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8C1C" w14:textId="30C5C162" w:rsidR="00F50E4F" w:rsidRPr="00F013F5" w:rsidRDefault="00095581" w:rsidP="00DC618E">
      <w:pPr>
        <w:rPr>
          <w:b/>
          <w:sz w:val="24"/>
          <w:szCs w:val="24"/>
          <w:lang w:eastAsia="ko-KR"/>
        </w:rPr>
      </w:pPr>
      <w:r w:rsidRPr="00F013F5">
        <w:rPr>
          <w:rFonts w:eastAsia="Times New Roman"/>
          <w:b/>
          <w:sz w:val="24"/>
          <w:szCs w:val="24"/>
        </w:rPr>
        <w:t>Course Number:</w:t>
      </w:r>
      <w:r w:rsidRPr="00F013F5">
        <w:rPr>
          <w:rFonts w:eastAsia="Times New Roman"/>
          <w:b/>
          <w:sz w:val="24"/>
          <w:szCs w:val="24"/>
        </w:rPr>
        <w:tab/>
      </w:r>
      <w:r w:rsidRPr="00F013F5">
        <w:rPr>
          <w:rFonts w:eastAsia="Times New Roman"/>
          <w:bCs/>
          <w:sz w:val="24"/>
          <w:szCs w:val="24"/>
        </w:rPr>
        <w:t xml:space="preserve">COUN </w:t>
      </w:r>
      <w:r w:rsidR="007063A4" w:rsidRPr="00F013F5">
        <w:rPr>
          <w:bCs/>
          <w:sz w:val="24"/>
          <w:szCs w:val="24"/>
          <w:lang w:eastAsia="ko-KR"/>
        </w:rPr>
        <w:t>4</w:t>
      </w:r>
      <w:r w:rsidRPr="00F013F5">
        <w:rPr>
          <w:rFonts w:eastAsia="Times New Roman"/>
          <w:bCs/>
          <w:sz w:val="24"/>
          <w:szCs w:val="24"/>
        </w:rPr>
        <w:t>000</w:t>
      </w:r>
      <w:r w:rsidR="00FF5DC6" w:rsidRPr="00F013F5">
        <w:rPr>
          <w:bCs/>
          <w:sz w:val="24"/>
          <w:szCs w:val="24"/>
          <w:lang w:eastAsia="ko-KR"/>
        </w:rPr>
        <w:t>-002</w:t>
      </w:r>
    </w:p>
    <w:p w14:paraId="43540837" w14:textId="01EDB7D4" w:rsidR="00FF5DC6" w:rsidRPr="00F013F5" w:rsidRDefault="00FF5DC6" w:rsidP="00DC618E">
      <w:pPr>
        <w:rPr>
          <w:sz w:val="24"/>
          <w:szCs w:val="24"/>
          <w:lang w:eastAsia="ko-KR"/>
        </w:rPr>
      </w:pPr>
      <w:r w:rsidRPr="00F013F5">
        <w:rPr>
          <w:rFonts w:eastAsia="Times New Roman"/>
          <w:b/>
          <w:sz w:val="24"/>
          <w:szCs w:val="24"/>
        </w:rPr>
        <w:t xml:space="preserve">Prerequisites: </w:t>
      </w:r>
      <w:r w:rsidRPr="00F013F5">
        <w:rPr>
          <w:rFonts w:eastAsia="Times New Roman"/>
          <w:b/>
          <w:sz w:val="24"/>
          <w:szCs w:val="24"/>
        </w:rPr>
        <w:tab/>
      </w:r>
      <w:r w:rsidRPr="00F013F5">
        <w:rPr>
          <w:sz w:val="24"/>
          <w:szCs w:val="24"/>
          <w:lang w:eastAsia="ko-KR"/>
        </w:rPr>
        <w:t>COUN 2000 or COUN 2007</w:t>
      </w:r>
    </w:p>
    <w:p w14:paraId="4F24F7E5" w14:textId="4697A9A5" w:rsidR="00F50E4F" w:rsidRPr="00F013F5" w:rsidRDefault="00095581" w:rsidP="00DC618E">
      <w:pPr>
        <w:rPr>
          <w:b/>
          <w:sz w:val="24"/>
          <w:szCs w:val="24"/>
          <w:lang w:eastAsia="ko-KR"/>
        </w:rPr>
      </w:pPr>
      <w:r w:rsidRPr="00F013F5">
        <w:rPr>
          <w:rFonts w:eastAsia="Times New Roman"/>
          <w:b/>
          <w:sz w:val="24"/>
          <w:szCs w:val="24"/>
        </w:rPr>
        <w:t xml:space="preserve">Course Title:     </w:t>
      </w:r>
      <w:r w:rsidRPr="00F013F5">
        <w:rPr>
          <w:rFonts w:eastAsia="Times New Roman"/>
          <w:b/>
          <w:sz w:val="24"/>
          <w:szCs w:val="24"/>
        </w:rPr>
        <w:tab/>
      </w:r>
      <w:r w:rsidR="007063A4" w:rsidRPr="00F013F5">
        <w:rPr>
          <w:bCs/>
          <w:sz w:val="24"/>
          <w:szCs w:val="24"/>
          <w:lang w:eastAsia="ko-KR"/>
        </w:rPr>
        <w:t>Introduction to Counseling and Psychotherapy</w:t>
      </w:r>
    </w:p>
    <w:p w14:paraId="31C248D6" w14:textId="49A35ED4" w:rsidR="00507E7B" w:rsidRPr="00F013F5" w:rsidRDefault="00E87942" w:rsidP="00DC618E">
      <w:pPr>
        <w:rPr>
          <w:bCs/>
          <w:sz w:val="24"/>
          <w:szCs w:val="24"/>
          <w:lang w:eastAsia="ko-KR"/>
        </w:rPr>
      </w:pPr>
      <w:r w:rsidRPr="00F013F5">
        <w:rPr>
          <w:rFonts w:eastAsia="Times New Roman"/>
          <w:b/>
          <w:sz w:val="24"/>
          <w:szCs w:val="24"/>
        </w:rPr>
        <w:t>Class Meeting:</w:t>
      </w:r>
      <w:r w:rsidRPr="00F013F5">
        <w:rPr>
          <w:rFonts w:eastAsia="Times New Roman"/>
          <w:b/>
          <w:sz w:val="24"/>
          <w:szCs w:val="24"/>
        </w:rPr>
        <w:tab/>
      </w:r>
      <w:r w:rsidRPr="00F013F5">
        <w:rPr>
          <w:bCs/>
          <w:sz w:val="24"/>
          <w:szCs w:val="24"/>
          <w:lang w:eastAsia="ko-KR"/>
        </w:rPr>
        <w:t>MWF</w:t>
      </w:r>
      <w:r w:rsidRPr="00F013F5">
        <w:rPr>
          <w:rFonts w:eastAsia="Times New Roman"/>
          <w:bCs/>
          <w:sz w:val="24"/>
          <w:szCs w:val="24"/>
        </w:rPr>
        <w:t xml:space="preserve">, </w:t>
      </w:r>
      <w:r w:rsidRPr="00F013F5">
        <w:rPr>
          <w:bCs/>
          <w:sz w:val="24"/>
          <w:szCs w:val="24"/>
          <w:lang w:eastAsia="ko-KR"/>
        </w:rPr>
        <w:t>10:00–10:50 AM</w:t>
      </w:r>
    </w:p>
    <w:p w14:paraId="5DBFFEA3" w14:textId="53316C52" w:rsidR="00E87942" w:rsidRPr="00F013F5" w:rsidRDefault="00507E7B" w:rsidP="00DC618E">
      <w:pPr>
        <w:rPr>
          <w:b/>
          <w:sz w:val="24"/>
          <w:szCs w:val="24"/>
          <w:highlight w:val="yellow"/>
          <w:lang w:eastAsia="ko-KR"/>
        </w:rPr>
      </w:pPr>
      <w:r w:rsidRPr="00F013F5">
        <w:rPr>
          <w:b/>
          <w:sz w:val="24"/>
          <w:szCs w:val="24"/>
          <w:lang w:eastAsia="ko-KR"/>
        </w:rPr>
        <w:t>Classroom:</w:t>
      </w:r>
      <w:r w:rsidRPr="00F013F5">
        <w:rPr>
          <w:b/>
          <w:sz w:val="24"/>
          <w:szCs w:val="24"/>
          <w:lang w:eastAsia="ko-KR"/>
        </w:rPr>
        <w:tab/>
      </w:r>
      <w:r w:rsidRPr="00F013F5">
        <w:rPr>
          <w:bCs/>
          <w:sz w:val="24"/>
          <w:szCs w:val="24"/>
          <w:lang w:eastAsia="ko-KR"/>
        </w:rPr>
        <w:t xml:space="preserve"> </w:t>
      </w:r>
      <w:r w:rsidRPr="00F013F5">
        <w:rPr>
          <w:bCs/>
          <w:sz w:val="24"/>
          <w:szCs w:val="24"/>
          <w:lang w:eastAsia="ko-KR"/>
        </w:rPr>
        <w:tab/>
      </w:r>
      <w:r w:rsidR="00C0676F" w:rsidRPr="00F013F5">
        <w:rPr>
          <w:bCs/>
          <w:sz w:val="24"/>
          <w:szCs w:val="24"/>
          <w:lang w:eastAsia="ko-KR"/>
        </w:rPr>
        <w:t>Education Building Room 1102</w:t>
      </w:r>
    </w:p>
    <w:p w14:paraId="4636FC9B" w14:textId="1D51E395" w:rsidR="00C101DC" w:rsidRPr="00F013F5" w:rsidRDefault="00095581" w:rsidP="00DC618E">
      <w:pPr>
        <w:rPr>
          <w:bCs/>
          <w:sz w:val="24"/>
          <w:szCs w:val="24"/>
          <w:lang w:eastAsia="ko-KR"/>
        </w:rPr>
      </w:pPr>
      <w:r w:rsidRPr="00F013F5">
        <w:rPr>
          <w:rFonts w:eastAsia="Times New Roman"/>
          <w:b/>
          <w:sz w:val="24"/>
          <w:szCs w:val="24"/>
        </w:rPr>
        <w:t>Instructor:</w:t>
      </w:r>
      <w:r w:rsidR="00474D49" w:rsidRPr="00F013F5">
        <w:rPr>
          <w:rFonts w:eastAsia="Times New Roman"/>
          <w:b/>
          <w:sz w:val="24"/>
          <w:szCs w:val="24"/>
        </w:rPr>
        <w:tab/>
      </w:r>
      <w:r w:rsidR="00474D49" w:rsidRPr="00F013F5">
        <w:rPr>
          <w:rFonts w:eastAsia="Times New Roman"/>
          <w:b/>
          <w:sz w:val="24"/>
          <w:szCs w:val="24"/>
        </w:rPr>
        <w:tab/>
      </w:r>
      <w:r w:rsidR="00DB5654" w:rsidRPr="00F013F5">
        <w:rPr>
          <w:bCs/>
          <w:sz w:val="24"/>
          <w:szCs w:val="24"/>
          <w:lang w:eastAsia="ko-KR"/>
        </w:rPr>
        <w:t>Se Hoon Kim</w:t>
      </w:r>
      <w:r w:rsidR="00F44E15" w:rsidRPr="00F013F5">
        <w:rPr>
          <w:bCs/>
          <w:sz w:val="24"/>
          <w:szCs w:val="24"/>
          <w:lang w:eastAsia="ko-KR"/>
        </w:rPr>
        <w:t>, MA (He/Him)</w:t>
      </w:r>
    </w:p>
    <w:p w14:paraId="5DE1485F" w14:textId="5404F9CA" w:rsidR="00F50E4F" w:rsidRPr="00F013F5" w:rsidRDefault="00E87942" w:rsidP="00DC618E">
      <w:pPr>
        <w:rPr>
          <w:bCs/>
          <w:sz w:val="24"/>
          <w:szCs w:val="24"/>
          <w:lang w:eastAsia="ko-KR"/>
        </w:rPr>
      </w:pPr>
      <w:r w:rsidRPr="00F013F5">
        <w:rPr>
          <w:b/>
          <w:sz w:val="24"/>
          <w:szCs w:val="24"/>
          <w:lang w:eastAsia="ko-KR"/>
        </w:rPr>
        <w:t>Email</w:t>
      </w:r>
      <w:r w:rsidRPr="00F013F5">
        <w:rPr>
          <w:rFonts w:eastAsia="Times New Roman"/>
          <w:b/>
          <w:sz w:val="24"/>
          <w:szCs w:val="24"/>
        </w:rPr>
        <w:t>:</w:t>
      </w:r>
      <w:r w:rsidRPr="00F013F5">
        <w:rPr>
          <w:b/>
          <w:sz w:val="24"/>
          <w:szCs w:val="24"/>
          <w:lang w:eastAsia="ko-KR"/>
        </w:rPr>
        <w:tab/>
      </w:r>
      <w:r w:rsidR="00474D49" w:rsidRPr="00F013F5">
        <w:rPr>
          <w:rFonts w:eastAsia="Times New Roman"/>
          <w:b/>
          <w:sz w:val="24"/>
          <w:szCs w:val="24"/>
        </w:rPr>
        <w:tab/>
      </w:r>
      <w:hyperlink r:id="rId8" w:history="1">
        <w:r w:rsidR="00014A78" w:rsidRPr="00F013F5">
          <w:rPr>
            <w:rStyle w:val="Hyperlink"/>
            <w:bCs/>
            <w:sz w:val="24"/>
            <w:szCs w:val="24"/>
            <w:lang w:eastAsia="ko-KR"/>
          </w:rPr>
          <w:t>szk0294@auburn.edu</w:t>
        </w:r>
      </w:hyperlink>
    </w:p>
    <w:p w14:paraId="6FF29762" w14:textId="01581857" w:rsidR="00014A78" w:rsidRPr="00F013F5" w:rsidRDefault="00014A78" w:rsidP="00DC618E">
      <w:pPr>
        <w:rPr>
          <w:bCs/>
          <w:sz w:val="24"/>
          <w:szCs w:val="24"/>
          <w:lang w:eastAsia="ko-KR"/>
        </w:rPr>
      </w:pPr>
      <w:r w:rsidRPr="00F013F5">
        <w:rPr>
          <w:b/>
          <w:sz w:val="24"/>
          <w:szCs w:val="24"/>
          <w:lang w:eastAsia="ko-KR"/>
        </w:rPr>
        <w:t>Office Hour:</w:t>
      </w:r>
      <w:r w:rsidRPr="00F013F5">
        <w:rPr>
          <w:bCs/>
          <w:sz w:val="24"/>
          <w:szCs w:val="24"/>
          <w:lang w:eastAsia="ko-KR"/>
        </w:rPr>
        <w:tab/>
      </w:r>
      <w:r w:rsidRPr="00F013F5">
        <w:rPr>
          <w:bCs/>
          <w:sz w:val="24"/>
          <w:szCs w:val="24"/>
          <w:lang w:eastAsia="ko-KR"/>
        </w:rPr>
        <w:tab/>
      </w:r>
      <w:r w:rsidR="00F44E15" w:rsidRPr="00F013F5">
        <w:rPr>
          <w:bCs/>
          <w:sz w:val="24"/>
          <w:szCs w:val="24"/>
          <w:lang w:eastAsia="ko-KR"/>
        </w:rPr>
        <w:t>Wednesday 9:00-</w:t>
      </w:r>
      <w:r w:rsidR="001F0C0D">
        <w:rPr>
          <w:rFonts w:hint="eastAsia"/>
          <w:bCs/>
          <w:sz w:val="24"/>
          <w:szCs w:val="24"/>
          <w:lang w:eastAsia="ko-KR"/>
        </w:rPr>
        <w:t>9</w:t>
      </w:r>
      <w:r w:rsidR="00DF7735" w:rsidRPr="00F013F5">
        <w:rPr>
          <w:bCs/>
          <w:sz w:val="24"/>
          <w:szCs w:val="24"/>
          <w:lang w:eastAsia="ko-KR"/>
        </w:rPr>
        <w:t>:</w:t>
      </w:r>
      <w:r w:rsidR="001F0C0D">
        <w:rPr>
          <w:rFonts w:hint="eastAsia"/>
          <w:bCs/>
          <w:sz w:val="24"/>
          <w:szCs w:val="24"/>
          <w:lang w:eastAsia="ko-KR"/>
        </w:rPr>
        <w:t>5</w:t>
      </w:r>
      <w:r w:rsidR="00DF7735" w:rsidRPr="00F013F5">
        <w:rPr>
          <w:bCs/>
          <w:sz w:val="24"/>
          <w:szCs w:val="24"/>
          <w:lang w:eastAsia="ko-KR"/>
        </w:rPr>
        <w:t xml:space="preserve">0 AM, </w:t>
      </w:r>
      <w:r w:rsidRPr="00F013F5">
        <w:rPr>
          <w:bCs/>
          <w:sz w:val="24"/>
          <w:szCs w:val="24"/>
          <w:lang w:eastAsia="ko-KR"/>
        </w:rPr>
        <w:t>Only by appointment</w:t>
      </w:r>
    </w:p>
    <w:p w14:paraId="384F025F" w14:textId="25207C77" w:rsidR="00F50E4F" w:rsidRPr="00F013F5" w:rsidRDefault="00F50E4F" w:rsidP="00DC618E">
      <w:pPr>
        <w:rPr>
          <w:sz w:val="24"/>
          <w:szCs w:val="24"/>
          <w:lang w:eastAsia="ko-KR"/>
        </w:rPr>
      </w:pPr>
    </w:p>
    <w:p w14:paraId="38537D08" w14:textId="45268DAF" w:rsidR="00D87029" w:rsidRPr="00F013F5" w:rsidRDefault="00095581" w:rsidP="00DC618E">
      <w:pPr>
        <w:rPr>
          <w:rFonts w:eastAsia="Times New Roman"/>
          <w:b/>
          <w:sz w:val="24"/>
          <w:szCs w:val="24"/>
        </w:rPr>
      </w:pPr>
      <w:r w:rsidRPr="00F013F5">
        <w:rPr>
          <w:rFonts w:eastAsia="Times New Roman"/>
          <w:b/>
          <w:sz w:val="24"/>
          <w:szCs w:val="24"/>
        </w:rPr>
        <w:t>Course Description</w:t>
      </w:r>
      <w:r w:rsidR="00765314">
        <w:rPr>
          <w:rFonts w:hint="eastAsia"/>
          <w:b/>
          <w:sz w:val="24"/>
          <w:szCs w:val="24"/>
          <w:lang w:eastAsia="ko-KR"/>
        </w:rPr>
        <w:t xml:space="preserve">: </w:t>
      </w:r>
      <w:r w:rsidR="000E1208" w:rsidRPr="00F013F5">
        <w:rPr>
          <w:rFonts w:eastAsia="Times New Roman"/>
          <w:sz w:val="24"/>
          <w:szCs w:val="24"/>
        </w:rPr>
        <w:t>This course provides an overview of the theories, research, and practices that shape the counseling profession.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within the field.</w:t>
      </w:r>
    </w:p>
    <w:p w14:paraId="6BA043DC" w14:textId="77777777" w:rsidR="0048429D" w:rsidRPr="00F013F5" w:rsidRDefault="0048429D" w:rsidP="00DC618E">
      <w:pPr>
        <w:rPr>
          <w:b/>
          <w:sz w:val="24"/>
          <w:szCs w:val="24"/>
          <w:lang w:eastAsia="ko-KR"/>
        </w:rPr>
      </w:pPr>
    </w:p>
    <w:p w14:paraId="5A4DDD6A" w14:textId="67325C29" w:rsidR="00DC618E" w:rsidRPr="00F013F5" w:rsidRDefault="00095581" w:rsidP="00DC618E">
      <w:pPr>
        <w:rPr>
          <w:sz w:val="24"/>
          <w:szCs w:val="24"/>
          <w:lang w:eastAsia="ko-KR"/>
        </w:rPr>
      </w:pPr>
      <w:r w:rsidRPr="00F013F5">
        <w:rPr>
          <w:rFonts w:eastAsia="Times New Roman"/>
          <w:b/>
          <w:sz w:val="24"/>
          <w:szCs w:val="24"/>
        </w:rPr>
        <w:t>Course Objectives</w:t>
      </w:r>
      <w:r w:rsidR="00765314">
        <w:rPr>
          <w:rFonts w:hint="eastAsia"/>
          <w:b/>
          <w:sz w:val="24"/>
          <w:szCs w:val="24"/>
          <w:lang w:eastAsia="ko-KR"/>
        </w:rPr>
        <w:t xml:space="preserve">: </w:t>
      </w:r>
      <w:r w:rsidR="00DC618E" w:rsidRPr="00F013F5">
        <w:rPr>
          <w:rFonts w:eastAsia="Times New Roman"/>
          <w:sz w:val="24"/>
          <w:szCs w:val="24"/>
        </w:rPr>
        <w:t>By the end of this course, students will be able to:</w:t>
      </w:r>
    </w:p>
    <w:p w14:paraId="7833FFE0" w14:textId="56FD3A97" w:rsidR="00DC618E" w:rsidRPr="00F013F5" w:rsidRDefault="00DC618E" w:rsidP="005A276B">
      <w:pPr>
        <w:pStyle w:val="ListParagraph"/>
        <w:numPr>
          <w:ilvl w:val="0"/>
          <w:numId w:val="35"/>
        </w:numPr>
        <w:rPr>
          <w:rFonts w:eastAsia="Times New Roman"/>
          <w:sz w:val="24"/>
          <w:szCs w:val="24"/>
        </w:rPr>
      </w:pPr>
      <w:r w:rsidRPr="00F013F5">
        <w:rPr>
          <w:rFonts w:eastAsia="Times New Roman"/>
          <w:sz w:val="24"/>
          <w:szCs w:val="24"/>
        </w:rPr>
        <w:t>Demonstrate an understanding of the foundational theories and concepts in counseling and psychotherapy.</w:t>
      </w:r>
    </w:p>
    <w:p w14:paraId="7DEC2271" w14:textId="1E9318DA" w:rsidR="00DC618E" w:rsidRPr="00F013F5" w:rsidRDefault="00DC618E" w:rsidP="005A276B">
      <w:pPr>
        <w:pStyle w:val="ListParagraph"/>
        <w:numPr>
          <w:ilvl w:val="0"/>
          <w:numId w:val="35"/>
        </w:numPr>
        <w:rPr>
          <w:rFonts w:eastAsia="Times New Roman"/>
          <w:sz w:val="24"/>
          <w:szCs w:val="24"/>
        </w:rPr>
      </w:pPr>
      <w:r w:rsidRPr="00F013F5">
        <w:rPr>
          <w:rFonts w:eastAsia="Times New Roman"/>
          <w:sz w:val="24"/>
          <w:szCs w:val="24"/>
        </w:rPr>
        <w:t>Analyze the historical evolution of psychotherapy and its impact on contemporary practices.</w:t>
      </w:r>
    </w:p>
    <w:p w14:paraId="66F242CF" w14:textId="2FEA95D2" w:rsidR="00DC618E" w:rsidRPr="00F013F5" w:rsidRDefault="00DC618E" w:rsidP="005A276B">
      <w:pPr>
        <w:pStyle w:val="ListParagraph"/>
        <w:numPr>
          <w:ilvl w:val="0"/>
          <w:numId w:val="35"/>
        </w:numPr>
        <w:rPr>
          <w:rFonts w:eastAsia="Times New Roman"/>
          <w:sz w:val="24"/>
          <w:szCs w:val="24"/>
        </w:rPr>
      </w:pPr>
      <w:r w:rsidRPr="00F013F5">
        <w:rPr>
          <w:rFonts w:eastAsia="Times New Roman"/>
          <w:sz w:val="24"/>
          <w:szCs w:val="24"/>
        </w:rPr>
        <w:t>Explore the process of change and the therapeutic techniques that facilitate it.</w:t>
      </w:r>
    </w:p>
    <w:p w14:paraId="76F9DF7B" w14:textId="2F42692B" w:rsidR="00DC618E" w:rsidRPr="00F013F5" w:rsidRDefault="00DC618E" w:rsidP="005A276B">
      <w:pPr>
        <w:pStyle w:val="ListParagraph"/>
        <w:numPr>
          <w:ilvl w:val="0"/>
          <w:numId w:val="35"/>
        </w:numPr>
        <w:rPr>
          <w:rFonts w:eastAsia="Times New Roman"/>
          <w:sz w:val="24"/>
          <w:szCs w:val="24"/>
        </w:rPr>
      </w:pPr>
      <w:r w:rsidRPr="00F013F5">
        <w:rPr>
          <w:rFonts w:eastAsia="Times New Roman"/>
          <w:sz w:val="24"/>
          <w:szCs w:val="24"/>
        </w:rPr>
        <w:t>Identify ethical principles and issues relevant to counseling and psychotherapy.</w:t>
      </w:r>
    </w:p>
    <w:p w14:paraId="6AFF5B2E" w14:textId="71811571" w:rsidR="00DC618E" w:rsidRPr="00F013F5" w:rsidRDefault="00DC618E" w:rsidP="005A276B">
      <w:pPr>
        <w:pStyle w:val="ListParagraph"/>
        <w:numPr>
          <w:ilvl w:val="0"/>
          <w:numId w:val="35"/>
        </w:numPr>
        <w:rPr>
          <w:rFonts w:eastAsia="Times New Roman"/>
          <w:sz w:val="24"/>
          <w:szCs w:val="24"/>
        </w:rPr>
      </w:pPr>
      <w:r w:rsidRPr="00F013F5">
        <w:rPr>
          <w:rFonts w:eastAsia="Times New Roman"/>
          <w:sz w:val="24"/>
          <w:szCs w:val="24"/>
        </w:rPr>
        <w:t>Critically evaluate recent research and its application to clinical practice.</w:t>
      </w:r>
    </w:p>
    <w:p w14:paraId="6159EA52" w14:textId="6431B282" w:rsidR="00DC618E" w:rsidRPr="00F013F5" w:rsidRDefault="00DC618E" w:rsidP="005A276B">
      <w:pPr>
        <w:pStyle w:val="ListParagraph"/>
        <w:numPr>
          <w:ilvl w:val="0"/>
          <w:numId w:val="35"/>
        </w:numPr>
        <w:rPr>
          <w:rFonts w:eastAsia="Times New Roman"/>
          <w:sz w:val="24"/>
          <w:szCs w:val="24"/>
        </w:rPr>
      </w:pPr>
      <w:r w:rsidRPr="00F013F5">
        <w:rPr>
          <w:rFonts w:eastAsia="Times New Roman"/>
          <w:sz w:val="24"/>
          <w:szCs w:val="24"/>
        </w:rPr>
        <w:t>Recognize the characteristics of empirically supported treatments and their implementation.</w:t>
      </w:r>
    </w:p>
    <w:p w14:paraId="30254AEE" w14:textId="44D9C5DD" w:rsidR="00E87942" w:rsidRPr="00F013F5" w:rsidRDefault="00DC618E" w:rsidP="005A276B">
      <w:pPr>
        <w:pStyle w:val="ListParagraph"/>
        <w:numPr>
          <w:ilvl w:val="0"/>
          <w:numId w:val="35"/>
        </w:numPr>
        <w:rPr>
          <w:b/>
          <w:sz w:val="24"/>
          <w:szCs w:val="24"/>
          <w:lang w:eastAsia="ko-KR"/>
        </w:rPr>
      </w:pPr>
      <w:r w:rsidRPr="00F013F5">
        <w:rPr>
          <w:rFonts w:eastAsia="Times New Roman"/>
          <w:sz w:val="24"/>
          <w:szCs w:val="24"/>
        </w:rPr>
        <w:t>Reflect on personal interests and values to inform future engagement with counseling and psychotherapy.</w:t>
      </w:r>
    </w:p>
    <w:p w14:paraId="5CDD97FC" w14:textId="77777777" w:rsidR="00DC618E" w:rsidRDefault="00DC618E" w:rsidP="00DC618E">
      <w:pPr>
        <w:rPr>
          <w:b/>
          <w:sz w:val="24"/>
          <w:szCs w:val="24"/>
          <w:lang w:eastAsia="ko-KR"/>
        </w:rPr>
      </w:pPr>
    </w:p>
    <w:p w14:paraId="796ECBDF" w14:textId="77777777" w:rsidR="00765314" w:rsidRPr="00F013F5" w:rsidRDefault="00765314" w:rsidP="00DC618E">
      <w:pPr>
        <w:rPr>
          <w:b/>
          <w:sz w:val="24"/>
          <w:szCs w:val="24"/>
          <w:lang w:eastAsia="ko-KR"/>
        </w:rPr>
      </w:pPr>
    </w:p>
    <w:p w14:paraId="66AA0713" w14:textId="5C05438A" w:rsidR="008F6A5B" w:rsidRPr="00F013F5" w:rsidRDefault="00E87942" w:rsidP="00DC618E">
      <w:pPr>
        <w:rPr>
          <w:rFonts w:eastAsia="Times New Roman"/>
          <w:b/>
          <w:sz w:val="24"/>
          <w:szCs w:val="24"/>
        </w:rPr>
      </w:pPr>
      <w:r w:rsidRPr="00F013F5">
        <w:rPr>
          <w:rFonts w:eastAsia="Times New Roman"/>
          <w:b/>
          <w:sz w:val="24"/>
          <w:szCs w:val="24"/>
        </w:rPr>
        <w:t>Required Readings</w:t>
      </w:r>
    </w:p>
    <w:p w14:paraId="23DE4802" w14:textId="77777777" w:rsidR="008F6A5B" w:rsidRPr="00F013F5" w:rsidRDefault="008F6A5B" w:rsidP="00DC618E">
      <w:pPr>
        <w:rPr>
          <w:rFonts w:eastAsia="Times New Roman"/>
          <w:bCs/>
          <w:sz w:val="24"/>
          <w:szCs w:val="24"/>
        </w:rPr>
      </w:pPr>
      <w:r w:rsidRPr="00F013F5">
        <w:rPr>
          <w:rFonts w:eastAsia="Times New Roman"/>
          <w:bCs/>
          <w:sz w:val="24"/>
          <w:szCs w:val="24"/>
        </w:rPr>
        <w:t>Gladding, S.T. (2018). Counseling: A comprehensive profession, 8th edition. Columbus, OH: Pearson.</w:t>
      </w:r>
    </w:p>
    <w:p w14:paraId="217D41FB" w14:textId="77777777" w:rsidR="008F6A5B" w:rsidRPr="00F013F5" w:rsidRDefault="008F6A5B" w:rsidP="00DC618E">
      <w:pPr>
        <w:rPr>
          <w:rFonts w:eastAsia="Times New Roman"/>
          <w:b/>
          <w:sz w:val="24"/>
          <w:szCs w:val="24"/>
        </w:rPr>
      </w:pPr>
    </w:p>
    <w:p w14:paraId="5D58F813" w14:textId="77777777" w:rsidR="008F6A5B" w:rsidRPr="00F013F5" w:rsidRDefault="008F6A5B" w:rsidP="00DC618E">
      <w:pPr>
        <w:rPr>
          <w:rFonts w:eastAsia="Times New Roman"/>
          <w:b/>
          <w:sz w:val="24"/>
          <w:szCs w:val="24"/>
        </w:rPr>
      </w:pPr>
      <w:r w:rsidRPr="00F013F5">
        <w:rPr>
          <w:rFonts w:eastAsia="Times New Roman"/>
          <w:b/>
          <w:sz w:val="24"/>
          <w:szCs w:val="24"/>
        </w:rPr>
        <w:t>Optional Textbook</w:t>
      </w:r>
    </w:p>
    <w:p w14:paraId="057ED98F" w14:textId="3931CC17" w:rsidR="00F50E4F" w:rsidRPr="00F013F5" w:rsidRDefault="008F6A5B" w:rsidP="00DC618E">
      <w:pPr>
        <w:rPr>
          <w:rFonts w:eastAsia="Times New Roman"/>
          <w:bCs/>
          <w:sz w:val="24"/>
          <w:szCs w:val="24"/>
        </w:rPr>
      </w:pPr>
      <w:r w:rsidRPr="00F013F5">
        <w:rPr>
          <w:rFonts w:eastAsia="Times New Roman"/>
          <w:bCs/>
          <w:sz w:val="24"/>
          <w:szCs w:val="24"/>
        </w:rPr>
        <w:t>Luhrmann, T.M. (2000). Of two minds: The growing disorder in American Psychiatry. New York: Alfred Knopf.</w:t>
      </w:r>
    </w:p>
    <w:p w14:paraId="2E10E409" w14:textId="77777777" w:rsidR="002053CC" w:rsidRDefault="002053CC" w:rsidP="00765314">
      <w:pPr>
        <w:tabs>
          <w:tab w:val="left" w:pos="360"/>
          <w:tab w:val="left" w:pos="720"/>
        </w:tabs>
        <w:autoSpaceDE w:val="0"/>
        <w:autoSpaceDN w:val="0"/>
        <w:adjustRightInd w:val="0"/>
        <w:jc w:val="both"/>
        <w:rPr>
          <w:b/>
          <w:bCs/>
          <w:color w:val="000000"/>
          <w:kern w:val="1"/>
          <w:sz w:val="24"/>
          <w:szCs w:val="24"/>
          <w:u w:color="000000"/>
          <w:lang w:eastAsia="ko-KR"/>
        </w:rPr>
      </w:pPr>
    </w:p>
    <w:p w14:paraId="5D1B3414" w14:textId="5A2A9131" w:rsidR="00765314" w:rsidRPr="00591571" w:rsidRDefault="00765314" w:rsidP="00765314">
      <w:pPr>
        <w:tabs>
          <w:tab w:val="left" w:pos="360"/>
          <w:tab w:val="left" w:pos="720"/>
        </w:tabs>
        <w:autoSpaceDE w:val="0"/>
        <w:autoSpaceDN w:val="0"/>
        <w:adjustRightInd w:val="0"/>
        <w:jc w:val="both"/>
        <w:rPr>
          <w:b/>
          <w:bCs/>
          <w:color w:val="000000"/>
          <w:kern w:val="1"/>
          <w:sz w:val="24"/>
          <w:szCs w:val="24"/>
          <w:u w:color="000000"/>
          <w:lang w:eastAsia="ko-KR"/>
        </w:rPr>
      </w:pPr>
      <w:r w:rsidRPr="00591571">
        <w:rPr>
          <w:b/>
          <w:bCs/>
          <w:color w:val="000000"/>
          <w:kern w:val="1"/>
          <w:sz w:val="24"/>
          <w:szCs w:val="24"/>
          <w:u w:color="000000"/>
          <w:lang w:eastAsia="ko-KR"/>
        </w:rPr>
        <w:lastRenderedPageBreak/>
        <w:t>Course Philosophy</w:t>
      </w:r>
    </w:p>
    <w:p w14:paraId="77A9CB57" w14:textId="77777777" w:rsidR="00765314" w:rsidRPr="00591571" w:rsidRDefault="00765314" w:rsidP="00765314">
      <w:pPr>
        <w:tabs>
          <w:tab w:val="left" w:pos="360"/>
          <w:tab w:val="left" w:pos="720"/>
        </w:tabs>
        <w:autoSpaceDE w:val="0"/>
        <w:autoSpaceDN w:val="0"/>
        <w:adjustRightInd w:val="0"/>
        <w:jc w:val="both"/>
        <w:rPr>
          <w:color w:val="000000"/>
          <w:kern w:val="1"/>
          <w:sz w:val="24"/>
          <w:szCs w:val="24"/>
          <w:u w:color="000000"/>
        </w:rPr>
      </w:pPr>
      <w:r w:rsidRPr="00591571">
        <w:rPr>
          <w:color w:val="000000"/>
          <w:kern w:val="1"/>
          <w:sz w:val="24"/>
          <w:szCs w:val="24"/>
          <w:u w:color="000000"/>
        </w:rPr>
        <w:t>I aim to create a learning environment that values and respects each student's unique perspectives. Your input is welcomed to improve the course for you and your peers.</w:t>
      </w:r>
    </w:p>
    <w:p w14:paraId="47EAADE9" w14:textId="77777777" w:rsidR="00765314" w:rsidRPr="00591571" w:rsidRDefault="00765314" w:rsidP="00765314">
      <w:pPr>
        <w:tabs>
          <w:tab w:val="left" w:pos="360"/>
          <w:tab w:val="left" w:pos="720"/>
        </w:tabs>
        <w:autoSpaceDE w:val="0"/>
        <w:autoSpaceDN w:val="0"/>
        <w:adjustRightInd w:val="0"/>
        <w:jc w:val="both"/>
        <w:rPr>
          <w:color w:val="000000"/>
          <w:kern w:val="1"/>
          <w:sz w:val="24"/>
          <w:szCs w:val="24"/>
          <w:u w:color="000000"/>
        </w:rPr>
      </w:pPr>
    </w:p>
    <w:p w14:paraId="111E8D4D" w14:textId="77777777" w:rsidR="00765314" w:rsidRPr="00591571" w:rsidRDefault="00765314" w:rsidP="00BC5B3A">
      <w:pPr>
        <w:tabs>
          <w:tab w:val="left" w:pos="360"/>
          <w:tab w:val="left" w:pos="720"/>
        </w:tabs>
        <w:autoSpaceDE w:val="0"/>
        <w:autoSpaceDN w:val="0"/>
        <w:adjustRightInd w:val="0"/>
        <w:spacing w:after="240"/>
        <w:jc w:val="both"/>
        <w:rPr>
          <w:color w:val="000000"/>
          <w:kern w:val="1"/>
          <w:sz w:val="24"/>
          <w:szCs w:val="24"/>
          <w:u w:color="000000"/>
        </w:rPr>
      </w:pPr>
      <w:r w:rsidRPr="00591571">
        <w:rPr>
          <w:color w:val="000000"/>
          <w:kern w:val="1"/>
          <w:sz w:val="24"/>
          <w:szCs w:val="24"/>
          <w:u w:color="000000"/>
        </w:rPr>
        <w:t>Our classroom should be a space for open and respectful dialogue. Some topics may evoke strong emotions—please be mindful of your reactions and considerate of others. If anything said or done during the course causes discomfort, you can:</w:t>
      </w:r>
    </w:p>
    <w:p w14:paraId="5C1F8BA7" w14:textId="77777777" w:rsidR="00765314" w:rsidRPr="00591571" w:rsidRDefault="00765314" w:rsidP="00BC5B3A">
      <w:pPr>
        <w:numPr>
          <w:ilvl w:val="0"/>
          <w:numId w:val="45"/>
        </w:numPr>
        <w:tabs>
          <w:tab w:val="left" w:pos="360"/>
          <w:tab w:val="left" w:pos="720"/>
        </w:tabs>
        <w:autoSpaceDE w:val="0"/>
        <w:autoSpaceDN w:val="0"/>
        <w:adjustRightInd w:val="0"/>
        <w:spacing w:line="240" w:lineRule="auto"/>
        <w:jc w:val="both"/>
        <w:rPr>
          <w:color w:val="000000"/>
          <w:kern w:val="1"/>
          <w:sz w:val="24"/>
          <w:szCs w:val="24"/>
          <w:u w:color="000000"/>
        </w:rPr>
      </w:pPr>
      <w:r w:rsidRPr="00591571">
        <w:rPr>
          <w:b/>
          <w:bCs/>
          <w:color w:val="000000"/>
          <w:kern w:val="1"/>
          <w:sz w:val="24"/>
          <w:szCs w:val="24"/>
          <w:u w:color="000000"/>
        </w:rPr>
        <w:t>Speak with me privately</w:t>
      </w:r>
      <w:r w:rsidRPr="00591571">
        <w:rPr>
          <w:color w:val="000000"/>
          <w:kern w:val="1"/>
          <w:sz w:val="24"/>
          <w:szCs w:val="24"/>
          <w:u w:color="000000"/>
        </w:rPr>
        <w:t>: I’m here to listen and address concerns collaboratively.</w:t>
      </w:r>
    </w:p>
    <w:p w14:paraId="413D66DA" w14:textId="77777777" w:rsidR="00765314" w:rsidRPr="00591571" w:rsidRDefault="00765314" w:rsidP="00BC5B3A">
      <w:pPr>
        <w:numPr>
          <w:ilvl w:val="0"/>
          <w:numId w:val="45"/>
        </w:numPr>
        <w:tabs>
          <w:tab w:val="left" w:pos="360"/>
          <w:tab w:val="left" w:pos="720"/>
        </w:tabs>
        <w:autoSpaceDE w:val="0"/>
        <w:autoSpaceDN w:val="0"/>
        <w:adjustRightInd w:val="0"/>
        <w:spacing w:line="240" w:lineRule="auto"/>
        <w:jc w:val="both"/>
        <w:rPr>
          <w:color w:val="000000"/>
          <w:kern w:val="1"/>
          <w:sz w:val="24"/>
          <w:szCs w:val="24"/>
          <w:u w:color="000000"/>
        </w:rPr>
      </w:pPr>
      <w:r w:rsidRPr="00591571">
        <w:rPr>
          <w:b/>
          <w:bCs/>
          <w:color w:val="000000"/>
          <w:kern w:val="1"/>
          <w:sz w:val="24"/>
          <w:szCs w:val="24"/>
          <w:u w:color="000000"/>
        </w:rPr>
        <w:t>Bring it up with the class</w:t>
      </w:r>
      <w:r w:rsidRPr="00591571">
        <w:rPr>
          <w:color w:val="000000"/>
          <w:kern w:val="1"/>
          <w:sz w:val="24"/>
          <w:szCs w:val="24"/>
          <w:u w:color="000000"/>
        </w:rPr>
        <w:t>: Sharing your experience may help others understand the material and foster collective growth.</w:t>
      </w:r>
    </w:p>
    <w:p w14:paraId="5F6A3736" w14:textId="77777777" w:rsidR="00F341CB" w:rsidRDefault="00765314" w:rsidP="00BC5B3A">
      <w:pPr>
        <w:numPr>
          <w:ilvl w:val="0"/>
          <w:numId w:val="45"/>
        </w:numPr>
        <w:tabs>
          <w:tab w:val="left" w:pos="360"/>
          <w:tab w:val="left" w:pos="720"/>
        </w:tabs>
        <w:autoSpaceDE w:val="0"/>
        <w:autoSpaceDN w:val="0"/>
        <w:adjustRightInd w:val="0"/>
        <w:spacing w:line="240" w:lineRule="auto"/>
        <w:jc w:val="both"/>
        <w:rPr>
          <w:color w:val="000000"/>
          <w:kern w:val="1"/>
          <w:sz w:val="24"/>
          <w:szCs w:val="24"/>
          <w:u w:color="000000"/>
        </w:rPr>
      </w:pPr>
      <w:r w:rsidRPr="00591571">
        <w:rPr>
          <w:b/>
          <w:bCs/>
          <w:color w:val="000000"/>
          <w:kern w:val="1"/>
          <w:sz w:val="24"/>
          <w:szCs w:val="24"/>
          <w:u w:color="000000"/>
        </w:rPr>
        <w:t>Seek support elsewhere</w:t>
      </w:r>
      <w:r w:rsidRPr="00591571">
        <w:rPr>
          <w:color w:val="000000"/>
          <w:kern w:val="1"/>
          <w:sz w:val="24"/>
          <w:szCs w:val="24"/>
          <w:u w:color="000000"/>
        </w:rPr>
        <w:t>: You may discuss the issue with your advisor, a trusted faculty member, or a peer who can help address it on your behalf.</w:t>
      </w:r>
    </w:p>
    <w:p w14:paraId="617A0D3A" w14:textId="5EAAF447" w:rsidR="00765314" w:rsidRPr="00F341CB" w:rsidRDefault="00765314" w:rsidP="00F341CB">
      <w:pPr>
        <w:tabs>
          <w:tab w:val="left" w:pos="360"/>
          <w:tab w:val="left" w:pos="720"/>
        </w:tabs>
        <w:autoSpaceDE w:val="0"/>
        <w:autoSpaceDN w:val="0"/>
        <w:adjustRightInd w:val="0"/>
        <w:spacing w:before="240" w:line="240" w:lineRule="auto"/>
        <w:jc w:val="both"/>
        <w:rPr>
          <w:color w:val="000000"/>
          <w:kern w:val="1"/>
          <w:sz w:val="24"/>
          <w:szCs w:val="24"/>
          <w:u w:color="000000"/>
        </w:rPr>
      </w:pPr>
      <w:r w:rsidRPr="00F341CB">
        <w:rPr>
          <w:color w:val="000000"/>
          <w:kern w:val="1"/>
          <w:sz w:val="24"/>
          <w:szCs w:val="24"/>
          <w:u w:color="000000"/>
        </w:rPr>
        <w:t>The intention is to create an inclusive and supportive space while acknowledging and addressing the impact of classroom experiences.</w:t>
      </w:r>
    </w:p>
    <w:p w14:paraId="225A5D16" w14:textId="77777777" w:rsidR="00765314" w:rsidRPr="00591571" w:rsidRDefault="00765314" w:rsidP="00765314">
      <w:pPr>
        <w:tabs>
          <w:tab w:val="left" w:pos="360"/>
          <w:tab w:val="left" w:pos="720"/>
        </w:tabs>
        <w:autoSpaceDE w:val="0"/>
        <w:autoSpaceDN w:val="0"/>
        <w:adjustRightInd w:val="0"/>
        <w:ind w:left="720"/>
        <w:jc w:val="both"/>
        <w:rPr>
          <w:color w:val="000000"/>
          <w:kern w:val="1"/>
          <w:sz w:val="24"/>
          <w:szCs w:val="24"/>
          <w:u w:color="000000"/>
        </w:rPr>
      </w:pPr>
    </w:p>
    <w:p w14:paraId="7FB1E7DC" w14:textId="77777777" w:rsidR="00765314" w:rsidRPr="00591571" w:rsidRDefault="00765314" w:rsidP="00765314">
      <w:pPr>
        <w:tabs>
          <w:tab w:val="left" w:pos="360"/>
          <w:tab w:val="left" w:pos="720"/>
        </w:tabs>
        <w:autoSpaceDE w:val="0"/>
        <w:autoSpaceDN w:val="0"/>
        <w:adjustRightInd w:val="0"/>
        <w:jc w:val="both"/>
        <w:rPr>
          <w:color w:val="000000"/>
          <w:kern w:val="1"/>
          <w:sz w:val="24"/>
          <w:szCs w:val="24"/>
          <w:u w:color="000000"/>
        </w:rPr>
      </w:pPr>
      <w:r w:rsidRPr="00591571">
        <w:rPr>
          <w:i/>
          <w:iCs/>
          <w:color w:val="000000"/>
          <w:kern w:val="1"/>
          <w:sz w:val="24"/>
          <w:szCs w:val="24"/>
          <w:u w:color="000000"/>
        </w:rPr>
        <w:t xml:space="preserve">Statement Adapted from Lynn Hernandez, Behavioral and Social Sciences, School of Public Health, Brown University </w:t>
      </w:r>
    </w:p>
    <w:p w14:paraId="6718DF13" w14:textId="77777777" w:rsidR="00765314" w:rsidRDefault="00765314" w:rsidP="00765314">
      <w:pPr>
        <w:rPr>
          <w:b/>
          <w:sz w:val="24"/>
          <w:szCs w:val="24"/>
          <w:lang w:eastAsia="ko-KR"/>
        </w:rPr>
      </w:pPr>
    </w:p>
    <w:p w14:paraId="42D3B566" w14:textId="77777777" w:rsidR="001F0C0D" w:rsidRDefault="001F0C0D" w:rsidP="00765314">
      <w:pPr>
        <w:rPr>
          <w:b/>
          <w:sz w:val="24"/>
          <w:szCs w:val="24"/>
          <w:lang w:eastAsia="ko-KR"/>
        </w:rPr>
      </w:pPr>
    </w:p>
    <w:p w14:paraId="281AE633" w14:textId="77777777" w:rsidR="00BE61CD" w:rsidRPr="00591571" w:rsidRDefault="00BE61CD" w:rsidP="00BE61CD">
      <w:pPr>
        <w:pStyle w:val="Body"/>
        <w:jc w:val="both"/>
        <w:rPr>
          <w:rFonts w:ascii="Arial" w:hAnsi="Arial" w:cs="Arial"/>
          <w:b/>
          <w:bCs/>
          <w:sz w:val="24"/>
          <w:szCs w:val="24"/>
          <w:u w:color="000000"/>
          <w:lang w:val="en-US"/>
        </w:rPr>
      </w:pPr>
      <w:r w:rsidRPr="00591571">
        <w:rPr>
          <w:rFonts w:ascii="Arial" w:hAnsi="Arial" w:cs="Arial"/>
          <w:b/>
          <w:bCs/>
          <w:sz w:val="24"/>
          <w:szCs w:val="24"/>
          <w:u w:color="000000"/>
          <w:lang w:val="en-US"/>
        </w:rPr>
        <w:t>Assignments/Projects:</w:t>
      </w:r>
    </w:p>
    <w:p w14:paraId="2AFE0540" w14:textId="77777777" w:rsidR="00BE61CD" w:rsidRPr="00591571" w:rsidRDefault="00BE61CD" w:rsidP="00BE61CD">
      <w:pPr>
        <w:pStyle w:val="Body"/>
        <w:jc w:val="both"/>
        <w:rPr>
          <w:rFonts w:ascii="Arial" w:hAnsi="Arial" w:cs="Arial"/>
          <w:b/>
          <w:bCs/>
          <w:sz w:val="24"/>
          <w:szCs w:val="24"/>
          <w:u w:color="000000"/>
          <w:lang w:val="en-US"/>
        </w:rPr>
      </w:pPr>
    </w:p>
    <w:p w14:paraId="6E1C301B" w14:textId="77777777" w:rsidR="00BE61CD" w:rsidRDefault="00BE61CD" w:rsidP="00BE61CD">
      <w:pPr>
        <w:pStyle w:val="Body"/>
        <w:jc w:val="both"/>
        <w:rPr>
          <w:rFonts w:ascii="Arial" w:hAnsi="Arial" w:cs="Arial"/>
          <w:i/>
          <w:iCs/>
          <w:sz w:val="24"/>
          <w:szCs w:val="24"/>
          <w:u w:color="000000"/>
          <w:lang w:val="en-US"/>
        </w:rPr>
      </w:pPr>
      <w:r w:rsidRPr="00591571">
        <w:rPr>
          <w:rFonts w:ascii="Arial" w:hAnsi="Arial" w:cs="Arial"/>
          <w:b/>
          <w:bCs/>
          <w:sz w:val="24"/>
          <w:szCs w:val="24"/>
          <w:u w:val="single" w:color="000000"/>
          <w:lang w:val="en-US"/>
        </w:rPr>
        <w:t xml:space="preserve">Attendance </w:t>
      </w:r>
      <w:r w:rsidRPr="00591571">
        <w:rPr>
          <w:rFonts w:ascii="Arial" w:hAnsi="Arial" w:cs="Arial"/>
          <w:i/>
          <w:iCs/>
          <w:sz w:val="24"/>
          <w:szCs w:val="24"/>
          <w:u w:color="000000"/>
          <w:lang w:val="en-US"/>
        </w:rPr>
        <w:t>(20 points)</w:t>
      </w:r>
    </w:p>
    <w:p w14:paraId="4A6E5D11" w14:textId="77777777" w:rsidR="00BE61CD" w:rsidRPr="00591571" w:rsidRDefault="00BE61CD" w:rsidP="00BE61CD">
      <w:pPr>
        <w:pStyle w:val="Body"/>
        <w:jc w:val="both"/>
        <w:rPr>
          <w:rFonts w:ascii="Arial" w:hAnsi="Arial" w:cs="Arial"/>
          <w:sz w:val="24"/>
          <w:szCs w:val="24"/>
          <w:u w:color="000000"/>
          <w:lang w:val="en-US" w:eastAsia="ko-KR"/>
        </w:rPr>
      </w:pPr>
    </w:p>
    <w:p w14:paraId="06F52654" w14:textId="77777777" w:rsidR="00BE61CD" w:rsidRPr="00591571" w:rsidRDefault="00BE61CD" w:rsidP="00BE61CD">
      <w:pPr>
        <w:pStyle w:val="Body"/>
        <w:jc w:val="both"/>
        <w:rPr>
          <w:rFonts w:ascii="Arial" w:hAnsi="Arial" w:cs="Arial"/>
          <w:sz w:val="24"/>
          <w:szCs w:val="24"/>
          <w:u w:color="000000"/>
          <w:lang w:val="en-US"/>
        </w:rPr>
      </w:pPr>
      <w:r w:rsidRPr="00591571">
        <w:rPr>
          <w:rFonts w:ascii="Arial" w:hAnsi="Arial" w:cs="Arial"/>
          <w:sz w:val="24"/>
          <w:szCs w:val="24"/>
          <w:u w:color="000000"/>
          <w:lang w:val="en-US"/>
        </w:rPr>
        <w:t>Regular attendance and active participation are essential for your success in this course. Attendance will be recorded within the first 2 minutes of class, and late arrivals will result in point deductions. Points may also be deducted for behaviors that disrupt engagement, such as phone usage, leaving the classroom early,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5CC0D21" w14:textId="77777777" w:rsidR="00BE61CD" w:rsidRPr="00591571" w:rsidRDefault="00BE61CD" w:rsidP="00BE61CD">
      <w:pPr>
        <w:pStyle w:val="Body"/>
        <w:jc w:val="both"/>
        <w:rPr>
          <w:rFonts w:ascii="Arial" w:hAnsi="Arial" w:cs="Arial"/>
          <w:b/>
          <w:bCs/>
          <w:sz w:val="24"/>
          <w:szCs w:val="24"/>
          <w:u w:val="single" w:color="000000"/>
          <w:lang w:val="en-US"/>
        </w:rPr>
      </w:pPr>
    </w:p>
    <w:p w14:paraId="00206FB4" w14:textId="77777777" w:rsidR="00BE61CD" w:rsidRPr="00591571" w:rsidRDefault="00BE61CD" w:rsidP="00BE61CD">
      <w:pPr>
        <w:pStyle w:val="Body"/>
        <w:jc w:val="both"/>
        <w:rPr>
          <w:rFonts w:ascii="Arial" w:eastAsia="Times New Roman" w:hAnsi="Arial" w:cs="Arial"/>
          <w:b/>
          <w:bCs/>
          <w:sz w:val="24"/>
          <w:szCs w:val="24"/>
          <w:u w:val="single" w:color="000000"/>
        </w:rPr>
      </w:pPr>
      <w:r w:rsidRPr="00591571">
        <w:rPr>
          <w:rFonts w:ascii="Arial" w:hAnsi="Arial" w:cs="Arial"/>
          <w:b/>
          <w:bCs/>
          <w:sz w:val="24"/>
          <w:szCs w:val="24"/>
          <w:u w:val="single" w:color="000000"/>
          <w:lang w:val="en-US"/>
        </w:rPr>
        <w:t xml:space="preserve">Exams  </w:t>
      </w:r>
      <w:r w:rsidRPr="00591571">
        <w:rPr>
          <w:rFonts w:ascii="Arial" w:eastAsia="Times New Roman" w:hAnsi="Arial" w:cs="Arial"/>
          <w:i/>
          <w:iCs/>
          <w:sz w:val="24"/>
          <w:szCs w:val="24"/>
          <w:bdr w:val="none" w:sz="0" w:space="0" w:color="auto"/>
        </w:rPr>
        <w:t>(40 points; 20 points each)</w:t>
      </w:r>
    </w:p>
    <w:p w14:paraId="7769EF28" w14:textId="77777777" w:rsidR="00BE61CD" w:rsidRPr="00591571" w:rsidRDefault="00BE61CD" w:rsidP="00BE61CD">
      <w:pPr>
        <w:spacing w:before="100" w:beforeAutospacing="1" w:after="100" w:afterAutospacing="1"/>
        <w:rPr>
          <w:color w:val="000000"/>
          <w:sz w:val="24"/>
          <w:szCs w:val="24"/>
        </w:rPr>
      </w:pPr>
      <w:r w:rsidRPr="00591571">
        <w:rPr>
          <w:color w:val="000000"/>
          <w:sz w:val="24"/>
          <w:szCs w:val="24"/>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3608B62A" w14:textId="77777777" w:rsidR="00BE61CD" w:rsidRPr="00591571" w:rsidRDefault="00BE61CD" w:rsidP="00BE61CD">
      <w:pPr>
        <w:numPr>
          <w:ilvl w:val="0"/>
          <w:numId w:val="46"/>
        </w:numPr>
        <w:spacing w:before="100" w:beforeAutospacing="1" w:after="100" w:afterAutospacing="1" w:line="240" w:lineRule="auto"/>
        <w:rPr>
          <w:color w:val="000000"/>
          <w:sz w:val="24"/>
          <w:szCs w:val="24"/>
        </w:rPr>
      </w:pPr>
      <w:r w:rsidRPr="00591571">
        <w:rPr>
          <w:b/>
          <w:bCs/>
          <w:color w:val="000000"/>
          <w:sz w:val="24"/>
          <w:szCs w:val="24"/>
        </w:rPr>
        <w:t>Preparation</w:t>
      </w:r>
      <w:r w:rsidRPr="00591571">
        <w:rPr>
          <w:color w:val="000000"/>
          <w:sz w:val="24"/>
          <w:szCs w:val="24"/>
        </w:rPr>
        <w:t>: Performing well will require a thorough understanding of both in-class and assigned reading materials.</w:t>
      </w:r>
    </w:p>
    <w:p w14:paraId="07412907" w14:textId="77777777" w:rsidR="00BE61CD" w:rsidRPr="00591571" w:rsidRDefault="00BE61CD" w:rsidP="00BE61CD">
      <w:pPr>
        <w:numPr>
          <w:ilvl w:val="0"/>
          <w:numId w:val="46"/>
        </w:numPr>
        <w:spacing w:before="100" w:beforeAutospacing="1" w:after="100" w:afterAutospacing="1" w:line="240" w:lineRule="auto"/>
        <w:rPr>
          <w:color w:val="000000"/>
          <w:sz w:val="24"/>
          <w:szCs w:val="24"/>
        </w:rPr>
      </w:pPr>
      <w:r w:rsidRPr="00591571">
        <w:rPr>
          <w:b/>
          <w:bCs/>
          <w:color w:val="000000"/>
          <w:sz w:val="24"/>
          <w:szCs w:val="24"/>
        </w:rPr>
        <w:lastRenderedPageBreak/>
        <w:t>Make-up Exams</w:t>
      </w:r>
      <w:r w:rsidRPr="00591571">
        <w:rPr>
          <w:color w:val="000000"/>
          <w:sz w:val="24"/>
          <w:szCs w:val="24"/>
        </w:rPr>
        <w:t>: Written documentation of an excused absence is required no later than one week after the absence to schedule a make-up exam. Excused absences include severe emergencies and/or serious illness with a doctor’s note (dated the day of absence).</w:t>
      </w:r>
    </w:p>
    <w:p w14:paraId="69CF94C2" w14:textId="77777777" w:rsidR="00BE61CD" w:rsidRPr="00591571" w:rsidRDefault="00BE61CD" w:rsidP="00BE61CD">
      <w:pPr>
        <w:pStyle w:val="Body"/>
        <w:jc w:val="both"/>
        <w:rPr>
          <w:rFonts w:ascii="Arial" w:eastAsia="Times New Roman" w:hAnsi="Arial" w:cs="Arial"/>
          <w:b/>
          <w:bCs/>
          <w:sz w:val="24"/>
          <w:szCs w:val="24"/>
          <w:u w:val="single"/>
        </w:rPr>
      </w:pPr>
      <w:r w:rsidRPr="00591571">
        <w:rPr>
          <w:rFonts w:ascii="Arial" w:hAnsi="Arial" w:cs="Arial"/>
          <w:b/>
          <w:bCs/>
          <w:sz w:val="24"/>
          <w:szCs w:val="24"/>
          <w:u w:val="single"/>
          <w:lang w:val="pt-PT"/>
        </w:rPr>
        <w:t xml:space="preserve">Journals </w:t>
      </w:r>
      <w:r w:rsidRPr="00591571">
        <w:rPr>
          <w:rFonts w:ascii="Arial" w:eastAsia="Times New Roman" w:hAnsi="Arial" w:cs="Arial"/>
          <w:i/>
          <w:iCs/>
          <w:sz w:val="24"/>
          <w:szCs w:val="24"/>
          <w:bdr w:val="none" w:sz="0" w:space="0" w:color="auto"/>
        </w:rPr>
        <w:t>(40 points; 10 points each)</w:t>
      </w:r>
    </w:p>
    <w:p w14:paraId="5B8ABE8D" w14:textId="77777777" w:rsidR="00BE61CD" w:rsidRPr="00591571" w:rsidRDefault="00BE61CD" w:rsidP="00BE61CD">
      <w:pPr>
        <w:spacing w:before="100" w:beforeAutospacing="1" w:after="100" w:afterAutospacing="1"/>
        <w:rPr>
          <w:color w:val="000000"/>
          <w:sz w:val="24"/>
          <w:szCs w:val="24"/>
        </w:rPr>
      </w:pPr>
      <w:r w:rsidRPr="00591571">
        <w:rPr>
          <w:color w:val="000000"/>
          <w:sz w:val="24"/>
          <w:szCs w:val="24"/>
        </w:rPr>
        <w:t>You will submit four critical reflection journals, each consisting of a minimum of </w:t>
      </w:r>
      <w:r w:rsidRPr="00591571">
        <w:rPr>
          <w:b/>
          <w:bCs/>
          <w:color w:val="000000"/>
          <w:sz w:val="24"/>
          <w:szCs w:val="24"/>
        </w:rPr>
        <w:t>500 words</w:t>
      </w:r>
      <w:r w:rsidRPr="00591571">
        <w:rPr>
          <w:color w:val="000000"/>
          <w:sz w:val="24"/>
          <w:szCs w:val="24"/>
        </w:rPr>
        <w:t>, in response to classroom discussions and course materials. These journals provide an opportunity to critically analyze, question, and connect with the material, rather than simply summarizing it. They encourage deeper engagement by reflecting on personal insights and applying theoretical concepts.</w:t>
      </w:r>
    </w:p>
    <w:p w14:paraId="74BD0C86" w14:textId="77777777" w:rsidR="00BE61CD" w:rsidRPr="00591571" w:rsidRDefault="00BE61CD" w:rsidP="00BE61CD">
      <w:pPr>
        <w:spacing w:before="100" w:beforeAutospacing="1" w:after="100" w:afterAutospacing="1"/>
        <w:rPr>
          <w:b/>
          <w:bCs/>
          <w:color w:val="000000"/>
          <w:sz w:val="24"/>
          <w:szCs w:val="24"/>
        </w:rPr>
      </w:pPr>
      <w:r w:rsidRPr="00591571">
        <w:rPr>
          <w:b/>
          <w:bCs/>
          <w:color w:val="000000"/>
          <w:sz w:val="24"/>
          <w:szCs w:val="24"/>
        </w:rPr>
        <w:t>General Guidelines:</w:t>
      </w:r>
    </w:p>
    <w:p w14:paraId="139660B3" w14:textId="77777777" w:rsidR="00BE61CD" w:rsidRPr="00591571" w:rsidRDefault="00BE61CD" w:rsidP="00BE61CD">
      <w:pPr>
        <w:numPr>
          <w:ilvl w:val="0"/>
          <w:numId w:val="49"/>
        </w:numPr>
        <w:spacing w:before="100" w:beforeAutospacing="1" w:after="100" w:afterAutospacing="1" w:line="240" w:lineRule="auto"/>
        <w:rPr>
          <w:color w:val="000000"/>
          <w:sz w:val="24"/>
          <w:szCs w:val="24"/>
        </w:rPr>
      </w:pPr>
      <w:r w:rsidRPr="00BD5387">
        <w:rPr>
          <w:b/>
          <w:bCs/>
          <w:color w:val="000000"/>
          <w:sz w:val="24"/>
          <w:szCs w:val="24"/>
          <w:u w:val="single"/>
        </w:rPr>
        <w:t>Content:</w:t>
      </w:r>
      <w:r w:rsidRPr="00591571">
        <w:rPr>
          <w:color w:val="000000"/>
          <w:sz w:val="24"/>
          <w:szCs w:val="24"/>
        </w:rPr>
        <w:t xml:space="preserve"> Reflect on key ideas that resonated with you, challenges you encountered, lessons learned, and their significance to your academic, personal, or professional growth.</w:t>
      </w:r>
    </w:p>
    <w:p w14:paraId="0B087BC9" w14:textId="77777777" w:rsidR="00BE61CD" w:rsidRPr="00BD5387" w:rsidRDefault="00BE61CD" w:rsidP="00BE61CD">
      <w:pPr>
        <w:numPr>
          <w:ilvl w:val="0"/>
          <w:numId w:val="49"/>
        </w:numPr>
        <w:spacing w:before="100" w:beforeAutospacing="1" w:after="100" w:afterAutospacing="1" w:line="240" w:lineRule="auto"/>
        <w:rPr>
          <w:b/>
          <w:bCs/>
          <w:color w:val="000000"/>
          <w:sz w:val="24"/>
          <w:szCs w:val="24"/>
          <w:u w:val="single"/>
        </w:rPr>
      </w:pPr>
      <w:r w:rsidRPr="00BD5387">
        <w:rPr>
          <w:b/>
          <w:bCs/>
          <w:color w:val="000000"/>
          <w:sz w:val="24"/>
          <w:szCs w:val="24"/>
          <w:u w:val="single"/>
        </w:rPr>
        <w:t>Format:</w:t>
      </w:r>
    </w:p>
    <w:p w14:paraId="5F818FCE" w14:textId="77777777" w:rsidR="00BE61CD" w:rsidRPr="00591571" w:rsidRDefault="00BE61CD" w:rsidP="00BE61CD">
      <w:pPr>
        <w:numPr>
          <w:ilvl w:val="1"/>
          <w:numId w:val="49"/>
        </w:numPr>
        <w:spacing w:before="100" w:beforeAutospacing="1" w:after="100" w:afterAutospacing="1" w:line="240" w:lineRule="auto"/>
        <w:rPr>
          <w:color w:val="000000"/>
          <w:sz w:val="24"/>
          <w:szCs w:val="24"/>
        </w:rPr>
      </w:pPr>
      <w:r w:rsidRPr="00591571">
        <w:rPr>
          <w:color w:val="000000"/>
          <w:sz w:val="24"/>
          <w:szCs w:val="24"/>
        </w:rPr>
        <w:t>Single-spaced, 12-point Times New Roman font, 1-inch margins.</w:t>
      </w:r>
    </w:p>
    <w:p w14:paraId="0876BE1C" w14:textId="77777777" w:rsidR="00BE61CD" w:rsidRPr="00591571" w:rsidRDefault="00BE61CD" w:rsidP="00BE61CD">
      <w:pPr>
        <w:numPr>
          <w:ilvl w:val="1"/>
          <w:numId w:val="49"/>
        </w:numPr>
        <w:spacing w:before="100" w:beforeAutospacing="1" w:after="100" w:afterAutospacing="1" w:line="240" w:lineRule="auto"/>
        <w:rPr>
          <w:color w:val="000000"/>
          <w:sz w:val="24"/>
          <w:szCs w:val="24"/>
        </w:rPr>
      </w:pPr>
      <w:r w:rsidRPr="00591571">
        <w:rPr>
          <w:color w:val="000000"/>
          <w:sz w:val="24"/>
          <w:szCs w:val="24"/>
        </w:rPr>
        <w:t>Submit as a Word document or PDF via Canvas.</w:t>
      </w:r>
    </w:p>
    <w:p w14:paraId="4E67FDB4" w14:textId="77777777" w:rsidR="00BE61CD" w:rsidRPr="00591571" w:rsidRDefault="00BE61CD" w:rsidP="00BE61CD">
      <w:pPr>
        <w:numPr>
          <w:ilvl w:val="1"/>
          <w:numId w:val="49"/>
        </w:numPr>
        <w:spacing w:before="100" w:beforeAutospacing="1" w:after="100" w:afterAutospacing="1" w:line="240" w:lineRule="auto"/>
        <w:rPr>
          <w:color w:val="000000"/>
          <w:sz w:val="24"/>
          <w:szCs w:val="24"/>
        </w:rPr>
      </w:pPr>
      <w:r w:rsidRPr="00591571">
        <w:rPr>
          <w:color w:val="000000"/>
          <w:sz w:val="24"/>
          <w:szCs w:val="24"/>
        </w:rPr>
        <w:t>No title page required; include your name, journal number, and submission date at the top.</w:t>
      </w:r>
    </w:p>
    <w:p w14:paraId="067CD1D0" w14:textId="77777777" w:rsidR="00BE61CD" w:rsidRPr="00BD5387" w:rsidRDefault="00BE61CD" w:rsidP="00BE61CD">
      <w:pPr>
        <w:numPr>
          <w:ilvl w:val="0"/>
          <w:numId w:val="49"/>
        </w:numPr>
        <w:spacing w:before="100" w:beforeAutospacing="1" w:after="100" w:afterAutospacing="1" w:line="240" w:lineRule="auto"/>
        <w:rPr>
          <w:b/>
          <w:bCs/>
          <w:color w:val="000000"/>
          <w:sz w:val="24"/>
          <w:szCs w:val="24"/>
          <w:u w:val="single"/>
        </w:rPr>
      </w:pPr>
      <w:r w:rsidRPr="00BD5387">
        <w:rPr>
          <w:b/>
          <w:bCs/>
          <w:color w:val="000000"/>
          <w:sz w:val="24"/>
          <w:szCs w:val="24"/>
          <w:u w:val="single"/>
        </w:rPr>
        <w:t>Evaluation Criteria:</w:t>
      </w:r>
    </w:p>
    <w:p w14:paraId="7D89CFDB" w14:textId="77777777" w:rsidR="00BE61CD" w:rsidRPr="00591571" w:rsidRDefault="00BE61CD" w:rsidP="00BE61CD">
      <w:pPr>
        <w:numPr>
          <w:ilvl w:val="1"/>
          <w:numId w:val="49"/>
        </w:numPr>
        <w:spacing w:before="100" w:beforeAutospacing="1" w:after="100" w:afterAutospacing="1" w:line="240" w:lineRule="auto"/>
        <w:rPr>
          <w:color w:val="000000"/>
          <w:sz w:val="24"/>
          <w:szCs w:val="24"/>
        </w:rPr>
      </w:pPr>
      <w:r w:rsidRPr="00591571">
        <w:rPr>
          <w:color w:val="000000"/>
          <w:sz w:val="24"/>
          <w:szCs w:val="24"/>
        </w:rPr>
        <w:t>Depth of reflection (thoughtful, meaningful engagement with the material).</w:t>
      </w:r>
    </w:p>
    <w:p w14:paraId="2AF806B6" w14:textId="77777777" w:rsidR="00BE61CD" w:rsidRPr="00591571" w:rsidRDefault="00BE61CD" w:rsidP="00BE61CD">
      <w:pPr>
        <w:numPr>
          <w:ilvl w:val="1"/>
          <w:numId w:val="49"/>
        </w:numPr>
        <w:spacing w:before="100" w:beforeAutospacing="1" w:after="100" w:afterAutospacing="1" w:line="240" w:lineRule="auto"/>
        <w:rPr>
          <w:color w:val="000000"/>
          <w:sz w:val="24"/>
          <w:szCs w:val="24"/>
        </w:rPr>
      </w:pPr>
      <w:r w:rsidRPr="00591571">
        <w:rPr>
          <w:color w:val="000000"/>
          <w:sz w:val="24"/>
          <w:szCs w:val="24"/>
        </w:rPr>
        <w:t>Clarity of writing (organized, coherent, and free of grammatical errors).</w:t>
      </w:r>
    </w:p>
    <w:p w14:paraId="08263B3A" w14:textId="77777777" w:rsidR="00BE61CD" w:rsidRPr="00591571" w:rsidRDefault="00BE61CD" w:rsidP="00BE61CD">
      <w:pPr>
        <w:numPr>
          <w:ilvl w:val="1"/>
          <w:numId w:val="49"/>
        </w:numPr>
        <w:spacing w:before="100" w:beforeAutospacing="1" w:after="100" w:afterAutospacing="1" w:line="240" w:lineRule="auto"/>
        <w:rPr>
          <w:color w:val="000000"/>
          <w:sz w:val="24"/>
          <w:szCs w:val="24"/>
        </w:rPr>
      </w:pPr>
      <w:r w:rsidRPr="00591571">
        <w:rPr>
          <w:color w:val="000000"/>
          <w:sz w:val="24"/>
          <w:szCs w:val="24"/>
        </w:rPr>
        <w:t>Connection to course content (explicit references to readings, classroom discussions, and/or case vignettes).</w:t>
      </w:r>
    </w:p>
    <w:p w14:paraId="3DBAE202" w14:textId="77777777" w:rsidR="00BE61CD" w:rsidRPr="00591571" w:rsidRDefault="00BE61CD" w:rsidP="00BE61CD">
      <w:pPr>
        <w:spacing w:before="100" w:beforeAutospacing="1" w:after="100" w:afterAutospacing="1"/>
        <w:rPr>
          <w:b/>
          <w:bCs/>
          <w:color w:val="000000"/>
          <w:sz w:val="24"/>
          <w:szCs w:val="24"/>
        </w:rPr>
      </w:pPr>
      <w:r w:rsidRPr="00591571">
        <w:rPr>
          <w:b/>
          <w:bCs/>
          <w:color w:val="000000"/>
          <w:sz w:val="24"/>
          <w:szCs w:val="24"/>
        </w:rPr>
        <w:t>Journal Prompts</w:t>
      </w:r>
    </w:p>
    <w:p w14:paraId="457D3A92" w14:textId="77777777" w:rsidR="00BE61CD" w:rsidRPr="00591571" w:rsidRDefault="00BE61CD" w:rsidP="00F341CB">
      <w:pPr>
        <w:spacing w:before="100" w:beforeAutospacing="1"/>
        <w:rPr>
          <w:b/>
          <w:bCs/>
          <w:color w:val="000000"/>
          <w:sz w:val="24"/>
          <w:szCs w:val="24"/>
        </w:rPr>
      </w:pPr>
      <w:r w:rsidRPr="00591571">
        <w:rPr>
          <w:b/>
          <w:bCs/>
          <w:color w:val="000000"/>
          <w:sz w:val="24"/>
          <w:szCs w:val="24"/>
        </w:rPr>
        <w:t>Journal 1: Initial Reflections on Learning</w:t>
      </w:r>
    </w:p>
    <w:p w14:paraId="703CD6B1" w14:textId="7A9C2C08" w:rsidR="00BE61CD" w:rsidRPr="00591571" w:rsidRDefault="00BE61CD" w:rsidP="002053CC">
      <w:pPr>
        <w:numPr>
          <w:ilvl w:val="0"/>
          <w:numId w:val="50"/>
        </w:numPr>
        <w:spacing w:after="100" w:afterAutospacing="1" w:line="240" w:lineRule="auto"/>
        <w:rPr>
          <w:color w:val="000000"/>
          <w:sz w:val="24"/>
          <w:szCs w:val="24"/>
        </w:rPr>
      </w:pPr>
      <w:r w:rsidRPr="00591571">
        <w:rPr>
          <w:color w:val="000000"/>
          <w:sz w:val="24"/>
          <w:szCs w:val="24"/>
        </w:rPr>
        <w:t xml:space="preserve">Due: </w:t>
      </w:r>
      <w:r w:rsidR="008F35AB">
        <w:rPr>
          <w:rFonts w:hint="eastAsia"/>
          <w:color w:val="000000"/>
          <w:sz w:val="24"/>
          <w:szCs w:val="24"/>
          <w:lang w:eastAsia="ko-KR"/>
        </w:rPr>
        <w:t>August</w:t>
      </w:r>
      <w:r w:rsidRPr="00591571">
        <w:rPr>
          <w:color w:val="000000"/>
          <w:sz w:val="24"/>
          <w:szCs w:val="24"/>
        </w:rPr>
        <w:t xml:space="preserve"> 24</w:t>
      </w:r>
    </w:p>
    <w:p w14:paraId="69053477" w14:textId="77777777" w:rsidR="00BE61CD" w:rsidRPr="00591571" w:rsidRDefault="00BE61CD" w:rsidP="00BE61CD">
      <w:pPr>
        <w:numPr>
          <w:ilvl w:val="0"/>
          <w:numId w:val="50"/>
        </w:numPr>
        <w:spacing w:before="100" w:beforeAutospacing="1" w:after="100" w:afterAutospacing="1" w:line="240" w:lineRule="auto"/>
        <w:rPr>
          <w:color w:val="000000"/>
          <w:sz w:val="24"/>
          <w:szCs w:val="24"/>
        </w:rPr>
      </w:pPr>
      <w:r w:rsidRPr="00591571">
        <w:rPr>
          <w:color w:val="000000"/>
          <w:sz w:val="24"/>
          <w:szCs w:val="24"/>
        </w:rPr>
        <w:t>Reflect on your learning experience in this class so far.</w:t>
      </w:r>
    </w:p>
    <w:p w14:paraId="07BAB64A" w14:textId="77777777" w:rsidR="00BE61CD" w:rsidRPr="00591571" w:rsidRDefault="00BE61CD" w:rsidP="00BE61CD">
      <w:pPr>
        <w:numPr>
          <w:ilvl w:val="0"/>
          <w:numId w:val="50"/>
        </w:numPr>
        <w:spacing w:before="100" w:beforeAutospacing="1" w:after="100" w:afterAutospacing="1" w:line="240" w:lineRule="auto"/>
        <w:rPr>
          <w:color w:val="000000"/>
          <w:sz w:val="24"/>
          <w:szCs w:val="24"/>
        </w:rPr>
      </w:pPr>
      <w:r w:rsidRPr="00591571">
        <w:rPr>
          <w:color w:val="000000"/>
          <w:sz w:val="24"/>
          <w:szCs w:val="24"/>
        </w:rPr>
        <w:t>What activities, discussions, or concepts have stood out to you and why?</w:t>
      </w:r>
    </w:p>
    <w:p w14:paraId="20EFEE6E" w14:textId="77777777" w:rsidR="00BE61CD" w:rsidRPr="00591571" w:rsidRDefault="00BE61CD" w:rsidP="00BE61CD">
      <w:pPr>
        <w:numPr>
          <w:ilvl w:val="0"/>
          <w:numId w:val="50"/>
        </w:numPr>
        <w:spacing w:before="100" w:beforeAutospacing="1" w:after="100" w:afterAutospacing="1" w:line="240" w:lineRule="auto"/>
        <w:rPr>
          <w:color w:val="000000"/>
          <w:sz w:val="24"/>
          <w:szCs w:val="24"/>
        </w:rPr>
      </w:pPr>
      <w:r w:rsidRPr="00591571">
        <w:rPr>
          <w:color w:val="000000"/>
          <w:sz w:val="24"/>
          <w:szCs w:val="24"/>
        </w:rPr>
        <w:t>What are you most excited to learn about as the course progresses?</w:t>
      </w:r>
    </w:p>
    <w:p w14:paraId="2F9AB89F" w14:textId="77777777" w:rsidR="00BE61CD" w:rsidRPr="00591571" w:rsidRDefault="00BE61CD" w:rsidP="00BE61CD">
      <w:pPr>
        <w:numPr>
          <w:ilvl w:val="0"/>
          <w:numId w:val="50"/>
        </w:numPr>
        <w:spacing w:before="100" w:beforeAutospacing="1" w:after="100" w:afterAutospacing="1" w:line="240" w:lineRule="auto"/>
        <w:rPr>
          <w:color w:val="000000"/>
          <w:sz w:val="24"/>
          <w:szCs w:val="24"/>
        </w:rPr>
      </w:pPr>
      <w:r w:rsidRPr="00591571">
        <w:rPr>
          <w:color w:val="000000"/>
          <w:sz w:val="24"/>
          <w:szCs w:val="24"/>
        </w:rPr>
        <w:t>How might the knowledge and skills from this class be useful to you in your future academic, professional, or personal life?</w:t>
      </w:r>
    </w:p>
    <w:p w14:paraId="5DA96A40" w14:textId="7556538A" w:rsidR="00BE61CD" w:rsidRPr="00591571" w:rsidRDefault="00BE61CD" w:rsidP="002053CC">
      <w:pPr>
        <w:spacing w:before="100" w:beforeAutospacing="1"/>
        <w:rPr>
          <w:b/>
          <w:bCs/>
          <w:color w:val="000000"/>
          <w:sz w:val="24"/>
          <w:szCs w:val="24"/>
        </w:rPr>
      </w:pPr>
      <w:r w:rsidRPr="00591571">
        <w:rPr>
          <w:b/>
          <w:bCs/>
          <w:color w:val="000000"/>
          <w:sz w:val="24"/>
          <w:szCs w:val="24"/>
        </w:rPr>
        <w:t>Journal 2: Reflections on Case Vignettes</w:t>
      </w:r>
    </w:p>
    <w:p w14:paraId="475E05D2" w14:textId="5BF4DE42" w:rsidR="00BE61CD" w:rsidRPr="00591571" w:rsidRDefault="00BE61CD" w:rsidP="002053CC">
      <w:pPr>
        <w:pStyle w:val="ListParagraph"/>
        <w:numPr>
          <w:ilvl w:val="0"/>
          <w:numId w:val="51"/>
        </w:numPr>
        <w:spacing w:after="100" w:afterAutospacing="1" w:line="240" w:lineRule="auto"/>
        <w:rPr>
          <w:color w:val="000000"/>
          <w:sz w:val="24"/>
          <w:szCs w:val="24"/>
        </w:rPr>
      </w:pPr>
      <w:r w:rsidRPr="00591571">
        <w:rPr>
          <w:color w:val="000000"/>
          <w:sz w:val="24"/>
          <w:szCs w:val="24"/>
        </w:rPr>
        <w:t xml:space="preserve">Due: </w:t>
      </w:r>
      <w:r w:rsidR="008F35AB">
        <w:rPr>
          <w:rFonts w:hint="eastAsia"/>
          <w:color w:val="000000"/>
          <w:sz w:val="24"/>
          <w:szCs w:val="24"/>
          <w:lang w:eastAsia="ko-KR"/>
        </w:rPr>
        <w:t>September 7</w:t>
      </w:r>
    </w:p>
    <w:p w14:paraId="7D122AB1" w14:textId="77777777" w:rsidR="00BE61CD" w:rsidRPr="00591571" w:rsidRDefault="00BE61CD" w:rsidP="00BE61CD">
      <w:pPr>
        <w:pStyle w:val="ListParagraph"/>
        <w:numPr>
          <w:ilvl w:val="0"/>
          <w:numId w:val="51"/>
        </w:numPr>
        <w:spacing w:before="100" w:beforeAutospacing="1" w:after="100" w:afterAutospacing="1" w:line="240" w:lineRule="auto"/>
        <w:rPr>
          <w:color w:val="000000"/>
          <w:sz w:val="24"/>
          <w:szCs w:val="24"/>
        </w:rPr>
      </w:pPr>
      <w:r w:rsidRPr="00591571">
        <w:rPr>
          <w:color w:val="000000"/>
          <w:sz w:val="24"/>
          <w:szCs w:val="24"/>
        </w:rPr>
        <w:t>Review the case vignette provided on Canvas and reflect on it using insights from classroom discussions and assigned readings.</w:t>
      </w:r>
    </w:p>
    <w:p w14:paraId="3CFCCD99" w14:textId="77777777" w:rsidR="00BE61CD" w:rsidRPr="00591571" w:rsidRDefault="00BE61CD" w:rsidP="00BE61CD">
      <w:pPr>
        <w:pStyle w:val="ListParagraph"/>
        <w:numPr>
          <w:ilvl w:val="0"/>
          <w:numId w:val="51"/>
        </w:numPr>
        <w:spacing w:before="100" w:beforeAutospacing="1" w:after="100" w:afterAutospacing="1" w:line="240" w:lineRule="auto"/>
        <w:rPr>
          <w:color w:val="000000"/>
          <w:sz w:val="24"/>
          <w:szCs w:val="24"/>
        </w:rPr>
      </w:pPr>
      <w:r w:rsidRPr="00591571">
        <w:rPr>
          <w:color w:val="000000"/>
          <w:sz w:val="24"/>
          <w:szCs w:val="24"/>
        </w:rPr>
        <w:lastRenderedPageBreak/>
        <w:t>What stood out to you about the cases, and why?</w:t>
      </w:r>
    </w:p>
    <w:p w14:paraId="496845D1" w14:textId="77777777" w:rsidR="00BE61CD" w:rsidRPr="00591571" w:rsidRDefault="00BE61CD" w:rsidP="00BE61CD">
      <w:pPr>
        <w:pStyle w:val="ListParagraph"/>
        <w:numPr>
          <w:ilvl w:val="0"/>
          <w:numId w:val="51"/>
        </w:numPr>
        <w:spacing w:before="100" w:beforeAutospacing="1" w:after="100" w:afterAutospacing="1" w:line="240" w:lineRule="auto"/>
        <w:rPr>
          <w:color w:val="000000"/>
          <w:sz w:val="24"/>
          <w:szCs w:val="24"/>
        </w:rPr>
      </w:pPr>
      <w:r w:rsidRPr="00591571">
        <w:rPr>
          <w:color w:val="000000"/>
          <w:sz w:val="24"/>
          <w:szCs w:val="24"/>
        </w:rPr>
        <w:t>How did the classroom discussion and readings shape your understanding of the cases?</w:t>
      </w:r>
    </w:p>
    <w:p w14:paraId="404B3798" w14:textId="77777777" w:rsidR="00BE61CD" w:rsidRPr="00591571" w:rsidRDefault="00BE61CD" w:rsidP="00BE61CD">
      <w:pPr>
        <w:pStyle w:val="ListParagraph"/>
        <w:numPr>
          <w:ilvl w:val="0"/>
          <w:numId w:val="51"/>
        </w:numPr>
        <w:spacing w:before="100" w:beforeAutospacing="1" w:after="100" w:afterAutospacing="1" w:line="240" w:lineRule="auto"/>
        <w:rPr>
          <w:color w:val="000000"/>
          <w:sz w:val="24"/>
          <w:szCs w:val="24"/>
        </w:rPr>
      </w:pPr>
      <w:r w:rsidRPr="00591571">
        <w:rPr>
          <w:color w:val="000000"/>
          <w:sz w:val="24"/>
          <w:szCs w:val="24"/>
        </w:rPr>
        <w:t>What would you do as a counselor in a similar scenario?</w:t>
      </w:r>
    </w:p>
    <w:p w14:paraId="20A0A5CD" w14:textId="77777777" w:rsidR="00BE61CD" w:rsidRPr="00591571" w:rsidRDefault="00BE61CD" w:rsidP="00BE61CD">
      <w:pPr>
        <w:pStyle w:val="ListParagraph"/>
        <w:numPr>
          <w:ilvl w:val="0"/>
          <w:numId w:val="51"/>
        </w:numPr>
        <w:spacing w:before="100" w:beforeAutospacing="1" w:after="100" w:afterAutospacing="1" w:line="240" w:lineRule="auto"/>
        <w:rPr>
          <w:color w:val="000000"/>
          <w:sz w:val="24"/>
          <w:szCs w:val="24"/>
        </w:rPr>
      </w:pPr>
      <w:r w:rsidRPr="00591571">
        <w:rPr>
          <w:color w:val="000000"/>
          <w:sz w:val="24"/>
          <w:szCs w:val="24"/>
        </w:rPr>
        <w:t>What challenges might you encounter, and how could you address them?</w:t>
      </w:r>
    </w:p>
    <w:p w14:paraId="4E056C4F" w14:textId="77777777" w:rsidR="00BE61CD" w:rsidRPr="00591571" w:rsidRDefault="00BE61CD" w:rsidP="002053CC">
      <w:pPr>
        <w:rPr>
          <w:b/>
          <w:bCs/>
          <w:color w:val="000000"/>
          <w:sz w:val="24"/>
          <w:szCs w:val="24"/>
        </w:rPr>
      </w:pPr>
      <w:r w:rsidRPr="00591571">
        <w:rPr>
          <w:b/>
          <w:bCs/>
          <w:color w:val="000000"/>
          <w:sz w:val="24"/>
          <w:szCs w:val="24"/>
        </w:rPr>
        <w:t>Journal 3: Humanistic theories in counseling</w:t>
      </w:r>
    </w:p>
    <w:p w14:paraId="4118ED70" w14:textId="652CE70A" w:rsidR="00BE61CD" w:rsidRPr="00591571" w:rsidRDefault="00BE61CD" w:rsidP="002053CC">
      <w:pPr>
        <w:pStyle w:val="ListParagraph"/>
        <w:numPr>
          <w:ilvl w:val="0"/>
          <w:numId w:val="52"/>
        </w:numPr>
        <w:spacing w:after="100" w:afterAutospacing="1" w:line="240" w:lineRule="auto"/>
        <w:rPr>
          <w:color w:val="000000"/>
          <w:sz w:val="24"/>
          <w:szCs w:val="24"/>
        </w:rPr>
      </w:pPr>
      <w:r w:rsidRPr="00591571">
        <w:rPr>
          <w:color w:val="000000"/>
          <w:sz w:val="24"/>
          <w:szCs w:val="24"/>
        </w:rPr>
        <w:t xml:space="preserve">Due: </w:t>
      </w:r>
      <w:r w:rsidR="008F35AB">
        <w:rPr>
          <w:rFonts w:hint="eastAsia"/>
          <w:color w:val="000000"/>
          <w:sz w:val="24"/>
          <w:szCs w:val="24"/>
          <w:lang w:eastAsia="ko-KR"/>
        </w:rPr>
        <w:t>September</w:t>
      </w:r>
      <w:r w:rsidRPr="00591571">
        <w:rPr>
          <w:color w:val="000000"/>
          <w:sz w:val="24"/>
          <w:szCs w:val="24"/>
        </w:rPr>
        <w:t xml:space="preserve"> </w:t>
      </w:r>
      <w:r w:rsidR="008F35AB">
        <w:rPr>
          <w:rFonts w:hint="eastAsia"/>
          <w:color w:val="000000"/>
          <w:sz w:val="24"/>
          <w:szCs w:val="24"/>
          <w:lang w:eastAsia="ko-KR"/>
        </w:rPr>
        <w:t>21</w:t>
      </w:r>
    </w:p>
    <w:p w14:paraId="7459BA40" w14:textId="77777777" w:rsidR="00BE61CD" w:rsidRPr="00591571" w:rsidRDefault="00BE61CD" w:rsidP="00BE61CD">
      <w:pPr>
        <w:pStyle w:val="ListParagraph"/>
        <w:numPr>
          <w:ilvl w:val="0"/>
          <w:numId w:val="52"/>
        </w:numPr>
        <w:spacing w:before="100" w:beforeAutospacing="1" w:after="100" w:afterAutospacing="1" w:line="240" w:lineRule="auto"/>
        <w:rPr>
          <w:color w:val="000000"/>
          <w:sz w:val="24"/>
          <w:szCs w:val="24"/>
        </w:rPr>
      </w:pPr>
      <w:r w:rsidRPr="00591571">
        <w:rPr>
          <w:color w:val="000000"/>
          <w:sz w:val="24"/>
          <w:szCs w:val="24"/>
        </w:rPr>
        <w:t>Choose one theory that we have studied so far and reflect on it.</w:t>
      </w:r>
    </w:p>
    <w:p w14:paraId="314B1DEA" w14:textId="77777777" w:rsidR="00BE61CD" w:rsidRPr="00591571" w:rsidRDefault="00BE61CD" w:rsidP="00BE61CD">
      <w:pPr>
        <w:numPr>
          <w:ilvl w:val="0"/>
          <w:numId w:val="52"/>
        </w:numPr>
        <w:spacing w:before="100" w:beforeAutospacing="1" w:after="100" w:afterAutospacing="1" w:line="240" w:lineRule="auto"/>
        <w:rPr>
          <w:color w:val="000000"/>
          <w:sz w:val="24"/>
          <w:szCs w:val="24"/>
        </w:rPr>
      </w:pPr>
      <w:r w:rsidRPr="00591571">
        <w:rPr>
          <w:color w:val="000000"/>
          <w:sz w:val="24"/>
          <w:szCs w:val="24"/>
        </w:rPr>
        <w:t>What about this theory resonated with you, and why?</w:t>
      </w:r>
    </w:p>
    <w:p w14:paraId="29C76CCE" w14:textId="77777777" w:rsidR="00BE61CD" w:rsidRPr="00591571" w:rsidRDefault="00BE61CD" w:rsidP="00BE61CD">
      <w:pPr>
        <w:numPr>
          <w:ilvl w:val="0"/>
          <w:numId w:val="52"/>
        </w:numPr>
        <w:spacing w:before="100" w:beforeAutospacing="1" w:after="100" w:afterAutospacing="1" w:line="240" w:lineRule="auto"/>
        <w:rPr>
          <w:color w:val="000000"/>
          <w:sz w:val="24"/>
          <w:szCs w:val="24"/>
        </w:rPr>
      </w:pPr>
      <w:r w:rsidRPr="00591571">
        <w:rPr>
          <w:color w:val="000000"/>
          <w:sz w:val="24"/>
          <w:szCs w:val="24"/>
        </w:rPr>
        <w:t>How could a counselor effectively use this theory in practice? Provide a specific example.</w:t>
      </w:r>
    </w:p>
    <w:p w14:paraId="62A5E9A9" w14:textId="77777777" w:rsidR="00BE61CD" w:rsidRPr="00591571" w:rsidRDefault="00BE61CD" w:rsidP="00BE61CD">
      <w:pPr>
        <w:numPr>
          <w:ilvl w:val="0"/>
          <w:numId w:val="52"/>
        </w:numPr>
        <w:spacing w:before="100" w:beforeAutospacing="1" w:after="100" w:afterAutospacing="1" w:line="240" w:lineRule="auto"/>
        <w:rPr>
          <w:color w:val="000000"/>
          <w:sz w:val="24"/>
          <w:szCs w:val="24"/>
        </w:rPr>
      </w:pPr>
      <w:r w:rsidRPr="00591571">
        <w:rPr>
          <w:color w:val="000000"/>
          <w:sz w:val="24"/>
          <w:szCs w:val="24"/>
        </w:rPr>
        <w:t>When might it not be appropriate to use this theory?</w:t>
      </w:r>
    </w:p>
    <w:p w14:paraId="1201D589" w14:textId="77777777" w:rsidR="00BE61CD" w:rsidRPr="00591571" w:rsidRDefault="00BE61CD" w:rsidP="00BE61CD">
      <w:pPr>
        <w:numPr>
          <w:ilvl w:val="0"/>
          <w:numId w:val="52"/>
        </w:numPr>
        <w:spacing w:before="100" w:beforeAutospacing="1" w:after="100" w:afterAutospacing="1" w:line="240" w:lineRule="auto"/>
        <w:rPr>
          <w:color w:val="000000"/>
          <w:sz w:val="24"/>
          <w:szCs w:val="24"/>
        </w:rPr>
      </w:pPr>
      <w:r w:rsidRPr="00591571">
        <w:rPr>
          <w:color w:val="000000"/>
          <w:sz w:val="24"/>
          <w:szCs w:val="24"/>
        </w:rPr>
        <w:t>Are there aspects of the theory that you disagree with or find problematic?</w:t>
      </w:r>
    </w:p>
    <w:p w14:paraId="6B6993C7" w14:textId="77777777" w:rsidR="00BE61CD" w:rsidRPr="00591571" w:rsidRDefault="00BE61CD" w:rsidP="00F341CB">
      <w:pPr>
        <w:spacing w:before="100" w:beforeAutospacing="1"/>
        <w:rPr>
          <w:b/>
          <w:bCs/>
          <w:color w:val="000000"/>
          <w:sz w:val="24"/>
          <w:szCs w:val="24"/>
        </w:rPr>
      </w:pPr>
      <w:r w:rsidRPr="00591571">
        <w:rPr>
          <w:b/>
          <w:bCs/>
          <w:color w:val="000000"/>
          <w:sz w:val="24"/>
          <w:szCs w:val="24"/>
        </w:rPr>
        <w:t>Journal 4: Cognitive/Behavioral theories in counseling</w:t>
      </w:r>
    </w:p>
    <w:p w14:paraId="4C571D2C" w14:textId="1B0A60DD" w:rsidR="00BE61CD" w:rsidRPr="00591571" w:rsidRDefault="00BE61CD" w:rsidP="002053CC">
      <w:pPr>
        <w:pStyle w:val="ListParagraph"/>
        <w:numPr>
          <w:ilvl w:val="0"/>
          <w:numId w:val="53"/>
        </w:numPr>
        <w:spacing w:after="100" w:afterAutospacing="1" w:line="240" w:lineRule="auto"/>
        <w:rPr>
          <w:color w:val="000000"/>
          <w:sz w:val="24"/>
          <w:szCs w:val="24"/>
        </w:rPr>
      </w:pPr>
      <w:r w:rsidRPr="00591571">
        <w:rPr>
          <w:color w:val="000000"/>
          <w:sz w:val="24"/>
          <w:szCs w:val="24"/>
        </w:rPr>
        <w:t xml:space="preserve">Due: </w:t>
      </w:r>
      <w:r w:rsidR="00E11A0C">
        <w:rPr>
          <w:rFonts w:hint="eastAsia"/>
          <w:color w:val="000000"/>
          <w:sz w:val="24"/>
          <w:szCs w:val="24"/>
          <w:lang w:eastAsia="ko-KR"/>
        </w:rPr>
        <w:t>October 26</w:t>
      </w:r>
    </w:p>
    <w:p w14:paraId="4506FFC5" w14:textId="77777777" w:rsidR="00BE61CD" w:rsidRPr="00591571" w:rsidRDefault="00BE61CD" w:rsidP="00BE61CD">
      <w:pPr>
        <w:pStyle w:val="ListParagraph"/>
        <w:numPr>
          <w:ilvl w:val="0"/>
          <w:numId w:val="53"/>
        </w:numPr>
        <w:spacing w:line="240" w:lineRule="auto"/>
        <w:rPr>
          <w:sz w:val="24"/>
          <w:szCs w:val="24"/>
        </w:rPr>
      </w:pPr>
      <w:r w:rsidRPr="00591571">
        <w:rPr>
          <w:sz w:val="24"/>
          <w:szCs w:val="24"/>
        </w:rPr>
        <w:t>Which cognitive or behavioral theory (or combination of theories) do you find most relevant or useful in your future practice?</w:t>
      </w:r>
    </w:p>
    <w:p w14:paraId="388EF9CA" w14:textId="77777777" w:rsidR="00BE61CD" w:rsidRPr="00591571" w:rsidRDefault="00BE61CD" w:rsidP="00BE61CD">
      <w:pPr>
        <w:pStyle w:val="ListParagraph"/>
        <w:numPr>
          <w:ilvl w:val="0"/>
          <w:numId w:val="53"/>
        </w:numPr>
        <w:spacing w:before="100" w:beforeAutospacing="1" w:after="100" w:afterAutospacing="1" w:line="240" w:lineRule="auto"/>
        <w:rPr>
          <w:sz w:val="24"/>
          <w:szCs w:val="24"/>
        </w:rPr>
      </w:pPr>
      <w:r w:rsidRPr="00591571">
        <w:rPr>
          <w:sz w:val="24"/>
          <w:szCs w:val="24"/>
        </w:rPr>
        <w:t>What aspects of these theories resonate with you, and why?</w:t>
      </w:r>
    </w:p>
    <w:p w14:paraId="60119053" w14:textId="77777777" w:rsidR="00BE61CD" w:rsidRPr="00591571" w:rsidRDefault="00BE61CD" w:rsidP="00BE61CD">
      <w:pPr>
        <w:pStyle w:val="ListParagraph"/>
        <w:numPr>
          <w:ilvl w:val="0"/>
          <w:numId w:val="53"/>
        </w:numPr>
        <w:spacing w:before="100" w:beforeAutospacing="1" w:after="100" w:afterAutospacing="1" w:line="240" w:lineRule="auto"/>
        <w:rPr>
          <w:sz w:val="24"/>
          <w:szCs w:val="24"/>
        </w:rPr>
      </w:pPr>
      <w:r w:rsidRPr="00591571">
        <w:rPr>
          <w:sz w:val="24"/>
          <w:szCs w:val="24"/>
        </w:rPr>
        <w:t>How might different client needs, cultural backgrounds, or presenting concerns influence your choice of theory?</w:t>
      </w:r>
    </w:p>
    <w:p w14:paraId="1CDAA71B" w14:textId="77777777" w:rsidR="00BE61CD" w:rsidRPr="00591571" w:rsidRDefault="00BE61CD" w:rsidP="00BE61CD">
      <w:pPr>
        <w:pStyle w:val="ListParagraph"/>
        <w:numPr>
          <w:ilvl w:val="0"/>
          <w:numId w:val="53"/>
        </w:numPr>
        <w:spacing w:before="100" w:beforeAutospacing="1" w:after="100" w:afterAutospacing="1" w:line="240" w:lineRule="auto"/>
        <w:rPr>
          <w:sz w:val="24"/>
          <w:szCs w:val="24"/>
        </w:rPr>
      </w:pPr>
      <w:r w:rsidRPr="00591571">
        <w:rPr>
          <w:sz w:val="24"/>
          <w:szCs w:val="24"/>
        </w:rPr>
        <w:t>What potential challenges might you face when applying cognitive or behavioral theories in counseling practice?</w:t>
      </w:r>
    </w:p>
    <w:p w14:paraId="0B498051" w14:textId="77777777" w:rsidR="00BE61CD" w:rsidRPr="00591571" w:rsidRDefault="00BE61CD" w:rsidP="00BE61CD">
      <w:pPr>
        <w:spacing w:before="100" w:beforeAutospacing="1" w:after="100" w:afterAutospacing="1"/>
        <w:rPr>
          <w:color w:val="000000"/>
          <w:sz w:val="24"/>
          <w:szCs w:val="24"/>
        </w:rPr>
      </w:pPr>
      <w:r w:rsidRPr="004F0724">
        <w:rPr>
          <w:b/>
          <w:bCs/>
          <w:color w:val="000000"/>
          <w:sz w:val="24"/>
          <w:szCs w:val="24"/>
          <w:u w:val="single"/>
        </w:rPr>
        <w:t>Group Presentation</w:t>
      </w:r>
      <w:r w:rsidRPr="00591571">
        <w:rPr>
          <w:color w:val="000000"/>
          <w:sz w:val="24"/>
          <w:szCs w:val="24"/>
        </w:rPr>
        <w:t xml:space="preserve"> </w:t>
      </w:r>
      <w:r w:rsidRPr="00591571">
        <w:rPr>
          <w:i/>
          <w:iCs/>
          <w:color w:val="000000"/>
          <w:sz w:val="24"/>
          <w:szCs w:val="24"/>
        </w:rPr>
        <w:t>(20 points)</w:t>
      </w:r>
    </w:p>
    <w:p w14:paraId="1DCC5E2C" w14:textId="373A20F7" w:rsidR="00BE61CD" w:rsidRPr="00591571" w:rsidRDefault="00BE61CD" w:rsidP="00BE61CD">
      <w:pPr>
        <w:spacing w:before="100" w:beforeAutospacing="1" w:after="100" w:afterAutospacing="1"/>
        <w:rPr>
          <w:color w:val="000000"/>
          <w:sz w:val="24"/>
          <w:szCs w:val="24"/>
        </w:rPr>
      </w:pPr>
      <w:r w:rsidRPr="00591571">
        <w:rPr>
          <w:color w:val="000000"/>
          <w:sz w:val="24"/>
          <w:szCs w:val="24"/>
        </w:rPr>
        <w:t>Working in groups of 3-4, you will research and present on a mental health-related topic</w:t>
      </w:r>
      <w:r w:rsidR="00095581">
        <w:rPr>
          <w:rFonts w:hint="eastAsia"/>
          <w:color w:val="000000"/>
          <w:sz w:val="24"/>
          <w:szCs w:val="24"/>
          <w:lang w:eastAsia="ko-KR"/>
        </w:rPr>
        <w:t xml:space="preserve"> for 20 </w:t>
      </w:r>
      <w:r w:rsidR="00095581">
        <w:rPr>
          <w:color w:val="000000"/>
          <w:sz w:val="24"/>
          <w:szCs w:val="24"/>
          <w:lang w:eastAsia="ko-KR"/>
        </w:rPr>
        <w:t>minutes</w:t>
      </w:r>
      <w:r w:rsidRPr="00591571">
        <w:rPr>
          <w:color w:val="000000"/>
          <w:sz w:val="24"/>
          <w:szCs w:val="24"/>
        </w:rPr>
        <w:t>. Your presentation should explore how counselors approach this issue.</w:t>
      </w:r>
    </w:p>
    <w:p w14:paraId="4445810C" w14:textId="3B4BC2C6" w:rsidR="00BE61CD" w:rsidRPr="00591571" w:rsidRDefault="00BE61CD" w:rsidP="00BE61CD">
      <w:pPr>
        <w:numPr>
          <w:ilvl w:val="0"/>
          <w:numId w:val="47"/>
        </w:numPr>
        <w:spacing w:before="100" w:beforeAutospacing="1" w:after="100" w:afterAutospacing="1" w:line="240" w:lineRule="auto"/>
        <w:rPr>
          <w:color w:val="000000"/>
          <w:sz w:val="24"/>
          <w:szCs w:val="24"/>
        </w:rPr>
      </w:pPr>
      <w:r w:rsidRPr="00591571">
        <w:rPr>
          <w:b/>
          <w:bCs/>
          <w:color w:val="000000"/>
          <w:sz w:val="24"/>
          <w:szCs w:val="24"/>
        </w:rPr>
        <w:t>Topics</w:t>
      </w:r>
      <w:r w:rsidRPr="00591571">
        <w:rPr>
          <w:color w:val="000000"/>
          <w:sz w:val="24"/>
          <w:szCs w:val="24"/>
        </w:rPr>
        <w:t xml:space="preserve">: A list of acceptable topics will be posted on Canvas. Your topic must be approved by the instructor </w:t>
      </w:r>
      <w:r w:rsidR="00554273">
        <w:rPr>
          <w:rFonts w:hint="eastAsia"/>
          <w:color w:val="000000"/>
          <w:sz w:val="24"/>
          <w:szCs w:val="24"/>
          <w:lang w:eastAsia="ko-KR"/>
        </w:rPr>
        <w:t>before</w:t>
      </w:r>
      <w:r w:rsidRPr="00591571">
        <w:rPr>
          <w:color w:val="000000"/>
          <w:sz w:val="24"/>
          <w:szCs w:val="24"/>
        </w:rPr>
        <w:t xml:space="preserve"> </w:t>
      </w:r>
      <w:r w:rsidR="00554273">
        <w:rPr>
          <w:rFonts w:hint="eastAsia"/>
          <w:color w:val="000000"/>
          <w:sz w:val="24"/>
          <w:szCs w:val="24"/>
          <w:lang w:eastAsia="ko-KR"/>
        </w:rPr>
        <w:t>Fall</w:t>
      </w:r>
      <w:r w:rsidRPr="00591571">
        <w:rPr>
          <w:color w:val="000000"/>
          <w:sz w:val="24"/>
          <w:szCs w:val="24"/>
        </w:rPr>
        <w:t xml:space="preserve"> Break.</w:t>
      </w:r>
    </w:p>
    <w:p w14:paraId="397472A4" w14:textId="77777777" w:rsidR="00BE61CD" w:rsidRPr="00591571" w:rsidRDefault="00BE61CD" w:rsidP="00BE61CD">
      <w:pPr>
        <w:numPr>
          <w:ilvl w:val="0"/>
          <w:numId w:val="47"/>
        </w:numPr>
        <w:spacing w:before="100" w:beforeAutospacing="1" w:after="100" w:afterAutospacing="1" w:line="240" w:lineRule="auto"/>
        <w:rPr>
          <w:color w:val="000000"/>
          <w:sz w:val="24"/>
          <w:szCs w:val="24"/>
        </w:rPr>
      </w:pPr>
      <w:r w:rsidRPr="00591571">
        <w:rPr>
          <w:b/>
          <w:bCs/>
          <w:color w:val="000000"/>
          <w:sz w:val="24"/>
          <w:szCs w:val="24"/>
        </w:rPr>
        <w:t>Expectations</w:t>
      </w:r>
      <w:r w:rsidRPr="00591571">
        <w:rPr>
          <w:color w:val="000000"/>
          <w:sz w:val="24"/>
          <w:szCs w:val="24"/>
        </w:rPr>
        <w:t>: Presentations should be well-organized, research-driven, and include insights from both academic literature and practical applications.</w:t>
      </w:r>
    </w:p>
    <w:p w14:paraId="435EC9C8" w14:textId="77777777" w:rsidR="00BE61CD" w:rsidRPr="00591571" w:rsidRDefault="00BE61CD" w:rsidP="00BE61CD">
      <w:pPr>
        <w:spacing w:before="100" w:beforeAutospacing="1" w:after="100" w:afterAutospacing="1"/>
        <w:rPr>
          <w:color w:val="000000"/>
          <w:sz w:val="24"/>
          <w:szCs w:val="24"/>
        </w:rPr>
      </w:pPr>
      <w:r w:rsidRPr="004F0724">
        <w:rPr>
          <w:b/>
          <w:bCs/>
          <w:color w:val="000000"/>
          <w:sz w:val="24"/>
          <w:szCs w:val="24"/>
          <w:u w:val="single"/>
        </w:rPr>
        <w:t>Formal Research Paper</w:t>
      </w:r>
      <w:r w:rsidRPr="00591571">
        <w:rPr>
          <w:color w:val="000000"/>
          <w:sz w:val="24"/>
          <w:szCs w:val="24"/>
        </w:rPr>
        <w:t xml:space="preserve"> </w:t>
      </w:r>
      <w:r w:rsidRPr="00591571">
        <w:rPr>
          <w:i/>
          <w:iCs/>
          <w:color w:val="000000"/>
          <w:sz w:val="24"/>
          <w:szCs w:val="24"/>
        </w:rPr>
        <w:t>(20 points)</w:t>
      </w:r>
    </w:p>
    <w:p w14:paraId="266FCD15" w14:textId="77777777" w:rsidR="00BE61CD" w:rsidRPr="00591571" w:rsidRDefault="00BE61CD" w:rsidP="00BE61CD">
      <w:pPr>
        <w:spacing w:before="100" w:beforeAutospacing="1" w:after="100" w:afterAutospacing="1"/>
        <w:rPr>
          <w:color w:val="000000"/>
          <w:sz w:val="24"/>
          <w:szCs w:val="24"/>
        </w:rPr>
      </w:pPr>
      <w:r w:rsidRPr="00591571">
        <w:rPr>
          <w:color w:val="000000"/>
          <w:sz w:val="24"/>
          <w:szCs w:val="24"/>
        </w:rPr>
        <w:t>You will write a research paper focused on an aspect of the counseling process discussed in either Luhrmann (2000) or Gladding (2018).</w:t>
      </w:r>
    </w:p>
    <w:p w14:paraId="6D8643C0" w14:textId="3080FF1E" w:rsidR="00095581" w:rsidRPr="00591571" w:rsidRDefault="00095581" w:rsidP="00095581">
      <w:pPr>
        <w:pStyle w:val="ListParagraph"/>
        <w:numPr>
          <w:ilvl w:val="0"/>
          <w:numId w:val="48"/>
        </w:numPr>
        <w:spacing w:after="100" w:afterAutospacing="1" w:line="240" w:lineRule="auto"/>
        <w:rPr>
          <w:color w:val="000000"/>
          <w:sz w:val="24"/>
          <w:szCs w:val="24"/>
        </w:rPr>
      </w:pPr>
      <w:r w:rsidRPr="00591571">
        <w:rPr>
          <w:color w:val="000000"/>
          <w:sz w:val="24"/>
          <w:szCs w:val="24"/>
        </w:rPr>
        <w:t xml:space="preserve">Due: </w:t>
      </w:r>
      <w:r>
        <w:rPr>
          <w:rFonts w:hint="eastAsia"/>
          <w:color w:val="000000"/>
          <w:sz w:val="24"/>
          <w:szCs w:val="24"/>
          <w:lang w:eastAsia="ko-KR"/>
        </w:rPr>
        <w:t>November 23</w:t>
      </w:r>
    </w:p>
    <w:p w14:paraId="2A1B66C9" w14:textId="032B62DE" w:rsidR="00BE61CD" w:rsidRPr="00591571" w:rsidRDefault="00BE61CD" w:rsidP="00BE61CD">
      <w:pPr>
        <w:numPr>
          <w:ilvl w:val="0"/>
          <w:numId w:val="48"/>
        </w:numPr>
        <w:spacing w:before="100" w:beforeAutospacing="1" w:after="100" w:afterAutospacing="1" w:line="240" w:lineRule="auto"/>
        <w:rPr>
          <w:color w:val="000000"/>
          <w:sz w:val="24"/>
          <w:szCs w:val="24"/>
        </w:rPr>
      </w:pPr>
      <w:r w:rsidRPr="00591571">
        <w:rPr>
          <w:b/>
          <w:bCs/>
          <w:color w:val="000000"/>
          <w:sz w:val="24"/>
          <w:szCs w:val="24"/>
        </w:rPr>
        <w:t>Sources</w:t>
      </w:r>
      <w:r w:rsidRPr="00591571">
        <w:rPr>
          <w:color w:val="000000"/>
          <w:sz w:val="24"/>
          <w:szCs w:val="24"/>
        </w:rPr>
        <w:t>: Use at least four academic references (e.g., textbooks or peer-reviewed journal articles). Mental health websites are not acceptable.</w:t>
      </w:r>
    </w:p>
    <w:p w14:paraId="784303C9" w14:textId="77777777" w:rsidR="00BE61CD" w:rsidRPr="00591571" w:rsidRDefault="00BE61CD" w:rsidP="00BE61CD">
      <w:pPr>
        <w:numPr>
          <w:ilvl w:val="0"/>
          <w:numId w:val="48"/>
        </w:numPr>
        <w:spacing w:before="100" w:beforeAutospacing="1" w:after="100" w:afterAutospacing="1" w:line="240" w:lineRule="auto"/>
        <w:rPr>
          <w:color w:val="000000"/>
          <w:sz w:val="24"/>
          <w:szCs w:val="24"/>
        </w:rPr>
      </w:pPr>
      <w:r w:rsidRPr="00591571">
        <w:rPr>
          <w:b/>
          <w:bCs/>
          <w:color w:val="000000"/>
          <w:sz w:val="24"/>
          <w:szCs w:val="24"/>
        </w:rPr>
        <w:t>Structure</w:t>
      </w:r>
      <w:r w:rsidRPr="00591571">
        <w:rPr>
          <w:color w:val="000000"/>
          <w:sz w:val="24"/>
          <w:szCs w:val="24"/>
        </w:rPr>
        <w:t>: Your paper should follow APA formatting, including a title page, in-text citations, and a reference list. Papers should include:</w:t>
      </w:r>
    </w:p>
    <w:p w14:paraId="3DF51CE6" w14:textId="77777777" w:rsidR="00BE61CD" w:rsidRPr="00591571" w:rsidRDefault="00BE61CD" w:rsidP="00BE61CD">
      <w:pPr>
        <w:numPr>
          <w:ilvl w:val="1"/>
          <w:numId w:val="48"/>
        </w:numPr>
        <w:spacing w:before="100" w:beforeAutospacing="1" w:after="100" w:afterAutospacing="1" w:line="240" w:lineRule="auto"/>
        <w:rPr>
          <w:color w:val="000000"/>
          <w:sz w:val="24"/>
          <w:szCs w:val="24"/>
        </w:rPr>
      </w:pPr>
      <w:r w:rsidRPr="00591571">
        <w:rPr>
          <w:color w:val="000000"/>
          <w:sz w:val="24"/>
          <w:szCs w:val="24"/>
        </w:rPr>
        <w:t>A clear organization and focus on the selected topic.</w:t>
      </w:r>
    </w:p>
    <w:p w14:paraId="7F62662A" w14:textId="77777777" w:rsidR="00BE61CD" w:rsidRPr="00591571" w:rsidRDefault="00BE61CD" w:rsidP="00BE61CD">
      <w:pPr>
        <w:numPr>
          <w:ilvl w:val="1"/>
          <w:numId w:val="48"/>
        </w:numPr>
        <w:spacing w:before="100" w:beforeAutospacing="1" w:after="100" w:afterAutospacing="1" w:line="240" w:lineRule="auto"/>
        <w:rPr>
          <w:color w:val="000000"/>
          <w:sz w:val="24"/>
          <w:szCs w:val="24"/>
        </w:rPr>
      </w:pPr>
      <w:r w:rsidRPr="00591571">
        <w:rPr>
          <w:color w:val="000000"/>
          <w:sz w:val="24"/>
          <w:szCs w:val="24"/>
        </w:rPr>
        <w:t>A comprehensive review of Luhrmann or Gladding’s discussion of the topic, supplemented by additional scholarly sources.</w:t>
      </w:r>
    </w:p>
    <w:p w14:paraId="7CF64573" w14:textId="77777777" w:rsidR="00BE61CD" w:rsidRPr="00591571" w:rsidRDefault="00BE61CD" w:rsidP="00BE61CD">
      <w:pPr>
        <w:numPr>
          <w:ilvl w:val="1"/>
          <w:numId w:val="48"/>
        </w:numPr>
        <w:spacing w:before="100" w:beforeAutospacing="1" w:after="100" w:afterAutospacing="1" w:line="240" w:lineRule="auto"/>
        <w:rPr>
          <w:color w:val="000000"/>
          <w:sz w:val="24"/>
          <w:szCs w:val="24"/>
        </w:rPr>
      </w:pPr>
      <w:r w:rsidRPr="00591571">
        <w:rPr>
          <w:color w:val="000000"/>
          <w:sz w:val="24"/>
          <w:szCs w:val="24"/>
        </w:rPr>
        <w:t>A critical analysis of how the topic aligns with counseling and psychotherapy practices.</w:t>
      </w:r>
    </w:p>
    <w:p w14:paraId="0ED35813" w14:textId="77777777" w:rsidR="00BE61CD" w:rsidRPr="00591571" w:rsidRDefault="00BE61CD" w:rsidP="00BE61CD">
      <w:pPr>
        <w:numPr>
          <w:ilvl w:val="1"/>
          <w:numId w:val="48"/>
        </w:numPr>
        <w:spacing w:before="100" w:beforeAutospacing="1" w:after="100" w:afterAutospacing="1" w:line="240" w:lineRule="auto"/>
        <w:rPr>
          <w:color w:val="000000"/>
          <w:sz w:val="24"/>
          <w:szCs w:val="24"/>
        </w:rPr>
      </w:pPr>
      <w:r w:rsidRPr="00591571">
        <w:rPr>
          <w:color w:val="000000"/>
          <w:sz w:val="24"/>
          <w:szCs w:val="24"/>
        </w:rPr>
        <w:t>Speculation on the implications of this issue for the future of the field.</w:t>
      </w:r>
    </w:p>
    <w:p w14:paraId="5CE677CA" w14:textId="77777777" w:rsidR="00BE61CD" w:rsidRPr="00591571" w:rsidRDefault="00BE61CD" w:rsidP="00BE61CD">
      <w:pPr>
        <w:numPr>
          <w:ilvl w:val="1"/>
          <w:numId w:val="48"/>
        </w:numPr>
        <w:spacing w:before="100" w:beforeAutospacing="1" w:after="100" w:afterAutospacing="1" w:line="240" w:lineRule="auto"/>
        <w:rPr>
          <w:color w:val="000000"/>
          <w:sz w:val="24"/>
          <w:szCs w:val="24"/>
        </w:rPr>
      </w:pPr>
      <w:r w:rsidRPr="00591571">
        <w:rPr>
          <w:color w:val="000000"/>
          <w:sz w:val="24"/>
          <w:szCs w:val="24"/>
        </w:rPr>
        <w:t>Your paper will be 1,000-1,500 words, excluding the title page and references.</w:t>
      </w:r>
    </w:p>
    <w:p w14:paraId="108E64A4" w14:textId="77777777" w:rsidR="00BE61CD" w:rsidRPr="00591571" w:rsidRDefault="00BE61CD" w:rsidP="00BE61CD">
      <w:pPr>
        <w:numPr>
          <w:ilvl w:val="0"/>
          <w:numId w:val="48"/>
        </w:numPr>
        <w:spacing w:before="100" w:beforeAutospacing="1" w:after="100" w:afterAutospacing="1" w:line="240" w:lineRule="auto"/>
        <w:rPr>
          <w:color w:val="000000"/>
          <w:sz w:val="24"/>
          <w:szCs w:val="24"/>
        </w:rPr>
      </w:pPr>
      <w:r w:rsidRPr="00591571">
        <w:rPr>
          <w:b/>
          <w:bCs/>
          <w:color w:val="000000"/>
          <w:sz w:val="24"/>
          <w:szCs w:val="24"/>
        </w:rPr>
        <w:t>Academic Integrity</w:t>
      </w:r>
      <w:r w:rsidRPr="00591571">
        <w:rPr>
          <w:color w:val="000000"/>
          <w:sz w:val="24"/>
          <w:szCs w:val="24"/>
        </w:rPr>
        <w:t>: Avoid plagiarism; any violation will result in a grade of zero. Limit direct quotations to 50 words total, and ensure they are properly cited.</w:t>
      </w:r>
    </w:p>
    <w:p w14:paraId="41B79C67" w14:textId="77777777" w:rsidR="00BE61CD" w:rsidRPr="00591571" w:rsidRDefault="00BE61CD" w:rsidP="00BE61CD">
      <w:pPr>
        <w:numPr>
          <w:ilvl w:val="0"/>
          <w:numId w:val="48"/>
        </w:numPr>
        <w:spacing w:before="100" w:beforeAutospacing="1" w:after="100" w:afterAutospacing="1" w:line="240" w:lineRule="auto"/>
        <w:rPr>
          <w:color w:val="000000"/>
          <w:sz w:val="24"/>
          <w:szCs w:val="24"/>
        </w:rPr>
      </w:pPr>
      <w:r w:rsidRPr="00591571">
        <w:rPr>
          <w:b/>
          <w:bCs/>
          <w:color w:val="000000"/>
          <w:sz w:val="24"/>
          <w:szCs w:val="24"/>
        </w:rPr>
        <w:t>Submission and Late Policy</w:t>
      </w:r>
      <w:r w:rsidRPr="00591571">
        <w:rPr>
          <w:color w:val="000000"/>
          <w:sz w:val="24"/>
          <w:szCs w:val="24"/>
        </w:rPr>
        <w:t>: Late submissions will incur penalties as outlined in the course syllabus.</w:t>
      </w:r>
    </w:p>
    <w:p w14:paraId="3BF7F76E" w14:textId="77777777" w:rsidR="00BE61CD" w:rsidRPr="004F0724" w:rsidRDefault="00BE61CD" w:rsidP="00BE61CD">
      <w:pPr>
        <w:spacing w:before="100" w:beforeAutospacing="1" w:after="100" w:afterAutospacing="1"/>
        <w:rPr>
          <w:color w:val="000000"/>
          <w:sz w:val="24"/>
          <w:szCs w:val="24"/>
          <w:u w:val="single"/>
        </w:rPr>
      </w:pPr>
      <w:bookmarkStart w:id="0" w:name="_Hlk205963725"/>
      <w:r w:rsidRPr="004F0724">
        <w:rPr>
          <w:b/>
          <w:bCs/>
          <w:color w:val="000000"/>
          <w:sz w:val="24"/>
          <w:szCs w:val="24"/>
          <w:u w:val="single"/>
        </w:rPr>
        <w:t>Extra Credit Opportunities: SONA Participation</w:t>
      </w:r>
    </w:p>
    <w:p w14:paraId="32DC12E6" w14:textId="77777777" w:rsidR="00BE61CD" w:rsidRPr="00591571" w:rsidRDefault="00BE61CD" w:rsidP="00BE61CD">
      <w:pPr>
        <w:spacing w:before="100" w:beforeAutospacing="1" w:after="100" w:afterAutospacing="1"/>
        <w:rPr>
          <w:color w:val="000000"/>
          <w:sz w:val="24"/>
          <w:szCs w:val="24"/>
        </w:rPr>
      </w:pPr>
      <w:r w:rsidRPr="00591571">
        <w:rPr>
          <w:color w:val="000000"/>
          <w:sz w:val="24"/>
          <w:szCs w:val="24"/>
        </w:rPr>
        <w:t>The College of Education offers extra credit opportunities through the SONA subject pool. Students can participate in research studies, either in person or online, to earn bonus points. If you experience access issues, contact </w:t>
      </w:r>
      <w:r w:rsidRPr="00591571">
        <w:rPr>
          <w:b/>
          <w:bCs/>
          <w:color w:val="000000"/>
          <w:sz w:val="24"/>
          <w:szCs w:val="24"/>
        </w:rPr>
        <w:t>sona@auburn.edu</w:t>
      </w:r>
      <w:r w:rsidRPr="00591571">
        <w:rPr>
          <w:color w:val="000000"/>
          <w:sz w:val="24"/>
          <w:szCs w:val="24"/>
        </w:rPr>
        <w:t> for assistance.</w:t>
      </w:r>
    </w:p>
    <w:p w14:paraId="3FCDD686" w14:textId="77777777" w:rsidR="00BE61CD" w:rsidRPr="00591571" w:rsidRDefault="00BE61CD" w:rsidP="00BE61CD">
      <w:pPr>
        <w:numPr>
          <w:ilvl w:val="0"/>
          <w:numId w:val="33"/>
        </w:numPr>
        <w:spacing w:before="100" w:beforeAutospacing="1" w:after="100" w:afterAutospacing="1" w:line="240" w:lineRule="auto"/>
        <w:rPr>
          <w:color w:val="000000"/>
          <w:sz w:val="24"/>
          <w:szCs w:val="24"/>
        </w:rPr>
      </w:pPr>
      <w:r w:rsidRPr="00591571">
        <w:rPr>
          <w:b/>
          <w:bCs/>
          <w:color w:val="000000"/>
          <w:sz w:val="24"/>
          <w:szCs w:val="24"/>
        </w:rPr>
        <w:t>1 SONA credit = 1 bonus point.</w:t>
      </w:r>
    </w:p>
    <w:p w14:paraId="56ABABC5" w14:textId="77777777" w:rsidR="00BE61CD" w:rsidRPr="00591571" w:rsidRDefault="00BE61CD" w:rsidP="00BE61CD">
      <w:pPr>
        <w:numPr>
          <w:ilvl w:val="0"/>
          <w:numId w:val="33"/>
        </w:numPr>
        <w:spacing w:before="100" w:beforeAutospacing="1" w:after="100" w:afterAutospacing="1" w:line="240" w:lineRule="auto"/>
        <w:rPr>
          <w:color w:val="000000"/>
          <w:sz w:val="24"/>
          <w:szCs w:val="24"/>
        </w:rPr>
      </w:pPr>
      <w:r w:rsidRPr="00591571">
        <w:rPr>
          <w:color w:val="000000"/>
          <w:sz w:val="24"/>
          <w:szCs w:val="24"/>
        </w:rPr>
        <w:t>You can earn up to </w:t>
      </w:r>
      <w:r w:rsidRPr="00591571">
        <w:rPr>
          <w:b/>
          <w:bCs/>
          <w:color w:val="000000"/>
          <w:sz w:val="24"/>
          <w:szCs w:val="24"/>
        </w:rPr>
        <w:t>5 extra credit points</w:t>
      </w:r>
      <w:r w:rsidRPr="00591571">
        <w:rPr>
          <w:color w:val="000000"/>
          <w:sz w:val="24"/>
          <w:szCs w:val="24"/>
        </w:rPr>
        <w:t> through SONA participation.</w:t>
      </w:r>
    </w:p>
    <w:bookmarkEnd w:id="0"/>
    <w:p w14:paraId="1B857962" w14:textId="12E97D49" w:rsidR="00784DE1" w:rsidRDefault="00BE61CD" w:rsidP="00BE61CD">
      <w:pPr>
        <w:rPr>
          <w:color w:val="000000"/>
          <w:sz w:val="24"/>
          <w:szCs w:val="24"/>
        </w:rPr>
      </w:pPr>
      <w:r w:rsidRPr="00591571">
        <w:rPr>
          <w:color w:val="000000"/>
          <w:sz w:val="24"/>
          <w:szCs w:val="24"/>
        </w:rPr>
        <w:t>Take advantage of this opportunity to boost your grade while contributing to valuable research!</w:t>
      </w:r>
    </w:p>
    <w:p w14:paraId="0BDA2DB3" w14:textId="77777777" w:rsidR="00467394" w:rsidRPr="00F013F5" w:rsidRDefault="00467394" w:rsidP="00BE61CD">
      <w:pPr>
        <w:rPr>
          <w:bCs/>
          <w:sz w:val="24"/>
          <w:szCs w:val="24"/>
          <w:lang w:eastAsia="ko-KR"/>
        </w:rPr>
      </w:pPr>
    </w:p>
    <w:p w14:paraId="4C17D370" w14:textId="77777777" w:rsidR="00467394" w:rsidRPr="00591571" w:rsidRDefault="00467394" w:rsidP="00467394">
      <w:pPr>
        <w:autoSpaceDE w:val="0"/>
        <w:autoSpaceDN w:val="0"/>
        <w:adjustRightInd w:val="0"/>
        <w:rPr>
          <w:b/>
          <w:bCs/>
          <w:color w:val="000000"/>
          <w:kern w:val="1"/>
          <w:sz w:val="24"/>
          <w:szCs w:val="24"/>
          <w:u w:val="single" w:color="000000"/>
        </w:rPr>
      </w:pPr>
      <w:r w:rsidRPr="00591571">
        <w:rPr>
          <w:b/>
          <w:bCs/>
          <w:color w:val="000000"/>
          <w:kern w:val="1"/>
          <w:sz w:val="24"/>
          <w:szCs w:val="24"/>
          <w:u w:val="single" w:color="000000"/>
        </w:rPr>
        <w:t>Submission Policy:</w:t>
      </w:r>
    </w:p>
    <w:p w14:paraId="49175E5B" w14:textId="77777777" w:rsidR="00467394" w:rsidRPr="00591571" w:rsidRDefault="00467394" w:rsidP="00467394">
      <w:pPr>
        <w:numPr>
          <w:ilvl w:val="0"/>
          <w:numId w:val="56"/>
        </w:numPr>
        <w:autoSpaceDE w:val="0"/>
        <w:autoSpaceDN w:val="0"/>
        <w:adjustRightInd w:val="0"/>
        <w:spacing w:line="240" w:lineRule="auto"/>
        <w:rPr>
          <w:color w:val="000000"/>
          <w:kern w:val="1"/>
          <w:sz w:val="24"/>
          <w:szCs w:val="24"/>
          <w:u w:color="000000"/>
        </w:rPr>
      </w:pPr>
      <w:r w:rsidRPr="00591571">
        <w:rPr>
          <w:color w:val="000000"/>
          <w:kern w:val="1"/>
          <w:sz w:val="24"/>
          <w:szCs w:val="24"/>
          <w:u w:color="000000"/>
        </w:rPr>
        <w:t>Assignments are due by 11:59 PM on Fridays, as specified in the syllabus and on Canvas</w:t>
      </w:r>
    </w:p>
    <w:p w14:paraId="208BADC4" w14:textId="77777777" w:rsidR="00467394" w:rsidRPr="00591571" w:rsidRDefault="00467394" w:rsidP="00467394">
      <w:pPr>
        <w:numPr>
          <w:ilvl w:val="0"/>
          <w:numId w:val="56"/>
        </w:numPr>
        <w:autoSpaceDE w:val="0"/>
        <w:autoSpaceDN w:val="0"/>
        <w:adjustRightInd w:val="0"/>
        <w:spacing w:line="240" w:lineRule="auto"/>
        <w:rPr>
          <w:color w:val="000000"/>
          <w:kern w:val="1"/>
          <w:sz w:val="24"/>
          <w:szCs w:val="24"/>
          <w:u w:color="000000"/>
        </w:rPr>
      </w:pPr>
      <w:r w:rsidRPr="00591571">
        <w:rPr>
          <w:color w:val="000000"/>
          <w:kern w:val="1"/>
          <w:sz w:val="24"/>
          <w:szCs w:val="24"/>
          <w:u w:color="000000"/>
        </w:rPr>
        <w:t>Canvas will serve as the official time stamp for all submissions</w:t>
      </w:r>
    </w:p>
    <w:p w14:paraId="2995F07A" w14:textId="77777777" w:rsidR="00467394" w:rsidRPr="00591571" w:rsidRDefault="00467394" w:rsidP="00467394">
      <w:pPr>
        <w:numPr>
          <w:ilvl w:val="0"/>
          <w:numId w:val="56"/>
        </w:numPr>
        <w:autoSpaceDE w:val="0"/>
        <w:autoSpaceDN w:val="0"/>
        <w:adjustRightInd w:val="0"/>
        <w:spacing w:line="240" w:lineRule="auto"/>
        <w:rPr>
          <w:rFonts w:eastAsia="Times New Roman"/>
          <w:color w:val="000000"/>
          <w:kern w:val="1"/>
          <w:sz w:val="24"/>
          <w:szCs w:val="24"/>
          <w:u w:color="000000"/>
        </w:rPr>
      </w:pPr>
      <w:r w:rsidRPr="00591571">
        <w:rPr>
          <w:color w:val="000000"/>
          <w:kern w:val="1"/>
          <w:sz w:val="24"/>
          <w:szCs w:val="24"/>
          <w:u w:color="000000"/>
        </w:rPr>
        <w:t>Assignments submitted after the indicated time on Canvas will be subject to a late penalty. A 10% deduction will be applied for every day the assignment is late.</w:t>
      </w:r>
    </w:p>
    <w:p w14:paraId="78373B9A" w14:textId="77777777" w:rsidR="00467394" w:rsidRPr="00591571" w:rsidRDefault="00467394" w:rsidP="00467394">
      <w:pPr>
        <w:autoSpaceDE w:val="0"/>
        <w:autoSpaceDN w:val="0"/>
        <w:adjustRightInd w:val="0"/>
        <w:rPr>
          <w:color w:val="000000"/>
          <w:kern w:val="1"/>
          <w:sz w:val="24"/>
          <w:szCs w:val="24"/>
          <w:u w:color="000000"/>
          <w:lang w:eastAsia="ko-KR"/>
        </w:rPr>
      </w:pPr>
    </w:p>
    <w:p w14:paraId="79F6877E" w14:textId="77777777" w:rsidR="00467394" w:rsidRPr="00591571" w:rsidRDefault="00467394" w:rsidP="00467394">
      <w:pPr>
        <w:autoSpaceDE w:val="0"/>
        <w:autoSpaceDN w:val="0"/>
        <w:adjustRightInd w:val="0"/>
        <w:rPr>
          <w:color w:val="000000"/>
          <w:kern w:val="1"/>
          <w:sz w:val="24"/>
          <w:szCs w:val="24"/>
          <w:u w:color="000000"/>
        </w:rPr>
      </w:pPr>
      <w:r w:rsidRPr="00591571">
        <w:rPr>
          <w:rStyle w:val="Strong"/>
          <w:color w:val="000000"/>
          <w:sz w:val="24"/>
          <w:szCs w:val="24"/>
          <w:u w:val="single"/>
        </w:rPr>
        <w:t>Grade Allocation</w:t>
      </w:r>
    </w:p>
    <w:p w14:paraId="01B8D30E" w14:textId="44C6D229" w:rsidR="00467394" w:rsidRPr="00591571" w:rsidRDefault="00467394" w:rsidP="00467394">
      <w:pPr>
        <w:numPr>
          <w:ilvl w:val="0"/>
          <w:numId w:val="55"/>
        </w:numPr>
        <w:spacing w:after="100" w:afterAutospacing="1" w:line="240" w:lineRule="auto"/>
        <w:rPr>
          <w:color w:val="000000"/>
          <w:sz w:val="24"/>
          <w:szCs w:val="24"/>
        </w:rPr>
      </w:pPr>
      <w:r w:rsidRPr="00591571">
        <w:rPr>
          <w:rStyle w:val="Strong"/>
          <w:color w:val="000000"/>
          <w:sz w:val="24"/>
          <w:szCs w:val="24"/>
        </w:rPr>
        <w:t>Attendance (20 points)</w:t>
      </w:r>
      <w:r w:rsidRPr="00591571">
        <w:rPr>
          <w:color w:val="000000"/>
          <w:sz w:val="24"/>
          <w:szCs w:val="24"/>
          <w:lang w:eastAsia="ko-KR"/>
        </w:rPr>
        <w:t xml:space="preserve">: </w:t>
      </w:r>
      <w:r w:rsidRPr="00591571">
        <w:rPr>
          <w:color w:val="000000"/>
          <w:sz w:val="24"/>
          <w:szCs w:val="24"/>
          <w:lang w:eastAsia="ko-KR"/>
        </w:rPr>
        <w:tab/>
      </w:r>
      <w:r w:rsidRPr="00591571">
        <w:rPr>
          <w:color w:val="000000"/>
          <w:sz w:val="24"/>
          <w:szCs w:val="24"/>
          <w:lang w:eastAsia="ko-KR"/>
        </w:rPr>
        <w:tab/>
      </w:r>
      <w:r>
        <w:rPr>
          <w:color w:val="000000"/>
          <w:sz w:val="24"/>
          <w:szCs w:val="24"/>
          <w:lang w:eastAsia="ko-KR"/>
        </w:rPr>
        <w:tab/>
      </w:r>
      <w:r w:rsidRPr="00591571">
        <w:rPr>
          <w:rStyle w:val="Strong"/>
          <w:color w:val="000000"/>
          <w:sz w:val="24"/>
          <w:szCs w:val="24"/>
        </w:rPr>
        <w:t>14%</w:t>
      </w:r>
      <w:r w:rsidRPr="00591571">
        <w:rPr>
          <w:rStyle w:val="apple-converted-space"/>
          <w:color w:val="000000"/>
          <w:sz w:val="24"/>
          <w:szCs w:val="24"/>
        </w:rPr>
        <w:t> </w:t>
      </w:r>
      <w:r w:rsidRPr="00591571">
        <w:rPr>
          <w:color w:val="000000"/>
          <w:sz w:val="24"/>
          <w:szCs w:val="24"/>
        </w:rPr>
        <w:t>of the total grade.</w:t>
      </w:r>
    </w:p>
    <w:p w14:paraId="2A857151" w14:textId="77777777" w:rsidR="00467394" w:rsidRPr="00591571" w:rsidRDefault="00467394" w:rsidP="00467394">
      <w:pPr>
        <w:numPr>
          <w:ilvl w:val="0"/>
          <w:numId w:val="55"/>
        </w:numPr>
        <w:spacing w:before="100" w:beforeAutospacing="1" w:after="100" w:afterAutospacing="1" w:line="240" w:lineRule="auto"/>
        <w:rPr>
          <w:color w:val="000000"/>
          <w:sz w:val="24"/>
          <w:szCs w:val="24"/>
        </w:rPr>
      </w:pPr>
      <w:r w:rsidRPr="00591571">
        <w:rPr>
          <w:rStyle w:val="Strong"/>
          <w:color w:val="000000"/>
          <w:sz w:val="24"/>
          <w:szCs w:val="24"/>
        </w:rPr>
        <w:t>Exams (40 points)</w:t>
      </w:r>
      <w:r w:rsidRPr="00591571">
        <w:rPr>
          <w:rStyle w:val="Strong"/>
          <w:color w:val="000000"/>
          <w:sz w:val="24"/>
          <w:szCs w:val="24"/>
          <w:lang w:eastAsia="ko-KR"/>
        </w:rPr>
        <w:t xml:space="preserve">: </w:t>
      </w:r>
      <w:r w:rsidRPr="00591571">
        <w:rPr>
          <w:rStyle w:val="Strong"/>
          <w:color w:val="000000"/>
          <w:sz w:val="24"/>
          <w:szCs w:val="24"/>
          <w:lang w:eastAsia="ko-KR"/>
        </w:rPr>
        <w:tab/>
      </w:r>
      <w:r w:rsidRPr="00591571">
        <w:rPr>
          <w:rStyle w:val="Strong"/>
          <w:color w:val="000000"/>
          <w:sz w:val="24"/>
          <w:szCs w:val="24"/>
          <w:lang w:eastAsia="ko-KR"/>
        </w:rPr>
        <w:tab/>
      </w:r>
      <w:r w:rsidRPr="00591571">
        <w:rPr>
          <w:rStyle w:val="Strong"/>
          <w:color w:val="000000"/>
          <w:sz w:val="24"/>
          <w:szCs w:val="24"/>
          <w:lang w:eastAsia="ko-KR"/>
        </w:rPr>
        <w:tab/>
      </w:r>
      <w:r w:rsidRPr="00591571">
        <w:rPr>
          <w:rStyle w:val="Strong"/>
          <w:color w:val="000000"/>
          <w:sz w:val="24"/>
          <w:szCs w:val="24"/>
        </w:rPr>
        <w:t>29%</w:t>
      </w:r>
      <w:r w:rsidRPr="00591571">
        <w:rPr>
          <w:rStyle w:val="apple-converted-space"/>
          <w:color w:val="000000"/>
          <w:sz w:val="24"/>
          <w:szCs w:val="24"/>
        </w:rPr>
        <w:t> </w:t>
      </w:r>
      <w:r w:rsidRPr="00591571">
        <w:rPr>
          <w:color w:val="000000"/>
          <w:sz w:val="24"/>
          <w:szCs w:val="24"/>
        </w:rPr>
        <w:t>of the total grade.</w:t>
      </w:r>
    </w:p>
    <w:p w14:paraId="5C58F0DD" w14:textId="77777777" w:rsidR="00467394" w:rsidRPr="00591571" w:rsidRDefault="00467394" w:rsidP="00467394">
      <w:pPr>
        <w:numPr>
          <w:ilvl w:val="0"/>
          <w:numId w:val="55"/>
        </w:numPr>
        <w:spacing w:before="100" w:beforeAutospacing="1" w:after="100" w:afterAutospacing="1" w:line="240" w:lineRule="auto"/>
        <w:rPr>
          <w:color w:val="000000"/>
          <w:sz w:val="24"/>
          <w:szCs w:val="24"/>
        </w:rPr>
      </w:pPr>
      <w:r w:rsidRPr="00591571">
        <w:rPr>
          <w:rStyle w:val="Strong"/>
          <w:color w:val="000000"/>
          <w:sz w:val="24"/>
          <w:szCs w:val="24"/>
        </w:rPr>
        <w:t>Journals (40 points)</w:t>
      </w:r>
      <w:r w:rsidRPr="00591571">
        <w:rPr>
          <w:rStyle w:val="Strong"/>
          <w:color w:val="000000"/>
          <w:sz w:val="24"/>
          <w:szCs w:val="24"/>
          <w:lang w:eastAsia="ko-KR"/>
        </w:rPr>
        <w:t xml:space="preserve">: </w:t>
      </w:r>
      <w:r w:rsidRPr="00591571">
        <w:rPr>
          <w:rStyle w:val="Strong"/>
          <w:color w:val="000000"/>
          <w:sz w:val="24"/>
          <w:szCs w:val="24"/>
          <w:lang w:eastAsia="ko-KR"/>
        </w:rPr>
        <w:tab/>
      </w:r>
      <w:r w:rsidRPr="00591571">
        <w:rPr>
          <w:rStyle w:val="Strong"/>
          <w:color w:val="000000"/>
          <w:sz w:val="24"/>
          <w:szCs w:val="24"/>
          <w:lang w:eastAsia="ko-KR"/>
        </w:rPr>
        <w:tab/>
      </w:r>
      <w:r w:rsidRPr="00591571">
        <w:rPr>
          <w:rStyle w:val="Strong"/>
          <w:color w:val="000000"/>
          <w:sz w:val="24"/>
          <w:szCs w:val="24"/>
          <w:lang w:eastAsia="ko-KR"/>
        </w:rPr>
        <w:tab/>
      </w:r>
      <w:r w:rsidRPr="00591571">
        <w:rPr>
          <w:rStyle w:val="Strong"/>
          <w:color w:val="000000"/>
          <w:sz w:val="24"/>
          <w:szCs w:val="24"/>
        </w:rPr>
        <w:t>29%</w:t>
      </w:r>
      <w:r w:rsidRPr="00591571">
        <w:rPr>
          <w:rStyle w:val="apple-converted-space"/>
          <w:color w:val="000000"/>
          <w:sz w:val="24"/>
          <w:szCs w:val="24"/>
        </w:rPr>
        <w:t> </w:t>
      </w:r>
      <w:r w:rsidRPr="00591571">
        <w:rPr>
          <w:color w:val="000000"/>
          <w:sz w:val="24"/>
          <w:szCs w:val="24"/>
        </w:rPr>
        <w:t>of the total grade.</w:t>
      </w:r>
    </w:p>
    <w:p w14:paraId="5B1D4738" w14:textId="77777777" w:rsidR="00467394" w:rsidRPr="00591571" w:rsidRDefault="00467394" w:rsidP="00467394">
      <w:pPr>
        <w:numPr>
          <w:ilvl w:val="0"/>
          <w:numId w:val="55"/>
        </w:numPr>
        <w:spacing w:before="100" w:beforeAutospacing="1" w:after="100" w:afterAutospacing="1" w:line="240" w:lineRule="auto"/>
        <w:rPr>
          <w:color w:val="000000"/>
          <w:sz w:val="24"/>
          <w:szCs w:val="24"/>
        </w:rPr>
      </w:pPr>
      <w:r w:rsidRPr="00591571">
        <w:rPr>
          <w:rStyle w:val="Strong"/>
          <w:color w:val="000000"/>
          <w:sz w:val="24"/>
          <w:szCs w:val="24"/>
        </w:rPr>
        <w:t>Group Presentation (20 points)</w:t>
      </w:r>
      <w:r w:rsidRPr="00591571">
        <w:rPr>
          <w:rStyle w:val="Strong"/>
          <w:color w:val="000000"/>
          <w:sz w:val="24"/>
          <w:szCs w:val="24"/>
          <w:lang w:eastAsia="ko-KR"/>
        </w:rPr>
        <w:t xml:space="preserve">: </w:t>
      </w:r>
      <w:r w:rsidRPr="00591571">
        <w:rPr>
          <w:rStyle w:val="Strong"/>
          <w:color w:val="000000"/>
          <w:sz w:val="24"/>
          <w:szCs w:val="24"/>
          <w:lang w:eastAsia="ko-KR"/>
        </w:rPr>
        <w:tab/>
      </w:r>
      <w:r w:rsidRPr="00591571">
        <w:rPr>
          <w:rStyle w:val="Strong"/>
          <w:color w:val="000000"/>
          <w:sz w:val="24"/>
          <w:szCs w:val="24"/>
        </w:rPr>
        <w:t>14%</w:t>
      </w:r>
      <w:r w:rsidRPr="00591571">
        <w:rPr>
          <w:rStyle w:val="apple-converted-space"/>
          <w:color w:val="000000"/>
          <w:sz w:val="24"/>
          <w:szCs w:val="24"/>
        </w:rPr>
        <w:t> </w:t>
      </w:r>
      <w:r w:rsidRPr="00591571">
        <w:rPr>
          <w:color w:val="000000"/>
          <w:sz w:val="24"/>
          <w:szCs w:val="24"/>
        </w:rPr>
        <w:t>of the total grade.</w:t>
      </w:r>
    </w:p>
    <w:p w14:paraId="0D420FA1" w14:textId="77777777" w:rsidR="00467394" w:rsidRPr="00591571" w:rsidRDefault="00467394" w:rsidP="00467394">
      <w:pPr>
        <w:numPr>
          <w:ilvl w:val="0"/>
          <w:numId w:val="55"/>
        </w:numPr>
        <w:spacing w:before="100" w:beforeAutospacing="1" w:after="100" w:afterAutospacing="1" w:line="240" w:lineRule="auto"/>
        <w:rPr>
          <w:color w:val="000000"/>
          <w:sz w:val="24"/>
          <w:szCs w:val="24"/>
        </w:rPr>
      </w:pPr>
      <w:r w:rsidRPr="00591571">
        <w:rPr>
          <w:rStyle w:val="Strong"/>
          <w:color w:val="000000"/>
          <w:sz w:val="24"/>
          <w:szCs w:val="24"/>
        </w:rPr>
        <w:t>Research Paper (20 points</w:t>
      </w:r>
      <w:r w:rsidRPr="00591571">
        <w:rPr>
          <w:rStyle w:val="Strong"/>
          <w:color w:val="000000"/>
          <w:sz w:val="24"/>
          <w:szCs w:val="24"/>
          <w:lang w:eastAsia="ko-KR"/>
        </w:rPr>
        <w:t xml:space="preserve">): </w:t>
      </w:r>
      <w:r w:rsidRPr="00591571">
        <w:rPr>
          <w:rStyle w:val="Strong"/>
          <w:color w:val="000000"/>
          <w:sz w:val="24"/>
          <w:szCs w:val="24"/>
          <w:lang w:eastAsia="ko-KR"/>
        </w:rPr>
        <w:tab/>
      </w:r>
      <w:r w:rsidRPr="00591571">
        <w:rPr>
          <w:rStyle w:val="Strong"/>
          <w:color w:val="000000"/>
          <w:sz w:val="24"/>
          <w:szCs w:val="24"/>
          <w:lang w:eastAsia="ko-KR"/>
        </w:rPr>
        <w:tab/>
      </w:r>
      <w:r w:rsidRPr="00591571">
        <w:rPr>
          <w:rStyle w:val="Strong"/>
          <w:color w:val="000000"/>
          <w:sz w:val="24"/>
          <w:szCs w:val="24"/>
        </w:rPr>
        <w:t>14%</w:t>
      </w:r>
      <w:r w:rsidRPr="00591571">
        <w:rPr>
          <w:rStyle w:val="apple-converted-space"/>
          <w:color w:val="000000"/>
          <w:sz w:val="24"/>
          <w:szCs w:val="24"/>
        </w:rPr>
        <w:t> </w:t>
      </w:r>
      <w:r w:rsidRPr="00591571">
        <w:rPr>
          <w:color w:val="000000"/>
          <w:sz w:val="24"/>
          <w:szCs w:val="24"/>
        </w:rPr>
        <w:t>of the total grade.</w:t>
      </w:r>
    </w:p>
    <w:p w14:paraId="23D2138F" w14:textId="77777777" w:rsidR="00BC5B3A" w:rsidRDefault="00BC5B3A">
      <w:pPr>
        <w:rPr>
          <w:rFonts w:eastAsia="Arial Unicode MS"/>
          <w:b/>
          <w:bCs/>
          <w:color w:val="000000"/>
          <w:sz w:val="24"/>
          <w:szCs w:val="24"/>
          <w:u w:color="000000"/>
          <w:bdr w:val="nil"/>
          <w:lang w:val="en-US"/>
          <w14:textOutline w14:w="0" w14:cap="flat" w14:cmpd="sng" w14:algn="ctr">
            <w14:noFill/>
            <w14:prstDash w14:val="solid"/>
            <w14:bevel/>
          </w14:textOutline>
        </w:rPr>
      </w:pPr>
      <w:r>
        <w:rPr>
          <w:b/>
          <w:bCs/>
          <w:sz w:val="24"/>
          <w:szCs w:val="24"/>
          <w:u w:color="000000"/>
          <w:lang w:val="en-US"/>
        </w:rPr>
        <w:br w:type="page"/>
      </w:r>
    </w:p>
    <w:p w14:paraId="3A5E56A0" w14:textId="6FD0441E" w:rsidR="00467394" w:rsidRPr="00591571" w:rsidRDefault="00467394" w:rsidP="00467394">
      <w:pPr>
        <w:pStyle w:val="Body"/>
        <w:widowControl w:val="0"/>
        <w:rPr>
          <w:rFonts w:ascii="Arial" w:hAnsi="Arial" w:cs="Arial"/>
          <w:b/>
          <w:bCs/>
          <w:sz w:val="24"/>
          <w:szCs w:val="24"/>
          <w:u w:color="000000"/>
          <w:lang w:val="en-US"/>
        </w:rPr>
      </w:pPr>
      <w:r w:rsidRPr="00591571">
        <w:rPr>
          <w:rFonts w:ascii="Arial" w:hAnsi="Arial" w:cs="Arial"/>
          <w:b/>
          <w:bCs/>
          <w:sz w:val="24"/>
          <w:szCs w:val="24"/>
          <w:u w:color="000000"/>
          <w:lang w:val="en-US"/>
        </w:rPr>
        <w:t>Grading Scale Breakdown (Out of 140 Points)</w:t>
      </w:r>
    </w:p>
    <w:p w14:paraId="110412F6" w14:textId="4C81A141" w:rsidR="00467394" w:rsidRPr="00591571" w:rsidRDefault="00467394" w:rsidP="00467394">
      <w:pPr>
        <w:pStyle w:val="Body"/>
        <w:widowControl w:val="0"/>
        <w:numPr>
          <w:ilvl w:val="0"/>
          <w:numId w:val="54"/>
        </w:numPr>
        <w:rPr>
          <w:rFonts w:ascii="Arial" w:hAnsi="Arial" w:cs="Arial"/>
          <w:sz w:val="24"/>
          <w:szCs w:val="24"/>
          <w:u w:color="000000"/>
          <w:lang w:val="en-US"/>
        </w:rPr>
      </w:pPr>
      <w:r w:rsidRPr="00591571">
        <w:rPr>
          <w:rFonts w:ascii="Arial" w:hAnsi="Arial" w:cs="Arial"/>
          <w:b/>
          <w:bCs/>
          <w:sz w:val="24"/>
          <w:szCs w:val="24"/>
          <w:u w:color="000000"/>
          <w:lang w:val="en-US"/>
        </w:rPr>
        <w:t>A</w:t>
      </w:r>
      <w:r w:rsidRPr="00591571">
        <w:rPr>
          <w:rFonts w:ascii="Arial" w:hAnsi="Arial" w:cs="Arial"/>
          <w:sz w:val="24"/>
          <w:szCs w:val="24"/>
          <w:u w:color="000000"/>
          <w:lang w:val="en-US"/>
        </w:rPr>
        <w:t>: 126–140 points (90–100%)</w:t>
      </w:r>
    </w:p>
    <w:p w14:paraId="645810CD" w14:textId="30676311" w:rsidR="00467394" w:rsidRPr="00591571" w:rsidRDefault="00467394" w:rsidP="00467394">
      <w:pPr>
        <w:pStyle w:val="Body"/>
        <w:widowControl w:val="0"/>
        <w:numPr>
          <w:ilvl w:val="0"/>
          <w:numId w:val="54"/>
        </w:numPr>
        <w:rPr>
          <w:rFonts w:ascii="Arial" w:hAnsi="Arial" w:cs="Arial"/>
          <w:sz w:val="24"/>
          <w:szCs w:val="24"/>
          <w:u w:color="000000"/>
          <w:lang w:val="en-US"/>
        </w:rPr>
      </w:pPr>
      <w:r w:rsidRPr="00591571">
        <w:rPr>
          <w:rFonts w:ascii="Arial" w:hAnsi="Arial" w:cs="Arial"/>
          <w:b/>
          <w:bCs/>
          <w:sz w:val="24"/>
          <w:szCs w:val="24"/>
          <w:u w:color="000000"/>
          <w:lang w:val="en-US"/>
        </w:rPr>
        <w:t>B</w:t>
      </w:r>
      <w:r w:rsidRPr="00591571">
        <w:rPr>
          <w:rFonts w:ascii="Arial" w:hAnsi="Arial" w:cs="Arial"/>
          <w:sz w:val="24"/>
          <w:szCs w:val="24"/>
          <w:u w:color="000000"/>
          <w:lang w:val="en-US"/>
        </w:rPr>
        <w:t>: 112–125 points (80–89%)</w:t>
      </w:r>
    </w:p>
    <w:p w14:paraId="21897379" w14:textId="4D91E29C" w:rsidR="00467394" w:rsidRPr="00591571" w:rsidRDefault="00467394" w:rsidP="00467394">
      <w:pPr>
        <w:pStyle w:val="Body"/>
        <w:widowControl w:val="0"/>
        <w:numPr>
          <w:ilvl w:val="0"/>
          <w:numId w:val="54"/>
        </w:numPr>
        <w:rPr>
          <w:rFonts w:ascii="Arial" w:hAnsi="Arial" w:cs="Arial"/>
          <w:sz w:val="24"/>
          <w:szCs w:val="24"/>
          <w:u w:color="000000"/>
          <w:lang w:val="en-US"/>
        </w:rPr>
      </w:pPr>
      <w:r w:rsidRPr="00591571">
        <w:rPr>
          <w:rFonts w:ascii="Arial" w:hAnsi="Arial" w:cs="Arial"/>
          <w:b/>
          <w:bCs/>
          <w:sz w:val="24"/>
          <w:szCs w:val="24"/>
          <w:u w:color="000000"/>
          <w:lang w:val="en-US"/>
        </w:rPr>
        <w:t>C</w:t>
      </w:r>
      <w:r w:rsidRPr="00591571">
        <w:rPr>
          <w:rFonts w:ascii="Arial" w:hAnsi="Arial" w:cs="Arial"/>
          <w:sz w:val="24"/>
          <w:szCs w:val="24"/>
          <w:u w:color="000000"/>
          <w:lang w:val="en-US"/>
        </w:rPr>
        <w:t>: 98–111 points (70–79%)</w:t>
      </w:r>
    </w:p>
    <w:p w14:paraId="311FAB1F" w14:textId="430F5789" w:rsidR="00467394" w:rsidRPr="00591571" w:rsidRDefault="00467394" w:rsidP="00467394">
      <w:pPr>
        <w:pStyle w:val="Body"/>
        <w:widowControl w:val="0"/>
        <w:numPr>
          <w:ilvl w:val="0"/>
          <w:numId w:val="54"/>
        </w:numPr>
        <w:rPr>
          <w:rFonts w:ascii="Arial" w:hAnsi="Arial" w:cs="Arial"/>
          <w:sz w:val="24"/>
          <w:szCs w:val="24"/>
          <w:u w:color="000000"/>
          <w:lang w:val="en-US"/>
        </w:rPr>
      </w:pPr>
      <w:r w:rsidRPr="00591571">
        <w:rPr>
          <w:rFonts w:ascii="Arial" w:hAnsi="Arial" w:cs="Arial"/>
          <w:b/>
          <w:bCs/>
          <w:sz w:val="24"/>
          <w:szCs w:val="24"/>
          <w:u w:color="000000"/>
          <w:lang w:val="en-US"/>
        </w:rPr>
        <w:t>D</w:t>
      </w:r>
      <w:r w:rsidRPr="00591571">
        <w:rPr>
          <w:rFonts w:ascii="Arial" w:hAnsi="Arial" w:cs="Arial"/>
          <w:sz w:val="24"/>
          <w:szCs w:val="24"/>
          <w:u w:color="000000"/>
          <w:lang w:val="en-US"/>
        </w:rPr>
        <w:t>: 84–97 points (60–69%)</w:t>
      </w:r>
    </w:p>
    <w:p w14:paraId="26F486A6" w14:textId="77777777" w:rsidR="00467394" w:rsidRPr="00591571" w:rsidRDefault="00467394" w:rsidP="00467394">
      <w:pPr>
        <w:pStyle w:val="Body"/>
        <w:widowControl w:val="0"/>
        <w:numPr>
          <w:ilvl w:val="0"/>
          <w:numId w:val="54"/>
        </w:numPr>
        <w:rPr>
          <w:rFonts w:ascii="Arial" w:hAnsi="Arial" w:cs="Arial"/>
          <w:sz w:val="24"/>
          <w:szCs w:val="24"/>
          <w:u w:color="000000"/>
          <w:lang w:val="en-US"/>
        </w:rPr>
      </w:pPr>
      <w:r w:rsidRPr="00591571">
        <w:rPr>
          <w:rFonts w:ascii="Arial" w:hAnsi="Arial" w:cs="Arial"/>
          <w:b/>
          <w:bCs/>
          <w:sz w:val="24"/>
          <w:szCs w:val="24"/>
          <w:u w:color="000000"/>
          <w:lang w:val="en-US"/>
        </w:rPr>
        <w:t>F</w:t>
      </w:r>
      <w:r w:rsidRPr="00591571">
        <w:rPr>
          <w:rFonts w:ascii="Arial" w:hAnsi="Arial" w:cs="Arial"/>
          <w:sz w:val="24"/>
          <w:szCs w:val="24"/>
          <w:u w:color="000000"/>
          <w:lang w:val="en-US"/>
        </w:rPr>
        <w:t>: Below 84 points (Below 60%)</w:t>
      </w:r>
    </w:p>
    <w:p w14:paraId="008702DD" w14:textId="5E03BCE4" w:rsidR="00FA0FD9" w:rsidRDefault="00FA0FD9" w:rsidP="004F0724">
      <w:pPr>
        <w:rPr>
          <w:bCs/>
          <w:sz w:val="24"/>
          <w:szCs w:val="24"/>
          <w:lang w:eastAsia="ko-KR"/>
        </w:rPr>
      </w:pPr>
    </w:p>
    <w:p w14:paraId="7C689277" w14:textId="77777777" w:rsidR="005A276B" w:rsidRDefault="005A276B" w:rsidP="005A276B">
      <w:pPr>
        <w:rPr>
          <w:sz w:val="24"/>
          <w:szCs w:val="24"/>
          <w:lang w:eastAsia="ko-KR"/>
        </w:rPr>
      </w:pPr>
      <w:r w:rsidRPr="00F013F5">
        <w:rPr>
          <w:rFonts w:eastAsia="Times New Roman"/>
          <w:b/>
          <w:sz w:val="24"/>
          <w:szCs w:val="24"/>
        </w:rPr>
        <w:t>Course Content</w:t>
      </w:r>
      <w:r w:rsidRPr="00F013F5">
        <w:rPr>
          <w:rFonts w:eastAsia="Times New Roman"/>
          <w:sz w:val="24"/>
          <w:szCs w:val="24"/>
        </w:rPr>
        <w:t xml:space="preserve"> </w:t>
      </w:r>
      <w:r w:rsidRPr="00F013F5">
        <w:rPr>
          <w:rFonts w:eastAsia="Times New Roman"/>
          <w:b/>
          <w:sz w:val="24"/>
          <w:szCs w:val="24"/>
        </w:rPr>
        <w:t xml:space="preserve">and Schedule: </w:t>
      </w:r>
      <w:r w:rsidRPr="00F013F5">
        <w:rPr>
          <w:rFonts w:eastAsia="Times New Roman"/>
          <w:sz w:val="24"/>
          <w:szCs w:val="24"/>
        </w:rPr>
        <w:t>This course schedule is tentative and may change at the instructor’s discretion. Any changes to the schedule will be announced in class and on Canvas, and it is the student’s responsibility to be aware of all changes.</w:t>
      </w:r>
    </w:p>
    <w:p w14:paraId="5C5565D4" w14:textId="77777777" w:rsidR="00BC5B3A" w:rsidRPr="00BC5B3A" w:rsidRDefault="00BC5B3A" w:rsidP="005A276B">
      <w:pPr>
        <w:rPr>
          <w:sz w:val="24"/>
          <w:szCs w:val="24"/>
          <w:lang w:eastAsia="ko-KR"/>
        </w:rPr>
      </w:pPr>
    </w:p>
    <w:tbl>
      <w:tblPr>
        <w:tblStyle w:val="TableGrid"/>
        <w:tblW w:w="0" w:type="auto"/>
        <w:tblLook w:val="04A0" w:firstRow="1" w:lastRow="0" w:firstColumn="1" w:lastColumn="0" w:noHBand="0" w:noVBand="1"/>
      </w:tblPr>
      <w:tblGrid>
        <w:gridCol w:w="1085"/>
        <w:gridCol w:w="1069"/>
        <w:gridCol w:w="3878"/>
        <w:gridCol w:w="1594"/>
        <w:gridCol w:w="1724"/>
      </w:tblGrid>
      <w:tr w:rsidR="00474495" w:rsidRPr="00F013F5" w14:paraId="21E11776" w14:textId="77777777" w:rsidTr="001F0C0D">
        <w:tc>
          <w:tcPr>
            <w:tcW w:w="1085" w:type="dxa"/>
            <w:vAlign w:val="center"/>
          </w:tcPr>
          <w:p w14:paraId="1701BE55" w14:textId="77777777" w:rsidR="00474495" w:rsidRPr="00F013F5" w:rsidRDefault="00474495" w:rsidP="007A5CD9">
            <w:pPr>
              <w:spacing w:line="276" w:lineRule="auto"/>
              <w:jc w:val="center"/>
              <w:rPr>
                <w:rFonts w:ascii="Arial" w:hAnsi="Arial" w:cs="Arial"/>
                <w:b/>
                <w:bCs/>
                <w:color w:val="000000"/>
                <w:sz w:val="24"/>
                <w:szCs w:val="24"/>
              </w:rPr>
            </w:pPr>
            <w:r w:rsidRPr="00F013F5">
              <w:rPr>
                <w:rFonts w:ascii="Arial" w:hAnsi="Arial" w:cs="Arial"/>
                <w:b/>
                <w:bCs/>
                <w:color w:val="000000"/>
                <w:sz w:val="24"/>
                <w:szCs w:val="24"/>
              </w:rPr>
              <w:t>Week</w:t>
            </w:r>
          </w:p>
        </w:tc>
        <w:tc>
          <w:tcPr>
            <w:tcW w:w="1069" w:type="dxa"/>
            <w:vAlign w:val="center"/>
          </w:tcPr>
          <w:p w14:paraId="5685962D" w14:textId="0CB3364D" w:rsidR="00474495" w:rsidRPr="00F013F5" w:rsidRDefault="004E757D" w:rsidP="007A5CD9">
            <w:pPr>
              <w:spacing w:line="276" w:lineRule="auto"/>
              <w:jc w:val="center"/>
              <w:rPr>
                <w:rFonts w:ascii="Arial" w:hAnsi="Arial" w:cs="Arial"/>
                <w:b/>
                <w:bCs/>
                <w:color w:val="000000"/>
                <w:sz w:val="24"/>
                <w:szCs w:val="24"/>
                <w:lang w:eastAsia="ko-KR"/>
              </w:rPr>
            </w:pPr>
            <w:r w:rsidRPr="00F013F5">
              <w:rPr>
                <w:rFonts w:ascii="Arial" w:hAnsi="Arial" w:cs="Arial"/>
                <w:b/>
                <w:bCs/>
                <w:color w:val="000000"/>
                <w:sz w:val="24"/>
                <w:szCs w:val="24"/>
                <w:lang w:eastAsia="ko-KR"/>
              </w:rPr>
              <w:t>Date</w:t>
            </w:r>
          </w:p>
        </w:tc>
        <w:tc>
          <w:tcPr>
            <w:tcW w:w="3878" w:type="dxa"/>
            <w:vAlign w:val="center"/>
          </w:tcPr>
          <w:p w14:paraId="5DDF1789" w14:textId="77777777" w:rsidR="00474495" w:rsidRPr="00F013F5" w:rsidRDefault="00474495" w:rsidP="007A5CD9">
            <w:pPr>
              <w:spacing w:line="276" w:lineRule="auto"/>
              <w:jc w:val="center"/>
              <w:rPr>
                <w:rFonts w:ascii="Arial" w:hAnsi="Arial" w:cs="Arial"/>
                <w:b/>
                <w:bCs/>
                <w:color w:val="000000"/>
                <w:sz w:val="24"/>
                <w:szCs w:val="24"/>
              </w:rPr>
            </w:pPr>
            <w:r w:rsidRPr="00F013F5">
              <w:rPr>
                <w:rFonts w:ascii="Arial" w:hAnsi="Arial" w:cs="Arial"/>
                <w:b/>
                <w:bCs/>
                <w:color w:val="000000"/>
                <w:sz w:val="24"/>
                <w:szCs w:val="24"/>
              </w:rPr>
              <w:t>Course content</w:t>
            </w:r>
          </w:p>
        </w:tc>
        <w:tc>
          <w:tcPr>
            <w:tcW w:w="1594" w:type="dxa"/>
            <w:vAlign w:val="center"/>
          </w:tcPr>
          <w:p w14:paraId="5296CA3F" w14:textId="77777777" w:rsidR="00474495" w:rsidRPr="00F013F5" w:rsidRDefault="00474495" w:rsidP="007A5CD9">
            <w:pPr>
              <w:spacing w:line="276" w:lineRule="auto"/>
              <w:jc w:val="center"/>
              <w:rPr>
                <w:rFonts w:ascii="Arial" w:hAnsi="Arial" w:cs="Arial"/>
                <w:b/>
                <w:bCs/>
                <w:color w:val="000000"/>
                <w:sz w:val="24"/>
                <w:szCs w:val="24"/>
              </w:rPr>
            </w:pPr>
            <w:r w:rsidRPr="00F013F5">
              <w:rPr>
                <w:rFonts w:ascii="Arial" w:hAnsi="Arial" w:cs="Arial"/>
                <w:b/>
                <w:bCs/>
                <w:color w:val="000000"/>
                <w:sz w:val="24"/>
                <w:szCs w:val="24"/>
              </w:rPr>
              <w:t>Reading</w:t>
            </w:r>
          </w:p>
        </w:tc>
        <w:tc>
          <w:tcPr>
            <w:tcW w:w="1724" w:type="dxa"/>
            <w:vAlign w:val="center"/>
          </w:tcPr>
          <w:p w14:paraId="7DD9A6CE" w14:textId="77777777" w:rsidR="00474495" w:rsidRPr="00F013F5" w:rsidRDefault="00474495" w:rsidP="007A5CD9">
            <w:pPr>
              <w:spacing w:line="276" w:lineRule="auto"/>
              <w:jc w:val="center"/>
              <w:rPr>
                <w:rFonts w:ascii="Arial" w:hAnsi="Arial" w:cs="Arial"/>
                <w:b/>
                <w:bCs/>
                <w:color w:val="000000"/>
                <w:sz w:val="24"/>
                <w:szCs w:val="24"/>
              </w:rPr>
            </w:pPr>
            <w:r w:rsidRPr="00F013F5">
              <w:rPr>
                <w:rFonts w:ascii="Arial" w:hAnsi="Arial" w:cs="Arial"/>
                <w:b/>
                <w:bCs/>
                <w:color w:val="000000"/>
                <w:sz w:val="24"/>
                <w:szCs w:val="24"/>
              </w:rPr>
              <w:t>Assignments</w:t>
            </w:r>
          </w:p>
        </w:tc>
      </w:tr>
      <w:tr w:rsidR="005B70AE" w:rsidRPr="00F013F5" w14:paraId="0CEF0E8A" w14:textId="77777777" w:rsidTr="001F0C0D">
        <w:tc>
          <w:tcPr>
            <w:tcW w:w="1085" w:type="dxa"/>
            <w:vMerge w:val="restart"/>
            <w:shd w:val="clear" w:color="auto" w:fill="DBE5F1" w:themeFill="accent1" w:themeFillTint="33"/>
            <w:vAlign w:val="center"/>
          </w:tcPr>
          <w:p w14:paraId="6F5B0551" w14:textId="48B67A9E" w:rsidR="005B70AE" w:rsidRPr="00F013F5" w:rsidRDefault="005B70AE"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1</w:t>
            </w:r>
          </w:p>
        </w:tc>
        <w:tc>
          <w:tcPr>
            <w:tcW w:w="1069" w:type="dxa"/>
            <w:shd w:val="clear" w:color="auto" w:fill="DBE5F1" w:themeFill="accent1" w:themeFillTint="33"/>
            <w:vAlign w:val="center"/>
          </w:tcPr>
          <w:p w14:paraId="534DCFA0" w14:textId="74B23154" w:rsidR="005B70AE" w:rsidRPr="00F013F5" w:rsidRDefault="005B70AE"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Aug 18</w:t>
            </w:r>
          </w:p>
        </w:tc>
        <w:tc>
          <w:tcPr>
            <w:tcW w:w="3878" w:type="dxa"/>
            <w:vMerge w:val="restart"/>
            <w:shd w:val="clear" w:color="auto" w:fill="DBE5F1" w:themeFill="accent1" w:themeFillTint="33"/>
            <w:vAlign w:val="center"/>
          </w:tcPr>
          <w:p w14:paraId="5ED0AF2E" w14:textId="72489D1F" w:rsidR="007A5CD9" w:rsidRPr="00F013F5" w:rsidRDefault="005B70AE"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rPr>
              <w:t>Introductions, syllabus overview</w:t>
            </w:r>
            <w:r w:rsidR="00C225AC">
              <w:rPr>
                <w:rFonts w:ascii="Arial" w:hAnsi="Arial" w:cs="Arial" w:hint="eastAsia"/>
                <w:color w:val="000000"/>
                <w:sz w:val="24"/>
                <w:szCs w:val="24"/>
                <w:lang w:eastAsia="ko-KR"/>
              </w:rPr>
              <w:t>,</w:t>
            </w:r>
          </w:p>
          <w:p w14:paraId="3A6D1C4A" w14:textId="2266DA48" w:rsidR="005B70AE" w:rsidRPr="00F013F5" w:rsidRDefault="005B70AE"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What is counseling?</w:t>
            </w:r>
          </w:p>
        </w:tc>
        <w:tc>
          <w:tcPr>
            <w:tcW w:w="1594" w:type="dxa"/>
            <w:vMerge w:val="restart"/>
            <w:shd w:val="clear" w:color="auto" w:fill="DBE5F1" w:themeFill="accent1" w:themeFillTint="33"/>
            <w:vAlign w:val="center"/>
          </w:tcPr>
          <w:p w14:paraId="06E31FDF" w14:textId="77777777" w:rsidR="005B70AE" w:rsidRPr="00F013F5" w:rsidRDefault="005B70AE" w:rsidP="007A5CD9">
            <w:pPr>
              <w:spacing w:line="276" w:lineRule="auto"/>
              <w:jc w:val="center"/>
              <w:rPr>
                <w:rFonts w:ascii="Arial" w:hAnsi="Arial" w:cs="Arial"/>
                <w:color w:val="000000"/>
                <w:sz w:val="24"/>
                <w:szCs w:val="24"/>
              </w:rPr>
            </w:pPr>
          </w:p>
        </w:tc>
        <w:tc>
          <w:tcPr>
            <w:tcW w:w="1724" w:type="dxa"/>
            <w:vMerge w:val="restart"/>
            <w:shd w:val="clear" w:color="auto" w:fill="DBE5F1" w:themeFill="accent1" w:themeFillTint="33"/>
            <w:vAlign w:val="center"/>
          </w:tcPr>
          <w:p w14:paraId="524A7172" w14:textId="77777777" w:rsidR="005B70AE" w:rsidRPr="00F013F5" w:rsidRDefault="005B70AE" w:rsidP="007A5CD9">
            <w:pPr>
              <w:spacing w:line="276" w:lineRule="auto"/>
              <w:jc w:val="center"/>
              <w:rPr>
                <w:rFonts w:ascii="Arial" w:hAnsi="Arial" w:cs="Arial"/>
                <w:color w:val="000000"/>
                <w:sz w:val="24"/>
                <w:szCs w:val="24"/>
              </w:rPr>
            </w:pPr>
          </w:p>
        </w:tc>
      </w:tr>
      <w:tr w:rsidR="005B70AE" w:rsidRPr="00F013F5" w14:paraId="4E81155B" w14:textId="77777777" w:rsidTr="001F0C0D">
        <w:tc>
          <w:tcPr>
            <w:tcW w:w="1085" w:type="dxa"/>
            <w:vMerge/>
            <w:shd w:val="clear" w:color="auto" w:fill="DBE5F1" w:themeFill="accent1" w:themeFillTint="33"/>
            <w:vAlign w:val="center"/>
          </w:tcPr>
          <w:p w14:paraId="62259D48" w14:textId="24810AB3" w:rsidR="005B70AE" w:rsidRPr="00F013F5" w:rsidRDefault="005B70AE" w:rsidP="007A5CD9">
            <w:pPr>
              <w:spacing w:line="276" w:lineRule="auto"/>
              <w:jc w:val="center"/>
              <w:rPr>
                <w:rFonts w:ascii="Arial" w:hAnsi="Arial" w:cs="Arial"/>
                <w:color w:val="000000"/>
                <w:sz w:val="24"/>
                <w:szCs w:val="24"/>
              </w:rPr>
            </w:pPr>
          </w:p>
        </w:tc>
        <w:tc>
          <w:tcPr>
            <w:tcW w:w="1069" w:type="dxa"/>
            <w:shd w:val="clear" w:color="auto" w:fill="DBE5F1" w:themeFill="accent1" w:themeFillTint="33"/>
            <w:vAlign w:val="center"/>
          </w:tcPr>
          <w:p w14:paraId="4A0D7BBB" w14:textId="46AC27CC" w:rsidR="005B70AE" w:rsidRPr="00F013F5" w:rsidRDefault="005B70AE"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Aug 20</w:t>
            </w:r>
          </w:p>
        </w:tc>
        <w:tc>
          <w:tcPr>
            <w:tcW w:w="3878" w:type="dxa"/>
            <w:vMerge/>
            <w:shd w:val="clear" w:color="auto" w:fill="DBE5F1" w:themeFill="accent1" w:themeFillTint="33"/>
            <w:vAlign w:val="center"/>
          </w:tcPr>
          <w:p w14:paraId="0250863C" w14:textId="77777777" w:rsidR="005B70AE" w:rsidRPr="00F013F5" w:rsidRDefault="005B70AE" w:rsidP="007A5CD9">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663A6258" w14:textId="77777777" w:rsidR="005B70AE" w:rsidRPr="00F013F5" w:rsidRDefault="005B70AE" w:rsidP="007A5CD9">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68DBACCD" w14:textId="77777777" w:rsidR="005B70AE" w:rsidRPr="00F013F5" w:rsidRDefault="005B70AE" w:rsidP="007A5CD9">
            <w:pPr>
              <w:spacing w:line="276" w:lineRule="auto"/>
              <w:jc w:val="center"/>
              <w:rPr>
                <w:rFonts w:ascii="Arial" w:hAnsi="Arial" w:cs="Arial"/>
                <w:color w:val="000000"/>
                <w:sz w:val="24"/>
                <w:szCs w:val="24"/>
              </w:rPr>
            </w:pPr>
          </w:p>
        </w:tc>
      </w:tr>
      <w:tr w:rsidR="005B70AE" w:rsidRPr="00F013F5" w14:paraId="714B4616" w14:textId="77777777" w:rsidTr="001F0C0D">
        <w:tc>
          <w:tcPr>
            <w:tcW w:w="1085" w:type="dxa"/>
            <w:vMerge/>
            <w:shd w:val="clear" w:color="auto" w:fill="DBE5F1" w:themeFill="accent1" w:themeFillTint="33"/>
            <w:vAlign w:val="center"/>
          </w:tcPr>
          <w:p w14:paraId="5C9FE2F3" w14:textId="05842C7A" w:rsidR="005B70AE" w:rsidRPr="00F013F5" w:rsidRDefault="005B70AE" w:rsidP="007A5CD9">
            <w:pPr>
              <w:spacing w:line="276" w:lineRule="auto"/>
              <w:jc w:val="center"/>
              <w:rPr>
                <w:rFonts w:ascii="Arial" w:hAnsi="Arial" w:cs="Arial"/>
                <w:color w:val="000000"/>
                <w:sz w:val="24"/>
                <w:szCs w:val="24"/>
              </w:rPr>
            </w:pPr>
          </w:p>
        </w:tc>
        <w:tc>
          <w:tcPr>
            <w:tcW w:w="1069" w:type="dxa"/>
            <w:shd w:val="clear" w:color="auto" w:fill="DBE5F1" w:themeFill="accent1" w:themeFillTint="33"/>
            <w:vAlign w:val="center"/>
          </w:tcPr>
          <w:p w14:paraId="491D1894" w14:textId="43C7616C" w:rsidR="005B70AE" w:rsidRPr="00F013F5" w:rsidRDefault="005B70AE"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Aug 22</w:t>
            </w:r>
          </w:p>
        </w:tc>
        <w:tc>
          <w:tcPr>
            <w:tcW w:w="3878" w:type="dxa"/>
            <w:vMerge/>
            <w:shd w:val="clear" w:color="auto" w:fill="DBE5F1" w:themeFill="accent1" w:themeFillTint="33"/>
            <w:vAlign w:val="center"/>
          </w:tcPr>
          <w:p w14:paraId="7C44BB68" w14:textId="77777777" w:rsidR="005B70AE" w:rsidRPr="00F013F5" w:rsidRDefault="005B70AE" w:rsidP="007A5CD9">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73D67638" w14:textId="77777777" w:rsidR="005B70AE" w:rsidRPr="00F013F5" w:rsidRDefault="005B70AE" w:rsidP="007A5CD9">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058242DA" w14:textId="77777777" w:rsidR="005B70AE" w:rsidRPr="00F013F5" w:rsidRDefault="005B70AE" w:rsidP="007A5CD9">
            <w:pPr>
              <w:spacing w:line="276" w:lineRule="auto"/>
              <w:jc w:val="center"/>
              <w:rPr>
                <w:rFonts w:ascii="Arial" w:hAnsi="Arial" w:cs="Arial"/>
                <w:color w:val="000000"/>
                <w:sz w:val="24"/>
                <w:szCs w:val="24"/>
              </w:rPr>
            </w:pPr>
          </w:p>
        </w:tc>
      </w:tr>
      <w:tr w:rsidR="00B15269" w:rsidRPr="00F013F5" w14:paraId="57F195BD" w14:textId="77777777" w:rsidTr="001F0C0D">
        <w:tc>
          <w:tcPr>
            <w:tcW w:w="1085" w:type="dxa"/>
            <w:vMerge w:val="restart"/>
            <w:vAlign w:val="center"/>
          </w:tcPr>
          <w:p w14:paraId="18393A6C" w14:textId="384F0107" w:rsidR="00B15269" w:rsidRPr="00F013F5" w:rsidRDefault="00B15269"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2</w:t>
            </w:r>
          </w:p>
        </w:tc>
        <w:tc>
          <w:tcPr>
            <w:tcW w:w="1069" w:type="dxa"/>
            <w:vAlign w:val="center"/>
          </w:tcPr>
          <w:p w14:paraId="6FCCB03A" w14:textId="79132CBB" w:rsidR="00B15269" w:rsidRPr="00F013F5" w:rsidRDefault="00B15269"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Aug 25</w:t>
            </w:r>
          </w:p>
        </w:tc>
        <w:tc>
          <w:tcPr>
            <w:tcW w:w="3878" w:type="dxa"/>
            <w:vMerge w:val="restart"/>
            <w:vAlign w:val="center"/>
          </w:tcPr>
          <w:p w14:paraId="1A919330" w14:textId="60CDACC0" w:rsidR="00B15269" w:rsidRPr="00F013F5" w:rsidRDefault="00B15269"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Personal and professional aspects of counseling</w:t>
            </w:r>
          </w:p>
        </w:tc>
        <w:tc>
          <w:tcPr>
            <w:tcW w:w="1594" w:type="dxa"/>
            <w:vMerge w:val="restart"/>
            <w:vAlign w:val="center"/>
          </w:tcPr>
          <w:p w14:paraId="5DC8647D" w14:textId="77777777" w:rsidR="00B15269" w:rsidRPr="00F013F5" w:rsidRDefault="00B15269"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Gladding, Chapter 1</w:t>
            </w:r>
          </w:p>
        </w:tc>
        <w:tc>
          <w:tcPr>
            <w:tcW w:w="1724" w:type="dxa"/>
            <w:vMerge w:val="restart"/>
            <w:vAlign w:val="center"/>
          </w:tcPr>
          <w:p w14:paraId="7444D133" w14:textId="77777777" w:rsidR="00B15269" w:rsidRDefault="00B15269"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Journal 1</w:t>
            </w:r>
          </w:p>
          <w:p w14:paraId="6BC3F742" w14:textId="73C8AE34" w:rsidR="00E67BC0" w:rsidRPr="00F013F5" w:rsidRDefault="00E67BC0" w:rsidP="007A5CD9">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 xml:space="preserve">Due: </w:t>
            </w:r>
            <w:r w:rsidR="00B44DA9">
              <w:rPr>
                <w:rFonts w:ascii="Arial" w:hAnsi="Arial" w:cs="Arial" w:hint="eastAsia"/>
                <w:color w:val="000000"/>
                <w:sz w:val="24"/>
                <w:szCs w:val="24"/>
                <w:lang w:eastAsia="ko-KR"/>
              </w:rPr>
              <w:t>Aug 24</w:t>
            </w:r>
            <w:r w:rsidR="00D674A2">
              <w:rPr>
                <w:rFonts w:ascii="Arial" w:hAnsi="Arial" w:cs="Arial" w:hint="eastAsia"/>
                <w:color w:val="000000"/>
                <w:sz w:val="24"/>
                <w:szCs w:val="24"/>
                <w:lang w:eastAsia="ko-KR"/>
              </w:rPr>
              <w:t xml:space="preserve"> 11:59</w:t>
            </w:r>
          </w:p>
        </w:tc>
      </w:tr>
      <w:tr w:rsidR="00B15269" w:rsidRPr="00F013F5" w14:paraId="7C8203E5" w14:textId="77777777" w:rsidTr="001F0C0D">
        <w:tc>
          <w:tcPr>
            <w:tcW w:w="1085" w:type="dxa"/>
            <w:vMerge/>
            <w:vAlign w:val="center"/>
          </w:tcPr>
          <w:p w14:paraId="58EB8765" w14:textId="4E52835D" w:rsidR="00B15269" w:rsidRPr="00F013F5" w:rsidRDefault="00B15269" w:rsidP="007A5CD9">
            <w:pPr>
              <w:spacing w:line="276" w:lineRule="auto"/>
              <w:jc w:val="center"/>
              <w:rPr>
                <w:rFonts w:ascii="Arial" w:hAnsi="Arial" w:cs="Arial"/>
                <w:color w:val="000000"/>
                <w:sz w:val="24"/>
                <w:szCs w:val="24"/>
              </w:rPr>
            </w:pPr>
          </w:p>
        </w:tc>
        <w:tc>
          <w:tcPr>
            <w:tcW w:w="1069" w:type="dxa"/>
          </w:tcPr>
          <w:p w14:paraId="6A0A49C0" w14:textId="5B3CE25F" w:rsidR="00B15269" w:rsidRPr="00F013F5" w:rsidRDefault="00B15269"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Aug 27</w:t>
            </w:r>
          </w:p>
        </w:tc>
        <w:tc>
          <w:tcPr>
            <w:tcW w:w="3878" w:type="dxa"/>
            <w:vMerge/>
            <w:vAlign w:val="center"/>
          </w:tcPr>
          <w:p w14:paraId="27BC3FA4" w14:textId="573372DD" w:rsidR="00B15269" w:rsidRPr="00F013F5" w:rsidRDefault="00B15269" w:rsidP="007A5CD9">
            <w:pPr>
              <w:spacing w:line="276" w:lineRule="auto"/>
              <w:jc w:val="center"/>
              <w:rPr>
                <w:rFonts w:ascii="Arial" w:hAnsi="Arial" w:cs="Arial"/>
                <w:color w:val="000000"/>
                <w:sz w:val="24"/>
                <w:szCs w:val="24"/>
              </w:rPr>
            </w:pPr>
          </w:p>
        </w:tc>
        <w:tc>
          <w:tcPr>
            <w:tcW w:w="1594" w:type="dxa"/>
            <w:vMerge/>
            <w:vAlign w:val="center"/>
          </w:tcPr>
          <w:p w14:paraId="7BE237D6" w14:textId="77777777" w:rsidR="00B15269" w:rsidRPr="00F013F5" w:rsidRDefault="00B15269" w:rsidP="007A5CD9">
            <w:pPr>
              <w:spacing w:line="276" w:lineRule="auto"/>
              <w:jc w:val="center"/>
              <w:rPr>
                <w:rFonts w:ascii="Arial" w:hAnsi="Arial" w:cs="Arial"/>
                <w:color w:val="000000"/>
                <w:sz w:val="24"/>
                <w:szCs w:val="24"/>
              </w:rPr>
            </w:pPr>
          </w:p>
        </w:tc>
        <w:tc>
          <w:tcPr>
            <w:tcW w:w="1724" w:type="dxa"/>
            <w:vMerge/>
            <w:vAlign w:val="center"/>
          </w:tcPr>
          <w:p w14:paraId="308514F7" w14:textId="77777777" w:rsidR="00B15269" w:rsidRPr="00F013F5" w:rsidRDefault="00B15269" w:rsidP="007A5CD9">
            <w:pPr>
              <w:spacing w:line="276" w:lineRule="auto"/>
              <w:jc w:val="center"/>
              <w:rPr>
                <w:rFonts w:ascii="Arial" w:hAnsi="Arial" w:cs="Arial"/>
                <w:color w:val="000000"/>
                <w:sz w:val="24"/>
                <w:szCs w:val="24"/>
              </w:rPr>
            </w:pPr>
          </w:p>
        </w:tc>
      </w:tr>
      <w:tr w:rsidR="00B15269" w:rsidRPr="00F013F5" w14:paraId="1E27225E" w14:textId="77777777" w:rsidTr="001F0C0D">
        <w:tc>
          <w:tcPr>
            <w:tcW w:w="1085" w:type="dxa"/>
            <w:vMerge/>
            <w:vAlign w:val="center"/>
          </w:tcPr>
          <w:p w14:paraId="23EF31D6" w14:textId="4E8668DE" w:rsidR="00B15269" w:rsidRPr="00F013F5" w:rsidRDefault="00B15269" w:rsidP="007A5CD9">
            <w:pPr>
              <w:spacing w:line="276" w:lineRule="auto"/>
              <w:jc w:val="center"/>
              <w:rPr>
                <w:rFonts w:ascii="Arial" w:hAnsi="Arial" w:cs="Arial"/>
                <w:color w:val="000000"/>
                <w:sz w:val="24"/>
                <w:szCs w:val="24"/>
              </w:rPr>
            </w:pPr>
          </w:p>
        </w:tc>
        <w:tc>
          <w:tcPr>
            <w:tcW w:w="1069" w:type="dxa"/>
          </w:tcPr>
          <w:p w14:paraId="22DC62ED" w14:textId="2D4159D8" w:rsidR="00B15269" w:rsidRPr="00F013F5" w:rsidRDefault="00B15269"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Aug 29</w:t>
            </w:r>
          </w:p>
        </w:tc>
        <w:tc>
          <w:tcPr>
            <w:tcW w:w="3878" w:type="dxa"/>
            <w:vMerge/>
            <w:vAlign w:val="center"/>
          </w:tcPr>
          <w:p w14:paraId="7BCBE5F3" w14:textId="77777777" w:rsidR="00B15269" w:rsidRPr="00F013F5" w:rsidRDefault="00B15269" w:rsidP="007A5CD9">
            <w:pPr>
              <w:spacing w:line="276" w:lineRule="auto"/>
              <w:jc w:val="center"/>
              <w:rPr>
                <w:rFonts w:ascii="Arial" w:hAnsi="Arial" w:cs="Arial"/>
                <w:color w:val="000000"/>
                <w:sz w:val="24"/>
                <w:szCs w:val="24"/>
              </w:rPr>
            </w:pPr>
          </w:p>
        </w:tc>
        <w:tc>
          <w:tcPr>
            <w:tcW w:w="1594" w:type="dxa"/>
            <w:vMerge/>
            <w:vAlign w:val="center"/>
          </w:tcPr>
          <w:p w14:paraId="5841A2E5" w14:textId="77777777" w:rsidR="00B15269" w:rsidRPr="00F013F5" w:rsidRDefault="00B15269" w:rsidP="007A5CD9">
            <w:pPr>
              <w:spacing w:line="276" w:lineRule="auto"/>
              <w:jc w:val="center"/>
              <w:rPr>
                <w:rFonts w:ascii="Arial" w:hAnsi="Arial" w:cs="Arial"/>
                <w:color w:val="000000"/>
                <w:sz w:val="24"/>
                <w:szCs w:val="24"/>
              </w:rPr>
            </w:pPr>
          </w:p>
        </w:tc>
        <w:tc>
          <w:tcPr>
            <w:tcW w:w="1724" w:type="dxa"/>
            <w:vMerge/>
            <w:vAlign w:val="center"/>
          </w:tcPr>
          <w:p w14:paraId="691322B3" w14:textId="77777777" w:rsidR="00B15269" w:rsidRPr="00F013F5" w:rsidRDefault="00B15269" w:rsidP="007A5CD9">
            <w:pPr>
              <w:spacing w:line="276" w:lineRule="auto"/>
              <w:jc w:val="center"/>
              <w:rPr>
                <w:rFonts w:ascii="Arial" w:hAnsi="Arial" w:cs="Arial"/>
                <w:color w:val="000000"/>
                <w:sz w:val="24"/>
                <w:szCs w:val="24"/>
              </w:rPr>
            </w:pPr>
          </w:p>
        </w:tc>
      </w:tr>
      <w:tr w:rsidR="00B163B1" w:rsidRPr="00F013F5" w14:paraId="44064331" w14:textId="77777777" w:rsidTr="00F87013">
        <w:tc>
          <w:tcPr>
            <w:tcW w:w="1085" w:type="dxa"/>
            <w:vMerge w:val="restart"/>
            <w:shd w:val="clear" w:color="auto" w:fill="DBE5F1" w:themeFill="accent1" w:themeFillTint="33"/>
            <w:vAlign w:val="center"/>
          </w:tcPr>
          <w:p w14:paraId="16908276" w14:textId="49E741CF" w:rsidR="00B163B1" w:rsidRPr="00F013F5" w:rsidRDefault="00B163B1"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3</w:t>
            </w:r>
          </w:p>
        </w:tc>
        <w:tc>
          <w:tcPr>
            <w:tcW w:w="1069" w:type="dxa"/>
            <w:shd w:val="clear" w:color="auto" w:fill="FABF8F" w:themeFill="accent6" w:themeFillTint="99"/>
          </w:tcPr>
          <w:p w14:paraId="5E5E34DB" w14:textId="5F63FFD2" w:rsidR="00B163B1" w:rsidRPr="00F013F5" w:rsidRDefault="00B163B1" w:rsidP="007A5CD9">
            <w:pPr>
              <w:spacing w:line="276" w:lineRule="auto"/>
              <w:jc w:val="center"/>
              <w:rPr>
                <w:rFonts w:ascii="Arial" w:hAnsi="Arial" w:cs="Arial"/>
                <w:b/>
                <w:bCs/>
                <w:i/>
                <w:iCs/>
                <w:color w:val="000000"/>
                <w:sz w:val="24"/>
                <w:szCs w:val="24"/>
              </w:rPr>
            </w:pPr>
            <w:r w:rsidRPr="00F013F5">
              <w:rPr>
                <w:rFonts w:ascii="Arial" w:hAnsi="Arial" w:cs="Arial"/>
                <w:b/>
                <w:bCs/>
                <w:i/>
                <w:iCs/>
                <w:color w:val="EE0000"/>
                <w:sz w:val="24"/>
                <w:szCs w:val="24"/>
                <w:lang w:eastAsia="ko-KR"/>
              </w:rPr>
              <w:t>Sep 1</w:t>
            </w:r>
          </w:p>
        </w:tc>
        <w:tc>
          <w:tcPr>
            <w:tcW w:w="3878" w:type="dxa"/>
            <w:shd w:val="clear" w:color="auto" w:fill="FABF8F" w:themeFill="accent6" w:themeFillTint="99"/>
            <w:vAlign w:val="center"/>
          </w:tcPr>
          <w:p w14:paraId="5F1EA50D" w14:textId="57CA32B0" w:rsidR="00B163B1" w:rsidRPr="00F013F5" w:rsidRDefault="00DB3F75" w:rsidP="007A5CD9">
            <w:pPr>
              <w:spacing w:line="276" w:lineRule="auto"/>
              <w:jc w:val="center"/>
              <w:rPr>
                <w:rFonts w:ascii="Arial" w:hAnsi="Arial" w:cs="Arial"/>
                <w:b/>
                <w:bCs/>
                <w:i/>
                <w:iCs/>
                <w:color w:val="000000"/>
                <w:sz w:val="24"/>
                <w:szCs w:val="24"/>
                <w:lang w:eastAsia="ko-KR"/>
              </w:rPr>
            </w:pPr>
            <w:r w:rsidRPr="00F013F5">
              <w:rPr>
                <w:rFonts w:ascii="Arial" w:hAnsi="Arial" w:cs="Arial"/>
                <w:b/>
                <w:bCs/>
                <w:i/>
                <w:iCs/>
                <w:color w:val="EE0000"/>
                <w:sz w:val="24"/>
                <w:szCs w:val="24"/>
                <w:lang w:eastAsia="ko-KR"/>
              </w:rPr>
              <w:t xml:space="preserve">Labor Day </w:t>
            </w:r>
            <w:r w:rsidR="00B07A11" w:rsidRPr="00F013F5">
              <w:rPr>
                <w:rFonts w:ascii="Arial" w:hAnsi="Arial" w:cs="Arial"/>
                <w:b/>
                <w:bCs/>
                <w:i/>
                <w:iCs/>
                <w:color w:val="EE0000"/>
                <w:sz w:val="24"/>
                <w:szCs w:val="24"/>
                <w:lang w:eastAsia="ko-KR"/>
              </w:rPr>
              <w:t>–</w:t>
            </w:r>
            <w:r w:rsidRPr="00F013F5">
              <w:rPr>
                <w:rFonts w:ascii="Arial" w:hAnsi="Arial" w:cs="Arial"/>
                <w:b/>
                <w:bCs/>
                <w:i/>
                <w:iCs/>
                <w:color w:val="EE0000"/>
                <w:sz w:val="24"/>
                <w:szCs w:val="24"/>
                <w:lang w:eastAsia="ko-KR"/>
              </w:rPr>
              <w:t xml:space="preserve"> </w:t>
            </w:r>
            <w:r w:rsidR="00B07A11" w:rsidRPr="00F013F5">
              <w:rPr>
                <w:rFonts w:ascii="Arial" w:hAnsi="Arial" w:cs="Arial"/>
                <w:b/>
                <w:bCs/>
                <w:i/>
                <w:iCs/>
                <w:color w:val="EE0000"/>
                <w:sz w:val="24"/>
                <w:szCs w:val="24"/>
                <w:lang w:eastAsia="ko-KR"/>
              </w:rPr>
              <w:t>No Class</w:t>
            </w:r>
          </w:p>
        </w:tc>
        <w:tc>
          <w:tcPr>
            <w:tcW w:w="1594" w:type="dxa"/>
            <w:vMerge w:val="restart"/>
            <w:shd w:val="clear" w:color="auto" w:fill="DBE5F1" w:themeFill="accent1" w:themeFillTint="33"/>
            <w:vAlign w:val="center"/>
          </w:tcPr>
          <w:p w14:paraId="35AEC85A" w14:textId="19E3A142" w:rsidR="00B163B1" w:rsidRPr="00F013F5" w:rsidRDefault="00B163B1"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rPr>
              <w:t xml:space="preserve">Gladding, Chapter </w:t>
            </w:r>
            <w:r w:rsidR="006347C5">
              <w:rPr>
                <w:rFonts w:ascii="Arial" w:hAnsi="Arial" w:cs="Arial" w:hint="eastAsia"/>
                <w:color w:val="000000"/>
                <w:sz w:val="24"/>
                <w:szCs w:val="24"/>
                <w:lang w:eastAsia="ko-KR"/>
              </w:rPr>
              <w:t>2</w:t>
            </w:r>
            <w:r w:rsidR="00F87013">
              <w:rPr>
                <w:rFonts w:ascii="Arial" w:hAnsi="Arial" w:cs="Arial"/>
                <w:color w:val="000000"/>
                <w:sz w:val="24"/>
                <w:szCs w:val="24"/>
                <w:lang w:eastAsia="ko-KR"/>
              </w:rPr>
              <w:t>–</w:t>
            </w:r>
            <w:r w:rsidR="006347C5">
              <w:rPr>
                <w:rFonts w:ascii="Arial" w:hAnsi="Arial" w:cs="Arial" w:hint="eastAsia"/>
                <w:color w:val="000000"/>
                <w:sz w:val="24"/>
                <w:szCs w:val="24"/>
                <w:lang w:eastAsia="ko-KR"/>
              </w:rPr>
              <w:t>3</w:t>
            </w:r>
          </w:p>
        </w:tc>
        <w:tc>
          <w:tcPr>
            <w:tcW w:w="1724" w:type="dxa"/>
            <w:vMerge w:val="restart"/>
            <w:shd w:val="clear" w:color="auto" w:fill="DBE5F1" w:themeFill="accent1" w:themeFillTint="33"/>
            <w:vAlign w:val="center"/>
          </w:tcPr>
          <w:p w14:paraId="0D48FC5D" w14:textId="77777777" w:rsidR="00B163B1" w:rsidRPr="00F013F5" w:rsidRDefault="00B163B1" w:rsidP="007A5CD9">
            <w:pPr>
              <w:spacing w:line="276" w:lineRule="auto"/>
              <w:jc w:val="center"/>
              <w:rPr>
                <w:rFonts w:ascii="Arial" w:hAnsi="Arial" w:cs="Arial"/>
                <w:color w:val="000000"/>
                <w:sz w:val="24"/>
                <w:szCs w:val="24"/>
              </w:rPr>
            </w:pPr>
          </w:p>
        </w:tc>
      </w:tr>
      <w:tr w:rsidR="0019632B" w:rsidRPr="00F013F5" w14:paraId="3E9C2EE3" w14:textId="77777777" w:rsidTr="001F0C0D">
        <w:tc>
          <w:tcPr>
            <w:tcW w:w="1085" w:type="dxa"/>
            <w:vMerge/>
            <w:shd w:val="clear" w:color="auto" w:fill="DBE5F1" w:themeFill="accent1" w:themeFillTint="33"/>
            <w:vAlign w:val="center"/>
          </w:tcPr>
          <w:p w14:paraId="01BC9DD8" w14:textId="4C4E0A79" w:rsidR="0019632B" w:rsidRPr="00F013F5" w:rsidRDefault="0019632B" w:rsidP="007A5CD9">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3F4C8C9D" w14:textId="740CB650" w:rsidR="0019632B" w:rsidRPr="00F013F5" w:rsidRDefault="0019632B"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Sep 3</w:t>
            </w:r>
          </w:p>
        </w:tc>
        <w:tc>
          <w:tcPr>
            <w:tcW w:w="3878" w:type="dxa"/>
            <w:vMerge w:val="restart"/>
            <w:shd w:val="clear" w:color="auto" w:fill="DBE5F1" w:themeFill="accent1" w:themeFillTint="33"/>
            <w:vAlign w:val="center"/>
          </w:tcPr>
          <w:p w14:paraId="76BB2665" w14:textId="19C45545" w:rsidR="0019632B" w:rsidRPr="00F013F5" w:rsidRDefault="00DB3F75"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Ethics and Cultural Competence</w:t>
            </w:r>
          </w:p>
        </w:tc>
        <w:tc>
          <w:tcPr>
            <w:tcW w:w="1594" w:type="dxa"/>
            <w:vMerge/>
            <w:shd w:val="clear" w:color="auto" w:fill="DBE5F1" w:themeFill="accent1" w:themeFillTint="33"/>
            <w:vAlign w:val="center"/>
          </w:tcPr>
          <w:p w14:paraId="04BCD5D9" w14:textId="77777777" w:rsidR="0019632B" w:rsidRPr="00F013F5" w:rsidRDefault="0019632B" w:rsidP="007A5CD9">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5B64A1B3" w14:textId="77777777" w:rsidR="0019632B" w:rsidRPr="00F013F5" w:rsidRDefault="0019632B" w:rsidP="007A5CD9">
            <w:pPr>
              <w:spacing w:line="276" w:lineRule="auto"/>
              <w:jc w:val="center"/>
              <w:rPr>
                <w:rFonts w:ascii="Arial" w:hAnsi="Arial" w:cs="Arial"/>
                <w:color w:val="000000"/>
                <w:sz w:val="24"/>
                <w:szCs w:val="24"/>
              </w:rPr>
            </w:pPr>
          </w:p>
        </w:tc>
      </w:tr>
      <w:tr w:rsidR="0019632B" w:rsidRPr="00F013F5" w14:paraId="48554242" w14:textId="77777777" w:rsidTr="001F0C0D">
        <w:tc>
          <w:tcPr>
            <w:tcW w:w="1085" w:type="dxa"/>
            <w:vMerge/>
            <w:shd w:val="clear" w:color="auto" w:fill="DBE5F1" w:themeFill="accent1" w:themeFillTint="33"/>
            <w:vAlign w:val="center"/>
          </w:tcPr>
          <w:p w14:paraId="0DF302B7" w14:textId="68F49507" w:rsidR="0019632B" w:rsidRPr="00F013F5" w:rsidRDefault="0019632B" w:rsidP="007A5CD9">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08BF92A9" w14:textId="72907757" w:rsidR="0019632B" w:rsidRPr="00F013F5" w:rsidRDefault="0019632B"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Sep 5</w:t>
            </w:r>
          </w:p>
        </w:tc>
        <w:tc>
          <w:tcPr>
            <w:tcW w:w="3878" w:type="dxa"/>
            <w:vMerge/>
            <w:shd w:val="clear" w:color="auto" w:fill="DBE5F1" w:themeFill="accent1" w:themeFillTint="33"/>
            <w:vAlign w:val="center"/>
          </w:tcPr>
          <w:p w14:paraId="386A08DB" w14:textId="77777777" w:rsidR="0019632B" w:rsidRPr="00F013F5" w:rsidRDefault="0019632B" w:rsidP="007A5CD9">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56E27A85" w14:textId="77777777" w:rsidR="0019632B" w:rsidRPr="00F013F5" w:rsidRDefault="0019632B" w:rsidP="007A5CD9">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49832CAA" w14:textId="77777777" w:rsidR="0019632B" w:rsidRPr="00F013F5" w:rsidRDefault="0019632B" w:rsidP="007A5CD9">
            <w:pPr>
              <w:spacing w:line="276" w:lineRule="auto"/>
              <w:jc w:val="center"/>
              <w:rPr>
                <w:rFonts w:ascii="Arial" w:hAnsi="Arial" w:cs="Arial"/>
                <w:color w:val="000000"/>
                <w:sz w:val="24"/>
                <w:szCs w:val="24"/>
              </w:rPr>
            </w:pPr>
          </w:p>
        </w:tc>
      </w:tr>
      <w:tr w:rsidR="00B163B1" w:rsidRPr="00F013F5" w14:paraId="16AE7C4E" w14:textId="77777777" w:rsidTr="001F0C0D">
        <w:tc>
          <w:tcPr>
            <w:tcW w:w="1085" w:type="dxa"/>
            <w:vMerge w:val="restart"/>
            <w:vAlign w:val="center"/>
          </w:tcPr>
          <w:p w14:paraId="2ED2055A" w14:textId="47D47AFD" w:rsidR="00B163B1" w:rsidRPr="00F013F5" w:rsidRDefault="00B163B1"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4</w:t>
            </w:r>
          </w:p>
        </w:tc>
        <w:tc>
          <w:tcPr>
            <w:tcW w:w="1069" w:type="dxa"/>
          </w:tcPr>
          <w:p w14:paraId="09DBC947" w14:textId="1F8BA8DB"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 xml:space="preserve">Sep </w:t>
            </w:r>
            <w:r w:rsidR="0060612A" w:rsidRPr="00F013F5">
              <w:rPr>
                <w:rFonts w:ascii="Arial" w:hAnsi="Arial" w:cs="Arial"/>
                <w:color w:val="000000"/>
                <w:sz w:val="24"/>
                <w:szCs w:val="24"/>
                <w:lang w:eastAsia="ko-KR"/>
              </w:rPr>
              <w:t>8</w:t>
            </w:r>
          </w:p>
        </w:tc>
        <w:tc>
          <w:tcPr>
            <w:tcW w:w="3878" w:type="dxa"/>
            <w:vMerge w:val="restart"/>
            <w:vAlign w:val="center"/>
          </w:tcPr>
          <w:p w14:paraId="4FC56077" w14:textId="77777777"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Building Counseling Relationships</w:t>
            </w:r>
          </w:p>
        </w:tc>
        <w:tc>
          <w:tcPr>
            <w:tcW w:w="1594" w:type="dxa"/>
            <w:vMerge w:val="restart"/>
            <w:vAlign w:val="center"/>
          </w:tcPr>
          <w:p w14:paraId="62128D7F" w14:textId="77777777"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Gladding, Chapter 5</w:t>
            </w:r>
          </w:p>
        </w:tc>
        <w:tc>
          <w:tcPr>
            <w:tcW w:w="1724" w:type="dxa"/>
            <w:vMerge w:val="restart"/>
            <w:vAlign w:val="center"/>
          </w:tcPr>
          <w:p w14:paraId="743D5CC6" w14:textId="77777777" w:rsidR="00B163B1"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Journal 2</w:t>
            </w:r>
          </w:p>
          <w:p w14:paraId="7CCB19EC" w14:textId="1C85578D" w:rsidR="00D674A2" w:rsidRPr="00F013F5" w:rsidRDefault="00D674A2" w:rsidP="007A5CD9">
            <w:pPr>
              <w:spacing w:line="276" w:lineRule="auto"/>
              <w:jc w:val="center"/>
              <w:rPr>
                <w:rFonts w:ascii="Arial" w:hAnsi="Arial" w:cs="Arial"/>
                <w:color w:val="000000"/>
                <w:sz w:val="24"/>
                <w:szCs w:val="24"/>
              </w:rPr>
            </w:pPr>
            <w:r>
              <w:rPr>
                <w:rFonts w:ascii="Arial" w:hAnsi="Arial" w:cs="Arial" w:hint="eastAsia"/>
                <w:color w:val="000000"/>
                <w:sz w:val="24"/>
                <w:szCs w:val="24"/>
                <w:lang w:eastAsia="ko-KR"/>
              </w:rPr>
              <w:t xml:space="preserve">Due: </w:t>
            </w:r>
            <w:r w:rsidR="00B44DA9">
              <w:rPr>
                <w:rFonts w:ascii="Arial" w:hAnsi="Arial" w:cs="Arial" w:hint="eastAsia"/>
                <w:color w:val="000000"/>
                <w:sz w:val="24"/>
                <w:szCs w:val="24"/>
                <w:lang w:eastAsia="ko-KR"/>
              </w:rPr>
              <w:t>Sep 7</w:t>
            </w:r>
            <w:r>
              <w:rPr>
                <w:rFonts w:ascii="Arial" w:hAnsi="Arial" w:cs="Arial" w:hint="eastAsia"/>
                <w:color w:val="000000"/>
                <w:sz w:val="24"/>
                <w:szCs w:val="24"/>
                <w:lang w:eastAsia="ko-KR"/>
              </w:rPr>
              <w:t xml:space="preserve"> 11:59</w:t>
            </w:r>
          </w:p>
        </w:tc>
      </w:tr>
      <w:tr w:rsidR="00B163B1" w:rsidRPr="00F013F5" w14:paraId="6253487F" w14:textId="77777777" w:rsidTr="001F0C0D">
        <w:tc>
          <w:tcPr>
            <w:tcW w:w="1085" w:type="dxa"/>
            <w:vMerge/>
            <w:vAlign w:val="center"/>
          </w:tcPr>
          <w:p w14:paraId="41FD3E9E" w14:textId="2769A8D7" w:rsidR="00B163B1" w:rsidRPr="00F013F5" w:rsidRDefault="00B163B1" w:rsidP="007A5CD9">
            <w:pPr>
              <w:spacing w:line="276" w:lineRule="auto"/>
              <w:jc w:val="center"/>
              <w:rPr>
                <w:rFonts w:ascii="Arial" w:hAnsi="Arial" w:cs="Arial"/>
                <w:color w:val="000000"/>
                <w:sz w:val="24"/>
                <w:szCs w:val="24"/>
              </w:rPr>
            </w:pPr>
          </w:p>
        </w:tc>
        <w:tc>
          <w:tcPr>
            <w:tcW w:w="1069" w:type="dxa"/>
          </w:tcPr>
          <w:p w14:paraId="3EE382B2" w14:textId="78F649D5"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 xml:space="preserve">Sep </w:t>
            </w:r>
            <w:r w:rsidR="0060612A" w:rsidRPr="00F013F5">
              <w:rPr>
                <w:rFonts w:ascii="Arial" w:hAnsi="Arial" w:cs="Arial"/>
                <w:color w:val="000000"/>
                <w:sz w:val="24"/>
                <w:szCs w:val="24"/>
                <w:lang w:eastAsia="ko-KR"/>
              </w:rPr>
              <w:t>10</w:t>
            </w:r>
          </w:p>
        </w:tc>
        <w:tc>
          <w:tcPr>
            <w:tcW w:w="3878" w:type="dxa"/>
            <w:vMerge/>
            <w:vAlign w:val="center"/>
          </w:tcPr>
          <w:p w14:paraId="3919AFA5" w14:textId="77777777" w:rsidR="00B163B1" w:rsidRPr="00F013F5" w:rsidRDefault="00B163B1" w:rsidP="007A5CD9">
            <w:pPr>
              <w:spacing w:line="276" w:lineRule="auto"/>
              <w:jc w:val="center"/>
              <w:rPr>
                <w:rFonts w:ascii="Arial" w:hAnsi="Arial" w:cs="Arial"/>
                <w:color w:val="000000"/>
                <w:sz w:val="24"/>
                <w:szCs w:val="24"/>
              </w:rPr>
            </w:pPr>
          </w:p>
        </w:tc>
        <w:tc>
          <w:tcPr>
            <w:tcW w:w="1594" w:type="dxa"/>
            <w:vMerge/>
            <w:vAlign w:val="center"/>
          </w:tcPr>
          <w:p w14:paraId="297423A3" w14:textId="77777777" w:rsidR="00B163B1" w:rsidRPr="00F013F5" w:rsidRDefault="00B163B1" w:rsidP="007A5CD9">
            <w:pPr>
              <w:spacing w:line="276" w:lineRule="auto"/>
              <w:jc w:val="center"/>
              <w:rPr>
                <w:rFonts w:ascii="Arial" w:hAnsi="Arial" w:cs="Arial"/>
                <w:color w:val="000000"/>
                <w:sz w:val="24"/>
                <w:szCs w:val="24"/>
              </w:rPr>
            </w:pPr>
          </w:p>
        </w:tc>
        <w:tc>
          <w:tcPr>
            <w:tcW w:w="1724" w:type="dxa"/>
            <w:vMerge/>
            <w:vAlign w:val="center"/>
          </w:tcPr>
          <w:p w14:paraId="6787DDC2" w14:textId="77777777" w:rsidR="00B163B1" w:rsidRPr="00F013F5" w:rsidRDefault="00B163B1" w:rsidP="007A5CD9">
            <w:pPr>
              <w:spacing w:line="276" w:lineRule="auto"/>
              <w:jc w:val="center"/>
              <w:rPr>
                <w:rFonts w:ascii="Arial" w:hAnsi="Arial" w:cs="Arial"/>
                <w:color w:val="000000"/>
                <w:sz w:val="24"/>
                <w:szCs w:val="24"/>
              </w:rPr>
            </w:pPr>
          </w:p>
        </w:tc>
      </w:tr>
      <w:tr w:rsidR="00B163B1" w:rsidRPr="00F013F5" w14:paraId="33DCB50B" w14:textId="77777777" w:rsidTr="001F0C0D">
        <w:tc>
          <w:tcPr>
            <w:tcW w:w="1085" w:type="dxa"/>
            <w:vMerge/>
            <w:vAlign w:val="center"/>
          </w:tcPr>
          <w:p w14:paraId="388CF072" w14:textId="1B7F08DD" w:rsidR="00B163B1" w:rsidRPr="00F013F5" w:rsidRDefault="00B163B1" w:rsidP="007A5CD9">
            <w:pPr>
              <w:spacing w:line="276" w:lineRule="auto"/>
              <w:jc w:val="center"/>
              <w:rPr>
                <w:rFonts w:ascii="Arial" w:hAnsi="Arial" w:cs="Arial"/>
                <w:color w:val="000000"/>
                <w:sz w:val="24"/>
                <w:szCs w:val="24"/>
              </w:rPr>
            </w:pPr>
          </w:p>
        </w:tc>
        <w:tc>
          <w:tcPr>
            <w:tcW w:w="1069" w:type="dxa"/>
          </w:tcPr>
          <w:p w14:paraId="301114FE" w14:textId="568B8CEB"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 xml:space="preserve">Sep </w:t>
            </w:r>
            <w:r w:rsidR="0060612A" w:rsidRPr="00F013F5">
              <w:rPr>
                <w:rFonts w:ascii="Arial" w:hAnsi="Arial" w:cs="Arial"/>
                <w:color w:val="000000"/>
                <w:sz w:val="24"/>
                <w:szCs w:val="24"/>
                <w:lang w:eastAsia="ko-KR"/>
              </w:rPr>
              <w:t>12</w:t>
            </w:r>
          </w:p>
        </w:tc>
        <w:tc>
          <w:tcPr>
            <w:tcW w:w="3878" w:type="dxa"/>
            <w:vMerge/>
            <w:vAlign w:val="center"/>
          </w:tcPr>
          <w:p w14:paraId="1A5F1A7C" w14:textId="77777777" w:rsidR="00B163B1" w:rsidRPr="00F013F5" w:rsidRDefault="00B163B1" w:rsidP="007A5CD9">
            <w:pPr>
              <w:spacing w:line="276" w:lineRule="auto"/>
              <w:jc w:val="center"/>
              <w:rPr>
                <w:rFonts w:ascii="Arial" w:hAnsi="Arial" w:cs="Arial"/>
                <w:color w:val="000000"/>
                <w:sz w:val="24"/>
                <w:szCs w:val="24"/>
              </w:rPr>
            </w:pPr>
          </w:p>
        </w:tc>
        <w:tc>
          <w:tcPr>
            <w:tcW w:w="1594" w:type="dxa"/>
            <w:vMerge/>
            <w:vAlign w:val="center"/>
          </w:tcPr>
          <w:p w14:paraId="4D87C217" w14:textId="77777777" w:rsidR="00B163B1" w:rsidRPr="00F013F5" w:rsidRDefault="00B163B1" w:rsidP="007A5CD9">
            <w:pPr>
              <w:spacing w:line="276" w:lineRule="auto"/>
              <w:jc w:val="center"/>
              <w:rPr>
                <w:rFonts w:ascii="Arial" w:hAnsi="Arial" w:cs="Arial"/>
                <w:color w:val="000000"/>
                <w:sz w:val="24"/>
                <w:szCs w:val="24"/>
              </w:rPr>
            </w:pPr>
          </w:p>
        </w:tc>
        <w:tc>
          <w:tcPr>
            <w:tcW w:w="1724" w:type="dxa"/>
            <w:vMerge/>
            <w:vAlign w:val="center"/>
          </w:tcPr>
          <w:p w14:paraId="6C2DCB4A" w14:textId="77777777" w:rsidR="00B163B1" w:rsidRPr="00F013F5" w:rsidRDefault="00B163B1" w:rsidP="007A5CD9">
            <w:pPr>
              <w:spacing w:line="276" w:lineRule="auto"/>
              <w:jc w:val="center"/>
              <w:rPr>
                <w:rFonts w:ascii="Arial" w:hAnsi="Arial" w:cs="Arial"/>
                <w:color w:val="000000"/>
                <w:sz w:val="24"/>
                <w:szCs w:val="24"/>
              </w:rPr>
            </w:pPr>
          </w:p>
        </w:tc>
      </w:tr>
      <w:tr w:rsidR="00B163B1" w:rsidRPr="00F013F5" w14:paraId="7C12BC5E" w14:textId="77777777" w:rsidTr="001F0C0D">
        <w:tc>
          <w:tcPr>
            <w:tcW w:w="1085" w:type="dxa"/>
            <w:vMerge w:val="restart"/>
            <w:shd w:val="clear" w:color="auto" w:fill="DBE5F1" w:themeFill="accent1" w:themeFillTint="33"/>
            <w:vAlign w:val="center"/>
          </w:tcPr>
          <w:p w14:paraId="18CC0764" w14:textId="3D7F1F1E" w:rsidR="00B163B1" w:rsidRPr="00F013F5" w:rsidRDefault="00B163B1"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5</w:t>
            </w:r>
          </w:p>
        </w:tc>
        <w:tc>
          <w:tcPr>
            <w:tcW w:w="1069" w:type="dxa"/>
            <w:shd w:val="clear" w:color="auto" w:fill="DBE5F1" w:themeFill="accent1" w:themeFillTint="33"/>
          </w:tcPr>
          <w:p w14:paraId="351A34D9" w14:textId="2E3A3830"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 xml:space="preserve">Sep </w:t>
            </w:r>
            <w:r w:rsidR="0060612A" w:rsidRPr="00F013F5">
              <w:rPr>
                <w:rFonts w:ascii="Arial" w:hAnsi="Arial" w:cs="Arial"/>
                <w:color w:val="000000"/>
                <w:sz w:val="24"/>
                <w:szCs w:val="24"/>
                <w:lang w:eastAsia="ko-KR"/>
              </w:rPr>
              <w:t>15</w:t>
            </w:r>
          </w:p>
        </w:tc>
        <w:tc>
          <w:tcPr>
            <w:tcW w:w="3878" w:type="dxa"/>
            <w:vMerge w:val="restart"/>
            <w:shd w:val="clear" w:color="auto" w:fill="DBE5F1" w:themeFill="accent1" w:themeFillTint="33"/>
            <w:vAlign w:val="center"/>
          </w:tcPr>
          <w:p w14:paraId="496A381B" w14:textId="6F45F496" w:rsidR="00B163B1" w:rsidRPr="00F013F5" w:rsidRDefault="006A606F" w:rsidP="007A5CD9">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Psycho</w:t>
            </w:r>
            <w:r w:rsidR="00AC3547">
              <w:rPr>
                <w:rFonts w:ascii="Arial" w:hAnsi="Arial" w:cs="Arial" w:hint="eastAsia"/>
                <w:color w:val="000000"/>
                <w:sz w:val="24"/>
                <w:szCs w:val="24"/>
                <w:lang w:eastAsia="ko-KR"/>
              </w:rPr>
              <w:t>analytic</w:t>
            </w:r>
            <w:r>
              <w:rPr>
                <w:rFonts w:ascii="Arial" w:hAnsi="Arial" w:cs="Arial" w:hint="eastAsia"/>
                <w:color w:val="000000"/>
                <w:sz w:val="24"/>
                <w:szCs w:val="24"/>
                <w:lang w:eastAsia="ko-KR"/>
              </w:rPr>
              <w:t xml:space="preserve"> and </w:t>
            </w:r>
            <w:r w:rsidR="00B163B1" w:rsidRPr="00F013F5">
              <w:rPr>
                <w:rFonts w:ascii="Arial" w:hAnsi="Arial" w:cs="Arial"/>
                <w:color w:val="000000"/>
                <w:sz w:val="24"/>
                <w:szCs w:val="24"/>
              </w:rPr>
              <w:t>Humanistic theories of counseling</w:t>
            </w:r>
            <w:r w:rsidR="00872298">
              <w:rPr>
                <w:rFonts w:ascii="Arial" w:hAnsi="Arial" w:cs="Arial" w:hint="eastAsia"/>
                <w:color w:val="000000"/>
                <w:sz w:val="24"/>
                <w:szCs w:val="24"/>
                <w:lang w:eastAsia="ko-KR"/>
              </w:rPr>
              <w:t xml:space="preserve"> </w:t>
            </w:r>
            <w:r w:rsidR="00AC3547">
              <w:rPr>
                <w:rFonts w:ascii="Arial" w:hAnsi="Arial" w:cs="Arial"/>
                <w:color w:val="000000"/>
                <w:sz w:val="24"/>
                <w:szCs w:val="24"/>
                <w:lang w:eastAsia="ko-KR"/>
              </w:rPr>
              <w:br/>
            </w:r>
            <w:r w:rsidR="009829C9">
              <w:rPr>
                <w:rFonts w:ascii="Arial" w:hAnsi="Arial" w:cs="Arial" w:hint="eastAsia"/>
                <w:color w:val="000000"/>
                <w:sz w:val="24"/>
                <w:szCs w:val="24"/>
                <w:lang w:eastAsia="ko-KR"/>
              </w:rPr>
              <w:t>(WAVE</w:t>
            </w:r>
            <w:r w:rsidR="00872298">
              <w:rPr>
                <w:rFonts w:ascii="Arial" w:hAnsi="Arial" w:cs="Arial" w:hint="eastAsia"/>
                <w:color w:val="000000"/>
                <w:sz w:val="24"/>
                <w:szCs w:val="24"/>
                <w:lang w:eastAsia="ko-KR"/>
              </w:rPr>
              <w:t xml:space="preserve"> 1</w:t>
            </w:r>
            <w:r w:rsidR="00872298">
              <w:rPr>
                <w:rFonts w:ascii="Arial" w:hAnsi="Arial" w:cs="Arial"/>
                <w:color w:val="000000"/>
                <w:sz w:val="24"/>
                <w:szCs w:val="24"/>
                <w:lang w:eastAsia="ko-KR"/>
              </w:rPr>
              <w:t>–</w:t>
            </w:r>
            <w:r w:rsidR="00AE6356">
              <w:rPr>
                <w:rFonts w:ascii="Arial" w:hAnsi="Arial" w:cs="Arial" w:hint="eastAsia"/>
                <w:color w:val="000000"/>
                <w:sz w:val="24"/>
                <w:szCs w:val="24"/>
                <w:lang w:eastAsia="ko-KR"/>
              </w:rPr>
              <w:t>2)</w:t>
            </w:r>
          </w:p>
        </w:tc>
        <w:tc>
          <w:tcPr>
            <w:tcW w:w="1594" w:type="dxa"/>
            <w:vMerge w:val="restart"/>
            <w:shd w:val="clear" w:color="auto" w:fill="DBE5F1" w:themeFill="accent1" w:themeFillTint="33"/>
            <w:vAlign w:val="center"/>
          </w:tcPr>
          <w:p w14:paraId="0AF74465" w14:textId="77777777"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Gladding, Chapter 7</w:t>
            </w:r>
          </w:p>
        </w:tc>
        <w:tc>
          <w:tcPr>
            <w:tcW w:w="1724" w:type="dxa"/>
            <w:vMerge w:val="restart"/>
            <w:shd w:val="clear" w:color="auto" w:fill="DBE5F1" w:themeFill="accent1" w:themeFillTint="33"/>
            <w:vAlign w:val="center"/>
          </w:tcPr>
          <w:p w14:paraId="4B078F56" w14:textId="77777777" w:rsidR="00B163B1" w:rsidRPr="00F013F5" w:rsidRDefault="00B163B1" w:rsidP="007A5CD9">
            <w:pPr>
              <w:spacing w:line="276" w:lineRule="auto"/>
              <w:jc w:val="center"/>
              <w:rPr>
                <w:rFonts w:ascii="Arial" w:hAnsi="Arial" w:cs="Arial"/>
                <w:color w:val="000000"/>
                <w:sz w:val="24"/>
                <w:szCs w:val="24"/>
              </w:rPr>
            </w:pPr>
          </w:p>
        </w:tc>
      </w:tr>
      <w:tr w:rsidR="00B163B1" w:rsidRPr="00F013F5" w14:paraId="4DA32B45" w14:textId="77777777" w:rsidTr="001F0C0D">
        <w:tc>
          <w:tcPr>
            <w:tcW w:w="1085" w:type="dxa"/>
            <w:vMerge/>
            <w:shd w:val="clear" w:color="auto" w:fill="DBE5F1" w:themeFill="accent1" w:themeFillTint="33"/>
            <w:vAlign w:val="center"/>
          </w:tcPr>
          <w:p w14:paraId="1F94B8A1" w14:textId="219F46D0" w:rsidR="00B163B1" w:rsidRPr="00F013F5" w:rsidRDefault="00B163B1" w:rsidP="007A5CD9">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75D15217" w14:textId="70450318"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 xml:space="preserve">Sep </w:t>
            </w:r>
            <w:r w:rsidR="0060612A" w:rsidRPr="00F013F5">
              <w:rPr>
                <w:rFonts w:ascii="Arial" w:hAnsi="Arial" w:cs="Arial"/>
                <w:color w:val="000000"/>
                <w:sz w:val="24"/>
                <w:szCs w:val="24"/>
                <w:lang w:eastAsia="ko-KR"/>
              </w:rPr>
              <w:t>17</w:t>
            </w:r>
          </w:p>
        </w:tc>
        <w:tc>
          <w:tcPr>
            <w:tcW w:w="3878" w:type="dxa"/>
            <w:vMerge/>
            <w:shd w:val="clear" w:color="auto" w:fill="DBE5F1" w:themeFill="accent1" w:themeFillTint="33"/>
            <w:vAlign w:val="center"/>
          </w:tcPr>
          <w:p w14:paraId="7A472494" w14:textId="77777777" w:rsidR="00B163B1" w:rsidRPr="00F013F5" w:rsidRDefault="00B163B1" w:rsidP="007A5CD9">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16533515" w14:textId="77777777" w:rsidR="00B163B1" w:rsidRPr="00F013F5" w:rsidRDefault="00B163B1" w:rsidP="007A5CD9">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11282F16" w14:textId="77777777" w:rsidR="00B163B1" w:rsidRPr="00F013F5" w:rsidRDefault="00B163B1" w:rsidP="007A5CD9">
            <w:pPr>
              <w:spacing w:line="276" w:lineRule="auto"/>
              <w:jc w:val="center"/>
              <w:rPr>
                <w:rFonts w:ascii="Arial" w:hAnsi="Arial" w:cs="Arial"/>
                <w:color w:val="000000"/>
                <w:sz w:val="24"/>
                <w:szCs w:val="24"/>
              </w:rPr>
            </w:pPr>
          </w:p>
        </w:tc>
      </w:tr>
      <w:tr w:rsidR="00B163B1" w:rsidRPr="00F013F5" w14:paraId="20ACB022" w14:textId="77777777" w:rsidTr="001F0C0D">
        <w:tc>
          <w:tcPr>
            <w:tcW w:w="1085" w:type="dxa"/>
            <w:vMerge/>
            <w:shd w:val="clear" w:color="auto" w:fill="DBE5F1" w:themeFill="accent1" w:themeFillTint="33"/>
            <w:vAlign w:val="center"/>
          </w:tcPr>
          <w:p w14:paraId="005EA74B" w14:textId="766C5F2B" w:rsidR="00B163B1" w:rsidRPr="00F013F5" w:rsidRDefault="00B163B1" w:rsidP="007A5CD9">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07BFCC76" w14:textId="2294B1B9"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Sep 1</w:t>
            </w:r>
            <w:r w:rsidR="0060612A" w:rsidRPr="00F013F5">
              <w:rPr>
                <w:rFonts w:ascii="Arial" w:hAnsi="Arial" w:cs="Arial"/>
                <w:color w:val="000000"/>
                <w:sz w:val="24"/>
                <w:szCs w:val="24"/>
                <w:lang w:eastAsia="ko-KR"/>
              </w:rPr>
              <w:t>9</w:t>
            </w:r>
          </w:p>
        </w:tc>
        <w:tc>
          <w:tcPr>
            <w:tcW w:w="3878" w:type="dxa"/>
            <w:vMerge/>
            <w:shd w:val="clear" w:color="auto" w:fill="DBE5F1" w:themeFill="accent1" w:themeFillTint="33"/>
            <w:vAlign w:val="center"/>
          </w:tcPr>
          <w:p w14:paraId="64138EE6" w14:textId="77777777" w:rsidR="00B163B1" w:rsidRPr="00F013F5" w:rsidRDefault="00B163B1" w:rsidP="007A5CD9">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5D5E0B0F" w14:textId="77777777" w:rsidR="00B163B1" w:rsidRPr="00F013F5" w:rsidRDefault="00B163B1" w:rsidP="007A5CD9">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7BDB21CD" w14:textId="77777777" w:rsidR="00B163B1" w:rsidRPr="00F013F5" w:rsidRDefault="00B163B1" w:rsidP="007A5CD9">
            <w:pPr>
              <w:spacing w:line="276" w:lineRule="auto"/>
              <w:jc w:val="center"/>
              <w:rPr>
                <w:rFonts w:ascii="Arial" w:hAnsi="Arial" w:cs="Arial"/>
                <w:color w:val="000000"/>
                <w:sz w:val="24"/>
                <w:szCs w:val="24"/>
              </w:rPr>
            </w:pPr>
          </w:p>
        </w:tc>
      </w:tr>
      <w:tr w:rsidR="00B163B1" w:rsidRPr="00F013F5" w14:paraId="7452B274" w14:textId="77777777" w:rsidTr="001F0C0D">
        <w:tc>
          <w:tcPr>
            <w:tcW w:w="1085" w:type="dxa"/>
            <w:vMerge w:val="restart"/>
            <w:vAlign w:val="center"/>
          </w:tcPr>
          <w:p w14:paraId="0D2D079F" w14:textId="50D98841" w:rsidR="00B163B1" w:rsidRPr="00F013F5" w:rsidRDefault="00B163B1"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6</w:t>
            </w:r>
          </w:p>
        </w:tc>
        <w:tc>
          <w:tcPr>
            <w:tcW w:w="1069" w:type="dxa"/>
          </w:tcPr>
          <w:p w14:paraId="1BEDC92B" w14:textId="7976F9F7"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 xml:space="preserve">Sep </w:t>
            </w:r>
            <w:r w:rsidR="0060612A" w:rsidRPr="00F013F5">
              <w:rPr>
                <w:rFonts w:ascii="Arial" w:hAnsi="Arial" w:cs="Arial"/>
                <w:color w:val="000000"/>
                <w:sz w:val="24"/>
                <w:szCs w:val="24"/>
                <w:lang w:eastAsia="ko-KR"/>
              </w:rPr>
              <w:t>22</w:t>
            </w:r>
          </w:p>
        </w:tc>
        <w:tc>
          <w:tcPr>
            <w:tcW w:w="3878" w:type="dxa"/>
            <w:vMerge w:val="restart"/>
            <w:vAlign w:val="center"/>
          </w:tcPr>
          <w:p w14:paraId="0C4B2EAC" w14:textId="6B534256" w:rsidR="00B163B1" w:rsidRPr="00F013F5" w:rsidRDefault="00621B4E" w:rsidP="007A5CD9">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Cognitive and Behavioral</w:t>
            </w:r>
            <w:r w:rsidR="00870E35">
              <w:rPr>
                <w:rFonts w:ascii="Arial" w:hAnsi="Arial" w:cs="Arial" w:hint="eastAsia"/>
                <w:color w:val="000000"/>
                <w:sz w:val="24"/>
                <w:szCs w:val="24"/>
                <w:lang w:eastAsia="ko-KR"/>
              </w:rPr>
              <w:t xml:space="preserve"> theories of counseling (WAVE 3)</w:t>
            </w:r>
          </w:p>
        </w:tc>
        <w:tc>
          <w:tcPr>
            <w:tcW w:w="1594" w:type="dxa"/>
            <w:vMerge w:val="restart"/>
            <w:vAlign w:val="center"/>
          </w:tcPr>
          <w:p w14:paraId="3B4A2ADE" w14:textId="62FA8C49" w:rsidR="00B163B1" w:rsidRPr="00F013F5" w:rsidRDefault="006369A0"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Gladding, Chapter 8</w:t>
            </w:r>
          </w:p>
        </w:tc>
        <w:tc>
          <w:tcPr>
            <w:tcW w:w="1724" w:type="dxa"/>
            <w:vMerge w:val="restart"/>
            <w:vAlign w:val="center"/>
          </w:tcPr>
          <w:p w14:paraId="6CF755DA" w14:textId="77777777" w:rsidR="00B163B1"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rPr>
              <w:t>Journal 3</w:t>
            </w:r>
          </w:p>
          <w:p w14:paraId="275B4AD6" w14:textId="3AA0B645" w:rsidR="003971A8" w:rsidRPr="00F013F5" w:rsidRDefault="003971A8" w:rsidP="007A5CD9">
            <w:pPr>
              <w:spacing w:line="276" w:lineRule="auto"/>
              <w:jc w:val="center"/>
              <w:rPr>
                <w:rFonts w:ascii="Arial" w:hAnsi="Arial" w:cs="Arial"/>
                <w:color w:val="000000"/>
                <w:sz w:val="24"/>
                <w:szCs w:val="24"/>
              </w:rPr>
            </w:pPr>
            <w:r>
              <w:rPr>
                <w:rFonts w:ascii="Arial" w:hAnsi="Arial" w:cs="Arial" w:hint="eastAsia"/>
                <w:color w:val="000000"/>
                <w:sz w:val="24"/>
                <w:szCs w:val="24"/>
                <w:lang w:eastAsia="ko-KR"/>
              </w:rPr>
              <w:t>Due: Sep 21 11:59</w:t>
            </w:r>
          </w:p>
        </w:tc>
      </w:tr>
      <w:tr w:rsidR="00B163B1" w:rsidRPr="00F013F5" w14:paraId="0CA917D1" w14:textId="77777777" w:rsidTr="001F0C0D">
        <w:tc>
          <w:tcPr>
            <w:tcW w:w="1085" w:type="dxa"/>
            <w:vMerge/>
            <w:vAlign w:val="center"/>
          </w:tcPr>
          <w:p w14:paraId="3A1B9491" w14:textId="30C38544" w:rsidR="00B163B1" w:rsidRPr="00F013F5" w:rsidRDefault="00B163B1" w:rsidP="007A5CD9">
            <w:pPr>
              <w:spacing w:line="276" w:lineRule="auto"/>
              <w:jc w:val="center"/>
              <w:rPr>
                <w:rFonts w:ascii="Arial" w:hAnsi="Arial" w:cs="Arial"/>
                <w:color w:val="000000"/>
                <w:sz w:val="24"/>
                <w:szCs w:val="24"/>
              </w:rPr>
            </w:pPr>
          </w:p>
        </w:tc>
        <w:tc>
          <w:tcPr>
            <w:tcW w:w="1069" w:type="dxa"/>
          </w:tcPr>
          <w:p w14:paraId="23950D9E" w14:textId="118586AC"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 xml:space="preserve">Sep </w:t>
            </w:r>
            <w:r w:rsidR="0060612A" w:rsidRPr="00F013F5">
              <w:rPr>
                <w:rFonts w:ascii="Arial" w:hAnsi="Arial" w:cs="Arial"/>
                <w:color w:val="000000"/>
                <w:sz w:val="24"/>
                <w:szCs w:val="24"/>
                <w:lang w:eastAsia="ko-KR"/>
              </w:rPr>
              <w:t>24</w:t>
            </w:r>
          </w:p>
        </w:tc>
        <w:tc>
          <w:tcPr>
            <w:tcW w:w="3878" w:type="dxa"/>
            <w:vMerge/>
            <w:vAlign w:val="center"/>
          </w:tcPr>
          <w:p w14:paraId="28383B72" w14:textId="77777777" w:rsidR="00B163B1" w:rsidRPr="00F013F5" w:rsidRDefault="00B163B1" w:rsidP="007A5CD9">
            <w:pPr>
              <w:spacing w:line="276" w:lineRule="auto"/>
              <w:jc w:val="center"/>
              <w:rPr>
                <w:rFonts w:ascii="Arial" w:hAnsi="Arial" w:cs="Arial"/>
                <w:color w:val="000000"/>
                <w:sz w:val="24"/>
                <w:szCs w:val="24"/>
              </w:rPr>
            </w:pPr>
          </w:p>
        </w:tc>
        <w:tc>
          <w:tcPr>
            <w:tcW w:w="1594" w:type="dxa"/>
            <w:vMerge/>
            <w:vAlign w:val="center"/>
          </w:tcPr>
          <w:p w14:paraId="104D3E1D" w14:textId="77777777" w:rsidR="00B163B1" w:rsidRPr="00F013F5" w:rsidRDefault="00B163B1" w:rsidP="007A5CD9">
            <w:pPr>
              <w:spacing w:line="276" w:lineRule="auto"/>
              <w:jc w:val="center"/>
              <w:rPr>
                <w:rFonts w:ascii="Arial" w:hAnsi="Arial" w:cs="Arial"/>
                <w:color w:val="000000"/>
                <w:sz w:val="24"/>
                <w:szCs w:val="24"/>
              </w:rPr>
            </w:pPr>
          </w:p>
        </w:tc>
        <w:tc>
          <w:tcPr>
            <w:tcW w:w="1724" w:type="dxa"/>
            <w:vMerge/>
            <w:vAlign w:val="center"/>
          </w:tcPr>
          <w:p w14:paraId="7E548CC3" w14:textId="77777777" w:rsidR="00B163B1" w:rsidRPr="00F013F5" w:rsidRDefault="00B163B1" w:rsidP="007A5CD9">
            <w:pPr>
              <w:spacing w:line="276" w:lineRule="auto"/>
              <w:jc w:val="center"/>
              <w:rPr>
                <w:rFonts w:ascii="Arial" w:hAnsi="Arial" w:cs="Arial"/>
                <w:color w:val="000000"/>
                <w:sz w:val="24"/>
                <w:szCs w:val="24"/>
              </w:rPr>
            </w:pPr>
          </w:p>
        </w:tc>
      </w:tr>
      <w:tr w:rsidR="00B163B1" w:rsidRPr="00F013F5" w14:paraId="509D0F99" w14:textId="77777777" w:rsidTr="001F0C0D">
        <w:tc>
          <w:tcPr>
            <w:tcW w:w="1085" w:type="dxa"/>
            <w:vMerge/>
            <w:vAlign w:val="center"/>
          </w:tcPr>
          <w:p w14:paraId="687BB7EE" w14:textId="57DC5DDD" w:rsidR="00B163B1" w:rsidRPr="00F013F5" w:rsidRDefault="00B163B1" w:rsidP="007A5CD9">
            <w:pPr>
              <w:spacing w:line="276" w:lineRule="auto"/>
              <w:jc w:val="center"/>
              <w:rPr>
                <w:rFonts w:ascii="Arial" w:hAnsi="Arial" w:cs="Arial"/>
                <w:color w:val="000000"/>
                <w:sz w:val="24"/>
                <w:szCs w:val="24"/>
              </w:rPr>
            </w:pPr>
          </w:p>
        </w:tc>
        <w:tc>
          <w:tcPr>
            <w:tcW w:w="1069" w:type="dxa"/>
          </w:tcPr>
          <w:p w14:paraId="4E0373E2" w14:textId="294F8665" w:rsidR="00B163B1" w:rsidRPr="00F013F5" w:rsidRDefault="00B163B1"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 xml:space="preserve">Sep </w:t>
            </w:r>
            <w:r w:rsidR="0060612A" w:rsidRPr="00F013F5">
              <w:rPr>
                <w:rFonts w:ascii="Arial" w:hAnsi="Arial" w:cs="Arial"/>
                <w:color w:val="000000"/>
                <w:sz w:val="24"/>
                <w:szCs w:val="24"/>
                <w:lang w:eastAsia="ko-KR"/>
              </w:rPr>
              <w:t>26</w:t>
            </w:r>
          </w:p>
        </w:tc>
        <w:tc>
          <w:tcPr>
            <w:tcW w:w="3878" w:type="dxa"/>
            <w:vMerge/>
            <w:vAlign w:val="center"/>
          </w:tcPr>
          <w:p w14:paraId="75817F76" w14:textId="77777777" w:rsidR="00B163B1" w:rsidRPr="00F013F5" w:rsidRDefault="00B163B1" w:rsidP="007A5CD9">
            <w:pPr>
              <w:spacing w:line="276" w:lineRule="auto"/>
              <w:jc w:val="center"/>
              <w:rPr>
                <w:rFonts w:ascii="Arial" w:hAnsi="Arial" w:cs="Arial"/>
                <w:color w:val="000000"/>
                <w:sz w:val="24"/>
                <w:szCs w:val="24"/>
              </w:rPr>
            </w:pPr>
          </w:p>
        </w:tc>
        <w:tc>
          <w:tcPr>
            <w:tcW w:w="1594" w:type="dxa"/>
            <w:vMerge/>
            <w:vAlign w:val="center"/>
          </w:tcPr>
          <w:p w14:paraId="0403D452" w14:textId="77777777" w:rsidR="00B163B1" w:rsidRPr="00F013F5" w:rsidRDefault="00B163B1" w:rsidP="007A5CD9">
            <w:pPr>
              <w:spacing w:line="276" w:lineRule="auto"/>
              <w:jc w:val="center"/>
              <w:rPr>
                <w:rFonts w:ascii="Arial" w:hAnsi="Arial" w:cs="Arial"/>
                <w:color w:val="000000"/>
                <w:sz w:val="24"/>
                <w:szCs w:val="24"/>
              </w:rPr>
            </w:pPr>
          </w:p>
        </w:tc>
        <w:tc>
          <w:tcPr>
            <w:tcW w:w="1724" w:type="dxa"/>
            <w:vMerge/>
            <w:vAlign w:val="center"/>
          </w:tcPr>
          <w:p w14:paraId="21F50A69" w14:textId="77777777" w:rsidR="00B163B1" w:rsidRPr="00F013F5" w:rsidRDefault="00B163B1" w:rsidP="007A5CD9">
            <w:pPr>
              <w:spacing w:line="276" w:lineRule="auto"/>
              <w:jc w:val="center"/>
              <w:rPr>
                <w:rFonts w:ascii="Arial" w:hAnsi="Arial" w:cs="Arial"/>
                <w:color w:val="000000"/>
                <w:sz w:val="24"/>
                <w:szCs w:val="24"/>
              </w:rPr>
            </w:pPr>
          </w:p>
        </w:tc>
      </w:tr>
      <w:tr w:rsidR="00605642" w:rsidRPr="00F013F5" w14:paraId="0DFEFABC" w14:textId="77777777" w:rsidTr="001F0C0D">
        <w:tc>
          <w:tcPr>
            <w:tcW w:w="1085" w:type="dxa"/>
            <w:vMerge w:val="restart"/>
            <w:shd w:val="clear" w:color="auto" w:fill="DBE5F1" w:themeFill="accent1" w:themeFillTint="33"/>
            <w:vAlign w:val="center"/>
          </w:tcPr>
          <w:p w14:paraId="59E9315C" w14:textId="444D14F5" w:rsidR="00605642" w:rsidRPr="00F013F5" w:rsidRDefault="00605642"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7</w:t>
            </w:r>
          </w:p>
        </w:tc>
        <w:tc>
          <w:tcPr>
            <w:tcW w:w="1069" w:type="dxa"/>
            <w:shd w:val="clear" w:color="auto" w:fill="DBE5F1" w:themeFill="accent1" w:themeFillTint="33"/>
          </w:tcPr>
          <w:p w14:paraId="346C35ED" w14:textId="5F7F4627" w:rsidR="00605642" w:rsidRPr="00F013F5" w:rsidRDefault="00605642"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Sep 29</w:t>
            </w:r>
          </w:p>
        </w:tc>
        <w:tc>
          <w:tcPr>
            <w:tcW w:w="3878" w:type="dxa"/>
            <w:vMerge w:val="restart"/>
            <w:shd w:val="clear" w:color="auto" w:fill="DBE5F1" w:themeFill="accent1" w:themeFillTint="33"/>
            <w:vAlign w:val="center"/>
          </w:tcPr>
          <w:p w14:paraId="365D9AAB" w14:textId="13E64EA2" w:rsidR="00605642" w:rsidRPr="00F013F5" w:rsidRDefault="00E321C3" w:rsidP="007A5CD9">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Integrative theories of counseling (WAVE 4)</w:t>
            </w:r>
          </w:p>
        </w:tc>
        <w:tc>
          <w:tcPr>
            <w:tcW w:w="1594" w:type="dxa"/>
            <w:vMerge w:val="restart"/>
            <w:shd w:val="clear" w:color="auto" w:fill="DBE5F1" w:themeFill="accent1" w:themeFillTint="33"/>
            <w:vAlign w:val="center"/>
          </w:tcPr>
          <w:p w14:paraId="4003563B" w14:textId="40E4B8CB" w:rsidR="00605642" w:rsidRPr="00F013F5" w:rsidRDefault="00605642" w:rsidP="007A5CD9">
            <w:pPr>
              <w:spacing w:line="276" w:lineRule="auto"/>
              <w:jc w:val="center"/>
              <w:rPr>
                <w:rFonts w:ascii="Arial" w:hAnsi="Arial" w:cs="Arial"/>
                <w:color w:val="000000"/>
                <w:sz w:val="24"/>
                <w:szCs w:val="24"/>
              </w:rPr>
            </w:pPr>
          </w:p>
        </w:tc>
        <w:tc>
          <w:tcPr>
            <w:tcW w:w="1724" w:type="dxa"/>
            <w:vMerge w:val="restart"/>
            <w:shd w:val="clear" w:color="auto" w:fill="DBE5F1" w:themeFill="accent1" w:themeFillTint="33"/>
            <w:vAlign w:val="center"/>
          </w:tcPr>
          <w:p w14:paraId="5B0FF38B" w14:textId="77777777" w:rsidR="00605642" w:rsidRPr="00F013F5" w:rsidRDefault="00605642" w:rsidP="007A5CD9">
            <w:pPr>
              <w:spacing w:line="276" w:lineRule="auto"/>
              <w:jc w:val="center"/>
              <w:rPr>
                <w:rFonts w:ascii="Arial" w:hAnsi="Arial" w:cs="Arial"/>
                <w:color w:val="000000"/>
                <w:sz w:val="24"/>
                <w:szCs w:val="24"/>
              </w:rPr>
            </w:pPr>
          </w:p>
        </w:tc>
      </w:tr>
      <w:tr w:rsidR="00605642" w:rsidRPr="00F013F5" w14:paraId="01C70EF7" w14:textId="77777777" w:rsidTr="001F0C0D">
        <w:tc>
          <w:tcPr>
            <w:tcW w:w="1085" w:type="dxa"/>
            <w:vMerge/>
            <w:shd w:val="clear" w:color="auto" w:fill="DBE5F1" w:themeFill="accent1" w:themeFillTint="33"/>
            <w:vAlign w:val="center"/>
          </w:tcPr>
          <w:p w14:paraId="4E6EA260" w14:textId="5FA9DE9F" w:rsidR="00605642" w:rsidRPr="00F013F5" w:rsidRDefault="00605642" w:rsidP="007A5CD9">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09E5AC9B" w14:textId="6AC70083" w:rsidR="00605642" w:rsidRPr="00F013F5" w:rsidRDefault="00605642"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Oct 1</w:t>
            </w:r>
          </w:p>
        </w:tc>
        <w:tc>
          <w:tcPr>
            <w:tcW w:w="3878" w:type="dxa"/>
            <w:vMerge/>
            <w:shd w:val="clear" w:color="auto" w:fill="DBE5F1" w:themeFill="accent1" w:themeFillTint="33"/>
            <w:vAlign w:val="center"/>
          </w:tcPr>
          <w:p w14:paraId="4B1B7386" w14:textId="77777777" w:rsidR="00605642" w:rsidRPr="00F013F5" w:rsidRDefault="00605642" w:rsidP="007A5CD9">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772BC4E0" w14:textId="77777777" w:rsidR="00605642" w:rsidRPr="00F013F5" w:rsidRDefault="00605642" w:rsidP="007A5CD9">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652CC679" w14:textId="77777777" w:rsidR="00605642" w:rsidRPr="00F013F5" w:rsidRDefault="00605642" w:rsidP="007A5CD9">
            <w:pPr>
              <w:spacing w:line="276" w:lineRule="auto"/>
              <w:jc w:val="center"/>
              <w:rPr>
                <w:rFonts w:ascii="Arial" w:hAnsi="Arial" w:cs="Arial"/>
                <w:color w:val="000000"/>
                <w:sz w:val="24"/>
                <w:szCs w:val="24"/>
              </w:rPr>
            </w:pPr>
          </w:p>
        </w:tc>
      </w:tr>
      <w:tr w:rsidR="00605642" w:rsidRPr="00F013F5" w14:paraId="6CB6A828" w14:textId="77777777" w:rsidTr="001F0C0D">
        <w:tc>
          <w:tcPr>
            <w:tcW w:w="1085" w:type="dxa"/>
            <w:vMerge/>
            <w:shd w:val="clear" w:color="auto" w:fill="DBE5F1" w:themeFill="accent1" w:themeFillTint="33"/>
            <w:vAlign w:val="center"/>
          </w:tcPr>
          <w:p w14:paraId="265298B9" w14:textId="12CE539B" w:rsidR="00605642" w:rsidRPr="00F013F5" w:rsidRDefault="00605642" w:rsidP="007A5CD9">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4C95C8A3" w14:textId="0FE502EA" w:rsidR="00605642" w:rsidRPr="00F013F5" w:rsidRDefault="00605642"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3</w:t>
            </w:r>
          </w:p>
        </w:tc>
        <w:tc>
          <w:tcPr>
            <w:tcW w:w="3878" w:type="dxa"/>
            <w:vMerge/>
            <w:shd w:val="clear" w:color="auto" w:fill="DBE5F1" w:themeFill="accent1" w:themeFillTint="33"/>
            <w:vAlign w:val="center"/>
          </w:tcPr>
          <w:p w14:paraId="3E745F73" w14:textId="43C935A6" w:rsidR="00605642" w:rsidRPr="00F013F5" w:rsidRDefault="00605642" w:rsidP="007A5CD9">
            <w:pPr>
              <w:spacing w:line="276" w:lineRule="auto"/>
              <w:jc w:val="center"/>
              <w:rPr>
                <w:rFonts w:ascii="Arial" w:hAnsi="Arial" w:cs="Arial"/>
                <w:color w:val="000000"/>
                <w:sz w:val="24"/>
                <w:szCs w:val="24"/>
                <w:lang w:eastAsia="ko-KR"/>
              </w:rPr>
            </w:pPr>
          </w:p>
        </w:tc>
        <w:tc>
          <w:tcPr>
            <w:tcW w:w="1594" w:type="dxa"/>
            <w:vMerge/>
            <w:shd w:val="clear" w:color="auto" w:fill="DBE5F1" w:themeFill="accent1" w:themeFillTint="33"/>
            <w:vAlign w:val="center"/>
          </w:tcPr>
          <w:p w14:paraId="117E8A88" w14:textId="77777777" w:rsidR="00605642" w:rsidRPr="00F013F5" w:rsidRDefault="00605642" w:rsidP="007A5CD9">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293EE3D2" w14:textId="6895308C" w:rsidR="00605642" w:rsidRPr="00F013F5" w:rsidRDefault="00605642" w:rsidP="007A5CD9">
            <w:pPr>
              <w:spacing w:line="276" w:lineRule="auto"/>
              <w:jc w:val="center"/>
              <w:rPr>
                <w:rFonts w:ascii="Arial" w:hAnsi="Arial" w:cs="Arial"/>
                <w:color w:val="000000"/>
                <w:sz w:val="24"/>
                <w:szCs w:val="24"/>
              </w:rPr>
            </w:pPr>
          </w:p>
        </w:tc>
      </w:tr>
      <w:tr w:rsidR="00BD0CFE" w:rsidRPr="00F013F5" w14:paraId="6A8C0620" w14:textId="77777777" w:rsidTr="00F87013">
        <w:tc>
          <w:tcPr>
            <w:tcW w:w="1085" w:type="dxa"/>
            <w:vMerge w:val="restart"/>
            <w:shd w:val="clear" w:color="auto" w:fill="FABF8F" w:themeFill="accent6" w:themeFillTint="99"/>
            <w:vAlign w:val="center"/>
          </w:tcPr>
          <w:p w14:paraId="7F5C4E12" w14:textId="5C29D1B2" w:rsidR="00BD0CFE" w:rsidRPr="00F013F5" w:rsidRDefault="00BD0CFE" w:rsidP="007A5CD9">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8</w:t>
            </w:r>
          </w:p>
        </w:tc>
        <w:tc>
          <w:tcPr>
            <w:tcW w:w="1069" w:type="dxa"/>
            <w:shd w:val="clear" w:color="auto" w:fill="FABF8F" w:themeFill="accent6" w:themeFillTint="99"/>
          </w:tcPr>
          <w:p w14:paraId="365E0190" w14:textId="1D617227" w:rsidR="00BD0CFE" w:rsidRPr="00F013F5" w:rsidRDefault="00BD0CFE"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6</w:t>
            </w:r>
          </w:p>
        </w:tc>
        <w:tc>
          <w:tcPr>
            <w:tcW w:w="3878" w:type="dxa"/>
            <w:vMerge w:val="restart"/>
            <w:shd w:val="clear" w:color="auto" w:fill="FABF8F" w:themeFill="accent6" w:themeFillTint="99"/>
            <w:vAlign w:val="center"/>
          </w:tcPr>
          <w:p w14:paraId="4F6ED50B" w14:textId="768827C8" w:rsidR="00BD0CFE" w:rsidRPr="00F013F5" w:rsidRDefault="00605642" w:rsidP="007A5CD9">
            <w:pPr>
              <w:spacing w:line="276" w:lineRule="auto"/>
              <w:jc w:val="center"/>
              <w:rPr>
                <w:rFonts w:ascii="Arial" w:hAnsi="Arial" w:cs="Arial"/>
                <w:b/>
                <w:bCs/>
                <w:color w:val="000000"/>
                <w:sz w:val="24"/>
                <w:szCs w:val="24"/>
                <w:lang w:eastAsia="ko-KR"/>
              </w:rPr>
            </w:pPr>
            <w:r w:rsidRPr="00F013F5">
              <w:rPr>
                <w:rFonts w:ascii="Arial" w:hAnsi="Arial" w:cs="Arial"/>
                <w:b/>
                <w:bCs/>
                <w:color w:val="000000"/>
                <w:sz w:val="24"/>
                <w:szCs w:val="24"/>
                <w:lang w:eastAsia="ko-KR"/>
              </w:rPr>
              <w:t>Mid-Term / Fall Break</w:t>
            </w:r>
          </w:p>
        </w:tc>
        <w:tc>
          <w:tcPr>
            <w:tcW w:w="1594" w:type="dxa"/>
            <w:vMerge w:val="restart"/>
            <w:shd w:val="clear" w:color="auto" w:fill="FABF8F" w:themeFill="accent6" w:themeFillTint="99"/>
            <w:vAlign w:val="center"/>
          </w:tcPr>
          <w:p w14:paraId="69EFD7C4" w14:textId="77777777" w:rsidR="00BD0CFE" w:rsidRPr="00F013F5" w:rsidRDefault="00BD0CFE" w:rsidP="007A5CD9">
            <w:pPr>
              <w:spacing w:line="276" w:lineRule="auto"/>
              <w:jc w:val="center"/>
              <w:rPr>
                <w:rFonts w:ascii="Arial" w:hAnsi="Arial" w:cs="Arial"/>
                <w:color w:val="000000"/>
                <w:sz w:val="24"/>
                <w:szCs w:val="24"/>
              </w:rPr>
            </w:pPr>
          </w:p>
        </w:tc>
        <w:tc>
          <w:tcPr>
            <w:tcW w:w="1724" w:type="dxa"/>
            <w:vMerge w:val="restart"/>
            <w:shd w:val="clear" w:color="auto" w:fill="FABF8F" w:themeFill="accent6" w:themeFillTint="99"/>
            <w:vAlign w:val="center"/>
          </w:tcPr>
          <w:p w14:paraId="31357310" w14:textId="573B720D" w:rsidR="00BD0CFE" w:rsidRPr="00F013F5" w:rsidRDefault="00A31281" w:rsidP="007A5CD9">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 xml:space="preserve">Group Presentation </w:t>
            </w:r>
            <w:r w:rsidR="006F5DE5">
              <w:rPr>
                <w:rFonts w:ascii="Arial" w:hAnsi="Arial" w:cs="Arial" w:hint="eastAsia"/>
                <w:color w:val="000000"/>
                <w:sz w:val="24"/>
                <w:szCs w:val="24"/>
                <w:lang w:eastAsia="ko-KR"/>
              </w:rPr>
              <w:t>Topic</w:t>
            </w:r>
            <w:r>
              <w:rPr>
                <w:rFonts w:ascii="Arial" w:hAnsi="Arial" w:cs="Arial" w:hint="eastAsia"/>
                <w:color w:val="000000"/>
                <w:sz w:val="24"/>
                <w:szCs w:val="24"/>
                <w:lang w:eastAsia="ko-KR"/>
              </w:rPr>
              <w:t xml:space="preserve"> Due</w:t>
            </w:r>
          </w:p>
        </w:tc>
      </w:tr>
      <w:tr w:rsidR="00BD0CFE" w:rsidRPr="00F013F5" w14:paraId="4796ED44" w14:textId="77777777" w:rsidTr="00F87013">
        <w:tc>
          <w:tcPr>
            <w:tcW w:w="1085" w:type="dxa"/>
            <w:vMerge/>
            <w:vAlign w:val="center"/>
          </w:tcPr>
          <w:p w14:paraId="01CE4C64" w14:textId="4F72E2CA" w:rsidR="00BD0CFE" w:rsidRPr="00F013F5" w:rsidRDefault="00BD0CFE" w:rsidP="007A5CD9">
            <w:pPr>
              <w:spacing w:line="276" w:lineRule="auto"/>
              <w:jc w:val="center"/>
              <w:rPr>
                <w:rFonts w:ascii="Arial" w:hAnsi="Arial" w:cs="Arial"/>
                <w:color w:val="000000"/>
                <w:sz w:val="24"/>
                <w:szCs w:val="24"/>
              </w:rPr>
            </w:pPr>
          </w:p>
        </w:tc>
        <w:tc>
          <w:tcPr>
            <w:tcW w:w="1069" w:type="dxa"/>
            <w:shd w:val="clear" w:color="auto" w:fill="FABF8F" w:themeFill="accent6" w:themeFillTint="99"/>
          </w:tcPr>
          <w:p w14:paraId="18D3E73F" w14:textId="3B3FDF2F" w:rsidR="00BD0CFE" w:rsidRPr="00F013F5" w:rsidRDefault="00BD0CFE"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 xml:space="preserve">Oct </w:t>
            </w:r>
            <w:r w:rsidR="003E4466" w:rsidRPr="00F013F5">
              <w:rPr>
                <w:rFonts w:ascii="Arial" w:hAnsi="Arial" w:cs="Arial"/>
                <w:color w:val="000000"/>
                <w:sz w:val="24"/>
                <w:szCs w:val="24"/>
                <w:lang w:eastAsia="ko-KR"/>
              </w:rPr>
              <w:t>8</w:t>
            </w:r>
          </w:p>
        </w:tc>
        <w:tc>
          <w:tcPr>
            <w:tcW w:w="3878" w:type="dxa"/>
            <w:vMerge/>
            <w:vAlign w:val="center"/>
          </w:tcPr>
          <w:p w14:paraId="145B2BC3" w14:textId="77777777" w:rsidR="00BD0CFE" w:rsidRPr="00F013F5" w:rsidRDefault="00BD0CFE" w:rsidP="007A5CD9">
            <w:pPr>
              <w:spacing w:line="276" w:lineRule="auto"/>
              <w:jc w:val="center"/>
              <w:rPr>
                <w:rFonts w:ascii="Arial" w:hAnsi="Arial" w:cs="Arial"/>
                <w:color w:val="000000"/>
                <w:sz w:val="24"/>
                <w:szCs w:val="24"/>
              </w:rPr>
            </w:pPr>
          </w:p>
        </w:tc>
        <w:tc>
          <w:tcPr>
            <w:tcW w:w="1594" w:type="dxa"/>
            <w:vMerge/>
            <w:vAlign w:val="center"/>
          </w:tcPr>
          <w:p w14:paraId="08AAA372" w14:textId="77777777" w:rsidR="00BD0CFE" w:rsidRPr="00F013F5" w:rsidRDefault="00BD0CFE" w:rsidP="007A5CD9">
            <w:pPr>
              <w:spacing w:line="276" w:lineRule="auto"/>
              <w:jc w:val="center"/>
              <w:rPr>
                <w:rFonts w:ascii="Arial" w:hAnsi="Arial" w:cs="Arial"/>
                <w:color w:val="000000"/>
                <w:sz w:val="24"/>
                <w:szCs w:val="24"/>
              </w:rPr>
            </w:pPr>
          </w:p>
        </w:tc>
        <w:tc>
          <w:tcPr>
            <w:tcW w:w="1724" w:type="dxa"/>
            <w:vMerge/>
            <w:vAlign w:val="center"/>
          </w:tcPr>
          <w:p w14:paraId="154D0A75" w14:textId="77777777" w:rsidR="00BD0CFE" w:rsidRPr="00F013F5" w:rsidRDefault="00BD0CFE" w:rsidP="007A5CD9">
            <w:pPr>
              <w:spacing w:line="276" w:lineRule="auto"/>
              <w:jc w:val="center"/>
              <w:rPr>
                <w:rFonts w:ascii="Arial" w:hAnsi="Arial" w:cs="Arial"/>
                <w:color w:val="000000"/>
                <w:sz w:val="24"/>
                <w:szCs w:val="24"/>
              </w:rPr>
            </w:pPr>
          </w:p>
        </w:tc>
      </w:tr>
      <w:tr w:rsidR="00BD0CFE" w:rsidRPr="00F013F5" w14:paraId="3C231B5D" w14:textId="77777777" w:rsidTr="00F87013">
        <w:tc>
          <w:tcPr>
            <w:tcW w:w="1085" w:type="dxa"/>
            <w:vMerge/>
            <w:vAlign w:val="center"/>
          </w:tcPr>
          <w:p w14:paraId="7523EDDC" w14:textId="05732D9D" w:rsidR="00BD0CFE" w:rsidRPr="00F013F5" w:rsidRDefault="00BD0CFE" w:rsidP="007A5CD9">
            <w:pPr>
              <w:spacing w:line="276" w:lineRule="auto"/>
              <w:jc w:val="center"/>
              <w:rPr>
                <w:rFonts w:ascii="Arial" w:hAnsi="Arial" w:cs="Arial"/>
                <w:color w:val="000000"/>
                <w:sz w:val="24"/>
                <w:szCs w:val="24"/>
              </w:rPr>
            </w:pPr>
          </w:p>
        </w:tc>
        <w:tc>
          <w:tcPr>
            <w:tcW w:w="1069" w:type="dxa"/>
            <w:shd w:val="clear" w:color="auto" w:fill="FABF8F" w:themeFill="accent6" w:themeFillTint="99"/>
          </w:tcPr>
          <w:p w14:paraId="04191D7A" w14:textId="1C61E897" w:rsidR="00BD0CFE" w:rsidRPr="00F013F5" w:rsidRDefault="00BD0CFE" w:rsidP="007A5CD9">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1</w:t>
            </w:r>
            <w:r w:rsidR="003E4466" w:rsidRPr="00F013F5">
              <w:rPr>
                <w:rFonts w:ascii="Arial" w:hAnsi="Arial" w:cs="Arial"/>
                <w:color w:val="000000"/>
                <w:sz w:val="24"/>
                <w:szCs w:val="24"/>
                <w:lang w:eastAsia="ko-KR"/>
              </w:rPr>
              <w:t>0</w:t>
            </w:r>
          </w:p>
        </w:tc>
        <w:tc>
          <w:tcPr>
            <w:tcW w:w="3878" w:type="dxa"/>
            <w:vMerge/>
            <w:vAlign w:val="center"/>
          </w:tcPr>
          <w:p w14:paraId="528C87A4" w14:textId="77777777" w:rsidR="00BD0CFE" w:rsidRPr="00F013F5" w:rsidRDefault="00BD0CFE" w:rsidP="007A5CD9">
            <w:pPr>
              <w:spacing w:line="276" w:lineRule="auto"/>
              <w:jc w:val="center"/>
              <w:rPr>
                <w:rFonts w:ascii="Arial" w:hAnsi="Arial" w:cs="Arial"/>
                <w:color w:val="000000"/>
                <w:sz w:val="24"/>
                <w:szCs w:val="24"/>
              </w:rPr>
            </w:pPr>
          </w:p>
        </w:tc>
        <w:tc>
          <w:tcPr>
            <w:tcW w:w="1594" w:type="dxa"/>
            <w:vMerge/>
            <w:vAlign w:val="center"/>
          </w:tcPr>
          <w:p w14:paraId="743C92DD" w14:textId="77777777" w:rsidR="00BD0CFE" w:rsidRPr="00F013F5" w:rsidRDefault="00BD0CFE" w:rsidP="007A5CD9">
            <w:pPr>
              <w:spacing w:line="276" w:lineRule="auto"/>
              <w:jc w:val="center"/>
              <w:rPr>
                <w:rFonts w:ascii="Arial" w:hAnsi="Arial" w:cs="Arial"/>
                <w:color w:val="000000"/>
                <w:sz w:val="24"/>
                <w:szCs w:val="24"/>
              </w:rPr>
            </w:pPr>
          </w:p>
        </w:tc>
        <w:tc>
          <w:tcPr>
            <w:tcW w:w="1724" w:type="dxa"/>
            <w:vMerge/>
            <w:vAlign w:val="center"/>
          </w:tcPr>
          <w:p w14:paraId="52DB24E4" w14:textId="77777777" w:rsidR="00BD0CFE" w:rsidRPr="00F013F5" w:rsidRDefault="00BD0CFE" w:rsidP="007A5CD9">
            <w:pPr>
              <w:spacing w:line="276" w:lineRule="auto"/>
              <w:jc w:val="center"/>
              <w:rPr>
                <w:rFonts w:ascii="Arial" w:hAnsi="Arial" w:cs="Arial"/>
                <w:color w:val="000000"/>
                <w:sz w:val="24"/>
                <w:szCs w:val="24"/>
              </w:rPr>
            </w:pPr>
          </w:p>
        </w:tc>
      </w:tr>
      <w:tr w:rsidR="00CD0414" w:rsidRPr="00F013F5" w14:paraId="120FFB87" w14:textId="77777777" w:rsidTr="001F0C0D">
        <w:tc>
          <w:tcPr>
            <w:tcW w:w="1085" w:type="dxa"/>
            <w:vMerge w:val="restart"/>
            <w:shd w:val="clear" w:color="auto" w:fill="DBE5F1" w:themeFill="accent1" w:themeFillTint="33"/>
            <w:vAlign w:val="center"/>
          </w:tcPr>
          <w:p w14:paraId="537E6691" w14:textId="568E424F"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9</w:t>
            </w:r>
          </w:p>
        </w:tc>
        <w:tc>
          <w:tcPr>
            <w:tcW w:w="1069" w:type="dxa"/>
            <w:shd w:val="clear" w:color="auto" w:fill="DBE5F1" w:themeFill="accent1" w:themeFillTint="33"/>
          </w:tcPr>
          <w:p w14:paraId="5D05CC90" w14:textId="6B2AAFA1"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13</w:t>
            </w:r>
          </w:p>
        </w:tc>
        <w:tc>
          <w:tcPr>
            <w:tcW w:w="3878" w:type="dxa"/>
            <w:vMerge w:val="restart"/>
            <w:shd w:val="clear" w:color="auto" w:fill="DBE5F1" w:themeFill="accent1" w:themeFillTint="33"/>
            <w:vAlign w:val="center"/>
          </w:tcPr>
          <w:p w14:paraId="4285A99F" w14:textId="5E67528B" w:rsidR="00CD0414" w:rsidRPr="00F013F5" w:rsidRDefault="00CD0414" w:rsidP="00CD0414">
            <w:pPr>
              <w:spacing w:line="276" w:lineRule="auto"/>
              <w:jc w:val="center"/>
              <w:rPr>
                <w:rFonts w:ascii="Arial" w:hAnsi="Arial" w:cs="Arial"/>
                <w:color w:val="000000"/>
                <w:sz w:val="24"/>
                <w:szCs w:val="24"/>
                <w:lang w:eastAsia="ko-KR"/>
              </w:rPr>
            </w:pPr>
            <w:r w:rsidRPr="00591571">
              <w:rPr>
                <w:rFonts w:ascii="Arial" w:hAnsi="Arial" w:cs="Arial"/>
                <w:color w:val="000000"/>
                <w:sz w:val="24"/>
                <w:szCs w:val="24"/>
              </w:rPr>
              <w:t>Testing and Assessment</w:t>
            </w:r>
          </w:p>
        </w:tc>
        <w:tc>
          <w:tcPr>
            <w:tcW w:w="1594" w:type="dxa"/>
            <w:vMerge w:val="restart"/>
            <w:shd w:val="clear" w:color="auto" w:fill="DBE5F1" w:themeFill="accent1" w:themeFillTint="33"/>
            <w:vAlign w:val="center"/>
          </w:tcPr>
          <w:p w14:paraId="1CC91587" w14:textId="3CD69735" w:rsidR="00CD0414" w:rsidRPr="00F013F5" w:rsidRDefault="00CD0414" w:rsidP="00CD0414">
            <w:pPr>
              <w:spacing w:line="276" w:lineRule="auto"/>
              <w:jc w:val="center"/>
              <w:rPr>
                <w:rFonts w:ascii="Arial" w:hAnsi="Arial" w:cs="Arial"/>
                <w:color w:val="000000"/>
                <w:sz w:val="24"/>
                <w:szCs w:val="24"/>
                <w:lang w:eastAsia="ko-KR"/>
              </w:rPr>
            </w:pPr>
            <w:r w:rsidRPr="00591571">
              <w:rPr>
                <w:rFonts w:ascii="Arial" w:hAnsi="Arial" w:cs="Arial"/>
                <w:color w:val="000000"/>
                <w:sz w:val="24"/>
                <w:szCs w:val="24"/>
              </w:rPr>
              <w:t>Gladding, Chapter 12</w:t>
            </w:r>
          </w:p>
        </w:tc>
        <w:tc>
          <w:tcPr>
            <w:tcW w:w="1724" w:type="dxa"/>
            <w:vMerge w:val="restart"/>
            <w:shd w:val="clear" w:color="auto" w:fill="DBE5F1" w:themeFill="accent1" w:themeFillTint="33"/>
            <w:vAlign w:val="center"/>
          </w:tcPr>
          <w:p w14:paraId="694B8A92"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298F920B" w14:textId="77777777" w:rsidTr="001F0C0D">
        <w:tc>
          <w:tcPr>
            <w:tcW w:w="1085" w:type="dxa"/>
            <w:vMerge/>
            <w:shd w:val="clear" w:color="auto" w:fill="DBE5F1" w:themeFill="accent1" w:themeFillTint="33"/>
            <w:vAlign w:val="center"/>
          </w:tcPr>
          <w:p w14:paraId="37B46E23" w14:textId="0EE14847"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0A312085" w14:textId="59906EAB"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15</w:t>
            </w:r>
          </w:p>
        </w:tc>
        <w:tc>
          <w:tcPr>
            <w:tcW w:w="3878" w:type="dxa"/>
            <w:vMerge/>
            <w:shd w:val="clear" w:color="auto" w:fill="DBE5F1" w:themeFill="accent1" w:themeFillTint="33"/>
            <w:vAlign w:val="center"/>
          </w:tcPr>
          <w:p w14:paraId="19B943D1"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736B76EC"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7CBE3F4E"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78108100" w14:textId="77777777" w:rsidTr="001F0C0D">
        <w:tc>
          <w:tcPr>
            <w:tcW w:w="1085" w:type="dxa"/>
            <w:vMerge/>
            <w:shd w:val="clear" w:color="auto" w:fill="DBE5F1" w:themeFill="accent1" w:themeFillTint="33"/>
            <w:vAlign w:val="center"/>
          </w:tcPr>
          <w:p w14:paraId="4CBBB376" w14:textId="739E96DE"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03E26978" w14:textId="33F77F74"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17</w:t>
            </w:r>
          </w:p>
        </w:tc>
        <w:tc>
          <w:tcPr>
            <w:tcW w:w="3878" w:type="dxa"/>
            <w:vMerge/>
            <w:shd w:val="clear" w:color="auto" w:fill="DBE5F1" w:themeFill="accent1" w:themeFillTint="33"/>
            <w:vAlign w:val="center"/>
          </w:tcPr>
          <w:p w14:paraId="1FF4E049"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104D1322"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77E3C52F"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0F48CC5E" w14:textId="77777777" w:rsidTr="001F0C0D">
        <w:tc>
          <w:tcPr>
            <w:tcW w:w="1085" w:type="dxa"/>
            <w:vMerge w:val="restart"/>
            <w:vAlign w:val="center"/>
          </w:tcPr>
          <w:p w14:paraId="09C09713" w14:textId="58BEF521"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10</w:t>
            </w:r>
          </w:p>
        </w:tc>
        <w:tc>
          <w:tcPr>
            <w:tcW w:w="1069" w:type="dxa"/>
          </w:tcPr>
          <w:p w14:paraId="2C31D09E" w14:textId="02E4DA5D"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20</w:t>
            </w:r>
          </w:p>
        </w:tc>
        <w:tc>
          <w:tcPr>
            <w:tcW w:w="3878" w:type="dxa"/>
            <w:vMerge w:val="restart"/>
            <w:vAlign w:val="center"/>
          </w:tcPr>
          <w:p w14:paraId="0E1CFB5E" w14:textId="5F152710" w:rsidR="00CD0414" w:rsidRPr="00F013F5" w:rsidRDefault="00CD0414" w:rsidP="00CD0414">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Cognitive-Behavioral Therapy (CBT) and modification</w:t>
            </w:r>
          </w:p>
        </w:tc>
        <w:tc>
          <w:tcPr>
            <w:tcW w:w="1594" w:type="dxa"/>
            <w:vMerge w:val="restart"/>
            <w:vAlign w:val="center"/>
          </w:tcPr>
          <w:p w14:paraId="08E400F2" w14:textId="45686C3C" w:rsidR="00CD0414" w:rsidRPr="00F013F5" w:rsidRDefault="00CD0414" w:rsidP="00CD0414">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TBD</w:t>
            </w:r>
          </w:p>
        </w:tc>
        <w:tc>
          <w:tcPr>
            <w:tcW w:w="1724" w:type="dxa"/>
            <w:vMerge w:val="restart"/>
            <w:vAlign w:val="center"/>
          </w:tcPr>
          <w:p w14:paraId="6CDEEE28" w14:textId="77777777" w:rsidR="00CD0414"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rPr>
              <w:t>Journal 4</w:t>
            </w:r>
          </w:p>
          <w:p w14:paraId="2E04F571" w14:textId="5736A5DE" w:rsidR="00CD0414" w:rsidRPr="00F013F5" w:rsidRDefault="00CD0414" w:rsidP="00CD0414">
            <w:pPr>
              <w:spacing w:line="276" w:lineRule="auto"/>
              <w:jc w:val="center"/>
              <w:rPr>
                <w:rFonts w:ascii="Arial" w:hAnsi="Arial" w:cs="Arial"/>
                <w:color w:val="000000"/>
                <w:sz w:val="24"/>
                <w:szCs w:val="24"/>
              </w:rPr>
            </w:pPr>
            <w:r>
              <w:rPr>
                <w:rFonts w:ascii="Arial" w:hAnsi="Arial" w:cs="Arial" w:hint="eastAsia"/>
                <w:color w:val="000000"/>
                <w:sz w:val="24"/>
                <w:szCs w:val="24"/>
                <w:lang w:eastAsia="ko-KR"/>
              </w:rPr>
              <w:t>Due: Oct 26 11:59</w:t>
            </w:r>
          </w:p>
        </w:tc>
      </w:tr>
      <w:tr w:rsidR="00CD0414" w:rsidRPr="00F013F5" w14:paraId="46B5C0C7" w14:textId="77777777" w:rsidTr="001F0C0D">
        <w:tc>
          <w:tcPr>
            <w:tcW w:w="1085" w:type="dxa"/>
            <w:vMerge/>
            <w:vAlign w:val="center"/>
          </w:tcPr>
          <w:p w14:paraId="71811E29" w14:textId="1F5BB6B0" w:rsidR="00CD0414" w:rsidRPr="00F013F5" w:rsidRDefault="00CD0414" w:rsidP="00CD0414">
            <w:pPr>
              <w:spacing w:line="276" w:lineRule="auto"/>
              <w:jc w:val="center"/>
              <w:rPr>
                <w:rFonts w:ascii="Arial" w:hAnsi="Arial" w:cs="Arial"/>
                <w:color w:val="000000"/>
                <w:sz w:val="24"/>
                <w:szCs w:val="24"/>
              </w:rPr>
            </w:pPr>
          </w:p>
        </w:tc>
        <w:tc>
          <w:tcPr>
            <w:tcW w:w="1069" w:type="dxa"/>
          </w:tcPr>
          <w:p w14:paraId="76D4DD3B" w14:textId="39A95398"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22</w:t>
            </w:r>
          </w:p>
        </w:tc>
        <w:tc>
          <w:tcPr>
            <w:tcW w:w="3878" w:type="dxa"/>
            <w:vMerge/>
            <w:vAlign w:val="center"/>
          </w:tcPr>
          <w:p w14:paraId="5F380B48"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vAlign w:val="center"/>
          </w:tcPr>
          <w:p w14:paraId="0415A3E6"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vAlign w:val="center"/>
          </w:tcPr>
          <w:p w14:paraId="4D3D60C2"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383F587A" w14:textId="77777777" w:rsidTr="001F0C0D">
        <w:tc>
          <w:tcPr>
            <w:tcW w:w="1085" w:type="dxa"/>
            <w:vMerge/>
            <w:vAlign w:val="center"/>
          </w:tcPr>
          <w:p w14:paraId="4C8CCB1C" w14:textId="1C7C2FB1" w:rsidR="00CD0414" w:rsidRPr="00F013F5" w:rsidRDefault="00CD0414" w:rsidP="00CD0414">
            <w:pPr>
              <w:spacing w:line="276" w:lineRule="auto"/>
              <w:jc w:val="center"/>
              <w:rPr>
                <w:rFonts w:ascii="Arial" w:hAnsi="Arial" w:cs="Arial"/>
                <w:color w:val="000000"/>
                <w:sz w:val="24"/>
                <w:szCs w:val="24"/>
              </w:rPr>
            </w:pPr>
          </w:p>
        </w:tc>
        <w:tc>
          <w:tcPr>
            <w:tcW w:w="1069" w:type="dxa"/>
          </w:tcPr>
          <w:p w14:paraId="45B16504" w14:textId="1695A254"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24</w:t>
            </w:r>
          </w:p>
        </w:tc>
        <w:tc>
          <w:tcPr>
            <w:tcW w:w="3878" w:type="dxa"/>
            <w:vMerge/>
            <w:vAlign w:val="center"/>
          </w:tcPr>
          <w:p w14:paraId="417D124F"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vAlign w:val="center"/>
          </w:tcPr>
          <w:p w14:paraId="763441F4"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vAlign w:val="center"/>
          </w:tcPr>
          <w:p w14:paraId="4DD32500"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47061D0F" w14:textId="77777777" w:rsidTr="001F0C0D">
        <w:tc>
          <w:tcPr>
            <w:tcW w:w="1085" w:type="dxa"/>
            <w:vMerge w:val="restart"/>
            <w:shd w:val="clear" w:color="auto" w:fill="DBE5F1" w:themeFill="accent1" w:themeFillTint="33"/>
            <w:vAlign w:val="center"/>
          </w:tcPr>
          <w:p w14:paraId="3DC2C7A4" w14:textId="0B3B142C"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11</w:t>
            </w:r>
          </w:p>
        </w:tc>
        <w:tc>
          <w:tcPr>
            <w:tcW w:w="1069" w:type="dxa"/>
            <w:shd w:val="clear" w:color="auto" w:fill="DBE5F1" w:themeFill="accent1" w:themeFillTint="33"/>
          </w:tcPr>
          <w:p w14:paraId="7132143D" w14:textId="44EDBBF6"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27</w:t>
            </w:r>
          </w:p>
        </w:tc>
        <w:tc>
          <w:tcPr>
            <w:tcW w:w="3878" w:type="dxa"/>
            <w:vMerge w:val="restart"/>
            <w:shd w:val="clear" w:color="auto" w:fill="DBE5F1" w:themeFill="accent1" w:themeFillTint="33"/>
            <w:vAlign w:val="center"/>
          </w:tcPr>
          <w:p w14:paraId="293F52C9" w14:textId="6E5B5EE6" w:rsidR="00CD0414" w:rsidRPr="00F013F5" w:rsidRDefault="00CD0414" w:rsidP="00CD0414">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Cultural adaptations of counseling</w:t>
            </w:r>
          </w:p>
        </w:tc>
        <w:tc>
          <w:tcPr>
            <w:tcW w:w="1594" w:type="dxa"/>
            <w:vMerge w:val="restart"/>
            <w:shd w:val="clear" w:color="auto" w:fill="DBE5F1" w:themeFill="accent1" w:themeFillTint="33"/>
            <w:vAlign w:val="center"/>
          </w:tcPr>
          <w:p w14:paraId="7D57AEC6" w14:textId="42547F30" w:rsidR="00CD0414" w:rsidRPr="00F013F5" w:rsidRDefault="00CD0414" w:rsidP="00CD0414">
            <w:pPr>
              <w:spacing w:line="276" w:lineRule="auto"/>
              <w:jc w:val="center"/>
              <w:rPr>
                <w:rFonts w:ascii="Arial" w:hAnsi="Arial" w:cs="Arial"/>
                <w:color w:val="000000"/>
                <w:sz w:val="24"/>
                <w:szCs w:val="24"/>
              </w:rPr>
            </w:pPr>
            <w:r>
              <w:rPr>
                <w:rFonts w:ascii="Arial" w:hAnsi="Arial" w:cs="Arial" w:hint="eastAsia"/>
                <w:color w:val="000000"/>
                <w:sz w:val="24"/>
                <w:szCs w:val="24"/>
                <w:lang w:eastAsia="ko-KR"/>
              </w:rPr>
              <w:t>TBD</w:t>
            </w:r>
          </w:p>
        </w:tc>
        <w:tc>
          <w:tcPr>
            <w:tcW w:w="1724" w:type="dxa"/>
            <w:vMerge w:val="restart"/>
            <w:shd w:val="clear" w:color="auto" w:fill="DBE5F1" w:themeFill="accent1" w:themeFillTint="33"/>
            <w:vAlign w:val="center"/>
          </w:tcPr>
          <w:p w14:paraId="27D8E641" w14:textId="1DF8EDA6" w:rsidR="00CD0414" w:rsidRPr="00F013F5" w:rsidRDefault="00CD0414" w:rsidP="00CD0414">
            <w:pPr>
              <w:spacing w:line="276" w:lineRule="auto"/>
              <w:jc w:val="center"/>
              <w:rPr>
                <w:rFonts w:ascii="Arial" w:hAnsi="Arial" w:cs="Arial"/>
                <w:color w:val="000000"/>
                <w:sz w:val="24"/>
                <w:szCs w:val="24"/>
              </w:rPr>
            </w:pPr>
          </w:p>
        </w:tc>
      </w:tr>
      <w:tr w:rsidR="00CD0414" w:rsidRPr="00F013F5" w14:paraId="5DA88BDF" w14:textId="77777777" w:rsidTr="001F0C0D">
        <w:tc>
          <w:tcPr>
            <w:tcW w:w="1085" w:type="dxa"/>
            <w:vMerge/>
            <w:shd w:val="clear" w:color="auto" w:fill="DBE5F1" w:themeFill="accent1" w:themeFillTint="33"/>
            <w:vAlign w:val="center"/>
          </w:tcPr>
          <w:p w14:paraId="496C0309" w14:textId="6B95179D"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5095B34C" w14:textId="31FE7A8F"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29</w:t>
            </w:r>
          </w:p>
        </w:tc>
        <w:tc>
          <w:tcPr>
            <w:tcW w:w="3878" w:type="dxa"/>
            <w:vMerge/>
            <w:shd w:val="clear" w:color="auto" w:fill="DBE5F1" w:themeFill="accent1" w:themeFillTint="33"/>
            <w:vAlign w:val="center"/>
          </w:tcPr>
          <w:p w14:paraId="1A0C4533"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63C78027"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778C5512"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63608177" w14:textId="77777777" w:rsidTr="001F0C0D">
        <w:tc>
          <w:tcPr>
            <w:tcW w:w="1085" w:type="dxa"/>
            <w:vMerge/>
            <w:shd w:val="clear" w:color="auto" w:fill="DBE5F1" w:themeFill="accent1" w:themeFillTint="33"/>
            <w:vAlign w:val="center"/>
          </w:tcPr>
          <w:p w14:paraId="2DC03532" w14:textId="51B7CE02"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DBE5F1" w:themeFill="accent1" w:themeFillTint="33"/>
          </w:tcPr>
          <w:p w14:paraId="260ADF6D" w14:textId="418705FC"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Oct 31</w:t>
            </w:r>
          </w:p>
        </w:tc>
        <w:tc>
          <w:tcPr>
            <w:tcW w:w="3878" w:type="dxa"/>
            <w:vMerge/>
            <w:shd w:val="clear" w:color="auto" w:fill="DBE5F1" w:themeFill="accent1" w:themeFillTint="33"/>
            <w:vAlign w:val="center"/>
          </w:tcPr>
          <w:p w14:paraId="0A2A2447"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0DBE7CCE"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5FC6A979"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097D5513" w14:textId="77777777" w:rsidTr="001F0C0D">
        <w:tc>
          <w:tcPr>
            <w:tcW w:w="1085" w:type="dxa"/>
            <w:vMerge w:val="restart"/>
            <w:vAlign w:val="center"/>
          </w:tcPr>
          <w:p w14:paraId="6B4E1104" w14:textId="2752CB98"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12</w:t>
            </w:r>
          </w:p>
        </w:tc>
        <w:tc>
          <w:tcPr>
            <w:tcW w:w="1069" w:type="dxa"/>
            <w:vAlign w:val="center"/>
          </w:tcPr>
          <w:p w14:paraId="08538B66" w14:textId="303A53B8"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Nov 3</w:t>
            </w:r>
          </w:p>
        </w:tc>
        <w:tc>
          <w:tcPr>
            <w:tcW w:w="3878" w:type="dxa"/>
            <w:vMerge w:val="restart"/>
            <w:vAlign w:val="center"/>
          </w:tcPr>
          <w:p w14:paraId="08178161" w14:textId="6CEE53E9" w:rsidR="00CD0414" w:rsidRPr="00F013F5" w:rsidRDefault="00CD0414" w:rsidP="00CD0414">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Group Work</w:t>
            </w:r>
          </w:p>
        </w:tc>
        <w:tc>
          <w:tcPr>
            <w:tcW w:w="1594" w:type="dxa"/>
            <w:vMerge w:val="restart"/>
            <w:vAlign w:val="center"/>
          </w:tcPr>
          <w:p w14:paraId="08CB17FF" w14:textId="3F4EDA7C"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rPr>
              <w:t xml:space="preserve">Gladding, Chapter </w:t>
            </w:r>
            <w:r>
              <w:rPr>
                <w:rFonts w:ascii="Arial" w:hAnsi="Arial" w:cs="Arial" w:hint="eastAsia"/>
                <w:color w:val="000000"/>
                <w:sz w:val="24"/>
                <w:szCs w:val="24"/>
                <w:lang w:eastAsia="ko-KR"/>
              </w:rPr>
              <w:t>9</w:t>
            </w:r>
          </w:p>
        </w:tc>
        <w:tc>
          <w:tcPr>
            <w:tcW w:w="1724" w:type="dxa"/>
            <w:vMerge w:val="restart"/>
            <w:vAlign w:val="center"/>
          </w:tcPr>
          <w:p w14:paraId="72643620" w14:textId="22CEA6BA" w:rsidR="00CD0414" w:rsidRPr="00F013F5" w:rsidRDefault="00CD0414" w:rsidP="00CD0414">
            <w:pPr>
              <w:spacing w:line="276" w:lineRule="auto"/>
              <w:jc w:val="center"/>
              <w:rPr>
                <w:rFonts w:ascii="Arial" w:hAnsi="Arial" w:cs="Arial"/>
                <w:color w:val="000000"/>
                <w:sz w:val="24"/>
                <w:szCs w:val="24"/>
              </w:rPr>
            </w:pPr>
          </w:p>
        </w:tc>
      </w:tr>
      <w:tr w:rsidR="00CD0414" w:rsidRPr="00F013F5" w14:paraId="38E1E7ED" w14:textId="77777777" w:rsidTr="001F0C0D">
        <w:tc>
          <w:tcPr>
            <w:tcW w:w="1085" w:type="dxa"/>
            <w:vMerge/>
            <w:vAlign w:val="center"/>
          </w:tcPr>
          <w:p w14:paraId="7C5EB8AA" w14:textId="6F7E6928" w:rsidR="00CD0414" w:rsidRPr="00F013F5" w:rsidRDefault="00CD0414" w:rsidP="00CD0414">
            <w:pPr>
              <w:spacing w:line="276" w:lineRule="auto"/>
              <w:jc w:val="center"/>
              <w:rPr>
                <w:rFonts w:ascii="Arial" w:hAnsi="Arial" w:cs="Arial"/>
                <w:color w:val="000000"/>
                <w:sz w:val="24"/>
                <w:szCs w:val="24"/>
              </w:rPr>
            </w:pPr>
          </w:p>
        </w:tc>
        <w:tc>
          <w:tcPr>
            <w:tcW w:w="1069" w:type="dxa"/>
            <w:vAlign w:val="center"/>
          </w:tcPr>
          <w:p w14:paraId="28357FAA" w14:textId="52EF2FE8"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Nov 5</w:t>
            </w:r>
          </w:p>
        </w:tc>
        <w:tc>
          <w:tcPr>
            <w:tcW w:w="3878" w:type="dxa"/>
            <w:vMerge/>
            <w:vAlign w:val="center"/>
          </w:tcPr>
          <w:p w14:paraId="276F545B"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vAlign w:val="center"/>
          </w:tcPr>
          <w:p w14:paraId="7503F85A"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vAlign w:val="center"/>
          </w:tcPr>
          <w:p w14:paraId="345B97F9"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0B90390B" w14:textId="77777777" w:rsidTr="001F0C0D">
        <w:tc>
          <w:tcPr>
            <w:tcW w:w="1085" w:type="dxa"/>
            <w:vMerge/>
            <w:vAlign w:val="center"/>
          </w:tcPr>
          <w:p w14:paraId="2562E61D" w14:textId="5F9521EF" w:rsidR="00CD0414" w:rsidRPr="00F013F5" w:rsidRDefault="00CD0414" w:rsidP="00CD0414">
            <w:pPr>
              <w:spacing w:line="276" w:lineRule="auto"/>
              <w:jc w:val="center"/>
              <w:rPr>
                <w:rFonts w:ascii="Arial" w:hAnsi="Arial" w:cs="Arial"/>
                <w:color w:val="000000"/>
                <w:sz w:val="24"/>
                <w:szCs w:val="24"/>
              </w:rPr>
            </w:pPr>
          </w:p>
        </w:tc>
        <w:tc>
          <w:tcPr>
            <w:tcW w:w="1069" w:type="dxa"/>
            <w:vAlign w:val="center"/>
          </w:tcPr>
          <w:p w14:paraId="4D8B38FA" w14:textId="64C29FC9"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Nov 7</w:t>
            </w:r>
          </w:p>
        </w:tc>
        <w:tc>
          <w:tcPr>
            <w:tcW w:w="3878" w:type="dxa"/>
            <w:vMerge/>
            <w:vAlign w:val="center"/>
          </w:tcPr>
          <w:p w14:paraId="7115AC67"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vAlign w:val="center"/>
          </w:tcPr>
          <w:p w14:paraId="6783E699"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vAlign w:val="center"/>
          </w:tcPr>
          <w:p w14:paraId="4A326D19"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2EDE509A" w14:textId="77777777" w:rsidTr="001F0C0D">
        <w:tc>
          <w:tcPr>
            <w:tcW w:w="1085" w:type="dxa"/>
            <w:vMerge w:val="restart"/>
            <w:shd w:val="clear" w:color="auto" w:fill="DBE5F1" w:themeFill="accent1" w:themeFillTint="33"/>
            <w:vAlign w:val="center"/>
          </w:tcPr>
          <w:p w14:paraId="67DA0839" w14:textId="3598F331"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13</w:t>
            </w:r>
          </w:p>
        </w:tc>
        <w:tc>
          <w:tcPr>
            <w:tcW w:w="1069" w:type="dxa"/>
            <w:shd w:val="clear" w:color="auto" w:fill="DBE5F1" w:themeFill="accent1" w:themeFillTint="33"/>
            <w:vAlign w:val="center"/>
          </w:tcPr>
          <w:p w14:paraId="36E9101F" w14:textId="6B505A54"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Nov 10</w:t>
            </w:r>
          </w:p>
        </w:tc>
        <w:tc>
          <w:tcPr>
            <w:tcW w:w="3878" w:type="dxa"/>
            <w:vMerge w:val="restart"/>
            <w:shd w:val="clear" w:color="auto" w:fill="DBE5F1" w:themeFill="accent1" w:themeFillTint="33"/>
            <w:vAlign w:val="center"/>
          </w:tcPr>
          <w:p w14:paraId="261C46C9" w14:textId="1B073B94"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rPr>
              <w:t>Couple and family counseling</w:t>
            </w:r>
          </w:p>
        </w:tc>
        <w:tc>
          <w:tcPr>
            <w:tcW w:w="1594" w:type="dxa"/>
            <w:vMerge w:val="restart"/>
            <w:shd w:val="clear" w:color="auto" w:fill="DBE5F1" w:themeFill="accent1" w:themeFillTint="33"/>
            <w:vAlign w:val="center"/>
          </w:tcPr>
          <w:p w14:paraId="25D45879" w14:textId="7F854DD7"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rPr>
              <w:t>Gladding, Chapter 14</w:t>
            </w:r>
          </w:p>
        </w:tc>
        <w:tc>
          <w:tcPr>
            <w:tcW w:w="1724" w:type="dxa"/>
            <w:vMerge w:val="restart"/>
            <w:shd w:val="clear" w:color="auto" w:fill="DBE5F1" w:themeFill="accent1" w:themeFillTint="33"/>
            <w:vAlign w:val="center"/>
          </w:tcPr>
          <w:p w14:paraId="5E52F06C" w14:textId="766DA244" w:rsidR="00CD0414" w:rsidRPr="00F013F5" w:rsidRDefault="00CD0414" w:rsidP="00CD0414">
            <w:pPr>
              <w:spacing w:line="276" w:lineRule="auto"/>
              <w:jc w:val="center"/>
              <w:rPr>
                <w:rFonts w:ascii="Arial" w:hAnsi="Arial" w:cs="Arial"/>
                <w:color w:val="000000"/>
                <w:sz w:val="24"/>
                <w:szCs w:val="24"/>
              </w:rPr>
            </w:pPr>
          </w:p>
        </w:tc>
      </w:tr>
      <w:tr w:rsidR="00CD0414" w:rsidRPr="00F013F5" w14:paraId="166B1CCA" w14:textId="77777777" w:rsidTr="001F0C0D">
        <w:tc>
          <w:tcPr>
            <w:tcW w:w="1085" w:type="dxa"/>
            <w:vMerge/>
            <w:shd w:val="clear" w:color="auto" w:fill="DBE5F1" w:themeFill="accent1" w:themeFillTint="33"/>
            <w:vAlign w:val="center"/>
          </w:tcPr>
          <w:p w14:paraId="279D6675" w14:textId="77777777" w:rsidR="00CD0414" w:rsidRPr="00F013F5" w:rsidRDefault="00CD0414" w:rsidP="00CD0414">
            <w:pPr>
              <w:spacing w:line="276" w:lineRule="auto"/>
              <w:jc w:val="center"/>
              <w:rPr>
                <w:rFonts w:ascii="Arial" w:hAnsi="Arial" w:cs="Arial"/>
                <w:color w:val="000000"/>
                <w:sz w:val="24"/>
                <w:szCs w:val="24"/>
                <w:lang w:eastAsia="ko-KR"/>
              </w:rPr>
            </w:pPr>
          </w:p>
        </w:tc>
        <w:tc>
          <w:tcPr>
            <w:tcW w:w="1069" w:type="dxa"/>
            <w:shd w:val="clear" w:color="auto" w:fill="DBE5F1" w:themeFill="accent1" w:themeFillTint="33"/>
            <w:vAlign w:val="center"/>
          </w:tcPr>
          <w:p w14:paraId="5C70670D" w14:textId="01F44BDC"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Nov 12</w:t>
            </w:r>
          </w:p>
        </w:tc>
        <w:tc>
          <w:tcPr>
            <w:tcW w:w="3878" w:type="dxa"/>
            <w:vMerge/>
            <w:shd w:val="clear" w:color="auto" w:fill="DBE5F1" w:themeFill="accent1" w:themeFillTint="33"/>
            <w:vAlign w:val="center"/>
          </w:tcPr>
          <w:p w14:paraId="5F2E41AD" w14:textId="5E3309A8"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0C9A6F87"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1BB5542E"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6E818DE4" w14:textId="77777777" w:rsidTr="001F0C0D">
        <w:tc>
          <w:tcPr>
            <w:tcW w:w="1085" w:type="dxa"/>
            <w:vMerge/>
            <w:shd w:val="clear" w:color="auto" w:fill="DBE5F1" w:themeFill="accent1" w:themeFillTint="33"/>
            <w:vAlign w:val="center"/>
          </w:tcPr>
          <w:p w14:paraId="4862A3DF" w14:textId="1B14B373"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DBE5F1" w:themeFill="accent1" w:themeFillTint="33"/>
            <w:vAlign w:val="center"/>
          </w:tcPr>
          <w:p w14:paraId="61DFB613" w14:textId="06BCE70E"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Nov 14</w:t>
            </w:r>
          </w:p>
        </w:tc>
        <w:tc>
          <w:tcPr>
            <w:tcW w:w="3878" w:type="dxa"/>
            <w:vMerge/>
            <w:shd w:val="clear" w:color="auto" w:fill="DBE5F1" w:themeFill="accent1" w:themeFillTint="33"/>
            <w:vAlign w:val="center"/>
          </w:tcPr>
          <w:p w14:paraId="5E58D037" w14:textId="40A40FDF"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1038BB9B"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6B81D2D1"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2CFFB77D" w14:textId="77777777" w:rsidTr="001F0C0D">
        <w:tc>
          <w:tcPr>
            <w:tcW w:w="1085" w:type="dxa"/>
            <w:vMerge w:val="restart"/>
            <w:shd w:val="clear" w:color="auto" w:fill="FFFFFF" w:themeFill="background1"/>
            <w:vAlign w:val="center"/>
          </w:tcPr>
          <w:p w14:paraId="548DB9BC" w14:textId="19D1C0F6"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14</w:t>
            </w:r>
          </w:p>
        </w:tc>
        <w:tc>
          <w:tcPr>
            <w:tcW w:w="1069" w:type="dxa"/>
            <w:shd w:val="clear" w:color="auto" w:fill="FFFFFF" w:themeFill="background1"/>
            <w:vAlign w:val="center"/>
          </w:tcPr>
          <w:p w14:paraId="5C1B3B96" w14:textId="1EE44C46"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Nov 17</w:t>
            </w:r>
          </w:p>
        </w:tc>
        <w:tc>
          <w:tcPr>
            <w:tcW w:w="3878" w:type="dxa"/>
            <w:vMerge w:val="restart"/>
            <w:shd w:val="clear" w:color="auto" w:fill="FFFFFF" w:themeFill="background1"/>
            <w:vAlign w:val="center"/>
          </w:tcPr>
          <w:p w14:paraId="1BC9BE9D" w14:textId="2D331734"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rPr>
              <w:t>Abuse and addiction</w:t>
            </w:r>
          </w:p>
        </w:tc>
        <w:tc>
          <w:tcPr>
            <w:tcW w:w="1594" w:type="dxa"/>
            <w:vMerge w:val="restart"/>
            <w:shd w:val="clear" w:color="auto" w:fill="FFFFFF" w:themeFill="background1"/>
            <w:vAlign w:val="center"/>
          </w:tcPr>
          <w:p w14:paraId="25A24DB3" w14:textId="1C0DF611"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rPr>
              <w:t>Gladding, Chapter 17</w:t>
            </w:r>
          </w:p>
        </w:tc>
        <w:tc>
          <w:tcPr>
            <w:tcW w:w="1724" w:type="dxa"/>
            <w:vMerge w:val="restart"/>
            <w:shd w:val="clear" w:color="auto" w:fill="FFFFFF" w:themeFill="background1"/>
            <w:vAlign w:val="center"/>
          </w:tcPr>
          <w:p w14:paraId="2C6AFBE1" w14:textId="77777777" w:rsidR="00540308" w:rsidRDefault="00540308" w:rsidP="00540308">
            <w:pPr>
              <w:spacing w:line="276" w:lineRule="auto"/>
              <w:jc w:val="center"/>
              <w:rPr>
                <w:rFonts w:ascii="Arial" w:hAnsi="Arial" w:cs="Arial"/>
                <w:color w:val="000000"/>
                <w:sz w:val="24"/>
                <w:szCs w:val="24"/>
              </w:rPr>
            </w:pPr>
            <w:r w:rsidRPr="00F013F5">
              <w:rPr>
                <w:rFonts w:ascii="Arial" w:hAnsi="Arial" w:cs="Arial"/>
                <w:color w:val="000000"/>
                <w:sz w:val="24"/>
                <w:szCs w:val="24"/>
              </w:rPr>
              <w:t>Research Paper</w:t>
            </w:r>
          </w:p>
          <w:p w14:paraId="5E8B9C80" w14:textId="574178BE" w:rsidR="00CD0414" w:rsidRPr="00F013F5" w:rsidRDefault="00540308" w:rsidP="00540308">
            <w:pPr>
              <w:spacing w:line="276" w:lineRule="auto"/>
              <w:jc w:val="center"/>
              <w:rPr>
                <w:rFonts w:ascii="Arial" w:hAnsi="Arial" w:cs="Arial"/>
                <w:color w:val="000000"/>
                <w:sz w:val="24"/>
                <w:szCs w:val="24"/>
              </w:rPr>
            </w:pPr>
            <w:r>
              <w:rPr>
                <w:rFonts w:ascii="Arial" w:hAnsi="Arial" w:cs="Arial" w:hint="eastAsia"/>
                <w:color w:val="000000"/>
                <w:sz w:val="24"/>
                <w:szCs w:val="24"/>
                <w:lang w:eastAsia="ko-KR"/>
              </w:rPr>
              <w:t>Due: Nov 23</w:t>
            </w:r>
          </w:p>
        </w:tc>
      </w:tr>
      <w:tr w:rsidR="00CD0414" w:rsidRPr="00F013F5" w14:paraId="4A64C040" w14:textId="77777777" w:rsidTr="001F0C0D">
        <w:tc>
          <w:tcPr>
            <w:tcW w:w="1085" w:type="dxa"/>
            <w:vMerge/>
            <w:shd w:val="clear" w:color="auto" w:fill="FFFFFF" w:themeFill="background1"/>
            <w:vAlign w:val="center"/>
          </w:tcPr>
          <w:p w14:paraId="09ECDB3C" w14:textId="77777777"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FFFFFF" w:themeFill="background1"/>
            <w:vAlign w:val="center"/>
          </w:tcPr>
          <w:p w14:paraId="5EA33050" w14:textId="374EE808"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Nov 19</w:t>
            </w:r>
          </w:p>
        </w:tc>
        <w:tc>
          <w:tcPr>
            <w:tcW w:w="3878" w:type="dxa"/>
            <w:vMerge/>
            <w:shd w:val="clear" w:color="auto" w:fill="FFFFFF" w:themeFill="background1"/>
            <w:vAlign w:val="center"/>
          </w:tcPr>
          <w:p w14:paraId="35814AA6"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FFFFFF" w:themeFill="background1"/>
            <w:vAlign w:val="center"/>
          </w:tcPr>
          <w:p w14:paraId="3C199720"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FFFFFF" w:themeFill="background1"/>
            <w:vAlign w:val="center"/>
          </w:tcPr>
          <w:p w14:paraId="3CC771C7"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2A11E868" w14:textId="77777777" w:rsidTr="001F0C0D">
        <w:tc>
          <w:tcPr>
            <w:tcW w:w="1085" w:type="dxa"/>
            <w:vMerge/>
            <w:shd w:val="clear" w:color="auto" w:fill="FFFFFF" w:themeFill="background1"/>
            <w:vAlign w:val="center"/>
          </w:tcPr>
          <w:p w14:paraId="39720B3D" w14:textId="77777777"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FFFFFF" w:themeFill="background1"/>
            <w:vAlign w:val="center"/>
          </w:tcPr>
          <w:p w14:paraId="672606E3" w14:textId="69284323"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Nov 21</w:t>
            </w:r>
          </w:p>
        </w:tc>
        <w:tc>
          <w:tcPr>
            <w:tcW w:w="3878" w:type="dxa"/>
            <w:vMerge/>
            <w:shd w:val="clear" w:color="auto" w:fill="FFFFFF" w:themeFill="background1"/>
            <w:vAlign w:val="center"/>
          </w:tcPr>
          <w:p w14:paraId="38E3299A"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FFFFFF" w:themeFill="background1"/>
            <w:vAlign w:val="center"/>
          </w:tcPr>
          <w:p w14:paraId="7DBFCB70"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FFFFFF" w:themeFill="background1"/>
            <w:vAlign w:val="center"/>
          </w:tcPr>
          <w:p w14:paraId="41EC875E"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254A4A3D" w14:textId="77777777" w:rsidTr="001F0C0D">
        <w:tc>
          <w:tcPr>
            <w:tcW w:w="1085" w:type="dxa"/>
            <w:vMerge w:val="restart"/>
            <w:shd w:val="clear" w:color="auto" w:fill="DBE5F1" w:themeFill="accent1" w:themeFillTint="33"/>
            <w:vAlign w:val="center"/>
          </w:tcPr>
          <w:p w14:paraId="28D8F4A6" w14:textId="6633CB98"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15</w:t>
            </w:r>
          </w:p>
        </w:tc>
        <w:tc>
          <w:tcPr>
            <w:tcW w:w="1069" w:type="dxa"/>
            <w:shd w:val="clear" w:color="auto" w:fill="DBE5F1" w:themeFill="accent1" w:themeFillTint="33"/>
            <w:vAlign w:val="center"/>
          </w:tcPr>
          <w:p w14:paraId="262E523B" w14:textId="07E684BD"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Nov 24</w:t>
            </w:r>
          </w:p>
        </w:tc>
        <w:tc>
          <w:tcPr>
            <w:tcW w:w="3878" w:type="dxa"/>
            <w:vMerge w:val="restart"/>
            <w:shd w:val="clear" w:color="auto" w:fill="DBE5F1" w:themeFill="accent1" w:themeFillTint="33"/>
            <w:vAlign w:val="center"/>
          </w:tcPr>
          <w:p w14:paraId="5A1577AD" w14:textId="14A909CE"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rPr>
              <w:t>Consultation, supervision, and ethics</w:t>
            </w:r>
          </w:p>
        </w:tc>
        <w:tc>
          <w:tcPr>
            <w:tcW w:w="1594" w:type="dxa"/>
            <w:vMerge w:val="restart"/>
            <w:shd w:val="clear" w:color="auto" w:fill="DBE5F1" w:themeFill="accent1" w:themeFillTint="33"/>
            <w:vAlign w:val="center"/>
          </w:tcPr>
          <w:p w14:paraId="049D0450" w14:textId="33E9E819"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rPr>
              <w:t>Gladding, Chapter 10</w:t>
            </w:r>
          </w:p>
        </w:tc>
        <w:tc>
          <w:tcPr>
            <w:tcW w:w="1724" w:type="dxa"/>
            <w:vMerge w:val="restart"/>
            <w:shd w:val="clear" w:color="auto" w:fill="DBE5F1" w:themeFill="accent1" w:themeFillTint="33"/>
            <w:vAlign w:val="center"/>
          </w:tcPr>
          <w:p w14:paraId="16BB2A16" w14:textId="7900BD4C" w:rsidR="00E94B34" w:rsidRPr="00F013F5" w:rsidRDefault="00E94B34" w:rsidP="00E94B34">
            <w:pPr>
              <w:spacing w:line="276" w:lineRule="auto"/>
              <w:jc w:val="center"/>
              <w:rPr>
                <w:rFonts w:ascii="Arial" w:hAnsi="Arial" w:cs="Arial"/>
                <w:color w:val="000000"/>
                <w:sz w:val="24"/>
                <w:szCs w:val="24"/>
                <w:lang w:eastAsia="ko-KR"/>
              </w:rPr>
            </w:pPr>
          </w:p>
        </w:tc>
      </w:tr>
      <w:tr w:rsidR="00CD0414" w:rsidRPr="00F013F5" w14:paraId="15F2AA6D" w14:textId="77777777" w:rsidTr="001F0C0D">
        <w:tc>
          <w:tcPr>
            <w:tcW w:w="1085" w:type="dxa"/>
            <w:vMerge/>
            <w:shd w:val="clear" w:color="auto" w:fill="DBE5F1" w:themeFill="accent1" w:themeFillTint="33"/>
            <w:vAlign w:val="center"/>
          </w:tcPr>
          <w:p w14:paraId="0918BF0A" w14:textId="77777777"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DBE5F1" w:themeFill="accent1" w:themeFillTint="33"/>
            <w:vAlign w:val="center"/>
          </w:tcPr>
          <w:p w14:paraId="15659C68" w14:textId="79513A03"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Nov 26</w:t>
            </w:r>
          </w:p>
        </w:tc>
        <w:tc>
          <w:tcPr>
            <w:tcW w:w="3878" w:type="dxa"/>
            <w:vMerge/>
            <w:shd w:val="clear" w:color="auto" w:fill="DBE5F1" w:themeFill="accent1" w:themeFillTint="33"/>
            <w:vAlign w:val="center"/>
          </w:tcPr>
          <w:p w14:paraId="762DF6FA"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5C68D3AC"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3C8D5B41"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03BAB82C" w14:textId="77777777" w:rsidTr="001F0C0D">
        <w:tc>
          <w:tcPr>
            <w:tcW w:w="1085" w:type="dxa"/>
            <w:vMerge/>
            <w:shd w:val="clear" w:color="auto" w:fill="DBE5F1" w:themeFill="accent1" w:themeFillTint="33"/>
            <w:vAlign w:val="center"/>
          </w:tcPr>
          <w:p w14:paraId="4B99BBA6" w14:textId="77777777"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DBE5F1" w:themeFill="accent1" w:themeFillTint="33"/>
            <w:vAlign w:val="center"/>
          </w:tcPr>
          <w:p w14:paraId="63C0BE1F" w14:textId="3D61BF96"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Nov 28</w:t>
            </w:r>
          </w:p>
        </w:tc>
        <w:tc>
          <w:tcPr>
            <w:tcW w:w="3878" w:type="dxa"/>
            <w:vMerge/>
            <w:shd w:val="clear" w:color="auto" w:fill="DBE5F1" w:themeFill="accent1" w:themeFillTint="33"/>
            <w:vAlign w:val="center"/>
          </w:tcPr>
          <w:p w14:paraId="744A9DE6"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6D987D4F"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0E0C2A2D"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1A7F766E" w14:textId="77777777" w:rsidTr="001F0C0D">
        <w:tc>
          <w:tcPr>
            <w:tcW w:w="1085" w:type="dxa"/>
            <w:vMerge w:val="restart"/>
            <w:shd w:val="clear" w:color="auto" w:fill="FFFFFF" w:themeFill="background1"/>
            <w:vAlign w:val="center"/>
          </w:tcPr>
          <w:p w14:paraId="1C014C9B" w14:textId="41F56C91"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16</w:t>
            </w:r>
          </w:p>
        </w:tc>
        <w:tc>
          <w:tcPr>
            <w:tcW w:w="1069" w:type="dxa"/>
            <w:shd w:val="clear" w:color="auto" w:fill="FFFFFF" w:themeFill="background1"/>
            <w:vAlign w:val="center"/>
          </w:tcPr>
          <w:p w14:paraId="78E486B6" w14:textId="741B098C"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Dec 1</w:t>
            </w:r>
          </w:p>
        </w:tc>
        <w:tc>
          <w:tcPr>
            <w:tcW w:w="3878" w:type="dxa"/>
            <w:vMerge w:val="restart"/>
            <w:shd w:val="clear" w:color="auto" w:fill="FFFFFF" w:themeFill="background1"/>
            <w:vAlign w:val="center"/>
          </w:tcPr>
          <w:p w14:paraId="7210DAFE" w14:textId="719D25BA" w:rsidR="00CD0414" w:rsidRPr="00F013F5" w:rsidRDefault="00CD0414" w:rsidP="00CD0414">
            <w:pPr>
              <w:spacing w:line="276" w:lineRule="auto"/>
              <w:jc w:val="center"/>
              <w:rPr>
                <w:rFonts w:ascii="Arial" w:hAnsi="Arial" w:cs="Arial"/>
                <w:color w:val="000000"/>
                <w:sz w:val="24"/>
                <w:szCs w:val="24"/>
                <w:lang w:eastAsia="ko-KR"/>
              </w:rPr>
            </w:pPr>
            <w:r>
              <w:rPr>
                <w:rFonts w:ascii="Arial" w:hAnsi="Arial" w:cs="Arial" w:hint="eastAsia"/>
                <w:color w:val="000000"/>
                <w:sz w:val="24"/>
                <w:szCs w:val="24"/>
                <w:lang w:eastAsia="ko-KR"/>
              </w:rPr>
              <w:t>Group presentations / Wrap-up</w:t>
            </w:r>
          </w:p>
        </w:tc>
        <w:tc>
          <w:tcPr>
            <w:tcW w:w="1594" w:type="dxa"/>
            <w:vMerge w:val="restart"/>
            <w:shd w:val="clear" w:color="auto" w:fill="FFFFFF" w:themeFill="background1"/>
            <w:vAlign w:val="center"/>
          </w:tcPr>
          <w:p w14:paraId="0BAE2B40"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val="restart"/>
            <w:shd w:val="clear" w:color="auto" w:fill="FFFFFF" w:themeFill="background1"/>
            <w:vAlign w:val="center"/>
          </w:tcPr>
          <w:p w14:paraId="33BDFC29"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73433E7B" w14:textId="77777777" w:rsidTr="001F0C0D">
        <w:tc>
          <w:tcPr>
            <w:tcW w:w="1085" w:type="dxa"/>
            <w:vMerge/>
            <w:shd w:val="clear" w:color="auto" w:fill="DBE5F1" w:themeFill="accent1" w:themeFillTint="33"/>
            <w:vAlign w:val="center"/>
          </w:tcPr>
          <w:p w14:paraId="7BB4EABE" w14:textId="77777777"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FFFFFF" w:themeFill="background1"/>
          </w:tcPr>
          <w:p w14:paraId="669E84D1" w14:textId="4C4A4528"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Dec 3</w:t>
            </w:r>
          </w:p>
        </w:tc>
        <w:tc>
          <w:tcPr>
            <w:tcW w:w="3878" w:type="dxa"/>
            <w:vMerge/>
            <w:shd w:val="clear" w:color="auto" w:fill="DBE5F1" w:themeFill="accent1" w:themeFillTint="33"/>
            <w:vAlign w:val="center"/>
          </w:tcPr>
          <w:p w14:paraId="6A5A2143"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1EBAF14A"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04C77795"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1B66D8DB" w14:textId="77777777" w:rsidTr="001F0C0D">
        <w:tc>
          <w:tcPr>
            <w:tcW w:w="1085" w:type="dxa"/>
            <w:vMerge/>
            <w:shd w:val="clear" w:color="auto" w:fill="DBE5F1" w:themeFill="accent1" w:themeFillTint="33"/>
            <w:vAlign w:val="center"/>
          </w:tcPr>
          <w:p w14:paraId="4A815889" w14:textId="77777777"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FFFFFF" w:themeFill="background1"/>
          </w:tcPr>
          <w:p w14:paraId="5F2E4C92" w14:textId="584BEEC4"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Dec 5</w:t>
            </w:r>
          </w:p>
        </w:tc>
        <w:tc>
          <w:tcPr>
            <w:tcW w:w="3878" w:type="dxa"/>
            <w:vMerge/>
            <w:shd w:val="clear" w:color="auto" w:fill="DBE5F1" w:themeFill="accent1" w:themeFillTint="33"/>
            <w:vAlign w:val="center"/>
          </w:tcPr>
          <w:p w14:paraId="0E3C5DDA"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3CE91B62"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55CC585D"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3C4A4D09" w14:textId="77777777" w:rsidTr="00F87013">
        <w:tc>
          <w:tcPr>
            <w:tcW w:w="1085" w:type="dxa"/>
            <w:vMerge w:val="restart"/>
            <w:shd w:val="clear" w:color="auto" w:fill="FABF8F" w:themeFill="accent6" w:themeFillTint="99"/>
            <w:vAlign w:val="center"/>
          </w:tcPr>
          <w:p w14:paraId="1E04F38E" w14:textId="2655924B"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17</w:t>
            </w:r>
          </w:p>
        </w:tc>
        <w:tc>
          <w:tcPr>
            <w:tcW w:w="1069" w:type="dxa"/>
            <w:shd w:val="clear" w:color="auto" w:fill="FABF8F" w:themeFill="accent6" w:themeFillTint="99"/>
          </w:tcPr>
          <w:p w14:paraId="3F005159" w14:textId="1B9F351B" w:rsidR="00CD0414" w:rsidRPr="00F013F5" w:rsidRDefault="00CD0414" w:rsidP="00CD0414">
            <w:pPr>
              <w:spacing w:line="276" w:lineRule="auto"/>
              <w:jc w:val="center"/>
              <w:rPr>
                <w:rFonts w:ascii="Arial" w:hAnsi="Arial" w:cs="Arial"/>
                <w:color w:val="000000"/>
                <w:sz w:val="24"/>
                <w:szCs w:val="24"/>
                <w:lang w:eastAsia="ko-KR"/>
              </w:rPr>
            </w:pPr>
            <w:r w:rsidRPr="00F013F5">
              <w:rPr>
                <w:rFonts w:ascii="Arial" w:hAnsi="Arial" w:cs="Arial"/>
                <w:color w:val="000000"/>
                <w:sz w:val="24"/>
                <w:szCs w:val="24"/>
                <w:lang w:eastAsia="ko-KR"/>
              </w:rPr>
              <w:t>Dec 8</w:t>
            </w:r>
          </w:p>
        </w:tc>
        <w:tc>
          <w:tcPr>
            <w:tcW w:w="3878" w:type="dxa"/>
            <w:vMerge w:val="restart"/>
            <w:shd w:val="clear" w:color="auto" w:fill="FABF8F" w:themeFill="accent6" w:themeFillTint="99"/>
            <w:vAlign w:val="center"/>
          </w:tcPr>
          <w:p w14:paraId="0A3D971B" w14:textId="4EB6F66C" w:rsidR="00CD0414" w:rsidRPr="00F87013" w:rsidRDefault="00CD0414" w:rsidP="00CD0414">
            <w:pPr>
              <w:spacing w:line="276" w:lineRule="auto"/>
              <w:jc w:val="center"/>
              <w:rPr>
                <w:rFonts w:ascii="Arial" w:hAnsi="Arial" w:cs="Arial"/>
                <w:b/>
                <w:bCs/>
                <w:color w:val="000000"/>
                <w:sz w:val="24"/>
                <w:szCs w:val="24"/>
                <w:lang w:eastAsia="ko-KR"/>
              </w:rPr>
            </w:pPr>
            <w:r w:rsidRPr="00F87013">
              <w:rPr>
                <w:rFonts w:ascii="Arial" w:hAnsi="Arial" w:cs="Arial"/>
                <w:b/>
                <w:bCs/>
                <w:color w:val="000000"/>
                <w:sz w:val="24"/>
                <w:szCs w:val="24"/>
                <w:lang w:eastAsia="ko-KR"/>
              </w:rPr>
              <w:t>Final Exam / Commencement</w:t>
            </w:r>
          </w:p>
        </w:tc>
        <w:tc>
          <w:tcPr>
            <w:tcW w:w="1594" w:type="dxa"/>
            <w:vMerge w:val="restart"/>
            <w:shd w:val="clear" w:color="auto" w:fill="FABF8F" w:themeFill="accent6" w:themeFillTint="99"/>
            <w:vAlign w:val="center"/>
          </w:tcPr>
          <w:p w14:paraId="77DA9D21" w14:textId="29C3E077" w:rsidR="00CD0414" w:rsidRPr="00F013F5" w:rsidRDefault="00CD0414" w:rsidP="00CD0414">
            <w:pPr>
              <w:spacing w:line="276" w:lineRule="auto"/>
              <w:jc w:val="center"/>
              <w:rPr>
                <w:rFonts w:ascii="Arial" w:hAnsi="Arial" w:cs="Arial"/>
                <w:color w:val="000000"/>
                <w:sz w:val="24"/>
                <w:szCs w:val="24"/>
              </w:rPr>
            </w:pPr>
          </w:p>
        </w:tc>
        <w:tc>
          <w:tcPr>
            <w:tcW w:w="1724" w:type="dxa"/>
            <w:vMerge w:val="restart"/>
            <w:shd w:val="clear" w:color="auto" w:fill="FABF8F" w:themeFill="accent6" w:themeFillTint="99"/>
            <w:vAlign w:val="center"/>
          </w:tcPr>
          <w:p w14:paraId="18CAEF48" w14:textId="5DD75AD1" w:rsidR="00CD0414" w:rsidRPr="00F013F5" w:rsidRDefault="00CD0414" w:rsidP="00CD0414">
            <w:pPr>
              <w:spacing w:line="276" w:lineRule="auto"/>
              <w:jc w:val="center"/>
              <w:rPr>
                <w:rFonts w:ascii="Arial" w:hAnsi="Arial" w:cs="Arial"/>
                <w:color w:val="000000"/>
                <w:sz w:val="24"/>
                <w:szCs w:val="24"/>
              </w:rPr>
            </w:pPr>
          </w:p>
        </w:tc>
      </w:tr>
      <w:tr w:rsidR="00CD0414" w:rsidRPr="00F013F5" w14:paraId="777231BE" w14:textId="77777777" w:rsidTr="00F87013">
        <w:tc>
          <w:tcPr>
            <w:tcW w:w="1085" w:type="dxa"/>
            <w:vMerge/>
            <w:shd w:val="clear" w:color="auto" w:fill="DBE5F1" w:themeFill="accent1" w:themeFillTint="33"/>
            <w:vAlign w:val="center"/>
          </w:tcPr>
          <w:p w14:paraId="58DE97A7" w14:textId="77777777"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FABF8F" w:themeFill="accent6" w:themeFillTint="99"/>
          </w:tcPr>
          <w:p w14:paraId="6E6CD4AE" w14:textId="0C2A6DD5"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Dec 10</w:t>
            </w:r>
          </w:p>
        </w:tc>
        <w:tc>
          <w:tcPr>
            <w:tcW w:w="3878" w:type="dxa"/>
            <w:vMerge/>
            <w:shd w:val="clear" w:color="auto" w:fill="DBE5F1" w:themeFill="accent1" w:themeFillTint="33"/>
            <w:vAlign w:val="center"/>
          </w:tcPr>
          <w:p w14:paraId="60281071"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7C0BBB5A"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691F7902" w14:textId="77777777" w:rsidR="00CD0414" w:rsidRPr="00F013F5" w:rsidRDefault="00CD0414" w:rsidP="00CD0414">
            <w:pPr>
              <w:spacing w:line="276" w:lineRule="auto"/>
              <w:jc w:val="center"/>
              <w:rPr>
                <w:rFonts w:ascii="Arial" w:hAnsi="Arial" w:cs="Arial"/>
                <w:color w:val="000000"/>
                <w:sz w:val="24"/>
                <w:szCs w:val="24"/>
              </w:rPr>
            </w:pPr>
          </w:p>
        </w:tc>
      </w:tr>
      <w:tr w:rsidR="00CD0414" w:rsidRPr="00F013F5" w14:paraId="4A6206F8" w14:textId="77777777" w:rsidTr="00F87013">
        <w:tc>
          <w:tcPr>
            <w:tcW w:w="1085" w:type="dxa"/>
            <w:vMerge/>
            <w:shd w:val="clear" w:color="auto" w:fill="DBE5F1" w:themeFill="accent1" w:themeFillTint="33"/>
            <w:vAlign w:val="center"/>
          </w:tcPr>
          <w:p w14:paraId="4B3EB611" w14:textId="77777777" w:rsidR="00CD0414" w:rsidRPr="00F013F5" w:rsidRDefault="00CD0414" w:rsidP="00CD0414">
            <w:pPr>
              <w:spacing w:line="276" w:lineRule="auto"/>
              <w:jc w:val="center"/>
              <w:rPr>
                <w:rFonts w:ascii="Arial" w:hAnsi="Arial" w:cs="Arial"/>
                <w:color w:val="000000"/>
                <w:sz w:val="24"/>
                <w:szCs w:val="24"/>
              </w:rPr>
            </w:pPr>
          </w:p>
        </w:tc>
        <w:tc>
          <w:tcPr>
            <w:tcW w:w="1069" w:type="dxa"/>
            <w:shd w:val="clear" w:color="auto" w:fill="FABF8F" w:themeFill="accent6" w:themeFillTint="99"/>
          </w:tcPr>
          <w:p w14:paraId="3FDB7DB9" w14:textId="65031599" w:rsidR="00CD0414" w:rsidRPr="00F013F5" w:rsidRDefault="00CD0414" w:rsidP="00CD0414">
            <w:pPr>
              <w:spacing w:line="276" w:lineRule="auto"/>
              <w:jc w:val="center"/>
              <w:rPr>
                <w:rFonts w:ascii="Arial" w:hAnsi="Arial" w:cs="Arial"/>
                <w:color w:val="000000"/>
                <w:sz w:val="24"/>
                <w:szCs w:val="24"/>
              </w:rPr>
            </w:pPr>
            <w:r w:rsidRPr="00F013F5">
              <w:rPr>
                <w:rFonts w:ascii="Arial" w:hAnsi="Arial" w:cs="Arial"/>
                <w:color w:val="000000"/>
                <w:sz w:val="24"/>
                <w:szCs w:val="24"/>
                <w:lang w:eastAsia="ko-KR"/>
              </w:rPr>
              <w:t>Dec 12</w:t>
            </w:r>
          </w:p>
        </w:tc>
        <w:tc>
          <w:tcPr>
            <w:tcW w:w="3878" w:type="dxa"/>
            <w:vMerge/>
            <w:shd w:val="clear" w:color="auto" w:fill="DBE5F1" w:themeFill="accent1" w:themeFillTint="33"/>
            <w:vAlign w:val="center"/>
          </w:tcPr>
          <w:p w14:paraId="6272E9FD" w14:textId="77777777" w:rsidR="00CD0414" w:rsidRPr="00F013F5" w:rsidRDefault="00CD0414" w:rsidP="00CD0414">
            <w:pPr>
              <w:spacing w:line="276" w:lineRule="auto"/>
              <w:jc w:val="center"/>
              <w:rPr>
                <w:rFonts w:ascii="Arial" w:hAnsi="Arial" w:cs="Arial"/>
                <w:color w:val="000000"/>
                <w:sz w:val="24"/>
                <w:szCs w:val="24"/>
              </w:rPr>
            </w:pPr>
          </w:p>
        </w:tc>
        <w:tc>
          <w:tcPr>
            <w:tcW w:w="1594" w:type="dxa"/>
            <w:vMerge/>
            <w:shd w:val="clear" w:color="auto" w:fill="DBE5F1" w:themeFill="accent1" w:themeFillTint="33"/>
            <w:vAlign w:val="center"/>
          </w:tcPr>
          <w:p w14:paraId="6D876932" w14:textId="77777777" w:rsidR="00CD0414" w:rsidRPr="00F013F5" w:rsidRDefault="00CD0414" w:rsidP="00CD0414">
            <w:pPr>
              <w:spacing w:line="276" w:lineRule="auto"/>
              <w:jc w:val="center"/>
              <w:rPr>
                <w:rFonts w:ascii="Arial" w:hAnsi="Arial" w:cs="Arial"/>
                <w:color w:val="000000"/>
                <w:sz w:val="24"/>
                <w:szCs w:val="24"/>
              </w:rPr>
            </w:pPr>
          </w:p>
        </w:tc>
        <w:tc>
          <w:tcPr>
            <w:tcW w:w="1724" w:type="dxa"/>
            <w:vMerge/>
            <w:shd w:val="clear" w:color="auto" w:fill="DBE5F1" w:themeFill="accent1" w:themeFillTint="33"/>
            <w:vAlign w:val="center"/>
          </w:tcPr>
          <w:p w14:paraId="7EDB9EA4" w14:textId="77777777" w:rsidR="00CD0414" w:rsidRPr="00F013F5" w:rsidRDefault="00CD0414" w:rsidP="00CD0414">
            <w:pPr>
              <w:spacing w:line="276" w:lineRule="auto"/>
              <w:jc w:val="center"/>
              <w:rPr>
                <w:rFonts w:ascii="Arial" w:hAnsi="Arial" w:cs="Arial"/>
                <w:color w:val="000000"/>
                <w:sz w:val="24"/>
                <w:szCs w:val="24"/>
              </w:rPr>
            </w:pPr>
          </w:p>
        </w:tc>
      </w:tr>
    </w:tbl>
    <w:p w14:paraId="2EA95910" w14:textId="77777777" w:rsidR="00F60CCC" w:rsidRDefault="00F60CCC">
      <w:pPr>
        <w:rPr>
          <w:rFonts w:eastAsia="Times New Roman"/>
          <w:b/>
          <w:sz w:val="24"/>
          <w:szCs w:val="24"/>
        </w:rPr>
      </w:pPr>
      <w:r>
        <w:rPr>
          <w:rFonts w:eastAsia="Times New Roman"/>
          <w:b/>
          <w:sz w:val="24"/>
          <w:szCs w:val="24"/>
        </w:rPr>
        <w:br w:type="page"/>
      </w:r>
    </w:p>
    <w:p w14:paraId="77A9A806" w14:textId="1DDC7CB8" w:rsidR="00F50E4F" w:rsidRPr="00F013F5" w:rsidRDefault="00095581" w:rsidP="00DC618E">
      <w:pPr>
        <w:rPr>
          <w:b/>
          <w:sz w:val="24"/>
          <w:szCs w:val="24"/>
          <w:lang w:eastAsia="ko-KR"/>
        </w:rPr>
      </w:pPr>
      <w:r w:rsidRPr="00F013F5">
        <w:rPr>
          <w:rFonts w:eastAsia="Times New Roman"/>
          <w:b/>
          <w:sz w:val="24"/>
          <w:szCs w:val="24"/>
        </w:rPr>
        <w:t>Class Policy Statements</w:t>
      </w:r>
    </w:p>
    <w:p w14:paraId="18DE4C8E" w14:textId="77777777" w:rsidR="00E7139C" w:rsidRPr="00F013F5" w:rsidRDefault="00095581" w:rsidP="00DC618E">
      <w:pPr>
        <w:rPr>
          <w:sz w:val="24"/>
          <w:szCs w:val="24"/>
          <w:u w:val="single"/>
          <w:lang w:eastAsia="ko-KR"/>
        </w:rPr>
      </w:pPr>
      <w:r w:rsidRPr="00F013F5">
        <w:rPr>
          <w:rFonts w:eastAsia="Times New Roman"/>
          <w:sz w:val="24"/>
          <w:szCs w:val="24"/>
          <w:highlight w:val="yellow"/>
          <w:u w:val="single"/>
        </w:rPr>
        <w:t xml:space="preserve"> </w:t>
      </w:r>
    </w:p>
    <w:p w14:paraId="03279B90" w14:textId="1E94EC06" w:rsidR="00E7139C" w:rsidRPr="00F013F5" w:rsidRDefault="00E7139C" w:rsidP="00DC618E">
      <w:pPr>
        <w:rPr>
          <w:rFonts w:eastAsia="Times New Roman"/>
          <w:sz w:val="24"/>
          <w:szCs w:val="24"/>
          <w:highlight w:val="yellow"/>
          <w:u w:val="single"/>
        </w:rPr>
      </w:pPr>
      <w:r w:rsidRPr="00F013F5">
        <w:rPr>
          <w:b/>
          <w:bCs/>
          <w:color w:val="000000"/>
          <w:sz w:val="24"/>
          <w:szCs w:val="24"/>
          <w:u w:val="single"/>
        </w:rPr>
        <w:t>Extra Credit Opportunities: SONA Participation</w:t>
      </w:r>
      <w:r w:rsidR="008617BC" w:rsidRPr="00F013F5">
        <w:rPr>
          <w:b/>
          <w:bCs/>
          <w:color w:val="000000"/>
          <w:sz w:val="24"/>
          <w:szCs w:val="24"/>
          <w:u w:val="single"/>
          <w:lang w:eastAsia="ko-KR"/>
        </w:rPr>
        <w:t>:</w:t>
      </w:r>
      <w:r w:rsidR="008617BC" w:rsidRPr="00F013F5">
        <w:rPr>
          <w:b/>
          <w:bCs/>
          <w:color w:val="000000"/>
          <w:sz w:val="24"/>
          <w:szCs w:val="24"/>
          <w:lang w:eastAsia="ko-KR"/>
        </w:rPr>
        <w:t xml:space="preserve"> </w:t>
      </w:r>
      <w:r w:rsidRPr="00F013F5">
        <w:rPr>
          <w:color w:val="000000"/>
          <w:sz w:val="24"/>
          <w:szCs w:val="24"/>
        </w:rPr>
        <w:t>The College of Education offers extra credit opportunities through the SONA subject pool. Students can participate in research studies, either in person or online, to earn bonus points. If you experience access issues, contact </w:t>
      </w:r>
      <w:r w:rsidRPr="00F013F5">
        <w:rPr>
          <w:b/>
          <w:bCs/>
          <w:color w:val="000000"/>
          <w:sz w:val="24"/>
          <w:szCs w:val="24"/>
        </w:rPr>
        <w:t>sona@auburn.edu</w:t>
      </w:r>
      <w:r w:rsidRPr="00F013F5">
        <w:rPr>
          <w:color w:val="000000"/>
          <w:sz w:val="24"/>
          <w:szCs w:val="24"/>
        </w:rPr>
        <w:t> for assistance.</w:t>
      </w:r>
    </w:p>
    <w:p w14:paraId="21878961" w14:textId="77777777" w:rsidR="00E7139C" w:rsidRPr="00F013F5" w:rsidRDefault="00E7139C" w:rsidP="00DC618E">
      <w:pPr>
        <w:numPr>
          <w:ilvl w:val="0"/>
          <w:numId w:val="33"/>
        </w:numPr>
        <w:spacing w:before="100" w:beforeAutospacing="1" w:after="100" w:afterAutospacing="1"/>
        <w:rPr>
          <w:color w:val="000000"/>
          <w:sz w:val="24"/>
          <w:szCs w:val="24"/>
        </w:rPr>
      </w:pPr>
      <w:r w:rsidRPr="00F013F5">
        <w:rPr>
          <w:b/>
          <w:bCs/>
          <w:color w:val="000000"/>
          <w:sz w:val="24"/>
          <w:szCs w:val="24"/>
        </w:rPr>
        <w:t>1 SONA credit = 1 bonus point.</w:t>
      </w:r>
    </w:p>
    <w:p w14:paraId="67AE0C34" w14:textId="77777777" w:rsidR="00E7139C" w:rsidRPr="00F013F5" w:rsidRDefault="00E7139C" w:rsidP="00DC618E">
      <w:pPr>
        <w:numPr>
          <w:ilvl w:val="0"/>
          <w:numId w:val="33"/>
        </w:numPr>
        <w:spacing w:before="100" w:beforeAutospacing="1" w:after="100" w:afterAutospacing="1"/>
        <w:rPr>
          <w:color w:val="000000"/>
          <w:sz w:val="24"/>
          <w:szCs w:val="24"/>
        </w:rPr>
      </w:pPr>
      <w:r w:rsidRPr="00F013F5">
        <w:rPr>
          <w:color w:val="000000"/>
          <w:sz w:val="24"/>
          <w:szCs w:val="24"/>
        </w:rPr>
        <w:t>You can earn up to </w:t>
      </w:r>
      <w:r w:rsidRPr="00F013F5">
        <w:rPr>
          <w:b/>
          <w:bCs/>
          <w:color w:val="000000"/>
          <w:sz w:val="24"/>
          <w:szCs w:val="24"/>
        </w:rPr>
        <w:t>5 extra credit points</w:t>
      </w:r>
      <w:r w:rsidRPr="00F013F5">
        <w:rPr>
          <w:color w:val="000000"/>
          <w:sz w:val="24"/>
          <w:szCs w:val="24"/>
        </w:rPr>
        <w:t> through SONA participation.</w:t>
      </w:r>
    </w:p>
    <w:p w14:paraId="233A46BA" w14:textId="77777777" w:rsidR="00417E10" w:rsidRPr="00F013F5" w:rsidRDefault="00417E10" w:rsidP="00DC618E">
      <w:pPr>
        <w:pStyle w:val="NormalWeb"/>
        <w:spacing w:line="276" w:lineRule="auto"/>
        <w:rPr>
          <w:rFonts w:ascii="Arial" w:hAnsi="Arial" w:cs="Arial"/>
          <w:color w:val="000000"/>
        </w:rPr>
      </w:pPr>
      <w:r w:rsidRPr="00F013F5">
        <w:rPr>
          <w:rStyle w:val="Strong"/>
          <w:rFonts w:ascii="Arial" w:hAnsi="Arial" w:cs="Arial"/>
          <w:color w:val="000000"/>
          <w:u w:val="single"/>
        </w:rPr>
        <w:t>Names and Pronouns:</w:t>
      </w:r>
      <w:r w:rsidRPr="00F013F5">
        <w:rPr>
          <w:rFonts w:ascii="Arial" w:hAnsi="Arial" w:cs="Arial"/>
          <w:color w:val="000000"/>
        </w:rPr>
        <w:t xml:space="preserve"> Please inform me of your name and pronouns early in the semester, either in person or via email.</w:t>
      </w:r>
    </w:p>
    <w:p w14:paraId="0DB81F52" w14:textId="77777777" w:rsidR="00417E10" w:rsidRPr="00F013F5" w:rsidRDefault="00417E10" w:rsidP="00DC618E">
      <w:pPr>
        <w:pStyle w:val="NormalWeb"/>
        <w:spacing w:line="276" w:lineRule="auto"/>
        <w:rPr>
          <w:rFonts w:ascii="Arial" w:hAnsi="Arial" w:cs="Arial"/>
          <w:color w:val="000000"/>
        </w:rPr>
      </w:pPr>
      <w:r w:rsidRPr="00F013F5">
        <w:rPr>
          <w:rStyle w:val="Strong"/>
          <w:rFonts w:ascii="Arial" w:hAnsi="Arial" w:cs="Arial"/>
          <w:color w:val="000000"/>
          <w:u w:val="single"/>
        </w:rPr>
        <w:t>Attendance:</w:t>
      </w:r>
      <w:r w:rsidRPr="00F013F5">
        <w:rPr>
          <w:rFonts w:ascii="Arial" w:hAnsi="Arial" w:cs="Arial"/>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6B9646C8" w14:textId="77777777" w:rsidR="00417E10" w:rsidRPr="00F013F5" w:rsidRDefault="00417E10" w:rsidP="00DC618E">
      <w:pPr>
        <w:pStyle w:val="NormalWeb"/>
        <w:spacing w:line="276" w:lineRule="auto"/>
        <w:rPr>
          <w:rFonts w:ascii="Arial" w:hAnsi="Arial" w:cs="Arial"/>
          <w:color w:val="000000"/>
        </w:rPr>
      </w:pPr>
      <w:r w:rsidRPr="00F013F5">
        <w:rPr>
          <w:rStyle w:val="Strong"/>
          <w:rFonts w:ascii="Arial" w:hAnsi="Arial" w:cs="Arial"/>
          <w:color w:val="000000"/>
          <w:u w:val="single"/>
        </w:rPr>
        <w:t>Excused Absences:</w:t>
      </w:r>
      <w:r w:rsidRPr="00F013F5">
        <w:rPr>
          <w:rFonts w:ascii="Arial" w:hAnsi="Arial" w:cs="Arial"/>
          <w:color w:val="000000"/>
        </w:rPr>
        <w:t xml:space="preserve"> Whenever possible, notify me in advance of any excused absences. In all cases, notification should </w:t>
      </w:r>
      <w:r w:rsidRPr="00F013F5">
        <w:rPr>
          <w:rFonts w:ascii="Arial" w:hAnsi="Arial" w:cs="Arial"/>
          <w:b/>
          <w:bCs/>
          <w:color w:val="000000"/>
        </w:rPr>
        <w:t>occur no later than one week after the absence</w:t>
      </w:r>
      <w:r w:rsidRPr="00F013F5">
        <w:rPr>
          <w:rFonts w:ascii="Arial" w:hAnsi="Arial" w:cs="Arial"/>
          <w:color w:val="000000"/>
        </w:rPr>
        <w:t>. Proper documentation is required. Refer to university policies for further details.</w:t>
      </w:r>
    </w:p>
    <w:p w14:paraId="7F26571F" w14:textId="77777777" w:rsidR="00417E10" w:rsidRPr="00F013F5" w:rsidRDefault="00417E10" w:rsidP="00DC618E">
      <w:pPr>
        <w:pStyle w:val="NormalWeb"/>
        <w:spacing w:line="276" w:lineRule="auto"/>
        <w:rPr>
          <w:rFonts w:ascii="Arial" w:hAnsi="Arial" w:cs="Arial"/>
          <w:color w:val="000000"/>
        </w:rPr>
      </w:pPr>
      <w:r w:rsidRPr="00F013F5">
        <w:rPr>
          <w:rStyle w:val="Strong"/>
          <w:rFonts w:ascii="Arial" w:hAnsi="Arial" w:cs="Arial"/>
          <w:color w:val="000000"/>
          <w:u w:val="single"/>
        </w:rPr>
        <w:t>Personal Technology:</w:t>
      </w:r>
      <w:r w:rsidRPr="00F013F5">
        <w:rPr>
          <w:rFonts w:ascii="Arial" w:hAnsi="Arial" w:cs="Arial"/>
          <w:color w:val="000000"/>
        </w:rPr>
        <w:t xml:space="preserve"> Laptops and tablets may only be used </w:t>
      </w:r>
      <w:r w:rsidRPr="00F013F5">
        <w:rPr>
          <w:rFonts w:ascii="Arial" w:hAnsi="Arial" w:cs="Arial"/>
          <w:b/>
          <w:bCs/>
          <w:color w:val="000000"/>
        </w:rPr>
        <w:t>with prior approval</w:t>
      </w:r>
      <w:r w:rsidRPr="00F013F5">
        <w:rPr>
          <w:rFonts w:ascii="Arial" w:hAnsi="Arial" w:cs="Arial"/>
          <w:color w:val="000000"/>
        </w:rPr>
        <w:t>. All devices must be silenced, and cell phones should be stored away unless required for a specific activity. If you need your phone for emergencies, please notify me in advance.</w:t>
      </w:r>
    </w:p>
    <w:p w14:paraId="7CE932D3" w14:textId="77777777" w:rsidR="00417E10" w:rsidRPr="00F013F5" w:rsidRDefault="00417E10" w:rsidP="00DC618E">
      <w:pPr>
        <w:pStyle w:val="NormalWeb"/>
        <w:spacing w:line="276" w:lineRule="auto"/>
        <w:rPr>
          <w:rFonts w:ascii="Arial" w:hAnsi="Arial" w:cs="Arial"/>
          <w:color w:val="000000"/>
        </w:rPr>
      </w:pPr>
      <w:r w:rsidRPr="00F013F5">
        <w:rPr>
          <w:rStyle w:val="Strong"/>
          <w:rFonts w:ascii="Arial" w:hAnsi="Arial" w:cs="Arial"/>
          <w:color w:val="000000"/>
          <w:u w:val="single"/>
        </w:rPr>
        <w:t>Email Communication:</w:t>
      </w:r>
      <w:r w:rsidRPr="00F013F5">
        <w:rPr>
          <w:rFonts w:ascii="Arial" w:hAnsi="Arial" w:cs="Arial"/>
          <w:color w:val="000000"/>
        </w:rPr>
        <w:t xml:space="preserve"> I will primarily communicate through Canvas. Please check your Canvas inbox and announcements regularly. For questions, email me using your official Auburn email. Feel free to follow up if I do not respond within 48 hours.</w:t>
      </w:r>
    </w:p>
    <w:p w14:paraId="194FBE84" w14:textId="6F311F00" w:rsidR="00417E10" w:rsidRPr="00F013F5" w:rsidRDefault="00417E10" w:rsidP="00DC618E">
      <w:pPr>
        <w:pStyle w:val="NormalWeb"/>
        <w:spacing w:line="276" w:lineRule="auto"/>
        <w:rPr>
          <w:rFonts w:ascii="Arial" w:hAnsi="Arial" w:cs="Arial"/>
          <w:color w:val="000000"/>
        </w:rPr>
      </w:pPr>
      <w:r w:rsidRPr="00F013F5">
        <w:rPr>
          <w:rStyle w:val="Strong"/>
          <w:rFonts w:ascii="Arial" w:hAnsi="Arial" w:cs="Arial"/>
          <w:color w:val="000000"/>
          <w:u w:val="single"/>
        </w:rPr>
        <w:t>Recording Policy:</w:t>
      </w:r>
      <w:r w:rsidRPr="00F013F5">
        <w:rPr>
          <w:rFonts w:ascii="Arial" w:hAnsi="Arial" w:cs="Arial"/>
          <w:color w:val="000000"/>
        </w:rPr>
        <w:t xml:space="preserve"> Recording class </w:t>
      </w:r>
      <w:r w:rsidR="008617BC" w:rsidRPr="00F013F5">
        <w:rPr>
          <w:rFonts w:ascii="Arial" w:hAnsi="Arial" w:cs="Arial"/>
          <w:color w:val="000000"/>
        </w:rPr>
        <w:t xml:space="preserve">sessions, </w:t>
      </w:r>
      <w:r w:rsidRPr="00F013F5">
        <w:rPr>
          <w:rFonts w:ascii="Arial" w:hAnsi="Arial" w:cs="Arial"/>
          <w:color w:val="000000"/>
        </w:rPr>
        <w:t>whether audio or video</w:t>
      </w:r>
      <w:r w:rsidR="008617BC" w:rsidRPr="00F013F5">
        <w:rPr>
          <w:rFonts w:ascii="Arial" w:eastAsiaTheme="minorEastAsia" w:hAnsi="Arial" w:cs="Arial"/>
          <w:color w:val="000000"/>
          <w:lang w:eastAsia="ko-KR"/>
        </w:rPr>
        <w:t xml:space="preserve"> i</w:t>
      </w:r>
      <w:r w:rsidRPr="00F013F5">
        <w:rPr>
          <w:rFonts w:ascii="Arial" w:hAnsi="Arial" w:cs="Arial"/>
          <w:color w:val="000000"/>
        </w:rPr>
        <w:t>s prohibited.</w:t>
      </w:r>
    </w:p>
    <w:p w14:paraId="234C9D28" w14:textId="77777777" w:rsidR="00417E10" w:rsidRPr="00F013F5" w:rsidRDefault="00417E10" w:rsidP="00DC618E">
      <w:pPr>
        <w:pStyle w:val="NormalWeb"/>
        <w:spacing w:line="276" w:lineRule="auto"/>
        <w:rPr>
          <w:rFonts w:ascii="Arial" w:hAnsi="Arial" w:cs="Arial"/>
          <w:color w:val="000000"/>
        </w:rPr>
      </w:pPr>
      <w:r w:rsidRPr="00F013F5">
        <w:rPr>
          <w:rFonts w:ascii="Arial" w:hAnsi="Arial" w:cs="Arial"/>
          <w:b/>
          <w:bCs/>
          <w:color w:val="000000"/>
          <w:u w:val="single"/>
        </w:rPr>
        <w:t>AI Policy:</w:t>
      </w:r>
      <w:r w:rsidRPr="00F013F5">
        <w:rPr>
          <w:rFonts w:ascii="Arial" w:hAnsi="Arial" w:cs="Arial"/>
          <w:b/>
          <w:bCs/>
          <w:color w:val="000000"/>
        </w:rPr>
        <w:t xml:space="preserve"> </w:t>
      </w:r>
      <w:r w:rsidRPr="00F013F5">
        <w:rPr>
          <w:rFonts w:ascii="Arial" w:hAnsi="Arial" w:cs="Arial"/>
          <w:color w:val="000000"/>
        </w:rPr>
        <w:t xml:space="preserve">In this course, students can use Generative AI Tools such as ChatGPT for formatting (e.g., APA style, grammar, sentence structure, etc.), study assistance, and specific instances designated by the instructor. Students </w:t>
      </w:r>
      <w:r w:rsidRPr="00F013F5">
        <w:rPr>
          <w:rFonts w:ascii="Arial" w:hAnsi="Arial" w:cs="Arial"/>
          <w:b/>
          <w:bCs/>
          <w:color w:val="000000"/>
        </w:rPr>
        <w:t>are not</w:t>
      </w:r>
      <w:r w:rsidRPr="00F013F5">
        <w:rPr>
          <w:rFonts w:ascii="Arial" w:hAnsi="Arial" w:cs="Arial"/>
          <w:color w:val="000000"/>
        </w:rPr>
        <w:t xml:space="preserve"> allowed to use Generative AI Tools for content generation. As always, students must properly use attributions, including in-text citations, quotations, and references. </w:t>
      </w:r>
      <w:r w:rsidRPr="00F013F5">
        <w:rPr>
          <w:rFonts w:ascii="Arial" w:hAnsi="Arial" w:cs="Arial"/>
          <w:b/>
          <w:bCs/>
          <w:color w:val="000000"/>
        </w:rPr>
        <w:t>To maintain academic integrity, students must disclose any use of AI-generated material.</w:t>
      </w:r>
      <w:r w:rsidRPr="00F013F5">
        <w:rPr>
          <w:rFonts w:ascii="Arial" w:hAnsi="Arial" w:cs="Arial"/>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D35BAC8" w14:textId="77777777" w:rsidR="00417E10" w:rsidRPr="00F013F5" w:rsidRDefault="00417E10" w:rsidP="00DC618E">
      <w:pPr>
        <w:pStyle w:val="NormalWeb"/>
        <w:spacing w:line="276" w:lineRule="auto"/>
        <w:rPr>
          <w:rFonts w:ascii="Arial" w:hAnsi="Arial" w:cs="Arial"/>
          <w:color w:val="000000"/>
        </w:rPr>
      </w:pPr>
      <w:r w:rsidRPr="00F013F5">
        <w:rPr>
          <w:rStyle w:val="Strong"/>
          <w:rFonts w:ascii="Arial" w:hAnsi="Arial" w:cs="Arial"/>
          <w:color w:val="000000"/>
          <w:u w:val="single"/>
        </w:rPr>
        <w:t>Class Cancellation:</w:t>
      </w:r>
      <w:r w:rsidRPr="00F013F5">
        <w:rPr>
          <w:rFonts w:ascii="Arial" w:hAnsi="Arial" w:cs="Arial"/>
          <w:color w:val="000000"/>
        </w:rPr>
        <w:t xml:space="preserve"> In the event of a class cancellation or university closure, I will post all planned class activities on Canvas. Students are responsible for completing any assigned tasks.</w:t>
      </w:r>
    </w:p>
    <w:p w14:paraId="214B6DCA" w14:textId="77777777" w:rsidR="00417E10" w:rsidRPr="00F013F5" w:rsidRDefault="00417E10" w:rsidP="00DC618E">
      <w:pPr>
        <w:pStyle w:val="NormalWeb"/>
        <w:spacing w:line="276" w:lineRule="auto"/>
        <w:rPr>
          <w:rFonts w:ascii="Arial" w:hAnsi="Arial" w:cs="Arial"/>
          <w:color w:val="000000"/>
        </w:rPr>
      </w:pPr>
      <w:r w:rsidRPr="00F013F5">
        <w:rPr>
          <w:rStyle w:val="Strong"/>
          <w:rFonts w:ascii="Arial" w:hAnsi="Arial" w:cs="Arial"/>
          <w:color w:val="000000"/>
          <w:u w:val="single"/>
        </w:rPr>
        <w:t>Make-Up Policy:</w:t>
      </w:r>
      <w:r w:rsidRPr="00F013F5">
        <w:rPr>
          <w:rFonts w:ascii="Arial" w:hAnsi="Arial" w:cs="Arial"/>
          <w:color w:val="000000"/>
        </w:rPr>
        <w:t xml:space="preserve"> Students must initiate arrangements to make up missed in-class activities or presentations due to properly authorized excused absences within one week of the end of the excused absence period.</w:t>
      </w:r>
    </w:p>
    <w:p w14:paraId="65BF9DC5" w14:textId="77777777" w:rsidR="00417E10" w:rsidRPr="00F013F5" w:rsidRDefault="00417E10" w:rsidP="00DC618E">
      <w:pPr>
        <w:pStyle w:val="NormalWeb"/>
        <w:spacing w:line="276" w:lineRule="auto"/>
        <w:rPr>
          <w:rFonts w:ascii="Arial" w:hAnsi="Arial" w:cs="Arial"/>
          <w:color w:val="000000"/>
        </w:rPr>
      </w:pPr>
      <w:r w:rsidRPr="00F013F5">
        <w:rPr>
          <w:rFonts w:ascii="Arial" w:hAnsi="Arial" w:cs="Arial"/>
          <w:b/>
          <w:bCs/>
          <w:color w:val="000000"/>
          <w:kern w:val="1"/>
          <w:u w:val="single" w:color="000000"/>
        </w:rPr>
        <w:t>Late Work Policy:</w:t>
      </w:r>
      <w:r w:rsidRPr="00F013F5">
        <w:rPr>
          <w:rFonts w:ascii="Arial" w:hAnsi="Arial" w:cs="Arial"/>
          <w:b/>
          <w:bCs/>
          <w:color w:val="000000"/>
          <w:kern w:val="1"/>
          <w:u w:color="000000"/>
        </w:rPr>
        <w:t xml:space="preserve"> </w:t>
      </w:r>
      <w:r w:rsidRPr="00F013F5">
        <w:rPr>
          <w:rFonts w:ascii="Arial" w:hAnsi="Arial" w:cs="Arial"/>
          <w:color w:val="000000"/>
          <w:kern w:val="1"/>
          <w:u w:color="000000"/>
        </w:rPr>
        <w:t>Assignments and papers submitted late will incur an immediate 10% grade deduction per day.</w:t>
      </w:r>
    </w:p>
    <w:p w14:paraId="03148209" w14:textId="77777777" w:rsidR="00417E10" w:rsidRPr="00F013F5" w:rsidRDefault="00417E10" w:rsidP="00DC618E">
      <w:pPr>
        <w:autoSpaceDE w:val="0"/>
        <w:autoSpaceDN w:val="0"/>
        <w:adjustRightInd w:val="0"/>
        <w:jc w:val="both"/>
        <w:rPr>
          <w:color w:val="000000"/>
          <w:kern w:val="1"/>
          <w:sz w:val="24"/>
          <w:szCs w:val="24"/>
          <w:u w:color="000000"/>
        </w:rPr>
      </w:pPr>
      <w:r w:rsidRPr="00F013F5">
        <w:rPr>
          <w:b/>
          <w:bCs/>
          <w:color w:val="000000"/>
          <w:kern w:val="1"/>
          <w:sz w:val="24"/>
          <w:szCs w:val="24"/>
          <w:u w:val="single" w:color="000000"/>
        </w:rPr>
        <w:t>Academic Honesty</w:t>
      </w:r>
      <w:r w:rsidRPr="00F013F5">
        <w:rPr>
          <w:color w:val="000000"/>
          <w:kern w:val="1"/>
          <w:sz w:val="24"/>
          <w:szCs w:val="24"/>
          <w:u w:val="single" w:color="000000"/>
        </w:rPr>
        <w:t>:</w:t>
      </w:r>
      <w:r w:rsidRPr="00F013F5">
        <w:rPr>
          <w:color w:val="000000"/>
          <w:kern w:val="1"/>
          <w:sz w:val="24"/>
          <w:szCs w:val="24"/>
          <w:u w:color="000000"/>
        </w:rPr>
        <w:t xml:space="preserve"> The University Honesty Code and related policies on cheating and plagiarism apply to this course. Details are available at </w:t>
      </w:r>
      <w:hyperlink r:id="rId9" w:tgtFrame="_new" w:history="1">
        <w:r w:rsidRPr="00F013F5">
          <w:rPr>
            <w:rStyle w:val="Hyperlink"/>
            <w:kern w:val="1"/>
            <w:sz w:val="24"/>
            <w:szCs w:val="24"/>
          </w:rPr>
          <w:t>Auburn University Policies</w:t>
        </w:r>
      </w:hyperlink>
      <w:r w:rsidRPr="00F013F5">
        <w:rPr>
          <w:color w:val="000000"/>
          <w:kern w:val="1"/>
          <w:sz w:val="24"/>
          <w:szCs w:val="24"/>
          <w:u w:color="000000"/>
        </w:rPr>
        <w:t>. Many instances of plagiarism result from poor note-taking, citation errors, procrastination, or panic. To avoid issues, practice careful reading, timely work, and clear communication. Always cite sources you consult or borrow from directly.</w:t>
      </w:r>
    </w:p>
    <w:p w14:paraId="44CD4339" w14:textId="77777777" w:rsidR="00417E10" w:rsidRPr="00F013F5" w:rsidRDefault="00417E10" w:rsidP="00DC618E">
      <w:pPr>
        <w:autoSpaceDE w:val="0"/>
        <w:autoSpaceDN w:val="0"/>
        <w:adjustRightInd w:val="0"/>
        <w:jc w:val="both"/>
        <w:rPr>
          <w:color w:val="000000"/>
          <w:kern w:val="1"/>
          <w:sz w:val="24"/>
          <w:szCs w:val="24"/>
          <w:u w:color="000000"/>
        </w:rPr>
      </w:pPr>
    </w:p>
    <w:p w14:paraId="1198C524" w14:textId="16EDF769" w:rsidR="00417E10" w:rsidRPr="00F013F5" w:rsidRDefault="00417E10" w:rsidP="00DC618E">
      <w:pPr>
        <w:autoSpaceDE w:val="0"/>
        <w:autoSpaceDN w:val="0"/>
        <w:adjustRightInd w:val="0"/>
        <w:jc w:val="both"/>
        <w:rPr>
          <w:color w:val="000000"/>
          <w:kern w:val="1"/>
          <w:sz w:val="24"/>
          <w:szCs w:val="24"/>
          <w:u w:val="single" w:color="000000"/>
        </w:rPr>
      </w:pPr>
      <w:r w:rsidRPr="00F013F5">
        <w:rPr>
          <w:b/>
          <w:bCs/>
          <w:color w:val="000000"/>
          <w:kern w:val="1"/>
          <w:sz w:val="24"/>
          <w:szCs w:val="24"/>
          <w:u w:val="single" w:color="000000"/>
        </w:rPr>
        <w:t>Disability Accommodations:</w:t>
      </w:r>
      <w:r w:rsidRPr="00F013F5">
        <w:rPr>
          <w:color w:val="000000"/>
          <w:kern w:val="1"/>
          <w:sz w:val="24"/>
          <w:szCs w:val="24"/>
          <w:u w:color="000000"/>
        </w:rPr>
        <w:t xml:space="preserve"> Students requiring accommodations should arrange a meeting with me during office hours within the first week of classes or as soon as possible. If you haven’t yet registered with the Office of Accessibility but require </w:t>
      </w:r>
      <w:r w:rsidR="00474495" w:rsidRPr="00F013F5">
        <w:rPr>
          <w:color w:val="000000"/>
          <w:kern w:val="1"/>
          <w:sz w:val="24"/>
          <w:szCs w:val="24"/>
          <w:u w:color="000000"/>
        </w:rPr>
        <w:t>accommodation</w:t>
      </w:r>
      <w:r w:rsidRPr="00F013F5">
        <w:rPr>
          <w:color w:val="000000"/>
          <w:kern w:val="1"/>
          <w:sz w:val="24"/>
          <w:szCs w:val="24"/>
          <w:u w:color="000000"/>
        </w:rPr>
        <w:t>, please contact them at 1228 Haley Center, (334) 844-2096.</w:t>
      </w:r>
    </w:p>
    <w:p w14:paraId="2CCFC1FB" w14:textId="77777777" w:rsidR="00417E10" w:rsidRPr="00F013F5" w:rsidRDefault="00417E10" w:rsidP="00DC618E">
      <w:pPr>
        <w:autoSpaceDE w:val="0"/>
        <w:autoSpaceDN w:val="0"/>
        <w:adjustRightInd w:val="0"/>
        <w:jc w:val="both"/>
        <w:rPr>
          <w:color w:val="000000"/>
          <w:kern w:val="1"/>
          <w:sz w:val="24"/>
          <w:szCs w:val="24"/>
          <w:u w:color="000000"/>
        </w:rPr>
      </w:pPr>
    </w:p>
    <w:p w14:paraId="39519419" w14:textId="77777777" w:rsidR="00417E10" w:rsidRPr="00F013F5" w:rsidRDefault="00417E10" w:rsidP="00DC618E">
      <w:pPr>
        <w:autoSpaceDE w:val="0"/>
        <w:autoSpaceDN w:val="0"/>
        <w:adjustRightInd w:val="0"/>
        <w:jc w:val="both"/>
        <w:rPr>
          <w:color w:val="000000"/>
          <w:kern w:val="1"/>
          <w:sz w:val="24"/>
          <w:szCs w:val="24"/>
          <w:u w:color="000000"/>
        </w:rPr>
      </w:pPr>
      <w:r w:rsidRPr="00F013F5">
        <w:rPr>
          <w:b/>
          <w:bCs/>
          <w:color w:val="000000"/>
          <w:kern w:val="1"/>
          <w:sz w:val="24"/>
          <w:szCs w:val="24"/>
          <w:u w:val="single" w:color="000000"/>
        </w:rPr>
        <w:t>Student Mental Health and Well-Being:</w:t>
      </w:r>
      <w:r w:rsidRPr="00F013F5">
        <w:rPr>
          <w:b/>
          <w:bCs/>
          <w:color w:val="000000"/>
          <w:kern w:val="1"/>
          <w:sz w:val="24"/>
          <w:szCs w:val="24"/>
          <w:u w:color="000000"/>
        </w:rPr>
        <w:t xml:space="preserve"> </w:t>
      </w:r>
      <w:r w:rsidRPr="00F013F5">
        <w:rPr>
          <w:color w:val="000000"/>
          <w:kern w:val="1"/>
          <w:sz w:val="24"/>
          <w:szCs w:val="24"/>
          <w:u w:color="000000"/>
        </w:rPr>
        <w:t>If you or someone you know feels overwhelmed, depressed, or in need of support, help is available. Contact Student Counseling and Psychological Services (SCPS) at (334) 844-5123 or visit </w:t>
      </w:r>
      <w:hyperlink r:id="rId10" w:tgtFrame="_new" w:history="1">
        <w:r w:rsidRPr="00F013F5">
          <w:rPr>
            <w:rStyle w:val="Hyperlink"/>
            <w:kern w:val="1"/>
            <w:sz w:val="24"/>
            <w:szCs w:val="24"/>
          </w:rPr>
          <w:t>SCPS</w:t>
        </w:r>
      </w:hyperlink>
      <w:r w:rsidRPr="00F013F5">
        <w:rPr>
          <w:color w:val="000000"/>
          <w:kern w:val="1"/>
          <w:sz w:val="24"/>
          <w:szCs w:val="24"/>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09AB5BBA" w14:textId="77777777" w:rsidR="00417E10" w:rsidRPr="00F013F5" w:rsidRDefault="00417E10" w:rsidP="00DC618E">
      <w:pPr>
        <w:autoSpaceDE w:val="0"/>
        <w:autoSpaceDN w:val="0"/>
        <w:adjustRightInd w:val="0"/>
        <w:jc w:val="both"/>
        <w:rPr>
          <w:color w:val="000000"/>
          <w:kern w:val="1"/>
          <w:sz w:val="24"/>
          <w:szCs w:val="24"/>
          <w:u w:color="000000"/>
        </w:rPr>
      </w:pPr>
    </w:p>
    <w:p w14:paraId="3C09B8EA" w14:textId="6EC9658A" w:rsidR="00F50E4F" w:rsidRPr="00F013F5" w:rsidRDefault="00417E10" w:rsidP="00DC618E">
      <w:pPr>
        <w:autoSpaceDE w:val="0"/>
        <w:autoSpaceDN w:val="0"/>
        <w:adjustRightInd w:val="0"/>
        <w:jc w:val="both"/>
        <w:rPr>
          <w:sz w:val="24"/>
          <w:szCs w:val="24"/>
          <w:lang w:eastAsia="ko-KR"/>
        </w:rPr>
      </w:pPr>
      <w:r w:rsidRPr="00F013F5">
        <w:rPr>
          <w:rStyle w:val="Strong"/>
          <w:color w:val="000000"/>
          <w:sz w:val="24"/>
          <w:szCs w:val="24"/>
          <w:u w:val="single"/>
        </w:rPr>
        <w:t>Title IX Compliance:</w:t>
      </w:r>
      <w:r w:rsidRPr="00F013F5">
        <w:rPr>
          <w:color w:val="000000"/>
          <w:sz w:val="24"/>
          <w:szCs w:val="24"/>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F013F5">
        <w:rPr>
          <w:rStyle w:val="apple-converted-space"/>
          <w:color w:val="000000"/>
          <w:sz w:val="24"/>
          <w:szCs w:val="24"/>
        </w:rPr>
        <w:t> </w:t>
      </w:r>
      <w:hyperlink r:id="rId11" w:history="1">
        <w:r w:rsidRPr="00F013F5">
          <w:rPr>
            <w:rStyle w:val="Hyperlink"/>
            <w:sz w:val="24"/>
            <w:szCs w:val="24"/>
          </w:rPr>
          <w:t>Auburn</w:t>
        </w:r>
        <w:r w:rsidRPr="00F013F5">
          <w:rPr>
            <w:rStyle w:val="apple-converted-space"/>
            <w:color w:val="0000FF"/>
            <w:sz w:val="24"/>
            <w:szCs w:val="24"/>
            <w:u w:val="single"/>
          </w:rPr>
          <w:t> </w:t>
        </w:r>
        <w:r w:rsidRPr="00F013F5">
          <w:rPr>
            <w:rStyle w:val="Hyperlink"/>
            <w:sz w:val="24"/>
            <w:szCs w:val="24"/>
          </w:rPr>
          <w:t>Title</w:t>
        </w:r>
        <w:r w:rsidRPr="00F013F5">
          <w:rPr>
            <w:rStyle w:val="apple-converted-space"/>
            <w:color w:val="0000FF"/>
            <w:sz w:val="24"/>
            <w:szCs w:val="24"/>
            <w:u w:val="single"/>
          </w:rPr>
          <w:t> </w:t>
        </w:r>
        <w:r w:rsidRPr="00F013F5">
          <w:rPr>
            <w:rStyle w:val="Hyperlink"/>
            <w:sz w:val="24"/>
            <w:szCs w:val="24"/>
          </w:rPr>
          <w:t>IX</w:t>
        </w:r>
      </w:hyperlink>
      <w:r w:rsidRPr="00F013F5">
        <w:rPr>
          <w:color w:val="000000"/>
          <w:sz w:val="24"/>
          <w:szCs w:val="24"/>
        </w:rPr>
        <w:t>.</w:t>
      </w:r>
    </w:p>
    <w:sectPr w:rsidR="00F50E4F" w:rsidRPr="00F013F5">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FC08" w14:textId="77777777" w:rsidR="008E62B1" w:rsidRDefault="008E62B1" w:rsidP="00295A80">
      <w:pPr>
        <w:spacing w:line="240" w:lineRule="auto"/>
      </w:pPr>
      <w:r>
        <w:separator/>
      </w:r>
    </w:p>
  </w:endnote>
  <w:endnote w:type="continuationSeparator" w:id="0">
    <w:p w14:paraId="40BC16D7" w14:textId="77777777" w:rsidR="008E62B1" w:rsidRDefault="008E62B1" w:rsidP="00295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49357"/>
      <w:docPartObj>
        <w:docPartGallery w:val="Page Numbers (Bottom of Page)"/>
        <w:docPartUnique/>
      </w:docPartObj>
    </w:sdtPr>
    <w:sdtEndPr>
      <w:rPr>
        <w:noProof/>
      </w:rPr>
    </w:sdtEndPr>
    <w:sdtContent>
      <w:p w14:paraId="3EFB7658" w14:textId="55158C61" w:rsidR="008F6A5B" w:rsidRDefault="008F6A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91B2D4" w14:textId="77777777" w:rsidR="008F6A5B" w:rsidRDefault="008F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EC82" w14:textId="77777777" w:rsidR="008E62B1" w:rsidRDefault="008E62B1" w:rsidP="00295A80">
      <w:pPr>
        <w:spacing w:line="240" w:lineRule="auto"/>
      </w:pPr>
      <w:r>
        <w:separator/>
      </w:r>
    </w:p>
  </w:footnote>
  <w:footnote w:type="continuationSeparator" w:id="0">
    <w:p w14:paraId="537E72FF" w14:textId="77777777" w:rsidR="008E62B1" w:rsidRDefault="008E62B1" w:rsidP="00295A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C3D9" w14:textId="15AFF7C8" w:rsidR="005E47B7" w:rsidRPr="00FF5DC6" w:rsidRDefault="005E47B7" w:rsidP="005E47B7">
    <w:pPr>
      <w:jc w:val="center"/>
      <w:rPr>
        <w:b/>
        <w:sz w:val="28"/>
        <w:szCs w:val="28"/>
        <w:lang w:eastAsia="ko-KR"/>
      </w:rPr>
    </w:pPr>
    <w:r w:rsidRPr="00FF5DC6">
      <w:rPr>
        <w:rFonts w:eastAsia="Times New Roman"/>
        <w:b/>
        <w:sz w:val="28"/>
        <w:szCs w:val="28"/>
      </w:rPr>
      <w:t xml:space="preserve">COUN </w:t>
    </w:r>
    <w:r w:rsidRPr="00FF5DC6">
      <w:rPr>
        <w:b/>
        <w:sz w:val="28"/>
        <w:szCs w:val="28"/>
        <w:lang w:eastAsia="ko-KR"/>
      </w:rPr>
      <w:t>4</w:t>
    </w:r>
    <w:r w:rsidRPr="00FF5DC6">
      <w:rPr>
        <w:rFonts w:eastAsia="Times New Roman"/>
        <w:b/>
        <w:sz w:val="28"/>
        <w:szCs w:val="28"/>
      </w:rPr>
      <w:t>000</w:t>
    </w:r>
    <w:r w:rsidRPr="00FF5DC6">
      <w:rPr>
        <w:b/>
        <w:sz w:val="28"/>
        <w:szCs w:val="28"/>
        <w:lang w:eastAsia="ko-KR"/>
      </w:rPr>
      <w:t>-002 / Introduction to Counseling and Psychotherapy</w:t>
    </w:r>
  </w:p>
  <w:p w14:paraId="1A8119BA" w14:textId="7D3B9311" w:rsidR="005E47B7" w:rsidRDefault="005E47B7" w:rsidP="005E47B7">
    <w:pPr>
      <w:jc w:val="center"/>
      <w:rPr>
        <w:sz w:val="28"/>
        <w:szCs w:val="28"/>
        <w:lang w:eastAsia="ko-KR"/>
      </w:rPr>
    </w:pPr>
    <w:r w:rsidRPr="00FF5DC6">
      <w:rPr>
        <w:sz w:val="28"/>
        <w:szCs w:val="28"/>
        <w:lang w:eastAsia="ko-KR"/>
      </w:rPr>
      <w:t>2025 Fall Syllabus</w:t>
    </w:r>
  </w:p>
  <w:p w14:paraId="20D77280" w14:textId="77777777" w:rsidR="00DA34EA" w:rsidRPr="00FF5DC6" w:rsidRDefault="00DA34EA" w:rsidP="005E47B7">
    <w:pPr>
      <w:jc w:val="center"/>
      <w:rPr>
        <w:sz w:val="28"/>
        <w:szCs w:val="28"/>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842B1"/>
    <w:multiLevelType w:val="hybridMultilevel"/>
    <w:tmpl w:val="649AD8A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A0F4C"/>
    <w:multiLevelType w:val="hybridMultilevel"/>
    <w:tmpl w:val="1D7C7D32"/>
    <w:lvl w:ilvl="0" w:tplc="0170662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74C3F"/>
    <w:multiLevelType w:val="hybridMultilevel"/>
    <w:tmpl w:val="68526CAE"/>
    <w:lvl w:ilvl="0" w:tplc="01706624">
      <w:start w:val="1"/>
      <w:numFmt w:val="bullet"/>
      <w:lvlText w:val=""/>
      <w:lvlJc w:val="left"/>
      <w:pPr>
        <w:ind w:left="880" w:hanging="440"/>
      </w:pPr>
      <w:rPr>
        <w:rFonts w:ascii="Wingdings" w:hAnsi="Wingdings" w:hint="default"/>
        <w:b w:val="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2"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332269"/>
    <w:multiLevelType w:val="hybridMultilevel"/>
    <w:tmpl w:val="8216F5D4"/>
    <w:lvl w:ilvl="0" w:tplc="AC420F32">
      <w:start w:val="7"/>
      <w:numFmt w:val="bullet"/>
      <w:lvlText w:val="•"/>
      <w:lvlJc w:val="left"/>
      <w:pPr>
        <w:ind w:left="1160" w:hanging="720"/>
      </w:pPr>
      <w:rPr>
        <w:rFonts w:ascii="맑은 고딕" w:eastAsia="맑은 고딕" w:hAnsi="맑은 고딕" w:cs="Arial" w:hint="eastAsia"/>
      </w:rPr>
    </w:lvl>
    <w:lvl w:ilvl="1" w:tplc="6FA20280">
      <w:start w:val="7"/>
      <w:numFmt w:val="bullet"/>
      <w:lvlText w:val=""/>
      <w:lvlJc w:val="left"/>
      <w:pPr>
        <w:ind w:left="1600" w:hanging="720"/>
      </w:pPr>
      <w:rPr>
        <w:rFonts w:ascii="Wingdings" w:eastAsiaTheme="minorEastAsia" w:hAnsi="Wingdings" w:cs="Arial"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61807"/>
    <w:multiLevelType w:val="hybridMultilevel"/>
    <w:tmpl w:val="D48ED6A6"/>
    <w:lvl w:ilvl="0" w:tplc="D20C96A6">
      <w:start w:val="5"/>
      <w:numFmt w:val="bullet"/>
      <w:lvlText w:val="-"/>
      <w:lvlJc w:val="left"/>
      <w:pPr>
        <w:ind w:left="880" w:hanging="440"/>
      </w:pPr>
      <w:rPr>
        <w:rFonts w:ascii="Arial" w:eastAsia="Arial" w:hAnsi="Arial" w:cs="Arial"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47C2D"/>
    <w:multiLevelType w:val="hybridMultilevel"/>
    <w:tmpl w:val="55425152"/>
    <w:lvl w:ilvl="0" w:tplc="B192DDD2">
      <w:start w:val="7"/>
      <w:numFmt w:val="bullet"/>
      <w:lvlText w:val="•"/>
      <w:lvlJc w:val="left"/>
      <w:pPr>
        <w:ind w:left="1160" w:hanging="72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631AB"/>
    <w:multiLevelType w:val="hybridMultilevel"/>
    <w:tmpl w:val="621E9BCA"/>
    <w:lvl w:ilvl="0" w:tplc="01706624">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0"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595690"/>
    <w:multiLevelType w:val="hybridMultilevel"/>
    <w:tmpl w:val="A4389DB4"/>
    <w:lvl w:ilvl="0" w:tplc="FFFFFFFF">
      <w:start w:val="1"/>
      <w:numFmt w:val="bullet"/>
      <w:lvlText w:val=""/>
      <w:lvlJc w:val="left"/>
      <w:pPr>
        <w:ind w:left="880" w:hanging="440"/>
      </w:pPr>
      <w:rPr>
        <w:rFonts w:ascii="Wingdings" w:hAnsi="Wingdings" w:hint="default"/>
      </w:rPr>
    </w:lvl>
    <w:lvl w:ilvl="1" w:tplc="04090003">
      <w:start w:val="1"/>
      <w:numFmt w:val="bullet"/>
      <w:lvlText w:val="o"/>
      <w:lvlJc w:val="left"/>
      <w:pPr>
        <w:ind w:left="1320" w:hanging="440"/>
      </w:pPr>
      <w:rPr>
        <w:rFonts w:ascii="Courier New" w:hAnsi="Courier New" w:cs="Courier New"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5"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F360CD"/>
    <w:multiLevelType w:val="hybridMultilevel"/>
    <w:tmpl w:val="FDF2C1E0"/>
    <w:lvl w:ilvl="0" w:tplc="22487244">
      <w:start w:val="1"/>
      <w:numFmt w:val="decimal"/>
      <w:lvlText w:val="%1."/>
      <w:lvlJc w:val="left"/>
      <w:pPr>
        <w:ind w:left="720" w:hanging="720"/>
      </w:pPr>
      <w:rPr>
        <w:rFonts w:hint="default"/>
        <w:b w:val="0"/>
        <w:bCs/>
        <w:i w:val="0"/>
        <w:iCs w:val="0"/>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B11206"/>
    <w:multiLevelType w:val="hybridMultilevel"/>
    <w:tmpl w:val="D3306A26"/>
    <w:lvl w:ilvl="0" w:tplc="FFFFFFFF">
      <w:start w:val="1"/>
      <w:numFmt w:val="bullet"/>
      <w:lvlText w:val=""/>
      <w:lvlJc w:val="left"/>
      <w:pPr>
        <w:ind w:left="880" w:hanging="440"/>
      </w:pPr>
      <w:rPr>
        <w:rFonts w:ascii="Wingdings" w:hAnsi="Wingdings" w:hint="default"/>
      </w:rPr>
    </w:lvl>
    <w:lvl w:ilvl="1" w:tplc="04090003">
      <w:start w:val="1"/>
      <w:numFmt w:val="bullet"/>
      <w:lvlText w:val="o"/>
      <w:lvlJc w:val="left"/>
      <w:pPr>
        <w:ind w:left="1320" w:hanging="440"/>
      </w:pPr>
      <w:rPr>
        <w:rFonts w:ascii="Courier New" w:hAnsi="Courier New" w:cs="Courier New"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3"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106CFB"/>
    <w:multiLevelType w:val="hybridMultilevel"/>
    <w:tmpl w:val="6E36AD7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5"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21"/>
  </w:num>
  <w:num w:numId="2" w16cid:durableId="1309627690">
    <w:abstractNumId w:val="4"/>
  </w:num>
  <w:num w:numId="3" w16cid:durableId="594946375">
    <w:abstractNumId w:val="43"/>
  </w:num>
  <w:num w:numId="4" w16cid:durableId="303316795">
    <w:abstractNumId w:val="3"/>
  </w:num>
  <w:num w:numId="5" w16cid:durableId="1435201411">
    <w:abstractNumId w:val="27"/>
  </w:num>
  <w:num w:numId="6" w16cid:durableId="550771012">
    <w:abstractNumId w:val="2"/>
  </w:num>
  <w:num w:numId="7" w16cid:durableId="1420516553">
    <w:abstractNumId w:val="47"/>
  </w:num>
  <w:num w:numId="8" w16cid:durableId="1370760260">
    <w:abstractNumId w:val="55"/>
  </w:num>
  <w:num w:numId="9" w16cid:durableId="1280719225">
    <w:abstractNumId w:val="9"/>
  </w:num>
  <w:num w:numId="10" w16cid:durableId="233704027">
    <w:abstractNumId w:val="52"/>
  </w:num>
  <w:num w:numId="11" w16cid:durableId="1959332842">
    <w:abstractNumId w:val="35"/>
  </w:num>
  <w:num w:numId="12" w16cid:durableId="1190533195">
    <w:abstractNumId w:val="18"/>
  </w:num>
  <w:num w:numId="13" w16cid:durableId="1638796895">
    <w:abstractNumId w:val="10"/>
  </w:num>
  <w:num w:numId="14" w16cid:durableId="1303656106">
    <w:abstractNumId w:val="38"/>
  </w:num>
  <w:num w:numId="15" w16cid:durableId="1613627648">
    <w:abstractNumId w:val="7"/>
  </w:num>
  <w:num w:numId="16" w16cid:durableId="534512082">
    <w:abstractNumId w:val="13"/>
  </w:num>
  <w:num w:numId="17" w16cid:durableId="2080709208">
    <w:abstractNumId w:val="50"/>
  </w:num>
  <w:num w:numId="18" w16cid:durableId="2060326634">
    <w:abstractNumId w:val="25"/>
  </w:num>
  <w:num w:numId="19" w16cid:durableId="976566895">
    <w:abstractNumId w:val="14"/>
  </w:num>
  <w:num w:numId="20" w16cid:durableId="974332639">
    <w:abstractNumId w:val="54"/>
  </w:num>
  <w:num w:numId="21" w16cid:durableId="1278412196">
    <w:abstractNumId w:val="16"/>
  </w:num>
  <w:num w:numId="22" w16cid:durableId="720251267">
    <w:abstractNumId w:val="40"/>
  </w:num>
  <w:num w:numId="23" w16cid:durableId="942422935">
    <w:abstractNumId w:val="31"/>
  </w:num>
  <w:num w:numId="24" w16cid:durableId="7487443">
    <w:abstractNumId w:val="28"/>
  </w:num>
  <w:num w:numId="25" w16cid:durableId="1010334309">
    <w:abstractNumId w:val="37"/>
  </w:num>
  <w:num w:numId="26" w16cid:durableId="158859895">
    <w:abstractNumId w:val="32"/>
  </w:num>
  <w:num w:numId="27" w16cid:durableId="455099577">
    <w:abstractNumId w:val="26"/>
  </w:num>
  <w:num w:numId="28" w16cid:durableId="1071661985">
    <w:abstractNumId w:val="22"/>
  </w:num>
  <w:num w:numId="29" w16cid:durableId="796608885">
    <w:abstractNumId w:val="30"/>
  </w:num>
  <w:num w:numId="30" w16cid:durableId="2112970283">
    <w:abstractNumId w:val="41"/>
  </w:num>
  <w:num w:numId="31" w16cid:durableId="447509161">
    <w:abstractNumId w:val="0"/>
  </w:num>
  <w:num w:numId="32" w16cid:durableId="1935282521">
    <w:abstractNumId w:val="39"/>
  </w:num>
  <w:num w:numId="33" w16cid:durableId="835613883">
    <w:abstractNumId w:val="6"/>
  </w:num>
  <w:num w:numId="34" w16cid:durableId="1861240472">
    <w:abstractNumId w:val="1"/>
  </w:num>
  <w:num w:numId="35" w16cid:durableId="768087062">
    <w:abstractNumId w:val="36"/>
  </w:num>
  <w:num w:numId="36" w16cid:durableId="963192022">
    <w:abstractNumId w:val="44"/>
  </w:num>
  <w:num w:numId="37" w16cid:durableId="1509372599">
    <w:abstractNumId w:val="24"/>
  </w:num>
  <w:num w:numId="38" w16cid:durableId="1767534756">
    <w:abstractNumId w:val="19"/>
  </w:num>
  <w:num w:numId="39" w16cid:durableId="1155490907">
    <w:abstractNumId w:val="11"/>
  </w:num>
  <w:num w:numId="40" w16cid:durableId="1886940891">
    <w:abstractNumId w:val="5"/>
  </w:num>
  <w:num w:numId="41" w16cid:durableId="1004671012">
    <w:abstractNumId w:val="17"/>
  </w:num>
  <w:num w:numId="42" w16cid:durableId="108087495">
    <w:abstractNumId w:val="29"/>
  </w:num>
  <w:num w:numId="43" w16cid:durableId="425421716">
    <w:abstractNumId w:val="34"/>
  </w:num>
  <w:num w:numId="44" w16cid:durableId="705526484">
    <w:abstractNumId w:val="42"/>
  </w:num>
  <w:num w:numId="45" w16cid:durableId="1637954816">
    <w:abstractNumId w:val="20"/>
  </w:num>
  <w:num w:numId="46" w16cid:durableId="957641863">
    <w:abstractNumId w:val="45"/>
  </w:num>
  <w:num w:numId="47" w16cid:durableId="1732538199">
    <w:abstractNumId w:val="49"/>
  </w:num>
  <w:num w:numId="48" w16cid:durableId="1227911302">
    <w:abstractNumId w:val="48"/>
  </w:num>
  <w:num w:numId="49" w16cid:durableId="1441798887">
    <w:abstractNumId w:val="51"/>
  </w:num>
  <w:num w:numId="50" w16cid:durableId="987824395">
    <w:abstractNumId w:val="33"/>
  </w:num>
  <w:num w:numId="51" w16cid:durableId="1300955664">
    <w:abstractNumId w:val="46"/>
  </w:num>
  <w:num w:numId="52" w16cid:durableId="246811181">
    <w:abstractNumId w:val="8"/>
  </w:num>
  <w:num w:numId="53" w16cid:durableId="1303193173">
    <w:abstractNumId w:val="23"/>
  </w:num>
  <w:num w:numId="54" w16cid:durableId="1045636582">
    <w:abstractNumId w:val="53"/>
  </w:num>
  <w:num w:numId="55" w16cid:durableId="1683509292">
    <w:abstractNumId w:val="15"/>
  </w:num>
  <w:num w:numId="56" w16cid:durableId="1523086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22F4"/>
    <w:rsid w:val="00004B8C"/>
    <w:rsid w:val="00014A78"/>
    <w:rsid w:val="00050A98"/>
    <w:rsid w:val="00095581"/>
    <w:rsid w:val="0009567E"/>
    <w:rsid w:val="000A67AE"/>
    <w:rsid w:val="000B2B2B"/>
    <w:rsid w:val="000C53AA"/>
    <w:rsid w:val="000C7389"/>
    <w:rsid w:val="000E1208"/>
    <w:rsid w:val="00113640"/>
    <w:rsid w:val="00115C7F"/>
    <w:rsid w:val="00130FF6"/>
    <w:rsid w:val="001717CE"/>
    <w:rsid w:val="00182AFE"/>
    <w:rsid w:val="001836AC"/>
    <w:rsid w:val="0019632B"/>
    <w:rsid w:val="001A3477"/>
    <w:rsid w:val="001A3C72"/>
    <w:rsid w:val="001E63AD"/>
    <w:rsid w:val="001F0C0D"/>
    <w:rsid w:val="001F34D4"/>
    <w:rsid w:val="002053CC"/>
    <w:rsid w:val="0021002B"/>
    <w:rsid w:val="00210F82"/>
    <w:rsid w:val="00222DD8"/>
    <w:rsid w:val="0026505C"/>
    <w:rsid w:val="00274A15"/>
    <w:rsid w:val="002858FB"/>
    <w:rsid w:val="00295A80"/>
    <w:rsid w:val="002E612F"/>
    <w:rsid w:val="00307810"/>
    <w:rsid w:val="003137B3"/>
    <w:rsid w:val="003971A8"/>
    <w:rsid w:val="003A325E"/>
    <w:rsid w:val="003A4B4A"/>
    <w:rsid w:val="003B3D0C"/>
    <w:rsid w:val="003B577D"/>
    <w:rsid w:val="003B73B5"/>
    <w:rsid w:val="003C5CF1"/>
    <w:rsid w:val="003C5DA4"/>
    <w:rsid w:val="003E4466"/>
    <w:rsid w:val="003E6332"/>
    <w:rsid w:val="003E6AF2"/>
    <w:rsid w:val="003E7E1F"/>
    <w:rsid w:val="00405CCB"/>
    <w:rsid w:val="004155B7"/>
    <w:rsid w:val="00417E10"/>
    <w:rsid w:val="00431C19"/>
    <w:rsid w:val="00441645"/>
    <w:rsid w:val="004539F9"/>
    <w:rsid w:val="00467394"/>
    <w:rsid w:val="00474495"/>
    <w:rsid w:val="00474D49"/>
    <w:rsid w:val="0048429D"/>
    <w:rsid w:val="00495C43"/>
    <w:rsid w:val="004E23AB"/>
    <w:rsid w:val="004E6909"/>
    <w:rsid w:val="004E757D"/>
    <w:rsid w:val="004F0724"/>
    <w:rsid w:val="00507E7B"/>
    <w:rsid w:val="00513652"/>
    <w:rsid w:val="00513671"/>
    <w:rsid w:val="00540308"/>
    <w:rsid w:val="00554273"/>
    <w:rsid w:val="00555021"/>
    <w:rsid w:val="005709B7"/>
    <w:rsid w:val="00574014"/>
    <w:rsid w:val="00576D22"/>
    <w:rsid w:val="005A276B"/>
    <w:rsid w:val="005B70AE"/>
    <w:rsid w:val="005E47B7"/>
    <w:rsid w:val="005F60DA"/>
    <w:rsid w:val="006021E7"/>
    <w:rsid w:val="00605642"/>
    <w:rsid w:val="0060612A"/>
    <w:rsid w:val="00621B4E"/>
    <w:rsid w:val="006310AE"/>
    <w:rsid w:val="006347C5"/>
    <w:rsid w:val="006369A0"/>
    <w:rsid w:val="00641A6C"/>
    <w:rsid w:val="00641B8E"/>
    <w:rsid w:val="006761BC"/>
    <w:rsid w:val="006775F3"/>
    <w:rsid w:val="00691BFE"/>
    <w:rsid w:val="006A606F"/>
    <w:rsid w:val="006E56A2"/>
    <w:rsid w:val="006E6E25"/>
    <w:rsid w:val="006F5DE5"/>
    <w:rsid w:val="007063A4"/>
    <w:rsid w:val="00707910"/>
    <w:rsid w:val="00716F67"/>
    <w:rsid w:val="0075452E"/>
    <w:rsid w:val="00765314"/>
    <w:rsid w:val="00784DE1"/>
    <w:rsid w:val="007935F4"/>
    <w:rsid w:val="007974FB"/>
    <w:rsid w:val="007A05AC"/>
    <w:rsid w:val="007A5CD9"/>
    <w:rsid w:val="007A7519"/>
    <w:rsid w:val="007E04F8"/>
    <w:rsid w:val="007E36A5"/>
    <w:rsid w:val="00824FCD"/>
    <w:rsid w:val="00827566"/>
    <w:rsid w:val="0083188B"/>
    <w:rsid w:val="00856869"/>
    <w:rsid w:val="008617BC"/>
    <w:rsid w:val="008653AE"/>
    <w:rsid w:val="00870E35"/>
    <w:rsid w:val="00872298"/>
    <w:rsid w:val="008A72AC"/>
    <w:rsid w:val="008B2BB4"/>
    <w:rsid w:val="008C5E3B"/>
    <w:rsid w:val="008E62B1"/>
    <w:rsid w:val="008F31C5"/>
    <w:rsid w:val="008F35AB"/>
    <w:rsid w:val="008F47FC"/>
    <w:rsid w:val="008F6A5B"/>
    <w:rsid w:val="0090427C"/>
    <w:rsid w:val="00955A73"/>
    <w:rsid w:val="00964A19"/>
    <w:rsid w:val="00967A67"/>
    <w:rsid w:val="00980470"/>
    <w:rsid w:val="009829C9"/>
    <w:rsid w:val="00983D7E"/>
    <w:rsid w:val="009958E8"/>
    <w:rsid w:val="009B56C4"/>
    <w:rsid w:val="009E451C"/>
    <w:rsid w:val="009F422E"/>
    <w:rsid w:val="00A04540"/>
    <w:rsid w:val="00A1009C"/>
    <w:rsid w:val="00A30C0C"/>
    <w:rsid w:val="00A31186"/>
    <w:rsid w:val="00A31281"/>
    <w:rsid w:val="00A42843"/>
    <w:rsid w:val="00A91CB0"/>
    <w:rsid w:val="00AC3547"/>
    <w:rsid w:val="00AE2815"/>
    <w:rsid w:val="00AE6356"/>
    <w:rsid w:val="00AF0383"/>
    <w:rsid w:val="00AF61D9"/>
    <w:rsid w:val="00B07A11"/>
    <w:rsid w:val="00B15269"/>
    <w:rsid w:val="00B163B1"/>
    <w:rsid w:val="00B44DA9"/>
    <w:rsid w:val="00B94645"/>
    <w:rsid w:val="00BA3B93"/>
    <w:rsid w:val="00BC3B11"/>
    <w:rsid w:val="00BC5B3A"/>
    <w:rsid w:val="00BD0CFE"/>
    <w:rsid w:val="00BE407E"/>
    <w:rsid w:val="00BE61CD"/>
    <w:rsid w:val="00BF5A81"/>
    <w:rsid w:val="00BF5F25"/>
    <w:rsid w:val="00C00C3F"/>
    <w:rsid w:val="00C0676F"/>
    <w:rsid w:val="00C101DC"/>
    <w:rsid w:val="00C103FF"/>
    <w:rsid w:val="00C2252D"/>
    <w:rsid w:val="00C225AC"/>
    <w:rsid w:val="00C32A0B"/>
    <w:rsid w:val="00C345B3"/>
    <w:rsid w:val="00C37CE0"/>
    <w:rsid w:val="00C65930"/>
    <w:rsid w:val="00C83718"/>
    <w:rsid w:val="00CA08BA"/>
    <w:rsid w:val="00CC487C"/>
    <w:rsid w:val="00CD0414"/>
    <w:rsid w:val="00D07DE8"/>
    <w:rsid w:val="00D23735"/>
    <w:rsid w:val="00D51CB1"/>
    <w:rsid w:val="00D674A2"/>
    <w:rsid w:val="00D84A6E"/>
    <w:rsid w:val="00D87029"/>
    <w:rsid w:val="00DA34EA"/>
    <w:rsid w:val="00DB3F75"/>
    <w:rsid w:val="00DB5654"/>
    <w:rsid w:val="00DC618E"/>
    <w:rsid w:val="00DE3BEF"/>
    <w:rsid w:val="00DF36D3"/>
    <w:rsid w:val="00DF7735"/>
    <w:rsid w:val="00E063DE"/>
    <w:rsid w:val="00E11A0C"/>
    <w:rsid w:val="00E12ABE"/>
    <w:rsid w:val="00E321C3"/>
    <w:rsid w:val="00E34002"/>
    <w:rsid w:val="00E67BC0"/>
    <w:rsid w:val="00E7139C"/>
    <w:rsid w:val="00E87942"/>
    <w:rsid w:val="00E94B34"/>
    <w:rsid w:val="00E95E4B"/>
    <w:rsid w:val="00E96001"/>
    <w:rsid w:val="00EC707B"/>
    <w:rsid w:val="00ED5FD4"/>
    <w:rsid w:val="00EE49A9"/>
    <w:rsid w:val="00EF6133"/>
    <w:rsid w:val="00F013F5"/>
    <w:rsid w:val="00F03F81"/>
    <w:rsid w:val="00F13CF0"/>
    <w:rsid w:val="00F17E83"/>
    <w:rsid w:val="00F341CB"/>
    <w:rsid w:val="00F44E15"/>
    <w:rsid w:val="00F50E4F"/>
    <w:rsid w:val="00F5501A"/>
    <w:rsid w:val="00F60CCC"/>
    <w:rsid w:val="00F66868"/>
    <w:rsid w:val="00F75836"/>
    <w:rsid w:val="00F761F0"/>
    <w:rsid w:val="00F84361"/>
    <w:rsid w:val="00F87013"/>
    <w:rsid w:val="00FA0FD9"/>
    <w:rsid w:val="00FA5995"/>
    <w:rsid w:val="00FA7B26"/>
    <w:rsid w:val="00FD38FE"/>
    <w:rsid w:val="00FE59C9"/>
    <w:rsid w:val="00FF5DC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 w:type="paragraph" w:styleId="Header">
    <w:name w:val="header"/>
    <w:basedOn w:val="Normal"/>
    <w:link w:val="HeaderChar"/>
    <w:uiPriority w:val="99"/>
    <w:unhideWhenUsed/>
    <w:rsid w:val="00295A80"/>
    <w:pPr>
      <w:tabs>
        <w:tab w:val="center" w:pos="4513"/>
        <w:tab w:val="right" w:pos="9026"/>
      </w:tabs>
      <w:snapToGrid w:val="0"/>
    </w:pPr>
  </w:style>
  <w:style w:type="character" w:customStyle="1" w:styleId="HeaderChar">
    <w:name w:val="Header Char"/>
    <w:basedOn w:val="DefaultParagraphFont"/>
    <w:link w:val="Header"/>
    <w:uiPriority w:val="99"/>
    <w:rsid w:val="00295A80"/>
  </w:style>
  <w:style w:type="paragraph" w:styleId="Footer">
    <w:name w:val="footer"/>
    <w:basedOn w:val="Normal"/>
    <w:link w:val="FooterChar"/>
    <w:uiPriority w:val="99"/>
    <w:unhideWhenUsed/>
    <w:rsid w:val="00295A80"/>
    <w:pPr>
      <w:tabs>
        <w:tab w:val="center" w:pos="4513"/>
        <w:tab w:val="right" w:pos="9026"/>
      </w:tabs>
      <w:snapToGrid w:val="0"/>
    </w:pPr>
  </w:style>
  <w:style w:type="character" w:customStyle="1" w:styleId="FooterChar">
    <w:name w:val="Footer Char"/>
    <w:basedOn w:val="DefaultParagraphFont"/>
    <w:link w:val="Footer"/>
    <w:uiPriority w:val="99"/>
    <w:rsid w:val="00295A80"/>
  </w:style>
  <w:style w:type="table" w:styleId="TableGrid">
    <w:name w:val="Table Grid"/>
    <w:basedOn w:val="TableNormal"/>
    <w:uiPriority w:val="39"/>
    <w:rsid w:val="00E34002"/>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7E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7E10"/>
    <w:rPr>
      <w:b/>
      <w:bCs/>
    </w:rPr>
  </w:style>
  <w:style w:type="paragraph" w:customStyle="1" w:styleId="Body">
    <w:name w:val="Body"/>
    <w:rsid w:val="00BE61CD"/>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k0294@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dministration/tix-ee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s://www.auburn.edu/academic/provost/academic-hones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2520</Words>
  <Characters>14367</Characters>
  <Application>Microsoft Office Word</Application>
  <DocSecurity>0</DocSecurity>
  <Lines>119</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Se-hoon Kim</cp:lastModifiedBy>
  <cp:revision>2</cp:revision>
  <dcterms:created xsi:type="dcterms:W3CDTF">2025-08-17T19:53:00Z</dcterms:created>
  <dcterms:modified xsi:type="dcterms:W3CDTF">2025-08-17T19:53:00Z</dcterms:modified>
</cp:coreProperties>
</file>