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A6CE" w14:textId="77777777" w:rsidR="00A325FA" w:rsidRDefault="00A325FA" w:rsidP="00A325FA">
      <w:pPr>
        <w:spacing w:before="12" w:line="247" w:lineRule="auto"/>
        <w:ind w:left="1260" w:hanging="990"/>
        <w:jc w:val="center"/>
        <w:rPr>
          <w:rFonts w:ascii="Arial" w:hAnsi="Arial" w:cs="Arial"/>
          <w:b/>
          <w:w w:val="105"/>
        </w:rPr>
      </w:pPr>
      <w:r>
        <w:rPr>
          <w:rFonts w:ascii="Arial" w:hAnsi="Arial" w:cs="Arial"/>
          <w:noProof/>
          <w:w w:val="105"/>
        </w:rPr>
        <w:drawing>
          <wp:inline distT="0" distB="0" distL="0" distR="0" wp14:anchorId="7A159101" wp14:editId="2F9ADDED">
            <wp:extent cx="1318437" cy="1032776"/>
            <wp:effectExtent l="0" t="0" r="2540" b="0"/>
            <wp:docPr id="238317486" name="Picture 4"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17486" name="Picture 4" descr="A logo of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2730" cy="1043972"/>
                    </a:xfrm>
                    <a:prstGeom prst="rect">
                      <a:avLst/>
                    </a:prstGeom>
                  </pic:spPr>
                </pic:pic>
              </a:graphicData>
            </a:graphic>
          </wp:inline>
        </w:drawing>
      </w:r>
    </w:p>
    <w:p w14:paraId="1222CE7E" w14:textId="7E107D7A" w:rsidR="00A325FA" w:rsidRPr="005B2CC1" w:rsidRDefault="00A325FA" w:rsidP="00A325FA">
      <w:pPr>
        <w:spacing w:before="12" w:line="247" w:lineRule="auto"/>
        <w:ind w:left="1260" w:hanging="990"/>
        <w:jc w:val="center"/>
        <w:rPr>
          <w:rFonts w:ascii="Arial" w:hAnsi="Arial" w:cs="Arial"/>
          <w:b/>
          <w:w w:val="105"/>
          <w:sz w:val="24"/>
          <w:szCs w:val="24"/>
        </w:rPr>
      </w:pPr>
      <w:r w:rsidRPr="005B2CC1">
        <w:rPr>
          <w:rFonts w:ascii="Arial" w:hAnsi="Arial" w:cs="Arial"/>
          <w:b/>
          <w:w w:val="105"/>
          <w:sz w:val="24"/>
          <w:szCs w:val="24"/>
        </w:rPr>
        <w:t>DEPARTMENT OF SPECIAL EDUCATION, REHABILITATION, AND COUNSELING</w:t>
      </w:r>
    </w:p>
    <w:p w14:paraId="5C5862B5" w14:textId="77777777" w:rsidR="00A325FA" w:rsidRPr="005B2CC1" w:rsidRDefault="00A325FA" w:rsidP="00A325FA">
      <w:pPr>
        <w:spacing w:before="12" w:line="247" w:lineRule="auto"/>
        <w:ind w:left="180" w:hanging="90"/>
        <w:jc w:val="center"/>
        <w:rPr>
          <w:rFonts w:ascii="Arial" w:hAnsi="Arial" w:cs="Arial"/>
          <w:b/>
          <w:sz w:val="24"/>
          <w:szCs w:val="24"/>
        </w:rPr>
      </w:pPr>
      <w:r w:rsidRPr="005B2CC1">
        <w:rPr>
          <w:rFonts w:ascii="Arial" w:hAnsi="Arial" w:cs="Arial"/>
          <w:b/>
          <w:w w:val="105"/>
          <w:sz w:val="24"/>
          <w:szCs w:val="24"/>
        </w:rPr>
        <w:t>SYLLABUS</w:t>
      </w:r>
    </w:p>
    <w:p w14:paraId="45CF96AA" w14:textId="77777777" w:rsidR="00A325FA" w:rsidRPr="005B2CC1" w:rsidRDefault="00A325FA" w:rsidP="00A325FA">
      <w:pPr>
        <w:tabs>
          <w:tab w:val="left" w:pos="2269"/>
        </w:tabs>
        <w:rPr>
          <w:rFonts w:ascii="Arial" w:hAnsi="Arial" w:cs="Arial"/>
          <w:b/>
          <w:w w:val="105"/>
          <w:sz w:val="24"/>
          <w:szCs w:val="24"/>
        </w:rPr>
      </w:pPr>
    </w:p>
    <w:p w14:paraId="47D3DA97" w14:textId="0AEF64C4" w:rsidR="00A325FA" w:rsidRPr="005B2CC1" w:rsidRDefault="00A325FA" w:rsidP="00A325FA">
      <w:pPr>
        <w:tabs>
          <w:tab w:val="left" w:pos="2269"/>
        </w:tabs>
        <w:rPr>
          <w:rFonts w:ascii="Arial" w:hAnsi="Arial" w:cs="Arial"/>
          <w:b/>
          <w:sz w:val="24"/>
          <w:szCs w:val="24"/>
        </w:rPr>
      </w:pPr>
      <w:r w:rsidRPr="005B2CC1">
        <w:rPr>
          <w:rFonts w:ascii="Arial" w:hAnsi="Arial" w:cs="Arial"/>
          <w:b/>
          <w:w w:val="105"/>
          <w:sz w:val="24"/>
          <w:szCs w:val="24"/>
        </w:rPr>
        <w:t>Course</w:t>
      </w:r>
      <w:r w:rsidRPr="005B2CC1">
        <w:rPr>
          <w:rFonts w:ascii="Arial" w:hAnsi="Arial" w:cs="Arial"/>
          <w:b/>
          <w:spacing w:val="-3"/>
          <w:w w:val="105"/>
          <w:sz w:val="24"/>
          <w:szCs w:val="24"/>
        </w:rPr>
        <w:t xml:space="preserve"> </w:t>
      </w:r>
      <w:r w:rsidRPr="005B2CC1">
        <w:rPr>
          <w:rFonts w:ascii="Arial" w:hAnsi="Arial" w:cs="Arial"/>
          <w:b/>
          <w:w w:val="105"/>
          <w:sz w:val="24"/>
          <w:szCs w:val="24"/>
        </w:rPr>
        <w:t>Number: COUN</w:t>
      </w:r>
      <w:r w:rsidRPr="005B2CC1">
        <w:rPr>
          <w:rFonts w:ascii="Arial" w:hAnsi="Arial" w:cs="Arial"/>
          <w:b/>
          <w:spacing w:val="-7"/>
          <w:w w:val="105"/>
          <w:sz w:val="24"/>
          <w:szCs w:val="24"/>
        </w:rPr>
        <w:t xml:space="preserve"> </w:t>
      </w:r>
      <w:r w:rsidRPr="005B2CC1">
        <w:rPr>
          <w:rFonts w:ascii="Arial" w:hAnsi="Arial" w:cs="Arial"/>
          <w:b/>
          <w:w w:val="105"/>
          <w:sz w:val="24"/>
          <w:szCs w:val="24"/>
        </w:rPr>
        <w:t>85</w:t>
      </w:r>
      <w:r w:rsidR="00900218" w:rsidRPr="005B2CC1">
        <w:rPr>
          <w:rFonts w:ascii="Arial" w:hAnsi="Arial" w:cs="Arial"/>
          <w:b/>
          <w:w w:val="105"/>
          <w:sz w:val="24"/>
          <w:szCs w:val="24"/>
        </w:rPr>
        <w:t>50</w:t>
      </w:r>
    </w:p>
    <w:p w14:paraId="25759CBD" w14:textId="7D9A35B4" w:rsidR="00A325FA" w:rsidRPr="005B2CC1" w:rsidRDefault="00A325FA" w:rsidP="00A325FA">
      <w:pPr>
        <w:tabs>
          <w:tab w:val="left" w:pos="2269"/>
        </w:tabs>
        <w:spacing w:before="12" w:line="252" w:lineRule="auto"/>
        <w:ind w:right="2090"/>
        <w:rPr>
          <w:rFonts w:ascii="Arial" w:hAnsi="Arial" w:cs="Arial"/>
          <w:b/>
          <w:w w:val="102"/>
          <w:sz w:val="24"/>
          <w:szCs w:val="24"/>
        </w:rPr>
      </w:pPr>
      <w:r w:rsidRPr="005B2CC1">
        <w:rPr>
          <w:rFonts w:ascii="Arial" w:hAnsi="Arial" w:cs="Arial"/>
          <w:b/>
          <w:w w:val="105"/>
          <w:sz w:val="24"/>
          <w:szCs w:val="24"/>
        </w:rPr>
        <w:t>Course</w:t>
      </w:r>
      <w:r w:rsidRPr="005B2CC1">
        <w:rPr>
          <w:rFonts w:ascii="Arial" w:hAnsi="Arial" w:cs="Arial"/>
          <w:b/>
          <w:spacing w:val="-2"/>
          <w:w w:val="105"/>
          <w:sz w:val="24"/>
          <w:szCs w:val="24"/>
        </w:rPr>
        <w:t xml:space="preserve"> </w:t>
      </w:r>
      <w:r w:rsidRPr="005B2CC1">
        <w:rPr>
          <w:rFonts w:ascii="Arial" w:hAnsi="Arial" w:cs="Arial"/>
          <w:b/>
          <w:w w:val="105"/>
          <w:sz w:val="24"/>
          <w:szCs w:val="24"/>
        </w:rPr>
        <w:t>Title: Co</w:t>
      </w:r>
      <w:r w:rsidR="00900218" w:rsidRPr="005B2CC1">
        <w:rPr>
          <w:rFonts w:ascii="Arial" w:hAnsi="Arial" w:cs="Arial"/>
          <w:b/>
          <w:w w:val="105"/>
          <w:sz w:val="24"/>
          <w:szCs w:val="24"/>
        </w:rPr>
        <w:t>unselor Education Pedagogy</w:t>
      </w:r>
    </w:p>
    <w:p w14:paraId="2C0AB5E2" w14:textId="77777777" w:rsidR="00A325FA" w:rsidRPr="005B2CC1" w:rsidRDefault="00A325FA" w:rsidP="00A325FA">
      <w:pPr>
        <w:tabs>
          <w:tab w:val="left" w:pos="2269"/>
        </w:tabs>
        <w:spacing w:before="12" w:line="252" w:lineRule="auto"/>
        <w:ind w:right="1280"/>
        <w:rPr>
          <w:rFonts w:ascii="Arial" w:hAnsi="Arial" w:cs="Arial"/>
          <w:sz w:val="24"/>
          <w:szCs w:val="24"/>
        </w:rPr>
      </w:pPr>
      <w:r w:rsidRPr="005B2CC1">
        <w:rPr>
          <w:rFonts w:ascii="Arial" w:hAnsi="Arial" w:cs="Arial"/>
          <w:b/>
          <w:w w:val="105"/>
          <w:sz w:val="24"/>
          <w:szCs w:val="24"/>
        </w:rPr>
        <w:t>Credit</w:t>
      </w:r>
      <w:r w:rsidRPr="005B2CC1">
        <w:rPr>
          <w:rFonts w:ascii="Arial" w:hAnsi="Arial" w:cs="Arial"/>
          <w:b/>
          <w:spacing w:val="-3"/>
          <w:w w:val="105"/>
          <w:sz w:val="24"/>
          <w:szCs w:val="24"/>
        </w:rPr>
        <w:t xml:space="preserve"> </w:t>
      </w:r>
      <w:r w:rsidRPr="005B2CC1">
        <w:rPr>
          <w:rFonts w:ascii="Arial" w:hAnsi="Arial" w:cs="Arial"/>
          <w:b/>
          <w:w w:val="105"/>
          <w:sz w:val="24"/>
          <w:szCs w:val="24"/>
        </w:rPr>
        <w:t xml:space="preserve">Hours: </w:t>
      </w:r>
      <w:r w:rsidRPr="005B2CC1">
        <w:rPr>
          <w:rFonts w:ascii="Arial" w:hAnsi="Arial" w:cs="Arial"/>
          <w:w w:val="105"/>
          <w:sz w:val="24"/>
          <w:szCs w:val="24"/>
        </w:rPr>
        <w:t>3 Semester</w:t>
      </w:r>
      <w:r w:rsidRPr="005B2CC1">
        <w:rPr>
          <w:rFonts w:ascii="Arial" w:hAnsi="Arial" w:cs="Arial"/>
          <w:spacing w:val="-11"/>
          <w:w w:val="105"/>
          <w:sz w:val="24"/>
          <w:szCs w:val="24"/>
        </w:rPr>
        <w:t xml:space="preserve"> </w:t>
      </w:r>
      <w:r w:rsidRPr="005B2CC1">
        <w:rPr>
          <w:rFonts w:ascii="Arial" w:hAnsi="Arial" w:cs="Arial"/>
          <w:w w:val="105"/>
          <w:sz w:val="24"/>
          <w:szCs w:val="24"/>
        </w:rPr>
        <w:t>hours</w:t>
      </w:r>
    </w:p>
    <w:p w14:paraId="31F073EC" w14:textId="77777777" w:rsidR="00A325FA" w:rsidRPr="005B2CC1" w:rsidRDefault="00A325FA" w:rsidP="00A325FA">
      <w:pPr>
        <w:tabs>
          <w:tab w:val="left" w:pos="2269"/>
        </w:tabs>
        <w:spacing w:line="238" w:lineRule="exact"/>
        <w:rPr>
          <w:rFonts w:ascii="Arial" w:hAnsi="Arial" w:cs="Arial"/>
          <w:sz w:val="24"/>
          <w:szCs w:val="24"/>
        </w:rPr>
      </w:pPr>
      <w:r w:rsidRPr="005B2CC1">
        <w:rPr>
          <w:rFonts w:ascii="Arial" w:hAnsi="Arial" w:cs="Arial"/>
          <w:b/>
          <w:w w:val="105"/>
          <w:sz w:val="24"/>
          <w:szCs w:val="24"/>
        </w:rPr>
        <w:t xml:space="preserve">Prerequisites: </w:t>
      </w:r>
      <w:r w:rsidRPr="005B2CC1">
        <w:rPr>
          <w:rFonts w:ascii="Arial" w:hAnsi="Arial" w:cs="Arial"/>
          <w:w w:val="105"/>
          <w:sz w:val="24"/>
          <w:szCs w:val="24"/>
        </w:rPr>
        <w:t>Doctoral standing in Counselor</w:t>
      </w:r>
      <w:r w:rsidRPr="005B2CC1">
        <w:rPr>
          <w:rFonts w:ascii="Arial" w:hAnsi="Arial" w:cs="Arial"/>
          <w:spacing w:val="-23"/>
          <w:w w:val="105"/>
          <w:sz w:val="24"/>
          <w:szCs w:val="24"/>
        </w:rPr>
        <w:t xml:space="preserve"> </w:t>
      </w:r>
      <w:r w:rsidRPr="005B2CC1">
        <w:rPr>
          <w:rFonts w:ascii="Arial" w:hAnsi="Arial" w:cs="Arial"/>
          <w:w w:val="105"/>
          <w:sz w:val="24"/>
          <w:szCs w:val="24"/>
        </w:rPr>
        <w:t>Education</w:t>
      </w:r>
    </w:p>
    <w:p w14:paraId="709BEFE3" w14:textId="77777777" w:rsidR="00A325FA" w:rsidRPr="005B2CC1" w:rsidRDefault="00A325FA" w:rsidP="00A325FA">
      <w:pPr>
        <w:tabs>
          <w:tab w:val="left" w:pos="2269"/>
        </w:tabs>
        <w:spacing w:before="13"/>
        <w:rPr>
          <w:rFonts w:ascii="Arial" w:hAnsi="Arial" w:cs="Arial"/>
          <w:w w:val="105"/>
          <w:sz w:val="24"/>
          <w:szCs w:val="24"/>
        </w:rPr>
      </w:pPr>
      <w:r w:rsidRPr="005B2CC1">
        <w:rPr>
          <w:rFonts w:ascii="Arial" w:hAnsi="Arial" w:cs="Arial"/>
          <w:b/>
          <w:w w:val="105"/>
          <w:sz w:val="24"/>
          <w:szCs w:val="24"/>
        </w:rPr>
        <w:t xml:space="preserve">Corequisites: </w:t>
      </w:r>
      <w:r w:rsidRPr="005B2CC1">
        <w:rPr>
          <w:rFonts w:ascii="Arial" w:hAnsi="Arial" w:cs="Arial"/>
          <w:w w:val="105"/>
          <w:sz w:val="24"/>
          <w:szCs w:val="24"/>
        </w:rPr>
        <w:t>None</w:t>
      </w:r>
    </w:p>
    <w:p w14:paraId="294EB86C" w14:textId="6452707E" w:rsidR="00A325FA" w:rsidRPr="005B2CC1" w:rsidRDefault="00A325FA" w:rsidP="00A325FA">
      <w:pPr>
        <w:tabs>
          <w:tab w:val="left" w:pos="2269"/>
        </w:tabs>
        <w:spacing w:before="13"/>
        <w:rPr>
          <w:rFonts w:ascii="Arial" w:hAnsi="Arial" w:cs="Arial"/>
          <w:sz w:val="24"/>
          <w:szCs w:val="24"/>
        </w:rPr>
      </w:pPr>
      <w:r w:rsidRPr="005B2CC1">
        <w:rPr>
          <w:rFonts w:ascii="Arial" w:hAnsi="Arial" w:cs="Arial"/>
          <w:b/>
          <w:bCs/>
          <w:w w:val="105"/>
          <w:sz w:val="24"/>
          <w:szCs w:val="24"/>
        </w:rPr>
        <w:t xml:space="preserve">Meets: </w:t>
      </w:r>
      <w:r w:rsidR="00900218" w:rsidRPr="005B2CC1">
        <w:rPr>
          <w:rFonts w:ascii="Arial" w:hAnsi="Arial" w:cs="Arial"/>
          <w:w w:val="105"/>
          <w:sz w:val="24"/>
          <w:szCs w:val="24"/>
        </w:rPr>
        <w:t>Thursdays</w:t>
      </w:r>
      <w:r w:rsidRPr="005B2CC1">
        <w:rPr>
          <w:rFonts w:ascii="Arial" w:hAnsi="Arial" w:cs="Arial"/>
          <w:w w:val="105"/>
          <w:sz w:val="24"/>
          <w:szCs w:val="24"/>
        </w:rPr>
        <w:t>, 4:00 – 6:50 PM CST,</w:t>
      </w:r>
      <w:r w:rsidRPr="005B2CC1">
        <w:rPr>
          <w:rFonts w:ascii="Arial" w:hAnsi="Arial" w:cs="Arial"/>
          <w:b/>
          <w:bCs/>
          <w:w w:val="105"/>
          <w:sz w:val="24"/>
          <w:szCs w:val="24"/>
        </w:rPr>
        <w:t xml:space="preserve"> </w:t>
      </w:r>
      <w:r w:rsidR="00E67083">
        <w:rPr>
          <w:rFonts w:ascii="Arial" w:hAnsi="Arial" w:cs="Arial"/>
          <w:w w:val="105"/>
          <w:sz w:val="24"/>
          <w:szCs w:val="24"/>
        </w:rPr>
        <w:t>EDUC 3245</w:t>
      </w:r>
    </w:p>
    <w:p w14:paraId="4C05E2DF" w14:textId="77777777" w:rsidR="00A325FA" w:rsidRPr="005B2CC1" w:rsidRDefault="00A325FA" w:rsidP="00A325FA">
      <w:pPr>
        <w:rPr>
          <w:rFonts w:ascii="Arial" w:hAnsi="Arial" w:cs="Arial"/>
          <w:b/>
          <w:w w:val="105"/>
          <w:sz w:val="24"/>
          <w:szCs w:val="24"/>
        </w:rPr>
      </w:pPr>
    </w:p>
    <w:p w14:paraId="18DD6479" w14:textId="77777777" w:rsidR="00A325FA" w:rsidRPr="005B2CC1" w:rsidRDefault="00A325FA" w:rsidP="00A325FA">
      <w:pPr>
        <w:rPr>
          <w:rFonts w:ascii="Arial" w:hAnsi="Arial" w:cs="Arial"/>
          <w:sz w:val="24"/>
          <w:szCs w:val="24"/>
        </w:rPr>
      </w:pPr>
      <w:r w:rsidRPr="005B2CC1">
        <w:rPr>
          <w:rFonts w:ascii="Arial" w:hAnsi="Arial" w:cs="Arial"/>
          <w:b/>
          <w:w w:val="105"/>
          <w:sz w:val="24"/>
          <w:szCs w:val="24"/>
        </w:rPr>
        <w:t xml:space="preserve">Date Syllabus Revised:  </w:t>
      </w:r>
      <w:r w:rsidRPr="005B2CC1">
        <w:rPr>
          <w:rFonts w:ascii="Arial" w:hAnsi="Arial" w:cs="Arial"/>
          <w:w w:val="105"/>
          <w:sz w:val="24"/>
          <w:szCs w:val="24"/>
        </w:rPr>
        <w:t>August 2020, August 2021, August 2022, August 2023, August 2024</w:t>
      </w:r>
    </w:p>
    <w:p w14:paraId="0064392C" w14:textId="77777777" w:rsidR="00A325FA" w:rsidRPr="005B2CC1" w:rsidRDefault="00A325FA" w:rsidP="00A325FA">
      <w:pPr>
        <w:pStyle w:val="BodyText"/>
        <w:spacing w:line="252" w:lineRule="auto"/>
        <w:ind w:right="290"/>
        <w:rPr>
          <w:rFonts w:ascii="Arial" w:hAnsi="Arial" w:cs="Arial"/>
          <w:sz w:val="24"/>
          <w:szCs w:val="24"/>
        </w:rPr>
      </w:pPr>
    </w:p>
    <w:p w14:paraId="1FF1FDD7" w14:textId="28DACA52" w:rsidR="00A325FA" w:rsidRPr="005B2CC1" w:rsidRDefault="00A325FA" w:rsidP="00A325FA">
      <w:pPr>
        <w:pStyle w:val="BodyText"/>
        <w:spacing w:line="252" w:lineRule="auto"/>
        <w:ind w:right="290"/>
        <w:rPr>
          <w:rFonts w:ascii="Arial" w:hAnsi="Arial" w:cs="Arial"/>
          <w:w w:val="105"/>
          <w:sz w:val="24"/>
          <w:szCs w:val="24"/>
        </w:rPr>
      </w:pPr>
      <w:r w:rsidRPr="005B2CC1">
        <w:rPr>
          <w:rFonts w:ascii="Arial" w:hAnsi="Arial" w:cs="Arial"/>
          <w:b/>
          <w:w w:val="105"/>
          <w:sz w:val="24"/>
          <w:szCs w:val="24"/>
        </w:rPr>
        <w:t xml:space="preserve">Instructor: </w:t>
      </w:r>
      <w:r w:rsidR="00E67083">
        <w:rPr>
          <w:rFonts w:ascii="Arial" w:hAnsi="Arial" w:cs="Arial"/>
          <w:w w:val="105"/>
          <w:sz w:val="24"/>
          <w:szCs w:val="24"/>
        </w:rPr>
        <w:t>Sarah Flint</w:t>
      </w:r>
      <w:r w:rsidRPr="005B2CC1">
        <w:rPr>
          <w:rFonts w:ascii="Arial" w:hAnsi="Arial" w:cs="Arial"/>
          <w:w w:val="105"/>
          <w:sz w:val="24"/>
          <w:szCs w:val="24"/>
        </w:rPr>
        <w:t>, Ph.D., LPC</w:t>
      </w:r>
      <w:r w:rsidR="00E67083">
        <w:rPr>
          <w:rFonts w:ascii="Arial" w:hAnsi="Arial" w:cs="Arial"/>
          <w:w w:val="105"/>
          <w:sz w:val="24"/>
          <w:szCs w:val="24"/>
        </w:rPr>
        <w:t>-S</w:t>
      </w:r>
      <w:r w:rsidRPr="005B2CC1">
        <w:rPr>
          <w:rFonts w:ascii="Arial" w:hAnsi="Arial" w:cs="Arial"/>
          <w:w w:val="105"/>
          <w:sz w:val="24"/>
          <w:szCs w:val="24"/>
        </w:rPr>
        <w:t xml:space="preserve">, </w:t>
      </w:r>
      <w:r w:rsidR="00E67083">
        <w:rPr>
          <w:rFonts w:ascii="Arial" w:hAnsi="Arial" w:cs="Arial"/>
          <w:w w:val="105"/>
          <w:sz w:val="24"/>
          <w:szCs w:val="24"/>
        </w:rPr>
        <w:t xml:space="preserve">BC-TMH, </w:t>
      </w:r>
      <w:r w:rsidRPr="005B2CC1">
        <w:rPr>
          <w:rFonts w:ascii="Arial" w:hAnsi="Arial" w:cs="Arial"/>
          <w:w w:val="105"/>
          <w:sz w:val="24"/>
          <w:szCs w:val="24"/>
        </w:rPr>
        <w:t xml:space="preserve">NCC </w:t>
      </w:r>
    </w:p>
    <w:p w14:paraId="21A3E512" w14:textId="43C528FE" w:rsidR="00A325FA" w:rsidRPr="005B2CC1" w:rsidRDefault="00A325FA" w:rsidP="00A325FA">
      <w:pPr>
        <w:pStyle w:val="BodyText"/>
        <w:spacing w:line="252" w:lineRule="auto"/>
        <w:ind w:right="290" w:firstLine="720"/>
        <w:rPr>
          <w:rFonts w:ascii="Arial" w:hAnsi="Arial" w:cs="Arial"/>
          <w:w w:val="105"/>
          <w:sz w:val="24"/>
          <w:szCs w:val="24"/>
        </w:rPr>
      </w:pPr>
      <w:r w:rsidRPr="005B2CC1">
        <w:rPr>
          <w:rFonts w:ascii="Arial" w:hAnsi="Arial" w:cs="Arial"/>
          <w:w w:val="105"/>
          <w:sz w:val="24"/>
          <w:szCs w:val="24"/>
        </w:rPr>
        <w:t xml:space="preserve">Email: </w:t>
      </w:r>
      <w:hyperlink r:id="rId8" w:history="1">
        <w:r w:rsidR="00E67083" w:rsidRPr="001306FA">
          <w:rPr>
            <w:rStyle w:val="Hyperlink"/>
            <w:rFonts w:ascii="Arial" w:eastAsiaTheme="majorEastAsia" w:hAnsi="Arial" w:cs="Arial"/>
            <w:w w:val="105"/>
            <w:sz w:val="24"/>
            <w:szCs w:val="24"/>
          </w:rPr>
          <w:t>sam0058@auburn.edu</w:t>
        </w:r>
      </w:hyperlink>
      <w:r w:rsidR="00E67083">
        <w:rPr>
          <w:rFonts w:ascii="Arial" w:eastAsiaTheme="majorEastAsia" w:hAnsi="Arial" w:cs="Arial"/>
          <w:w w:val="105"/>
          <w:sz w:val="24"/>
          <w:szCs w:val="24"/>
        </w:rPr>
        <w:t xml:space="preserve"> </w:t>
      </w:r>
      <w:r w:rsidRPr="005B2CC1">
        <w:rPr>
          <w:rFonts w:ascii="Arial" w:hAnsi="Arial" w:cs="Arial"/>
          <w:w w:val="105"/>
          <w:sz w:val="24"/>
          <w:szCs w:val="24"/>
        </w:rPr>
        <w:t xml:space="preserve"> </w:t>
      </w:r>
    </w:p>
    <w:p w14:paraId="27979BBD" w14:textId="452B252F" w:rsidR="00A325FA" w:rsidRPr="005B2CC1" w:rsidRDefault="00A325FA" w:rsidP="00A325FA">
      <w:pPr>
        <w:pStyle w:val="BodyText"/>
        <w:spacing w:line="238" w:lineRule="exact"/>
        <w:ind w:left="109" w:firstLine="611"/>
        <w:rPr>
          <w:rFonts w:ascii="Arial" w:hAnsi="Arial" w:cs="Arial"/>
          <w:sz w:val="24"/>
          <w:szCs w:val="24"/>
        </w:rPr>
      </w:pPr>
      <w:r w:rsidRPr="005B2CC1">
        <w:rPr>
          <w:rFonts w:ascii="Arial" w:hAnsi="Arial" w:cs="Arial"/>
          <w:w w:val="105"/>
          <w:sz w:val="24"/>
          <w:szCs w:val="24"/>
        </w:rPr>
        <w:t xml:space="preserve">Office: </w:t>
      </w:r>
      <w:r w:rsidR="00E67083">
        <w:rPr>
          <w:rFonts w:ascii="Arial" w:hAnsi="Arial" w:cs="Arial"/>
          <w:w w:val="105"/>
          <w:sz w:val="24"/>
          <w:szCs w:val="24"/>
        </w:rPr>
        <w:t>EDUC 3130</w:t>
      </w:r>
    </w:p>
    <w:p w14:paraId="39A82220" w14:textId="7D689086" w:rsidR="00A325FA" w:rsidRPr="005B2CC1" w:rsidRDefault="00A325FA" w:rsidP="00A325FA">
      <w:pPr>
        <w:pStyle w:val="BodyText"/>
        <w:spacing w:before="13"/>
        <w:ind w:left="109" w:firstLine="611"/>
        <w:rPr>
          <w:rFonts w:ascii="Arial" w:hAnsi="Arial" w:cs="Arial"/>
          <w:w w:val="105"/>
          <w:sz w:val="24"/>
          <w:szCs w:val="24"/>
        </w:rPr>
      </w:pPr>
      <w:r w:rsidRPr="005B2CC1">
        <w:rPr>
          <w:rFonts w:ascii="Arial" w:hAnsi="Arial" w:cs="Arial"/>
          <w:w w:val="105"/>
          <w:sz w:val="24"/>
          <w:szCs w:val="24"/>
        </w:rPr>
        <w:t xml:space="preserve">Office Hours: Scheduled in person or by </w:t>
      </w:r>
      <w:proofErr w:type="gramStart"/>
      <w:r w:rsidRPr="005B2CC1">
        <w:rPr>
          <w:rFonts w:ascii="Arial" w:hAnsi="Arial" w:cs="Arial"/>
          <w:w w:val="105"/>
          <w:sz w:val="24"/>
          <w:szCs w:val="24"/>
        </w:rPr>
        <w:t>zoom</w:t>
      </w:r>
      <w:proofErr w:type="gramEnd"/>
      <w:r w:rsidRPr="005B2CC1">
        <w:rPr>
          <w:rFonts w:ascii="Arial" w:hAnsi="Arial" w:cs="Arial"/>
          <w:w w:val="105"/>
          <w:sz w:val="24"/>
          <w:szCs w:val="24"/>
        </w:rPr>
        <w:t xml:space="preserve">  </w:t>
      </w:r>
    </w:p>
    <w:p w14:paraId="3D3E2DE7" w14:textId="77777777" w:rsidR="00900218" w:rsidRPr="005B2CC1" w:rsidRDefault="00900218" w:rsidP="00A325FA">
      <w:pPr>
        <w:pStyle w:val="BodyText"/>
        <w:spacing w:before="13"/>
        <w:ind w:left="109" w:firstLine="611"/>
        <w:rPr>
          <w:rFonts w:ascii="Arial" w:hAnsi="Arial" w:cs="Arial"/>
          <w:sz w:val="24"/>
          <w:szCs w:val="24"/>
        </w:rPr>
      </w:pPr>
    </w:p>
    <w:p w14:paraId="4CC0C55D" w14:textId="77777777" w:rsidR="00900218" w:rsidRPr="00900218" w:rsidRDefault="00900218" w:rsidP="00900218">
      <w:pPr>
        <w:spacing w:before="13" w:line="247" w:lineRule="auto"/>
        <w:ind w:left="919" w:hanging="450"/>
        <w:rPr>
          <w:rFonts w:ascii="Arial" w:eastAsiaTheme="majorEastAsia" w:hAnsi="Arial" w:cs="Arial"/>
          <w:b/>
          <w:color w:val="0F4761" w:themeColor="accent1" w:themeShade="BF"/>
          <w:w w:val="105"/>
          <w:sz w:val="24"/>
          <w:szCs w:val="24"/>
        </w:rPr>
      </w:pPr>
      <w:r w:rsidRPr="00900218">
        <w:rPr>
          <w:rFonts w:ascii="Arial" w:eastAsiaTheme="majorEastAsia" w:hAnsi="Arial" w:cs="Arial"/>
          <w:b/>
          <w:color w:val="0F4761" w:themeColor="accent1" w:themeShade="BF"/>
          <w:w w:val="105"/>
          <w:sz w:val="24"/>
          <w:szCs w:val="24"/>
        </w:rPr>
        <w:t xml:space="preserve">Required: </w:t>
      </w:r>
    </w:p>
    <w:p w14:paraId="1A6060EC"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 xml:space="preserve">Haddock, L.R., &amp; Whitman, J.S. (2019). </w:t>
      </w:r>
      <w:r w:rsidRPr="00900218">
        <w:rPr>
          <w:rFonts w:ascii="Arial" w:eastAsiaTheme="majorEastAsia" w:hAnsi="Arial" w:cs="Arial"/>
          <w:i/>
          <w:iCs/>
          <w:color w:val="0F4761" w:themeColor="accent1" w:themeShade="BF"/>
          <w:w w:val="105"/>
          <w:sz w:val="24"/>
          <w:szCs w:val="24"/>
        </w:rPr>
        <w:t>Preparing the educator in counselor education: A comprehensive guide to building knowledge and developing skills.</w:t>
      </w:r>
      <w:r w:rsidRPr="00900218">
        <w:rPr>
          <w:rFonts w:ascii="Arial" w:eastAsiaTheme="majorEastAsia" w:hAnsi="Arial" w:cs="Arial"/>
          <w:color w:val="0F4761" w:themeColor="accent1" w:themeShade="BF"/>
          <w:w w:val="105"/>
          <w:sz w:val="24"/>
          <w:szCs w:val="24"/>
        </w:rPr>
        <w:t xml:space="preserve"> Routledge. </w:t>
      </w:r>
    </w:p>
    <w:p w14:paraId="67C651D5" w14:textId="5C9DA9FF"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 xml:space="preserve">Palmer, P. J. (2007). </w:t>
      </w:r>
      <w:r w:rsidRPr="00900218">
        <w:rPr>
          <w:rFonts w:ascii="Arial" w:eastAsiaTheme="majorEastAsia" w:hAnsi="Arial" w:cs="Arial"/>
          <w:i/>
          <w:color w:val="0F4761" w:themeColor="accent1" w:themeShade="BF"/>
          <w:w w:val="105"/>
          <w:sz w:val="24"/>
          <w:szCs w:val="24"/>
        </w:rPr>
        <w:t>The courage to teach: Exploring the inner landscape of a teacher’s life</w:t>
      </w:r>
      <w:r w:rsidRPr="00900218">
        <w:rPr>
          <w:rFonts w:ascii="Arial" w:eastAsiaTheme="majorEastAsia" w:hAnsi="Arial" w:cs="Arial"/>
          <w:color w:val="0F4761" w:themeColor="accent1" w:themeShade="BF"/>
          <w:w w:val="105"/>
          <w:sz w:val="24"/>
          <w:szCs w:val="24"/>
        </w:rPr>
        <w:t>. Jossey-Bass.</w:t>
      </w:r>
    </w:p>
    <w:p w14:paraId="3E3E3631"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p>
    <w:p w14:paraId="73B1B929" w14:textId="77777777" w:rsidR="00900218" w:rsidRPr="00900218" w:rsidRDefault="00900218" w:rsidP="00900218">
      <w:pPr>
        <w:spacing w:before="13" w:line="247" w:lineRule="auto"/>
        <w:ind w:left="919" w:hanging="450"/>
        <w:rPr>
          <w:rFonts w:ascii="Arial" w:eastAsiaTheme="majorEastAsia" w:hAnsi="Arial" w:cs="Arial"/>
          <w:b/>
          <w:color w:val="0F4761" w:themeColor="accent1" w:themeShade="BF"/>
          <w:w w:val="105"/>
          <w:sz w:val="24"/>
          <w:szCs w:val="24"/>
        </w:rPr>
      </w:pPr>
      <w:r w:rsidRPr="00900218">
        <w:rPr>
          <w:rFonts w:ascii="Arial" w:eastAsiaTheme="majorEastAsia" w:hAnsi="Arial" w:cs="Arial"/>
          <w:b/>
          <w:color w:val="0F4761" w:themeColor="accent1" w:themeShade="BF"/>
          <w:w w:val="105"/>
          <w:sz w:val="24"/>
          <w:szCs w:val="24"/>
        </w:rPr>
        <w:t xml:space="preserve">Additional Required Readings:  </w:t>
      </w:r>
    </w:p>
    <w:p w14:paraId="04193F0D"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 xml:space="preserve">American Counseling Association. (2014). </w:t>
      </w:r>
      <w:r w:rsidRPr="00900218">
        <w:rPr>
          <w:rFonts w:ascii="Arial" w:eastAsiaTheme="majorEastAsia" w:hAnsi="Arial" w:cs="Arial"/>
          <w:i/>
          <w:color w:val="0F4761" w:themeColor="accent1" w:themeShade="BF"/>
          <w:w w:val="105"/>
          <w:sz w:val="24"/>
          <w:szCs w:val="24"/>
        </w:rPr>
        <w:t>ACA code of ethics</w:t>
      </w:r>
      <w:r w:rsidRPr="00900218">
        <w:rPr>
          <w:rFonts w:ascii="Arial" w:eastAsiaTheme="majorEastAsia" w:hAnsi="Arial" w:cs="Arial"/>
          <w:color w:val="0F4761" w:themeColor="accent1" w:themeShade="BF"/>
          <w:w w:val="105"/>
          <w:sz w:val="24"/>
          <w:szCs w:val="24"/>
        </w:rPr>
        <w:t>. Alexandria, VA: Author.</w:t>
      </w:r>
    </w:p>
    <w:p w14:paraId="57949170" w14:textId="3CED0F27" w:rsid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 xml:space="preserve">Association for Counselor Education &amp; Supervision Teaching Initiative Taskforce. (2016). </w:t>
      </w:r>
      <w:r w:rsidRPr="00900218">
        <w:rPr>
          <w:rFonts w:ascii="Arial" w:eastAsiaTheme="majorEastAsia" w:hAnsi="Arial" w:cs="Arial"/>
          <w:i/>
          <w:iCs/>
          <w:color w:val="0F4761" w:themeColor="accent1" w:themeShade="BF"/>
          <w:w w:val="105"/>
          <w:sz w:val="24"/>
          <w:szCs w:val="24"/>
        </w:rPr>
        <w:t>Best practices in teaching in counselor education</w:t>
      </w:r>
      <w:r w:rsidRPr="00900218">
        <w:rPr>
          <w:rFonts w:ascii="Arial" w:eastAsiaTheme="majorEastAsia" w:hAnsi="Arial" w:cs="Arial"/>
          <w:color w:val="0F4761" w:themeColor="accent1" w:themeShade="BF"/>
          <w:w w:val="105"/>
          <w:sz w:val="24"/>
          <w:szCs w:val="24"/>
        </w:rPr>
        <w:t xml:space="preserve">. </w:t>
      </w:r>
    </w:p>
    <w:p w14:paraId="56C7BAE0" w14:textId="2EA9CF24" w:rsidR="00106E20" w:rsidRPr="00900218" w:rsidRDefault="00106E20" w:rsidP="00900218">
      <w:pPr>
        <w:spacing w:before="13" w:line="247" w:lineRule="auto"/>
        <w:ind w:left="919" w:hanging="450"/>
        <w:rPr>
          <w:rFonts w:ascii="Arial" w:eastAsiaTheme="majorEastAsia" w:hAnsi="Arial" w:cs="Arial"/>
          <w:color w:val="0F4761" w:themeColor="accent1" w:themeShade="BF"/>
          <w:w w:val="105"/>
          <w:sz w:val="24"/>
          <w:szCs w:val="24"/>
        </w:rPr>
      </w:pPr>
      <w:r>
        <w:rPr>
          <w:rFonts w:ascii="Arial" w:eastAsiaTheme="majorEastAsia" w:hAnsi="Arial" w:cs="Arial"/>
          <w:color w:val="0F4761" w:themeColor="accent1" w:themeShade="BF"/>
          <w:w w:val="105"/>
          <w:sz w:val="24"/>
          <w:szCs w:val="24"/>
        </w:rPr>
        <w:t xml:space="preserve">Associate for Counselor Education &amp; Supervision (ACES) (2025). </w:t>
      </w:r>
      <w:r w:rsidRPr="00106E20">
        <w:rPr>
          <w:rFonts w:ascii="Arial" w:eastAsiaTheme="majorEastAsia" w:hAnsi="Arial" w:cs="Arial"/>
          <w:i/>
          <w:iCs/>
          <w:color w:val="0F4761" w:themeColor="accent1" w:themeShade="BF"/>
          <w:w w:val="105"/>
          <w:sz w:val="24"/>
          <w:szCs w:val="24"/>
        </w:rPr>
        <w:t xml:space="preserve">Teaching Practice Briefs. </w:t>
      </w:r>
      <w:hyperlink r:id="rId9" w:history="1">
        <w:r w:rsidRPr="001306FA">
          <w:rPr>
            <w:rStyle w:val="Hyperlink"/>
            <w:rFonts w:ascii="Arial" w:eastAsiaTheme="majorEastAsia" w:hAnsi="Arial" w:cs="Arial"/>
            <w:w w:val="105"/>
            <w:sz w:val="24"/>
            <w:szCs w:val="24"/>
          </w:rPr>
          <w:t>https://acesonline.net/tpb-publication/</w:t>
        </w:r>
      </w:hyperlink>
      <w:r>
        <w:rPr>
          <w:rFonts w:ascii="Arial" w:eastAsiaTheme="majorEastAsia" w:hAnsi="Arial" w:cs="Arial"/>
          <w:color w:val="0F4761" w:themeColor="accent1" w:themeShade="BF"/>
          <w:w w:val="105"/>
          <w:sz w:val="24"/>
          <w:szCs w:val="24"/>
        </w:rPr>
        <w:t xml:space="preserve"> </w:t>
      </w:r>
    </w:p>
    <w:p w14:paraId="799C6CF8" w14:textId="33B3435D"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Council for Accreditation of Counseling and Related Educational Programs. (20</w:t>
      </w:r>
      <w:r w:rsidR="00C175CB">
        <w:rPr>
          <w:rFonts w:ascii="Arial" w:eastAsiaTheme="majorEastAsia" w:hAnsi="Arial" w:cs="Arial"/>
          <w:color w:val="0F4761" w:themeColor="accent1" w:themeShade="BF"/>
          <w:w w:val="105"/>
          <w:sz w:val="24"/>
          <w:szCs w:val="24"/>
        </w:rPr>
        <w:t>23</w:t>
      </w:r>
      <w:r w:rsidRPr="00900218">
        <w:rPr>
          <w:rFonts w:ascii="Arial" w:eastAsiaTheme="majorEastAsia" w:hAnsi="Arial" w:cs="Arial"/>
          <w:color w:val="0F4761" w:themeColor="accent1" w:themeShade="BF"/>
          <w:w w:val="105"/>
          <w:sz w:val="24"/>
          <w:szCs w:val="24"/>
        </w:rPr>
        <w:t xml:space="preserve">). </w:t>
      </w:r>
      <w:r w:rsidRPr="00900218">
        <w:rPr>
          <w:rFonts w:ascii="Arial" w:eastAsiaTheme="majorEastAsia" w:hAnsi="Arial" w:cs="Arial"/>
          <w:i/>
          <w:color w:val="0F4761" w:themeColor="accent1" w:themeShade="BF"/>
          <w:w w:val="105"/>
          <w:sz w:val="24"/>
          <w:szCs w:val="24"/>
        </w:rPr>
        <w:t>20</w:t>
      </w:r>
      <w:r w:rsidR="00C175CB">
        <w:rPr>
          <w:rFonts w:ascii="Arial" w:eastAsiaTheme="majorEastAsia" w:hAnsi="Arial" w:cs="Arial"/>
          <w:i/>
          <w:color w:val="0F4761" w:themeColor="accent1" w:themeShade="BF"/>
          <w:w w:val="105"/>
          <w:sz w:val="24"/>
          <w:szCs w:val="24"/>
        </w:rPr>
        <w:t>24</w:t>
      </w:r>
      <w:r w:rsidRPr="00900218">
        <w:rPr>
          <w:rFonts w:ascii="Arial" w:eastAsiaTheme="majorEastAsia" w:hAnsi="Arial" w:cs="Arial"/>
          <w:i/>
          <w:color w:val="0F4761" w:themeColor="accent1" w:themeShade="BF"/>
          <w:w w:val="105"/>
          <w:sz w:val="24"/>
          <w:szCs w:val="24"/>
        </w:rPr>
        <w:t xml:space="preserve"> CACREP standards</w:t>
      </w:r>
      <w:r w:rsidRPr="00900218">
        <w:rPr>
          <w:rFonts w:ascii="Arial" w:eastAsiaTheme="majorEastAsia" w:hAnsi="Arial" w:cs="Arial"/>
          <w:color w:val="0F4761" w:themeColor="accent1" w:themeShade="BF"/>
          <w:w w:val="105"/>
          <w:sz w:val="24"/>
          <w:szCs w:val="24"/>
        </w:rPr>
        <w:t>. Retrieved from www.cacrep.org.</w:t>
      </w:r>
    </w:p>
    <w:p w14:paraId="010D6CE5"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p>
    <w:p w14:paraId="7B1737F9"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*Other Readings Posted on CANVAS</w:t>
      </w:r>
    </w:p>
    <w:p w14:paraId="44CB40CC" w14:textId="77777777" w:rsidR="00900218" w:rsidRPr="00900218" w:rsidRDefault="00900218" w:rsidP="00900218">
      <w:pPr>
        <w:spacing w:before="13" w:line="247" w:lineRule="auto"/>
        <w:ind w:left="919" w:hanging="450"/>
        <w:rPr>
          <w:rFonts w:ascii="Arial" w:eastAsiaTheme="majorEastAsia" w:hAnsi="Arial" w:cs="Arial"/>
          <w:b/>
          <w:color w:val="0F4761" w:themeColor="accent1" w:themeShade="BF"/>
          <w:w w:val="105"/>
          <w:sz w:val="24"/>
          <w:szCs w:val="24"/>
        </w:rPr>
      </w:pPr>
    </w:p>
    <w:p w14:paraId="4481A25C" w14:textId="77777777" w:rsidR="00900218" w:rsidRPr="00900218" w:rsidRDefault="00900218" w:rsidP="00900218">
      <w:pPr>
        <w:spacing w:before="13" w:line="247" w:lineRule="auto"/>
        <w:ind w:left="919" w:hanging="450"/>
        <w:rPr>
          <w:rFonts w:ascii="Arial" w:eastAsiaTheme="majorEastAsia" w:hAnsi="Arial" w:cs="Arial"/>
          <w:b/>
          <w:color w:val="0F4761" w:themeColor="accent1" w:themeShade="BF"/>
          <w:w w:val="105"/>
          <w:sz w:val="24"/>
          <w:szCs w:val="24"/>
        </w:rPr>
      </w:pPr>
      <w:r w:rsidRPr="00900218">
        <w:rPr>
          <w:rFonts w:ascii="Arial" w:eastAsiaTheme="majorEastAsia" w:hAnsi="Arial" w:cs="Arial"/>
          <w:b/>
          <w:color w:val="0F4761" w:themeColor="accent1" w:themeShade="BF"/>
          <w:w w:val="105"/>
          <w:sz w:val="24"/>
          <w:szCs w:val="24"/>
        </w:rPr>
        <w:t>Recommended:</w:t>
      </w:r>
    </w:p>
    <w:p w14:paraId="3C3E6B81"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lastRenderedPageBreak/>
        <w:t xml:space="preserve">Ambrose, S. A., Bridges, M. W., DiPietro, M., Lovett, M. C., &amp; Norman, M. K. (2010). </w:t>
      </w:r>
    </w:p>
    <w:p w14:paraId="41AF03AA" w14:textId="77777777" w:rsidR="00900218" w:rsidRPr="00900218" w:rsidRDefault="00900218" w:rsidP="00900218">
      <w:pPr>
        <w:spacing w:before="13" w:line="247" w:lineRule="auto"/>
        <w:ind w:left="919" w:hanging="199"/>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How learning works: 7 research-based principles for smart teaching. San Francisco, CA: Jossey-Bass.</w:t>
      </w:r>
    </w:p>
    <w:p w14:paraId="29D4C5DB" w14:textId="5D21D8AD"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Bain, K. (2004). What the best college teachers do. Cambridge, MA: Harvard</w:t>
      </w:r>
      <w:r w:rsidRPr="005B2CC1">
        <w:rPr>
          <w:rFonts w:ascii="Arial" w:eastAsiaTheme="majorEastAsia" w:hAnsi="Arial" w:cs="Arial"/>
          <w:color w:val="0F4761" w:themeColor="accent1" w:themeShade="BF"/>
          <w:w w:val="105"/>
          <w:sz w:val="24"/>
          <w:szCs w:val="24"/>
        </w:rPr>
        <w:t xml:space="preserve"> </w:t>
      </w:r>
      <w:r w:rsidRPr="00900218">
        <w:rPr>
          <w:rFonts w:ascii="Arial" w:eastAsiaTheme="majorEastAsia" w:hAnsi="Arial" w:cs="Arial"/>
          <w:color w:val="0F4761" w:themeColor="accent1" w:themeShade="BF"/>
          <w:w w:val="105"/>
          <w:sz w:val="24"/>
          <w:szCs w:val="24"/>
        </w:rPr>
        <w:t>University Press.</w:t>
      </w:r>
    </w:p>
    <w:p w14:paraId="62B72505" w14:textId="77777777"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proofErr w:type="spellStart"/>
      <w:r w:rsidRPr="00900218">
        <w:rPr>
          <w:rFonts w:ascii="Arial" w:eastAsiaTheme="majorEastAsia" w:hAnsi="Arial" w:cs="Arial"/>
          <w:color w:val="0F4761" w:themeColor="accent1" w:themeShade="BF"/>
          <w:w w:val="105"/>
          <w:sz w:val="24"/>
          <w:szCs w:val="24"/>
        </w:rPr>
        <w:t>Nilson</w:t>
      </w:r>
      <w:proofErr w:type="spellEnd"/>
      <w:r w:rsidRPr="00900218">
        <w:rPr>
          <w:rFonts w:ascii="Arial" w:eastAsiaTheme="majorEastAsia" w:hAnsi="Arial" w:cs="Arial"/>
          <w:color w:val="0F4761" w:themeColor="accent1" w:themeShade="BF"/>
          <w:w w:val="105"/>
          <w:sz w:val="24"/>
          <w:szCs w:val="24"/>
        </w:rPr>
        <w:t xml:space="preserve">, L. B. (Ed.). (2010). </w:t>
      </w:r>
      <w:r w:rsidRPr="00900218">
        <w:rPr>
          <w:rFonts w:ascii="Arial" w:eastAsiaTheme="majorEastAsia" w:hAnsi="Arial" w:cs="Arial"/>
          <w:i/>
          <w:color w:val="0F4761" w:themeColor="accent1" w:themeShade="BF"/>
          <w:w w:val="105"/>
          <w:sz w:val="24"/>
          <w:szCs w:val="24"/>
        </w:rPr>
        <w:t>Teaching at its best</w:t>
      </w:r>
      <w:r w:rsidRPr="00900218">
        <w:rPr>
          <w:rFonts w:ascii="Arial" w:eastAsiaTheme="majorEastAsia" w:hAnsi="Arial" w:cs="Arial"/>
          <w:color w:val="0F4761" w:themeColor="accent1" w:themeShade="BF"/>
          <w:w w:val="105"/>
          <w:sz w:val="24"/>
          <w:szCs w:val="24"/>
        </w:rPr>
        <w:t xml:space="preserve"> (3</w:t>
      </w:r>
      <w:r w:rsidRPr="00900218">
        <w:rPr>
          <w:rFonts w:ascii="Arial" w:eastAsiaTheme="majorEastAsia" w:hAnsi="Arial" w:cs="Arial"/>
          <w:color w:val="0F4761" w:themeColor="accent1" w:themeShade="BF"/>
          <w:w w:val="105"/>
          <w:sz w:val="24"/>
          <w:szCs w:val="24"/>
          <w:vertAlign w:val="superscript"/>
        </w:rPr>
        <w:t>rd</w:t>
      </w:r>
      <w:r w:rsidRPr="00900218">
        <w:rPr>
          <w:rFonts w:ascii="Arial" w:eastAsiaTheme="majorEastAsia" w:hAnsi="Arial" w:cs="Arial"/>
          <w:color w:val="0F4761" w:themeColor="accent1" w:themeShade="BF"/>
          <w:w w:val="105"/>
          <w:sz w:val="24"/>
          <w:szCs w:val="24"/>
        </w:rPr>
        <w:t xml:space="preserve"> ed.). San Francisco, CA: Jossey-Bass.</w:t>
      </w:r>
    </w:p>
    <w:p w14:paraId="47933913" w14:textId="76823E89" w:rsidR="00900218" w:rsidRPr="00900218" w:rsidRDefault="00900218" w:rsidP="00900218">
      <w:pPr>
        <w:spacing w:before="13" w:line="247" w:lineRule="auto"/>
        <w:ind w:left="919" w:hanging="450"/>
        <w:rPr>
          <w:rFonts w:ascii="Arial" w:eastAsiaTheme="majorEastAsia" w:hAnsi="Arial" w:cs="Arial"/>
          <w:color w:val="0F4761" w:themeColor="accent1" w:themeShade="BF"/>
          <w:w w:val="105"/>
          <w:sz w:val="24"/>
          <w:szCs w:val="24"/>
        </w:rPr>
      </w:pPr>
      <w:r w:rsidRPr="00900218">
        <w:rPr>
          <w:rFonts w:ascii="Arial" w:eastAsiaTheme="majorEastAsia" w:hAnsi="Arial" w:cs="Arial"/>
          <w:color w:val="0F4761" w:themeColor="accent1" w:themeShade="BF"/>
          <w:w w:val="105"/>
          <w:sz w:val="24"/>
          <w:szCs w:val="24"/>
        </w:rPr>
        <w:t xml:space="preserve">Weimer, M. (2013). </w:t>
      </w:r>
      <w:r w:rsidRPr="00900218">
        <w:rPr>
          <w:rFonts w:ascii="Arial" w:eastAsiaTheme="majorEastAsia" w:hAnsi="Arial" w:cs="Arial"/>
          <w:i/>
          <w:color w:val="0F4761" w:themeColor="accent1" w:themeShade="BF"/>
          <w:w w:val="105"/>
          <w:sz w:val="24"/>
          <w:szCs w:val="24"/>
        </w:rPr>
        <w:t xml:space="preserve">Teaching strategies for the college classroom. </w:t>
      </w:r>
      <w:r w:rsidRPr="00900218">
        <w:rPr>
          <w:rFonts w:ascii="Arial" w:eastAsiaTheme="majorEastAsia" w:hAnsi="Arial" w:cs="Arial"/>
          <w:color w:val="0F4761" w:themeColor="accent1" w:themeShade="BF"/>
          <w:w w:val="105"/>
          <w:sz w:val="24"/>
          <w:szCs w:val="24"/>
        </w:rPr>
        <w:t xml:space="preserve"> Madison, WI: Magnum Publications. </w:t>
      </w:r>
    </w:p>
    <w:p w14:paraId="6F1F1035" w14:textId="77777777" w:rsidR="00A325FA" w:rsidRPr="005B2CC1" w:rsidRDefault="00A325FA" w:rsidP="00A325FA">
      <w:pPr>
        <w:spacing w:before="13" w:line="247" w:lineRule="auto"/>
        <w:ind w:left="919" w:hanging="450"/>
        <w:rPr>
          <w:rFonts w:ascii="Arial" w:hAnsi="Arial" w:cs="Arial"/>
          <w:w w:val="105"/>
          <w:sz w:val="24"/>
          <w:szCs w:val="24"/>
        </w:rPr>
      </w:pPr>
    </w:p>
    <w:p w14:paraId="1C9E27CB" w14:textId="6B89A1BD" w:rsidR="00A325FA" w:rsidRPr="005B2CC1" w:rsidRDefault="00A325FA" w:rsidP="00A325FA">
      <w:pPr>
        <w:spacing w:before="13" w:line="247" w:lineRule="auto"/>
        <w:rPr>
          <w:rFonts w:ascii="Arial" w:hAnsi="Arial" w:cs="Arial"/>
          <w:b/>
          <w:w w:val="105"/>
          <w:sz w:val="24"/>
          <w:szCs w:val="24"/>
        </w:rPr>
      </w:pPr>
      <w:r w:rsidRPr="005B2CC1">
        <w:rPr>
          <w:rFonts w:ascii="Arial" w:hAnsi="Arial" w:cs="Arial"/>
          <w:b/>
          <w:bCs/>
          <w:w w:val="105"/>
          <w:sz w:val="24"/>
          <w:szCs w:val="24"/>
        </w:rPr>
        <w:t>Course Description</w:t>
      </w:r>
      <w:r w:rsidRPr="005B2CC1">
        <w:rPr>
          <w:rFonts w:ascii="Arial" w:hAnsi="Arial" w:cs="Arial"/>
          <w:w w:val="105"/>
          <w:sz w:val="24"/>
          <w:szCs w:val="24"/>
        </w:rPr>
        <w:t xml:space="preserve">: </w:t>
      </w:r>
      <w:r w:rsidR="00900218" w:rsidRPr="005B2CC1">
        <w:rPr>
          <w:rFonts w:ascii="Arial" w:hAnsi="Arial" w:cs="Arial"/>
          <w:w w:val="105"/>
          <w:sz w:val="24"/>
          <w:szCs w:val="24"/>
        </w:rPr>
        <w:t>Course focuses on developing Counselor Education pedagogical skills and knowledge including theories, course and curriculum development, methods, and professional responsibilities.</w:t>
      </w:r>
    </w:p>
    <w:p w14:paraId="2851FE13" w14:textId="77777777" w:rsidR="00A325FA" w:rsidRPr="005B2CC1" w:rsidRDefault="00A325FA" w:rsidP="00A325FA">
      <w:pPr>
        <w:ind w:right="122"/>
        <w:rPr>
          <w:rFonts w:ascii="Arial" w:hAnsi="Arial" w:cs="Arial"/>
          <w:sz w:val="24"/>
          <w:szCs w:val="24"/>
        </w:rPr>
      </w:pPr>
    </w:p>
    <w:p w14:paraId="3CBB2172" w14:textId="74596FF8" w:rsidR="00A325FA" w:rsidRPr="005B2CC1" w:rsidRDefault="00A325FA" w:rsidP="0013295E">
      <w:pPr>
        <w:ind w:right="122"/>
        <w:rPr>
          <w:rFonts w:ascii="Arial" w:hAnsi="Arial" w:cs="Arial"/>
          <w:color w:val="000000" w:themeColor="text1"/>
          <w:sz w:val="24"/>
          <w:szCs w:val="24"/>
          <w:shd w:val="clear" w:color="auto" w:fill="FFFFFF"/>
        </w:rPr>
      </w:pPr>
      <w:r w:rsidRPr="005B2CC1">
        <w:rPr>
          <w:rFonts w:ascii="Arial" w:hAnsi="Arial" w:cs="Arial"/>
          <w:b/>
          <w:bCs/>
          <w:sz w:val="24"/>
          <w:szCs w:val="24"/>
        </w:rPr>
        <w:t xml:space="preserve">Class Format: </w:t>
      </w:r>
      <w:r w:rsidRPr="005B2CC1">
        <w:rPr>
          <w:rFonts w:ascii="Arial" w:hAnsi="Arial" w:cs="Arial"/>
          <w:sz w:val="24"/>
          <w:szCs w:val="24"/>
        </w:rPr>
        <w:t xml:space="preserve">This course is designated as a digital delivery course that is provided </w:t>
      </w:r>
      <w:r w:rsidRPr="005B2CC1">
        <w:rPr>
          <w:rFonts w:ascii="Arial" w:hAnsi="Arial" w:cs="Arial"/>
          <w:color w:val="000000" w:themeColor="text1"/>
          <w:sz w:val="24"/>
          <w:szCs w:val="24"/>
          <w:shd w:val="clear" w:color="auto" w:fill="FFFFFF"/>
        </w:rPr>
        <w:t>in an in-person format. The course also utilizes digitally delivered content and evaluation formats (Tevera, Canvas and Zoom).</w:t>
      </w:r>
    </w:p>
    <w:p w14:paraId="6424D731" w14:textId="1ADD7416" w:rsidR="00A325FA" w:rsidRPr="005B2CC1" w:rsidRDefault="00A325FA" w:rsidP="00A325FA">
      <w:pPr>
        <w:pStyle w:val="Heading2"/>
        <w:rPr>
          <w:rFonts w:ascii="Arial" w:hAnsi="Arial" w:cs="Arial"/>
          <w:sz w:val="24"/>
          <w:szCs w:val="24"/>
        </w:rPr>
      </w:pPr>
      <w:r w:rsidRPr="005B2CC1">
        <w:rPr>
          <w:rFonts w:ascii="Arial" w:hAnsi="Arial" w:cs="Arial"/>
          <w:w w:val="105"/>
          <w:sz w:val="24"/>
          <w:szCs w:val="24"/>
        </w:rPr>
        <w:t>Course Objectives:</w:t>
      </w:r>
    </w:p>
    <w:p w14:paraId="746055C7" w14:textId="77777777" w:rsidR="00A325FA" w:rsidRPr="005B2CC1" w:rsidRDefault="00A325FA" w:rsidP="00A325FA">
      <w:pPr>
        <w:pStyle w:val="BodyText"/>
        <w:spacing w:before="12" w:line="247" w:lineRule="auto"/>
        <w:ind w:left="784" w:right="2019" w:hanging="675"/>
        <w:rPr>
          <w:rFonts w:ascii="Arial" w:hAnsi="Arial" w:cs="Arial"/>
          <w:w w:val="105"/>
          <w:sz w:val="24"/>
          <w:szCs w:val="24"/>
        </w:rPr>
      </w:pPr>
      <w:r w:rsidRPr="005B2CC1">
        <w:rPr>
          <w:rFonts w:ascii="Arial" w:hAnsi="Arial" w:cs="Arial"/>
          <w:w w:val="105"/>
          <w:sz w:val="24"/>
          <w:szCs w:val="24"/>
        </w:rPr>
        <w:t xml:space="preserve">Upon completion of this course, students will gain knowledge and skills related to: </w:t>
      </w:r>
    </w:p>
    <w:p w14:paraId="283EEA8D" w14:textId="6B8E7528" w:rsidR="00900218" w:rsidRPr="005B2CC1" w:rsidRDefault="00A325FA" w:rsidP="00900218">
      <w:pPr>
        <w:pStyle w:val="BodyText"/>
        <w:numPr>
          <w:ilvl w:val="0"/>
          <w:numId w:val="11"/>
        </w:numPr>
        <w:spacing w:before="12" w:line="247" w:lineRule="auto"/>
        <w:ind w:right="2019"/>
        <w:rPr>
          <w:rFonts w:ascii="Arial" w:hAnsi="Arial" w:cs="Arial"/>
          <w:w w:val="105"/>
          <w:sz w:val="24"/>
          <w:szCs w:val="24"/>
        </w:rPr>
      </w:pPr>
      <w:r w:rsidRPr="005B2CC1">
        <w:rPr>
          <w:rFonts w:ascii="Arial" w:hAnsi="Arial" w:cs="Arial"/>
          <w:w w:val="105"/>
          <w:sz w:val="24"/>
          <w:szCs w:val="24"/>
        </w:rPr>
        <w:t xml:space="preserve"> </w:t>
      </w:r>
      <w:r w:rsidR="00900218" w:rsidRPr="005B2CC1">
        <w:rPr>
          <w:rFonts w:ascii="Arial" w:hAnsi="Arial" w:cs="Arial"/>
          <w:w w:val="105"/>
          <w:sz w:val="24"/>
          <w:szCs w:val="24"/>
        </w:rPr>
        <w:t>Roles and responsibilities related to educating counselors (CACREP 6.B.3.a).</w:t>
      </w:r>
    </w:p>
    <w:p w14:paraId="10B8F50C"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andragogy and adult learning theories (CACREP 6.B.3.b)</w:t>
      </w:r>
    </w:p>
    <w:p w14:paraId="229D8E53"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teaching methods relevant to counselor education (CACREP 6.B.3.c)</w:t>
      </w:r>
    </w:p>
    <w:p w14:paraId="1169CC23"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curriculum design and instructional delivery (CACREP 6.B.3.d)</w:t>
      </w:r>
    </w:p>
    <w:p w14:paraId="22C92738"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the use of technology in instructional design and program delivery types (CACREP 6.B.3.e)</w:t>
      </w:r>
    </w:p>
    <w:p w14:paraId="19F25448"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integration of diversity, equity, inclusion, and social justice principles and practices in the counselor education curriculum (CACREP 6.B.3.f)</w:t>
      </w:r>
    </w:p>
    <w:p w14:paraId="009805D5"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universal design to meet the needs of all students with respect for individual differences in    learning (CACREP 6.B.3.g)</w:t>
      </w:r>
    </w:p>
    <w:p w14:paraId="63246E48"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instructional and curricular evaluation methods (CACREP 6.B.3.h)</w:t>
      </w:r>
    </w:p>
    <w:p w14:paraId="07A798F4"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screening, remediation, and gatekeeping functions relevant to teaching (CACREP 6.B.3.i)</w:t>
      </w:r>
    </w:p>
    <w:p w14:paraId="43A36A95"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assessment of student learning and professional dispositions (CACREP 6.B.3.j)</w:t>
      </w:r>
    </w:p>
    <w:p w14:paraId="6F3CBAD4"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 xml:space="preserve">legal and ethical issues and responsibilities in </w:t>
      </w:r>
      <w:r w:rsidRPr="00900218">
        <w:rPr>
          <w:rFonts w:ascii="Arial" w:hAnsi="Arial" w:cs="Arial"/>
          <w:w w:val="105"/>
          <w:sz w:val="24"/>
          <w:szCs w:val="24"/>
        </w:rPr>
        <w:lastRenderedPageBreak/>
        <w:t>counselor education for all program delivery types (CACREP 6.B.3.k)</w:t>
      </w:r>
    </w:p>
    <w:p w14:paraId="07D85C04"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culturally sustaining strategies for counselor education (CACREP 6.B.3.l)</w:t>
      </w:r>
    </w:p>
    <w:p w14:paraId="124EC8D1" w14:textId="77777777" w:rsidR="00900218" w:rsidRPr="00900218" w:rsidRDefault="00900218" w:rsidP="00900218">
      <w:pPr>
        <w:pStyle w:val="BodyText"/>
        <w:numPr>
          <w:ilvl w:val="0"/>
          <w:numId w:val="11"/>
        </w:numPr>
        <w:spacing w:before="12" w:line="247" w:lineRule="auto"/>
        <w:ind w:right="2019"/>
        <w:rPr>
          <w:rFonts w:ascii="Arial" w:hAnsi="Arial" w:cs="Arial"/>
          <w:w w:val="105"/>
          <w:sz w:val="24"/>
          <w:szCs w:val="24"/>
        </w:rPr>
      </w:pPr>
      <w:r w:rsidRPr="00900218">
        <w:rPr>
          <w:rFonts w:ascii="Arial" w:hAnsi="Arial" w:cs="Arial"/>
          <w:w w:val="105"/>
          <w:sz w:val="24"/>
          <w:szCs w:val="24"/>
        </w:rPr>
        <w:t>the role of mentoring in counselor education (CACREP 6.B.3.m)</w:t>
      </w:r>
    </w:p>
    <w:p w14:paraId="2B0A7B42" w14:textId="737AB8B6" w:rsidR="00A325FA" w:rsidRPr="005B2CC1" w:rsidRDefault="00A325FA" w:rsidP="00900218">
      <w:pPr>
        <w:pStyle w:val="BodyText"/>
        <w:spacing w:before="12" w:line="247" w:lineRule="auto"/>
        <w:ind w:left="784" w:right="2019" w:hanging="64"/>
        <w:rPr>
          <w:rFonts w:ascii="Arial" w:hAnsi="Arial" w:cs="Arial"/>
          <w:sz w:val="24"/>
          <w:szCs w:val="24"/>
        </w:rPr>
      </w:pPr>
    </w:p>
    <w:p w14:paraId="4C2749E6" w14:textId="77777777" w:rsidR="00A325FA" w:rsidRPr="005B2CC1" w:rsidRDefault="00A325FA" w:rsidP="00A325FA">
      <w:pPr>
        <w:spacing w:line="247" w:lineRule="auto"/>
        <w:ind w:left="784"/>
        <w:rPr>
          <w:rFonts w:ascii="Arial" w:hAnsi="Arial" w:cs="Arial"/>
          <w:i/>
          <w:sz w:val="24"/>
          <w:szCs w:val="24"/>
        </w:rPr>
      </w:pPr>
      <w:r w:rsidRPr="005B2CC1">
        <w:rPr>
          <w:rFonts w:ascii="Arial" w:hAnsi="Arial" w:cs="Arial"/>
          <w:i/>
          <w:w w:val="105"/>
          <w:sz w:val="24"/>
          <w:szCs w:val="24"/>
        </w:rPr>
        <w:t>These course objectives are based on the CACREP (2024) standards pertaining to doctoral programs in Counselor Education and Supervision.</w:t>
      </w:r>
    </w:p>
    <w:p w14:paraId="1A4ADBDE" w14:textId="77777777" w:rsidR="00A325FA" w:rsidRPr="005B2CC1" w:rsidRDefault="00A325FA" w:rsidP="00A325FA">
      <w:pPr>
        <w:pStyle w:val="BodyText"/>
        <w:spacing w:before="7"/>
        <w:rPr>
          <w:rFonts w:ascii="Arial" w:hAnsi="Arial" w:cs="Arial"/>
          <w:i/>
          <w:sz w:val="24"/>
          <w:szCs w:val="24"/>
        </w:rPr>
      </w:pPr>
    </w:p>
    <w:p w14:paraId="44E188EC" w14:textId="1BCE6304" w:rsidR="00A325FA" w:rsidRPr="005B2CC1" w:rsidRDefault="00A325FA" w:rsidP="005B2CC1">
      <w:pPr>
        <w:widowControl/>
        <w:autoSpaceDE/>
        <w:autoSpaceDN/>
        <w:rPr>
          <w:rFonts w:ascii="Arial" w:hAnsi="Arial" w:cs="Arial"/>
          <w:i/>
          <w:sz w:val="24"/>
          <w:szCs w:val="24"/>
        </w:rPr>
      </w:pPr>
      <w:r w:rsidRPr="005B2CC1">
        <w:rPr>
          <w:rFonts w:ascii="Arial" w:hAnsi="Arial" w:cs="Arial"/>
          <w:w w:val="105"/>
          <w:sz w:val="24"/>
          <w:szCs w:val="24"/>
        </w:rPr>
        <w:t>Course Requirements</w:t>
      </w:r>
    </w:p>
    <w:p w14:paraId="1B4EA532" w14:textId="149166D7" w:rsidR="00A325FA" w:rsidRPr="005B2CC1" w:rsidRDefault="00A325FA" w:rsidP="005B2CC1">
      <w:pPr>
        <w:pStyle w:val="BodyText"/>
        <w:spacing w:before="13" w:line="247" w:lineRule="auto"/>
        <w:rPr>
          <w:rFonts w:ascii="Arial" w:hAnsi="Arial" w:cs="Arial"/>
          <w:w w:val="105"/>
          <w:sz w:val="24"/>
          <w:szCs w:val="24"/>
        </w:rPr>
      </w:pPr>
      <w:r w:rsidRPr="005B2CC1">
        <w:rPr>
          <w:rFonts w:ascii="Arial" w:hAnsi="Arial" w:cs="Arial"/>
          <w:w w:val="105"/>
          <w:sz w:val="24"/>
          <w:szCs w:val="24"/>
        </w:rPr>
        <w:t>The expectation is held that students will demonstrate mastery of all course objectives through the following assignments:</w:t>
      </w:r>
    </w:p>
    <w:p w14:paraId="407C9BE4" w14:textId="77777777" w:rsidR="00900218" w:rsidRPr="005B2CC1" w:rsidRDefault="00900218" w:rsidP="00A325FA">
      <w:pPr>
        <w:pStyle w:val="BodyText"/>
        <w:spacing w:before="13" w:line="247" w:lineRule="auto"/>
        <w:ind w:left="109"/>
        <w:rPr>
          <w:rFonts w:ascii="Arial" w:hAnsi="Arial" w:cs="Arial"/>
          <w:w w:val="105"/>
          <w:sz w:val="24"/>
          <w:szCs w:val="24"/>
        </w:rPr>
      </w:pPr>
    </w:p>
    <w:p w14:paraId="0D8A604E" w14:textId="77777777" w:rsidR="00900218" w:rsidRPr="00900218" w:rsidRDefault="00900218" w:rsidP="00900218">
      <w:pPr>
        <w:pStyle w:val="BodyText"/>
        <w:numPr>
          <w:ilvl w:val="0"/>
          <w:numId w:val="13"/>
        </w:numPr>
        <w:spacing w:before="13" w:line="247" w:lineRule="auto"/>
        <w:rPr>
          <w:rFonts w:ascii="Arial" w:hAnsi="Arial" w:cs="Arial"/>
          <w:sz w:val="24"/>
          <w:szCs w:val="24"/>
        </w:rPr>
      </w:pPr>
      <w:r w:rsidRPr="00900218">
        <w:rPr>
          <w:rFonts w:ascii="Arial" w:hAnsi="Arial" w:cs="Arial"/>
          <w:b/>
          <w:sz w:val="24"/>
          <w:szCs w:val="24"/>
        </w:rPr>
        <w:t xml:space="preserve">Teaching Philosophy and Diversity Statement </w:t>
      </w:r>
    </w:p>
    <w:p w14:paraId="109D4D42" w14:textId="77777777" w:rsidR="00900218" w:rsidRPr="00900218" w:rsidRDefault="00900218" w:rsidP="00900218">
      <w:pPr>
        <w:pStyle w:val="BodyText"/>
        <w:numPr>
          <w:ilvl w:val="0"/>
          <w:numId w:val="14"/>
        </w:numPr>
        <w:spacing w:before="13" w:line="247" w:lineRule="auto"/>
        <w:rPr>
          <w:rFonts w:ascii="Arial" w:hAnsi="Arial" w:cs="Arial"/>
          <w:sz w:val="24"/>
          <w:szCs w:val="24"/>
        </w:rPr>
      </w:pPr>
      <w:r w:rsidRPr="00900218">
        <w:rPr>
          <w:rFonts w:ascii="Arial" w:hAnsi="Arial" w:cs="Arial"/>
          <w:sz w:val="24"/>
          <w:szCs w:val="24"/>
        </w:rPr>
        <w:t>Students will develop a Teaching Philosophy that includes a diversity statement about how diversity, equity, and social justice are reflected in their teaching.</w:t>
      </w:r>
    </w:p>
    <w:p w14:paraId="7DA983F0" w14:textId="77777777" w:rsidR="00900218" w:rsidRPr="00900218" w:rsidRDefault="00900218" w:rsidP="00900218">
      <w:pPr>
        <w:pStyle w:val="BodyText"/>
        <w:numPr>
          <w:ilvl w:val="0"/>
          <w:numId w:val="14"/>
        </w:numPr>
        <w:spacing w:before="13" w:line="247" w:lineRule="auto"/>
        <w:rPr>
          <w:rFonts w:ascii="Arial" w:hAnsi="Arial" w:cs="Arial"/>
          <w:sz w:val="24"/>
          <w:szCs w:val="24"/>
        </w:rPr>
      </w:pPr>
      <w:r w:rsidRPr="00900218">
        <w:rPr>
          <w:rFonts w:ascii="Arial" w:hAnsi="Arial" w:cs="Arial"/>
          <w:sz w:val="24"/>
          <w:szCs w:val="24"/>
        </w:rPr>
        <w:t>Students will provide and receive peer reviews on their teaching philosophies.</w:t>
      </w:r>
    </w:p>
    <w:p w14:paraId="6B377968" w14:textId="77777777" w:rsidR="00900218" w:rsidRPr="00900218" w:rsidRDefault="00900218" w:rsidP="00900218">
      <w:pPr>
        <w:pStyle w:val="BodyText"/>
        <w:numPr>
          <w:ilvl w:val="0"/>
          <w:numId w:val="14"/>
        </w:numPr>
        <w:spacing w:before="13" w:line="247" w:lineRule="auto"/>
        <w:rPr>
          <w:rFonts w:ascii="Arial" w:hAnsi="Arial" w:cs="Arial"/>
          <w:sz w:val="24"/>
          <w:szCs w:val="24"/>
        </w:rPr>
      </w:pPr>
      <w:r w:rsidRPr="00900218">
        <w:rPr>
          <w:rFonts w:ascii="Arial" w:hAnsi="Arial" w:cs="Arial"/>
          <w:sz w:val="24"/>
          <w:szCs w:val="24"/>
        </w:rPr>
        <w:t>Students will have the opportunity to revise philosophies based on feedback (peer and instructor).</w:t>
      </w:r>
    </w:p>
    <w:p w14:paraId="4A398849" w14:textId="77777777" w:rsidR="00900218" w:rsidRPr="00900218" w:rsidRDefault="00900218" w:rsidP="00900218">
      <w:pPr>
        <w:pStyle w:val="BodyText"/>
        <w:numPr>
          <w:ilvl w:val="0"/>
          <w:numId w:val="14"/>
        </w:numPr>
        <w:spacing w:before="13" w:line="247" w:lineRule="auto"/>
        <w:rPr>
          <w:rFonts w:ascii="Arial" w:hAnsi="Arial" w:cs="Arial"/>
          <w:sz w:val="24"/>
          <w:szCs w:val="24"/>
        </w:rPr>
      </w:pPr>
      <w:r w:rsidRPr="00900218">
        <w:rPr>
          <w:rFonts w:ascii="Arial" w:hAnsi="Arial" w:cs="Arial"/>
          <w:sz w:val="24"/>
          <w:szCs w:val="24"/>
        </w:rPr>
        <w:t>Students will reflect on how this philosophy has been demonstrated during their actual teaching demonstrations.</w:t>
      </w:r>
    </w:p>
    <w:p w14:paraId="1C2E3BF4" w14:textId="77777777" w:rsidR="00900218" w:rsidRPr="00900218" w:rsidRDefault="00900218" w:rsidP="00900218">
      <w:pPr>
        <w:pStyle w:val="BodyText"/>
        <w:spacing w:before="13" w:line="247" w:lineRule="auto"/>
        <w:ind w:left="109"/>
        <w:rPr>
          <w:rFonts w:ascii="Arial" w:hAnsi="Arial" w:cs="Arial"/>
          <w:b/>
          <w:bCs/>
          <w:sz w:val="24"/>
          <w:szCs w:val="24"/>
        </w:rPr>
      </w:pPr>
    </w:p>
    <w:p w14:paraId="34BEB48B" w14:textId="77777777" w:rsidR="00900218" w:rsidRPr="00900218" w:rsidRDefault="00900218" w:rsidP="00900218">
      <w:pPr>
        <w:pStyle w:val="BodyText"/>
        <w:numPr>
          <w:ilvl w:val="0"/>
          <w:numId w:val="13"/>
        </w:numPr>
        <w:spacing w:before="13" w:line="247" w:lineRule="auto"/>
        <w:rPr>
          <w:rFonts w:ascii="Arial" w:hAnsi="Arial" w:cs="Arial"/>
          <w:sz w:val="24"/>
          <w:szCs w:val="24"/>
        </w:rPr>
      </w:pPr>
      <w:r w:rsidRPr="00900218">
        <w:rPr>
          <w:rFonts w:ascii="Arial" w:hAnsi="Arial" w:cs="Arial"/>
          <w:b/>
          <w:sz w:val="24"/>
          <w:szCs w:val="24"/>
        </w:rPr>
        <w:t xml:space="preserve">Teaching Demonstrations (2): course instructional experience </w:t>
      </w:r>
    </w:p>
    <w:p w14:paraId="1320F51E"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Students will be assigned a course by the instructor. The length of the teaching demonstration will be a minimum of 60 minutes (most students will be teaching a full class session or co-teaching with another student) and should include the following:</w:t>
      </w:r>
    </w:p>
    <w:p w14:paraId="72683159" w14:textId="77777777" w:rsidR="00900218" w:rsidRPr="00900218" w:rsidRDefault="00900218" w:rsidP="00900218">
      <w:pPr>
        <w:pStyle w:val="BodyText"/>
        <w:numPr>
          <w:ilvl w:val="0"/>
          <w:numId w:val="12"/>
        </w:numPr>
        <w:spacing w:before="13" w:line="247" w:lineRule="auto"/>
        <w:rPr>
          <w:rFonts w:ascii="Arial" w:hAnsi="Arial" w:cs="Arial"/>
          <w:b/>
          <w:sz w:val="24"/>
          <w:szCs w:val="24"/>
        </w:rPr>
      </w:pPr>
      <w:bookmarkStart w:id="0" w:name="_Hlk75163865"/>
      <w:r w:rsidRPr="00900218">
        <w:rPr>
          <w:rFonts w:ascii="Arial" w:hAnsi="Arial" w:cs="Arial"/>
          <w:b/>
          <w:sz w:val="24"/>
          <w:szCs w:val="24"/>
        </w:rPr>
        <w:t>Lesson Plans:</w:t>
      </w:r>
    </w:p>
    <w:p w14:paraId="223A1F0A" w14:textId="77777777" w:rsidR="00900218" w:rsidRPr="00900218" w:rsidRDefault="00900218" w:rsidP="00900218">
      <w:pPr>
        <w:pStyle w:val="BodyText"/>
        <w:numPr>
          <w:ilvl w:val="1"/>
          <w:numId w:val="12"/>
        </w:numPr>
        <w:spacing w:before="13" w:line="247" w:lineRule="auto"/>
        <w:rPr>
          <w:rFonts w:ascii="Arial" w:hAnsi="Arial" w:cs="Arial"/>
          <w:sz w:val="24"/>
          <w:szCs w:val="24"/>
        </w:rPr>
      </w:pPr>
      <w:r w:rsidRPr="00900218">
        <w:rPr>
          <w:rFonts w:ascii="Arial" w:hAnsi="Arial" w:cs="Arial"/>
          <w:sz w:val="24"/>
          <w:szCs w:val="24"/>
        </w:rPr>
        <w:t>Students may use the lesson plan template provided.</w:t>
      </w:r>
    </w:p>
    <w:p w14:paraId="2AC59847" w14:textId="77777777" w:rsidR="00900218" w:rsidRPr="00900218" w:rsidRDefault="00900218" w:rsidP="00900218">
      <w:pPr>
        <w:pStyle w:val="BodyText"/>
        <w:numPr>
          <w:ilvl w:val="1"/>
          <w:numId w:val="12"/>
        </w:numPr>
        <w:spacing w:before="13" w:line="247" w:lineRule="auto"/>
        <w:rPr>
          <w:rFonts w:ascii="Arial" w:hAnsi="Arial" w:cs="Arial"/>
          <w:sz w:val="24"/>
          <w:szCs w:val="24"/>
        </w:rPr>
      </w:pPr>
      <w:r w:rsidRPr="00900218">
        <w:rPr>
          <w:rFonts w:ascii="Arial" w:hAnsi="Arial" w:cs="Arial"/>
          <w:sz w:val="24"/>
          <w:szCs w:val="24"/>
        </w:rPr>
        <w:t xml:space="preserve">Students will consider the use of technology, teaching methods to address individual learning style differences, and integration of diversity, equity, inclusion, and social justice principles within their teaching.  </w:t>
      </w:r>
    </w:p>
    <w:p w14:paraId="796FA6DE" w14:textId="77777777" w:rsidR="00900218" w:rsidRPr="00900218" w:rsidRDefault="00900218" w:rsidP="00900218">
      <w:pPr>
        <w:pStyle w:val="BodyText"/>
        <w:numPr>
          <w:ilvl w:val="1"/>
          <w:numId w:val="12"/>
        </w:numPr>
        <w:spacing w:before="13" w:line="247" w:lineRule="auto"/>
        <w:rPr>
          <w:rFonts w:ascii="Arial" w:hAnsi="Arial" w:cs="Arial"/>
          <w:b/>
          <w:bCs/>
          <w:sz w:val="24"/>
          <w:szCs w:val="24"/>
          <w:u w:val="single"/>
        </w:rPr>
      </w:pPr>
      <w:r w:rsidRPr="00900218">
        <w:rPr>
          <w:rFonts w:ascii="Arial" w:hAnsi="Arial" w:cs="Arial"/>
          <w:b/>
          <w:bCs/>
          <w:sz w:val="24"/>
          <w:szCs w:val="24"/>
          <w:u w:val="single"/>
        </w:rPr>
        <w:t xml:space="preserve">Requirements: </w:t>
      </w:r>
    </w:p>
    <w:p w14:paraId="4B619300" w14:textId="77777777" w:rsidR="00900218" w:rsidRPr="00900218" w:rsidRDefault="00900218" w:rsidP="00900218">
      <w:pPr>
        <w:pStyle w:val="BodyText"/>
        <w:numPr>
          <w:ilvl w:val="2"/>
          <w:numId w:val="12"/>
        </w:numPr>
        <w:spacing w:before="13" w:line="247" w:lineRule="auto"/>
        <w:rPr>
          <w:rFonts w:ascii="Arial" w:hAnsi="Arial" w:cs="Arial"/>
          <w:b/>
          <w:bCs/>
          <w:sz w:val="24"/>
          <w:szCs w:val="24"/>
          <w:u w:val="single"/>
        </w:rPr>
      </w:pPr>
      <w:r w:rsidRPr="00900218">
        <w:rPr>
          <w:rFonts w:ascii="Arial" w:hAnsi="Arial" w:cs="Arial"/>
          <w:sz w:val="24"/>
          <w:szCs w:val="24"/>
        </w:rPr>
        <w:t xml:space="preserve">Identification and Description of Course and Lecture Topic </w:t>
      </w:r>
    </w:p>
    <w:p w14:paraId="795146AE" w14:textId="77777777" w:rsidR="00900218" w:rsidRPr="00900218" w:rsidRDefault="00900218" w:rsidP="00900218">
      <w:pPr>
        <w:pStyle w:val="BodyText"/>
        <w:numPr>
          <w:ilvl w:val="2"/>
          <w:numId w:val="12"/>
        </w:numPr>
        <w:spacing w:before="13" w:line="247" w:lineRule="auto"/>
        <w:rPr>
          <w:rFonts w:ascii="Arial" w:hAnsi="Arial" w:cs="Arial"/>
          <w:b/>
          <w:bCs/>
          <w:sz w:val="24"/>
          <w:szCs w:val="24"/>
          <w:u w:val="single"/>
        </w:rPr>
      </w:pPr>
      <w:r w:rsidRPr="00900218">
        <w:rPr>
          <w:rFonts w:ascii="Arial" w:hAnsi="Arial" w:cs="Arial"/>
          <w:sz w:val="24"/>
          <w:szCs w:val="24"/>
        </w:rPr>
        <w:t xml:space="preserve">Outline of Lesson Goals and Objectives </w:t>
      </w:r>
    </w:p>
    <w:p w14:paraId="3E117FB1" w14:textId="77777777" w:rsidR="00900218" w:rsidRPr="00900218" w:rsidRDefault="00900218" w:rsidP="00900218">
      <w:pPr>
        <w:pStyle w:val="BodyText"/>
        <w:numPr>
          <w:ilvl w:val="3"/>
          <w:numId w:val="12"/>
        </w:numPr>
        <w:spacing w:before="13" w:line="247" w:lineRule="auto"/>
        <w:rPr>
          <w:rFonts w:ascii="Arial" w:hAnsi="Arial" w:cs="Arial"/>
          <w:b/>
          <w:bCs/>
          <w:sz w:val="24"/>
          <w:szCs w:val="24"/>
          <w:u w:val="single"/>
        </w:rPr>
      </w:pPr>
      <w:r w:rsidRPr="00900218">
        <w:rPr>
          <w:rFonts w:ascii="Arial" w:hAnsi="Arial" w:cs="Arial"/>
          <w:sz w:val="24"/>
          <w:szCs w:val="24"/>
        </w:rPr>
        <w:t>Consider how your teaching methods or processes reflect your Teaching Philosophy</w:t>
      </w:r>
    </w:p>
    <w:p w14:paraId="405C7428" w14:textId="77777777" w:rsidR="00900218" w:rsidRPr="00900218" w:rsidRDefault="00900218" w:rsidP="00900218">
      <w:pPr>
        <w:pStyle w:val="BodyText"/>
        <w:numPr>
          <w:ilvl w:val="2"/>
          <w:numId w:val="12"/>
        </w:numPr>
        <w:spacing w:before="13" w:line="247" w:lineRule="auto"/>
        <w:rPr>
          <w:rFonts w:ascii="Arial" w:hAnsi="Arial" w:cs="Arial"/>
          <w:b/>
          <w:bCs/>
          <w:sz w:val="24"/>
          <w:szCs w:val="24"/>
          <w:u w:val="single"/>
        </w:rPr>
      </w:pPr>
      <w:r w:rsidRPr="00900218">
        <w:rPr>
          <w:rFonts w:ascii="Arial" w:hAnsi="Arial" w:cs="Arial"/>
          <w:sz w:val="24"/>
          <w:szCs w:val="24"/>
        </w:rPr>
        <w:t>Identification and Discussion of Teaching Methods (e.g., discussions, lecture, experiential activities, case studies)</w:t>
      </w:r>
    </w:p>
    <w:p w14:paraId="35E0E79E" w14:textId="77777777" w:rsidR="00900218" w:rsidRPr="00900218" w:rsidRDefault="00900218" w:rsidP="00900218">
      <w:pPr>
        <w:pStyle w:val="BodyText"/>
        <w:numPr>
          <w:ilvl w:val="2"/>
          <w:numId w:val="12"/>
        </w:numPr>
        <w:spacing w:before="13" w:line="247" w:lineRule="auto"/>
        <w:rPr>
          <w:rFonts w:ascii="Arial" w:hAnsi="Arial" w:cs="Arial"/>
          <w:b/>
          <w:bCs/>
          <w:sz w:val="24"/>
          <w:szCs w:val="24"/>
          <w:u w:val="single"/>
        </w:rPr>
      </w:pPr>
      <w:r w:rsidRPr="00900218">
        <w:rPr>
          <w:rFonts w:ascii="Arial" w:hAnsi="Arial" w:cs="Arial"/>
          <w:sz w:val="24"/>
          <w:szCs w:val="24"/>
        </w:rPr>
        <w:t xml:space="preserve">Identification of Assigned Readings and Resources </w:t>
      </w:r>
    </w:p>
    <w:p w14:paraId="10225E03" w14:textId="77777777" w:rsidR="00900218" w:rsidRPr="00900218" w:rsidRDefault="00900218" w:rsidP="00900218">
      <w:pPr>
        <w:pStyle w:val="BodyText"/>
        <w:numPr>
          <w:ilvl w:val="2"/>
          <w:numId w:val="12"/>
        </w:numPr>
        <w:spacing w:before="13" w:line="247" w:lineRule="auto"/>
        <w:rPr>
          <w:rFonts w:ascii="Arial" w:hAnsi="Arial" w:cs="Arial"/>
          <w:b/>
          <w:bCs/>
          <w:sz w:val="24"/>
          <w:szCs w:val="24"/>
          <w:u w:val="single"/>
        </w:rPr>
      </w:pPr>
      <w:r w:rsidRPr="00900218">
        <w:rPr>
          <w:rFonts w:ascii="Arial" w:hAnsi="Arial" w:cs="Arial"/>
          <w:sz w:val="24"/>
          <w:szCs w:val="24"/>
        </w:rPr>
        <w:t xml:space="preserve">Power Point Presentation/Lecture </w:t>
      </w:r>
    </w:p>
    <w:p w14:paraId="117D42C1" w14:textId="77777777" w:rsidR="00900218" w:rsidRPr="00900218" w:rsidRDefault="00900218" w:rsidP="00900218">
      <w:pPr>
        <w:pStyle w:val="BodyText"/>
        <w:numPr>
          <w:ilvl w:val="0"/>
          <w:numId w:val="15"/>
        </w:numPr>
        <w:spacing w:before="13" w:line="247" w:lineRule="auto"/>
        <w:rPr>
          <w:rFonts w:ascii="Arial" w:hAnsi="Arial" w:cs="Arial"/>
          <w:sz w:val="24"/>
          <w:szCs w:val="24"/>
        </w:rPr>
      </w:pPr>
      <w:r w:rsidRPr="00900218">
        <w:rPr>
          <w:rFonts w:ascii="Arial" w:hAnsi="Arial" w:cs="Arial"/>
          <w:sz w:val="24"/>
          <w:szCs w:val="24"/>
        </w:rPr>
        <w:t xml:space="preserve">As part of your lecture, address how the content is </w:t>
      </w:r>
      <w:r w:rsidRPr="00900218">
        <w:rPr>
          <w:rFonts w:ascii="Arial" w:hAnsi="Arial" w:cs="Arial"/>
          <w:sz w:val="24"/>
          <w:szCs w:val="24"/>
        </w:rPr>
        <w:lastRenderedPageBreak/>
        <w:t xml:space="preserve">applicable or considers the specialty areas: School Counseling, Clinical Rehabilitation Counseling, Clinical Mental Health Counseling </w:t>
      </w:r>
    </w:p>
    <w:p w14:paraId="0D76994B" w14:textId="77777777" w:rsidR="00900218" w:rsidRPr="00900218" w:rsidRDefault="00900218" w:rsidP="00900218">
      <w:pPr>
        <w:pStyle w:val="BodyText"/>
        <w:numPr>
          <w:ilvl w:val="0"/>
          <w:numId w:val="18"/>
        </w:numPr>
        <w:spacing w:before="13" w:line="247" w:lineRule="auto"/>
        <w:rPr>
          <w:rFonts w:ascii="Arial" w:hAnsi="Arial" w:cs="Arial"/>
          <w:sz w:val="24"/>
          <w:szCs w:val="24"/>
        </w:rPr>
      </w:pPr>
      <w:r w:rsidRPr="00900218">
        <w:rPr>
          <w:rFonts w:ascii="Arial" w:hAnsi="Arial" w:cs="Arial"/>
          <w:b/>
          <w:bCs/>
          <w:sz w:val="24"/>
          <w:szCs w:val="24"/>
        </w:rPr>
        <w:t>Self-evaluations</w:t>
      </w:r>
      <w:r w:rsidRPr="00900218">
        <w:rPr>
          <w:rFonts w:ascii="Arial" w:hAnsi="Arial" w:cs="Arial"/>
          <w:sz w:val="24"/>
          <w:szCs w:val="24"/>
        </w:rPr>
        <w:t xml:space="preserve"> are required for the teaching demonstration.</w:t>
      </w:r>
    </w:p>
    <w:p w14:paraId="19E3880C" w14:textId="77777777" w:rsidR="00900218" w:rsidRPr="00900218" w:rsidRDefault="00900218" w:rsidP="00900218">
      <w:pPr>
        <w:pStyle w:val="BodyText"/>
        <w:numPr>
          <w:ilvl w:val="0"/>
          <w:numId w:val="18"/>
        </w:numPr>
        <w:spacing w:before="13" w:line="247" w:lineRule="auto"/>
        <w:rPr>
          <w:rFonts w:ascii="Arial" w:hAnsi="Arial" w:cs="Arial"/>
          <w:b/>
          <w:bCs/>
          <w:i/>
          <w:iCs/>
          <w:sz w:val="24"/>
          <w:szCs w:val="24"/>
        </w:rPr>
      </w:pPr>
      <w:r w:rsidRPr="00900218">
        <w:rPr>
          <w:rFonts w:ascii="Arial" w:hAnsi="Arial" w:cs="Arial"/>
          <w:sz w:val="24"/>
          <w:szCs w:val="24"/>
        </w:rPr>
        <w:t xml:space="preserve">Students will develop and use a teaching evaluation to receive students’ feedback, </w:t>
      </w:r>
      <w:r w:rsidRPr="00900218">
        <w:rPr>
          <w:rFonts w:ascii="Arial" w:hAnsi="Arial" w:cs="Arial"/>
          <w:b/>
          <w:bCs/>
          <w:i/>
          <w:iCs/>
          <w:sz w:val="24"/>
          <w:szCs w:val="24"/>
        </w:rPr>
        <w:t>this is only required for one demonstration.</w:t>
      </w:r>
    </w:p>
    <w:p w14:paraId="48E6F7DF" w14:textId="77777777" w:rsidR="00900218" w:rsidRPr="00900218" w:rsidRDefault="00900218" w:rsidP="00900218">
      <w:pPr>
        <w:pStyle w:val="BodyText"/>
        <w:spacing w:before="13" w:line="247" w:lineRule="auto"/>
        <w:ind w:left="109"/>
        <w:rPr>
          <w:rFonts w:ascii="Arial" w:hAnsi="Arial" w:cs="Arial"/>
          <w:sz w:val="24"/>
          <w:szCs w:val="24"/>
        </w:rPr>
      </w:pPr>
    </w:p>
    <w:p w14:paraId="5FBFF2BD" w14:textId="77777777" w:rsidR="00900218" w:rsidRPr="00900218" w:rsidRDefault="00900218" w:rsidP="00900218">
      <w:pPr>
        <w:pStyle w:val="BodyText"/>
        <w:numPr>
          <w:ilvl w:val="0"/>
          <w:numId w:val="12"/>
        </w:numPr>
        <w:spacing w:before="13" w:line="247" w:lineRule="auto"/>
        <w:rPr>
          <w:rFonts w:ascii="Arial" w:hAnsi="Arial" w:cs="Arial"/>
          <w:b/>
          <w:sz w:val="24"/>
          <w:szCs w:val="24"/>
        </w:rPr>
      </w:pPr>
      <w:r w:rsidRPr="00900218">
        <w:rPr>
          <w:rFonts w:ascii="Arial" w:hAnsi="Arial" w:cs="Arial"/>
          <w:b/>
          <w:sz w:val="24"/>
          <w:szCs w:val="24"/>
        </w:rPr>
        <w:t xml:space="preserve">Evaluation of Instruction: </w:t>
      </w:r>
    </w:p>
    <w:p w14:paraId="61D0167F" w14:textId="77777777" w:rsidR="00900218" w:rsidRPr="00900218" w:rsidRDefault="00900218" w:rsidP="00900218">
      <w:pPr>
        <w:pStyle w:val="BodyText"/>
        <w:numPr>
          <w:ilvl w:val="1"/>
          <w:numId w:val="12"/>
        </w:numPr>
        <w:spacing w:before="13" w:line="247" w:lineRule="auto"/>
        <w:rPr>
          <w:rFonts w:ascii="Arial" w:hAnsi="Arial" w:cs="Arial"/>
          <w:sz w:val="24"/>
          <w:szCs w:val="24"/>
        </w:rPr>
      </w:pPr>
      <w:r w:rsidRPr="00900218">
        <w:rPr>
          <w:rFonts w:ascii="Arial" w:hAnsi="Arial" w:cs="Arial"/>
          <w:sz w:val="24"/>
          <w:szCs w:val="24"/>
        </w:rPr>
        <w:t xml:space="preserve">The teaching demonstration must be videotaped and submitted to the course instructor for evaluation. </w:t>
      </w:r>
    </w:p>
    <w:p w14:paraId="06FBFE2D"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sz w:val="24"/>
          <w:szCs w:val="24"/>
        </w:rPr>
        <w:t>Video cameras are available for check out in the Learning Resource Center (LRC) located at 3408 Haley Center if you are in a room that does not provide videotaping capability.</w:t>
      </w:r>
    </w:p>
    <w:p w14:paraId="0C52B761"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sz w:val="24"/>
          <w:szCs w:val="24"/>
        </w:rPr>
        <w:t xml:space="preserve">Students in your classes need to be informed that you are taping the session. </w:t>
      </w:r>
    </w:p>
    <w:p w14:paraId="5C51AC19" w14:textId="77777777" w:rsidR="00900218" w:rsidRPr="00900218" w:rsidRDefault="00900218" w:rsidP="00900218">
      <w:pPr>
        <w:pStyle w:val="BodyText"/>
        <w:numPr>
          <w:ilvl w:val="1"/>
          <w:numId w:val="12"/>
        </w:numPr>
        <w:spacing w:before="13" w:line="247" w:lineRule="auto"/>
        <w:rPr>
          <w:rFonts w:ascii="Arial" w:hAnsi="Arial" w:cs="Arial"/>
          <w:sz w:val="24"/>
          <w:szCs w:val="24"/>
        </w:rPr>
      </w:pPr>
      <w:r w:rsidRPr="00900218">
        <w:rPr>
          <w:rFonts w:ascii="Arial" w:hAnsi="Arial" w:cs="Arial"/>
          <w:b/>
          <w:sz w:val="24"/>
          <w:szCs w:val="24"/>
        </w:rPr>
        <w:t>Requirements:</w:t>
      </w:r>
    </w:p>
    <w:p w14:paraId="44442D33"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sz w:val="24"/>
          <w:szCs w:val="24"/>
        </w:rPr>
        <w:t xml:space="preserve">Submission of a taped </w:t>
      </w:r>
      <w:r w:rsidRPr="00900218">
        <w:rPr>
          <w:rFonts w:ascii="Arial" w:hAnsi="Arial" w:cs="Arial"/>
          <w:b/>
          <w:bCs/>
          <w:sz w:val="24"/>
          <w:szCs w:val="24"/>
        </w:rPr>
        <w:t>teaching demonstration</w:t>
      </w:r>
      <w:r w:rsidRPr="00900218">
        <w:rPr>
          <w:rFonts w:ascii="Arial" w:hAnsi="Arial" w:cs="Arial"/>
          <w:sz w:val="24"/>
          <w:szCs w:val="24"/>
        </w:rPr>
        <w:t xml:space="preserve">, submitted in BOX and shared with the course instructors and collaborating instructors. </w:t>
      </w:r>
    </w:p>
    <w:p w14:paraId="0686C982"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b/>
          <w:sz w:val="24"/>
          <w:szCs w:val="24"/>
        </w:rPr>
        <w:t xml:space="preserve">Evaluation of Teaching by Students (one demonstration) </w:t>
      </w:r>
    </w:p>
    <w:p w14:paraId="7BED3ABE"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b/>
          <w:sz w:val="24"/>
          <w:szCs w:val="24"/>
        </w:rPr>
        <w:t xml:space="preserve">Self-Evaluation of Teaching. </w:t>
      </w:r>
      <w:r w:rsidRPr="00900218">
        <w:rPr>
          <w:rFonts w:ascii="Arial" w:hAnsi="Arial" w:cs="Arial"/>
          <w:sz w:val="24"/>
          <w:szCs w:val="24"/>
        </w:rPr>
        <w:t>Students will reflect on the teaching demonstration responding to each of the following prompts:</w:t>
      </w:r>
    </w:p>
    <w:p w14:paraId="56F385E8" w14:textId="77777777" w:rsidR="00900218" w:rsidRPr="00900218" w:rsidRDefault="00900218" w:rsidP="00900218">
      <w:pPr>
        <w:pStyle w:val="BodyText"/>
        <w:numPr>
          <w:ilvl w:val="3"/>
          <w:numId w:val="12"/>
        </w:numPr>
        <w:spacing w:before="13" w:line="247" w:lineRule="auto"/>
        <w:rPr>
          <w:rFonts w:ascii="Arial" w:hAnsi="Arial" w:cs="Arial"/>
          <w:sz w:val="24"/>
          <w:szCs w:val="24"/>
        </w:rPr>
      </w:pPr>
      <w:r w:rsidRPr="00900218">
        <w:rPr>
          <w:rFonts w:ascii="Arial" w:hAnsi="Arial" w:cs="Arial"/>
          <w:sz w:val="24"/>
          <w:szCs w:val="24"/>
        </w:rPr>
        <w:t>What went well in your teaching experience? What told you that these components went well?</w:t>
      </w:r>
    </w:p>
    <w:p w14:paraId="5764EAEC" w14:textId="77777777" w:rsidR="00900218" w:rsidRPr="00900218" w:rsidRDefault="00900218" w:rsidP="00900218">
      <w:pPr>
        <w:pStyle w:val="BodyText"/>
        <w:numPr>
          <w:ilvl w:val="3"/>
          <w:numId w:val="12"/>
        </w:numPr>
        <w:spacing w:before="13" w:line="247" w:lineRule="auto"/>
        <w:rPr>
          <w:rFonts w:ascii="Arial" w:hAnsi="Arial" w:cs="Arial"/>
          <w:sz w:val="24"/>
          <w:szCs w:val="24"/>
        </w:rPr>
      </w:pPr>
      <w:r w:rsidRPr="00900218">
        <w:rPr>
          <w:rFonts w:ascii="Arial" w:hAnsi="Arial" w:cs="Arial"/>
          <w:sz w:val="24"/>
          <w:szCs w:val="24"/>
        </w:rPr>
        <w:t>What did not go well, in your opinion? What told you that these components did not go well?</w:t>
      </w:r>
    </w:p>
    <w:p w14:paraId="5595512D" w14:textId="77777777" w:rsidR="00900218" w:rsidRPr="00900218" w:rsidRDefault="00900218" w:rsidP="00900218">
      <w:pPr>
        <w:pStyle w:val="BodyText"/>
        <w:numPr>
          <w:ilvl w:val="3"/>
          <w:numId w:val="12"/>
        </w:numPr>
        <w:spacing w:before="13" w:line="247" w:lineRule="auto"/>
        <w:rPr>
          <w:rFonts w:ascii="Arial" w:hAnsi="Arial" w:cs="Arial"/>
          <w:sz w:val="24"/>
          <w:szCs w:val="24"/>
        </w:rPr>
      </w:pPr>
      <w:r w:rsidRPr="00900218">
        <w:rPr>
          <w:rFonts w:ascii="Arial" w:hAnsi="Arial" w:cs="Arial"/>
          <w:sz w:val="24"/>
          <w:szCs w:val="24"/>
        </w:rPr>
        <w:t>How well do you think your objectives were met in your teaching experience? What tells you this?</w:t>
      </w:r>
    </w:p>
    <w:p w14:paraId="5C580556" w14:textId="77777777" w:rsidR="00900218" w:rsidRPr="00900218" w:rsidRDefault="00900218" w:rsidP="00900218">
      <w:pPr>
        <w:pStyle w:val="BodyText"/>
        <w:numPr>
          <w:ilvl w:val="3"/>
          <w:numId w:val="12"/>
        </w:numPr>
        <w:spacing w:before="13" w:line="247" w:lineRule="auto"/>
        <w:rPr>
          <w:rFonts w:ascii="Arial" w:hAnsi="Arial" w:cs="Arial"/>
          <w:sz w:val="24"/>
          <w:szCs w:val="24"/>
        </w:rPr>
      </w:pPr>
      <w:r w:rsidRPr="00900218">
        <w:rPr>
          <w:rFonts w:ascii="Arial" w:hAnsi="Arial" w:cs="Arial"/>
          <w:sz w:val="24"/>
          <w:szCs w:val="24"/>
        </w:rPr>
        <w:t>What did you find to be most challenging during this teaching experience? Include your reflection on any student issues or other issues that occurred.</w:t>
      </w:r>
    </w:p>
    <w:p w14:paraId="37D193DA" w14:textId="77777777" w:rsidR="00900218" w:rsidRPr="00900218" w:rsidRDefault="00900218" w:rsidP="00900218">
      <w:pPr>
        <w:pStyle w:val="BodyText"/>
        <w:numPr>
          <w:ilvl w:val="3"/>
          <w:numId w:val="12"/>
        </w:numPr>
        <w:spacing w:before="13" w:line="247" w:lineRule="auto"/>
        <w:rPr>
          <w:rFonts w:ascii="Arial" w:hAnsi="Arial" w:cs="Arial"/>
          <w:sz w:val="24"/>
          <w:szCs w:val="24"/>
        </w:rPr>
      </w:pPr>
      <w:r w:rsidRPr="00900218">
        <w:rPr>
          <w:rFonts w:ascii="Arial" w:hAnsi="Arial" w:cs="Arial"/>
          <w:sz w:val="24"/>
          <w:szCs w:val="24"/>
        </w:rPr>
        <w:t>Are the issues of diversity, social justice or equity reflected in this demonstration (e.g., lecture, resources, class activities) if yes discuss?</w:t>
      </w:r>
    </w:p>
    <w:p w14:paraId="7E21E357" w14:textId="77777777" w:rsidR="00900218" w:rsidRPr="00900218" w:rsidRDefault="00900218" w:rsidP="00900218">
      <w:pPr>
        <w:pStyle w:val="BodyText"/>
        <w:numPr>
          <w:ilvl w:val="3"/>
          <w:numId w:val="12"/>
        </w:numPr>
        <w:spacing w:before="13" w:line="247" w:lineRule="auto"/>
        <w:rPr>
          <w:rFonts w:ascii="Arial" w:hAnsi="Arial" w:cs="Arial"/>
          <w:sz w:val="24"/>
          <w:szCs w:val="24"/>
        </w:rPr>
      </w:pPr>
      <w:r w:rsidRPr="00900218">
        <w:rPr>
          <w:rFonts w:ascii="Arial" w:hAnsi="Arial" w:cs="Arial"/>
          <w:sz w:val="24"/>
          <w:szCs w:val="24"/>
        </w:rPr>
        <w:t>If you could re-do this experience, what would you do differently?</w:t>
      </w:r>
    </w:p>
    <w:p w14:paraId="751B75F1" w14:textId="77777777" w:rsidR="00900218" w:rsidRPr="00900218" w:rsidRDefault="00900218" w:rsidP="00900218">
      <w:pPr>
        <w:pStyle w:val="BodyText"/>
        <w:numPr>
          <w:ilvl w:val="3"/>
          <w:numId w:val="12"/>
        </w:numPr>
        <w:spacing w:before="13" w:line="247" w:lineRule="auto"/>
        <w:rPr>
          <w:rFonts w:ascii="Arial" w:hAnsi="Arial" w:cs="Arial"/>
          <w:bCs/>
          <w:sz w:val="24"/>
          <w:szCs w:val="24"/>
        </w:rPr>
      </w:pPr>
      <w:r w:rsidRPr="00900218">
        <w:rPr>
          <w:rFonts w:ascii="Arial" w:hAnsi="Arial" w:cs="Arial"/>
          <w:bCs/>
          <w:sz w:val="24"/>
          <w:szCs w:val="24"/>
        </w:rPr>
        <w:t>In what ways did this experience shape your identity as a counselor educator?</w:t>
      </w:r>
      <w:bookmarkEnd w:id="0"/>
    </w:p>
    <w:p w14:paraId="398889A0" w14:textId="77777777" w:rsidR="00900218" w:rsidRPr="00900218" w:rsidRDefault="00900218" w:rsidP="00900218">
      <w:pPr>
        <w:pStyle w:val="BodyText"/>
        <w:spacing w:before="13" w:line="247" w:lineRule="auto"/>
        <w:ind w:left="109"/>
        <w:rPr>
          <w:rFonts w:ascii="Arial" w:hAnsi="Arial" w:cs="Arial"/>
          <w:sz w:val="24"/>
          <w:szCs w:val="24"/>
        </w:rPr>
      </w:pPr>
    </w:p>
    <w:p w14:paraId="46148854" w14:textId="77777777" w:rsidR="00900218" w:rsidRPr="00900218" w:rsidRDefault="00900218" w:rsidP="00900218">
      <w:pPr>
        <w:pStyle w:val="BodyText"/>
        <w:numPr>
          <w:ilvl w:val="0"/>
          <w:numId w:val="12"/>
        </w:numPr>
        <w:spacing w:before="13" w:line="247" w:lineRule="auto"/>
        <w:rPr>
          <w:rFonts w:ascii="Arial" w:hAnsi="Arial" w:cs="Arial"/>
          <w:b/>
          <w:bCs/>
          <w:sz w:val="24"/>
          <w:szCs w:val="24"/>
        </w:rPr>
      </w:pPr>
      <w:r w:rsidRPr="00900218">
        <w:rPr>
          <w:rFonts w:ascii="Arial" w:hAnsi="Arial" w:cs="Arial"/>
          <w:b/>
          <w:bCs/>
          <w:sz w:val="24"/>
          <w:szCs w:val="24"/>
        </w:rPr>
        <w:t xml:space="preserve">Course Evaluation Method </w:t>
      </w:r>
    </w:p>
    <w:p w14:paraId="1CBEEA1D" w14:textId="77777777" w:rsidR="00900218" w:rsidRPr="00900218" w:rsidRDefault="00900218" w:rsidP="00900218">
      <w:pPr>
        <w:pStyle w:val="BodyText"/>
        <w:numPr>
          <w:ilvl w:val="1"/>
          <w:numId w:val="12"/>
        </w:numPr>
        <w:spacing w:before="13" w:line="247" w:lineRule="auto"/>
        <w:rPr>
          <w:rFonts w:ascii="Arial" w:hAnsi="Arial" w:cs="Arial"/>
          <w:sz w:val="24"/>
          <w:szCs w:val="24"/>
        </w:rPr>
      </w:pPr>
      <w:r w:rsidRPr="00900218">
        <w:rPr>
          <w:rFonts w:ascii="Arial" w:hAnsi="Arial" w:cs="Arial"/>
          <w:sz w:val="24"/>
          <w:szCs w:val="24"/>
        </w:rPr>
        <w:t xml:space="preserve">Students will be required to develop one method to evaluate </w:t>
      </w:r>
      <w:r w:rsidRPr="00900218">
        <w:rPr>
          <w:rFonts w:ascii="Arial" w:hAnsi="Arial" w:cs="Arial"/>
          <w:sz w:val="24"/>
          <w:szCs w:val="24"/>
        </w:rPr>
        <w:lastRenderedPageBreak/>
        <w:t xml:space="preserve">student’s learning.  </w:t>
      </w:r>
    </w:p>
    <w:p w14:paraId="63282E14"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sz w:val="24"/>
          <w:szCs w:val="24"/>
        </w:rPr>
        <w:t xml:space="preserve">This method may be developed, and when </w:t>
      </w:r>
      <w:proofErr w:type="gramStart"/>
      <w:r w:rsidRPr="00900218">
        <w:rPr>
          <w:rFonts w:ascii="Arial" w:hAnsi="Arial" w:cs="Arial"/>
          <w:sz w:val="24"/>
          <w:szCs w:val="24"/>
        </w:rPr>
        <w:t>possible</w:t>
      </w:r>
      <w:proofErr w:type="gramEnd"/>
      <w:r w:rsidRPr="00900218">
        <w:rPr>
          <w:rFonts w:ascii="Arial" w:hAnsi="Arial" w:cs="Arial"/>
          <w:sz w:val="24"/>
          <w:szCs w:val="24"/>
        </w:rPr>
        <w:t xml:space="preserve"> also used in the class session (not required).</w:t>
      </w:r>
    </w:p>
    <w:p w14:paraId="177CA36A" w14:textId="77777777" w:rsidR="00900218" w:rsidRPr="00900218" w:rsidRDefault="00900218" w:rsidP="00900218">
      <w:pPr>
        <w:pStyle w:val="BodyText"/>
        <w:numPr>
          <w:ilvl w:val="1"/>
          <w:numId w:val="12"/>
        </w:numPr>
        <w:spacing w:before="13" w:line="247" w:lineRule="auto"/>
        <w:rPr>
          <w:rFonts w:ascii="Arial" w:hAnsi="Arial" w:cs="Arial"/>
          <w:sz w:val="24"/>
          <w:szCs w:val="24"/>
        </w:rPr>
      </w:pPr>
      <w:r w:rsidRPr="00900218">
        <w:rPr>
          <w:rFonts w:ascii="Arial" w:hAnsi="Arial" w:cs="Arial"/>
          <w:sz w:val="24"/>
          <w:szCs w:val="24"/>
        </w:rPr>
        <w:t xml:space="preserve">This evaluation may be an assignment, an in-class assessment of learning, or other methods to assess student’s learning, ability to apply content, or processing of content. </w:t>
      </w:r>
    </w:p>
    <w:p w14:paraId="2395CD6F" w14:textId="77777777" w:rsidR="00900218" w:rsidRPr="00900218" w:rsidRDefault="00900218" w:rsidP="00900218">
      <w:pPr>
        <w:pStyle w:val="BodyText"/>
        <w:numPr>
          <w:ilvl w:val="1"/>
          <w:numId w:val="12"/>
        </w:numPr>
        <w:spacing w:before="13" w:line="247" w:lineRule="auto"/>
        <w:rPr>
          <w:rFonts w:ascii="Arial" w:hAnsi="Arial" w:cs="Arial"/>
          <w:sz w:val="24"/>
          <w:szCs w:val="24"/>
        </w:rPr>
      </w:pPr>
      <w:r w:rsidRPr="00900218">
        <w:rPr>
          <w:rFonts w:ascii="Arial" w:hAnsi="Arial" w:cs="Arial"/>
          <w:sz w:val="24"/>
          <w:szCs w:val="24"/>
        </w:rPr>
        <w:t>Requirements:</w:t>
      </w:r>
    </w:p>
    <w:p w14:paraId="44F6F071"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sz w:val="24"/>
          <w:szCs w:val="24"/>
        </w:rPr>
        <w:t xml:space="preserve">Identify and describe one course or lecture evaluation method. </w:t>
      </w:r>
    </w:p>
    <w:p w14:paraId="50730614"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sz w:val="24"/>
          <w:szCs w:val="24"/>
        </w:rPr>
        <w:t xml:space="preserve">Discuss how this activity/assignment will be/or would be used to assess specific course objectives (reflected in Lesson Plan). </w:t>
      </w:r>
    </w:p>
    <w:p w14:paraId="67BCFDBD" w14:textId="77777777" w:rsidR="00900218" w:rsidRPr="00900218" w:rsidRDefault="00900218" w:rsidP="00900218">
      <w:pPr>
        <w:pStyle w:val="BodyText"/>
        <w:numPr>
          <w:ilvl w:val="2"/>
          <w:numId w:val="12"/>
        </w:numPr>
        <w:spacing w:before="13" w:line="247" w:lineRule="auto"/>
        <w:rPr>
          <w:rFonts w:ascii="Arial" w:hAnsi="Arial" w:cs="Arial"/>
          <w:sz w:val="24"/>
          <w:szCs w:val="24"/>
        </w:rPr>
      </w:pPr>
      <w:r w:rsidRPr="00900218">
        <w:rPr>
          <w:rFonts w:ascii="Arial" w:hAnsi="Arial" w:cs="Arial"/>
          <w:sz w:val="24"/>
          <w:szCs w:val="24"/>
        </w:rPr>
        <w:t xml:space="preserve">Provide and describe the evaluation method (e.g., rubric, observation) that you will use to assess outcomes. </w:t>
      </w:r>
    </w:p>
    <w:p w14:paraId="585F18A5" w14:textId="77777777" w:rsidR="00900218" w:rsidRPr="00900218" w:rsidRDefault="00900218" w:rsidP="00900218">
      <w:pPr>
        <w:pStyle w:val="BodyText"/>
        <w:spacing w:before="13" w:line="247" w:lineRule="auto"/>
        <w:ind w:left="109"/>
        <w:rPr>
          <w:rFonts w:ascii="Arial" w:hAnsi="Arial" w:cs="Arial"/>
          <w:sz w:val="24"/>
          <w:szCs w:val="24"/>
        </w:rPr>
      </w:pPr>
    </w:p>
    <w:p w14:paraId="53415BBD" w14:textId="77777777" w:rsidR="00900218" w:rsidRPr="00900218" w:rsidRDefault="00900218" w:rsidP="00900218">
      <w:pPr>
        <w:pStyle w:val="BodyText"/>
        <w:numPr>
          <w:ilvl w:val="0"/>
          <w:numId w:val="13"/>
        </w:numPr>
        <w:spacing w:before="13" w:line="247" w:lineRule="auto"/>
        <w:rPr>
          <w:rFonts w:ascii="Arial" w:hAnsi="Arial" w:cs="Arial"/>
          <w:sz w:val="24"/>
          <w:szCs w:val="24"/>
        </w:rPr>
      </w:pPr>
      <w:r w:rsidRPr="00900218">
        <w:rPr>
          <w:rFonts w:ascii="Arial" w:hAnsi="Arial" w:cs="Arial"/>
          <w:b/>
          <w:sz w:val="24"/>
          <w:szCs w:val="24"/>
        </w:rPr>
        <w:t xml:space="preserve">Teaching Colloquium  </w:t>
      </w:r>
    </w:p>
    <w:p w14:paraId="0D694DC9" w14:textId="3FB583E5" w:rsidR="00900218" w:rsidRPr="00900218" w:rsidRDefault="00900218" w:rsidP="00900218">
      <w:pPr>
        <w:pStyle w:val="BodyText"/>
        <w:spacing w:before="13" w:line="247" w:lineRule="auto"/>
        <w:ind w:left="109"/>
        <w:rPr>
          <w:rFonts w:ascii="Arial" w:hAnsi="Arial" w:cs="Arial"/>
          <w:bCs/>
          <w:sz w:val="24"/>
          <w:szCs w:val="24"/>
        </w:rPr>
      </w:pPr>
      <w:r w:rsidRPr="00900218">
        <w:rPr>
          <w:rFonts w:ascii="Arial" w:hAnsi="Arial" w:cs="Arial"/>
          <w:bCs/>
          <w:sz w:val="24"/>
          <w:szCs w:val="24"/>
        </w:rPr>
        <w:t xml:space="preserve">Discussion and reflection on your changes and pedagogical growth throughout the semester. </w:t>
      </w:r>
    </w:p>
    <w:p w14:paraId="1BD9CF9E" w14:textId="77777777" w:rsidR="00900218" w:rsidRPr="00900218" w:rsidRDefault="00900218" w:rsidP="00900218">
      <w:pPr>
        <w:pStyle w:val="BodyText"/>
        <w:numPr>
          <w:ilvl w:val="0"/>
          <w:numId w:val="17"/>
        </w:numPr>
        <w:spacing w:before="13" w:line="247" w:lineRule="auto"/>
        <w:rPr>
          <w:rFonts w:ascii="Arial" w:hAnsi="Arial" w:cs="Arial"/>
          <w:b/>
          <w:bCs/>
          <w:sz w:val="24"/>
          <w:szCs w:val="24"/>
        </w:rPr>
      </w:pPr>
      <w:r w:rsidRPr="00900218">
        <w:rPr>
          <w:rFonts w:ascii="Arial" w:hAnsi="Arial" w:cs="Arial"/>
          <w:b/>
          <w:bCs/>
          <w:sz w:val="24"/>
          <w:szCs w:val="24"/>
        </w:rPr>
        <w:t xml:space="preserve">Reflection: </w:t>
      </w:r>
    </w:p>
    <w:p w14:paraId="0DFEB1B3" w14:textId="77777777" w:rsidR="00900218" w:rsidRPr="00900218" w:rsidRDefault="00900218" w:rsidP="00900218">
      <w:pPr>
        <w:pStyle w:val="BodyText"/>
        <w:numPr>
          <w:ilvl w:val="0"/>
          <w:numId w:val="16"/>
        </w:numPr>
        <w:spacing w:before="13" w:line="247" w:lineRule="auto"/>
        <w:rPr>
          <w:rFonts w:ascii="Arial" w:hAnsi="Arial" w:cs="Arial"/>
          <w:sz w:val="24"/>
          <w:szCs w:val="24"/>
        </w:rPr>
      </w:pPr>
      <w:r w:rsidRPr="00900218">
        <w:rPr>
          <w:rFonts w:ascii="Arial" w:hAnsi="Arial" w:cs="Arial"/>
          <w:sz w:val="24"/>
          <w:szCs w:val="24"/>
        </w:rPr>
        <w:t>What did you learn about yourself in relation to teaching?</w:t>
      </w:r>
    </w:p>
    <w:p w14:paraId="7EF3D692" w14:textId="77777777" w:rsidR="00900218" w:rsidRPr="00900218" w:rsidRDefault="00900218" w:rsidP="00900218">
      <w:pPr>
        <w:pStyle w:val="BodyText"/>
        <w:numPr>
          <w:ilvl w:val="0"/>
          <w:numId w:val="16"/>
        </w:numPr>
        <w:spacing w:before="13" w:line="247" w:lineRule="auto"/>
        <w:rPr>
          <w:rFonts w:ascii="Arial" w:hAnsi="Arial" w:cs="Arial"/>
          <w:sz w:val="24"/>
          <w:szCs w:val="24"/>
        </w:rPr>
      </w:pPr>
      <w:r w:rsidRPr="00900218">
        <w:rPr>
          <w:rFonts w:ascii="Arial" w:hAnsi="Arial" w:cs="Arial"/>
          <w:sz w:val="24"/>
          <w:szCs w:val="24"/>
        </w:rPr>
        <w:t>How was your teaching philosophy reflected in your demonstration(s)?</w:t>
      </w:r>
    </w:p>
    <w:p w14:paraId="6B7BA83B" w14:textId="77777777" w:rsidR="00900218" w:rsidRPr="00900218" w:rsidRDefault="00900218" w:rsidP="00900218">
      <w:pPr>
        <w:pStyle w:val="BodyText"/>
        <w:numPr>
          <w:ilvl w:val="0"/>
          <w:numId w:val="16"/>
        </w:numPr>
        <w:spacing w:before="13" w:line="247" w:lineRule="auto"/>
        <w:rPr>
          <w:rFonts w:ascii="Arial" w:hAnsi="Arial" w:cs="Arial"/>
          <w:sz w:val="24"/>
          <w:szCs w:val="24"/>
        </w:rPr>
      </w:pPr>
      <w:r w:rsidRPr="00900218">
        <w:rPr>
          <w:rFonts w:ascii="Arial" w:hAnsi="Arial" w:cs="Arial"/>
          <w:sz w:val="24"/>
          <w:szCs w:val="24"/>
        </w:rPr>
        <w:t>What was the most challenging and the most rewarding aspects of your teaching?</w:t>
      </w:r>
    </w:p>
    <w:p w14:paraId="01F1CFC1" w14:textId="77777777" w:rsidR="00900218" w:rsidRPr="00900218" w:rsidRDefault="00900218" w:rsidP="00900218">
      <w:pPr>
        <w:pStyle w:val="BodyText"/>
        <w:numPr>
          <w:ilvl w:val="0"/>
          <w:numId w:val="16"/>
        </w:numPr>
        <w:spacing w:before="13" w:line="247" w:lineRule="auto"/>
        <w:rPr>
          <w:rFonts w:ascii="Arial" w:hAnsi="Arial" w:cs="Arial"/>
          <w:sz w:val="24"/>
          <w:szCs w:val="24"/>
        </w:rPr>
      </w:pPr>
      <w:r w:rsidRPr="00900218">
        <w:rPr>
          <w:rFonts w:ascii="Arial" w:hAnsi="Arial" w:cs="Arial"/>
          <w:sz w:val="24"/>
          <w:szCs w:val="24"/>
        </w:rPr>
        <w:t>From first day to now-how has your view and role as a counselor education changed?</w:t>
      </w:r>
    </w:p>
    <w:p w14:paraId="34BBDD61" w14:textId="77777777" w:rsidR="00900218" w:rsidRPr="00900218" w:rsidRDefault="00900218" w:rsidP="00900218">
      <w:pPr>
        <w:pStyle w:val="BodyText"/>
        <w:spacing w:before="13" w:line="247" w:lineRule="auto"/>
        <w:ind w:left="109"/>
        <w:rPr>
          <w:rFonts w:ascii="Arial" w:hAnsi="Arial" w:cs="Arial"/>
          <w:b/>
          <w:sz w:val="24"/>
          <w:szCs w:val="24"/>
        </w:rPr>
      </w:pPr>
    </w:p>
    <w:p w14:paraId="2628A9E9"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b/>
          <w:sz w:val="24"/>
          <w:szCs w:val="24"/>
        </w:rPr>
        <w:t xml:space="preserve">Grading and Evaluation Procedures: </w:t>
      </w:r>
      <w:r w:rsidRPr="00900218">
        <w:rPr>
          <w:rFonts w:ascii="Arial" w:hAnsi="Arial" w:cs="Arial"/>
          <w:sz w:val="24"/>
          <w:szCs w:val="24"/>
        </w:rPr>
        <w:t xml:space="preserve">Students in this course are required to complete all the specified teaching, experiential, and supervision requirements. Please note: Course assignments should be uploaded to Canvas </w:t>
      </w:r>
      <w:r w:rsidRPr="00900218">
        <w:rPr>
          <w:rFonts w:ascii="Arial" w:hAnsi="Arial" w:cs="Arial"/>
          <w:b/>
          <w:sz w:val="24"/>
          <w:szCs w:val="24"/>
        </w:rPr>
        <w:t>before the start of class</w:t>
      </w:r>
      <w:r w:rsidRPr="00900218">
        <w:rPr>
          <w:rFonts w:ascii="Arial" w:hAnsi="Arial" w:cs="Arial"/>
          <w:sz w:val="24"/>
          <w:szCs w:val="24"/>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010B07B2" w14:textId="77777777" w:rsidR="00900218" w:rsidRPr="00900218" w:rsidRDefault="00900218" w:rsidP="00900218">
      <w:pPr>
        <w:pStyle w:val="BodyText"/>
        <w:spacing w:before="13" w:line="247" w:lineRule="auto"/>
        <w:ind w:left="109"/>
        <w:rPr>
          <w:rFonts w:ascii="Arial" w:hAnsi="Arial" w:cs="Arial"/>
          <w:sz w:val="24"/>
          <w:szCs w:val="24"/>
        </w:rPr>
      </w:pPr>
    </w:p>
    <w:p w14:paraId="1F32E60C"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t xml:space="preserve">Teaching Philosophy </w:t>
      </w:r>
      <w:r w:rsidRPr="00900218">
        <w:rPr>
          <w:rFonts w:ascii="Arial" w:hAnsi="Arial" w:cs="Arial"/>
          <w:sz w:val="24"/>
          <w:szCs w:val="24"/>
        </w:rPr>
        <w:tab/>
      </w:r>
      <w:r w:rsidRPr="00900218">
        <w:rPr>
          <w:rFonts w:ascii="Arial" w:hAnsi="Arial" w:cs="Arial"/>
          <w:sz w:val="24"/>
          <w:szCs w:val="24"/>
        </w:rPr>
        <w:tab/>
      </w:r>
      <w:r w:rsidRPr="00900218">
        <w:rPr>
          <w:rFonts w:ascii="Arial" w:hAnsi="Arial" w:cs="Arial"/>
          <w:sz w:val="24"/>
          <w:szCs w:val="24"/>
        </w:rPr>
        <w:tab/>
        <w:t>50 points</w:t>
      </w:r>
    </w:p>
    <w:p w14:paraId="7EB01E8B"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t xml:space="preserve">Teaching Reflections </w:t>
      </w:r>
      <w:r w:rsidRPr="00900218">
        <w:rPr>
          <w:rFonts w:ascii="Arial" w:hAnsi="Arial" w:cs="Arial"/>
          <w:sz w:val="24"/>
          <w:szCs w:val="24"/>
        </w:rPr>
        <w:tab/>
      </w:r>
      <w:r w:rsidRPr="00900218">
        <w:rPr>
          <w:rFonts w:ascii="Arial" w:hAnsi="Arial" w:cs="Arial"/>
          <w:sz w:val="24"/>
          <w:szCs w:val="24"/>
        </w:rPr>
        <w:tab/>
      </w:r>
      <w:r w:rsidRPr="00900218">
        <w:rPr>
          <w:rFonts w:ascii="Arial" w:hAnsi="Arial" w:cs="Arial"/>
          <w:sz w:val="24"/>
          <w:szCs w:val="24"/>
        </w:rPr>
        <w:tab/>
        <w:t>25 points (5)</w:t>
      </w:r>
    </w:p>
    <w:p w14:paraId="4590AB13" w14:textId="20FB50EA" w:rsidR="00900218" w:rsidRPr="00900218" w:rsidRDefault="00900218" w:rsidP="005B2CC1">
      <w:pPr>
        <w:pStyle w:val="BodyText"/>
        <w:spacing w:before="13" w:line="247" w:lineRule="auto"/>
        <w:ind w:left="109" w:firstLine="611"/>
        <w:rPr>
          <w:rFonts w:ascii="Arial" w:hAnsi="Arial" w:cs="Arial"/>
          <w:sz w:val="24"/>
          <w:szCs w:val="24"/>
        </w:rPr>
      </w:pPr>
      <w:r w:rsidRPr="00900218">
        <w:rPr>
          <w:rFonts w:ascii="Arial" w:hAnsi="Arial" w:cs="Arial"/>
          <w:sz w:val="24"/>
          <w:szCs w:val="24"/>
        </w:rPr>
        <w:t>Teaching Demonstration 1</w:t>
      </w:r>
      <w:r w:rsidRPr="00900218">
        <w:rPr>
          <w:rFonts w:ascii="Arial" w:hAnsi="Arial" w:cs="Arial"/>
          <w:sz w:val="24"/>
          <w:szCs w:val="24"/>
        </w:rPr>
        <w:tab/>
      </w:r>
      <w:r w:rsidRPr="00900218">
        <w:rPr>
          <w:rFonts w:ascii="Arial" w:hAnsi="Arial" w:cs="Arial"/>
          <w:sz w:val="24"/>
          <w:szCs w:val="24"/>
        </w:rPr>
        <w:tab/>
      </w:r>
      <w:r w:rsidR="005B2CC1">
        <w:rPr>
          <w:rFonts w:ascii="Arial" w:hAnsi="Arial" w:cs="Arial"/>
          <w:sz w:val="24"/>
          <w:szCs w:val="24"/>
        </w:rPr>
        <w:tab/>
      </w:r>
      <w:r w:rsidRPr="00900218">
        <w:rPr>
          <w:rFonts w:ascii="Arial" w:hAnsi="Arial" w:cs="Arial"/>
          <w:sz w:val="24"/>
          <w:szCs w:val="24"/>
        </w:rPr>
        <w:t>50 points</w:t>
      </w:r>
    </w:p>
    <w:p w14:paraId="59FFE1A0" w14:textId="645BE843" w:rsidR="00900218" w:rsidRPr="00900218" w:rsidRDefault="00900218" w:rsidP="005B2CC1">
      <w:pPr>
        <w:pStyle w:val="BodyText"/>
        <w:spacing w:before="13" w:line="247" w:lineRule="auto"/>
        <w:ind w:left="109" w:firstLine="611"/>
        <w:rPr>
          <w:rFonts w:ascii="Arial" w:hAnsi="Arial" w:cs="Arial"/>
          <w:sz w:val="24"/>
          <w:szCs w:val="24"/>
        </w:rPr>
      </w:pPr>
      <w:r w:rsidRPr="00900218">
        <w:rPr>
          <w:rFonts w:ascii="Arial" w:hAnsi="Arial" w:cs="Arial"/>
          <w:sz w:val="24"/>
          <w:szCs w:val="24"/>
        </w:rPr>
        <w:t>Teaching Demonstration 2</w:t>
      </w:r>
      <w:r w:rsidRPr="00900218">
        <w:rPr>
          <w:rFonts w:ascii="Arial" w:hAnsi="Arial" w:cs="Arial"/>
          <w:sz w:val="24"/>
          <w:szCs w:val="24"/>
        </w:rPr>
        <w:tab/>
      </w:r>
      <w:r w:rsidRPr="00900218">
        <w:rPr>
          <w:rFonts w:ascii="Arial" w:hAnsi="Arial" w:cs="Arial"/>
          <w:sz w:val="24"/>
          <w:szCs w:val="24"/>
        </w:rPr>
        <w:tab/>
      </w:r>
      <w:r w:rsidR="005B2CC1">
        <w:rPr>
          <w:rFonts w:ascii="Arial" w:hAnsi="Arial" w:cs="Arial"/>
          <w:sz w:val="24"/>
          <w:szCs w:val="24"/>
        </w:rPr>
        <w:tab/>
      </w:r>
      <w:r w:rsidRPr="00900218">
        <w:rPr>
          <w:rFonts w:ascii="Arial" w:hAnsi="Arial" w:cs="Arial"/>
          <w:sz w:val="24"/>
          <w:szCs w:val="24"/>
        </w:rPr>
        <w:t>50 points</w:t>
      </w:r>
      <w:r w:rsidRPr="00900218">
        <w:rPr>
          <w:rFonts w:ascii="Arial" w:hAnsi="Arial" w:cs="Arial"/>
          <w:sz w:val="24"/>
          <w:szCs w:val="24"/>
        </w:rPr>
        <w:tab/>
      </w:r>
    </w:p>
    <w:p w14:paraId="487F9C47" w14:textId="77777777" w:rsidR="00900218" w:rsidRPr="00900218" w:rsidRDefault="00900218" w:rsidP="00900218">
      <w:pPr>
        <w:pStyle w:val="BodyText"/>
        <w:spacing w:before="13" w:line="247" w:lineRule="auto"/>
        <w:ind w:left="109"/>
        <w:rPr>
          <w:rFonts w:ascii="Arial" w:hAnsi="Arial" w:cs="Arial"/>
          <w:sz w:val="24"/>
          <w:szCs w:val="24"/>
          <w:u w:val="single"/>
        </w:rPr>
      </w:pPr>
      <w:r w:rsidRPr="00900218">
        <w:rPr>
          <w:rFonts w:ascii="Arial" w:hAnsi="Arial" w:cs="Arial"/>
          <w:sz w:val="24"/>
          <w:szCs w:val="24"/>
        </w:rPr>
        <w:tab/>
      </w:r>
      <w:r w:rsidRPr="00900218">
        <w:rPr>
          <w:rFonts w:ascii="Arial" w:hAnsi="Arial" w:cs="Arial"/>
          <w:sz w:val="24"/>
          <w:szCs w:val="24"/>
          <w:u w:val="single"/>
        </w:rPr>
        <w:t>Teaching Colloquium</w:t>
      </w:r>
      <w:r w:rsidRPr="00900218">
        <w:rPr>
          <w:rFonts w:ascii="Arial" w:hAnsi="Arial" w:cs="Arial"/>
          <w:sz w:val="24"/>
          <w:szCs w:val="24"/>
          <w:u w:val="single"/>
        </w:rPr>
        <w:tab/>
      </w:r>
      <w:r w:rsidRPr="00900218">
        <w:rPr>
          <w:rFonts w:ascii="Arial" w:hAnsi="Arial" w:cs="Arial"/>
          <w:sz w:val="24"/>
          <w:szCs w:val="24"/>
          <w:u w:val="single"/>
        </w:rPr>
        <w:tab/>
      </w:r>
      <w:r w:rsidRPr="00900218">
        <w:rPr>
          <w:rFonts w:ascii="Arial" w:hAnsi="Arial" w:cs="Arial"/>
          <w:sz w:val="24"/>
          <w:szCs w:val="24"/>
          <w:u w:val="single"/>
        </w:rPr>
        <w:tab/>
        <w:t>25 points</w:t>
      </w:r>
    </w:p>
    <w:p w14:paraId="629B31DF"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r>
      <w:r w:rsidRPr="00900218">
        <w:rPr>
          <w:rFonts w:ascii="Arial" w:hAnsi="Arial" w:cs="Arial"/>
          <w:b/>
          <w:bCs/>
          <w:sz w:val="24"/>
          <w:szCs w:val="24"/>
        </w:rPr>
        <w:t xml:space="preserve">Total </w:t>
      </w:r>
      <w:r w:rsidRPr="00900218">
        <w:rPr>
          <w:rFonts w:ascii="Arial" w:hAnsi="Arial" w:cs="Arial"/>
          <w:b/>
          <w:sz w:val="24"/>
          <w:szCs w:val="24"/>
        </w:rPr>
        <w:tab/>
      </w:r>
      <w:r w:rsidRPr="00900218">
        <w:rPr>
          <w:rFonts w:ascii="Arial" w:hAnsi="Arial" w:cs="Arial"/>
          <w:b/>
          <w:sz w:val="24"/>
          <w:szCs w:val="24"/>
        </w:rPr>
        <w:tab/>
      </w:r>
      <w:r w:rsidRPr="00900218">
        <w:rPr>
          <w:rFonts w:ascii="Arial" w:hAnsi="Arial" w:cs="Arial"/>
          <w:b/>
          <w:sz w:val="24"/>
          <w:szCs w:val="24"/>
        </w:rPr>
        <w:tab/>
      </w:r>
      <w:r w:rsidRPr="00900218">
        <w:rPr>
          <w:rFonts w:ascii="Arial" w:hAnsi="Arial" w:cs="Arial"/>
          <w:b/>
          <w:sz w:val="24"/>
          <w:szCs w:val="24"/>
        </w:rPr>
        <w:tab/>
      </w:r>
      <w:r w:rsidRPr="00900218">
        <w:rPr>
          <w:rFonts w:ascii="Arial" w:hAnsi="Arial" w:cs="Arial"/>
          <w:b/>
          <w:sz w:val="24"/>
          <w:szCs w:val="24"/>
        </w:rPr>
        <w:tab/>
      </w:r>
      <w:r w:rsidRPr="00900218">
        <w:rPr>
          <w:rFonts w:ascii="Arial" w:hAnsi="Arial" w:cs="Arial"/>
          <w:b/>
          <w:bCs/>
          <w:sz w:val="24"/>
          <w:szCs w:val="24"/>
        </w:rPr>
        <w:t>200 points</w:t>
      </w:r>
    </w:p>
    <w:p w14:paraId="1AEF215F" w14:textId="77777777" w:rsidR="005B2CC1" w:rsidRDefault="005B2CC1" w:rsidP="00900218">
      <w:pPr>
        <w:pStyle w:val="BodyText"/>
        <w:spacing w:before="13" w:line="247" w:lineRule="auto"/>
        <w:ind w:left="109"/>
        <w:rPr>
          <w:rFonts w:ascii="Arial" w:hAnsi="Arial" w:cs="Arial"/>
          <w:b/>
          <w:bCs/>
          <w:sz w:val="24"/>
          <w:szCs w:val="24"/>
          <w:u w:val="single"/>
        </w:rPr>
      </w:pPr>
    </w:p>
    <w:p w14:paraId="4528C559" w14:textId="77777777" w:rsidR="005B2CC1" w:rsidRDefault="005B2CC1" w:rsidP="00900218">
      <w:pPr>
        <w:pStyle w:val="BodyText"/>
        <w:spacing w:before="13" w:line="247" w:lineRule="auto"/>
        <w:ind w:left="109"/>
        <w:rPr>
          <w:rFonts w:ascii="Arial" w:hAnsi="Arial" w:cs="Arial"/>
          <w:b/>
          <w:bCs/>
          <w:sz w:val="24"/>
          <w:szCs w:val="24"/>
          <w:u w:val="single"/>
        </w:rPr>
      </w:pPr>
    </w:p>
    <w:p w14:paraId="76D52F4B" w14:textId="62DFF78D" w:rsidR="00900218" w:rsidRPr="00900218" w:rsidRDefault="00900218" w:rsidP="00900218">
      <w:pPr>
        <w:pStyle w:val="BodyText"/>
        <w:spacing w:before="13" w:line="247" w:lineRule="auto"/>
        <w:ind w:left="109"/>
        <w:rPr>
          <w:rFonts w:ascii="Arial" w:hAnsi="Arial" w:cs="Arial"/>
          <w:b/>
          <w:bCs/>
          <w:sz w:val="24"/>
          <w:szCs w:val="24"/>
          <w:u w:val="single"/>
        </w:rPr>
      </w:pPr>
      <w:r w:rsidRPr="00900218">
        <w:rPr>
          <w:rFonts w:ascii="Arial" w:hAnsi="Arial" w:cs="Arial"/>
          <w:b/>
          <w:bCs/>
          <w:sz w:val="24"/>
          <w:szCs w:val="24"/>
          <w:u w:val="single"/>
        </w:rPr>
        <w:lastRenderedPageBreak/>
        <w:t>The following scale will be used:</w:t>
      </w:r>
    </w:p>
    <w:p w14:paraId="6B84570A" w14:textId="77777777" w:rsidR="00900218" w:rsidRPr="00900218" w:rsidRDefault="00900218" w:rsidP="00900218">
      <w:pPr>
        <w:pStyle w:val="BodyText"/>
        <w:spacing w:before="13" w:line="247" w:lineRule="auto"/>
        <w:ind w:left="109"/>
        <w:rPr>
          <w:rFonts w:ascii="Arial" w:hAnsi="Arial" w:cs="Arial"/>
          <w:sz w:val="24"/>
          <w:szCs w:val="24"/>
        </w:rPr>
      </w:pPr>
    </w:p>
    <w:p w14:paraId="4F0C1225"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t xml:space="preserve">90-100% </w:t>
      </w:r>
      <w:r w:rsidRPr="00900218">
        <w:rPr>
          <w:rFonts w:ascii="Arial" w:hAnsi="Arial" w:cs="Arial"/>
          <w:sz w:val="24"/>
          <w:szCs w:val="24"/>
        </w:rPr>
        <w:tab/>
        <w:t>=A</w:t>
      </w:r>
    </w:p>
    <w:p w14:paraId="1D20E47E" w14:textId="6DA29104"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t>80-89.9</w:t>
      </w:r>
      <w:r w:rsidR="00D7785A">
        <w:rPr>
          <w:rFonts w:ascii="Arial" w:hAnsi="Arial" w:cs="Arial"/>
          <w:sz w:val="24"/>
          <w:szCs w:val="24"/>
        </w:rPr>
        <w:t>9</w:t>
      </w:r>
      <w:r w:rsidRPr="00900218">
        <w:rPr>
          <w:rFonts w:ascii="Arial" w:hAnsi="Arial" w:cs="Arial"/>
          <w:sz w:val="24"/>
          <w:szCs w:val="24"/>
        </w:rPr>
        <w:t xml:space="preserve">% </w:t>
      </w:r>
      <w:r w:rsidRPr="00900218">
        <w:rPr>
          <w:rFonts w:ascii="Arial" w:hAnsi="Arial" w:cs="Arial"/>
          <w:sz w:val="24"/>
          <w:szCs w:val="24"/>
        </w:rPr>
        <w:tab/>
        <w:t>=B</w:t>
      </w:r>
    </w:p>
    <w:p w14:paraId="11EA8174" w14:textId="10A23114"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t>70-79.</w:t>
      </w:r>
      <w:r w:rsidR="00D7785A">
        <w:rPr>
          <w:rFonts w:ascii="Arial" w:hAnsi="Arial" w:cs="Arial"/>
          <w:sz w:val="24"/>
          <w:szCs w:val="24"/>
        </w:rPr>
        <w:t>9</w:t>
      </w:r>
      <w:r w:rsidRPr="00900218">
        <w:rPr>
          <w:rFonts w:ascii="Arial" w:hAnsi="Arial" w:cs="Arial"/>
          <w:sz w:val="24"/>
          <w:szCs w:val="24"/>
        </w:rPr>
        <w:t>9%</w:t>
      </w:r>
      <w:r w:rsidRPr="00900218">
        <w:rPr>
          <w:rFonts w:ascii="Arial" w:hAnsi="Arial" w:cs="Arial"/>
          <w:sz w:val="24"/>
          <w:szCs w:val="24"/>
        </w:rPr>
        <w:tab/>
        <w:t>=C</w:t>
      </w:r>
    </w:p>
    <w:p w14:paraId="6C750426" w14:textId="39419206"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t>60-69.9</w:t>
      </w:r>
      <w:r w:rsidR="00D7785A">
        <w:rPr>
          <w:rFonts w:ascii="Arial" w:hAnsi="Arial" w:cs="Arial"/>
          <w:sz w:val="24"/>
          <w:szCs w:val="24"/>
        </w:rPr>
        <w:t>9</w:t>
      </w:r>
      <w:r w:rsidRPr="00900218">
        <w:rPr>
          <w:rFonts w:ascii="Arial" w:hAnsi="Arial" w:cs="Arial"/>
          <w:sz w:val="24"/>
          <w:szCs w:val="24"/>
        </w:rPr>
        <w:t>%</w:t>
      </w:r>
      <w:r w:rsidRPr="00900218">
        <w:rPr>
          <w:rFonts w:ascii="Arial" w:hAnsi="Arial" w:cs="Arial"/>
          <w:sz w:val="24"/>
          <w:szCs w:val="24"/>
        </w:rPr>
        <w:tab/>
        <w:t>=D</w:t>
      </w:r>
    </w:p>
    <w:p w14:paraId="602D0ACE"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t>Below 60%</w:t>
      </w:r>
      <w:r w:rsidRPr="00900218">
        <w:rPr>
          <w:rFonts w:ascii="Arial" w:hAnsi="Arial" w:cs="Arial"/>
          <w:sz w:val="24"/>
          <w:szCs w:val="24"/>
        </w:rPr>
        <w:tab/>
        <w:t>=F</w:t>
      </w:r>
    </w:p>
    <w:p w14:paraId="3B047B58" w14:textId="77777777" w:rsidR="00900218" w:rsidRPr="00900218" w:rsidRDefault="00900218" w:rsidP="00900218">
      <w:pPr>
        <w:pStyle w:val="BodyText"/>
        <w:spacing w:before="13" w:line="247" w:lineRule="auto"/>
        <w:ind w:left="109"/>
        <w:rPr>
          <w:rFonts w:ascii="Arial" w:hAnsi="Arial" w:cs="Arial"/>
          <w:sz w:val="24"/>
          <w:szCs w:val="24"/>
        </w:rPr>
      </w:pPr>
    </w:p>
    <w:p w14:paraId="35FCB822"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ab/>
      </w:r>
    </w:p>
    <w:tbl>
      <w:tblPr>
        <w:tblStyle w:val="TableGrid"/>
        <w:tblW w:w="0" w:type="auto"/>
        <w:tblInd w:w="-612" w:type="dxa"/>
        <w:tblLook w:val="04A0" w:firstRow="1" w:lastRow="0" w:firstColumn="1" w:lastColumn="0" w:noHBand="0" w:noVBand="1"/>
      </w:tblPr>
      <w:tblGrid>
        <w:gridCol w:w="2240"/>
        <w:gridCol w:w="2637"/>
        <w:gridCol w:w="2085"/>
        <w:gridCol w:w="3000"/>
      </w:tblGrid>
      <w:tr w:rsidR="00900218" w:rsidRPr="00900218" w14:paraId="1024B67D" w14:textId="77777777" w:rsidTr="0021141F">
        <w:trPr>
          <w:trHeight w:val="521"/>
        </w:trPr>
        <w:tc>
          <w:tcPr>
            <w:tcW w:w="2240" w:type="dxa"/>
          </w:tcPr>
          <w:p w14:paraId="3B30D009" w14:textId="77777777" w:rsidR="00900218" w:rsidRPr="00900218" w:rsidRDefault="00900218" w:rsidP="00900218">
            <w:pPr>
              <w:pStyle w:val="BodyText"/>
              <w:spacing w:before="13" w:line="247" w:lineRule="auto"/>
              <w:ind w:left="109"/>
              <w:rPr>
                <w:rFonts w:ascii="Arial" w:hAnsi="Arial" w:cs="Arial"/>
                <w:b/>
                <w:sz w:val="24"/>
                <w:szCs w:val="24"/>
              </w:rPr>
            </w:pPr>
            <w:r w:rsidRPr="00900218">
              <w:rPr>
                <w:rFonts w:ascii="Arial" w:hAnsi="Arial" w:cs="Arial"/>
                <w:b/>
                <w:sz w:val="24"/>
                <w:szCs w:val="24"/>
              </w:rPr>
              <w:t>Course Assignment</w:t>
            </w:r>
          </w:p>
        </w:tc>
        <w:tc>
          <w:tcPr>
            <w:tcW w:w="2637" w:type="dxa"/>
          </w:tcPr>
          <w:p w14:paraId="5AA9C162" w14:textId="77777777" w:rsidR="00900218" w:rsidRPr="00900218" w:rsidRDefault="00900218" w:rsidP="00900218">
            <w:pPr>
              <w:pStyle w:val="BodyText"/>
              <w:spacing w:before="13" w:line="247" w:lineRule="auto"/>
              <w:ind w:left="109"/>
              <w:rPr>
                <w:rFonts w:ascii="Arial" w:hAnsi="Arial" w:cs="Arial"/>
                <w:b/>
                <w:sz w:val="24"/>
                <w:szCs w:val="24"/>
              </w:rPr>
            </w:pPr>
            <w:r w:rsidRPr="00900218">
              <w:rPr>
                <w:rFonts w:ascii="Arial" w:hAnsi="Arial" w:cs="Arial"/>
                <w:b/>
                <w:sz w:val="24"/>
                <w:szCs w:val="24"/>
              </w:rPr>
              <w:t>Due Date</w:t>
            </w:r>
          </w:p>
        </w:tc>
        <w:tc>
          <w:tcPr>
            <w:tcW w:w="2085" w:type="dxa"/>
          </w:tcPr>
          <w:p w14:paraId="3D6CBDD2" w14:textId="77777777" w:rsidR="00900218" w:rsidRPr="00900218" w:rsidRDefault="00900218" w:rsidP="00900218">
            <w:pPr>
              <w:pStyle w:val="BodyText"/>
              <w:spacing w:before="13" w:line="247" w:lineRule="auto"/>
              <w:ind w:left="109"/>
              <w:rPr>
                <w:rFonts w:ascii="Arial" w:hAnsi="Arial" w:cs="Arial"/>
                <w:b/>
                <w:sz w:val="24"/>
                <w:szCs w:val="24"/>
              </w:rPr>
            </w:pPr>
            <w:r w:rsidRPr="00900218">
              <w:rPr>
                <w:rFonts w:ascii="Arial" w:hAnsi="Arial" w:cs="Arial"/>
                <w:b/>
                <w:sz w:val="24"/>
                <w:szCs w:val="24"/>
              </w:rPr>
              <w:t>Evaluation</w:t>
            </w:r>
          </w:p>
        </w:tc>
        <w:tc>
          <w:tcPr>
            <w:tcW w:w="3000" w:type="dxa"/>
          </w:tcPr>
          <w:p w14:paraId="0FBAE660" w14:textId="77777777" w:rsidR="00900218" w:rsidRPr="00900218" w:rsidRDefault="00900218" w:rsidP="00900218">
            <w:pPr>
              <w:pStyle w:val="BodyText"/>
              <w:spacing w:before="13" w:line="247" w:lineRule="auto"/>
              <w:ind w:left="109"/>
              <w:rPr>
                <w:rFonts w:ascii="Arial" w:hAnsi="Arial" w:cs="Arial"/>
                <w:b/>
                <w:sz w:val="24"/>
                <w:szCs w:val="24"/>
              </w:rPr>
            </w:pPr>
            <w:r w:rsidRPr="00900218">
              <w:rPr>
                <w:rFonts w:ascii="Arial" w:hAnsi="Arial" w:cs="Arial"/>
                <w:b/>
                <w:sz w:val="24"/>
                <w:szCs w:val="24"/>
              </w:rPr>
              <w:t>CACREP Professional Standards</w:t>
            </w:r>
          </w:p>
        </w:tc>
      </w:tr>
      <w:tr w:rsidR="00900218" w:rsidRPr="00900218" w14:paraId="7C9C2AB0" w14:textId="77777777" w:rsidTr="0021141F">
        <w:trPr>
          <w:trHeight w:val="557"/>
        </w:trPr>
        <w:tc>
          <w:tcPr>
            <w:tcW w:w="2240" w:type="dxa"/>
          </w:tcPr>
          <w:p w14:paraId="6B798311"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Teaching Philosophy </w:t>
            </w:r>
          </w:p>
        </w:tc>
        <w:tc>
          <w:tcPr>
            <w:tcW w:w="2637" w:type="dxa"/>
          </w:tcPr>
          <w:p w14:paraId="2FA62314" w14:textId="45700C60"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Draft: </w:t>
            </w:r>
            <w:r w:rsidR="00173671">
              <w:rPr>
                <w:rFonts w:ascii="Arial" w:hAnsi="Arial" w:cs="Arial"/>
                <w:sz w:val="24"/>
                <w:szCs w:val="24"/>
              </w:rPr>
              <w:t>10/</w:t>
            </w:r>
            <w:r w:rsidR="00D7785A">
              <w:rPr>
                <w:rFonts w:ascii="Arial" w:hAnsi="Arial" w:cs="Arial"/>
                <w:sz w:val="24"/>
                <w:szCs w:val="24"/>
              </w:rPr>
              <w:t>2</w:t>
            </w:r>
          </w:p>
          <w:p w14:paraId="139C9281" w14:textId="314050DA"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*Final: 1</w:t>
            </w:r>
            <w:r w:rsidR="00173671">
              <w:rPr>
                <w:rFonts w:ascii="Arial" w:hAnsi="Arial" w:cs="Arial"/>
                <w:sz w:val="24"/>
                <w:szCs w:val="24"/>
              </w:rPr>
              <w:t>2/</w:t>
            </w:r>
            <w:r w:rsidR="00D7785A">
              <w:rPr>
                <w:rFonts w:ascii="Arial" w:hAnsi="Arial" w:cs="Arial"/>
                <w:sz w:val="24"/>
                <w:szCs w:val="24"/>
              </w:rPr>
              <w:t>4</w:t>
            </w:r>
          </w:p>
        </w:tc>
        <w:tc>
          <w:tcPr>
            <w:tcW w:w="2085" w:type="dxa"/>
          </w:tcPr>
          <w:p w14:paraId="78AD2957"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Final: 50 points</w:t>
            </w:r>
          </w:p>
        </w:tc>
        <w:tc>
          <w:tcPr>
            <w:tcW w:w="3000" w:type="dxa"/>
          </w:tcPr>
          <w:p w14:paraId="2617DD94"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CACREP 6.B. a., b., c., d., </w:t>
            </w:r>
          </w:p>
        </w:tc>
      </w:tr>
      <w:tr w:rsidR="00900218" w:rsidRPr="00900218" w14:paraId="0F7E29D8" w14:textId="77777777" w:rsidTr="0021141F">
        <w:trPr>
          <w:trHeight w:val="557"/>
        </w:trPr>
        <w:tc>
          <w:tcPr>
            <w:tcW w:w="2240" w:type="dxa"/>
          </w:tcPr>
          <w:p w14:paraId="0E1E9D6C"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Teaching Reflections </w:t>
            </w:r>
          </w:p>
        </w:tc>
        <w:tc>
          <w:tcPr>
            <w:tcW w:w="2637" w:type="dxa"/>
          </w:tcPr>
          <w:p w14:paraId="4789F8E6"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Assigned in class and through Canvas </w:t>
            </w:r>
          </w:p>
        </w:tc>
        <w:tc>
          <w:tcPr>
            <w:tcW w:w="2085" w:type="dxa"/>
          </w:tcPr>
          <w:p w14:paraId="131E6008"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25 points (5)</w:t>
            </w:r>
          </w:p>
        </w:tc>
        <w:tc>
          <w:tcPr>
            <w:tcW w:w="3000" w:type="dxa"/>
          </w:tcPr>
          <w:p w14:paraId="0F56C988"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CACREP 6.B.a., b., c., d., e., f., g., h., </w:t>
            </w:r>
            <w:proofErr w:type="spellStart"/>
            <w:r w:rsidRPr="00900218">
              <w:rPr>
                <w:rFonts w:ascii="Arial" w:hAnsi="Arial" w:cs="Arial"/>
                <w:sz w:val="24"/>
                <w:szCs w:val="24"/>
              </w:rPr>
              <w:t>i</w:t>
            </w:r>
            <w:proofErr w:type="spellEnd"/>
            <w:r w:rsidRPr="00900218">
              <w:rPr>
                <w:rFonts w:ascii="Arial" w:hAnsi="Arial" w:cs="Arial"/>
                <w:sz w:val="24"/>
                <w:szCs w:val="24"/>
              </w:rPr>
              <w:t xml:space="preserve">., j., k., l., m. </w:t>
            </w:r>
          </w:p>
        </w:tc>
      </w:tr>
      <w:tr w:rsidR="00900218" w:rsidRPr="00900218" w14:paraId="06CD8E4F" w14:textId="77777777" w:rsidTr="00173671">
        <w:trPr>
          <w:trHeight w:val="836"/>
        </w:trPr>
        <w:tc>
          <w:tcPr>
            <w:tcW w:w="2240" w:type="dxa"/>
          </w:tcPr>
          <w:p w14:paraId="76180939"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Teaching Demonstration 1</w:t>
            </w:r>
          </w:p>
        </w:tc>
        <w:tc>
          <w:tcPr>
            <w:tcW w:w="2637" w:type="dxa"/>
          </w:tcPr>
          <w:p w14:paraId="1326D409" w14:textId="1082E75D"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*1</w:t>
            </w:r>
            <w:r w:rsidR="00173671">
              <w:rPr>
                <w:rFonts w:ascii="Arial" w:hAnsi="Arial" w:cs="Arial"/>
                <w:sz w:val="24"/>
                <w:szCs w:val="24"/>
              </w:rPr>
              <w:t>1/</w:t>
            </w:r>
            <w:r w:rsidR="00D7785A">
              <w:rPr>
                <w:rFonts w:ascii="Arial" w:hAnsi="Arial" w:cs="Arial"/>
                <w:sz w:val="24"/>
                <w:szCs w:val="24"/>
              </w:rPr>
              <w:t>2</w:t>
            </w:r>
          </w:p>
        </w:tc>
        <w:tc>
          <w:tcPr>
            <w:tcW w:w="2085" w:type="dxa"/>
          </w:tcPr>
          <w:p w14:paraId="53A10834"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50 points</w:t>
            </w:r>
          </w:p>
        </w:tc>
        <w:tc>
          <w:tcPr>
            <w:tcW w:w="3000" w:type="dxa"/>
          </w:tcPr>
          <w:p w14:paraId="63C48FCD"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CACREP 6.B.a., b., c., d., e., f., g., h., </w:t>
            </w:r>
            <w:proofErr w:type="spellStart"/>
            <w:r w:rsidRPr="00900218">
              <w:rPr>
                <w:rFonts w:ascii="Arial" w:hAnsi="Arial" w:cs="Arial"/>
                <w:sz w:val="24"/>
                <w:szCs w:val="24"/>
              </w:rPr>
              <w:t>i</w:t>
            </w:r>
            <w:proofErr w:type="spellEnd"/>
            <w:r w:rsidRPr="00900218">
              <w:rPr>
                <w:rFonts w:ascii="Arial" w:hAnsi="Arial" w:cs="Arial"/>
                <w:sz w:val="24"/>
                <w:szCs w:val="24"/>
              </w:rPr>
              <w:t>., j., k., l.</w:t>
            </w:r>
          </w:p>
        </w:tc>
      </w:tr>
      <w:tr w:rsidR="00900218" w:rsidRPr="00900218" w14:paraId="73D67CD6" w14:textId="77777777" w:rsidTr="0021141F">
        <w:tc>
          <w:tcPr>
            <w:tcW w:w="2240" w:type="dxa"/>
          </w:tcPr>
          <w:p w14:paraId="16D91038"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Teaching Demonstration 2</w:t>
            </w:r>
          </w:p>
        </w:tc>
        <w:tc>
          <w:tcPr>
            <w:tcW w:w="2637" w:type="dxa"/>
          </w:tcPr>
          <w:p w14:paraId="204FEB91" w14:textId="5AE9C1CA"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*1</w:t>
            </w:r>
            <w:r w:rsidR="00173671">
              <w:rPr>
                <w:rFonts w:ascii="Arial" w:hAnsi="Arial" w:cs="Arial"/>
                <w:sz w:val="24"/>
                <w:szCs w:val="24"/>
              </w:rPr>
              <w:t>2/</w:t>
            </w:r>
            <w:r w:rsidR="00D7785A">
              <w:rPr>
                <w:rFonts w:ascii="Arial" w:hAnsi="Arial" w:cs="Arial"/>
                <w:sz w:val="24"/>
                <w:szCs w:val="24"/>
              </w:rPr>
              <w:t>5</w:t>
            </w:r>
          </w:p>
        </w:tc>
        <w:tc>
          <w:tcPr>
            <w:tcW w:w="2085" w:type="dxa"/>
          </w:tcPr>
          <w:p w14:paraId="350CEE7F"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50 points</w:t>
            </w:r>
          </w:p>
        </w:tc>
        <w:tc>
          <w:tcPr>
            <w:tcW w:w="3000" w:type="dxa"/>
          </w:tcPr>
          <w:p w14:paraId="4C26494A"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CACREP 6.B.a., b., c., d., e., f., g., h., </w:t>
            </w:r>
            <w:proofErr w:type="spellStart"/>
            <w:r w:rsidRPr="00900218">
              <w:rPr>
                <w:rFonts w:ascii="Arial" w:hAnsi="Arial" w:cs="Arial"/>
                <w:sz w:val="24"/>
                <w:szCs w:val="24"/>
              </w:rPr>
              <w:t>i</w:t>
            </w:r>
            <w:proofErr w:type="spellEnd"/>
            <w:r w:rsidRPr="00900218">
              <w:rPr>
                <w:rFonts w:ascii="Arial" w:hAnsi="Arial" w:cs="Arial"/>
                <w:sz w:val="24"/>
                <w:szCs w:val="24"/>
              </w:rPr>
              <w:t>., j., k., l.</w:t>
            </w:r>
          </w:p>
        </w:tc>
      </w:tr>
      <w:tr w:rsidR="00900218" w:rsidRPr="00900218" w14:paraId="7757F196" w14:textId="77777777" w:rsidTr="0021141F">
        <w:trPr>
          <w:trHeight w:val="224"/>
        </w:trPr>
        <w:tc>
          <w:tcPr>
            <w:tcW w:w="2240" w:type="dxa"/>
          </w:tcPr>
          <w:p w14:paraId="06801F99"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Teaching Colloquium Reflection </w:t>
            </w:r>
          </w:p>
        </w:tc>
        <w:tc>
          <w:tcPr>
            <w:tcW w:w="2637" w:type="dxa"/>
          </w:tcPr>
          <w:p w14:paraId="7C48DBD0" w14:textId="54E9222C" w:rsidR="00900218" w:rsidRPr="00900218" w:rsidRDefault="00173671" w:rsidP="00900218">
            <w:pPr>
              <w:pStyle w:val="BodyText"/>
              <w:spacing w:before="13" w:line="247" w:lineRule="auto"/>
              <w:ind w:left="109"/>
              <w:rPr>
                <w:rFonts w:ascii="Arial" w:hAnsi="Arial" w:cs="Arial"/>
                <w:sz w:val="24"/>
                <w:szCs w:val="24"/>
              </w:rPr>
            </w:pPr>
            <w:r>
              <w:rPr>
                <w:rFonts w:ascii="Arial" w:hAnsi="Arial" w:cs="Arial"/>
                <w:sz w:val="24"/>
                <w:szCs w:val="24"/>
              </w:rPr>
              <w:t>12/</w:t>
            </w:r>
            <w:r w:rsidR="00D7785A">
              <w:rPr>
                <w:rFonts w:ascii="Arial" w:hAnsi="Arial" w:cs="Arial"/>
                <w:sz w:val="24"/>
                <w:szCs w:val="24"/>
              </w:rPr>
              <w:t>4</w:t>
            </w:r>
          </w:p>
        </w:tc>
        <w:tc>
          <w:tcPr>
            <w:tcW w:w="2085" w:type="dxa"/>
          </w:tcPr>
          <w:p w14:paraId="1225B35A"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50 points</w:t>
            </w:r>
          </w:p>
        </w:tc>
        <w:tc>
          <w:tcPr>
            <w:tcW w:w="3000" w:type="dxa"/>
          </w:tcPr>
          <w:p w14:paraId="4B5E2FAE"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CACREP 6.B.c., d., </w:t>
            </w:r>
            <w:proofErr w:type="spellStart"/>
            <w:r w:rsidRPr="00900218">
              <w:rPr>
                <w:rFonts w:ascii="Arial" w:hAnsi="Arial" w:cs="Arial"/>
                <w:sz w:val="24"/>
                <w:szCs w:val="24"/>
              </w:rPr>
              <w:t>i</w:t>
            </w:r>
            <w:proofErr w:type="spellEnd"/>
            <w:r w:rsidRPr="00900218">
              <w:rPr>
                <w:rFonts w:ascii="Arial" w:hAnsi="Arial" w:cs="Arial"/>
                <w:sz w:val="24"/>
                <w:szCs w:val="24"/>
              </w:rPr>
              <w:t>., j., k., m.</w:t>
            </w:r>
          </w:p>
        </w:tc>
      </w:tr>
      <w:tr w:rsidR="00900218" w:rsidRPr="00900218" w14:paraId="3DE76C4D" w14:textId="77777777" w:rsidTr="0021141F">
        <w:trPr>
          <w:trHeight w:val="224"/>
        </w:trPr>
        <w:tc>
          <w:tcPr>
            <w:tcW w:w="2240" w:type="dxa"/>
          </w:tcPr>
          <w:p w14:paraId="03DBFD5C"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Total Points: </w:t>
            </w:r>
          </w:p>
        </w:tc>
        <w:tc>
          <w:tcPr>
            <w:tcW w:w="2637" w:type="dxa"/>
          </w:tcPr>
          <w:p w14:paraId="29935B42" w14:textId="77777777" w:rsidR="00900218" w:rsidRPr="00900218" w:rsidRDefault="00900218" w:rsidP="00900218">
            <w:pPr>
              <w:pStyle w:val="BodyText"/>
              <w:spacing w:before="13" w:line="247" w:lineRule="auto"/>
              <w:ind w:left="109"/>
              <w:rPr>
                <w:rFonts w:ascii="Arial" w:hAnsi="Arial" w:cs="Arial"/>
                <w:sz w:val="24"/>
                <w:szCs w:val="24"/>
              </w:rPr>
            </w:pPr>
            <w:r w:rsidRPr="00900218">
              <w:rPr>
                <w:rFonts w:ascii="Arial" w:hAnsi="Arial" w:cs="Arial"/>
                <w:sz w:val="24"/>
                <w:szCs w:val="24"/>
              </w:rPr>
              <w:t xml:space="preserve">200 </w:t>
            </w:r>
          </w:p>
        </w:tc>
        <w:tc>
          <w:tcPr>
            <w:tcW w:w="2085" w:type="dxa"/>
          </w:tcPr>
          <w:p w14:paraId="1520CC98" w14:textId="77777777" w:rsidR="00900218" w:rsidRPr="00900218" w:rsidRDefault="00900218" w:rsidP="00900218">
            <w:pPr>
              <w:pStyle w:val="BodyText"/>
              <w:spacing w:before="13" w:line="247" w:lineRule="auto"/>
              <w:ind w:left="109"/>
              <w:rPr>
                <w:rFonts w:ascii="Arial" w:hAnsi="Arial" w:cs="Arial"/>
                <w:sz w:val="24"/>
                <w:szCs w:val="24"/>
              </w:rPr>
            </w:pPr>
          </w:p>
        </w:tc>
        <w:tc>
          <w:tcPr>
            <w:tcW w:w="3000" w:type="dxa"/>
          </w:tcPr>
          <w:p w14:paraId="26559FFD" w14:textId="77777777" w:rsidR="00900218" w:rsidRPr="00900218" w:rsidRDefault="00900218" w:rsidP="00900218">
            <w:pPr>
              <w:pStyle w:val="BodyText"/>
              <w:spacing w:before="13" w:line="247" w:lineRule="auto"/>
              <w:ind w:left="109"/>
              <w:rPr>
                <w:rFonts w:ascii="Arial" w:hAnsi="Arial" w:cs="Arial"/>
                <w:sz w:val="24"/>
                <w:szCs w:val="24"/>
              </w:rPr>
            </w:pPr>
          </w:p>
        </w:tc>
      </w:tr>
    </w:tbl>
    <w:p w14:paraId="72329312" w14:textId="77777777" w:rsidR="00900218" w:rsidRPr="00900218" w:rsidRDefault="00900218" w:rsidP="00900218">
      <w:pPr>
        <w:pStyle w:val="BodyText"/>
        <w:spacing w:before="13" w:line="247" w:lineRule="auto"/>
        <w:ind w:left="109"/>
        <w:rPr>
          <w:rFonts w:ascii="Arial" w:hAnsi="Arial" w:cs="Arial"/>
          <w:b/>
          <w:sz w:val="24"/>
          <w:szCs w:val="24"/>
        </w:rPr>
      </w:pPr>
    </w:p>
    <w:p w14:paraId="19411639" w14:textId="77777777" w:rsidR="00900218" w:rsidRPr="00900218" w:rsidRDefault="00900218" w:rsidP="00900218">
      <w:pPr>
        <w:pStyle w:val="BodyText"/>
        <w:spacing w:before="13" w:line="247" w:lineRule="auto"/>
        <w:ind w:left="109"/>
        <w:rPr>
          <w:rFonts w:ascii="Arial" w:hAnsi="Arial" w:cs="Arial"/>
          <w:b/>
          <w:sz w:val="24"/>
          <w:szCs w:val="24"/>
        </w:rPr>
      </w:pPr>
      <w:r w:rsidRPr="00900218">
        <w:rPr>
          <w:rFonts w:ascii="Arial" w:hAnsi="Arial" w:cs="Arial"/>
          <w:b/>
          <w:sz w:val="24"/>
          <w:szCs w:val="24"/>
        </w:rPr>
        <w:t xml:space="preserve">*Please note, these assignments can be submitted earlier, depending on your teaching demonstration schedule.   Please notify me when you have submitted the materials. </w:t>
      </w:r>
    </w:p>
    <w:p w14:paraId="70FE45C5" w14:textId="77777777" w:rsidR="00900218" w:rsidRPr="00900218" w:rsidRDefault="00900218" w:rsidP="00900218">
      <w:pPr>
        <w:pStyle w:val="BodyText"/>
        <w:spacing w:before="13" w:line="247" w:lineRule="auto"/>
        <w:ind w:left="109"/>
        <w:rPr>
          <w:rFonts w:ascii="Arial" w:hAnsi="Arial" w:cs="Arial"/>
          <w:b/>
          <w:sz w:val="24"/>
          <w:szCs w:val="24"/>
        </w:rPr>
      </w:pPr>
    </w:p>
    <w:p w14:paraId="65C79831" w14:textId="77777777" w:rsidR="00900218" w:rsidRPr="00900218" w:rsidRDefault="00900218" w:rsidP="00900218">
      <w:pPr>
        <w:pStyle w:val="BodyText"/>
        <w:spacing w:before="13" w:line="247" w:lineRule="auto"/>
        <w:ind w:left="109"/>
        <w:rPr>
          <w:rFonts w:ascii="Arial" w:hAnsi="Arial" w:cs="Arial"/>
          <w:b/>
          <w:sz w:val="24"/>
          <w:szCs w:val="24"/>
        </w:rPr>
      </w:pPr>
    </w:p>
    <w:p w14:paraId="352672C8" w14:textId="77777777" w:rsidR="00900218" w:rsidRPr="00900218" w:rsidRDefault="00900218" w:rsidP="00900218">
      <w:pPr>
        <w:pStyle w:val="BodyText"/>
        <w:spacing w:before="13" w:line="247" w:lineRule="auto"/>
        <w:ind w:left="109"/>
        <w:rPr>
          <w:rFonts w:ascii="Arial" w:hAnsi="Arial" w:cs="Arial"/>
          <w:b/>
          <w:sz w:val="24"/>
          <w:szCs w:val="24"/>
        </w:rPr>
      </w:pPr>
    </w:p>
    <w:p w14:paraId="32CE2501" w14:textId="4C9372FB" w:rsidR="0013295E" w:rsidRPr="005B2CC1" w:rsidRDefault="0013295E" w:rsidP="00A325FA">
      <w:pPr>
        <w:pStyle w:val="BodyText"/>
        <w:spacing w:line="252" w:lineRule="auto"/>
        <w:ind w:right="140"/>
        <w:rPr>
          <w:rFonts w:ascii="Arial" w:hAnsi="Arial" w:cs="Arial"/>
          <w:w w:val="105"/>
          <w:sz w:val="24"/>
          <w:szCs w:val="24"/>
        </w:rPr>
      </w:pPr>
    </w:p>
    <w:p w14:paraId="016906F6" w14:textId="77777777" w:rsidR="00900218" w:rsidRPr="005B2CC1" w:rsidRDefault="00900218" w:rsidP="00A325FA">
      <w:pPr>
        <w:pStyle w:val="BodyText"/>
        <w:spacing w:line="252" w:lineRule="auto"/>
        <w:ind w:right="140"/>
        <w:rPr>
          <w:rFonts w:ascii="Arial" w:hAnsi="Arial" w:cs="Arial"/>
          <w:w w:val="105"/>
          <w:sz w:val="24"/>
          <w:szCs w:val="24"/>
        </w:rPr>
      </w:pPr>
    </w:p>
    <w:p w14:paraId="769A7454" w14:textId="77777777" w:rsidR="00900218" w:rsidRPr="005B2CC1" w:rsidRDefault="00900218" w:rsidP="00A325FA">
      <w:pPr>
        <w:pStyle w:val="BodyText"/>
        <w:spacing w:line="252" w:lineRule="auto"/>
        <w:ind w:right="140"/>
        <w:rPr>
          <w:rFonts w:ascii="Arial" w:hAnsi="Arial" w:cs="Arial"/>
          <w:w w:val="105"/>
          <w:sz w:val="24"/>
          <w:szCs w:val="24"/>
        </w:rPr>
      </w:pPr>
    </w:p>
    <w:p w14:paraId="716354C4" w14:textId="77777777" w:rsidR="00900218" w:rsidRPr="005B2CC1" w:rsidRDefault="00900218" w:rsidP="00A325FA">
      <w:pPr>
        <w:pStyle w:val="BodyText"/>
        <w:spacing w:line="252" w:lineRule="auto"/>
        <w:ind w:right="140"/>
        <w:rPr>
          <w:rFonts w:ascii="Arial" w:hAnsi="Arial" w:cs="Arial"/>
          <w:w w:val="105"/>
          <w:sz w:val="24"/>
          <w:szCs w:val="24"/>
        </w:rPr>
      </w:pPr>
    </w:p>
    <w:p w14:paraId="4A45CDD8" w14:textId="77777777" w:rsidR="00900218" w:rsidRPr="005B2CC1" w:rsidRDefault="00900218" w:rsidP="00A325FA">
      <w:pPr>
        <w:pStyle w:val="BodyText"/>
        <w:spacing w:line="252" w:lineRule="auto"/>
        <w:ind w:right="140"/>
        <w:rPr>
          <w:rFonts w:ascii="Arial" w:hAnsi="Arial" w:cs="Arial"/>
          <w:w w:val="105"/>
          <w:sz w:val="24"/>
          <w:szCs w:val="24"/>
        </w:rPr>
      </w:pPr>
    </w:p>
    <w:p w14:paraId="7BACA480" w14:textId="77777777" w:rsidR="00900218" w:rsidRPr="005B2CC1" w:rsidRDefault="00900218" w:rsidP="00A325FA">
      <w:pPr>
        <w:pStyle w:val="BodyText"/>
        <w:spacing w:line="252" w:lineRule="auto"/>
        <w:ind w:right="140"/>
        <w:rPr>
          <w:rFonts w:ascii="Arial" w:hAnsi="Arial" w:cs="Arial"/>
          <w:w w:val="105"/>
          <w:sz w:val="24"/>
          <w:szCs w:val="24"/>
        </w:rPr>
      </w:pPr>
    </w:p>
    <w:p w14:paraId="25C3A25E" w14:textId="77777777" w:rsidR="00900218" w:rsidRDefault="00900218" w:rsidP="00A325FA">
      <w:pPr>
        <w:pStyle w:val="BodyText"/>
        <w:spacing w:line="252" w:lineRule="auto"/>
        <w:ind w:right="140"/>
        <w:rPr>
          <w:rFonts w:ascii="Arial" w:hAnsi="Arial" w:cs="Arial"/>
          <w:w w:val="105"/>
          <w:sz w:val="24"/>
          <w:szCs w:val="24"/>
        </w:rPr>
      </w:pPr>
    </w:p>
    <w:p w14:paraId="7A30FA71" w14:textId="77777777" w:rsidR="00D7785A" w:rsidRDefault="00D7785A" w:rsidP="00A325FA">
      <w:pPr>
        <w:pStyle w:val="BodyText"/>
        <w:spacing w:line="252" w:lineRule="auto"/>
        <w:ind w:right="140"/>
        <w:rPr>
          <w:rFonts w:ascii="Arial" w:hAnsi="Arial" w:cs="Arial"/>
          <w:w w:val="105"/>
          <w:sz w:val="24"/>
          <w:szCs w:val="24"/>
        </w:rPr>
      </w:pPr>
    </w:p>
    <w:p w14:paraId="27F62AAF" w14:textId="77777777" w:rsidR="00D7785A" w:rsidRDefault="00D7785A" w:rsidP="00A325FA">
      <w:pPr>
        <w:pStyle w:val="BodyText"/>
        <w:spacing w:line="252" w:lineRule="auto"/>
        <w:ind w:right="140"/>
        <w:rPr>
          <w:rFonts w:ascii="Arial" w:hAnsi="Arial" w:cs="Arial"/>
          <w:w w:val="105"/>
          <w:sz w:val="24"/>
          <w:szCs w:val="24"/>
        </w:rPr>
      </w:pPr>
    </w:p>
    <w:p w14:paraId="3741B122" w14:textId="77777777" w:rsidR="005B2CC1" w:rsidRPr="005B2CC1" w:rsidRDefault="005B2CC1" w:rsidP="00A325FA">
      <w:pPr>
        <w:pStyle w:val="BodyText"/>
        <w:spacing w:line="252" w:lineRule="auto"/>
        <w:ind w:right="140"/>
        <w:rPr>
          <w:rFonts w:ascii="Arial" w:hAnsi="Arial" w:cs="Arial"/>
          <w:w w:val="105"/>
          <w:sz w:val="24"/>
          <w:szCs w:val="24"/>
        </w:rPr>
      </w:pPr>
    </w:p>
    <w:p w14:paraId="637C452E" w14:textId="77777777" w:rsidR="00900218" w:rsidRPr="005B2CC1" w:rsidRDefault="00900218" w:rsidP="00A325FA">
      <w:pPr>
        <w:pStyle w:val="BodyText"/>
        <w:spacing w:line="252" w:lineRule="auto"/>
        <w:ind w:right="140"/>
        <w:rPr>
          <w:rFonts w:ascii="Arial" w:hAnsi="Arial" w:cs="Arial"/>
          <w:w w:val="105"/>
          <w:sz w:val="24"/>
          <w:szCs w:val="24"/>
        </w:rPr>
      </w:pPr>
    </w:p>
    <w:p w14:paraId="7A7E3347" w14:textId="77777777" w:rsidR="0013295E" w:rsidRPr="005B2CC1" w:rsidRDefault="0013295E" w:rsidP="0013295E">
      <w:pPr>
        <w:pStyle w:val="Heading2"/>
        <w:rPr>
          <w:rFonts w:ascii="Arial" w:hAnsi="Arial" w:cs="Arial"/>
          <w:sz w:val="24"/>
          <w:szCs w:val="24"/>
        </w:rPr>
      </w:pPr>
      <w:r w:rsidRPr="005B2CC1">
        <w:rPr>
          <w:rFonts w:ascii="Arial" w:hAnsi="Arial" w:cs="Arial"/>
          <w:w w:val="105"/>
          <w:sz w:val="24"/>
          <w:szCs w:val="24"/>
        </w:rPr>
        <w:lastRenderedPageBreak/>
        <w:t>Course Schedule</w:t>
      </w:r>
    </w:p>
    <w:tbl>
      <w:tblPr>
        <w:tblStyle w:val="TableGrid"/>
        <w:tblW w:w="10777" w:type="dxa"/>
        <w:tblInd w:w="-792" w:type="dxa"/>
        <w:tblLayout w:type="fixed"/>
        <w:tblLook w:val="04A0" w:firstRow="1" w:lastRow="0" w:firstColumn="1" w:lastColumn="0" w:noHBand="0" w:noVBand="1"/>
      </w:tblPr>
      <w:tblGrid>
        <w:gridCol w:w="1070"/>
        <w:gridCol w:w="1607"/>
        <w:gridCol w:w="1959"/>
        <w:gridCol w:w="2811"/>
        <w:gridCol w:w="90"/>
        <w:gridCol w:w="1710"/>
        <w:gridCol w:w="1509"/>
        <w:gridCol w:w="21"/>
      </w:tblGrid>
      <w:tr w:rsidR="00900218" w:rsidRPr="005B2CC1" w14:paraId="63317252" w14:textId="77777777" w:rsidTr="0029734C">
        <w:trPr>
          <w:gridAfter w:val="1"/>
          <w:wAfter w:w="21" w:type="dxa"/>
          <w:cantSplit/>
        </w:trPr>
        <w:tc>
          <w:tcPr>
            <w:tcW w:w="1070" w:type="dxa"/>
          </w:tcPr>
          <w:p w14:paraId="07F7D9BC" w14:textId="77777777" w:rsidR="00900218" w:rsidRPr="005B2CC1" w:rsidRDefault="00900218" w:rsidP="0021141F">
            <w:pPr>
              <w:rPr>
                <w:rFonts w:ascii="Arial" w:hAnsi="Arial" w:cs="Arial"/>
                <w:b/>
                <w:sz w:val="24"/>
                <w:szCs w:val="24"/>
              </w:rPr>
            </w:pPr>
            <w:r w:rsidRPr="005B2CC1">
              <w:rPr>
                <w:rFonts w:ascii="Arial" w:hAnsi="Arial" w:cs="Arial"/>
                <w:b/>
                <w:sz w:val="24"/>
                <w:szCs w:val="24"/>
              </w:rPr>
              <w:t>Week</w:t>
            </w:r>
          </w:p>
        </w:tc>
        <w:tc>
          <w:tcPr>
            <w:tcW w:w="1607" w:type="dxa"/>
          </w:tcPr>
          <w:p w14:paraId="4A68B991" w14:textId="77777777" w:rsidR="00900218" w:rsidRPr="005B2CC1" w:rsidRDefault="00900218" w:rsidP="0021141F">
            <w:pPr>
              <w:rPr>
                <w:rFonts w:ascii="Arial" w:hAnsi="Arial" w:cs="Arial"/>
                <w:b/>
                <w:sz w:val="24"/>
                <w:szCs w:val="24"/>
              </w:rPr>
            </w:pPr>
            <w:r w:rsidRPr="005B2CC1">
              <w:rPr>
                <w:rFonts w:ascii="Arial" w:hAnsi="Arial" w:cs="Arial"/>
                <w:b/>
                <w:sz w:val="24"/>
                <w:szCs w:val="24"/>
              </w:rPr>
              <w:t>Date</w:t>
            </w:r>
          </w:p>
        </w:tc>
        <w:tc>
          <w:tcPr>
            <w:tcW w:w="1959" w:type="dxa"/>
          </w:tcPr>
          <w:p w14:paraId="2EA3D953" w14:textId="77777777" w:rsidR="00900218" w:rsidRPr="005B2CC1" w:rsidRDefault="00900218" w:rsidP="0021141F">
            <w:pPr>
              <w:rPr>
                <w:rFonts w:ascii="Arial" w:hAnsi="Arial" w:cs="Arial"/>
                <w:b/>
                <w:sz w:val="24"/>
                <w:szCs w:val="24"/>
              </w:rPr>
            </w:pPr>
            <w:r w:rsidRPr="005B2CC1">
              <w:rPr>
                <w:rFonts w:ascii="Arial" w:hAnsi="Arial" w:cs="Arial"/>
                <w:b/>
                <w:sz w:val="24"/>
                <w:szCs w:val="24"/>
              </w:rPr>
              <w:t>Content</w:t>
            </w:r>
          </w:p>
        </w:tc>
        <w:tc>
          <w:tcPr>
            <w:tcW w:w="2811" w:type="dxa"/>
          </w:tcPr>
          <w:p w14:paraId="5ED52356" w14:textId="77777777" w:rsidR="00900218" w:rsidRPr="005B2CC1" w:rsidRDefault="00900218" w:rsidP="0021141F">
            <w:pPr>
              <w:rPr>
                <w:rFonts w:ascii="Arial" w:hAnsi="Arial" w:cs="Arial"/>
                <w:b/>
                <w:sz w:val="24"/>
                <w:szCs w:val="24"/>
              </w:rPr>
            </w:pPr>
            <w:r w:rsidRPr="005B2CC1">
              <w:rPr>
                <w:rFonts w:ascii="Arial" w:hAnsi="Arial" w:cs="Arial"/>
                <w:b/>
                <w:sz w:val="24"/>
                <w:szCs w:val="24"/>
              </w:rPr>
              <w:t>Readings</w:t>
            </w:r>
          </w:p>
        </w:tc>
        <w:tc>
          <w:tcPr>
            <w:tcW w:w="1800" w:type="dxa"/>
            <w:gridSpan w:val="2"/>
          </w:tcPr>
          <w:p w14:paraId="31B98072" w14:textId="77777777" w:rsidR="00900218" w:rsidRPr="005B2CC1" w:rsidRDefault="00900218" w:rsidP="0021141F">
            <w:pPr>
              <w:rPr>
                <w:rFonts w:ascii="Arial" w:hAnsi="Arial" w:cs="Arial"/>
                <w:b/>
                <w:sz w:val="24"/>
                <w:szCs w:val="24"/>
              </w:rPr>
            </w:pPr>
            <w:r w:rsidRPr="005B2CC1">
              <w:rPr>
                <w:rFonts w:ascii="Arial" w:hAnsi="Arial" w:cs="Arial"/>
                <w:b/>
                <w:sz w:val="24"/>
                <w:szCs w:val="24"/>
              </w:rPr>
              <w:t>Assignments Due</w:t>
            </w:r>
          </w:p>
        </w:tc>
        <w:tc>
          <w:tcPr>
            <w:tcW w:w="1509" w:type="dxa"/>
          </w:tcPr>
          <w:p w14:paraId="348165F7" w14:textId="77777777" w:rsidR="00900218" w:rsidRPr="005B2CC1" w:rsidRDefault="00900218" w:rsidP="0021141F">
            <w:pPr>
              <w:rPr>
                <w:rFonts w:ascii="Arial" w:hAnsi="Arial" w:cs="Arial"/>
                <w:b/>
                <w:sz w:val="24"/>
                <w:szCs w:val="24"/>
              </w:rPr>
            </w:pPr>
            <w:r w:rsidRPr="005B2CC1">
              <w:rPr>
                <w:rFonts w:ascii="Arial" w:hAnsi="Arial" w:cs="Arial"/>
                <w:b/>
                <w:sz w:val="24"/>
                <w:szCs w:val="24"/>
              </w:rPr>
              <w:t>CACREP Standards</w:t>
            </w:r>
          </w:p>
        </w:tc>
      </w:tr>
      <w:tr w:rsidR="00D7785A" w:rsidRPr="005B2CC1" w14:paraId="2571506C" w14:textId="77777777" w:rsidTr="00D7785A">
        <w:trPr>
          <w:cantSplit/>
        </w:trPr>
        <w:tc>
          <w:tcPr>
            <w:tcW w:w="1070" w:type="dxa"/>
            <w:shd w:val="clear" w:color="auto" w:fill="C1E4F5" w:themeFill="accent1" w:themeFillTint="33"/>
          </w:tcPr>
          <w:p w14:paraId="0A1E5DD2" w14:textId="3D558F4F" w:rsidR="00D7785A" w:rsidRPr="00D7785A" w:rsidRDefault="00D7785A" w:rsidP="0021141F">
            <w:pPr>
              <w:rPr>
                <w:rFonts w:ascii="Arial" w:hAnsi="Arial" w:cs="Arial"/>
                <w:bCs/>
                <w:sz w:val="24"/>
                <w:szCs w:val="24"/>
              </w:rPr>
            </w:pPr>
            <w:r w:rsidRPr="00D7785A">
              <w:rPr>
                <w:rFonts w:ascii="Arial" w:hAnsi="Arial" w:cs="Arial"/>
                <w:bCs/>
                <w:sz w:val="24"/>
                <w:szCs w:val="24"/>
              </w:rPr>
              <w:t>1</w:t>
            </w:r>
          </w:p>
        </w:tc>
        <w:tc>
          <w:tcPr>
            <w:tcW w:w="1607" w:type="dxa"/>
            <w:shd w:val="clear" w:color="auto" w:fill="C1E4F5" w:themeFill="accent1" w:themeFillTint="33"/>
          </w:tcPr>
          <w:p w14:paraId="4A01E661" w14:textId="4AC73292" w:rsidR="00D7785A" w:rsidRPr="00D7785A" w:rsidRDefault="00D7785A" w:rsidP="0021141F">
            <w:pPr>
              <w:rPr>
                <w:rFonts w:ascii="Arial" w:hAnsi="Arial" w:cs="Arial"/>
                <w:bCs/>
                <w:sz w:val="24"/>
                <w:szCs w:val="24"/>
              </w:rPr>
            </w:pPr>
            <w:r>
              <w:rPr>
                <w:rFonts w:ascii="Arial" w:hAnsi="Arial" w:cs="Arial"/>
                <w:bCs/>
                <w:sz w:val="24"/>
                <w:szCs w:val="24"/>
              </w:rPr>
              <w:t>8/21</w:t>
            </w:r>
          </w:p>
        </w:tc>
        <w:tc>
          <w:tcPr>
            <w:tcW w:w="8100" w:type="dxa"/>
            <w:gridSpan w:val="6"/>
            <w:shd w:val="clear" w:color="auto" w:fill="C1E4F5" w:themeFill="accent1" w:themeFillTint="33"/>
          </w:tcPr>
          <w:p w14:paraId="374677DE" w14:textId="6A19DAA0" w:rsidR="00D7785A" w:rsidRPr="00D7785A" w:rsidRDefault="00D7785A" w:rsidP="0021141F">
            <w:pPr>
              <w:rPr>
                <w:rFonts w:ascii="Arial" w:hAnsi="Arial" w:cs="Arial"/>
                <w:bCs/>
                <w:sz w:val="24"/>
                <w:szCs w:val="24"/>
              </w:rPr>
            </w:pPr>
            <w:r>
              <w:rPr>
                <w:rFonts w:ascii="Arial" w:hAnsi="Arial" w:cs="Arial"/>
                <w:bCs/>
                <w:sz w:val="24"/>
                <w:szCs w:val="24"/>
              </w:rPr>
              <w:t>Required: New Student Orientation (Thursday, 8/21 at 4ct on Zoom)</w:t>
            </w:r>
          </w:p>
        </w:tc>
      </w:tr>
      <w:tr w:rsidR="00900218" w:rsidRPr="005B2CC1" w14:paraId="2F001021" w14:textId="77777777" w:rsidTr="0029734C">
        <w:trPr>
          <w:gridAfter w:val="1"/>
          <w:wAfter w:w="21" w:type="dxa"/>
          <w:cantSplit/>
        </w:trPr>
        <w:tc>
          <w:tcPr>
            <w:tcW w:w="1070" w:type="dxa"/>
          </w:tcPr>
          <w:p w14:paraId="7AFB9977" w14:textId="20EE3753" w:rsidR="00900218" w:rsidRPr="005B2CC1" w:rsidRDefault="00D7785A" w:rsidP="0021141F">
            <w:pPr>
              <w:rPr>
                <w:rFonts w:ascii="Arial" w:hAnsi="Arial" w:cs="Arial"/>
                <w:sz w:val="24"/>
                <w:szCs w:val="24"/>
              </w:rPr>
            </w:pPr>
            <w:r>
              <w:rPr>
                <w:rFonts w:ascii="Arial" w:hAnsi="Arial" w:cs="Arial"/>
                <w:sz w:val="24"/>
                <w:szCs w:val="24"/>
              </w:rPr>
              <w:t>2</w:t>
            </w:r>
          </w:p>
        </w:tc>
        <w:tc>
          <w:tcPr>
            <w:tcW w:w="1607" w:type="dxa"/>
          </w:tcPr>
          <w:p w14:paraId="213B56BB" w14:textId="06C41D5D" w:rsidR="00900218" w:rsidRPr="005B2CC1" w:rsidRDefault="00900218" w:rsidP="0021141F">
            <w:pPr>
              <w:rPr>
                <w:rFonts w:ascii="Arial" w:hAnsi="Arial" w:cs="Arial"/>
                <w:sz w:val="24"/>
                <w:szCs w:val="24"/>
              </w:rPr>
            </w:pPr>
            <w:r w:rsidRPr="005B2CC1">
              <w:rPr>
                <w:rFonts w:ascii="Arial" w:hAnsi="Arial" w:cs="Arial"/>
                <w:sz w:val="24"/>
                <w:szCs w:val="24"/>
              </w:rPr>
              <w:t>8/2</w:t>
            </w:r>
            <w:r w:rsidR="00D7785A">
              <w:rPr>
                <w:rFonts w:ascii="Arial" w:hAnsi="Arial" w:cs="Arial"/>
                <w:sz w:val="24"/>
                <w:szCs w:val="24"/>
              </w:rPr>
              <w:t>8</w:t>
            </w:r>
            <w:r w:rsidR="005B2CC1">
              <w:rPr>
                <w:rFonts w:ascii="Arial" w:hAnsi="Arial" w:cs="Arial"/>
                <w:sz w:val="24"/>
                <w:szCs w:val="24"/>
              </w:rPr>
              <w:t xml:space="preserve"> *</w:t>
            </w:r>
          </w:p>
          <w:p w14:paraId="7C7AF801" w14:textId="77B041A6" w:rsidR="00900218" w:rsidRPr="005B2CC1" w:rsidRDefault="00900218" w:rsidP="0021141F">
            <w:pPr>
              <w:rPr>
                <w:rFonts w:ascii="Arial" w:hAnsi="Arial" w:cs="Arial"/>
                <w:sz w:val="24"/>
                <w:szCs w:val="24"/>
              </w:rPr>
            </w:pPr>
          </w:p>
        </w:tc>
        <w:tc>
          <w:tcPr>
            <w:tcW w:w="1959" w:type="dxa"/>
          </w:tcPr>
          <w:p w14:paraId="148947C9" w14:textId="77777777" w:rsidR="00900218" w:rsidRPr="005B2CC1" w:rsidRDefault="00900218" w:rsidP="0021141F">
            <w:pPr>
              <w:rPr>
                <w:rFonts w:ascii="Arial" w:hAnsi="Arial" w:cs="Arial"/>
                <w:sz w:val="24"/>
                <w:szCs w:val="24"/>
              </w:rPr>
            </w:pPr>
            <w:r w:rsidRPr="005B2CC1">
              <w:rPr>
                <w:rFonts w:ascii="Arial" w:hAnsi="Arial" w:cs="Arial"/>
                <w:sz w:val="24"/>
                <w:szCs w:val="24"/>
              </w:rPr>
              <w:t>Introduction to course.</w:t>
            </w:r>
          </w:p>
          <w:p w14:paraId="7193A270" w14:textId="77777777" w:rsidR="00900218" w:rsidRPr="005B2CC1" w:rsidRDefault="00900218" w:rsidP="0021141F">
            <w:pPr>
              <w:rPr>
                <w:rFonts w:ascii="Arial" w:hAnsi="Arial" w:cs="Arial"/>
                <w:sz w:val="24"/>
                <w:szCs w:val="24"/>
              </w:rPr>
            </w:pPr>
            <w:r w:rsidRPr="005B2CC1">
              <w:rPr>
                <w:rFonts w:ascii="Arial" w:hAnsi="Arial" w:cs="Arial"/>
                <w:sz w:val="24"/>
                <w:szCs w:val="24"/>
              </w:rPr>
              <w:t>Roles and responsibilities related to educating counselors.</w:t>
            </w:r>
          </w:p>
          <w:p w14:paraId="47CB9A46" w14:textId="77777777" w:rsidR="00900218" w:rsidRPr="005B2CC1" w:rsidRDefault="00900218" w:rsidP="0021141F">
            <w:pPr>
              <w:rPr>
                <w:rFonts w:ascii="Arial" w:hAnsi="Arial" w:cs="Arial"/>
                <w:sz w:val="24"/>
                <w:szCs w:val="24"/>
              </w:rPr>
            </w:pPr>
          </w:p>
        </w:tc>
        <w:tc>
          <w:tcPr>
            <w:tcW w:w="2901" w:type="dxa"/>
            <w:gridSpan w:val="2"/>
          </w:tcPr>
          <w:p w14:paraId="68EA455F" w14:textId="77777777" w:rsidR="00900218" w:rsidRPr="005B2CC1" w:rsidRDefault="00900218" w:rsidP="0021141F">
            <w:pPr>
              <w:rPr>
                <w:rFonts w:ascii="Arial" w:hAnsi="Arial" w:cs="Arial"/>
                <w:sz w:val="24"/>
                <w:szCs w:val="24"/>
              </w:rPr>
            </w:pPr>
            <w:r w:rsidRPr="005B2CC1">
              <w:rPr>
                <w:rFonts w:ascii="Arial" w:hAnsi="Arial" w:cs="Arial"/>
                <w:sz w:val="24"/>
                <w:szCs w:val="24"/>
              </w:rPr>
              <w:t>H&amp;W: Chapter 1</w:t>
            </w:r>
          </w:p>
          <w:p w14:paraId="7E743476" w14:textId="77777777" w:rsidR="00900218" w:rsidRPr="005B2CC1" w:rsidRDefault="00900218" w:rsidP="0021141F">
            <w:pPr>
              <w:rPr>
                <w:rFonts w:ascii="Arial" w:hAnsi="Arial" w:cs="Arial"/>
                <w:sz w:val="24"/>
                <w:szCs w:val="24"/>
              </w:rPr>
            </w:pPr>
          </w:p>
          <w:p w14:paraId="4B0D82BC" w14:textId="77777777" w:rsidR="00900218" w:rsidRPr="005B2CC1" w:rsidRDefault="00900218" w:rsidP="0021141F">
            <w:pPr>
              <w:rPr>
                <w:rFonts w:ascii="Arial" w:hAnsi="Arial" w:cs="Arial"/>
                <w:sz w:val="24"/>
                <w:szCs w:val="24"/>
              </w:rPr>
            </w:pPr>
            <w:r w:rsidRPr="005B2CC1">
              <w:rPr>
                <w:rFonts w:ascii="Arial" w:hAnsi="Arial" w:cs="Arial"/>
                <w:sz w:val="24"/>
                <w:szCs w:val="24"/>
              </w:rPr>
              <w:t>ACES (Preface, p.4-9; Section 3, p. 30-37, Section 9, p. 92-102)</w:t>
            </w:r>
          </w:p>
          <w:p w14:paraId="605D477A" w14:textId="77777777" w:rsidR="00900218" w:rsidRPr="005B2CC1" w:rsidRDefault="00900218" w:rsidP="0021141F">
            <w:pPr>
              <w:rPr>
                <w:rFonts w:ascii="Arial" w:hAnsi="Arial" w:cs="Arial"/>
                <w:sz w:val="24"/>
                <w:szCs w:val="24"/>
              </w:rPr>
            </w:pPr>
          </w:p>
          <w:p w14:paraId="758C03B6" w14:textId="3F295E84" w:rsidR="00900218" w:rsidRPr="005B2CC1" w:rsidRDefault="00900218" w:rsidP="0021141F">
            <w:pPr>
              <w:rPr>
                <w:rFonts w:ascii="Arial" w:hAnsi="Arial" w:cs="Arial"/>
                <w:sz w:val="24"/>
                <w:szCs w:val="24"/>
              </w:rPr>
            </w:pPr>
          </w:p>
        </w:tc>
        <w:tc>
          <w:tcPr>
            <w:tcW w:w="1710" w:type="dxa"/>
          </w:tcPr>
          <w:p w14:paraId="177748A4" w14:textId="051B892C" w:rsidR="00900218" w:rsidRPr="0029734C" w:rsidRDefault="0029734C" w:rsidP="0021141F">
            <w:pPr>
              <w:rPr>
                <w:rFonts w:ascii="Arial" w:hAnsi="Arial" w:cs="Arial"/>
                <w:b/>
                <w:bCs/>
                <w:iCs/>
                <w:sz w:val="24"/>
                <w:szCs w:val="24"/>
              </w:rPr>
            </w:pPr>
            <w:r w:rsidRPr="0029734C">
              <w:rPr>
                <w:rFonts w:ascii="Arial" w:hAnsi="Arial" w:cs="Arial"/>
                <w:b/>
                <w:bCs/>
                <w:iCs/>
                <w:sz w:val="24"/>
                <w:szCs w:val="24"/>
              </w:rPr>
              <w:t>Submit Course Preferences by 8/31 in Canvas</w:t>
            </w:r>
          </w:p>
        </w:tc>
        <w:tc>
          <w:tcPr>
            <w:tcW w:w="1509" w:type="dxa"/>
          </w:tcPr>
          <w:p w14:paraId="562A883B" w14:textId="77777777" w:rsidR="00900218" w:rsidRPr="005B2CC1" w:rsidRDefault="00900218" w:rsidP="0021141F">
            <w:pPr>
              <w:rPr>
                <w:rFonts w:ascii="Arial" w:hAnsi="Arial" w:cs="Arial"/>
                <w:sz w:val="24"/>
                <w:szCs w:val="24"/>
              </w:rPr>
            </w:pPr>
            <w:r w:rsidRPr="005B2CC1">
              <w:rPr>
                <w:rFonts w:ascii="Arial" w:hAnsi="Arial" w:cs="Arial"/>
                <w:sz w:val="24"/>
                <w:szCs w:val="24"/>
              </w:rPr>
              <w:t xml:space="preserve">CACREP </w:t>
            </w:r>
          </w:p>
          <w:p w14:paraId="38B9124E" w14:textId="77777777" w:rsidR="00900218" w:rsidRPr="005B2CC1" w:rsidRDefault="00900218" w:rsidP="0021141F">
            <w:pPr>
              <w:rPr>
                <w:rFonts w:ascii="Arial" w:hAnsi="Arial" w:cs="Arial"/>
                <w:sz w:val="24"/>
                <w:szCs w:val="24"/>
              </w:rPr>
            </w:pPr>
            <w:r w:rsidRPr="005B2CC1">
              <w:rPr>
                <w:rFonts w:ascii="Arial" w:hAnsi="Arial" w:cs="Arial"/>
                <w:sz w:val="24"/>
                <w:szCs w:val="24"/>
              </w:rPr>
              <w:t xml:space="preserve">6. </w:t>
            </w:r>
            <w:proofErr w:type="spellStart"/>
            <w:r w:rsidRPr="005B2CC1">
              <w:rPr>
                <w:rFonts w:ascii="Arial" w:hAnsi="Arial" w:cs="Arial"/>
                <w:sz w:val="24"/>
                <w:szCs w:val="24"/>
              </w:rPr>
              <w:t>B.a.</w:t>
            </w:r>
            <w:proofErr w:type="spellEnd"/>
          </w:p>
        </w:tc>
      </w:tr>
      <w:tr w:rsidR="005B2CC1" w:rsidRPr="005B2CC1" w14:paraId="143FC6D6" w14:textId="77777777" w:rsidTr="0029734C">
        <w:trPr>
          <w:gridAfter w:val="1"/>
          <w:wAfter w:w="21" w:type="dxa"/>
          <w:cantSplit/>
        </w:trPr>
        <w:tc>
          <w:tcPr>
            <w:tcW w:w="1070" w:type="dxa"/>
          </w:tcPr>
          <w:p w14:paraId="6510D571" w14:textId="7383FC7B" w:rsidR="005B2CC1" w:rsidRPr="005B2CC1" w:rsidRDefault="00D7785A" w:rsidP="005B2CC1">
            <w:pPr>
              <w:rPr>
                <w:rFonts w:ascii="Arial" w:hAnsi="Arial" w:cs="Arial"/>
                <w:sz w:val="24"/>
                <w:szCs w:val="24"/>
              </w:rPr>
            </w:pPr>
            <w:r>
              <w:rPr>
                <w:rFonts w:ascii="Arial" w:hAnsi="Arial" w:cs="Arial"/>
                <w:sz w:val="24"/>
                <w:szCs w:val="24"/>
              </w:rPr>
              <w:t>3</w:t>
            </w:r>
          </w:p>
        </w:tc>
        <w:tc>
          <w:tcPr>
            <w:tcW w:w="1607" w:type="dxa"/>
          </w:tcPr>
          <w:p w14:paraId="75BB604B" w14:textId="4421F1FA" w:rsidR="005B2CC1" w:rsidRPr="005B2CC1" w:rsidRDefault="005B2CC1" w:rsidP="005B2CC1">
            <w:pPr>
              <w:rPr>
                <w:rFonts w:ascii="Arial" w:hAnsi="Arial" w:cs="Arial"/>
                <w:sz w:val="24"/>
                <w:szCs w:val="24"/>
              </w:rPr>
            </w:pPr>
            <w:r w:rsidRPr="005B2CC1">
              <w:rPr>
                <w:rFonts w:ascii="Arial" w:hAnsi="Arial" w:cs="Arial"/>
                <w:sz w:val="24"/>
                <w:szCs w:val="24"/>
              </w:rPr>
              <w:t>9/</w:t>
            </w:r>
            <w:r w:rsidR="00D7785A">
              <w:rPr>
                <w:rFonts w:ascii="Arial" w:hAnsi="Arial" w:cs="Arial"/>
                <w:sz w:val="24"/>
                <w:szCs w:val="24"/>
              </w:rPr>
              <w:t>4</w:t>
            </w:r>
          </w:p>
          <w:p w14:paraId="51D9361A" w14:textId="654CD75D" w:rsidR="005B2CC1" w:rsidRPr="005B2CC1" w:rsidRDefault="005B2CC1" w:rsidP="005B2CC1">
            <w:pPr>
              <w:rPr>
                <w:rFonts w:ascii="Arial" w:hAnsi="Arial" w:cs="Arial"/>
                <w:sz w:val="24"/>
                <w:szCs w:val="24"/>
              </w:rPr>
            </w:pPr>
          </w:p>
        </w:tc>
        <w:tc>
          <w:tcPr>
            <w:tcW w:w="1959" w:type="dxa"/>
          </w:tcPr>
          <w:p w14:paraId="734EA70E"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Curriculum design and instructional delivery: </w:t>
            </w:r>
          </w:p>
          <w:p w14:paraId="2B6BCC28" w14:textId="77777777" w:rsidR="005B2CC1" w:rsidRPr="005B2CC1" w:rsidRDefault="005B2CC1" w:rsidP="005B2CC1">
            <w:pPr>
              <w:rPr>
                <w:rFonts w:ascii="Arial" w:hAnsi="Arial" w:cs="Arial"/>
                <w:sz w:val="24"/>
                <w:szCs w:val="24"/>
              </w:rPr>
            </w:pPr>
          </w:p>
          <w:p w14:paraId="6183EEF9" w14:textId="77777777" w:rsidR="005B2CC1" w:rsidRPr="005B2CC1" w:rsidRDefault="005B2CC1" w:rsidP="005B2CC1">
            <w:pPr>
              <w:rPr>
                <w:rFonts w:ascii="Arial" w:hAnsi="Arial" w:cs="Arial"/>
                <w:sz w:val="24"/>
                <w:szCs w:val="24"/>
              </w:rPr>
            </w:pPr>
            <w:r w:rsidRPr="005B2CC1">
              <w:rPr>
                <w:rFonts w:ascii="Arial" w:hAnsi="Arial" w:cs="Arial"/>
                <w:sz w:val="24"/>
                <w:szCs w:val="24"/>
              </w:rPr>
              <w:t>CACREP 2024</w:t>
            </w:r>
          </w:p>
          <w:p w14:paraId="1D73BB7F" w14:textId="77777777" w:rsidR="005B2CC1" w:rsidRPr="005B2CC1" w:rsidRDefault="005B2CC1" w:rsidP="005B2CC1">
            <w:pPr>
              <w:rPr>
                <w:rFonts w:ascii="Arial" w:hAnsi="Arial" w:cs="Arial"/>
                <w:sz w:val="24"/>
                <w:szCs w:val="24"/>
              </w:rPr>
            </w:pPr>
          </w:p>
          <w:p w14:paraId="7BECC655" w14:textId="77777777" w:rsidR="005B2CC1" w:rsidRPr="005B2CC1" w:rsidRDefault="005B2CC1" w:rsidP="005B2CC1">
            <w:pPr>
              <w:rPr>
                <w:rFonts w:ascii="Arial" w:hAnsi="Arial" w:cs="Arial"/>
                <w:sz w:val="24"/>
                <w:szCs w:val="24"/>
              </w:rPr>
            </w:pPr>
            <w:r w:rsidRPr="005B2CC1">
              <w:rPr>
                <w:rFonts w:ascii="Arial" w:hAnsi="Arial" w:cs="Arial"/>
                <w:sz w:val="24"/>
                <w:szCs w:val="24"/>
              </w:rPr>
              <w:t>Learning Theories, andragogy, and adult learning theories</w:t>
            </w:r>
          </w:p>
          <w:p w14:paraId="4581AADB" w14:textId="77777777" w:rsidR="005B2CC1" w:rsidRPr="005B2CC1" w:rsidRDefault="005B2CC1" w:rsidP="005B2CC1">
            <w:pPr>
              <w:rPr>
                <w:rFonts w:ascii="Arial" w:hAnsi="Arial" w:cs="Arial"/>
                <w:sz w:val="24"/>
                <w:szCs w:val="24"/>
              </w:rPr>
            </w:pPr>
          </w:p>
          <w:p w14:paraId="1A8476B1" w14:textId="77777777" w:rsidR="005B2CC1" w:rsidRPr="005B2CC1" w:rsidRDefault="005B2CC1" w:rsidP="005B2CC1">
            <w:pPr>
              <w:rPr>
                <w:rFonts w:ascii="Arial" w:hAnsi="Arial" w:cs="Arial"/>
                <w:sz w:val="24"/>
                <w:szCs w:val="24"/>
              </w:rPr>
            </w:pPr>
            <w:r w:rsidRPr="005B2CC1">
              <w:rPr>
                <w:rFonts w:ascii="Arial" w:hAnsi="Arial" w:cs="Arial"/>
                <w:sz w:val="24"/>
                <w:szCs w:val="24"/>
              </w:rPr>
              <w:t>Universal Design and Lesson Planning/Teaching</w:t>
            </w:r>
          </w:p>
          <w:p w14:paraId="14FD6C6C" w14:textId="77777777" w:rsidR="005B2CC1" w:rsidRPr="005B2CC1" w:rsidRDefault="005B2CC1" w:rsidP="005B2CC1">
            <w:pPr>
              <w:rPr>
                <w:rFonts w:ascii="Arial" w:hAnsi="Arial" w:cs="Arial"/>
                <w:sz w:val="24"/>
                <w:szCs w:val="24"/>
              </w:rPr>
            </w:pPr>
          </w:p>
        </w:tc>
        <w:tc>
          <w:tcPr>
            <w:tcW w:w="2901" w:type="dxa"/>
            <w:gridSpan w:val="2"/>
          </w:tcPr>
          <w:p w14:paraId="66CA23B0" w14:textId="20AC9811" w:rsidR="005B2CC1" w:rsidRPr="005B2CC1" w:rsidRDefault="005B2CC1" w:rsidP="005B2CC1">
            <w:pPr>
              <w:rPr>
                <w:rFonts w:ascii="Arial" w:hAnsi="Arial" w:cs="Arial"/>
                <w:sz w:val="24"/>
                <w:szCs w:val="24"/>
              </w:rPr>
            </w:pPr>
            <w:r w:rsidRPr="005B2CC1">
              <w:rPr>
                <w:rFonts w:ascii="Arial" w:hAnsi="Arial" w:cs="Arial"/>
                <w:sz w:val="24"/>
                <w:szCs w:val="24"/>
              </w:rPr>
              <w:t>H&amp;W: Chapter 5,7, &amp;</w:t>
            </w:r>
            <w:r>
              <w:rPr>
                <w:rFonts w:ascii="Arial" w:hAnsi="Arial" w:cs="Arial"/>
                <w:sz w:val="24"/>
                <w:szCs w:val="24"/>
              </w:rPr>
              <w:t xml:space="preserve"> </w:t>
            </w:r>
            <w:r w:rsidRPr="005B2CC1">
              <w:rPr>
                <w:rFonts w:ascii="Arial" w:hAnsi="Arial" w:cs="Arial"/>
                <w:sz w:val="24"/>
                <w:szCs w:val="24"/>
              </w:rPr>
              <w:t>8</w:t>
            </w:r>
          </w:p>
          <w:p w14:paraId="73C80A66" w14:textId="77777777" w:rsidR="005B2CC1" w:rsidRPr="005B2CC1" w:rsidRDefault="005B2CC1" w:rsidP="005B2CC1">
            <w:pPr>
              <w:rPr>
                <w:rFonts w:ascii="Arial" w:hAnsi="Arial" w:cs="Arial"/>
                <w:sz w:val="24"/>
                <w:szCs w:val="24"/>
              </w:rPr>
            </w:pPr>
          </w:p>
          <w:p w14:paraId="5C43E7BC" w14:textId="77777777" w:rsidR="005B2CC1" w:rsidRPr="005B2CC1" w:rsidRDefault="005B2CC1" w:rsidP="005B2CC1">
            <w:pPr>
              <w:rPr>
                <w:rFonts w:ascii="Arial" w:hAnsi="Arial" w:cs="Arial"/>
                <w:sz w:val="24"/>
                <w:szCs w:val="24"/>
              </w:rPr>
            </w:pPr>
            <w:r w:rsidRPr="005B2CC1">
              <w:rPr>
                <w:rFonts w:ascii="Arial" w:hAnsi="Arial" w:cs="Arial"/>
                <w:sz w:val="24"/>
                <w:szCs w:val="24"/>
              </w:rPr>
              <w:t>CACREP 2024 Standards</w:t>
            </w:r>
          </w:p>
          <w:p w14:paraId="341DFABA" w14:textId="77777777" w:rsidR="005B2CC1" w:rsidRPr="005B2CC1" w:rsidRDefault="005B2CC1" w:rsidP="005B2CC1">
            <w:pPr>
              <w:rPr>
                <w:rFonts w:ascii="Arial" w:hAnsi="Arial" w:cs="Arial"/>
                <w:sz w:val="24"/>
                <w:szCs w:val="24"/>
              </w:rPr>
            </w:pPr>
          </w:p>
          <w:p w14:paraId="7D288CD4" w14:textId="77777777" w:rsidR="005B2CC1" w:rsidRPr="005B2CC1" w:rsidRDefault="005B2CC1" w:rsidP="005B2CC1">
            <w:pPr>
              <w:rPr>
                <w:rFonts w:ascii="Arial" w:hAnsi="Arial" w:cs="Arial"/>
                <w:sz w:val="24"/>
                <w:szCs w:val="24"/>
              </w:rPr>
            </w:pPr>
            <w:r w:rsidRPr="005B2CC1">
              <w:rPr>
                <w:rFonts w:ascii="Arial" w:hAnsi="Arial" w:cs="Arial"/>
                <w:sz w:val="24"/>
                <w:szCs w:val="24"/>
              </w:rPr>
              <w:t>ACES (Section 5)</w:t>
            </w:r>
          </w:p>
          <w:p w14:paraId="17AFAA5D" w14:textId="77777777" w:rsidR="005B2CC1" w:rsidRPr="005B2CC1" w:rsidRDefault="005B2CC1" w:rsidP="005B2CC1">
            <w:pPr>
              <w:rPr>
                <w:rFonts w:ascii="Arial" w:hAnsi="Arial" w:cs="Arial"/>
                <w:sz w:val="24"/>
                <w:szCs w:val="24"/>
              </w:rPr>
            </w:pPr>
          </w:p>
          <w:p w14:paraId="49276350" w14:textId="77777777" w:rsidR="005B2CC1" w:rsidRPr="005B2CC1" w:rsidRDefault="005B2CC1" w:rsidP="005B2CC1">
            <w:pPr>
              <w:rPr>
                <w:rFonts w:ascii="Arial" w:hAnsi="Arial" w:cs="Arial"/>
                <w:i/>
                <w:sz w:val="24"/>
                <w:szCs w:val="24"/>
              </w:rPr>
            </w:pPr>
          </w:p>
          <w:p w14:paraId="59353111" w14:textId="77777777" w:rsidR="005B2CC1" w:rsidRPr="005B2CC1" w:rsidRDefault="005B2CC1" w:rsidP="005B2CC1">
            <w:pPr>
              <w:rPr>
                <w:rFonts w:ascii="Arial" w:hAnsi="Arial" w:cs="Arial"/>
                <w:sz w:val="24"/>
                <w:szCs w:val="24"/>
              </w:rPr>
            </w:pPr>
          </w:p>
        </w:tc>
        <w:tc>
          <w:tcPr>
            <w:tcW w:w="1710" w:type="dxa"/>
          </w:tcPr>
          <w:p w14:paraId="68A83E1A" w14:textId="77777777" w:rsidR="005B2CC1" w:rsidRPr="005B2CC1" w:rsidRDefault="005B2CC1" w:rsidP="005B2CC1">
            <w:pPr>
              <w:rPr>
                <w:rFonts w:ascii="Arial" w:hAnsi="Arial" w:cs="Arial"/>
                <w:iCs/>
                <w:sz w:val="24"/>
                <w:szCs w:val="24"/>
              </w:rPr>
            </w:pPr>
          </w:p>
        </w:tc>
        <w:tc>
          <w:tcPr>
            <w:tcW w:w="1509" w:type="dxa"/>
          </w:tcPr>
          <w:p w14:paraId="0719D061" w14:textId="77777777" w:rsidR="005B2CC1" w:rsidRPr="005B2CC1" w:rsidRDefault="005B2CC1" w:rsidP="005B2CC1">
            <w:pPr>
              <w:rPr>
                <w:rFonts w:ascii="Arial" w:hAnsi="Arial" w:cs="Arial"/>
                <w:sz w:val="24"/>
                <w:szCs w:val="24"/>
              </w:rPr>
            </w:pPr>
            <w:r w:rsidRPr="005B2CC1">
              <w:rPr>
                <w:rFonts w:ascii="Arial" w:hAnsi="Arial" w:cs="Arial"/>
                <w:sz w:val="24"/>
                <w:szCs w:val="24"/>
              </w:rPr>
              <w:t>CACREP 6.B.c., d., g.</w:t>
            </w:r>
          </w:p>
          <w:p w14:paraId="045BC453" w14:textId="77777777" w:rsidR="005B2CC1" w:rsidRPr="005B2CC1" w:rsidRDefault="005B2CC1" w:rsidP="005B2CC1">
            <w:pPr>
              <w:rPr>
                <w:rFonts w:ascii="Arial" w:hAnsi="Arial" w:cs="Arial"/>
                <w:sz w:val="24"/>
                <w:szCs w:val="24"/>
              </w:rPr>
            </w:pPr>
          </w:p>
          <w:p w14:paraId="19635EFD" w14:textId="77777777" w:rsidR="005B2CC1" w:rsidRPr="005B2CC1" w:rsidRDefault="005B2CC1" w:rsidP="005B2CC1">
            <w:pPr>
              <w:rPr>
                <w:rFonts w:ascii="Arial" w:hAnsi="Arial" w:cs="Arial"/>
                <w:sz w:val="24"/>
                <w:szCs w:val="24"/>
              </w:rPr>
            </w:pPr>
          </w:p>
        </w:tc>
      </w:tr>
      <w:tr w:rsidR="005B2CC1" w:rsidRPr="005B2CC1" w14:paraId="50CF2B93" w14:textId="77777777" w:rsidTr="0029734C">
        <w:trPr>
          <w:gridAfter w:val="1"/>
          <w:wAfter w:w="21" w:type="dxa"/>
          <w:cantSplit/>
          <w:trHeight w:val="1448"/>
        </w:trPr>
        <w:tc>
          <w:tcPr>
            <w:tcW w:w="1070" w:type="dxa"/>
          </w:tcPr>
          <w:p w14:paraId="30779B01" w14:textId="479AA836" w:rsidR="005B2CC1" w:rsidRPr="005B2CC1" w:rsidRDefault="00D7785A" w:rsidP="005B2CC1">
            <w:pPr>
              <w:rPr>
                <w:rFonts w:ascii="Arial" w:hAnsi="Arial" w:cs="Arial"/>
                <w:sz w:val="24"/>
                <w:szCs w:val="24"/>
              </w:rPr>
            </w:pPr>
            <w:r>
              <w:rPr>
                <w:rFonts w:ascii="Arial" w:hAnsi="Arial" w:cs="Arial"/>
                <w:sz w:val="24"/>
                <w:szCs w:val="24"/>
              </w:rPr>
              <w:lastRenderedPageBreak/>
              <w:t>4</w:t>
            </w:r>
          </w:p>
        </w:tc>
        <w:tc>
          <w:tcPr>
            <w:tcW w:w="1607" w:type="dxa"/>
          </w:tcPr>
          <w:p w14:paraId="7782471B" w14:textId="671A46DE" w:rsidR="005B2CC1" w:rsidRPr="005B2CC1" w:rsidRDefault="005B2CC1" w:rsidP="005B2CC1">
            <w:pPr>
              <w:rPr>
                <w:rFonts w:ascii="Arial" w:hAnsi="Arial" w:cs="Arial"/>
                <w:sz w:val="24"/>
                <w:szCs w:val="24"/>
              </w:rPr>
            </w:pPr>
            <w:r>
              <w:rPr>
                <w:rFonts w:ascii="Arial" w:hAnsi="Arial" w:cs="Arial"/>
                <w:sz w:val="24"/>
                <w:szCs w:val="24"/>
              </w:rPr>
              <w:t>9/</w:t>
            </w:r>
            <w:r w:rsidR="00D7785A">
              <w:rPr>
                <w:rFonts w:ascii="Arial" w:hAnsi="Arial" w:cs="Arial"/>
                <w:sz w:val="24"/>
                <w:szCs w:val="24"/>
              </w:rPr>
              <w:t>11</w:t>
            </w:r>
          </w:p>
          <w:p w14:paraId="5BEEDD87" w14:textId="2B6C650D" w:rsidR="005B2CC1" w:rsidRPr="005B2CC1" w:rsidRDefault="005B2CC1" w:rsidP="005B2CC1">
            <w:pPr>
              <w:rPr>
                <w:rFonts w:ascii="Arial" w:hAnsi="Arial" w:cs="Arial"/>
                <w:sz w:val="24"/>
                <w:szCs w:val="24"/>
              </w:rPr>
            </w:pPr>
            <w:r w:rsidRPr="005B2CC1">
              <w:rPr>
                <w:rFonts w:ascii="Arial" w:hAnsi="Arial" w:cs="Arial"/>
                <w:sz w:val="24"/>
                <w:szCs w:val="24"/>
              </w:rPr>
              <w:t xml:space="preserve"> </w:t>
            </w:r>
          </w:p>
        </w:tc>
        <w:tc>
          <w:tcPr>
            <w:tcW w:w="1959" w:type="dxa"/>
          </w:tcPr>
          <w:p w14:paraId="75B57482"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Curriculum design and instructional delivery: </w:t>
            </w:r>
          </w:p>
          <w:p w14:paraId="4D4391B7" w14:textId="77777777" w:rsidR="005B2CC1" w:rsidRPr="005B2CC1" w:rsidRDefault="005B2CC1" w:rsidP="005B2CC1">
            <w:pPr>
              <w:rPr>
                <w:rFonts w:ascii="Arial" w:hAnsi="Arial" w:cs="Arial"/>
                <w:sz w:val="24"/>
                <w:szCs w:val="24"/>
                <w:highlight w:val="cyan"/>
              </w:rPr>
            </w:pPr>
          </w:p>
          <w:p w14:paraId="343A084D" w14:textId="77777777" w:rsidR="005B2CC1" w:rsidRPr="005B2CC1" w:rsidRDefault="005B2CC1" w:rsidP="005B2CC1">
            <w:pPr>
              <w:rPr>
                <w:rFonts w:ascii="Arial" w:hAnsi="Arial" w:cs="Arial"/>
                <w:sz w:val="24"/>
                <w:szCs w:val="24"/>
              </w:rPr>
            </w:pPr>
            <w:r w:rsidRPr="005B2CC1">
              <w:rPr>
                <w:rFonts w:ascii="Arial" w:hAnsi="Arial" w:cs="Arial"/>
                <w:sz w:val="24"/>
                <w:szCs w:val="24"/>
              </w:rPr>
              <w:t>Developing a Teaching Philosophy</w:t>
            </w:r>
          </w:p>
          <w:p w14:paraId="315D3E40" w14:textId="77777777" w:rsidR="005B2CC1" w:rsidRPr="005B2CC1" w:rsidRDefault="005B2CC1" w:rsidP="005B2CC1">
            <w:pPr>
              <w:rPr>
                <w:rFonts w:ascii="Arial" w:hAnsi="Arial" w:cs="Arial"/>
                <w:sz w:val="24"/>
                <w:szCs w:val="24"/>
              </w:rPr>
            </w:pPr>
          </w:p>
          <w:p w14:paraId="6129F3A4" w14:textId="77777777" w:rsidR="005B2CC1" w:rsidRPr="005B2CC1" w:rsidRDefault="005B2CC1" w:rsidP="005B2CC1">
            <w:pPr>
              <w:rPr>
                <w:rFonts w:ascii="Arial" w:hAnsi="Arial" w:cs="Arial"/>
                <w:sz w:val="24"/>
                <w:szCs w:val="24"/>
              </w:rPr>
            </w:pPr>
            <w:r w:rsidRPr="005B2CC1">
              <w:rPr>
                <w:rFonts w:ascii="Arial" w:hAnsi="Arial" w:cs="Arial"/>
                <w:sz w:val="24"/>
                <w:szCs w:val="24"/>
              </w:rPr>
              <w:t>Ethical and Legal Issues: Understanding Remediation, Retention and Dismissal</w:t>
            </w:r>
          </w:p>
          <w:p w14:paraId="2174C4FA" w14:textId="77777777" w:rsidR="005B2CC1" w:rsidRPr="005B2CC1" w:rsidRDefault="005B2CC1" w:rsidP="005B2CC1">
            <w:pPr>
              <w:rPr>
                <w:rFonts w:ascii="Arial" w:hAnsi="Arial" w:cs="Arial"/>
                <w:sz w:val="24"/>
                <w:szCs w:val="24"/>
              </w:rPr>
            </w:pPr>
          </w:p>
        </w:tc>
        <w:tc>
          <w:tcPr>
            <w:tcW w:w="2901" w:type="dxa"/>
            <w:gridSpan w:val="2"/>
          </w:tcPr>
          <w:p w14:paraId="17B581F7" w14:textId="77777777" w:rsidR="005B2CC1" w:rsidRPr="005B2CC1" w:rsidRDefault="005B2CC1" w:rsidP="005B2CC1">
            <w:pPr>
              <w:rPr>
                <w:rFonts w:ascii="Arial" w:hAnsi="Arial" w:cs="Arial"/>
                <w:sz w:val="24"/>
                <w:szCs w:val="24"/>
              </w:rPr>
            </w:pPr>
            <w:r w:rsidRPr="005B2CC1">
              <w:rPr>
                <w:rFonts w:ascii="Arial" w:hAnsi="Arial" w:cs="Arial"/>
                <w:sz w:val="24"/>
                <w:szCs w:val="24"/>
              </w:rPr>
              <w:t>H&amp;W: Chapters 7, 8</w:t>
            </w:r>
          </w:p>
          <w:p w14:paraId="29479DB9" w14:textId="77777777" w:rsidR="005B2CC1" w:rsidRPr="005B2CC1" w:rsidRDefault="005B2CC1" w:rsidP="005B2CC1">
            <w:pPr>
              <w:rPr>
                <w:rFonts w:ascii="Arial" w:hAnsi="Arial" w:cs="Arial"/>
                <w:sz w:val="24"/>
                <w:szCs w:val="24"/>
              </w:rPr>
            </w:pPr>
            <w:r w:rsidRPr="005B2CC1">
              <w:rPr>
                <w:rFonts w:ascii="Arial" w:hAnsi="Arial" w:cs="Arial"/>
                <w:sz w:val="24"/>
                <w:szCs w:val="24"/>
              </w:rPr>
              <w:t>Palmer: Chapter 1</w:t>
            </w:r>
          </w:p>
          <w:p w14:paraId="3B7A9681" w14:textId="77777777" w:rsidR="005B2CC1" w:rsidRPr="005B2CC1" w:rsidRDefault="005B2CC1" w:rsidP="005B2CC1">
            <w:pPr>
              <w:rPr>
                <w:rFonts w:ascii="Arial" w:hAnsi="Arial" w:cs="Arial"/>
                <w:sz w:val="24"/>
                <w:szCs w:val="24"/>
              </w:rPr>
            </w:pPr>
          </w:p>
          <w:p w14:paraId="68EC9399" w14:textId="77777777" w:rsidR="005B2CC1" w:rsidRPr="005B2CC1" w:rsidRDefault="005B2CC1" w:rsidP="005B2CC1">
            <w:pPr>
              <w:rPr>
                <w:rFonts w:ascii="Arial" w:hAnsi="Arial" w:cs="Arial"/>
                <w:sz w:val="24"/>
                <w:szCs w:val="24"/>
              </w:rPr>
            </w:pPr>
            <w:r w:rsidRPr="005B2CC1">
              <w:rPr>
                <w:rFonts w:ascii="Arial" w:hAnsi="Arial" w:cs="Arial"/>
                <w:sz w:val="24"/>
                <w:szCs w:val="24"/>
              </w:rPr>
              <w:t>CACREP 2024 Standards</w:t>
            </w:r>
          </w:p>
          <w:p w14:paraId="56E75263" w14:textId="77777777" w:rsidR="005B2CC1" w:rsidRPr="005B2CC1" w:rsidRDefault="005B2CC1" w:rsidP="005B2CC1">
            <w:pPr>
              <w:rPr>
                <w:rFonts w:ascii="Arial" w:hAnsi="Arial" w:cs="Arial"/>
                <w:sz w:val="24"/>
                <w:szCs w:val="24"/>
              </w:rPr>
            </w:pPr>
          </w:p>
          <w:p w14:paraId="035078D5" w14:textId="77777777" w:rsidR="005B2CC1" w:rsidRPr="005B2CC1" w:rsidRDefault="005B2CC1" w:rsidP="005B2CC1">
            <w:pPr>
              <w:rPr>
                <w:rFonts w:ascii="Arial" w:hAnsi="Arial" w:cs="Arial"/>
                <w:sz w:val="24"/>
                <w:szCs w:val="24"/>
              </w:rPr>
            </w:pPr>
            <w:r w:rsidRPr="005B2CC1">
              <w:rPr>
                <w:rFonts w:ascii="Arial" w:hAnsi="Arial" w:cs="Arial"/>
                <w:i/>
                <w:sz w:val="24"/>
                <w:szCs w:val="24"/>
              </w:rPr>
              <w:t>ACA Code of Ethics</w:t>
            </w:r>
            <w:r w:rsidRPr="005B2CC1">
              <w:rPr>
                <w:rFonts w:ascii="Arial" w:hAnsi="Arial" w:cs="Arial"/>
                <w:sz w:val="24"/>
                <w:szCs w:val="24"/>
              </w:rPr>
              <w:t xml:space="preserve"> 2014: Section F</w:t>
            </w:r>
          </w:p>
          <w:p w14:paraId="41384730" w14:textId="77777777" w:rsidR="005B2CC1" w:rsidRPr="005B2CC1" w:rsidRDefault="005B2CC1" w:rsidP="005B2CC1">
            <w:pPr>
              <w:rPr>
                <w:rFonts w:ascii="Arial" w:hAnsi="Arial" w:cs="Arial"/>
                <w:sz w:val="24"/>
                <w:szCs w:val="24"/>
              </w:rPr>
            </w:pPr>
          </w:p>
          <w:p w14:paraId="270FE50B" w14:textId="77777777" w:rsidR="005B2CC1" w:rsidRPr="005B2CC1" w:rsidRDefault="005B2CC1" w:rsidP="005B2CC1">
            <w:pPr>
              <w:rPr>
                <w:rFonts w:ascii="Arial" w:hAnsi="Arial" w:cs="Arial"/>
                <w:sz w:val="24"/>
                <w:szCs w:val="24"/>
                <w:lang w:val="fr-FR"/>
              </w:rPr>
            </w:pPr>
            <w:r w:rsidRPr="005B2CC1">
              <w:rPr>
                <w:rFonts w:ascii="Arial" w:hAnsi="Arial" w:cs="Arial"/>
                <w:sz w:val="24"/>
                <w:szCs w:val="24"/>
                <w:lang w:val="fr-FR"/>
              </w:rPr>
              <w:t>ACES (Section 2, p.19-</w:t>
            </w:r>
            <w:proofErr w:type="gramStart"/>
            <w:r w:rsidRPr="005B2CC1">
              <w:rPr>
                <w:rFonts w:ascii="Arial" w:hAnsi="Arial" w:cs="Arial"/>
                <w:sz w:val="24"/>
                <w:szCs w:val="24"/>
                <w:lang w:val="fr-FR"/>
              </w:rPr>
              <w:t>29;</w:t>
            </w:r>
            <w:proofErr w:type="gramEnd"/>
            <w:r w:rsidRPr="005B2CC1">
              <w:rPr>
                <w:rFonts w:ascii="Arial" w:hAnsi="Arial" w:cs="Arial"/>
                <w:sz w:val="24"/>
                <w:szCs w:val="24"/>
                <w:lang w:val="fr-FR"/>
              </w:rPr>
              <w:t xml:space="preserve"> Section 10, p.103-121)</w:t>
            </w:r>
          </w:p>
          <w:p w14:paraId="27D290FE" w14:textId="77777777" w:rsidR="005B2CC1" w:rsidRPr="005B2CC1" w:rsidRDefault="005B2CC1" w:rsidP="005B2CC1">
            <w:pPr>
              <w:rPr>
                <w:rFonts w:ascii="Arial" w:hAnsi="Arial" w:cs="Arial"/>
                <w:sz w:val="24"/>
                <w:szCs w:val="24"/>
                <w:lang w:val="fr-FR"/>
              </w:rPr>
            </w:pPr>
          </w:p>
          <w:p w14:paraId="54112A60" w14:textId="311BC76B" w:rsidR="005B2CC1" w:rsidRPr="005B2CC1" w:rsidRDefault="005B2CC1" w:rsidP="005B2CC1">
            <w:pPr>
              <w:rPr>
                <w:rFonts w:ascii="Arial" w:hAnsi="Arial" w:cs="Arial"/>
                <w:i/>
                <w:sz w:val="24"/>
                <w:szCs w:val="24"/>
              </w:rPr>
            </w:pPr>
          </w:p>
        </w:tc>
        <w:tc>
          <w:tcPr>
            <w:tcW w:w="1710" w:type="dxa"/>
          </w:tcPr>
          <w:p w14:paraId="3193975E" w14:textId="2843C331" w:rsidR="005B2CC1" w:rsidRPr="0029734C" w:rsidRDefault="005B2CC1" w:rsidP="005B2CC1">
            <w:pPr>
              <w:rPr>
                <w:rFonts w:ascii="Arial" w:hAnsi="Arial" w:cs="Arial"/>
                <w:sz w:val="24"/>
                <w:szCs w:val="24"/>
              </w:rPr>
            </w:pPr>
            <w:r w:rsidRPr="0029734C">
              <w:rPr>
                <w:rFonts w:ascii="Arial" w:hAnsi="Arial" w:cs="Arial"/>
                <w:b/>
                <w:bCs/>
                <w:sz w:val="24"/>
                <w:szCs w:val="24"/>
              </w:rPr>
              <w:t>Reflection 1</w:t>
            </w:r>
            <w:r w:rsidR="007C0DE1" w:rsidRPr="0029734C">
              <w:rPr>
                <w:rFonts w:ascii="Arial" w:hAnsi="Arial" w:cs="Arial"/>
                <w:b/>
                <w:bCs/>
                <w:sz w:val="24"/>
                <w:szCs w:val="24"/>
              </w:rPr>
              <w:t xml:space="preserve"> </w:t>
            </w:r>
            <w:r w:rsidR="0029734C">
              <w:rPr>
                <w:rFonts w:ascii="Arial" w:hAnsi="Arial" w:cs="Arial"/>
                <w:b/>
                <w:bCs/>
                <w:sz w:val="24"/>
                <w:szCs w:val="24"/>
              </w:rPr>
              <w:t>Due</w:t>
            </w:r>
            <w:r w:rsidRPr="0029734C">
              <w:rPr>
                <w:rFonts w:ascii="Arial" w:hAnsi="Arial" w:cs="Arial"/>
                <w:sz w:val="24"/>
                <w:szCs w:val="24"/>
              </w:rPr>
              <w:t xml:space="preserve"> </w:t>
            </w:r>
          </w:p>
          <w:p w14:paraId="0622B99C" w14:textId="77777777" w:rsidR="005B2CC1" w:rsidRPr="005B2CC1" w:rsidRDefault="005B2CC1" w:rsidP="005B2CC1">
            <w:pPr>
              <w:rPr>
                <w:rFonts w:ascii="Arial" w:hAnsi="Arial" w:cs="Arial"/>
                <w:sz w:val="24"/>
                <w:szCs w:val="24"/>
              </w:rPr>
            </w:pPr>
          </w:p>
          <w:p w14:paraId="7D373B95"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CACREP 6.B.a., b., c., d., e., f., </w:t>
            </w:r>
          </w:p>
        </w:tc>
        <w:tc>
          <w:tcPr>
            <w:tcW w:w="1509" w:type="dxa"/>
          </w:tcPr>
          <w:p w14:paraId="4AF5BFE2" w14:textId="77777777" w:rsidR="005B2CC1" w:rsidRPr="005B2CC1" w:rsidRDefault="005B2CC1" w:rsidP="005B2CC1">
            <w:pPr>
              <w:rPr>
                <w:rFonts w:ascii="Arial" w:hAnsi="Arial" w:cs="Arial"/>
                <w:sz w:val="24"/>
                <w:szCs w:val="24"/>
              </w:rPr>
            </w:pPr>
            <w:r w:rsidRPr="005B2CC1">
              <w:rPr>
                <w:rFonts w:ascii="Arial" w:hAnsi="Arial" w:cs="Arial"/>
                <w:sz w:val="24"/>
                <w:szCs w:val="24"/>
              </w:rPr>
              <w:t>CACREP 6.B.c., d., k.,</w:t>
            </w:r>
          </w:p>
        </w:tc>
      </w:tr>
      <w:tr w:rsidR="005B2CC1" w:rsidRPr="005B2CC1" w14:paraId="1DB79B2B" w14:textId="77777777" w:rsidTr="0029734C">
        <w:trPr>
          <w:gridAfter w:val="1"/>
          <w:wAfter w:w="21" w:type="dxa"/>
          <w:cantSplit/>
          <w:trHeight w:val="782"/>
        </w:trPr>
        <w:tc>
          <w:tcPr>
            <w:tcW w:w="1070" w:type="dxa"/>
          </w:tcPr>
          <w:p w14:paraId="0141D4D2" w14:textId="4CEFE3ED" w:rsidR="005B2CC1" w:rsidRPr="005B2CC1" w:rsidRDefault="00D7785A" w:rsidP="005B2CC1">
            <w:pPr>
              <w:rPr>
                <w:rFonts w:ascii="Arial" w:hAnsi="Arial" w:cs="Arial"/>
                <w:sz w:val="24"/>
                <w:szCs w:val="24"/>
              </w:rPr>
            </w:pPr>
            <w:r>
              <w:rPr>
                <w:rFonts w:ascii="Arial" w:hAnsi="Arial" w:cs="Arial"/>
                <w:sz w:val="24"/>
                <w:szCs w:val="24"/>
              </w:rPr>
              <w:t>5</w:t>
            </w:r>
          </w:p>
          <w:p w14:paraId="558E2B6B" w14:textId="77777777" w:rsidR="005B2CC1" w:rsidRPr="005B2CC1" w:rsidRDefault="005B2CC1" w:rsidP="005B2CC1">
            <w:pPr>
              <w:rPr>
                <w:rFonts w:ascii="Arial" w:hAnsi="Arial" w:cs="Arial"/>
                <w:sz w:val="24"/>
                <w:szCs w:val="24"/>
              </w:rPr>
            </w:pPr>
          </w:p>
          <w:p w14:paraId="4A248B60" w14:textId="77777777" w:rsidR="005B2CC1" w:rsidRPr="005B2CC1" w:rsidRDefault="005B2CC1" w:rsidP="005B2CC1">
            <w:pPr>
              <w:rPr>
                <w:rFonts w:ascii="Arial" w:hAnsi="Arial" w:cs="Arial"/>
                <w:sz w:val="24"/>
                <w:szCs w:val="24"/>
              </w:rPr>
            </w:pPr>
          </w:p>
        </w:tc>
        <w:tc>
          <w:tcPr>
            <w:tcW w:w="1607" w:type="dxa"/>
          </w:tcPr>
          <w:p w14:paraId="7703CF91" w14:textId="26068579" w:rsidR="005B2CC1" w:rsidRPr="005B2CC1" w:rsidRDefault="005B2CC1" w:rsidP="005B2CC1">
            <w:pPr>
              <w:rPr>
                <w:rFonts w:ascii="Arial" w:hAnsi="Arial" w:cs="Arial"/>
                <w:sz w:val="24"/>
                <w:szCs w:val="24"/>
              </w:rPr>
            </w:pPr>
            <w:r w:rsidRPr="005B2CC1">
              <w:rPr>
                <w:rFonts w:ascii="Arial" w:hAnsi="Arial" w:cs="Arial"/>
                <w:sz w:val="24"/>
                <w:szCs w:val="24"/>
              </w:rPr>
              <w:t>9/1</w:t>
            </w:r>
            <w:r w:rsidR="00D7785A">
              <w:rPr>
                <w:rFonts w:ascii="Arial" w:hAnsi="Arial" w:cs="Arial"/>
                <w:sz w:val="24"/>
                <w:szCs w:val="24"/>
              </w:rPr>
              <w:t>8</w:t>
            </w:r>
          </w:p>
          <w:p w14:paraId="50C5A7A8" w14:textId="05BFC5A1" w:rsidR="005B2CC1" w:rsidRPr="005B2CC1" w:rsidRDefault="005B2CC1" w:rsidP="005B2CC1">
            <w:pPr>
              <w:rPr>
                <w:rFonts w:ascii="Arial" w:hAnsi="Arial" w:cs="Arial"/>
                <w:sz w:val="24"/>
                <w:szCs w:val="24"/>
              </w:rPr>
            </w:pPr>
          </w:p>
        </w:tc>
        <w:tc>
          <w:tcPr>
            <w:tcW w:w="1959" w:type="dxa"/>
          </w:tcPr>
          <w:p w14:paraId="49BDC3C7" w14:textId="77777777" w:rsidR="005B2CC1" w:rsidRPr="005B2CC1" w:rsidRDefault="005B2CC1" w:rsidP="005B2CC1">
            <w:pPr>
              <w:rPr>
                <w:rFonts w:ascii="Arial" w:hAnsi="Arial" w:cs="Arial"/>
                <w:sz w:val="24"/>
                <w:szCs w:val="24"/>
              </w:rPr>
            </w:pPr>
            <w:r w:rsidRPr="005B2CC1">
              <w:rPr>
                <w:rFonts w:ascii="Arial" w:hAnsi="Arial" w:cs="Arial"/>
                <w:sz w:val="24"/>
                <w:szCs w:val="24"/>
              </w:rPr>
              <w:t>Pedagogy and teaching methods relevant to counselor education: Skills and Knowledge</w:t>
            </w:r>
          </w:p>
          <w:p w14:paraId="100C8AC7" w14:textId="77777777" w:rsidR="005B2CC1" w:rsidRPr="005B2CC1" w:rsidRDefault="005B2CC1" w:rsidP="005B2CC1">
            <w:pPr>
              <w:rPr>
                <w:rFonts w:ascii="Arial" w:hAnsi="Arial" w:cs="Arial"/>
                <w:sz w:val="24"/>
                <w:szCs w:val="24"/>
              </w:rPr>
            </w:pPr>
          </w:p>
          <w:p w14:paraId="4C34B3D5"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Creating and supporting engaging class environments </w:t>
            </w:r>
          </w:p>
        </w:tc>
        <w:tc>
          <w:tcPr>
            <w:tcW w:w="2901" w:type="dxa"/>
            <w:gridSpan w:val="2"/>
          </w:tcPr>
          <w:p w14:paraId="1CE3CD6B" w14:textId="77777777" w:rsidR="005B2CC1" w:rsidRPr="005B2CC1" w:rsidRDefault="005B2CC1" w:rsidP="005B2CC1">
            <w:pPr>
              <w:rPr>
                <w:rFonts w:ascii="Arial" w:hAnsi="Arial" w:cs="Arial"/>
                <w:sz w:val="24"/>
                <w:szCs w:val="24"/>
                <w:lang w:val="fr-FR"/>
              </w:rPr>
            </w:pPr>
            <w:r w:rsidRPr="005B2CC1">
              <w:rPr>
                <w:rFonts w:ascii="Arial" w:hAnsi="Arial" w:cs="Arial"/>
                <w:sz w:val="24"/>
                <w:szCs w:val="24"/>
                <w:lang w:val="fr-FR"/>
              </w:rPr>
              <w:t>H&amp;</w:t>
            </w:r>
            <w:proofErr w:type="gramStart"/>
            <w:r w:rsidRPr="005B2CC1">
              <w:rPr>
                <w:rFonts w:ascii="Arial" w:hAnsi="Arial" w:cs="Arial"/>
                <w:sz w:val="24"/>
                <w:szCs w:val="24"/>
                <w:lang w:val="fr-FR"/>
              </w:rPr>
              <w:t>W:</w:t>
            </w:r>
            <w:proofErr w:type="gramEnd"/>
            <w:r w:rsidRPr="005B2CC1">
              <w:rPr>
                <w:rFonts w:ascii="Arial" w:hAnsi="Arial" w:cs="Arial"/>
                <w:sz w:val="24"/>
                <w:szCs w:val="24"/>
                <w:lang w:val="fr-FR"/>
              </w:rPr>
              <w:t xml:space="preserve"> </w:t>
            </w:r>
            <w:proofErr w:type="spellStart"/>
            <w:r w:rsidRPr="005B2CC1">
              <w:rPr>
                <w:rFonts w:ascii="Arial" w:hAnsi="Arial" w:cs="Arial"/>
                <w:sz w:val="24"/>
                <w:szCs w:val="24"/>
                <w:lang w:val="fr-FR"/>
              </w:rPr>
              <w:t>Chapter</w:t>
            </w:r>
            <w:proofErr w:type="spellEnd"/>
            <w:r w:rsidRPr="005B2CC1">
              <w:rPr>
                <w:rFonts w:ascii="Arial" w:hAnsi="Arial" w:cs="Arial"/>
                <w:sz w:val="24"/>
                <w:szCs w:val="24"/>
                <w:lang w:val="fr-FR"/>
              </w:rPr>
              <w:t xml:space="preserve"> 10</w:t>
            </w:r>
          </w:p>
          <w:p w14:paraId="6A4C4FF2" w14:textId="77777777" w:rsidR="005B2CC1" w:rsidRPr="005B2CC1" w:rsidRDefault="005B2CC1" w:rsidP="005B2CC1">
            <w:pPr>
              <w:rPr>
                <w:rFonts w:ascii="Arial" w:hAnsi="Arial" w:cs="Arial"/>
                <w:sz w:val="24"/>
                <w:szCs w:val="24"/>
                <w:lang w:val="fr-FR"/>
              </w:rPr>
            </w:pPr>
            <w:proofErr w:type="gramStart"/>
            <w:r w:rsidRPr="005B2CC1">
              <w:rPr>
                <w:rFonts w:ascii="Arial" w:hAnsi="Arial" w:cs="Arial"/>
                <w:sz w:val="24"/>
                <w:szCs w:val="24"/>
                <w:lang w:val="fr-FR"/>
              </w:rPr>
              <w:t>Palmer:</w:t>
            </w:r>
            <w:proofErr w:type="gramEnd"/>
            <w:r w:rsidRPr="005B2CC1">
              <w:rPr>
                <w:rFonts w:ascii="Arial" w:hAnsi="Arial" w:cs="Arial"/>
                <w:sz w:val="24"/>
                <w:szCs w:val="24"/>
                <w:lang w:val="fr-FR"/>
              </w:rPr>
              <w:t xml:space="preserve"> </w:t>
            </w:r>
            <w:proofErr w:type="spellStart"/>
            <w:r w:rsidRPr="005B2CC1">
              <w:rPr>
                <w:rFonts w:ascii="Arial" w:hAnsi="Arial" w:cs="Arial"/>
                <w:sz w:val="24"/>
                <w:szCs w:val="24"/>
                <w:lang w:val="fr-FR"/>
              </w:rPr>
              <w:t>Chapter</w:t>
            </w:r>
            <w:proofErr w:type="spellEnd"/>
            <w:r w:rsidRPr="005B2CC1">
              <w:rPr>
                <w:rFonts w:ascii="Arial" w:hAnsi="Arial" w:cs="Arial"/>
                <w:sz w:val="24"/>
                <w:szCs w:val="24"/>
                <w:lang w:val="fr-FR"/>
              </w:rPr>
              <w:t xml:space="preserve"> 3</w:t>
            </w:r>
          </w:p>
          <w:p w14:paraId="0CA3DB19" w14:textId="77777777" w:rsidR="005B2CC1" w:rsidRPr="005B2CC1" w:rsidRDefault="005B2CC1" w:rsidP="005B2CC1">
            <w:pPr>
              <w:rPr>
                <w:rFonts w:ascii="Arial" w:hAnsi="Arial" w:cs="Arial"/>
                <w:sz w:val="24"/>
                <w:szCs w:val="24"/>
                <w:lang w:val="fr-FR"/>
              </w:rPr>
            </w:pPr>
          </w:p>
          <w:p w14:paraId="0518FBF1" w14:textId="77777777" w:rsidR="005B2CC1" w:rsidRPr="005B2CC1" w:rsidRDefault="005B2CC1" w:rsidP="005B2CC1">
            <w:pPr>
              <w:rPr>
                <w:rFonts w:ascii="Arial" w:hAnsi="Arial" w:cs="Arial"/>
                <w:sz w:val="24"/>
                <w:szCs w:val="24"/>
                <w:lang w:val="fr-FR"/>
              </w:rPr>
            </w:pPr>
            <w:r w:rsidRPr="005B2CC1">
              <w:rPr>
                <w:rFonts w:ascii="Arial" w:hAnsi="Arial" w:cs="Arial"/>
                <w:sz w:val="24"/>
                <w:szCs w:val="24"/>
                <w:lang w:val="fr-FR"/>
              </w:rPr>
              <w:t>ACES (Section 5)</w:t>
            </w:r>
          </w:p>
          <w:p w14:paraId="2A860652" w14:textId="77777777" w:rsidR="005B2CC1" w:rsidRPr="005B2CC1" w:rsidRDefault="005B2CC1" w:rsidP="005B2CC1">
            <w:pPr>
              <w:rPr>
                <w:rFonts w:ascii="Arial" w:hAnsi="Arial" w:cs="Arial"/>
                <w:sz w:val="24"/>
                <w:szCs w:val="24"/>
                <w:lang w:val="fr-FR"/>
              </w:rPr>
            </w:pPr>
          </w:p>
          <w:p w14:paraId="72AD5359" w14:textId="77777777" w:rsidR="005B2CC1" w:rsidRPr="005B2CC1" w:rsidRDefault="005B2CC1" w:rsidP="005B2CC1">
            <w:pPr>
              <w:rPr>
                <w:rFonts w:ascii="Arial" w:hAnsi="Arial" w:cs="Arial"/>
                <w:sz w:val="24"/>
                <w:szCs w:val="24"/>
              </w:rPr>
            </w:pPr>
            <w:r w:rsidRPr="005B2CC1">
              <w:rPr>
                <w:rFonts w:ascii="Arial" w:hAnsi="Arial" w:cs="Arial"/>
                <w:sz w:val="24"/>
                <w:szCs w:val="24"/>
              </w:rPr>
              <w:t>Additional readings posted to CANVAS</w:t>
            </w:r>
            <w:r w:rsidRPr="005B2CC1" w:rsidDel="0001195A">
              <w:rPr>
                <w:rFonts w:ascii="Arial" w:hAnsi="Arial" w:cs="Arial"/>
                <w:sz w:val="24"/>
                <w:szCs w:val="24"/>
              </w:rPr>
              <w:t xml:space="preserve"> </w:t>
            </w:r>
          </w:p>
        </w:tc>
        <w:tc>
          <w:tcPr>
            <w:tcW w:w="1710" w:type="dxa"/>
          </w:tcPr>
          <w:p w14:paraId="7E637C2F" w14:textId="4A6A8F19" w:rsidR="005B2CC1" w:rsidRPr="005B2CC1" w:rsidRDefault="005B2CC1" w:rsidP="005B2CC1">
            <w:pPr>
              <w:rPr>
                <w:rFonts w:ascii="Arial" w:hAnsi="Arial" w:cs="Arial"/>
                <w:b/>
                <w:sz w:val="24"/>
                <w:szCs w:val="24"/>
              </w:rPr>
            </w:pPr>
            <w:r w:rsidRPr="005B2CC1">
              <w:rPr>
                <w:rFonts w:ascii="Arial" w:hAnsi="Arial" w:cs="Arial"/>
                <w:b/>
                <w:sz w:val="24"/>
                <w:szCs w:val="24"/>
              </w:rPr>
              <w:t>Reflection 2</w:t>
            </w:r>
            <w:r w:rsidR="007C0DE1">
              <w:rPr>
                <w:rFonts w:ascii="Arial" w:hAnsi="Arial" w:cs="Arial"/>
                <w:b/>
                <w:sz w:val="24"/>
                <w:szCs w:val="24"/>
              </w:rPr>
              <w:t xml:space="preserve"> </w:t>
            </w:r>
            <w:r w:rsidR="0029734C">
              <w:rPr>
                <w:rFonts w:ascii="Arial" w:hAnsi="Arial" w:cs="Arial"/>
                <w:b/>
                <w:sz w:val="24"/>
                <w:szCs w:val="24"/>
              </w:rPr>
              <w:t>Due</w:t>
            </w:r>
          </w:p>
          <w:p w14:paraId="49A004D8" w14:textId="77777777" w:rsidR="005B2CC1" w:rsidRPr="005B2CC1" w:rsidRDefault="005B2CC1" w:rsidP="005B2CC1">
            <w:pPr>
              <w:rPr>
                <w:rFonts w:ascii="Arial" w:hAnsi="Arial" w:cs="Arial"/>
                <w:b/>
                <w:sz w:val="24"/>
                <w:szCs w:val="24"/>
              </w:rPr>
            </w:pPr>
          </w:p>
          <w:p w14:paraId="1AE6B05B" w14:textId="77777777" w:rsidR="005B2CC1" w:rsidRPr="005B2CC1" w:rsidRDefault="005B2CC1" w:rsidP="005B2CC1">
            <w:pPr>
              <w:rPr>
                <w:rFonts w:ascii="Arial" w:hAnsi="Arial" w:cs="Arial"/>
                <w:b/>
                <w:sz w:val="24"/>
                <w:szCs w:val="24"/>
              </w:rPr>
            </w:pPr>
            <w:r w:rsidRPr="005B2CC1">
              <w:rPr>
                <w:rFonts w:ascii="Arial" w:hAnsi="Arial" w:cs="Arial"/>
                <w:sz w:val="24"/>
                <w:szCs w:val="24"/>
              </w:rPr>
              <w:t>CACREP 6.B.a., b., c., d., e., f., g.</w:t>
            </w:r>
          </w:p>
        </w:tc>
        <w:tc>
          <w:tcPr>
            <w:tcW w:w="1509" w:type="dxa"/>
          </w:tcPr>
          <w:p w14:paraId="1F085D64"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CACREP 6.B.c., d., </w:t>
            </w:r>
          </w:p>
          <w:p w14:paraId="1EF38000" w14:textId="77777777" w:rsidR="005B2CC1" w:rsidRPr="005B2CC1" w:rsidRDefault="005B2CC1" w:rsidP="005B2CC1">
            <w:pPr>
              <w:rPr>
                <w:rFonts w:ascii="Arial" w:hAnsi="Arial" w:cs="Arial"/>
                <w:sz w:val="24"/>
                <w:szCs w:val="24"/>
              </w:rPr>
            </w:pPr>
          </w:p>
          <w:p w14:paraId="7E823C17" w14:textId="77777777" w:rsidR="005B2CC1" w:rsidRPr="005B2CC1" w:rsidRDefault="005B2CC1" w:rsidP="005B2CC1">
            <w:pPr>
              <w:rPr>
                <w:rFonts w:ascii="Arial" w:hAnsi="Arial" w:cs="Arial"/>
                <w:sz w:val="24"/>
                <w:szCs w:val="24"/>
              </w:rPr>
            </w:pPr>
          </w:p>
          <w:p w14:paraId="6548321E" w14:textId="77777777" w:rsidR="005B2CC1" w:rsidRPr="005B2CC1" w:rsidRDefault="005B2CC1" w:rsidP="005B2CC1">
            <w:pPr>
              <w:rPr>
                <w:rFonts w:ascii="Arial" w:hAnsi="Arial" w:cs="Arial"/>
                <w:b/>
                <w:sz w:val="24"/>
                <w:szCs w:val="24"/>
              </w:rPr>
            </w:pPr>
          </w:p>
        </w:tc>
      </w:tr>
      <w:tr w:rsidR="005B2CC1" w:rsidRPr="005B2CC1" w14:paraId="2E02C23B" w14:textId="77777777" w:rsidTr="0029734C">
        <w:trPr>
          <w:gridAfter w:val="1"/>
          <w:wAfter w:w="21" w:type="dxa"/>
          <w:cantSplit/>
        </w:trPr>
        <w:tc>
          <w:tcPr>
            <w:tcW w:w="1070" w:type="dxa"/>
          </w:tcPr>
          <w:p w14:paraId="27C8742C" w14:textId="0772C488" w:rsidR="005B2CC1" w:rsidRPr="005B2CC1" w:rsidRDefault="00D7785A" w:rsidP="005B2CC1">
            <w:pPr>
              <w:rPr>
                <w:rFonts w:ascii="Arial" w:hAnsi="Arial" w:cs="Arial"/>
                <w:sz w:val="24"/>
                <w:szCs w:val="24"/>
              </w:rPr>
            </w:pPr>
            <w:r>
              <w:rPr>
                <w:rFonts w:ascii="Arial" w:hAnsi="Arial" w:cs="Arial"/>
                <w:sz w:val="24"/>
                <w:szCs w:val="24"/>
              </w:rPr>
              <w:t>6</w:t>
            </w:r>
          </w:p>
          <w:p w14:paraId="501D94A0" w14:textId="77777777" w:rsidR="005B2CC1" w:rsidRPr="005B2CC1" w:rsidRDefault="005B2CC1" w:rsidP="005B2CC1">
            <w:pPr>
              <w:rPr>
                <w:rFonts w:ascii="Arial" w:hAnsi="Arial" w:cs="Arial"/>
                <w:sz w:val="24"/>
                <w:szCs w:val="24"/>
              </w:rPr>
            </w:pPr>
          </w:p>
        </w:tc>
        <w:tc>
          <w:tcPr>
            <w:tcW w:w="1607" w:type="dxa"/>
          </w:tcPr>
          <w:p w14:paraId="19DB9365" w14:textId="0B7E63B3" w:rsidR="005B2CC1" w:rsidRPr="005B2CC1" w:rsidRDefault="005B2CC1" w:rsidP="005B2CC1">
            <w:pPr>
              <w:rPr>
                <w:rFonts w:ascii="Arial" w:hAnsi="Arial" w:cs="Arial"/>
                <w:sz w:val="24"/>
                <w:szCs w:val="24"/>
              </w:rPr>
            </w:pPr>
            <w:r w:rsidRPr="005B2CC1">
              <w:rPr>
                <w:rFonts w:ascii="Arial" w:hAnsi="Arial" w:cs="Arial"/>
                <w:sz w:val="24"/>
                <w:szCs w:val="24"/>
              </w:rPr>
              <w:t>9/</w:t>
            </w:r>
            <w:r>
              <w:rPr>
                <w:rFonts w:ascii="Arial" w:hAnsi="Arial" w:cs="Arial"/>
                <w:sz w:val="24"/>
                <w:szCs w:val="24"/>
              </w:rPr>
              <w:t>2</w:t>
            </w:r>
            <w:r w:rsidR="00D7785A">
              <w:rPr>
                <w:rFonts w:ascii="Arial" w:hAnsi="Arial" w:cs="Arial"/>
                <w:sz w:val="24"/>
                <w:szCs w:val="24"/>
              </w:rPr>
              <w:t>5</w:t>
            </w:r>
            <w:r w:rsidR="0029734C">
              <w:rPr>
                <w:rFonts w:ascii="Arial" w:hAnsi="Arial" w:cs="Arial"/>
                <w:sz w:val="24"/>
                <w:szCs w:val="24"/>
              </w:rPr>
              <w:t xml:space="preserve"> – Asynchronous Class</w:t>
            </w:r>
          </w:p>
          <w:p w14:paraId="17B2584B" w14:textId="0F9D8F22" w:rsidR="005B2CC1" w:rsidRPr="005B2CC1" w:rsidRDefault="005B2CC1" w:rsidP="005B2CC1">
            <w:pPr>
              <w:rPr>
                <w:rFonts w:ascii="Arial" w:hAnsi="Arial" w:cs="Arial"/>
                <w:sz w:val="24"/>
                <w:szCs w:val="24"/>
              </w:rPr>
            </w:pPr>
            <w:r w:rsidRPr="005B2CC1">
              <w:rPr>
                <w:rFonts w:ascii="Arial" w:hAnsi="Arial" w:cs="Arial"/>
                <w:sz w:val="24"/>
                <w:szCs w:val="24"/>
              </w:rPr>
              <w:t xml:space="preserve"> </w:t>
            </w:r>
          </w:p>
          <w:p w14:paraId="2FF1FD7A" w14:textId="3A42F9B7" w:rsidR="005B2CC1" w:rsidRPr="005B2CC1" w:rsidRDefault="005B2CC1" w:rsidP="005B2CC1">
            <w:pPr>
              <w:rPr>
                <w:rFonts w:ascii="Arial" w:hAnsi="Arial" w:cs="Arial"/>
                <w:sz w:val="24"/>
                <w:szCs w:val="24"/>
              </w:rPr>
            </w:pPr>
          </w:p>
        </w:tc>
        <w:tc>
          <w:tcPr>
            <w:tcW w:w="1959" w:type="dxa"/>
          </w:tcPr>
          <w:p w14:paraId="71960F0E" w14:textId="77777777" w:rsidR="005B2CC1" w:rsidRPr="005B2CC1" w:rsidRDefault="005B2CC1" w:rsidP="005B2CC1">
            <w:pPr>
              <w:rPr>
                <w:rFonts w:ascii="Arial" w:hAnsi="Arial" w:cs="Arial"/>
                <w:sz w:val="24"/>
                <w:szCs w:val="24"/>
              </w:rPr>
            </w:pPr>
            <w:r w:rsidRPr="005B2CC1">
              <w:rPr>
                <w:rFonts w:ascii="Arial" w:hAnsi="Arial" w:cs="Arial"/>
                <w:sz w:val="24"/>
                <w:szCs w:val="24"/>
              </w:rPr>
              <w:t>Pedagogy and teaching methods relevant to counselor education: Skills and Knowledge</w:t>
            </w:r>
          </w:p>
          <w:p w14:paraId="24CC6ED8" w14:textId="77777777" w:rsidR="005B2CC1" w:rsidRPr="005B2CC1" w:rsidRDefault="005B2CC1" w:rsidP="005B2CC1">
            <w:pPr>
              <w:rPr>
                <w:rFonts w:ascii="Arial" w:hAnsi="Arial" w:cs="Arial"/>
                <w:sz w:val="24"/>
                <w:szCs w:val="24"/>
              </w:rPr>
            </w:pPr>
          </w:p>
          <w:p w14:paraId="51C51761"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Experiential Learning, Application, and Discussions </w:t>
            </w:r>
          </w:p>
        </w:tc>
        <w:tc>
          <w:tcPr>
            <w:tcW w:w="2901" w:type="dxa"/>
            <w:gridSpan w:val="2"/>
          </w:tcPr>
          <w:p w14:paraId="111EC5F3" w14:textId="77777777" w:rsidR="005B2CC1" w:rsidRPr="005B2CC1" w:rsidRDefault="005B2CC1" w:rsidP="005B2CC1">
            <w:pPr>
              <w:rPr>
                <w:rFonts w:ascii="Arial" w:hAnsi="Arial" w:cs="Arial"/>
                <w:sz w:val="24"/>
                <w:szCs w:val="24"/>
                <w:lang w:val="fr-FR"/>
              </w:rPr>
            </w:pPr>
            <w:r w:rsidRPr="005B2CC1">
              <w:rPr>
                <w:rFonts w:ascii="Arial" w:hAnsi="Arial" w:cs="Arial"/>
                <w:sz w:val="24"/>
                <w:szCs w:val="24"/>
                <w:lang w:val="fr-FR"/>
              </w:rPr>
              <w:t>H&amp;</w:t>
            </w:r>
            <w:proofErr w:type="gramStart"/>
            <w:r w:rsidRPr="005B2CC1">
              <w:rPr>
                <w:rFonts w:ascii="Arial" w:hAnsi="Arial" w:cs="Arial"/>
                <w:sz w:val="24"/>
                <w:szCs w:val="24"/>
                <w:lang w:val="fr-FR"/>
              </w:rPr>
              <w:t>W:</w:t>
            </w:r>
            <w:proofErr w:type="gramEnd"/>
            <w:r w:rsidRPr="005B2CC1">
              <w:rPr>
                <w:rFonts w:ascii="Arial" w:hAnsi="Arial" w:cs="Arial"/>
                <w:sz w:val="24"/>
                <w:szCs w:val="24"/>
                <w:lang w:val="fr-FR"/>
              </w:rPr>
              <w:t xml:space="preserve"> </w:t>
            </w:r>
            <w:proofErr w:type="spellStart"/>
            <w:r w:rsidRPr="005B2CC1">
              <w:rPr>
                <w:rFonts w:ascii="Arial" w:hAnsi="Arial" w:cs="Arial"/>
                <w:sz w:val="24"/>
                <w:szCs w:val="24"/>
                <w:lang w:val="fr-FR"/>
              </w:rPr>
              <w:t>Chapter</w:t>
            </w:r>
            <w:proofErr w:type="spellEnd"/>
            <w:r w:rsidRPr="005B2CC1">
              <w:rPr>
                <w:rFonts w:ascii="Arial" w:hAnsi="Arial" w:cs="Arial"/>
                <w:sz w:val="24"/>
                <w:szCs w:val="24"/>
                <w:lang w:val="fr-FR"/>
              </w:rPr>
              <w:t xml:space="preserve"> 10</w:t>
            </w:r>
          </w:p>
          <w:p w14:paraId="649CA95B" w14:textId="77777777" w:rsidR="005B2CC1" w:rsidRPr="005B2CC1" w:rsidRDefault="005B2CC1" w:rsidP="005B2CC1">
            <w:pPr>
              <w:rPr>
                <w:rFonts w:ascii="Arial" w:hAnsi="Arial" w:cs="Arial"/>
                <w:sz w:val="24"/>
                <w:szCs w:val="24"/>
                <w:lang w:val="fr-FR"/>
              </w:rPr>
            </w:pPr>
            <w:proofErr w:type="gramStart"/>
            <w:r w:rsidRPr="005B2CC1">
              <w:rPr>
                <w:rFonts w:ascii="Arial" w:hAnsi="Arial" w:cs="Arial"/>
                <w:sz w:val="24"/>
                <w:szCs w:val="24"/>
                <w:lang w:val="fr-FR"/>
              </w:rPr>
              <w:t>Palmer:</w:t>
            </w:r>
            <w:proofErr w:type="gramEnd"/>
            <w:r w:rsidRPr="005B2CC1">
              <w:rPr>
                <w:rFonts w:ascii="Arial" w:hAnsi="Arial" w:cs="Arial"/>
                <w:sz w:val="24"/>
                <w:szCs w:val="24"/>
                <w:lang w:val="fr-FR"/>
              </w:rPr>
              <w:t xml:space="preserve"> </w:t>
            </w:r>
            <w:proofErr w:type="spellStart"/>
            <w:r w:rsidRPr="005B2CC1">
              <w:rPr>
                <w:rFonts w:ascii="Arial" w:hAnsi="Arial" w:cs="Arial"/>
                <w:sz w:val="24"/>
                <w:szCs w:val="24"/>
                <w:lang w:val="fr-FR"/>
              </w:rPr>
              <w:t>Chapter</w:t>
            </w:r>
            <w:proofErr w:type="spellEnd"/>
            <w:r w:rsidRPr="005B2CC1">
              <w:rPr>
                <w:rFonts w:ascii="Arial" w:hAnsi="Arial" w:cs="Arial"/>
                <w:sz w:val="24"/>
                <w:szCs w:val="24"/>
                <w:lang w:val="fr-FR"/>
              </w:rPr>
              <w:t xml:space="preserve"> 3</w:t>
            </w:r>
          </w:p>
          <w:p w14:paraId="6919FD18" w14:textId="77777777" w:rsidR="005B2CC1" w:rsidRPr="005B2CC1" w:rsidRDefault="005B2CC1" w:rsidP="005B2CC1">
            <w:pPr>
              <w:rPr>
                <w:rFonts w:ascii="Arial" w:hAnsi="Arial" w:cs="Arial"/>
                <w:sz w:val="24"/>
                <w:szCs w:val="24"/>
                <w:lang w:val="fr-FR"/>
              </w:rPr>
            </w:pPr>
          </w:p>
          <w:p w14:paraId="250F7749" w14:textId="77777777" w:rsidR="005B2CC1" w:rsidRPr="005B2CC1" w:rsidRDefault="005B2CC1" w:rsidP="005B2CC1">
            <w:pPr>
              <w:rPr>
                <w:rFonts w:ascii="Arial" w:hAnsi="Arial" w:cs="Arial"/>
                <w:sz w:val="24"/>
                <w:szCs w:val="24"/>
                <w:lang w:val="fr-FR"/>
              </w:rPr>
            </w:pPr>
            <w:r w:rsidRPr="005B2CC1">
              <w:rPr>
                <w:rFonts w:ascii="Arial" w:hAnsi="Arial" w:cs="Arial"/>
                <w:sz w:val="24"/>
                <w:szCs w:val="24"/>
                <w:lang w:val="fr-FR"/>
              </w:rPr>
              <w:t>ACES (Section 5)</w:t>
            </w:r>
          </w:p>
          <w:p w14:paraId="5D5FDEC5" w14:textId="77777777" w:rsidR="005B2CC1" w:rsidRPr="005B2CC1" w:rsidRDefault="005B2CC1" w:rsidP="005B2CC1">
            <w:pPr>
              <w:rPr>
                <w:rFonts w:ascii="Arial" w:hAnsi="Arial" w:cs="Arial"/>
                <w:sz w:val="24"/>
                <w:szCs w:val="24"/>
                <w:lang w:val="fr-FR"/>
              </w:rPr>
            </w:pPr>
          </w:p>
          <w:p w14:paraId="7E2AA86A" w14:textId="77777777" w:rsidR="005B2CC1" w:rsidRPr="005B2CC1" w:rsidRDefault="005B2CC1" w:rsidP="005B2CC1">
            <w:pPr>
              <w:rPr>
                <w:rFonts w:ascii="Arial" w:hAnsi="Arial" w:cs="Arial"/>
                <w:sz w:val="24"/>
                <w:szCs w:val="24"/>
              </w:rPr>
            </w:pPr>
          </w:p>
        </w:tc>
        <w:tc>
          <w:tcPr>
            <w:tcW w:w="1710" w:type="dxa"/>
          </w:tcPr>
          <w:p w14:paraId="458BDDF9" w14:textId="77777777" w:rsidR="005B2CC1" w:rsidRPr="005B2CC1" w:rsidRDefault="005B2CC1" w:rsidP="005B2CC1">
            <w:pPr>
              <w:rPr>
                <w:rFonts w:ascii="Arial" w:hAnsi="Arial" w:cs="Arial"/>
                <w:sz w:val="24"/>
                <w:szCs w:val="24"/>
              </w:rPr>
            </w:pPr>
          </w:p>
        </w:tc>
        <w:tc>
          <w:tcPr>
            <w:tcW w:w="1509" w:type="dxa"/>
          </w:tcPr>
          <w:p w14:paraId="21CF6FDA" w14:textId="77777777" w:rsidR="005B2CC1" w:rsidRPr="005B2CC1" w:rsidRDefault="005B2CC1" w:rsidP="005B2CC1">
            <w:pPr>
              <w:rPr>
                <w:rFonts w:ascii="Arial" w:hAnsi="Arial" w:cs="Arial"/>
                <w:sz w:val="24"/>
                <w:szCs w:val="24"/>
              </w:rPr>
            </w:pPr>
            <w:r w:rsidRPr="005B2CC1">
              <w:rPr>
                <w:rFonts w:ascii="Arial" w:hAnsi="Arial" w:cs="Arial"/>
                <w:sz w:val="24"/>
                <w:szCs w:val="24"/>
              </w:rPr>
              <w:t>CACREP 6.B.c., d.</w:t>
            </w:r>
          </w:p>
        </w:tc>
      </w:tr>
      <w:tr w:rsidR="005B2CC1" w:rsidRPr="005B2CC1" w14:paraId="168F9489" w14:textId="77777777" w:rsidTr="0029734C">
        <w:trPr>
          <w:gridAfter w:val="1"/>
          <w:wAfter w:w="21" w:type="dxa"/>
          <w:cantSplit/>
        </w:trPr>
        <w:tc>
          <w:tcPr>
            <w:tcW w:w="1070" w:type="dxa"/>
          </w:tcPr>
          <w:p w14:paraId="3AE22893" w14:textId="2CF28F2F" w:rsidR="005B2CC1" w:rsidRPr="005B2CC1" w:rsidRDefault="00D7785A" w:rsidP="005B2CC1">
            <w:pPr>
              <w:rPr>
                <w:rFonts w:ascii="Arial" w:hAnsi="Arial" w:cs="Arial"/>
                <w:sz w:val="24"/>
                <w:szCs w:val="24"/>
              </w:rPr>
            </w:pPr>
            <w:r>
              <w:rPr>
                <w:rFonts w:ascii="Arial" w:hAnsi="Arial" w:cs="Arial"/>
                <w:sz w:val="24"/>
                <w:szCs w:val="24"/>
              </w:rPr>
              <w:lastRenderedPageBreak/>
              <w:t>7</w:t>
            </w:r>
          </w:p>
        </w:tc>
        <w:tc>
          <w:tcPr>
            <w:tcW w:w="1607" w:type="dxa"/>
          </w:tcPr>
          <w:p w14:paraId="30AE50C6" w14:textId="241B4A6D" w:rsidR="005B2CC1" w:rsidRPr="005B2CC1" w:rsidRDefault="005B2CC1" w:rsidP="005B2CC1">
            <w:pPr>
              <w:rPr>
                <w:rFonts w:ascii="Arial" w:hAnsi="Arial" w:cs="Arial"/>
                <w:sz w:val="24"/>
                <w:szCs w:val="24"/>
              </w:rPr>
            </w:pPr>
            <w:r>
              <w:rPr>
                <w:rFonts w:ascii="Arial" w:hAnsi="Arial" w:cs="Arial"/>
                <w:sz w:val="24"/>
                <w:szCs w:val="24"/>
              </w:rPr>
              <w:t>10/</w:t>
            </w:r>
            <w:r w:rsidR="00D7785A">
              <w:rPr>
                <w:rFonts w:ascii="Arial" w:hAnsi="Arial" w:cs="Arial"/>
                <w:sz w:val="24"/>
                <w:szCs w:val="24"/>
              </w:rPr>
              <w:t>2</w:t>
            </w:r>
          </w:p>
          <w:p w14:paraId="2A5D7CAB" w14:textId="77777777" w:rsidR="005B2CC1" w:rsidRPr="005B2CC1" w:rsidRDefault="005B2CC1" w:rsidP="005B2CC1">
            <w:pPr>
              <w:rPr>
                <w:rFonts w:ascii="Arial" w:hAnsi="Arial" w:cs="Arial"/>
                <w:sz w:val="24"/>
                <w:szCs w:val="24"/>
              </w:rPr>
            </w:pPr>
          </w:p>
          <w:p w14:paraId="5F848390" w14:textId="77777777" w:rsidR="005B2CC1" w:rsidRPr="005B2CC1" w:rsidRDefault="005B2CC1" w:rsidP="005B2CC1">
            <w:pPr>
              <w:rPr>
                <w:rFonts w:ascii="Arial" w:hAnsi="Arial" w:cs="Arial"/>
                <w:sz w:val="24"/>
                <w:szCs w:val="24"/>
              </w:rPr>
            </w:pPr>
          </w:p>
        </w:tc>
        <w:tc>
          <w:tcPr>
            <w:tcW w:w="1959" w:type="dxa"/>
          </w:tcPr>
          <w:p w14:paraId="79B8042D" w14:textId="77777777" w:rsidR="005B2CC1" w:rsidRPr="005B2CC1" w:rsidRDefault="005B2CC1" w:rsidP="005B2CC1">
            <w:pPr>
              <w:rPr>
                <w:rFonts w:ascii="Arial" w:hAnsi="Arial" w:cs="Arial"/>
                <w:sz w:val="24"/>
                <w:szCs w:val="24"/>
              </w:rPr>
            </w:pPr>
            <w:r w:rsidRPr="005B2CC1">
              <w:rPr>
                <w:rFonts w:ascii="Arial" w:hAnsi="Arial" w:cs="Arial"/>
                <w:sz w:val="24"/>
                <w:szCs w:val="24"/>
              </w:rPr>
              <w:t>Instructional and curricular evaluation methods:</w:t>
            </w:r>
          </w:p>
          <w:p w14:paraId="23851C86" w14:textId="77777777" w:rsidR="005B2CC1" w:rsidRPr="005B2CC1" w:rsidRDefault="005B2CC1" w:rsidP="005B2CC1">
            <w:pPr>
              <w:rPr>
                <w:rFonts w:ascii="Arial" w:hAnsi="Arial" w:cs="Arial"/>
                <w:sz w:val="24"/>
                <w:szCs w:val="24"/>
              </w:rPr>
            </w:pPr>
          </w:p>
          <w:p w14:paraId="44A402FE" w14:textId="77777777" w:rsidR="005B2CC1" w:rsidRPr="005B2CC1" w:rsidRDefault="005B2CC1" w:rsidP="005B2CC1">
            <w:pPr>
              <w:rPr>
                <w:rFonts w:ascii="Arial" w:hAnsi="Arial" w:cs="Arial"/>
                <w:sz w:val="24"/>
                <w:szCs w:val="24"/>
              </w:rPr>
            </w:pPr>
          </w:p>
          <w:p w14:paraId="63139A98"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Evaluation of your teaching: methods and practices </w:t>
            </w:r>
          </w:p>
          <w:p w14:paraId="021EAEA3" w14:textId="77777777" w:rsidR="005B2CC1" w:rsidRPr="005B2CC1" w:rsidRDefault="005B2CC1" w:rsidP="005B2CC1">
            <w:pPr>
              <w:rPr>
                <w:rFonts w:ascii="Arial" w:hAnsi="Arial" w:cs="Arial"/>
                <w:sz w:val="24"/>
                <w:szCs w:val="24"/>
              </w:rPr>
            </w:pPr>
          </w:p>
        </w:tc>
        <w:tc>
          <w:tcPr>
            <w:tcW w:w="2901" w:type="dxa"/>
            <w:gridSpan w:val="2"/>
          </w:tcPr>
          <w:p w14:paraId="6E1E4887"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CACREP 2024 Standards </w:t>
            </w:r>
          </w:p>
          <w:p w14:paraId="1AD14E6C" w14:textId="77777777" w:rsidR="005B2CC1" w:rsidRPr="005B2CC1" w:rsidRDefault="005B2CC1" w:rsidP="005B2CC1">
            <w:pPr>
              <w:rPr>
                <w:rFonts w:ascii="Arial" w:hAnsi="Arial" w:cs="Arial"/>
                <w:sz w:val="24"/>
                <w:szCs w:val="24"/>
              </w:rPr>
            </w:pPr>
          </w:p>
          <w:p w14:paraId="6ABA3483"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ACES (Section 4) </w:t>
            </w:r>
          </w:p>
          <w:p w14:paraId="047D7709" w14:textId="77777777" w:rsidR="005B2CC1" w:rsidRPr="005B2CC1" w:rsidRDefault="005B2CC1" w:rsidP="005B2CC1">
            <w:pPr>
              <w:rPr>
                <w:rFonts w:ascii="Arial" w:hAnsi="Arial" w:cs="Arial"/>
                <w:sz w:val="24"/>
                <w:szCs w:val="24"/>
              </w:rPr>
            </w:pPr>
          </w:p>
          <w:p w14:paraId="5C4C47E5" w14:textId="77777777" w:rsidR="005B2CC1" w:rsidRPr="005B2CC1" w:rsidRDefault="005B2CC1" w:rsidP="005B2CC1">
            <w:pPr>
              <w:rPr>
                <w:rFonts w:ascii="Arial" w:hAnsi="Arial" w:cs="Arial"/>
                <w:sz w:val="24"/>
                <w:szCs w:val="24"/>
              </w:rPr>
            </w:pPr>
            <w:r w:rsidRPr="005B2CC1">
              <w:rPr>
                <w:rFonts w:ascii="Arial" w:hAnsi="Arial" w:cs="Arial"/>
                <w:sz w:val="24"/>
                <w:szCs w:val="24"/>
              </w:rPr>
              <w:t>Additional readings posted to CANVAS</w:t>
            </w:r>
          </w:p>
        </w:tc>
        <w:tc>
          <w:tcPr>
            <w:tcW w:w="1710" w:type="dxa"/>
          </w:tcPr>
          <w:p w14:paraId="756EFBCC" w14:textId="23D8A6CB" w:rsidR="005B2CC1" w:rsidRPr="007C0DE1" w:rsidRDefault="005B2CC1" w:rsidP="005B2CC1">
            <w:pPr>
              <w:rPr>
                <w:rFonts w:ascii="Arial" w:hAnsi="Arial" w:cs="Arial"/>
                <w:b/>
                <w:bCs/>
                <w:sz w:val="24"/>
                <w:szCs w:val="24"/>
              </w:rPr>
            </w:pPr>
            <w:r w:rsidRPr="007C0DE1">
              <w:rPr>
                <w:rFonts w:ascii="Arial" w:hAnsi="Arial" w:cs="Arial"/>
                <w:b/>
                <w:bCs/>
                <w:sz w:val="24"/>
                <w:szCs w:val="24"/>
              </w:rPr>
              <w:t>Teaching Philosophy Draft</w:t>
            </w:r>
            <w:r w:rsidR="0029734C">
              <w:rPr>
                <w:rFonts w:ascii="Arial" w:hAnsi="Arial" w:cs="Arial"/>
                <w:b/>
                <w:bCs/>
                <w:sz w:val="24"/>
                <w:szCs w:val="24"/>
              </w:rPr>
              <w:t xml:space="preserve"> Due</w:t>
            </w:r>
          </w:p>
          <w:p w14:paraId="3DBEB89F" w14:textId="77777777" w:rsidR="005B2CC1" w:rsidRPr="005B2CC1" w:rsidRDefault="005B2CC1" w:rsidP="005B2CC1">
            <w:pPr>
              <w:rPr>
                <w:rFonts w:ascii="Arial" w:hAnsi="Arial" w:cs="Arial"/>
                <w:sz w:val="24"/>
                <w:szCs w:val="24"/>
              </w:rPr>
            </w:pPr>
          </w:p>
          <w:p w14:paraId="58BD7ACF"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CACREP 6.B. a., b., c., d., e., f., g., h. </w:t>
            </w:r>
            <w:proofErr w:type="spellStart"/>
            <w:r w:rsidRPr="005B2CC1">
              <w:rPr>
                <w:rFonts w:ascii="Arial" w:hAnsi="Arial" w:cs="Arial"/>
                <w:sz w:val="24"/>
                <w:szCs w:val="24"/>
              </w:rPr>
              <w:t>i</w:t>
            </w:r>
            <w:proofErr w:type="spellEnd"/>
            <w:r w:rsidRPr="005B2CC1">
              <w:rPr>
                <w:rFonts w:ascii="Arial" w:hAnsi="Arial" w:cs="Arial"/>
                <w:sz w:val="24"/>
                <w:szCs w:val="24"/>
              </w:rPr>
              <w:t>., j., k.</w:t>
            </w:r>
          </w:p>
        </w:tc>
        <w:tc>
          <w:tcPr>
            <w:tcW w:w="1509" w:type="dxa"/>
          </w:tcPr>
          <w:p w14:paraId="781D493D"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CACREP 6.B.c., d., </w:t>
            </w:r>
            <w:proofErr w:type="spellStart"/>
            <w:r w:rsidRPr="005B2CC1">
              <w:rPr>
                <w:rFonts w:ascii="Arial" w:hAnsi="Arial" w:cs="Arial"/>
                <w:sz w:val="24"/>
                <w:szCs w:val="24"/>
              </w:rPr>
              <w:t>i</w:t>
            </w:r>
            <w:proofErr w:type="spellEnd"/>
            <w:r w:rsidRPr="005B2CC1">
              <w:rPr>
                <w:rFonts w:ascii="Arial" w:hAnsi="Arial" w:cs="Arial"/>
                <w:sz w:val="24"/>
                <w:szCs w:val="24"/>
              </w:rPr>
              <w:t>., j., k.</w:t>
            </w:r>
          </w:p>
        </w:tc>
      </w:tr>
      <w:tr w:rsidR="00D7785A" w:rsidRPr="005B2CC1" w14:paraId="3FB0A18C" w14:textId="77777777" w:rsidTr="0029734C">
        <w:trPr>
          <w:gridAfter w:val="1"/>
          <w:wAfter w:w="21" w:type="dxa"/>
          <w:cantSplit/>
        </w:trPr>
        <w:tc>
          <w:tcPr>
            <w:tcW w:w="1070" w:type="dxa"/>
            <w:shd w:val="clear" w:color="auto" w:fill="C1E4F5" w:themeFill="accent1" w:themeFillTint="33"/>
          </w:tcPr>
          <w:p w14:paraId="2A8FC4E9" w14:textId="71028350" w:rsidR="00D7785A" w:rsidRPr="005B2CC1" w:rsidRDefault="00D7785A" w:rsidP="005B2CC1">
            <w:pPr>
              <w:rPr>
                <w:rFonts w:ascii="Arial" w:hAnsi="Arial" w:cs="Arial"/>
                <w:sz w:val="24"/>
                <w:szCs w:val="24"/>
              </w:rPr>
            </w:pPr>
            <w:r>
              <w:rPr>
                <w:rFonts w:ascii="Arial" w:hAnsi="Arial" w:cs="Arial"/>
                <w:sz w:val="24"/>
                <w:szCs w:val="24"/>
              </w:rPr>
              <w:t>8</w:t>
            </w:r>
          </w:p>
        </w:tc>
        <w:tc>
          <w:tcPr>
            <w:tcW w:w="1607" w:type="dxa"/>
            <w:shd w:val="clear" w:color="auto" w:fill="C1E4F5" w:themeFill="accent1" w:themeFillTint="33"/>
          </w:tcPr>
          <w:p w14:paraId="6881F256" w14:textId="251FB7EB" w:rsidR="00D7785A" w:rsidRDefault="00D7785A" w:rsidP="005B2CC1">
            <w:pPr>
              <w:rPr>
                <w:rFonts w:ascii="Arial" w:hAnsi="Arial" w:cs="Arial"/>
                <w:sz w:val="24"/>
                <w:szCs w:val="24"/>
              </w:rPr>
            </w:pPr>
            <w:r>
              <w:rPr>
                <w:rFonts w:ascii="Arial" w:hAnsi="Arial" w:cs="Arial"/>
                <w:sz w:val="24"/>
                <w:szCs w:val="24"/>
              </w:rPr>
              <w:t>10/09</w:t>
            </w:r>
          </w:p>
        </w:tc>
        <w:tc>
          <w:tcPr>
            <w:tcW w:w="1959" w:type="dxa"/>
            <w:shd w:val="clear" w:color="auto" w:fill="C1E4F5" w:themeFill="accent1" w:themeFillTint="33"/>
          </w:tcPr>
          <w:p w14:paraId="5C3AC952" w14:textId="6FB6B4DC" w:rsidR="00D7785A" w:rsidRPr="005B2CC1" w:rsidRDefault="00D7785A" w:rsidP="005B2CC1">
            <w:pPr>
              <w:rPr>
                <w:rFonts w:ascii="Arial" w:hAnsi="Arial" w:cs="Arial"/>
                <w:sz w:val="24"/>
                <w:szCs w:val="24"/>
              </w:rPr>
            </w:pPr>
            <w:r>
              <w:rPr>
                <w:rFonts w:ascii="Arial" w:hAnsi="Arial" w:cs="Arial"/>
                <w:sz w:val="24"/>
                <w:szCs w:val="24"/>
              </w:rPr>
              <w:t>No Class Meeting</w:t>
            </w:r>
          </w:p>
        </w:tc>
        <w:tc>
          <w:tcPr>
            <w:tcW w:w="2901" w:type="dxa"/>
            <w:gridSpan w:val="2"/>
            <w:shd w:val="clear" w:color="auto" w:fill="C1E4F5" w:themeFill="accent1" w:themeFillTint="33"/>
          </w:tcPr>
          <w:p w14:paraId="564A4733" w14:textId="3028AECE" w:rsidR="00D7785A" w:rsidRPr="005B2CC1" w:rsidRDefault="00D7785A" w:rsidP="005B2CC1">
            <w:pPr>
              <w:rPr>
                <w:rFonts w:ascii="Arial" w:hAnsi="Arial" w:cs="Arial"/>
                <w:sz w:val="24"/>
                <w:szCs w:val="24"/>
              </w:rPr>
            </w:pPr>
            <w:r>
              <w:rPr>
                <w:rFonts w:ascii="Arial" w:hAnsi="Arial" w:cs="Arial"/>
                <w:sz w:val="24"/>
                <w:szCs w:val="24"/>
              </w:rPr>
              <w:t xml:space="preserve">Fall Break – Enjoy some intentional </w:t>
            </w:r>
            <w:proofErr w:type="spellStart"/>
            <w:r>
              <w:rPr>
                <w:rFonts w:ascii="Arial" w:hAnsi="Arial" w:cs="Arial"/>
                <w:sz w:val="24"/>
                <w:szCs w:val="24"/>
              </w:rPr>
              <w:t>self care</w:t>
            </w:r>
            <w:proofErr w:type="spellEnd"/>
            <w:r>
              <w:rPr>
                <w:rFonts w:ascii="Arial" w:hAnsi="Arial" w:cs="Arial"/>
                <w:sz w:val="24"/>
                <w:szCs w:val="24"/>
              </w:rPr>
              <w:t xml:space="preserve">! </w:t>
            </w:r>
          </w:p>
        </w:tc>
        <w:tc>
          <w:tcPr>
            <w:tcW w:w="1710" w:type="dxa"/>
            <w:shd w:val="clear" w:color="auto" w:fill="C1E4F5" w:themeFill="accent1" w:themeFillTint="33"/>
          </w:tcPr>
          <w:p w14:paraId="7A9A4564" w14:textId="77777777" w:rsidR="00D7785A" w:rsidRPr="007C0DE1" w:rsidRDefault="00D7785A" w:rsidP="005B2CC1">
            <w:pPr>
              <w:rPr>
                <w:rFonts w:ascii="Arial" w:hAnsi="Arial" w:cs="Arial"/>
                <w:b/>
                <w:bCs/>
                <w:sz w:val="24"/>
                <w:szCs w:val="24"/>
              </w:rPr>
            </w:pPr>
          </w:p>
        </w:tc>
        <w:tc>
          <w:tcPr>
            <w:tcW w:w="1509" w:type="dxa"/>
            <w:shd w:val="clear" w:color="auto" w:fill="C1E4F5" w:themeFill="accent1" w:themeFillTint="33"/>
          </w:tcPr>
          <w:p w14:paraId="0B6513AE" w14:textId="77777777" w:rsidR="00D7785A" w:rsidRPr="005B2CC1" w:rsidRDefault="00D7785A" w:rsidP="005B2CC1">
            <w:pPr>
              <w:rPr>
                <w:rFonts w:ascii="Arial" w:hAnsi="Arial" w:cs="Arial"/>
                <w:sz w:val="24"/>
                <w:szCs w:val="24"/>
              </w:rPr>
            </w:pPr>
          </w:p>
        </w:tc>
      </w:tr>
      <w:tr w:rsidR="005B2CC1" w:rsidRPr="005B2CC1" w14:paraId="76A909EA" w14:textId="77777777" w:rsidTr="0029734C">
        <w:trPr>
          <w:gridAfter w:val="1"/>
          <w:wAfter w:w="21" w:type="dxa"/>
          <w:cantSplit/>
        </w:trPr>
        <w:tc>
          <w:tcPr>
            <w:tcW w:w="1070" w:type="dxa"/>
          </w:tcPr>
          <w:p w14:paraId="1D420A7D" w14:textId="7718F81C" w:rsidR="005B2CC1" w:rsidRPr="005B2CC1" w:rsidRDefault="00D7785A" w:rsidP="005B2CC1">
            <w:pPr>
              <w:widowControl/>
              <w:autoSpaceDE/>
              <w:autoSpaceDN/>
              <w:rPr>
                <w:rFonts w:ascii="Arial" w:hAnsi="Arial" w:cs="Arial"/>
                <w:sz w:val="24"/>
                <w:szCs w:val="24"/>
              </w:rPr>
            </w:pPr>
            <w:r>
              <w:rPr>
                <w:rFonts w:ascii="Arial" w:hAnsi="Arial" w:cs="Arial"/>
                <w:sz w:val="24"/>
                <w:szCs w:val="24"/>
              </w:rPr>
              <w:t>9</w:t>
            </w:r>
          </w:p>
        </w:tc>
        <w:tc>
          <w:tcPr>
            <w:tcW w:w="1607" w:type="dxa"/>
          </w:tcPr>
          <w:p w14:paraId="0999122A" w14:textId="13F941A5" w:rsidR="005B2CC1" w:rsidRPr="005B2CC1" w:rsidRDefault="005B2CC1" w:rsidP="005B2CC1">
            <w:pPr>
              <w:rPr>
                <w:rFonts w:ascii="Arial" w:hAnsi="Arial" w:cs="Arial"/>
                <w:sz w:val="24"/>
                <w:szCs w:val="24"/>
              </w:rPr>
            </w:pPr>
            <w:r w:rsidRPr="005B2CC1">
              <w:rPr>
                <w:rFonts w:ascii="Arial" w:hAnsi="Arial" w:cs="Arial"/>
                <w:sz w:val="24"/>
                <w:szCs w:val="24"/>
              </w:rPr>
              <w:t>10/</w:t>
            </w:r>
            <w:r w:rsidR="00D7785A">
              <w:rPr>
                <w:rFonts w:ascii="Arial" w:hAnsi="Arial" w:cs="Arial"/>
                <w:sz w:val="24"/>
                <w:szCs w:val="24"/>
              </w:rPr>
              <w:t>16</w:t>
            </w:r>
          </w:p>
          <w:p w14:paraId="62863B7B" w14:textId="56647ACA" w:rsidR="005B2CC1" w:rsidRPr="005B2CC1" w:rsidRDefault="005B2CC1" w:rsidP="005B2CC1">
            <w:pPr>
              <w:rPr>
                <w:rFonts w:ascii="Arial" w:hAnsi="Arial" w:cs="Arial"/>
                <w:sz w:val="24"/>
                <w:szCs w:val="24"/>
                <w:highlight w:val="cyan"/>
              </w:rPr>
            </w:pPr>
          </w:p>
        </w:tc>
        <w:tc>
          <w:tcPr>
            <w:tcW w:w="1959" w:type="dxa"/>
          </w:tcPr>
          <w:p w14:paraId="52A4BA4B" w14:textId="77777777" w:rsidR="005B2CC1" w:rsidRPr="005B2CC1" w:rsidRDefault="005B2CC1" w:rsidP="005B2CC1">
            <w:pPr>
              <w:rPr>
                <w:rFonts w:ascii="Arial" w:hAnsi="Arial" w:cs="Arial"/>
                <w:sz w:val="24"/>
                <w:szCs w:val="24"/>
              </w:rPr>
            </w:pPr>
            <w:r w:rsidRPr="005B2CC1">
              <w:rPr>
                <w:rFonts w:ascii="Arial" w:hAnsi="Arial" w:cs="Arial"/>
                <w:sz w:val="24"/>
                <w:szCs w:val="24"/>
              </w:rPr>
              <w:t>The use of technology in instructional design and delivery across teaching platforms</w:t>
            </w:r>
          </w:p>
          <w:p w14:paraId="148BBC92" w14:textId="77777777" w:rsidR="005B2CC1" w:rsidRPr="005B2CC1" w:rsidRDefault="005B2CC1" w:rsidP="005B2CC1">
            <w:pPr>
              <w:rPr>
                <w:rFonts w:ascii="Arial" w:hAnsi="Arial" w:cs="Arial"/>
                <w:sz w:val="24"/>
                <w:szCs w:val="24"/>
              </w:rPr>
            </w:pPr>
          </w:p>
          <w:p w14:paraId="4FCDE10A"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Synchronous and Asynchronous methods in Counselor Education </w:t>
            </w:r>
          </w:p>
          <w:p w14:paraId="283F18B9" w14:textId="77777777" w:rsidR="005B2CC1" w:rsidRPr="005B2CC1" w:rsidRDefault="005B2CC1" w:rsidP="005B2CC1">
            <w:pPr>
              <w:rPr>
                <w:rFonts w:ascii="Arial" w:hAnsi="Arial" w:cs="Arial"/>
                <w:sz w:val="24"/>
                <w:szCs w:val="24"/>
              </w:rPr>
            </w:pPr>
          </w:p>
        </w:tc>
        <w:tc>
          <w:tcPr>
            <w:tcW w:w="2901" w:type="dxa"/>
            <w:gridSpan w:val="2"/>
          </w:tcPr>
          <w:p w14:paraId="17A42DC0" w14:textId="77777777" w:rsidR="005B2CC1" w:rsidRPr="005B2CC1" w:rsidRDefault="005B2CC1" w:rsidP="005B2CC1">
            <w:pPr>
              <w:rPr>
                <w:rFonts w:ascii="Arial" w:hAnsi="Arial" w:cs="Arial"/>
                <w:sz w:val="24"/>
                <w:szCs w:val="24"/>
              </w:rPr>
            </w:pPr>
            <w:r w:rsidRPr="005B2CC1">
              <w:rPr>
                <w:rFonts w:ascii="Arial" w:hAnsi="Arial" w:cs="Arial"/>
                <w:sz w:val="24"/>
                <w:szCs w:val="24"/>
              </w:rPr>
              <w:t>H&amp;W: Chapter 5</w:t>
            </w:r>
          </w:p>
          <w:p w14:paraId="107BEF9A" w14:textId="77777777" w:rsidR="005B2CC1" w:rsidRPr="005B2CC1" w:rsidRDefault="005B2CC1" w:rsidP="005B2CC1">
            <w:pPr>
              <w:rPr>
                <w:rFonts w:ascii="Arial" w:hAnsi="Arial" w:cs="Arial"/>
                <w:sz w:val="24"/>
                <w:szCs w:val="24"/>
              </w:rPr>
            </w:pPr>
            <w:r w:rsidRPr="005B2CC1">
              <w:rPr>
                <w:rFonts w:ascii="Arial" w:hAnsi="Arial" w:cs="Arial"/>
                <w:sz w:val="24"/>
                <w:szCs w:val="24"/>
              </w:rPr>
              <w:t>Palmer: Chapter 3</w:t>
            </w:r>
          </w:p>
          <w:p w14:paraId="7DA39A0B" w14:textId="77777777" w:rsidR="005B2CC1" w:rsidRPr="005B2CC1" w:rsidRDefault="005B2CC1" w:rsidP="005B2CC1">
            <w:pPr>
              <w:rPr>
                <w:rFonts w:ascii="Arial" w:hAnsi="Arial" w:cs="Arial"/>
                <w:sz w:val="24"/>
                <w:szCs w:val="24"/>
              </w:rPr>
            </w:pPr>
          </w:p>
          <w:p w14:paraId="0859938E" w14:textId="13D79262" w:rsidR="005B2CC1" w:rsidRPr="005B2CC1" w:rsidRDefault="005B2CC1" w:rsidP="005B2CC1">
            <w:pPr>
              <w:rPr>
                <w:rFonts w:ascii="Arial" w:hAnsi="Arial" w:cs="Arial"/>
                <w:sz w:val="24"/>
                <w:szCs w:val="24"/>
              </w:rPr>
            </w:pPr>
          </w:p>
        </w:tc>
        <w:tc>
          <w:tcPr>
            <w:tcW w:w="1710" w:type="dxa"/>
          </w:tcPr>
          <w:p w14:paraId="6F7E764A" w14:textId="77777777" w:rsidR="005B2CC1" w:rsidRPr="005B2CC1" w:rsidRDefault="005B2CC1" w:rsidP="005B2CC1">
            <w:pPr>
              <w:rPr>
                <w:rFonts w:ascii="Arial" w:hAnsi="Arial" w:cs="Arial"/>
                <w:sz w:val="24"/>
                <w:szCs w:val="24"/>
              </w:rPr>
            </w:pPr>
          </w:p>
        </w:tc>
        <w:tc>
          <w:tcPr>
            <w:tcW w:w="1509" w:type="dxa"/>
          </w:tcPr>
          <w:p w14:paraId="618CEE91" w14:textId="77777777" w:rsidR="005B2CC1" w:rsidRPr="005B2CC1" w:rsidRDefault="005B2CC1" w:rsidP="005B2CC1">
            <w:pPr>
              <w:rPr>
                <w:rFonts w:ascii="Arial" w:hAnsi="Arial" w:cs="Arial"/>
                <w:sz w:val="24"/>
                <w:szCs w:val="24"/>
              </w:rPr>
            </w:pPr>
            <w:r w:rsidRPr="005B2CC1">
              <w:rPr>
                <w:rFonts w:ascii="Arial" w:hAnsi="Arial" w:cs="Arial"/>
                <w:sz w:val="24"/>
                <w:szCs w:val="24"/>
              </w:rPr>
              <w:t>CACREP 6.B.c., d., e.</w:t>
            </w:r>
          </w:p>
        </w:tc>
      </w:tr>
      <w:tr w:rsidR="005B2CC1" w:rsidRPr="005B2CC1" w14:paraId="7DB9A72C" w14:textId="77777777" w:rsidTr="0029734C">
        <w:trPr>
          <w:gridAfter w:val="1"/>
          <w:wAfter w:w="21" w:type="dxa"/>
          <w:cantSplit/>
          <w:trHeight w:val="980"/>
        </w:trPr>
        <w:tc>
          <w:tcPr>
            <w:tcW w:w="1070" w:type="dxa"/>
          </w:tcPr>
          <w:p w14:paraId="4DEE3CA9" w14:textId="0BB7B877" w:rsidR="005B2CC1" w:rsidRPr="005B2CC1" w:rsidRDefault="00D7785A" w:rsidP="005B2CC1">
            <w:pPr>
              <w:rPr>
                <w:rFonts w:ascii="Arial" w:hAnsi="Arial" w:cs="Arial"/>
                <w:sz w:val="24"/>
                <w:szCs w:val="24"/>
              </w:rPr>
            </w:pPr>
            <w:r>
              <w:rPr>
                <w:rFonts w:ascii="Arial" w:hAnsi="Arial" w:cs="Arial"/>
                <w:sz w:val="24"/>
                <w:szCs w:val="24"/>
              </w:rPr>
              <w:t>10</w:t>
            </w:r>
          </w:p>
        </w:tc>
        <w:tc>
          <w:tcPr>
            <w:tcW w:w="1607" w:type="dxa"/>
          </w:tcPr>
          <w:p w14:paraId="4799F364" w14:textId="36EB2AB2" w:rsidR="005B2CC1" w:rsidRPr="005B2CC1" w:rsidRDefault="005B2CC1" w:rsidP="005B2CC1">
            <w:pPr>
              <w:rPr>
                <w:rFonts w:ascii="Arial" w:hAnsi="Arial" w:cs="Arial"/>
                <w:sz w:val="24"/>
                <w:szCs w:val="24"/>
              </w:rPr>
            </w:pPr>
            <w:r w:rsidRPr="005B2CC1">
              <w:rPr>
                <w:rFonts w:ascii="Arial" w:hAnsi="Arial" w:cs="Arial"/>
                <w:sz w:val="24"/>
                <w:szCs w:val="24"/>
              </w:rPr>
              <w:t>10/</w:t>
            </w:r>
            <w:r w:rsidR="00D7785A">
              <w:rPr>
                <w:rFonts w:ascii="Arial" w:hAnsi="Arial" w:cs="Arial"/>
                <w:sz w:val="24"/>
                <w:szCs w:val="24"/>
              </w:rPr>
              <w:t>23</w:t>
            </w:r>
          </w:p>
          <w:p w14:paraId="781B0E8E"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Demonstration </w:t>
            </w:r>
          </w:p>
        </w:tc>
        <w:tc>
          <w:tcPr>
            <w:tcW w:w="1959" w:type="dxa"/>
          </w:tcPr>
          <w:p w14:paraId="410A4583"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Class Session for on-campus teaching demonstration </w:t>
            </w:r>
          </w:p>
          <w:p w14:paraId="42198A08" w14:textId="77777777" w:rsidR="005B2CC1" w:rsidRPr="005B2CC1" w:rsidRDefault="005B2CC1" w:rsidP="005B2CC1">
            <w:pPr>
              <w:rPr>
                <w:rFonts w:ascii="Arial" w:hAnsi="Arial" w:cs="Arial"/>
                <w:sz w:val="24"/>
                <w:szCs w:val="24"/>
              </w:rPr>
            </w:pPr>
          </w:p>
        </w:tc>
        <w:tc>
          <w:tcPr>
            <w:tcW w:w="2901" w:type="dxa"/>
            <w:gridSpan w:val="2"/>
          </w:tcPr>
          <w:p w14:paraId="68D12DC5" w14:textId="77777777" w:rsidR="005B2CC1" w:rsidRPr="005B2CC1" w:rsidRDefault="005B2CC1" w:rsidP="005B2CC1">
            <w:pPr>
              <w:rPr>
                <w:rFonts w:ascii="Arial" w:hAnsi="Arial" w:cs="Arial"/>
                <w:sz w:val="24"/>
                <w:szCs w:val="24"/>
              </w:rPr>
            </w:pPr>
            <w:r w:rsidRPr="005B2CC1">
              <w:rPr>
                <w:rFonts w:ascii="Arial" w:hAnsi="Arial" w:cs="Arial"/>
                <w:sz w:val="24"/>
                <w:szCs w:val="24"/>
              </w:rPr>
              <w:t>ACES (Section 6)</w:t>
            </w:r>
          </w:p>
          <w:p w14:paraId="3BD5C8BE" w14:textId="77777777" w:rsidR="005B2CC1" w:rsidRPr="005B2CC1" w:rsidRDefault="005B2CC1" w:rsidP="005B2CC1">
            <w:pPr>
              <w:rPr>
                <w:rFonts w:ascii="Arial" w:hAnsi="Arial" w:cs="Arial"/>
                <w:sz w:val="24"/>
                <w:szCs w:val="24"/>
              </w:rPr>
            </w:pPr>
          </w:p>
          <w:p w14:paraId="1382E343" w14:textId="77777777" w:rsidR="005B2CC1" w:rsidRPr="005B2CC1" w:rsidRDefault="005B2CC1" w:rsidP="005B2CC1">
            <w:pPr>
              <w:rPr>
                <w:rFonts w:ascii="Arial" w:hAnsi="Arial" w:cs="Arial"/>
                <w:sz w:val="24"/>
                <w:szCs w:val="24"/>
              </w:rPr>
            </w:pPr>
          </w:p>
          <w:p w14:paraId="1F554AB2" w14:textId="50177060" w:rsidR="005B2CC1" w:rsidRPr="005B2CC1" w:rsidRDefault="005B2CC1" w:rsidP="005B2CC1">
            <w:pPr>
              <w:rPr>
                <w:rFonts w:ascii="Arial" w:hAnsi="Arial" w:cs="Arial"/>
                <w:sz w:val="24"/>
                <w:szCs w:val="24"/>
              </w:rPr>
            </w:pPr>
          </w:p>
        </w:tc>
        <w:tc>
          <w:tcPr>
            <w:tcW w:w="1710" w:type="dxa"/>
          </w:tcPr>
          <w:p w14:paraId="261F61D6" w14:textId="77777777" w:rsidR="005B2CC1" w:rsidRPr="005B2CC1" w:rsidRDefault="005B2CC1" w:rsidP="005B2CC1">
            <w:pPr>
              <w:rPr>
                <w:rFonts w:ascii="Arial" w:hAnsi="Arial" w:cs="Arial"/>
                <w:b/>
                <w:sz w:val="24"/>
                <w:szCs w:val="24"/>
              </w:rPr>
            </w:pPr>
          </w:p>
        </w:tc>
        <w:tc>
          <w:tcPr>
            <w:tcW w:w="1509" w:type="dxa"/>
          </w:tcPr>
          <w:p w14:paraId="1CF91A0C"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CACREP 6.B.c , d., f., g., h., </w:t>
            </w:r>
          </w:p>
          <w:p w14:paraId="1B6906E4" w14:textId="77777777" w:rsidR="005B2CC1" w:rsidRPr="005B2CC1" w:rsidRDefault="005B2CC1" w:rsidP="005B2CC1">
            <w:pPr>
              <w:rPr>
                <w:rFonts w:ascii="Arial" w:hAnsi="Arial" w:cs="Arial"/>
                <w:sz w:val="24"/>
                <w:szCs w:val="24"/>
              </w:rPr>
            </w:pPr>
          </w:p>
          <w:p w14:paraId="273A2C13" w14:textId="77777777" w:rsidR="005B2CC1" w:rsidRPr="005B2CC1" w:rsidRDefault="005B2CC1" w:rsidP="005B2CC1">
            <w:pPr>
              <w:rPr>
                <w:rFonts w:ascii="Arial" w:hAnsi="Arial" w:cs="Arial"/>
                <w:b/>
                <w:sz w:val="24"/>
                <w:szCs w:val="24"/>
              </w:rPr>
            </w:pPr>
          </w:p>
        </w:tc>
      </w:tr>
      <w:tr w:rsidR="005B2CC1" w:rsidRPr="005B2CC1" w14:paraId="5E2D104B" w14:textId="77777777" w:rsidTr="0029734C">
        <w:trPr>
          <w:gridAfter w:val="1"/>
          <w:wAfter w:w="21" w:type="dxa"/>
          <w:cantSplit/>
          <w:trHeight w:val="170"/>
        </w:trPr>
        <w:tc>
          <w:tcPr>
            <w:tcW w:w="1070" w:type="dxa"/>
          </w:tcPr>
          <w:p w14:paraId="564F2DC2" w14:textId="58A1332F" w:rsidR="005B2CC1" w:rsidRPr="005B2CC1" w:rsidRDefault="00D7785A" w:rsidP="005B2CC1">
            <w:pPr>
              <w:rPr>
                <w:rFonts w:ascii="Arial" w:hAnsi="Arial" w:cs="Arial"/>
                <w:sz w:val="24"/>
                <w:szCs w:val="24"/>
              </w:rPr>
            </w:pPr>
            <w:r>
              <w:rPr>
                <w:rFonts w:ascii="Arial" w:hAnsi="Arial" w:cs="Arial"/>
                <w:sz w:val="24"/>
                <w:szCs w:val="24"/>
              </w:rPr>
              <w:lastRenderedPageBreak/>
              <w:t>11</w:t>
            </w:r>
          </w:p>
        </w:tc>
        <w:tc>
          <w:tcPr>
            <w:tcW w:w="1607" w:type="dxa"/>
          </w:tcPr>
          <w:p w14:paraId="369B3F2C" w14:textId="44E5F63C" w:rsidR="005B2CC1" w:rsidRPr="005B2CC1" w:rsidRDefault="005B2CC1" w:rsidP="005B2CC1">
            <w:pPr>
              <w:rPr>
                <w:rFonts w:ascii="Arial" w:hAnsi="Arial" w:cs="Arial"/>
                <w:sz w:val="24"/>
                <w:szCs w:val="24"/>
              </w:rPr>
            </w:pPr>
            <w:r w:rsidRPr="005B2CC1">
              <w:rPr>
                <w:rFonts w:ascii="Arial" w:hAnsi="Arial" w:cs="Arial"/>
                <w:sz w:val="24"/>
                <w:szCs w:val="24"/>
              </w:rPr>
              <w:t>10/</w:t>
            </w:r>
            <w:r w:rsidR="00D7785A">
              <w:rPr>
                <w:rFonts w:ascii="Arial" w:hAnsi="Arial" w:cs="Arial"/>
                <w:sz w:val="24"/>
                <w:szCs w:val="24"/>
              </w:rPr>
              <w:t>30</w:t>
            </w:r>
          </w:p>
          <w:p w14:paraId="51CBDB70" w14:textId="2E3EE440" w:rsidR="005B2CC1" w:rsidRPr="005B2CC1" w:rsidRDefault="005B2CC1" w:rsidP="005B2CC1">
            <w:pPr>
              <w:rPr>
                <w:rFonts w:ascii="Arial" w:hAnsi="Arial" w:cs="Arial"/>
                <w:sz w:val="24"/>
                <w:szCs w:val="24"/>
                <w:highlight w:val="cyan"/>
              </w:rPr>
            </w:pPr>
            <w:r w:rsidRPr="005B2CC1">
              <w:rPr>
                <w:rFonts w:ascii="Arial" w:hAnsi="Arial" w:cs="Arial"/>
                <w:sz w:val="24"/>
                <w:szCs w:val="24"/>
              </w:rPr>
              <w:t xml:space="preserve"> </w:t>
            </w:r>
          </w:p>
        </w:tc>
        <w:tc>
          <w:tcPr>
            <w:tcW w:w="1959" w:type="dxa"/>
          </w:tcPr>
          <w:p w14:paraId="14AE2DA2"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Integration of diversity, equity, inclusion, and social justice principles and practices: </w:t>
            </w:r>
          </w:p>
          <w:p w14:paraId="79196070" w14:textId="77777777" w:rsidR="005B2CC1" w:rsidRPr="005B2CC1" w:rsidRDefault="005B2CC1" w:rsidP="005B2CC1">
            <w:pPr>
              <w:rPr>
                <w:rFonts w:ascii="Arial" w:hAnsi="Arial" w:cs="Arial"/>
                <w:sz w:val="24"/>
                <w:szCs w:val="24"/>
              </w:rPr>
            </w:pPr>
          </w:p>
          <w:p w14:paraId="5D95988E"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Teaching content, teaching methods and integration into teaching practice </w:t>
            </w:r>
          </w:p>
          <w:p w14:paraId="4F0A60C4" w14:textId="77777777" w:rsidR="005B2CC1" w:rsidRPr="005B2CC1" w:rsidRDefault="005B2CC1" w:rsidP="005B2CC1">
            <w:pPr>
              <w:rPr>
                <w:rFonts w:ascii="Arial" w:hAnsi="Arial" w:cs="Arial"/>
                <w:sz w:val="24"/>
                <w:szCs w:val="24"/>
              </w:rPr>
            </w:pPr>
          </w:p>
          <w:p w14:paraId="5C2F2F98" w14:textId="77777777" w:rsidR="005B2CC1" w:rsidRPr="005B2CC1" w:rsidRDefault="005B2CC1" w:rsidP="005B2CC1">
            <w:pPr>
              <w:rPr>
                <w:rFonts w:ascii="Arial" w:hAnsi="Arial" w:cs="Arial"/>
                <w:sz w:val="24"/>
                <w:szCs w:val="24"/>
              </w:rPr>
            </w:pPr>
            <w:r w:rsidRPr="005B2CC1">
              <w:rPr>
                <w:rFonts w:ascii="Arial" w:hAnsi="Arial" w:cs="Arial"/>
                <w:sz w:val="24"/>
                <w:szCs w:val="24"/>
              </w:rPr>
              <w:t>Culturally sustaining strategies in counselor education teaching</w:t>
            </w:r>
          </w:p>
          <w:p w14:paraId="1941C5BE" w14:textId="77777777" w:rsidR="005B2CC1" w:rsidRPr="005B2CC1" w:rsidRDefault="005B2CC1" w:rsidP="005B2CC1">
            <w:pPr>
              <w:rPr>
                <w:rFonts w:ascii="Arial" w:hAnsi="Arial" w:cs="Arial"/>
                <w:sz w:val="24"/>
                <w:szCs w:val="24"/>
              </w:rPr>
            </w:pPr>
          </w:p>
          <w:p w14:paraId="0B4BD69B" w14:textId="77777777" w:rsidR="005B2CC1" w:rsidRPr="005B2CC1" w:rsidRDefault="005B2CC1" w:rsidP="005B2CC1">
            <w:pPr>
              <w:rPr>
                <w:rFonts w:ascii="Arial" w:hAnsi="Arial" w:cs="Arial"/>
                <w:sz w:val="24"/>
                <w:szCs w:val="24"/>
              </w:rPr>
            </w:pPr>
          </w:p>
          <w:p w14:paraId="77749DD8" w14:textId="77777777" w:rsidR="005B2CC1" w:rsidRPr="005B2CC1" w:rsidRDefault="005B2CC1" w:rsidP="005B2CC1">
            <w:pPr>
              <w:rPr>
                <w:rFonts w:ascii="Arial" w:hAnsi="Arial" w:cs="Arial"/>
                <w:sz w:val="24"/>
                <w:szCs w:val="24"/>
                <w:highlight w:val="yellow"/>
              </w:rPr>
            </w:pPr>
          </w:p>
        </w:tc>
        <w:tc>
          <w:tcPr>
            <w:tcW w:w="2901" w:type="dxa"/>
            <w:gridSpan w:val="2"/>
          </w:tcPr>
          <w:p w14:paraId="4FD867BF" w14:textId="77777777" w:rsidR="005B2CC1" w:rsidRPr="005B2CC1" w:rsidRDefault="005B2CC1" w:rsidP="005B2CC1">
            <w:pPr>
              <w:rPr>
                <w:rFonts w:ascii="Arial" w:hAnsi="Arial" w:cs="Arial"/>
                <w:sz w:val="24"/>
                <w:szCs w:val="24"/>
              </w:rPr>
            </w:pPr>
            <w:r w:rsidRPr="005B2CC1">
              <w:rPr>
                <w:rFonts w:ascii="Arial" w:hAnsi="Arial" w:cs="Arial"/>
                <w:sz w:val="24"/>
                <w:szCs w:val="24"/>
              </w:rPr>
              <w:t>H&amp;W: Chapter 2,3, &amp; 4</w:t>
            </w:r>
          </w:p>
          <w:p w14:paraId="3C10E307" w14:textId="77777777" w:rsidR="005B2CC1" w:rsidRPr="005B2CC1" w:rsidRDefault="005B2CC1" w:rsidP="005B2CC1">
            <w:pPr>
              <w:rPr>
                <w:rFonts w:ascii="Arial" w:hAnsi="Arial" w:cs="Arial"/>
                <w:b/>
                <w:bCs/>
                <w:sz w:val="24"/>
                <w:szCs w:val="24"/>
              </w:rPr>
            </w:pPr>
            <w:r w:rsidRPr="005B2CC1">
              <w:rPr>
                <w:rFonts w:ascii="Arial" w:hAnsi="Arial" w:cs="Arial"/>
                <w:b/>
                <w:bCs/>
                <w:sz w:val="24"/>
                <w:szCs w:val="24"/>
              </w:rPr>
              <w:t xml:space="preserve">Completion of Hooks </w:t>
            </w:r>
          </w:p>
          <w:p w14:paraId="6EE258CF" w14:textId="77777777" w:rsidR="005B2CC1" w:rsidRPr="005B2CC1" w:rsidRDefault="005B2CC1" w:rsidP="005B2CC1">
            <w:pPr>
              <w:rPr>
                <w:rFonts w:ascii="Arial" w:hAnsi="Arial" w:cs="Arial"/>
                <w:sz w:val="24"/>
                <w:szCs w:val="24"/>
              </w:rPr>
            </w:pPr>
          </w:p>
          <w:p w14:paraId="7C75F229" w14:textId="77777777" w:rsidR="005B2CC1" w:rsidRPr="005B2CC1" w:rsidRDefault="005B2CC1" w:rsidP="005B2CC1">
            <w:pPr>
              <w:rPr>
                <w:rFonts w:ascii="Arial" w:hAnsi="Arial" w:cs="Arial"/>
                <w:sz w:val="24"/>
                <w:szCs w:val="24"/>
              </w:rPr>
            </w:pPr>
            <w:r w:rsidRPr="005B2CC1">
              <w:rPr>
                <w:rFonts w:ascii="Arial" w:hAnsi="Arial" w:cs="Arial"/>
                <w:sz w:val="24"/>
                <w:szCs w:val="24"/>
              </w:rPr>
              <w:t>ACES (Section 1)</w:t>
            </w:r>
          </w:p>
          <w:p w14:paraId="53D7FD90" w14:textId="77777777" w:rsidR="005B2CC1" w:rsidRPr="005B2CC1" w:rsidRDefault="005B2CC1" w:rsidP="005B2CC1">
            <w:pPr>
              <w:rPr>
                <w:rFonts w:ascii="Arial" w:hAnsi="Arial" w:cs="Arial"/>
                <w:sz w:val="24"/>
                <w:szCs w:val="24"/>
              </w:rPr>
            </w:pPr>
          </w:p>
          <w:p w14:paraId="20276218" w14:textId="77777777" w:rsidR="005B2CC1" w:rsidRDefault="005B2CC1" w:rsidP="005B2CC1">
            <w:pPr>
              <w:rPr>
                <w:rFonts w:ascii="Arial" w:hAnsi="Arial" w:cs="Arial"/>
                <w:sz w:val="24"/>
                <w:szCs w:val="24"/>
              </w:rPr>
            </w:pPr>
            <w:r w:rsidRPr="005B2CC1">
              <w:rPr>
                <w:rFonts w:ascii="Arial" w:hAnsi="Arial" w:cs="Arial"/>
                <w:sz w:val="24"/>
                <w:szCs w:val="24"/>
              </w:rPr>
              <w:t xml:space="preserve">Videos: </w:t>
            </w:r>
          </w:p>
          <w:p w14:paraId="3E78B6BB" w14:textId="77777777" w:rsidR="005B2CC1" w:rsidRPr="005B2CC1" w:rsidRDefault="005B2CC1" w:rsidP="005B2CC1">
            <w:pPr>
              <w:rPr>
                <w:rFonts w:ascii="Arial" w:hAnsi="Arial" w:cs="Arial"/>
                <w:sz w:val="24"/>
                <w:szCs w:val="24"/>
              </w:rPr>
            </w:pPr>
          </w:p>
          <w:p w14:paraId="21EAF1F6" w14:textId="2C4EB7F4" w:rsidR="005B2CC1" w:rsidRPr="005B2CC1" w:rsidRDefault="005B2CC1" w:rsidP="005B2CC1">
            <w:pPr>
              <w:rPr>
                <w:rFonts w:ascii="Arial" w:hAnsi="Arial" w:cs="Arial"/>
                <w:sz w:val="24"/>
                <w:szCs w:val="24"/>
              </w:rPr>
            </w:pPr>
            <w:r w:rsidRPr="005B2CC1">
              <w:rPr>
                <w:rFonts w:ascii="Arial" w:hAnsi="Arial" w:cs="Arial"/>
                <w:sz w:val="24"/>
                <w:szCs w:val="24"/>
              </w:rPr>
              <w:t xml:space="preserve">Antiracist Teaching in Counseling: Fostering Knowledge on Racism, Oppression, Privilege, and Violence  </w:t>
            </w:r>
          </w:p>
          <w:p w14:paraId="4D512988" w14:textId="77777777" w:rsidR="005B2CC1" w:rsidRPr="005B2CC1" w:rsidRDefault="005B2CC1" w:rsidP="005B2CC1">
            <w:pPr>
              <w:rPr>
                <w:rFonts w:ascii="Arial" w:hAnsi="Arial" w:cs="Arial"/>
                <w:sz w:val="24"/>
                <w:szCs w:val="24"/>
              </w:rPr>
            </w:pPr>
          </w:p>
          <w:p w14:paraId="3DB324F7" w14:textId="77777777" w:rsidR="005B2CC1" w:rsidRPr="005B2CC1" w:rsidRDefault="005B2CC1" w:rsidP="005B2CC1">
            <w:pPr>
              <w:rPr>
                <w:rFonts w:ascii="Arial" w:hAnsi="Arial" w:cs="Arial"/>
                <w:sz w:val="24"/>
                <w:szCs w:val="24"/>
              </w:rPr>
            </w:pPr>
            <w:r w:rsidRPr="005B2CC1">
              <w:rPr>
                <w:rFonts w:ascii="Arial" w:hAnsi="Arial" w:cs="Arial"/>
                <w:sz w:val="24"/>
                <w:szCs w:val="24"/>
              </w:rPr>
              <w:t>Racial Microaggressions in Online Teaching</w:t>
            </w:r>
          </w:p>
          <w:p w14:paraId="427FFB74" w14:textId="77777777" w:rsidR="005B2CC1" w:rsidRPr="005B2CC1" w:rsidRDefault="005B2CC1" w:rsidP="005B2CC1">
            <w:pPr>
              <w:rPr>
                <w:rFonts w:ascii="Arial" w:hAnsi="Arial" w:cs="Arial"/>
                <w:sz w:val="24"/>
                <w:szCs w:val="24"/>
              </w:rPr>
            </w:pPr>
          </w:p>
        </w:tc>
        <w:tc>
          <w:tcPr>
            <w:tcW w:w="1710" w:type="dxa"/>
          </w:tcPr>
          <w:p w14:paraId="42DE6A4E" w14:textId="674969A1" w:rsidR="005B2CC1" w:rsidRPr="007C0DE1" w:rsidRDefault="005B2CC1" w:rsidP="005B2CC1">
            <w:pPr>
              <w:rPr>
                <w:rFonts w:ascii="Arial" w:hAnsi="Arial" w:cs="Arial"/>
                <w:b/>
                <w:bCs/>
                <w:sz w:val="24"/>
                <w:szCs w:val="24"/>
              </w:rPr>
            </w:pPr>
            <w:r w:rsidRPr="007C0DE1">
              <w:rPr>
                <w:rFonts w:ascii="Arial" w:hAnsi="Arial" w:cs="Arial"/>
                <w:b/>
                <w:bCs/>
                <w:sz w:val="24"/>
                <w:szCs w:val="24"/>
              </w:rPr>
              <w:t>Reflection 3</w:t>
            </w:r>
            <w:r w:rsidR="007C0DE1" w:rsidRPr="007C0DE1">
              <w:rPr>
                <w:rFonts w:ascii="Arial" w:hAnsi="Arial" w:cs="Arial"/>
                <w:b/>
                <w:bCs/>
                <w:sz w:val="24"/>
                <w:szCs w:val="24"/>
              </w:rPr>
              <w:t xml:space="preserve"> </w:t>
            </w:r>
            <w:r w:rsidR="0029734C">
              <w:rPr>
                <w:rFonts w:ascii="Arial" w:hAnsi="Arial" w:cs="Arial"/>
                <w:b/>
                <w:bCs/>
                <w:sz w:val="24"/>
                <w:szCs w:val="24"/>
              </w:rPr>
              <w:t>Due</w:t>
            </w:r>
          </w:p>
          <w:p w14:paraId="69A11204" w14:textId="77777777" w:rsidR="005B2CC1" w:rsidRPr="005B2CC1" w:rsidRDefault="005B2CC1" w:rsidP="005B2CC1">
            <w:pPr>
              <w:rPr>
                <w:rFonts w:ascii="Arial" w:hAnsi="Arial" w:cs="Arial"/>
                <w:sz w:val="24"/>
                <w:szCs w:val="24"/>
              </w:rPr>
            </w:pPr>
          </w:p>
          <w:p w14:paraId="633D21EE" w14:textId="77777777" w:rsidR="005B2CC1" w:rsidRPr="005B2CC1" w:rsidRDefault="005B2CC1" w:rsidP="005B2CC1">
            <w:pPr>
              <w:rPr>
                <w:rFonts w:ascii="Arial" w:hAnsi="Arial" w:cs="Arial"/>
                <w:sz w:val="24"/>
                <w:szCs w:val="24"/>
              </w:rPr>
            </w:pPr>
            <w:r w:rsidRPr="005B2CC1">
              <w:rPr>
                <w:rFonts w:ascii="Arial" w:hAnsi="Arial" w:cs="Arial"/>
                <w:sz w:val="24"/>
                <w:szCs w:val="24"/>
              </w:rPr>
              <w:t xml:space="preserve">CACREP 6.B.a., b., c., d., e., f., g., h., </w:t>
            </w:r>
            <w:proofErr w:type="spellStart"/>
            <w:r w:rsidRPr="005B2CC1">
              <w:rPr>
                <w:rFonts w:ascii="Arial" w:hAnsi="Arial" w:cs="Arial"/>
                <w:sz w:val="24"/>
                <w:szCs w:val="24"/>
              </w:rPr>
              <w:t>i</w:t>
            </w:r>
            <w:proofErr w:type="spellEnd"/>
            <w:r w:rsidRPr="005B2CC1">
              <w:rPr>
                <w:rFonts w:ascii="Arial" w:hAnsi="Arial" w:cs="Arial"/>
                <w:sz w:val="24"/>
                <w:szCs w:val="24"/>
              </w:rPr>
              <w:t>., j., k., l.</w:t>
            </w:r>
          </w:p>
        </w:tc>
        <w:tc>
          <w:tcPr>
            <w:tcW w:w="1509" w:type="dxa"/>
          </w:tcPr>
          <w:p w14:paraId="3B4B98AE" w14:textId="77777777" w:rsidR="005B2CC1" w:rsidRPr="005B2CC1" w:rsidRDefault="005B2CC1" w:rsidP="005B2CC1">
            <w:pPr>
              <w:rPr>
                <w:rFonts w:ascii="Arial" w:hAnsi="Arial" w:cs="Arial"/>
                <w:sz w:val="24"/>
                <w:szCs w:val="24"/>
              </w:rPr>
            </w:pPr>
            <w:r w:rsidRPr="005B2CC1">
              <w:rPr>
                <w:rFonts w:ascii="Arial" w:hAnsi="Arial" w:cs="Arial"/>
                <w:sz w:val="24"/>
                <w:szCs w:val="24"/>
              </w:rPr>
              <w:t>CACREP 6.B.c., d., f., l.</w:t>
            </w:r>
          </w:p>
        </w:tc>
      </w:tr>
      <w:tr w:rsidR="00AD2AC1" w:rsidRPr="005B2CC1" w14:paraId="6AA51FAF" w14:textId="77777777" w:rsidTr="0029734C">
        <w:trPr>
          <w:gridAfter w:val="1"/>
          <w:wAfter w:w="21" w:type="dxa"/>
          <w:cantSplit/>
          <w:trHeight w:val="170"/>
        </w:trPr>
        <w:tc>
          <w:tcPr>
            <w:tcW w:w="1070" w:type="dxa"/>
          </w:tcPr>
          <w:p w14:paraId="430C474B" w14:textId="0F14782B" w:rsidR="00AD2AC1" w:rsidRPr="005B2CC1" w:rsidRDefault="00AD2AC1" w:rsidP="00AD2AC1">
            <w:pPr>
              <w:rPr>
                <w:rFonts w:ascii="Arial" w:hAnsi="Arial" w:cs="Arial"/>
                <w:sz w:val="24"/>
                <w:szCs w:val="24"/>
              </w:rPr>
            </w:pPr>
            <w:r>
              <w:rPr>
                <w:rFonts w:ascii="Arial" w:hAnsi="Arial" w:cs="Arial"/>
                <w:sz w:val="24"/>
                <w:szCs w:val="24"/>
              </w:rPr>
              <w:t>1</w:t>
            </w:r>
            <w:r w:rsidR="00D7785A">
              <w:rPr>
                <w:rFonts w:ascii="Arial" w:hAnsi="Arial" w:cs="Arial"/>
                <w:sz w:val="24"/>
                <w:szCs w:val="24"/>
              </w:rPr>
              <w:t>2</w:t>
            </w:r>
          </w:p>
        </w:tc>
        <w:tc>
          <w:tcPr>
            <w:tcW w:w="1607" w:type="dxa"/>
          </w:tcPr>
          <w:p w14:paraId="4917E36F" w14:textId="2AEDE007" w:rsidR="00AD2AC1" w:rsidRPr="005B2CC1" w:rsidRDefault="00D7785A" w:rsidP="00AD2AC1">
            <w:pPr>
              <w:rPr>
                <w:rFonts w:ascii="Arial" w:hAnsi="Arial" w:cs="Arial"/>
                <w:sz w:val="24"/>
                <w:szCs w:val="24"/>
              </w:rPr>
            </w:pPr>
            <w:r>
              <w:rPr>
                <w:rFonts w:ascii="Arial" w:hAnsi="Arial" w:cs="Arial"/>
                <w:sz w:val="24"/>
                <w:szCs w:val="24"/>
              </w:rPr>
              <w:t>11/6</w:t>
            </w:r>
          </w:p>
        </w:tc>
        <w:tc>
          <w:tcPr>
            <w:tcW w:w="1959" w:type="dxa"/>
          </w:tcPr>
          <w:p w14:paraId="65F1DD34" w14:textId="77777777" w:rsidR="00AD2AC1" w:rsidRPr="005B2CC1" w:rsidRDefault="00AD2AC1" w:rsidP="00AD2AC1">
            <w:pPr>
              <w:rPr>
                <w:rFonts w:ascii="Arial" w:hAnsi="Arial" w:cs="Arial"/>
                <w:sz w:val="24"/>
                <w:szCs w:val="24"/>
              </w:rPr>
            </w:pPr>
            <w:r w:rsidRPr="005B2CC1">
              <w:rPr>
                <w:rFonts w:ascii="Arial" w:hAnsi="Arial" w:cs="Arial"/>
                <w:sz w:val="24"/>
                <w:szCs w:val="24"/>
              </w:rPr>
              <w:t xml:space="preserve">Mentoring in Counselor Education </w:t>
            </w:r>
          </w:p>
          <w:p w14:paraId="347CF556" w14:textId="77777777" w:rsidR="00AD2AC1" w:rsidRPr="005B2CC1" w:rsidRDefault="00AD2AC1" w:rsidP="00AD2AC1">
            <w:pPr>
              <w:rPr>
                <w:rFonts w:ascii="Arial" w:hAnsi="Arial" w:cs="Arial"/>
                <w:sz w:val="24"/>
                <w:szCs w:val="24"/>
              </w:rPr>
            </w:pPr>
          </w:p>
        </w:tc>
        <w:tc>
          <w:tcPr>
            <w:tcW w:w="2901" w:type="dxa"/>
            <w:gridSpan w:val="2"/>
          </w:tcPr>
          <w:p w14:paraId="0AC0076F" w14:textId="77777777" w:rsidR="00AD2AC1" w:rsidRPr="005B2CC1" w:rsidRDefault="00AD2AC1" w:rsidP="00AD2AC1">
            <w:pPr>
              <w:rPr>
                <w:rFonts w:ascii="Arial" w:hAnsi="Arial" w:cs="Arial"/>
                <w:sz w:val="24"/>
                <w:szCs w:val="24"/>
              </w:rPr>
            </w:pPr>
            <w:r w:rsidRPr="005B2CC1">
              <w:rPr>
                <w:rFonts w:ascii="Arial" w:hAnsi="Arial" w:cs="Arial"/>
                <w:sz w:val="24"/>
                <w:szCs w:val="24"/>
              </w:rPr>
              <w:t>H&amp;W: Chapters 11 &amp; 12</w:t>
            </w:r>
          </w:p>
          <w:p w14:paraId="03E9E440" w14:textId="77777777" w:rsidR="00AD2AC1" w:rsidRPr="005B2CC1" w:rsidRDefault="00AD2AC1" w:rsidP="00AD2AC1">
            <w:pPr>
              <w:rPr>
                <w:rFonts w:ascii="Arial" w:hAnsi="Arial" w:cs="Arial"/>
                <w:sz w:val="24"/>
                <w:szCs w:val="24"/>
              </w:rPr>
            </w:pPr>
            <w:r w:rsidRPr="005B2CC1">
              <w:rPr>
                <w:rFonts w:ascii="Arial" w:hAnsi="Arial" w:cs="Arial"/>
                <w:sz w:val="24"/>
                <w:szCs w:val="24"/>
              </w:rPr>
              <w:t>Palmer: Chapters 6 &amp; 7</w:t>
            </w:r>
          </w:p>
          <w:p w14:paraId="3EE62432" w14:textId="77777777" w:rsidR="00AD2AC1" w:rsidRPr="005B2CC1" w:rsidRDefault="00AD2AC1" w:rsidP="00AD2AC1">
            <w:pPr>
              <w:rPr>
                <w:rFonts w:ascii="Arial" w:hAnsi="Arial" w:cs="Arial"/>
                <w:sz w:val="24"/>
                <w:szCs w:val="24"/>
              </w:rPr>
            </w:pPr>
          </w:p>
          <w:p w14:paraId="1E076DCE" w14:textId="77777777" w:rsidR="00AD2AC1" w:rsidRPr="005B2CC1" w:rsidRDefault="00AD2AC1" w:rsidP="00AD2AC1">
            <w:pPr>
              <w:rPr>
                <w:rFonts w:ascii="Arial" w:hAnsi="Arial" w:cs="Arial"/>
                <w:sz w:val="24"/>
                <w:szCs w:val="24"/>
              </w:rPr>
            </w:pPr>
            <w:r w:rsidRPr="005B2CC1">
              <w:rPr>
                <w:rFonts w:ascii="Arial" w:hAnsi="Arial" w:cs="Arial"/>
                <w:sz w:val="24"/>
                <w:szCs w:val="24"/>
              </w:rPr>
              <w:t>Additional readings posted to CANVAS</w:t>
            </w:r>
          </w:p>
          <w:p w14:paraId="1E0C30EF" w14:textId="77777777" w:rsidR="00AD2AC1" w:rsidRPr="005B2CC1" w:rsidRDefault="00AD2AC1" w:rsidP="00AD2AC1">
            <w:pPr>
              <w:rPr>
                <w:rFonts w:ascii="Arial" w:hAnsi="Arial" w:cs="Arial"/>
                <w:sz w:val="24"/>
                <w:szCs w:val="24"/>
              </w:rPr>
            </w:pPr>
          </w:p>
          <w:p w14:paraId="38DCC02E" w14:textId="77777777" w:rsidR="00AD2AC1" w:rsidRPr="005B2CC1" w:rsidRDefault="00AD2AC1" w:rsidP="00AD2AC1">
            <w:pPr>
              <w:rPr>
                <w:rFonts w:ascii="Arial" w:hAnsi="Arial" w:cs="Arial"/>
                <w:sz w:val="24"/>
                <w:szCs w:val="24"/>
              </w:rPr>
            </w:pPr>
          </w:p>
        </w:tc>
        <w:tc>
          <w:tcPr>
            <w:tcW w:w="1710" w:type="dxa"/>
          </w:tcPr>
          <w:p w14:paraId="07C579AF" w14:textId="77777777" w:rsidR="00AD2AC1" w:rsidRPr="007C0DE1" w:rsidRDefault="00AD2AC1" w:rsidP="00AD2AC1">
            <w:pPr>
              <w:rPr>
                <w:rFonts w:ascii="Arial" w:hAnsi="Arial" w:cs="Arial"/>
                <w:b/>
                <w:bCs/>
                <w:sz w:val="24"/>
                <w:szCs w:val="24"/>
              </w:rPr>
            </w:pPr>
          </w:p>
        </w:tc>
        <w:tc>
          <w:tcPr>
            <w:tcW w:w="1509" w:type="dxa"/>
          </w:tcPr>
          <w:p w14:paraId="3DD9E14D" w14:textId="77777777" w:rsidR="00AD2AC1" w:rsidRPr="005B2CC1" w:rsidRDefault="00AD2AC1" w:rsidP="00AD2AC1">
            <w:pPr>
              <w:rPr>
                <w:rFonts w:ascii="Arial" w:hAnsi="Arial" w:cs="Arial"/>
                <w:sz w:val="24"/>
                <w:szCs w:val="24"/>
              </w:rPr>
            </w:pPr>
          </w:p>
        </w:tc>
      </w:tr>
      <w:tr w:rsidR="00AD2AC1" w:rsidRPr="005B2CC1" w14:paraId="23221D1E" w14:textId="77777777" w:rsidTr="0029734C">
        <w:trPr>
          <w:gridAfter w:val="1"/>
          <w:wAfter w:w="21" w:type="dxa"/>
          <w:cantSplit/>
          <w:trHeight w:val="170"/>
        </w:trPr>
        <w:tc>
          <w:tcPr>
            <w:tcW w:w="1070" w:type="dxa"/>
          </w:tcPr>
          <w:p w14:paraId="2EBCA20D" w14:textId="4715B842" w:rsidR="00AD2AC1" w:rsidRPr="005B2CC1" w:rsidRDefault="00AD2AC1" w:rsidP="00AD2AC1">
            <w:pPr>
              <w:rPr>
                <w:rFonts w:ascii="Arial" w:hAnsi="Arial" w:cs="Arial"/>
                <w:sz w:val="24"/>
                <w:szCs w:val="24"/>
              </w:rPr>
            </w:pPr>
            <w:r>
              <w:rPr>
                <w:rFonts w:ascii="Arial" w:hAnsi="Arial" w:cs="Arial"/>
                <w:sz w:val="24"/>
                <w:szCs w:val="24"/>
              </w:rPr>
              <w:t>1</w:t>
            </w:r>
            <w:r w:rsidR="00D7785A">
              <w:rPr>
                <w:rFonts w:ascii="Arial" w:hAnsi="Arial" w:cs="Arial"/>
                <w:sz w:val="24"/>
                <w:szCs w:val="24"/>
              </w:rPr>
              <w:t>3</w:t>
            </w:r>
          </w:p>
        </w:tc>
        <w:tc>
          <w:tcPr>
            <w:tcW w:w="1607" w:type="dxa"/>
          </w:tcPr>
          <w:p w14:paraId="4D7767B1" w14:textId="5E16CCC1" w:rsidR="00AD2AC1" w:rsidRPr="005B2CC1" w:rsidRDefault="00AD2AC1" w:rsidP="00AD2AC1">
            <w:pPr>
              <w:rPr>
                <w:rFonts w:ascii="Arial" w:hAnsi="Arial" w:cs="Arial"/>
                <w:sz w:val="24"/>
                <w:szCs w:val="24"/>
              </w:rPr>
            </w:pPr>
            <w:r w:rsidRPr="005B2CC1">
              <w:rPr>
                <w:rFonts w:ascii="Arial" w:hAnsi="Arial" w:cs="Arial"/>
                <w:sz w:val="24"/>
                <w:szCs w:val="24"/>
              </w:rPr>
              <w:t>11/</w:t>
            </w:r>
            <w:r w:rsidR="00D7785A">
              <w:rPr>
                <w:rFonts w:ascii="Arial" w:hAnsi="Arial" w:cs="Arial"/>
                <w:sz w:val="24"/>
                <w:szCs w:val="24"/>
              </w:rPr>
              <w:t>13</w:t>
            </w:r>
          </w:p>
          <w:p w14:paraId="15A1969B" w14:textId="78D1DB8C" w:rsidR="00AD2AC1" w:rsidRPr="005B2CC1" w:rsidRDefault="00AD2AC1" w:rsidP="00AD2AC1">
            <w:pPr>
              <w:rPr>
                <w:rFonts w:ascii="Arial" w:hAnsi="Arial" w:cs="Arial"/>
                <w:sz w:val="24"/>
                <w:szCs w:val="24"/>
              </w:rPr>
            </w:pPr>
            <w:r w:rsidRPr="005B2CC1">
              <w:rPr>
                <w:rFonts w:ascii="Arial" w:hAnsi="Arial" w:cs="Arial"/>
                <w:sz w:val="24"/>
                <w:szCs w:val="24"/>
              </w:rPr>
              <w:t xml:space="preserve"> </w:t>
            </w:r>
          </w:p>
        </w:tc>
        <w:tc>
          <w:tcPr>
            <w:tcW w:w="1959" w:type="dxa"/>
          </w:tcPr>
          <w:p w14:paraId="08167ECC" w14:textId="77777777" w:rsidR="00AD2AC1" w:rsidRPr="005B2CC1" w:rsidRDefault="00AD2AC1" w:rsidP="00AD2AC1">
            <w:pPr>
              <w:rPr>
                <w:rFonts w:ascii="Arial" w:hAnsi="Arial" w:cs="Arial"/>
                <w:sz w:val="24"/>
                <w:szCs w:val="24"/>
              </w:rPr>
            </w:pPr>
            <w:r w:rsidRPr="005B2CC1">
              <w:rPr>
                <w:rFonts w:ascii="Arial" w:hAnsi="Arial" w:cs="Arial"/>
                <w:sz w:val="24"/>
                <w:szCs w:val="24"/>
              </w:rPr>
              <w:t xml:space="preserve">Online Teaching Experience </w:t>
            </w:r>
          </w:p>
          <w:p w14:paraId="731B6F87" w14:textId="77777777" w:rsidR="00AD2AC1" w:rsidRPr="005B2CC1" w:rsidRDefault="00AD2AC1" w:rsidP="00AD2AC1">
            <w:pPr>
              <w:rPr>
                <w:rFonts w:ascii="Arial" w:hAnsi="Arial" w:cs="Arial"/>
                <w:sz w:val="24"/>
                <w:szCs w:val="24"/>
              </w:rPr>
            </w:pPr>
          </w:p>
        </w:tc>
        <w:tc>
          <w:tcPr>
            <w:tcW w:w="2901" w:type="dxa"/>
            <w:gridSpan w:val="2"/>
          </w:tcPr>
          <w:p w14:paraId="620B066A" w14:textId="77777777" w:rsidR="00AD2AC1" w:rsidRPr="005B2CC1" w:rsidRDefault="00AD2AC1" w:rsidP="00AD2AC1">
            <w:pPr>
              <w:rPr>
                <w:rFonts w:ascii="Arial" w:hAnsi="Arial" w:cs="Arial"/>
                <w:sz w:val="24"/>
                <w:szCs w:val="24"/>
              </w:rPr>
            </w:pPr>
            <w:r w:rsidRPr="005B2CC1">
              <w:rPr>
                <w:rFonts w:ascii="Arial" w:hAnsi="Arial" w:cs="Arial"/>
                <w:sz w:val="24"/>
                <w:szCs w:val="24"/>
              </w:rPr>
              <w:t>ACES (Section 4)</w:t>
            </w:r>
          </w:p>
          <w:p w14:paraId="5C01F416" w14:textId="77777777" w:rsidR="00AD2AC1" w:rsidRPr="005B2CC1" w:rsidRDefault="00AD2AC1" w:rsidP="00AD2AC1">
            <w:pPr>
              <w:rPr>
                <w:rFonts w:ascii="Arial" w:hAnsi="Arial" w:cs="Arial"/>
                <w:sz w:val="24"/>
                <w:szCs w:val="24"/>
              </w:rPr>
            </w:pPr>
          </w:p>
          <w:p w14:paraId="7E928939" w14:textId="77777777" w:rsidR="00AD2AC1" w:rsidRPr="005B2CC1" w:rsidRDefault="00AD2AC1" w:rsidP="00AD2AC1">
            <w:pPr>
              <w:rPr>
                <w:rFonts w:ascii="Arial" w:hAnsi="Arial" w:cs="Arial"/>
                <w:sz w:val="24"/>
                <w:szCs w:val="24"/>
              </w:rPr>
            </w:pPr>
          </w:p>
        </w:tc>
        <w:tc>
          <w:tcPr>
            <w:tcW w:w="1710" w:type="dxa"/>
          </w:tcPr>
          <w:p w14:paraId="51FDD931" w14:textId="77777777" w:rsidR="00AD2AC1" w:rsidRDefault="00AD2AC1" w:rsidP="00AD2AC1">
            <w:pPr>
              <w:adjustRightInd w:val="0"/>
              <w:spacing w:after="240"/>
              <w:rPr>
                <w:rFonts w:ascii="Arial" w:hAnsi="Arial" w:cs="Arial"/>
                <w:sz w:val="24"/>
                <w:szCs w:val="24"/>
              </w:rPr>
            </w:pPr>
            <w:r w:rsidRPr="005B2CC1">
              <w:rPr>
                <w:rFonts w:ascii="Arial" w:hAnsi="Arial" w:cs="Arial"/>
                <w:sz w:val="24"/>
                <w:szCs w:val="24"/>
              </w:rPr>
              <w:t xml:space="preserve">CACREP 6.B. a., b., c., d., e., f., g., h. </w:t>
            </w:r>
            <w:proofErr w:type="spellStart"/>
            <w:r w:rsidRPr="005B2CC1">
              <w:rPr>
                <w:rFonts w:ascii="Arial" w:hAnsi="Arial" w:cs="Arial"/>
                <w:sz w:val="24"/>
                <w:szCs w:val="24"/>
              </w:rPr>
              <w:t>i</w:t>
            </w:r>
            <w:proofErr w:type="spellEnd"/>
            <w:r w:rsidRPr="005B2CC1">
              <w:rPr>
                <w:rFonts w:ascii="Arial" w:hAnsi="Arial" w:cs="Arial"/>
                <w:sz w:val="24"/>
                <w:szCs w:val="24"/>
              </w:rPr>
              <w:t>., j., k., l.</w:t>
            </w:r>
          </w:p>
          <w:p w14:paraId="1282078B" w14:textId="77777777" w:rsidR="00AD2AC1" w:rsidRDefault="00AD2AC1" w:rsidP="00AD2AC1">
            <w:pPr>
              <w:adjustRightInd w:val="0"/>
              <w:spacing w:after="240"/>
              <w:rPr>
                <w:rFonts w:ascii="Arial" w:hAnsi="Arial" w:cs="Arial"/>
                <w:sz w:val="24"/>
                <w:szCs w:val="24"/>
              </w:rPr>
            </w:pPr>
          </w:p>
          <w:p w14:paraId="56A74139" w14:textId="77777777" w:rsidR="00AD2AC1" w:rsidRPr="007C0DE1" w:rsidRDefault="00AD2AC1" w:rsidP="00AD2AC1">
            <w:pPr>
              <w:adjustRightInd w:val="0"/>
              <w:spacing w:after="240"/>
              <w:rPr>
                <w:rFonts w:ascii="Arial" w:hAnsi="Arial" w:cs="Arial"/>
                <w:b/>
                <w:bCs/>
                <w:sz w:val="24"/>
                <w:szCs w:val="24"/>
              </w:rPr>
            </w:pPr>
          </w:p>
        </w:tc>
        <w:tc>
          <w:tcPr>
            <w:tcW w:w="1509" w:type="dxa"/>
          </w:tcPr>
          <w:p w14:paraId="18A73F3D" w14:textId="77777777" w:rsidR="00AD2AC1" w:rsidRPr="005B2CC1" w:rsidRDefault="00AD2AC1" w:rsidP="00AD2AC1">
            <w:pPr>
              <w:rPr>
                <w:rFonts w:ascii="Arial" w:hAnsi="Arial" w:cs="Arial"/>
                <w:sz w:val="24"/>
                <w:szCs w:val="24"/>
              </w:rPr>
            </w:pPr>
            <w:r w:rsidRPr="005B2CC1">
              <w:rPr>
                <w:rFonts w:ascii="Arial" w:hAnsi="Arial" w:cs="Arial"/>
                <w:sz w:val="24"/>
                <w:szCs w:val="24"/>
              </w:rPr>
              <w:t xml:space="preserve">CACREP 6.B.c , d., e., f., g., h., </w:t>
            </w:r>
          </w:p>
          <w:p w14:paraId="6331CF04" w14:textId="77777777" w:rsidR="00AD2AC1" w:rsidRPr="005B2CC1" w:rsidRDefault="00AD2AC1" w:rsidP="00AD2AC1">
            <w:pPr>
              <w:rPr>
                <w:rFonts w:ascii="Arial" w:hAnsi="Arial" w:cs="Arial"/>
                <w:sz w:val="24"/>
                <w:szCs w:val="24"/>
              </w:rPr>
            </w:pPr>
          </w:p>
          <w:p w14:paraId="697E08BD" w14:textId="307BCE54" w:rsidR="00AD2AC1" w:rsidRPr="005B2CC1" w:rsidRDefault="00AD2AC1" w:rsidP="00AD2AC1">
            <w:pPr>
              <w:rPr>
                <w:rFonts w:ascii="Arial" w:hAnsi="Arial" w:cs="Arial"/>
                <w:sz w:val="24"/>
                <w:szCs w:val="24"/>
              </w:rPr>
            </w:pPr>
          </w:p>
        </w:tc>
      </w:tr>
      <w:tr w:rsidR="00AD2AC1" w:rsidRPr="005B2CC1" w14:paraId="3A1E1920" w14:textId="77777777" w:rsidTr="0029734C">
        <w:trPr>
          <w:gridAfter w:val="1"/>
          <w:wAfter w:w="21" w:type="dxa"/>
          <w:cantSplit/>
          <w:trHeight w:val="188"/>
        </w:trPr>
        <w:tc>
          <w:tcPr>
            <w:tcW w:w="1070" w:type="dxa"/>
          </w:tcPr>
          <w:p w14:paraId="725D7359" w14:textId="7456999A" w:rsidR="00AD2AC1" w:rsidRPr="005B2CC1" w:rsidRDefault="00AD2AC1" w:rsidP="00AD2AC1">
            <w:pPr>
              <w:rPr>
                <w:rFonts w:ascii="Arial" w:hAnsi="Arial" w:cs="Arial"/>
                <w:sz w:val="24"/>
                <w:szCs w:val="24"/>
              </w:rPr>
            </w:pPr>
            <w:r w:rsidRPr="005B2CC1">
              <w:rPr>
                <w:rFonts w:ascii="Arial" w:hAnsi="Arial" w:cs="Arial"/>
                <w:sz w:val="24"/>
                <w:szCs w:val="24"/>
              </w:rPr>
              <w:t>1</w:t>
            </w:r>
            <w:r w:rsidR="00D7785A">
              <w:rPr>
                <w:rFonts w:ascii="Arial" w:hAnsi="Arial" w:cs="Arial"/>
                <w:sz w:val="24"/>
                <w:szCs w:val="24"/>
              </w:rPr>
              <w:t>4</w:t>
            </w:r>
          </w:p>
        </w:tc>
        <w:tc>
          <w:tcPr>
            <w:tcW w:w="1607" w:type="dxa"/>
          </w:tcPr>
          <w:p w14:paraId="061F0569" w14:textId="64BFEF85" w:rsidR="00AD2AC1" w:rsidRPr="005B2CC1" w:rsidRDefault="00AD2AC1" w:rsidP="00AD2AC1">
            <w:pPr>
              <w:rPr>
                <w:rFonts w:ascii="Arial" w:hAnsi="Arial" w:cs="Arial"/>
                <w:sz w:val="24"/>
                <w:szCs w:val="24"/>
              </w:rPr>
            </w:pPr>
            <w:r w:rsidRPr="005B2CC1">
              <w:rPr>
                <w:rFonts w:ascii="Arial" w:hAnsi="Arial" w:cs="Arial"/>
                <w:sz w:val="24"/>
                <w:szCs w:val="24"/>
              </w:rPr>
              <w:t>11/</w:t>
            </w:r>
            <w:r w:rsidR="00D7785A">
              <w:rPr>
                <w:rFonts w:ascii="Arial" w:hAnsi="Arial" w:cs="Arial"/>
                <w:sz w:val="24"/>
                <w:szCs w:val="24"/>
              </w:rPr>
              <w:t>20</w:t>
            </w:r>
          </w:p>
          <w:p w14:paraId="1EB99185" w14:textId="52105139" w:rsidR="00AD2AC1" w:rsidRPr="005B2CC1" w:rsidRDefault="00AD2AC1" w:rsidP="00AD2AC1">
            <w:pPr>
              <w:rPr>
                <w:rFonts w:ascii="Arial" w:hAnsi="Arial" w:cs="Arial"/>
                <w:sz w:val="24"/>
                <w:szCs w:val="24"/>
              </w:rPr>
            </w:pPr>
            <w:r w:rsidRPr="005B2CC1">
              <w:rPr>
                <w:rFonts w:ascii="Arial" w:hAnsi="Arial" w:cs="Arial"/>
                <w:sz w:val="24"/>
                <w:szCs w:val="24"/>
              </w:rPr>
              <w:t xml:space="preserve"> </w:t>
            </w:r>
          </w:p>
        </w:tc>
        <w:tc>
          <w:tcPr>
            <w:tcW w:w="1959" w:type="dxa"/>
          </w:tcPr>
          <w:p w14:paraId="6945B253" w14:textId="77777777" w:rsidR="00AD2AC1" w:rsidRPr="005B2CC1" w:rsidRDefault="00AD2AC1" w:rsidP="00AD2AC1">
            <w:pPr>
              <w:rPr>
                <w:rFonts w:ascii="Arial" w:hAnsi="Arial" w:cs="Arial"/>
                <w:sz w:val="24"/>
                <w:szCs w:val="24"/>
              </w:rPr>
            </w:pPr>
            <w:r w:rsidRPr="005B2CC1">
              <w:rPr>
                <w:rFonts w:ascii="Arial" w:hAnsi="Arial" w:cs="Arial"/>
                <w:sz w:val="24"/>
                <w:szCs w:val="24"/>
              </w:rPr>
              <w:t xml:space="preserve">Mentoring in Counselor Education </w:t>
            </w:r>
          </w:p>
          <w:p w14:paraId="0955CBCD" w14:textId="77777777" w:rsidR="00AD2AC1" w:rsidRPr="005B2CC1" w:rsidRDefault="00AD2AC1" w:rsidP="00AD2AC1">
            <w:pPr>
              <w:rPr>
                <w:rFonts w:ascii="Arial" w:hAnsi="Arial" w:cs="Arial"/>
                <w:sz w:val="24"/>
                <w:szCs w:val="24"/>
                <w:highlight w:val="yellow"/>
              </w:rPr>
            </w:pPr>
          </w:p>
        </w:tc>
        <w:tc>
          <w:tcPr>
            <w:tcW w:w="2901" w:type="dxa"/>
            <w:gridSpan w:val="2"/>
          </w:tcPr>
          <w:p w14:paraId="31D70680" w14:textId="77777777" w:rsidR="00AD2AC1" w:rsidRPr="005B2CC1" w:rsidRDefault="00AD2AC1" w:rsidP="00AD2AC1">
            <w:pPr>
              <w:rPr>
                <w:rFonts w:ascii="Arial" w:hAnsi="Arial" w:cs="Arial"/>
                <w:sz w:val="24"/>
                <w:szCs w:val="24"/>
              </w:rPr>
            </w:pPr>
            <w:r w:rsidRPr="005B2CC1">
              <w:rPr>
                <w:rFonts w:ascii="Arial" w:hAnsi="Arial" w:cs="Arial"/>
                <w:sz w:val="24"/>
                <w:szCs w:val="24"/>
              </w:rPr>
              <w:t>H&amp;W: Chapters 11 &amp; 12</w:t>
            </w:r>
          </w:p>
          <w:p w14:paraId="21212901" w14:textId="77777777" w:rsidR="00AD2AC1" w:rsidRPr="005B2CC1" w:rsidRDefault="00AD2AC1" w:rsidP="00AD2AC1">
            <w:pPr>
              <w:rPr>
                <w:rFonts w:ascii="Arial" w:hAnsi="Arial" w:cs="Arial"/>
                <w:sz w:val="24"/>
                <w:szCs w:val="24"/>
              </w:rPr>
            </w:pPr>
            <w:r w:rsidRPr="005B2CC1">
              <w:rPr>
                <w:rFonts w:ascii="Arial" w:hAnsi="Arial" w:cs="Arial"/>
                <w:sz w:val="24"/>
                <w:szCs w:val="24"/>
              </w:rPr>
              <w:t>Palmer: Chapters 6 &amp; 7</w:t>
            </w:r>
          </w:p>
          <w:p w14:paraId="102ED04D" w14:textId="77777777" w:rsidR="00AD2AC1" w:rsidRPr="005B2CC1" w:rsidRDefault="00AD2AC1" w:rsidP="00AD2AC1">
            <w:pPr>
              <w:rPr>
                <w:rFonts w:ascii="Arial" w:hAnsi="Arial" w:cs="Arial"/>
                <w:sz w:val="24"/>
                <w:szCs w:val="24"/>
              </w:rPr>
            </w:pPr>
          </w:p>
          <w:p w14:paraId="6EF9D1A4" w14:textId="77777777" w:rsidR="00AD2AC1" w:rsidRPr="005B2CC1" w:rsidRDefault="00AD2AC1" w:rsidP="00AD2AC1">
            <w:pPr>
              <w:rPr>
                <w:rFonts w:ascii="Arial" w:hAnsi="Arial" w:cs="Arial"/>
                <w:sz w:val="24"/>
                <w:szCs w:val="24"/>
              </w:rPr>
            </w:pPr>
            <w:r w:rsidRPr="005B2CC1">
              <w:rPr>
                <w:rFonts w:ascii="Arial" w:hAnsi="Arial" w:cs="Arial"/>
                <w:sz w:val="24"/>
                <w:szCs w:val="24"/>
              </w:rPr>
              <w:t>Additional readings posted to CANVAS</w:t>
            </w:r>
          </w:p>
          <w:p w14:paraId="00EC7F36" w14:textId="77777777" w:rsidR="00AD2AC1" w:rsidRPr="005B2CC1" w:rsidRDefault="00AD2AC1" w:rsidP="00AD2AC1">
            <w:pPr>
              <w:rPr>
                <w:rFonts w:ascii="Arial" w:hAnsi="Arial" w:cs="Arial"/>
                <w:sz w:val="24"/>
                <w:szCs w:val="24"/>
              </w:rPr>
            </w:pPr>
          </w:p>
          <w:p w14:paraId="1D23C84A" w14:textId="77777777" w:rsidR="00AD2AC1" w:rsidRPr="005B2CC1" w:rsidRDefault="00AD2AC1" w:rsidP="00AD2AC1">
            <w:pPr>
              <w:rPr>
                <w:rFonts w:ascii="Arial" w:hAnsi="Arial" w:cs="Arial"/>
                <w:sz w:val="24"/>
                <w:szCs w:val="24"/>
              </w:rPr>
            </w:pPr>
          </w:p>
        </w:tc>
        <w:tc>
          <w:tcPr>
            <w:tcW w:w="1710" w:type="dxa"/>
          </w:tcPr>
          <w:p w14:paraId="0BD8ED0C" w14:textId="5FE9B6BD" w:rsidR="00AD2AC1" w:rsidRPr="007C0DE1" w:rsidRDefault="00AD2AC1" w:rsidP="00AD2AC1">
            <w:pPr>
              <w:rPr>
                <w:rFonts w:ascii="Arial" w:hAnsi="Arial" w:cs="Arial"/>
                <w:b/>
                <w:bCs/>
                <w:sz w:val="24"/>
                <w:szCs w:val="24"/>
              </w:rPr>
            </w:pPr>
            <w:r w:rsidRPr="007C0DE1">
              <w:rPr>
                <w:rFonts w:ascii="Arial" w:hAnsi="Arial" w:cs="Arial"/>
                <w:b/>
                <w:bCs/>
                <w:sz w:val="24"/>
                <w:szCs w:val="24"/>
              </w:rPr>
              <w:t xml:space="preserve">Reflection 4: Mentoring Process Due </w:t>
            </w:r>
          </w:p>
          <w:p w14:paraId="1C0AA234" w14:textId="77777777" w:rsidR="00AD2AC1" w:rsidRPr="005B2CC1" w:rsidRDefault="00AD2AC1" w:rsidP="00AD2AC1">
            <w:pPr>
              <w:rPr>
                <w:rFonts w:ascii="Arial" w:hAnsi="Arial" w:cs="Arial"/>
                <w:b/>
                <w:bCs/>
                <w:sz w:val="24"/>
                <w:szCs w:val="24"/>
              </w:rPr>
            </w:pPr>
          </w:p>
          <w:p w14:paraId="00C78F23" w14:textId="5EFD76C0" w:rsidR="00AD2AC1" w:rsidRPr="005B2CC1" w:rsidRDefault="00AD2AC1" w:rsidP="00AD2AC1">
            <w:pPr>
              <w:rPr>
                <w:rFonts w:ascii="Arial" w:hAnsi="Arial" w:cs="Arial"/>
                <w:sz w:val="24"/>
                <w:szCs w:val="24"/>
              </w:rPr>
            </w:pPr>
            <w:r w:rsidRPr="005B2CC1">
              <w:rPr>
                <w:rFonts w:ascii="Arial" w:hAnsi="Arial" w:cs="Arial"/>
                <w:sz w:val="24"/>
                <w:szCs w:val="24"/>
              </w:rPr>
              <w:t xml:space="preserve">CACREP 6.B.m. </w:t>
            </w:r>
          </w:p>
        </w:tc>
        <w:tc>
          <w:tcPr>
            <w:tcW w:w="1509" w:type="dxa"/>
          </w:tcPr>
          <w:p w14:paraId="65A70F61" w14:textId="77777777" w:rsidR="00AD2AC1" w:rsidRPr="005B2CC1" w:rsidRDefault="00AD2AC1" w:rsidP="00AD2AC1">
            <w:pPr>
              <w:rPr>
                <w:rFonts w:ascii="Arial" w:hAnsi="Arial" w:cs="Arial"/>
                <w:b/>
                <w:bCs/>
                <w:sz w:val="24"/>
                <w:szCs w:val="24"/>
              </w:rPr>
            </w:pPr>
            <w:r w:rsidRPr="005B2CC1">
              <w:rPr>
                <w:rFonts w:ascii="Arial" w:hAnsi="Arial" w:cs="Arial"/>
                <w:sz w:val="24"/>
                <w:szCs w:val="24"/>
              </w:rPr>
              <w:t>CACREP 6.B.m.</w:t>
            </w:r>
          </w:p>
          <w:p w14:paraId="02CAD370" w14:textId="3CC17B61" w:rsidR="00AD2AC1" w:rsidRPr="005B2CC1" w:rsidRDefault="00AD2AC1" w:rsidP="00AD2AC1">
            <w:pPr>
              <w:rPr>
                <w:rFonts w:ascii="Arial" w:hAnsi="Arial" w:cs="Arial"/>
                <w:sz w:val="24"/>
                <w:szCs w:val="24"/>
              </w:rPr>
            </w:pPr>
          </w:p>
        </w:tc>
      </w:tr>
      <w:tr w:rsidR="00AD2AC1" w:rsidRPr="005B2CC1" w14:paraId="6042688D" w14:textId="77777777" w:rsidTr="0029734C">
        <w:trPr>
          <w:gridAfter w:val="1"/>
          <w:wAfter w:w="21" w:type="dxa"/>
          <w:cantSplit/>
          <w:trHeight w:val="764"/>
        </w:trPr>
        <w:tc>
          <w:tcPr>
            <w:tcW w:w="1070" w:type="dxa"/>
            <w:shd w:val="clear" w:color="auto" w:fill="C1E4F5" w:themeFill="accent1" w:themeFillTint="33"/>
          </w:tcPr>
          <w:p w14:paraId="43FD1EE2" w14:textId="3F471211" w:rsidR="00AD2AC1" w:rsidRPr="005B2CC1" w:rsidRDefault="00AD2AC1" w:rsidP="00AD2AC1">
            <w:pPr>
              <w:rPr>
                <w:rFonts w:ascii="Arial" w:hAnsi="Arial" w:cs="Arial"/>
                <w:sz w:val="24"/>
                <w:szCs w:val="24"/>
              </w:rPr>
            </w:pPr>
            <w:r w:rsidRPr="005B2CC1">
              <w:rPr>
                <w:rFonts w:ascii="Arial" w:hAnsi="Arial" w:cs="Arial"/>
                <w:sz w:val="24"/>
                <w:szCs w:val="24"/>
              </w:rPr>
              <w:lastRenderedPageBreak/>
              <w:t>1</w:t>
            </w:r>
            <w:r w:rsidR="00D7785A">
              <w:rPr>
                <w:rFonts w:ascii="Arial" w:hAnsi="Arial" w:cs="Arial"/>
                <w:sz w:val="24"/>
                <w:szCs w:val="24"/>
              </w:rPr>
              <w:t>5</w:t>
            </w:r>
          </w:p>
        </w:tc>
        <w:tc>
          <w:tcPr>
            <w:tcW w:w="1607" w:type="dxa"/>
            <w:shd w:val="clear" w:color="auto" w:fill="C1E4F5" w:themeFill="accent1" w:themeFillTint="33"/>
          </w:tcPr>
          <w:p w14:paraId="6096B012" w14:textId="53E5EE02" w:rsidR="00AD2AC1" w:rsidRPr="005B2CC1" w:rsidRDefault="00AD2AC1" w:rsidP="00AD2AC1">
            <w:pPr>
              <w:rPr>
                <w:rFonts w:ascii="Arial" w:hAnsi="Arial" w:cs="Arial"/>
                <w:sz w:val="24"/>
                <w:szCs w:val="24"/>
              </w:rPr>
            </w:pPr>
            <w:r w:rsidRPr="005B2CC1">
              <w:rPr>
                <w:rFonts w:ascii="Arial" w:hAnsi="Arial" w:cs="Arial"/>
                <w:sz w:val="24"/>
                <w:szCs w:val="24"/>
              </w:rPr>
              <w:t>11/</w:t>
            </w:r>
            <w:r>
              <w:rPr>
                <w:rFonts w:ascii="Arial" w:hAnsi="Arial" w:cs="Arial"/>
                <w:sz w:val="24"/>
                <w:szCs w:val="24"/>
              </w:rPr>
              <w:t>25 – 11/29</w:t>
            </w:r>
          </w:p>
        </w:tc>
        <w:tc>
          <w:tcPr>
            <w:tcW w:w="1959" w:type="dxa"/>
            <w:shd w:val="clear" w:color="auto" w:fill="C1E4F5" w:themeFill="accent1" w:themeFillTint="33"/>
          </w:tcPr>
          <w:p w14:paraId="0FED98EE" w14:textId="77777777" w:rsidR="00AD2AC1" w:rsidRPr="005B2CC1" w:rsidRDefault="00AD2AC1" w:rsidP="00AD2AC1">
            <w:pPr>
              <w:rPr>
                <w:rFonts w:ascii="Arial" w:hAnsi="Arial" w:cs="Arial"/>
                <w:sz w:val="24"/>
                <w:szCs w:val="24"/>
              </w:rPr>
            </w:pPr>
            <w:r w:rsidRPr="005B2CC1" w:rsidDel="004C3521">
              <w:rPr>
                <w:rFonts w:ascii="Arial" w:hAnsi="Arial" w:cs="Arial"/>
                <w:sz w:val="24"/>
                <w:szCs w:val="24"/>
              </w:rPr>
              <w:t xml:space="preserve"> </w:t>
            </w:r>
          </w:p>
        </w:tc>
        <w:tc>
          <w:tcPr>
            <w:tcW w:w="2901" w:type="dxa"/>
            <w:gridSpan w:val="2"/>
            <w:shd w:val="clear" w:color="auto" w:fill="C1E4F5" w:themeFill="accent1" w:themeFillTint="33"/>
          </w:tcPr>
          <w:p w14:paraId="291095A4" w14:textId="77777777" w:rsidR="00AD2AC1" w:rsidRPr="005B2CC1" w:rsidRDefault="00AD2AC1" w:rsidP="00AD2AC1">
            <w:pPr>
              <w:rPr>
                <w:rFonts w:ascii="Arial" w:hAnsi="Arial" w:cs="Arial"/>
                <w:sz w:val="24"/>
                <w:szCs w:val="24"/>
              </w:rPr>
            </w:pPr>
            <w:r w:rsidRPr="005B2CC1">
              <w:rPr>
                <w:rFonts w:ascii="Arial" w:hAnsi="Arial" w:cs="Arial"/>
                <w:sz w:val="24"/>
                <w:szCs w:val="24"/>
              </w:rPr>
              <w:t>Thanksgiving Break</w:t>
            </w:r>
          </w:p>
        </w:tc>
        <w:tc>
          <w:tcPr>
            <w:tcW w:w="1710" w:type="dxa"/>
            <w:shd w:val="clear" w:color="auto" w:fill="C1E4F5" w:themeFill="accent1" w:themeFillTint="33"/>
          </w:tcPr>
          <w:p w14:paraId="7C496A60" w14:textId="77777777" w:rsidR="00AD2AC1" w:rsidRPr="005B2CC1" w:rsidRDefault="00AD2AC1" w:rsidP="00AD2AC1">
            <w:pPr>
              <w:rPr>
                <w:rFonts w:ascii="Arial" w:hAnsi="Arial" w:cs="Arial"/>
                <w:b/>
                <w:sz w:val="24"/>
                <w:szCs w:val="24"/>
              </w:rPr>
            </w:pPr>
          </w:p>
        </w:tc>
        <w:tc>
          <w:tcPr>
            <w:tcW w:w="1509" w:type="dxa"/>
            <w:shd w:val="clear" w:color="auto" w:fill="C1E4F5" w:themeFill="accent1" w:themeFillTint="33"/>
          </w:tcPr>
          <w:p w14:paraId="2782CEC0" w14:textId="77777777" w:rsidR="00AD2AC1" w:rsidRPr="005B2CC1" w:rsidRDefault="00AD2AC1" w:rsidP="00AD2AC1">
            <w:pPr>
              <w:rPr>
                <w:rFonts w:ascii="Arial" w:hAnsi="Arial" w:cs="Arial"/>
                <w:b/>
                <w:sz w:val="24"/>
                <w:szCs w:val="24"/>
              </w:rPr>
            </w:pPr>
          </w:p>
        </w:tc>
      </w:tr>
      <w:tr w:rsidR="00AD2AC1" w:rsidRPr="005B2CC1" w14:paraId="6BA62B70" w14:textId="77777777" w:rsidTr="0029734C">
        <w:trPr>
          <w:gridAfter w:val="1"/>
          <w:wAfter w:w="21" w:type="dxa"/>
          <w:cantSplit/>
          <w:trHeight w:val="1205"/>
        </w:trPr>
        <w:tc>
          <w:tcPr>
            <w:tcW w:w="1070" w:type="dxa"/>
            <w:shd w:val="clear" w:color="auto" w:fill="C1E4F5" w:themeFill="accent1" w:themeFillTint="33"/>
          </w:tcPr>
          <w:p w14:paraId="6EB1CA07" w14:textId="708A568B" w:rsidR="00AD2AC1" w:rsidRPr="005B2CC1" w:rsidRDefault="00AD2AC1" w:rsidP="00AD2AC1">
            <w:pPr>
              <w:rPr>
                <w:rFonts w:ascii="Arial" w:hAnsi="Arial" w:cs="Arial"/>
                <w:sz w:val="24"/>
                <w:szCs w:val="24"/>
              </w:rPr>
            </w:pPr>
            <w:r w:rsidRPr="005B2CC1">
              <w:rPr>
                <w:rFonts w:ascii="Arial" w:hAnsi="Arial" w:cs="Arial"/>
                <w:sz w:val="24"/>
                <w:szCs w:val="24"/>
              </w:rPr>
              <w:t>1</w:t>
            </w:r>
            <w:r>
              <w:rPr>
                <w:rFonts w:ascii="Arial" w:hAnsi="Arial" w:cs="Arial"/>
                <w:sz w:val="24"/>
                <w:szCs w:val="24"/>
              </w:rPr>
              <w:t>5</w:t>
            </w:r>
          </w:p>
        </w:tc>
        <w:tc>
          <w:tcPr>
            <w:tcW w:w="1607" w:type="dxa"/>
            <w:shd w:val="clear" w:color="auto" w:fill="C1E4F5" w:themeFill="accent1" w:themeFillTint="33"/>
          </w:tcPr>
          <w:p w14:paraId="79116FC3" w14:textId="77777777" w:rsidR="00AD2AC1" w:rsidRDefault="00AD2AC1" w:rsidP="00AD2AC1">
            <w:pPr>
              <w:rPr>
                <w:rFonts w:ascii="Arial" w:hAnsi="Arial" w:cs="Arial"/>
                <w:sz w:val="24"/>
                <w:szCs w:val="24"/>
              </w:rPr>
            </w:pPr>
            <w:r>
              <w:rPr>
                <w:rFonts w:ascii="Arial" w:hAnsi="Arial" w:cs="Arial"/>
                <w:sz w:val="24"/>
                <w:szCs w:val="24"/>
              </w:rPr>
              <w:t>12/</w:t>
            </w:r>
            <w:r w:rsidR="003F6162">
              <w:rPr>
                <w:rFonts w:ascii="Arial" w:hAnsi="Arial" w:cs="Arial"/>
                <w:sz w:val="24"/>
                <w:szCs w:val="24"/>
              </w:rPr>
              <w:t>4</w:t>
            </w:r>
            <w:r>
              <w:rPr>
                <w:rFonts w:ascii="Arial" w:hAnsi="Arial" w:cs="Arial"/>
                <w:sz w:val="24"/>
                <w:szCs w:val="24"/>
              </w:rPr>
              <w:t xml:space="preserve"> *</w:t>
            </w:r>
            <w:r w:rsidRPr="005B2CC1">
              <w:rPr>
                <w:rFonts w:ascii="Arial" w:hAnsi="Arial" w:cs="Arial"/>
                <w:sz w:val="24"/>
                <w:szCs w:val="24"/>
              </w:rPr>
              <w:t xml:space="preserve"> </w:t>
            </w:r>
          </w:p>
          <w:p w14:paraId="7D502A39" w14:textId="77777777" w:rsidR="003F6162" w:rsidRDefault="003F6162" w:rsidP="00AD2AC1">
            <w:pPr>
              <w:rPr>
                <w:rFonts w:ascii="Arial" w:hAnsi="Arial" w:cs="Arial"/>
                <w:sz w:val="24"/>
                <w:szCs w:val="24"/>
              </w:rPr>
            </w:pPr>
          </w:p>
          <w:p w14:paraId="64EDFC57" w14:textId="0E496EC5" w:rsidR="003F6162" w:rsidRPr="005B2CC1" w:rsidRDefault="003F6162" w:rsidP="00AD2AC1">
            <w:pPr>
              <w:rPr>
                <w:rFonts w:ascii="Arial" w:hAnsi="Arial" w:cs="Arial"/>
                <w:sz w:val="24"/>
                <w:szCs w:val="24"/>
              </w:rPr>
            </w:pPr>
          </w:p>
        </w:tc>
        <w:tc>
          <w:tcPr>
            <w:tcW w:w="1959" w:type="dxa"/>
            <w:shd w:val="clear" w:color="auto" w:fill="C1E4F5" w:themeFill="accent1" w:themeFillTint="33"/>
          </w:tcPr>
          <w:p w14:paraId="45A4A5F8" w14:textId="5DD1C9BF" w:rsidR="00AD2AC1" w:rsidRPr="005B2CC1" w:rsidRDefault="003F6162" w:rsidP="003F6162">
            <w:pPr>
              <w:rPr>
                <w:rFonts w:ascii="Arial" w:hAnsi="Arial" w:cs="Arial"/>
                <w:sz w:val="24"/>
                <w:szCs w:val="24"/>
              </w:rPr>
            </w:pPr>
            <w:r>
              <w:rPr>
                <w:rFonts w:ascii="Arial" w:hAnsi="Arial" w:cs="Arial"/>
                <w:sz w:val="24"/>
                <w:szCs w:val="24"/>
              </w:rPr>
              <w:t xml:space="preserve">Semester Wrap Up - No Class Meeting </w:t>
            </w:r>
          </w:p>
        </w:tc>
        <w:tc>
          <w:tcPr>
            <w:tcW w:w="2901" w:type="dxa"/>
            <w:gridSpan w:val="2"/>
            <w:shd w:val="clear" w:color="auto" w:fill="C1E4F5" w:themeFill="accent1" w:themeFillTint="33"/>
          </w:tcPr>
          <w:p w14:paraId="587FE951" w14:textId="77777777" w:rsidR="00AD2AC1" w:rsidRPr="005B2CC1" w:rsidRDefault="00AD2AC1" w:rsidP="00AD2AC1">
            <w:pPr>
              <w:rPr>
                <w:rFonts w:ascii="Arial" w:hAnsi="Arial" w:cs="Arial"/>
                <w:sz w:val="24"/>
                <w:szCs w:val="24"/>
              </w:rPr>
            </w:pPr>
          </w:p>
        </w:tc>
        <w:tc>
          <w:tcPr>
            <w:tcW w:w="1710" w:type="dxa"/>
            <w:shd w:val="clear" w:color="auto" w:fill="C1E4F5" w:themeFill="accent1" w:themeFillTint="33"/>
          </w:tcPr>
          <w:p w14:paraId="3E26BA8B" w14:textId="77777777" w:rsidR="00AD2AC1" w:rsidRPr="005B2CC1" w:rsidRDefault="00AD2AC1" w:rsidP="00AD2AC1">
            <w:pPr>
              <w:rPr>
                <w:rFonts w:ascii="Arial" w:hAnsi="Arial" w:cs="Arial"/>
                <w:b/>
                <w:bCs/>
                <w:sz w:val="24"/>
                <w:szCs w:val="24"/>
              </w:rPr>
            </w:pPr>
            <w:r w:rsidRPr="005B2CC1">
              <w:rPr>
                <w:rFonts w:ascii="Arial" w:hAnsi="Arial" w:cs="Arial"/>
                <w:b/>
                <w:bCs/>
                <w:sz w:val="24"/>
                <w:szCs w:val="24"/>
              </w:rPr>
              <w:t>Final Teaching Philosophy</w:t>
            </w:r>
          </w:p>
          <w:p w14:paraId="6ECF3279" w14:textId="77777777" w:rsidR="00AD2AC1" w:rsidRPr="005B2CC1" w:rsidRDefault="00AD2AC1" w:rsidP="00AD2AC1">
            <w:pPr>
              <w:rPr>
                <w:rFonts w:ascii="Arial" w:hAnsi="Arial" w:cs="Arial"/>
                <w:b/>
                <w:bCs/>
                <w:sz w:val="24"/>
                <w:szCs w:val="24"/>
              </w:rPr>
            </w:pPr>
          </w:p>
          <w:p w14:paraId="1DD02CD7" w14:textId="77777777" w:rsidR="00AD2AC1" w:rsidRPr="005B2CC1" w:rsidRDefault="00AD2AC1" w:rsidP="00AD2AC1">
            <w:pPr>
              <w:rPr>
                <w:rFonts w:ascii="Arial" w:hAnsi="Arial" w:cs="Arial"/>
                <w:b/>
                <w:bCs/>
                <w:sz w:val="24"/>
                <w:szCs w:val="24"/>
              </w:rPr>
            </w:pPr>
            <w:r w:rsidRPr="005B2CC1">
              <w:rPr>
                <w:rFonts w:ascii="Arial" w:hAnsi="Arial" w:cs="Arial"/>
                <w:b/>
                <w:bCs/>
                <w:sz w:val="24"/>
                <w:szCs w:val="24"/>
              </w:rPr>
              <w:t>Teaching Colloquium and Reflection 5</w:t>
            </w:r>
          </w:p>
          <w:p w14:paraId="565508B3" w14:textId="77777777" w:rsidR="00AD2AC1" w:rsidRPr="005B2CC1" w:rsidRDefault="00AD2AC1" w:rsidP="00AD2AC1">
            <w:pPr>
              <w:rPr>
                <w:rFonts w:ascii="Arial" w:hAnsi="Arial" w:cs="Arial"/>
                <w:b/>
                <w:bCs/>
                <w:sz w:val="24"/>
                <w:szCs w:val="24"/>
              </w:rPr>
            </w:pPr>
          </w:p>
          <w:p w14:paraId="173B97A4" w14:textId="00DF461C" w:rsidR="00AD2AC1" w:rsidRDefault="00AD2AC1" w:rsidP="00AD2AC1">
            <w:pPr>
              <w:adjustRightInd w:val="0"/>
              <w:spacing w:after="240"/>
              <w:rPr>
                <w:rFonts w:ascii="Arial" w:hAnsi="Arial" w:cs="Arial"/>
                <w:b/>
                <w:sz w:val="24"/>
                <w:szCs w:val="24"/>
              </w:rPr>
            </w:pPr>
            <w:r w:rsidRPr="005B2CC1">
              <w:rPr>
                <w:rFonts w:ascii="Arial" w:hAnsi="Arial" w:cs="Arial"/>
                <w:b/>
                <w:sz w:val="24"/>
                <w:szCs w:val="24"/>
              </w:rPr>
              <w:t xml:space="preserve">Teaching Demonstration </w:t>
            </w:r>
            <w:r>
              <w:rPr>
                <w:rFonts w:ascii="Arial" w:hAnsi="Arial" w:cs="Arial"/>
                <w:b/>
                <w:sz w:val="24"/>
                <w:szCs w:val="24"/>
              </w:rPr>
              <w:t xml:space="preserve">2 </w:t>
            </w:r>
          </w:p>
          <w:p w14:paraId="3B505FFD" w14:textId="215F612B" w:rsidR="00AD2AC1" w:rsidRPr="005B2CC1" w:rsidRDefault="00AD2AC1" w:rsidP="00AD2AC1">
            <w:pPr>
              <w:adjustRightInd w:val="0"/>
              <w:spacing w:after="240"/>
              <w:rPr>
                <w:rFonts w:ascii="Arial" w:hAnsi="Arial" w:cs="Arial"/>
                <w:b/>
                <w:sz w:val="24"/>
                <w:szCs w:val="24"/>
              </w:rPr>
            </w:pPr>
            <w:r>
              <w:rPr>
                <w:rFonts w:ascii="Arial" w:hAnsi="Arial" w:cs="Arial"/>
                <w:b/>
                <w:sz w:val="24"/>
                <w:szCs w:val="24"/>
              </w:rPr>
              <w:t>All due 12/</w:t>
            </w:r>
            <w:r w:rsidR="003F6162">
              <w:rPr>
                <w:rFonts w:ascii="Arial" w:hAnsi="Arial" w:cs="Arial"/>
                <w:b/>
                <w:sz w:val="24"/>
                <w:szCs w:val="24"/>
              </w:rPr>
              <w:t>4</w:t>
            </w:r>
          </w:p>
          <w:p w14:paraId="64353589" w14:textId="77777777" w:rsidR="00AD2AC1" w:rsidRPr="005B2CC1" w:rsidRDefault="00AD2AC1" w:rsidP="00AD2AC1">
            <w:pPr>
              <w:rPr>
                <w:rFonts w:ascii="Arial" w:hAnsi="Arial" w:cs="Arial"/>
                <w:b/>
                <w:sz w:val="24"/>
                <w:szCs w:val="24"/>
              </w:rPr>
            </w:pPr>
            <w:r w:rsidRPr="005B2CC1">
              <w:rPr>
                <w:rFonts w:ascii="Arial" w:hAnsi="Arial" w:cs="Arial"/>
                <w:sz w:val="24"/>
                <w:szCs w:val="24"/>
              </w:rPr>
              <w:t xml:space="preserve">CACREP 6.B. a., b., c., d., e., f., g., h. </w:t>
            </w:r>
            <w:proofErr w:type="spellStart"/>
            <w:r w:rsidRPr="005B2CC1">
              <w:rPr>
                <w:rFonts w:ascii="Arial" w:hAnsi="Arial" w:cs="Arial"/>
                <w:sz w:val="24"/>
                <w:szCs w:val="24"/>
              </w:rPr>
              <w:t>i</w:t>
            </w:r>
            <w:proofErr w:type="spellEnd"/>
            <w:r w:rsidRPr="005B2CC1">
              <w:rPr>
                <w:rFonts w:ascii="Arial" w:hAnsi="Arial" w:cs="Arial"/>
                <w:sz w:val="24"/>
                <w:szCs w:val="24"/>
              </w:rPr>
              <w:t>., j., k., l.</w:t>
            </w:r>
          </w:p>
        </w:tc>
        <w:tc>
          <w:tcPr>
            <w:tcW w:w="1509" w:type="dxa"/>
            <w:shd w:val="clear" w:color="auto" w:fill="C1E4F5" w:themeFill="accent1" w:themeFillTint="33"/>
          </w:tcPr>
          <w:p w14:paraId="6853A322" w14:textId="77777777" w:rsidR="00AD2AC1" w:rsidRPr="005B2CC1" w:rsidRDefault="00AD2AC1" w:rsidP="00AD2AC1">
            <w:pPr>
              <w:rPr>
                <w:rFonts w:ascii="Arial" w:hAnsi="Arial" w:cs="Arial"/>
                <w:sz w:val="24"/>
                <w:szCs w:val="24"/>
              </w:rPr>
            </w:pPr>
            <w:r w:rsidRPr="005B2CC1">
              <w:rPr>
                <w:rFonts w:ascii="Arial" w:hAnsi="Arial" w:cs="Arial"/>
                <w:sz w:val="24"/>
                <w:szCs w:val="24"/>
              </w:rPr>
              <w:t xml:space="preserve">CACREP 6.B.a., c., d. </w:t>
            </w:r>
          </w:p>
        </w:tc>
      </w:tr>
    </w:tbl>
    <w:p w14:paraId="60DD4A97" w14:textId="788C339D" w:rsidR="00900218" w:rsidRPr="007C0DE1" w:rsidRDefault="007C0DE1" w:rsidP="00900218">
      <w:pPr>
        <w:rPr>
          <w:rFonts w:ascii="Arial" w:hAnsi="Arial" w:cs="Arial"/>
          <w:color w:val="ADADAD" w:themeColor="background2" w:themeShade="BF"/>
          <w:sz w:val="24"/>
          <w:szCs w:val="24"/>
        </w:rPr>
      </w:pPr>
      <w:r w:rsidRPr="007C0DE1">
        <w:rPr>
          <w:rFonts w:ascii="Arial" w:hAnsi="Arial" w:cs="Arial"/>
          <w:color w:val="ADADAD" w:themeColor="background2" w:themeShade="BF"/>
          <w:sz w:val="24"/>
          <w:szCs w:val="24"/>
        </w:rPr>
        <w:t xml:space="preserve">Classes end 12/6/2024 – syllabus is subject to </w:t>
      </w:r>
      <w:proofErr w:type="gramStart"/>
      <w:r w:rsidRPr="007C0DE1">
        <w:rPr>
          <w:rFonts w:ascii="Arial" w:hAnsi="Arial" w:cs="Arial"/>
          <w:color w:val="ADADAD" w:themeColor="background2" w:themeShade="BF"/>
          <w:sz w:val="24"/>
          <w:szCs w:val="24"/>
        </w:rPr>
        <w:t>change</w:t>
      </w:r>
      <w:proofErr w:type="gramEnd"/>
      <w:r w:rsidRPr="007C0DE1">
        <w:rPr>
          <w:rFonts w:ascii="Arial" w:hAnsi="Arial" w:cs="Arial"/>
          <w:color w:val="ADADAD" w:themeColor="background2" w:themeShade="BF"/>
          <w:sz w:val="24"/>
          <w:szCs w:val="24"/>
        </w:rPr>
        <w:t xml:space="preserve"> </w:t>
      </w:r>
    </w:p>
    <w:p w14:paraId="24837A12" w14:textId="77777777" w:rsidR="00900218" w:rsidRPr="005B2CC1" w:rsidRDefault="00900218" w:rsidP="00900218">
      <w:pPr>
        <w:contextualSpacing/>
        <w:rPr>
          <w:rFonts w:ascii="Arial" w:hAnsi="Arial" w:cs="Arial"/>
          <w:b/>
          <w:sz w:val="24"/>
          <w:szCs w:val="24"/>
        </w:rPr>
      </w:pPr>
    </w:p>
    <w:p w14:paraId="62EEB7A3" w14:textId="77777777" w:rsidR="00900218" w:rsidRPr="005B2CC1" w:rsidRDefault="00900218" w:rsidP="00900218">
      <w:pPr>
        <w:contextualSpacing/>
        <w:rPr>
          <w:rFonts w:ascii="Arial" w:hAnsi="Arial" w:cs="Arial"/>
          <w:b/>
          <w:sz w:val="24"/>
          <w:szCs w:val="24"/>
        </w:rPr>
      </w:pPr>
    </w:p>
    <w:p w14:paraId="7B07E3C5" w14:textId="77777777" w:rsidR="00900218" w:rsidRPr="005B2CC1" w:rsidRDefault="00900218" w:rsidP="00900218">
      <w:pPr>
        <w:contextualSpacing/>
        <w:rPr>
          <w:rFonts w:ascii="Arial" w:hAnsi="Arial" w:cs="Arial"/>
          <w:b/>
          <w:sz w:val="24"/>
          <w:szCs w:val="24"/>
        </w:rPr>
      </w:pPr>
    </w:p>
    <w:p w14:paraId="062846E7" w14:textId="77777777" w:rsidR="009E165E" w:rsidRPr="005B2CC1" w:rsidRDefault="009E165E" w:rsidP="009E165E">
      <w:pPr>
        <w:rPr>
          <w:rFonts w:ascii="Arial" w:hAnsi="Arial" w:cs="Arial"/>
          <w:color w:val="ADADAD" w:themeColor="background2" w:themeShade="BF"/>
          <w:sz w:val="24"/>
          <w:szCs w:val="24"/>
        </w:rPr>
      </w:pPr>
    </w:p>
    <w:p w14:paraId="48BD0955" w14:textId="77777777" w:rsidR="009E165E" w:rsidRPr="005B2CC1" w:rsidRDefault="009E165E" w:rsidP="009E165E">
      <w:pPr>
        <w:rPr>
          <w:rFonts w:ascii="Arial" w:hAnsi="Arial" w:cs="Arial"/>
          <w:color w:val="ADADAD" w:themeColor="background2" w:themeShade="BF"/>
          <w:sz w:val="24"/>
          <w:szCs w:val="24"/>
        </w:rPr>
      </w:pPr>
    </w:p>
    <w:p w14:paraId="244A2230" w14:textId="77777777" w:rsidR="009E165E" w:rsidRPr="005B2CC1" w:rsidRDefault="009E165E" w:rsidP="009E165E">
      <w:pPr>
        <w:rPr>
          <w:rFonts w:ascii="Arial" w:hAnsi="Arial" w:cs="Arial"/>
          <w:color w:val="ADADAD" w:themeColor="background2" w:themeShade="BF"/>
          <w:sz w:val="24"/>
          <w:szCs w:val="24"/>
        </w:rPr>
      </w:pPr>
    </w:p>
    <w:p w14:paraId="3FC4D5AE" w14:textId="77777777" w:rsidR="009E165E" w:rsidRPr="005B2CC1" w:rsidRDefault="0013295E" w:rsidP="009E165E">
      <w:pPr>
        <w:rPr>
          <w:rFonts w:ascii="Arial" w:hAnsi="Arial" w:cs="Arial"/>
          <w:w w:val="105"/>
          <w:sz w:val="24"/>
          <w:szCs w:val="24"/>
        </w:rPr>
      </w:pPr>
      <w:r w:rsidRPr="005B2CC1">
        <w:rPr>
          <w:rFonts w:ascii="Arial" w:hAnsi="Arial" w:cs="Arial"/>
          <w:w w:val="105"/>
          <w:sz w:val="24"/>
          <w:szCs w:val="24"/>
        </w:rPr>
        <w:t>Class Policy Statements:</w:t>
      </w:r>
    </w:p>
    <w:p w14:paraId="3F9EC28A" w14:textId="77777777" w:rsidR="009E165E" w:rsidRPr="005B2CC1" w:rsidRDefault="0013295E" w:rsidP="009E165E">
      <w:pPr>
        <w:pStyle w:val="ListParagraph"/>
        <w:numPr>
          <w:ilvl w:val="0"/>
          <w:numId w:val="10"/>
        </w:numPr>
        <w:rPr>
          <w:rFonts w:ascii="Arial" w:hAnsi="Arial" w:cs="Arial"/>
          <w:color w:val="ADADAD" w:themeColor="background2" w:themeShade="BF"/>
          <w:sz w:val="24"/>
          <w:szCs w:val="24"/>
        </w:rPr>
      </w:pPr>
      <w:r w:rsidRPr="005B2CC1">
        <w:rPr>
          <w:rFonts w:ascii="Arial" w:hAnsi="Arial" w:cs="Arial"/>
          <w:sz w:val="24"/>
          <w:szCs w:val="24"/>
          <w:u w:val="single"/>
        </w:rPr>
        <w:t>Attendance:</w:t>
      </w:r>
      <w:r w:rsidRPr="005B2CC1">
        <w:rPr>
          <w:rFonts w:ascii="Arial" w:hAnsi="Arial" w:cs="Arial"/>
          <w:sz w:val="24"/>
          <w:szCs w:val="24"/>
        </w:rPr>
        <w:t xml:space="preserve"> Students may miss up to one class without penalty. Additional absences will result in a </w:t>
      </w:r>
      <w:proofErr w:type="gramStart"/>
      <w:r w:rsidRPr="005B2CC1">
        <w:rPr>
          <w:rFonts w:ascii="Arial" w:hAnsi="Arial" w:cs="Arial"/>
          <w:sz w:val="24"/>
          <w:szCs w:val="24"/>
        </w:rPr>
        <w:t>10 point</w:t>
      </w:r>
      <w:proofErr w:type="gramEnd"/>
      <w:r w:rsidRPr="005B2CC1">
        <w:rPr>
          <w:rFonts w:ascii="Arial" w:hAnsi="Arial" w:cs="Arial"/>
          <w:sz w:val="24"/>
          <w:szCs w:val="24"/>
        </w:rPr>
        <w:t xml:space="preserve"> grade reduction. Students will be held responsible for any content covered in the event of an absence. Students are expected to be on time for class. </w:t>
      </w:r>
    </w:p>
    <w:p w14:paraId="1A8E4E99" w14:textId="77777777" w:rsidR="009E165E" w:rsidRPr="005B2CC1" w:rsidRDefault="0013295E" w:rsidP="009E165E">
      <w:pPr>
        <w:pStyle w:val="ListParagraph"/>
        <w:numPr>
          <w:ilvl w:val="0"/>
          <w:numId w:val="10"/>
        </w:numPr>
        <w:rPr>
          <w:rFonts w:ascii="Arial" w:hAnsi="Arial" w:cs="Arial"/>
          <w:color w:val="ADADAD" w:themeColor="background2" w:themeShade="BF"/>
          <w:sz w:val="24"/>
          <w:szCs w:val="24"/>
        </w:rPr>
      </w:pPr>
      <w:r w:rsidRPr="005B2CC1">
        <w:rPr>
          <w:rFonts w:ascii="Arial" w:hAnsi="Arial" w:cs="Arial"/>
          <w:sz w:val="24"/>
          <w:szCs w:val="24"/>
          <w:u w:val="single"/>
        </w:rPr>
        <w:t xml:space="preserve">Excused Absences: </w:t>
      </w:r>
      <w:r w:rsidRPr="005B2CC1">
        <w:rPr>
          <w:rFonts w:ascii="Arial" w:hAnsi="Arial" w:cs="Arial"/>
          <w:sz w:val="24"/>
          <w:szCs w:val="24"/>
        </w:rPr>
        <w:t xml:space="preserve">Please see the </w:t>
      </w:r>
      <w:r w:rsidRPr="005B2CC1">
        <w:rPr>
          <w:rFonts w:ascii="Arial" w:hAnsi="Arial" w:cs="Arial"/>
          <w:i/>
          <w:sz w:val="24"/>
          <w:szCs w:val="24"/>
        </w:rPr>
        <w:t xml:space="preserve">Student </w:t>
      </w:r>
      <w:proofErr w:type="spellStart"/>
      <w:r w:rsidRPr="005B2CC1">
        <w:rPr>
          <w:rFonts w:ascii="Arial" w:hAnsi="Arial" w:cs="Arial"/>
          <w:i/>
          <w:sz w:val="24"/>
          <w:szCs w:val="24"/>
        </w:rPr>
        <w:t>EPolicy</w:t>
      </w:r>
      <w:proofErr w:type="spellEnd"/>
      <w:r w:rsidRPr="005B2CC1">
        <w:rPr>
          <w:rFonts w:ascii="Arial" w:hAnsi="Arial" w:cs="Arial"/>
          <w:i/>
          <w:sz w:val="24"/>
          <w:szCs w:val="24"/>
        </w:rPr>
        <w:t xml:space="preserve"> Handbook</w:t>
      </w:r>
      <w:r w:rsidRPr="005B2CC1">
        <w:rPr>
          <w:rFonts w:ascii="Arial" w:hAnsi="Arial" w:cs="Arial"/>
          <w:sz w:val="24"/>
          <w:szCs w:val="24"/>
        </w:rPr>
        <w:t xml:space="preserve"> at </w:t>
      </w:r>
      <w:hyperlink r:id="rId10" w:history="1">
        <w:r w:rsidRPr="005B2CC1">
          <w:rPr>
            <w:rFonts w:ascii="Arial" w:hAnsi="Arial" w:cs="Arial"/>
            <w:sz w:val="24"/>
            <w:szCs w:val="24"/>
          </w:rPr>
          <w:t>www.auburn.edu/studentpolicies</w:t>
        </w:r>
      </w:hyperlink>
      <w:r w:rsidRPr="005B2CC1">
        <w:rPr>
          <w:rFonts w:ascii="Arial" w:hAnsi="Arial" w:cs="Arial"/>
          <w:sz w:val="24"/>
          <w:szCs w:val="24"/>
        </w:rPr>
        <w:t xml:space="preserve"> for more information on excused absences. </w:t>
      </w:r>
    </w:p>
    <w:p w14:paraId="2707D71D" w14:textId="77777777" w:rsidR="009E165E" w:rsidRPr="005B2CC1" w:rsidRDefault="0013295E" w:rsidP="009E165E">
      <w:pPr>
        <w:pStyle w:val="ListParagraph"/>
        <w:numPr>
          <w:ilvl w:val="0"/>
          <w:numId w:val="10"/>
        </w:numPr>
        <w:rPr>
          <w:rFonts w:ascii="Arial" w:hAnsi="Arial" w:cs="Arial"/>
          <w:color w:val="ADADAD" w:themeColor="background2" w:themeShade="BF"/>
          <w:sz w:val="24"/>
          <w:szCs w:val="24"/>
        </w:rPr>
      </w:pPr>
      <w:r w:rsidRPr="005B2CC1">
        <w:rPr>
          <w:rFonts w:ascii="Arial" w:hAnsi="Arial" w:cs="Arial"/>
          <w:sz w:val="24"/>
          <w:szCs w:val="24"/>
          <w:u w:val="single"/>
        </w:rPr>
        <w:t xml:space="preserve">Make-Up Policy: </w:t>
      </w:r>
      <w:r w:rsidRPr="005B2CC1">
        <w:rPr>
          <w:rFonts w:ascii="Arial" w:hAnsi="Arial" w:cs="Arial"/>
          <w:sz w:val="24"/>
          <w:szCs w:val="24"/>
        </w:rPr>
        <w:t>Arrangement to make up a missed major assignment can be discussed following the policies pertaining to excused absences and the COVID-19 policies.   Please be aware that you are to notify the instructor about these issues so as a plan can be developed to address the assignment.</w:t>
      </w:r>
    </w:p>
    <w:p w14:paraId="3557D7C2" w14:textId="77777777" w:rsidR="009E165E" w:rsidRPr="005B2CC1" w:rsidRDefault="0013295E" w:rsidP="009E165E">
      <w:pPr>
        <w:pStyle w:val="ListParagraph"/>
        <w:numPr>
          <w:ilvl w:val="0"/>
          <w:numId w:val="10"/>
        </w:numPr>
        <w:rPr>
          <w:rFonts w:ascii="Arial" w:hAnsi="Arial" w:cs="Arial"/>
          <w:color w:val="ADADAD" w:themeColor="background2" w:themeShade="BF"/>
          <w:sz w:val="24"/>
          <w:szCs w:val="24"/>
        </w:rPr>
      </w:pPr>
      <w:r w:rsidRPr="005B2CC1">
        <w:rPr>
          <w:rFonts w:ascii="Arial" w:hAnsi="Arial" w:cs="Arial"/>
          <w:sz w:val="24"/>
          <w:szCs w:val="24"/>
          <w:u w:val="single"/>
        </w:rPr>
        <w:t xml:space="preserve">Academic Honesty: </w:t>
      </w:r>
      <w:r w:rsidRPr="005B2CC1">
        <w:rPr>
          <w:rFonts w:ascii="Arial" w:hAnsi="Arial" w:cs="Arial"/>
          <w:sz w:val="24"/>
          <w:szCs w:val="24"/>
        </w:rPr>
        <w:t xml:space="preserve">All portions of the Auburn University student academic honesty code (Title XII) found in the </w:t>
      </w:r>
      <w:r w:rsidRPr="005B2CC1">
        <w:rPr>
          <w:rFonts w:ascii="Arial" w:hAnsi="Arial" w:cs="Arial"/>
          <w:i/>
          <w:sz w:val="24"/>
          <w:szCs w:val="24"/>
        </w:rPr>
        <w:t xml:space="preserve">Student </w:t>
      </w:r>
      <w:proofErr w:type="spellStart"/>
      <w:r w:rsidRPr="005B2CC1">
        <w:rPr>
          <w:rFonts w:ascii="Arial" w:hAnsi="Arial" w:cs="Arial"/>
          <w:i/>
          <w:sz w:val="24"/>
          <w:szCs w:val="24"/>
        </w:rPr>
        <w:t>EPolicy</w:t>
      </w:r>
      <w:proofErr w:type="spellEnd"/>
      <w:r w:rsidRPr="005B2CC1">
        <w:rPr>
          <w:rFonts w:ascii="Arial" w:hAnsi="Arial" w:cs="Arial"/>
          <w:i/>
          <w:sz w:val="24"/>
          <w:szCs w:val="24"/>
        </w:rPr>
        <w:t xml:space="preserve"> Handbook </w:t>
      </w:r>
      <w:r w:rsidRPr="005B2CC1">
        <w:rPr>
          <w:rFonts w:ascii="Arial" w:hAnsi="Arial" w:cs="Arial"/>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355369B4" w14:textId="77777777" w:rsidR="009E165E" w:rsidRPr="005B2CC1" w:rsidRDefault="0013295E" w:rsidP="009E165E">
      <w:pPr>
        <w:pStyle w:val="ListParagraph"/>
        <w:numPr>
          <w:ilvl w:val="0"/>
          <w:numId w:val="10"/>
        </w:numPr>
        <w:rPr>
          <w:rFonts w:ascii="Arial" w:hAnsi="Arial" w:cs="Arial"/>
          <w:color w:val="ADADAD" w:themeColor="background2" w:themeShade="BF"/>
          <w:sz w:val="24"/>
          <w:szCs w:val="24"/>
        </w:rPr>
      </w:pPr>
      <w:r w:rsidRPr="005B2CC1">
        <w:rPr>
          <w:rFonts w:ascii="Arial" w:hAnsi="Arial" w:cs="Arial"/>
          <w:sz w:val="24"/>
          <w:szCs w:val="24"/>
          <w:u w:val="single"/>
        </w:rPr>
        <w:t xml:space="preserve">Course Contingency: </w:t>
      </w:r>
      <w:r w:rsidRPr="005B2CC1">
        <w:rPr>
          <w:rFonts w:ascii="Arial" w:hAnsi="Arial" w:cs="Arial"/>
          <w:sz w:val="24"/>
          <w:szCs w:val="24"/>
        </w:rPr>
        <w:t xml:space="preserve">If normal class and/or lab activities are disrupted due to illness, emergency, or </w:t>
      </w:r>
      <w:proofErr w:type="gramStart"/>
      <w:r w:rsidRPr="005B2CC1">
        <w:rPr>
          <w:rFonts w:ascii="Arial" w:hAnsi="Arial" w:cs="Arial"/>
          <w:sz w:val="24"/>
          <w:szCs w:val="24"/>
        </w:rPr>
        <w:t>crisis situation</w:t>
      </w:r>
      <w:proofErr w:type="gramEnd"/>
      <w:r w:rsidRPr="005B2CC1">
        <w:rPr>
          <w:rFonts w:ascii="Arial" w:hAnsi="Arial" w:cs="Arial"/>
          <w:sz w:val="24"/>
          <w:szCs w:val="24"/>
        </w:rPr>
        <w:t xml:space="preserve">, the syllabus and other course plans and </w:t>
      </w:r>
      <w:r w:rsidRPr="005B2CC1">
        <w:rPr>
          <w:rFonts w:ascii="Arial" w:hAnsi="Arial" w:cs="Arial"/>
          <w:sz w:val="24"/>
          <w:szCs w:val="24"/>
        </w:rPr>
        <w:lastRenderedPageBreak/>
        <w:t xml:space="preserve">assignments may be modified to allow completion of the course. If this occurs, and addendum to your syllabus and/or course assignments will replace the original materials. </w:t>
      </w:r>
    </w:p>
    <w:p w14:paraId="3BA77349" w14:textId="1FBD1ECD" w:rsidR="0013295E" w:rsidRPr="005B2CC1" w:rsidRDefault="0013295E" w:rsidP="009E165E">
      <w:pPr>
        <w:pStyle w:val="ListParagraph"/>
        <w:numPr>
          <w:ilvl w:val="0"/>
          <w:numId w:val="10"/>
        </w:numPr>
        <w:rPr>
          <w:rFonts w:ascii="Arial" w:hAnsi="Arial" w:cs="Arial"/>
          <w:color w:val="ADADAD" w:themeColor="background2" w:themeShade="BF"/>
          <w:sz w:val="24"/>
          <w:szCs w:val="24"/>
        </w:rPr>
      </w:pPr>
      <w:r w:rsidRPr="005B2CC1">
        <w:rPr>
          <w:rFonts w:ascii="Arial" w:hAnsi="Arial" w:cs="Arial"/>
          <w:sz w:val="24"/>
          <w:szCs w:val="24"/>
          <w:u w:val="single"/>
        </w:rPr>
        <w:t xml:space="preserve">Professionalism: </w:t>
      </w:r>
      <w:r w:rsidRPr="005B2CC1">
        <w:rPr>
          <w:rFonts w:ascii="Arial" w:hAnsi="Arial" w:cs="Arial"/>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21FE8E97" w14:textId="77777777" w:rsidR="0013295E" w:rsidRPr="005B2CC1" w:rsidRDefault="0013295E" w:rsidP="0013295E">
      <w:pPr>
        <w:ind w:left="2160" w:firstLine="547"/>
        <w:rPr>
          <w:rFonts w:ascii="Arial" w:hAnsi="Arial" w:cs="Arial"/>
          <w:sz w:val="24"/>
          <w:szCs w:val="24"/>
        </w:rPr>
      </w:pPr>
      <w:r w:rsidRPr="005B2CC1">
        <w:rPr>
          <w:rFonts w:ascii="Arial" w:hAnsi="Arial" w:cs="Arial"/>
          <w:sz w:val="24"/>
          <w:szCs w:val="24"/>
        </w:rPr>
        <w:t>Engage in responsible and ethical professional practices</w:t>
      </w:r>
    </w:p>
    <w:p w14:paraId="3DB0ECE1" w14:textId="77777777" w:rsidR="0013295E" w:rsidRPr="005B2CC1" w:rsidRDefault="0013295E" w:rsidP="0013295E">
      <w:pPr>
        <w:ind w:left="2160" w:firstLine="547"/>
        <w:rPr>
          <w:rFonts w:ascii="Arial" w:hAnsi="Arial" w:cs="Arial"/>
          <w:sz w:val="24"/>
          <w:szCs w:val="24"/>
        </w:rPr>
      </w:pPr>
      <w:r w:rsidRPr="005B2CC1">
        <w:rPr>
          <w:rFonts w:ascii="Arial" w:hAnsi="Arial" w:cs="Arial"/>
          <w:sz w:val="24"/>
          <w:szCs w:val="24"/>
        </w:rPr>
        <w:t>Contribute to collaborative learning communities</w:t>
      </w:r>
    </w:p>
    <w:p w14:paraId="477C4C27" w14:textId="77777777" w:rsidR="0013295E" w:rsidRPr="005B2CC1" w:rsidRDefault="0013295E" w:rsidP="0013295E">
      <w:pPr>
        <w:ind w:left="2160" w:firstLine="547"/>
        <w:rPr>
          <w:rFonts w:ascii="Arial" w:hAnsi="Arial" w:cs="Arial"/>
          <w:sz w:val="24"/>
          <w:szCs w:val="24"/>
        </w:rPr>
      </w:pPr>
      <w:r w:rsidRPr="005B2CC1">
        <w:rPr>
          <w:rFonts w:ascii="Arial" w:hAnsi="Arial" w:cs="Arial"/>
          <w:sz w:val="24"/>
          <w:szCs w:val="24"/>
        </w:rPr>
        <w:t>Demonstrate a commitment to diversity</w:t>
      </w:r>
    </w:p>
    <w:p w14:paraId="7FFA415C" w14:textId="7C731BD1" w:rsidR="009E165E" w:rsidRPr="00AF0665" w:rsidRDefault="0013295E" w:rsidP="00AF0665">
      <w:pPr>
        <w:ind w:left="2160" w:firstLine="547"/>
        <w:rPr>
          <w:rFonts w:ascii="Arial" w:hAnsi="Arial" w:cs="Arial"/>
          <w:sz w:val="24"/>
          <w:szCs w:val="24"/>
        </w:rPr>
      </w:pPr>
      <w:r w:rsidRPr="005B2CC1">
        <w:rPr>
          <w:rFonts w:ascii="Arial" w:hAnsi="Arial" w:cs="Arial"/>
          <w:sz w:val="24"/>
          <w:szCs w:val="24"/>
        </w:rPr>
        <w:t xml:space="preserve">Model and nurture intellectual vitality </w:t>
      </w:r>
    </w:p>
    <w:p w14:paraId="2C1883E3" w14:textId="77777777" w:rsidR="009E165E" w:rsidRPr="005B2CC1" w:rsidRDefault="009E165E" w:rsidP="009E165E">
      <w:pPr>
        <w:widowControl/>
        <w:autoSpaceDE/>
        <w:autoSpaceDN/>
        <w:spacing w:after="200"/>
        <w:rPr>
          <w:rFonts w:ascii="Arial" w:hAnsi="Arial" w:cs="Arial"/>
          <w:b/>
          <w:sz w:val="24"/>
          <w:szCs w:val="24"/>
        </w:rPr>
      </w:pPr>
    </w:p>
    <w:p w14:paraId="1F52FD6D" w14:textId="61FE6BD4" w:rsidR="0013295E" w:rsidRPr="005B2CC1" w:rsidRDefault="0013295E" w:rsidP="009E165E">
      <w:pPr>
        <w:widowControl/>
        <w:autoSpaceDE/>
        <w:autoSpaceDN/>
        <w:spacing w:after="200"/>
        <w:rPr>
          <w:rFonts w:ascii="Arial" w:hAnsi="Arial" w:cs="Arial"/>
          <w:b/>
          <w:sz w:val="24"/>
          <w:szCs w:val="24"/>
        </w:rPr>
      </w:pPr>
      <w:r w:rsidRPr="005B2CC1">
        <w:rPr>
          <w:rFonts w:ascii="Arial" w:hAnsi="Arial" w:cs="Arial"/>
          <w:b/>
          <w:sz w:val="24"/>
          <w:szCs w:val="24"/>
          <w:u w:val="single"/>
        </w:rPr>
        <w:t>Justification for Graduate Credit:</w:t>
      </w:r>
      <w:r w:rsidRPr="005B2CC1">
        <w:rPr>
          <w:rFonts w:ascii="Arial" w:hAnsi="Arial" w:cs="Arial"/>
          <w:b/>
          <w:sz w:val="24"/>
          <w:szCs w:val="24"/>
        </w:rPr>
        <w:t xml:space="preserve">  </w:t>
      </w:r>
      <w:r w:rsidR="009E165E" w:rsidRPr="005B2CC1">
        <w:rPr>
          <w:rFonts w:ascii="Arial" w:hAnsi="Arial" w:cs="Arial"/>
          <w:b/>
          <w:sz w:val="24"/>
          <w:szCs w:val="24"/>
        </w:rPr>
        <w:br/>
      </w:r>
      <w:r w:rsidRPr="005B2CC1">
        <w:rPr>
          <w:rFonts w:ascii="Arial" w:hAnsi="Arial" w:cs="Arial"/>
          <w:sz w:val="24"/>
          <w:szCs w:val="24"/>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14:paraId="4DD0FCB6" w14:textId="77777777" w:rsidR="0013295E" w:rsidRPr="005B2CC1" w:rsidRDefault="0013295E" w:rsidP="0013295E">
      <w:pPr>
        <w:rPr>
          <w:rFonts w:ascii="Arial" w:hAnsi="Arial" w:cs="Arial"/>
          <w:sz w:val="24"/>
          <w:szCs w:val="24"/>
        </w:rPr>
      </w:pPr>
      <w:r w:rsidRPr="005B2CC1">
        <w:rPr>
          <w:rFonts w:ascii="Arial" w:hAnsi="Arial" w:cs="Arial"/>
          <w:b/>
          <w:bCs/>
          <w:color w:val="242424"/>
          <w:sz w:val="24"/>
          <w:szCs w:val="24"/>
          <w:u w:val="single"/>
        </w:rPr>
        <w:t>Policy Related to the Use of AI for Classroom Assignments</w:t>
      </w:r>
    </w:p>
    <w:p w14:paraId="657BC235" w14:textId="77777777" w:rsidR="0013295E" w:rsidRPr="005B2CC1" w:rsidRDefault="0013295E" w:rsidP="0013295E">
      <w:pPr>
        <w:shd w:val="clear" w:color="auto" w:fill="FFFFFF" w:themeFill="background1"/>
        <w:rPr>
          <w:rFonts w:ascii="Arial" w:hAnsi="Arial" w:cs="Arial"/>
          <w:color w:val="212121"/>
          <w:sz w:val="24"/>
          <w:szCs w:val="24"/>
        </w:rPr>
      </w:pPr>
      <w:r w:rsidRPr="005B2CC1">
        <w:rPr>
          <w:rFonts w:ascii="Arial" w:hAnsi="Arial" w:cs="Arial"/>
          <w:color w:val="21212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65E4AC3" w14:textId="77777777" w:rsidR="0013295E" w:rsidRPr="005B2CC1" w:rsidRDefault="0013295E" w:rsidP="0013295E">
      <w:pPr>
        <w:rPr>
          <w:rFonts w:ascii="Arial" w:hAnsi="Arial" w:cs="Arial"/>
          <w:sz w:val="24"/>
          <w:szCs w:val="24"/>
        </w:rPr>
      </w:pPr>
    </w:p>
    <w:p w14:paraId="7A670B9B" w14:textId="77777777" w:rsidR="0013295E" w:rsidRPr="005B2CC1" w:rsidRDefault="0013295E" w:rsidP="0013295E">
      <w:pPr>
        <w:rPr>
          <w:rFonts w:ascii="Arial" w:hAnsi="Arial" w:cs="Arial"/>
          <w:b/>
          <w:bCs/>
          <w:sz w:val="24"/>
          <w:szCs w:val="24"/>
          <w:u w:val="single"/>
        </w:rPr>
      </w:pPr>
      <w:r w:rsidRPr="005B2CC1">
        <w:rPr>
          <w:rFonts w:ascii="Arial" w:hAnsi="Arial" w:cs="Arial"/>
          <w:b/>
          <w:bCs/>
          <w:sz w:val="24"/>
          <w:szCs w:val="24"/>
          <w:u w:val="single"/>
        </w:rPr>
        <w:t>Policy Related to the Use of Zoom for Class Meetings</w:t>
      </w:r>
    </w:p>
    <w:p w14:paraId="5E35214F" w14:textId="77777777" w:rsidR="0013295E" w:rsidRPr="005B2CC1" w:rsidRDefault="0013295E" w:rsidP="0013295E">
      <w:pPr>
        <w:pStyle w:val="paragraph"/>
        <w:numPr>
          <w:ilvl w:val="0"/>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Zoom participation requires you to keep your video on and your microphone muted when you are not speaking. </w:t>
      </w:r>
      <w:r w:rsidRPr="005B2CC1">
        <w:rPr>
          <w:rStyle w:val="eop"/>
          <w:rFonts w:ascii="Arial" w:eastAsiaTheme="majorEastAsia" w:hAnsi="Arial" w:cs="Arial"/>
        </w:rPr>
        <w:t> </w:t>
      </w:r>
    </w:p>
    <w:p w14:paraId="374BB209"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sidRPr="005B2CC1">
        <w:rPr>
          <w:rStyle w:val="eop"/>
          <w:rFonts w:ascii="Arial" w:eastAsiaTheme="majorEastAsia" w:hAnsi="Arial" w:cs="Arial"/>
        </w:rPr>
        <w:t> </w:t>
      </w:r>
    </w:p>
    <w:p w14:paraId="6DF9D10B"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Please know that you can blur your background if you are not comfortable sharing your space or environment during classes conducted online.  </w:t>
      </w:r>
      <w:r w:rsidRPr="005B2CC1">
        <w:rPr>
          <w:rStyle w:val="eop"/>
          <w:rFonts w:ascii="Arial" w:eastAsiaTheme="majorEastAsia" w:hAnsi="Arial" w:cs="Arial"/>
        </w:rPr>
        <w:t> </w:t>
      </w:r>
    </w:p>
    <w:p w14:paraId="23D581AB"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Please limit all distractions such as your phone or attending to other work on your computer.  It is often very apparent that a student is distracted and that impacts the class environment for everyone. </w:t>
      </w:r>
      <w:r w:rsidRPr="005B2CC1">
        <w:rPr>
          <w:rStyle w:val="eop"/>
          <w:rFonts w:ascii="Arial" w:eastAsiaTheme="majorEastAsia" w:hAnsi="Arial" w:cs="Arial"/>
        </w:rPr>
        <w:t> </w:t>
      </w:r>
    </w:p>
    <w:p w14:paraId="50DC3B89"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 xml:space="preserve">Students can turn off their cameras briefly if needed (e.g., break).   These pauses should be </w:t>
      </w:r>
      <w:r w:rsidRPr="005B2CC1">
        <w:rPr>
          <w:rStyle w:val="normaltextrun"/>
          <w:rFonts w:ascii="Arial" w:eastAsiaTheme="majorEastAsia" w:hAnsi="Arial" w:cs="Arial"/>
          <w:i/>
          <w:iCs/>
          <w:shd w:val="clear" w:color="auto" w:fill="FFFFFF"/>
        </w:rPr>
        <w:t>short</w:t>
      </w:r>
      <w:r w:rsidRPr="005B2CC1">
        <w:rPr>
          <w:rStyle w:val="normaltextrun"/>
          <w:rFonts w:ascii="Arial" w:eastAsiaTheme="majorEastAsia" w:hAnsi="Arial" w:cs="Arial"/>
          <w:shd w:val="clear" w:color="auto" w:fill="FFFFFF"/>
        </w:rPr>
        <w:t>.  Having students on camera provides a higher level of engagement for all participants. </w:t>
      </w:r>
      <w:r w:rsidRPr="005B2CC1">
        <w:rPr>
          <w:rStyle w:val="eop"/>
          <w:rFonts w:ascii="Arial" w:eastAsiaTheme="majorEastAsia" w:hAnsi="Arial" w:cs="Arial"/>
        </w:rPr>
        <w:t> </w:t>
      </w:r>
    </w:p>
    <w:p w14:paraId="2BE4DC60"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If you have questions during class, you can raise your hand (in real time or via Zoom).   </w:t>
      </w:r>
      <w:r w:rsidRPr="005B2CC1">
        <w:rPr>
          <w:rStyle w:val="eop"/>
          <w:rFonts w:ascii="Arial" w:eastAsiaTheme="majorEastAsia" w:hAnsi="Arial" w:cs="Arial"/>
        </w:rPr>
        <w:t> </w:t>
      </w:r>
    </w:p>
    <w:p w14:paraId="05E70E0B"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 xml:space="preserve">Please know that sometimes it is challenging to be teaching and attending to students and reading messages in Chat, especially if I am also sharing </w:t>
      </w:r>
      <w:r w:rsidRPr="005B2CC1">
        <w:rPr>
          <w:rStyle w:val="normaltextrun"/>
          <w:rFonts w:ascii="Arial" w:eastAsiaTheme="majorEastAsia" w:hAnsi="Arial" w:cs="Arial"/>
          <w:shd w:val="clear" w:color="auto" w:fill="FFFFFF"/>
        </w:rPr>
        <w:lastRenderedPageBreak/>
        <w:t>content.   If I don’t respond to a comment or discussion in Chat, please let me know. </w:t>
      </w:r>
      <w:r w:rsidRPr="005B2CC1">
        <w:rPr>
          <w:rStyle w:val="eop"/>
          <w:rFonts w:ascii="Arial" w:eastAsiaTheme="majorEastAsia" w:hAnsi="Arial" w:cs="Arial"/>
        </w:rPr>
        <w:t> </w:t>
      </w:r>
    </w:p>
    <w:p w14:paraId="0C127432" w14:textId="77777777" w:rsidR="0013295E" w:rsidRPr="005B2CC1" w:rsidRDefault="0013295E" w:rsidP="0013295E">
      <w:pPr>
        <w:pStyle w:val="paragraph"/>
        <w:numPr>
          <w:ilvl w:val="0"/>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Although you may be participating from your domicile, our Zoom meetings are professional interactions. </w:t>
      </w:r>
      <w:r w:rsidRPr="005B2CC1">
        <w:rPr>
          <w:rStyle w:val="eop"/>
          <w:rFonts w:ascii="Arial" w:eastAsiaTheme="majorEastAsia" w:hAnsi="Arial" w:cs="Arial"/>
        </w:rPr>
        <w:t> </w:t>
      </w:r>
    </w:p>
    <w:p w14:paraId="3B005E7B"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You should dress and behave as you would in a normal F2F classroom.</w:t>
      </w:r>
      <w:r w:rsidRPr="005B2CC1">
        <w:rPr>
          <w:rStyle w:val="eop"/>
          <w:rFonts w:ascii="Arial" w:eastAsiaTheme="majorEastAsia" w:hAnsi="Arial" w:cs="Arial"/>
        </w:rPr>
        <w:t> </w:t>
      </w:r>
    </w:p>
    <w:p w14:paraId="183576FE"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Please minimize distractions in the background as much as possible.</w:t>
      </w:r>
      <w:r w:rsidRPr="005B2CC1">
        <w:rPr>
          <w:rStyle w:val="eop"/>
          <w:rFonts w:ascii="Arial" w:eastAsiaTheme="majorEastAsia" w:hAnsi="Arial" w:cs="Arial"/>
        </w:rPr>
        <w:t> </w:t>
      </w:r>
    </w:p>
    <w:p w14:paraId="5622ADBD"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005B2CC1">
        <w:rPr>
          <w:rStyle w:val="eop"/>
          <w:rFonts w:ascii="Arial" w:eastAsiaTheme="majorEastAsia" w:hAnsi="Arial" w:cs="Arial"/>
        </w:rPr>
        <w:t> </w:t>
      </w:r>
    </w:p>
    <w:p w14:paraId="0B6FFFBC" w14:textId="77777777" w:rsidR="0013295E" w:rsidRPr="005B2CC1" w:rsidRDefault="0013295E" w:rsidP="0013295E">
      <w:pPr>
        <w:pStyle w:val="paragraph"/>
        <w:numPr>
          <w:ilvl w:val="0"/>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Recording Sessions: Due to the nature of our classes and the possibility that we may be discussing content that is confidential in nature:</w:t>
      </w:r>
      <w:r w:rsidRPr="005B2CC1">
        <w:rPr>
          <w:rStyle w:val="eop"/>
          <w:rFonts w:ascii="Arial" w:eastAsiaTheme="majorEastAsia" w:hAnsi="Arial" w:cs="Arial"/>
        </w:rPr>
        <w:t> </w:t>
      </w:r>
    </w:p>
    <w:p w14:paraId="62B27B21"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Instructors can record sessions and will notify students when the class session is being recorded (e.g., teaching demonstrations, making the session available to other students, speakers)</w:t>
      </w:r>
      <w:r w:rsidRPr="005B2CC1">
        <w:rPr>
          <w:rStyle w:val="eop"/>
          <w:rFonts w:ascii="Arial" w:eastAsiaTheme="majorEastAsia" w:hAnsi="Arial" w:cs="Arial"/>
        </w:rPr>
        <w:t> </w:t>
      </w:r>
    </w:p>
    <w:p w14:paraId="742A84CA" w14:textId="77777777" w:rsidR="0013295E" w:rsidRPr="005B2CC1" w:rsidRDefault="0013295E" w:rsidP="0013295E">
      <w:pPr>
        <w:pStyle w:val="paragraph"/>
        <w:numPr>
          <w:ilvl w:val="2"/>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Confidential content (e.g., supervision sessions) will be retained following appropriate ethical and legal practices as well as CED policies (e.g., password protected BOX folders).</w:t>
      </w:r>
      <w:r w:rsidRPr="005B2CC1">
        <w:rPr>
          <w:rStyle w:val="eop"/>
          <w:rFonts w:ascii="Arial" w:eastAsiaTheme="majorEastAsia" w:hAnsi="Arial" w:cs="Arial"/>
        </w:rPr>
        <w:t> </w:t>
      </w:r>
    </w:p>
    <w:p w14:paraId="1E35377D" w14:textId="77777777" w:rsidR="0013295E" w:rsidRPr="005B2CC1" w:rsidRDefault="0013295E" w:rsidP="0013295E">
      <w:pPr>
        <w:pStyle w:val="paragraph"/>
        <w:numPr>
          <w:ilvl w:val="2"/>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 xml:space="preserve">Students can request that the recording be stopped if they wish to discuss a topic that they do not want recorded.  </w:t>
      </w:r>
      <w:r w:rsidRPr="005B2CC1">
        <w:rPr>
          <w:rStyle w:val="normaltextrun"/>
          <w:rFonts w:ascii="Arial" w:eastAsiaTheme="majorEastAsia" w:hAnsi="Arial" w:cs="Arial"/>
          <w:i/>
          <w:iCs/>
          <w:shd w:val="clear" w:color="auto" w:fill="FFFFFF"/>
        </w:rPr>
        <w:t>In areas such as supervision this may not be possible</w:t>
      </w:r>
      <w:r w:rsidRPr="005B2CC1">
        <w:rPr>
          <w:rStyle w:val="normaltextrun"/>
          <w:rFonts w:ascii="Arial" w:eastAsiaTheme="majorEastAsia" w:hAnsi="Arial" w:cs="Arial"/>
          <w:shd w:val="clear" w:color="auto" w:fill="FFFFFF"/>
        </w:rPr>
        <w:t>. </w:t>
      </w:r>
      <w:r w:rsidRPr="005B2CC1">
        <w:rPr>
          <w:rStyle w:val="eop"/>
          <w:rFonts w:ascii="Arial" w:eastAsiaTheme="majorEastAsia" w:hAnsi="Arial" w:cs="Arial"/>
        </w:rPr>
        <w:t> </w:t>
      </w:r>
    </w:p>
    <w:p w14:paraId="7A9E84DB"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You should participate in spaces that allow for these discussions and do not have others present in the room while you are using it for class or supervision. </w:t>
      </w:r>
      <w:r w:rsidRPr="005B2CC1">
        <w:rPr>
          <w:rStyle w:val="eop"/>
          <w:rFonts w:ascii="Arial" w:eastAsiaTheme="majorEastAsia" w:hAnsi="Arial" w:cs="Arial"/>
        </w:rPr>
        <w:t> </w:t>
      </w:r>
    </w:p>
    <w:p w14:paraId="2E5BCC95" w14:textId="77777777" w:rsidR="0013295E" w:rsidRPr="005B2CC1" w:rsidRDefault="0013295E" w:rsidP="0013295E">
      <w:pPr>
        <w:pStyle w:val="paragraph"/>
        <w:numPr>
          <w:ilvl w:val="1"/>
          <w:numId w:val="7"/>
        </w:numPr>
        <w:spacing w:before="0" w:beforeAutospacing="0" w:after="0" w:afterAutospacing="0"/>
        <w:textAlignment w:val="baseline"/>
        <w:rPr>
          <w:rStyle w:val="eop"/>
          <w:rFonts w:ascii="Arial" w:eastAsiaTheme="majorEastAsia" w:hAnsi="Arial" w:cs="Arial"/>
        </w:rPr>
      </w:pPr>
      <w:r w:rsidRPr="005B2CC1">
        <w:rPr>
          <w:rStyle w:val="normaltextrun"/>
          <w:rFonts w:ascii="Arial" w:eastAsiaTheme="majorEastAsia" w:hAnsi="Arial" w:cs="Arial"/>
          <w:shd w:val="clear" w:color="auto" w:fill="FFFFFF"/>
        </w:rPr>
        <w:t>As per University policies, I reserve the right to dismiss anyone from a Zoom meeting whose environment or behavior is distracting or problematic. </w:t>
      </w:r>
      <w:r w:rsidRPr="005B2CC1">
        <w:rPr>
          <w:rStyle w:val="eop"/>
          <w:rFonts w:ascii="Arial" w:eastAsiaTheme="majorEastAsia" w:hAnsi="Arial" w:cs="Arial"/>
        </w:rPr>
        <w:t> </w:t>
      </w:r>
    </w:p>
    <w:p w14:paraId="12C42FE5" w14:textId="77777777" w:rsidR="0013295E" w:rsidRPr="005B2CC1" w:rsidRDefault="0013295E" w:rsidP="0013295E">
      <w:pPr>
        <w:pStyle w:val="paragraph"/>
        <w:numPr>
          <w:ilvl w:val="1"/>
          <w:numId w:val="7"/>
        </w:numPr>
        <w:spacing w:before="0" w:beforeAutospacing="0" w:after="0" w:afterAutospacing="0"/>
        <w:textAlignment w:val="baseline"/>
        <w:rPr>
          <w:rFonts w:ascii="Arial" w:hAnsi="Arial" w:cs="Arial"/>
        </w:rPr>
      </w:pPr>
      <w:r w:rsidRPr="005B2CC1">
        <w:rPr>
          <w:rStyle w:val="normaltextrun"/>
          <w:rFonts w:ascii="Arial" w:eastAsiaTheme="majorEastAsia" w:hAnsi="Arial" w:cs="Arial"/>
        </w:rPr>
        <w:t xml:space="preserve">If you have any issues with sharing your video feed, adhering to this policy, or anything else </w:t>
      </w:r>
      <w:r w:rsidRPr="005B2CC1">
        <w:rPr>
          <w:rStyle w:val="normaltextrun"/>
          <w:rFonts w:ascii="Arial" w:eastAsiaTheme="majorEastAsia" w:hAnsi="Arial" w:cs="Arial"/>
          <w:shd w:val="clear" w:color="auto" w:fill="FFFFFF"/>
        </w:rPr>
        <w:t>related to your use of Zoom please notify me via email in the first week of class so we can discuss if accommodations are possible. </w:t>
      </w:r>
      <w:r w:rsidRPr="005B2CC1">
        <w:rPr>
          <w:rStyle w:val="eop"/>
          <w:rFonts w:ascii="Arial" w:eastAsiaTheme="majorEastAsia" w:hAnsi="Arial" w:cs="Arial"/>
        </w:rPr>
        <w:t> </w:t>
      </w:r>
    </w:p>
    <w:p w14:paraId="297766E2" w14:textId="77777777" w:rsidR="0013295E" w:rsidRPr="005B2CC1" w:rsidRDefault="0013295E" w:rsidP="0013295E">
      <w:pPr>
        <w:rPr>
          <w:rFonts w:ascii="Arial" w:hAnsi="Arial" w:cs="Arial"/>
          <w:b/>
          <w:bCs/>
          <w:sz w:val="24"/>
          <w:szCs w:val="24"/>
          <w:u w:val="single"/>
        </w:rPr>
      </w:pPr>
    </w:p>
    <w:p w14:paraId="64B2B5C1" w14:textId="77777777" w:rsidR="0013295E" w:rsidRPr="005B2CC1" w:rsidRDefault="0013295E" w:rsidP="0013295E">
      <w:pPr>
        <w:rPr>
          <w:rFonts w:ascii="Arial" w:hAnsi="Arial" w:cs="Arial"/>
          <w:b/>
          <w:bCs/>
          <w:sz w:val="24"/>
          <w:szCs w:val="24"/>
          <w:u w:val="single"/>
        </w:rPr>
      </w:pPr>
      <w:r w:rsidRPr="005B2CC1">
        <w:rPr>
          <w:rFonts w:ascii="Arial" w:hAnsi="Arial" w:cs="Arial"/>
          <w:b/>
          <w:bCs/>
          <w:sz w:val="24"/>
          <w:szCs w:val="24"/>
          <w:u w:val="single"/>
        </w:rPr>
        <w:t>Diversity Statement</w:t>
      </w:r>
    </w:p>
    <w:p w14:paraId="36F39C28" w14:textId="77777777" w:rsidR="0013295E" w:rsidRPr="005B2CC1" w:rsidRDefault="0013295E" w:rsidP="009E165E">
      <w:pPr>
        <w:ind w:firstLine="720"/>
        <w:rPr>
          <w:rFonts w:ascii="Arial" w:hAnsi="Arial" w:cs="Arial"/>
          <w:sz w:val="24"/>
          <w:szCs w:val="24"/>
        </w:rPr>
      </w:pPr>
      <w:r w:rsidRPr="005B2CC1">
        <w:rPr>
          <w:rFonts w:ascii="Arial" w:hAnsi="Arial" w:cs="Arial"/>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3ABA8BB7" w14:textId="77777777" w:rsidR="0013295E" w:rsidRPr="005B2CC1" w:rsidRDefault="0013295E" w:rsidP="009E165E">
      <w:pPr>
        <w:ind w:firstLine="720"/>
        <w:rPr>
          <w:rFonts w:ascii="Arial" w:hAnsi="Arial" w:cs="Arial"/>
          <w:sz w:val="24"/>
          <w:szCs w:val="24"/>
        </w:rPr>
      </w:pPr>
      <w:r w:rsidRPr="005B2CC1">
        <w:rPr>
          <w:rFonts w:ascii="Arial" w:hAnsi="Arial" w:cs="Arial"/>
          <w:sz w:val="24"/>
          <w:szCs w:val="24"/>
        </w:rPr>
        <w:t xml:space="preserve">These principles are in alignment with our professional, ethical, and accreditation standards </w:t>
      </w:r>
      <w:proofErr w:type="gramStart"/>
      <w:r w:rsidRPr="005B2CC1">
        <w:rPr>
          <w:rFonts w:ascii="Arial" w:hAnsi="Arial" w:cs="Arial"/>
          <w:sz w:val="24"/>
          <w:szCs w:val="24"/>
        </w:rPr>
        <w:t>including:</w:t>
      </w:r>
      <w:proofErr w:type="gramEnd"/>
      <w:r w:rsidRPr="005B2CC1">
        <w:rPr>
          <w:rFonts w:ascii="Arial" w:hAnsi="Arial" w:cs="Arial"/>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w:t>
      </w:r>
      <w:r w:rsidRPr="005B2CC1">
        <w:rPr>
          <w:rFonts w:ascii="Arial" w:hAnsi="Arial" w:cs="Arial"/>
          <w:sz w:val="24"/>
          <w:szCs w:val="24"/>
        </w:rPr>
        <w:lastRenderedPageBreak/>
        <w:t>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218EB583" w14:textId="77777777" w:rsidR="0013295E" w:rsidRPr="005B2CC1" w:rsidRDefault="0013295E" w:rsidP="0013295E">
      <w:pPr>
        <w:rPr>
          <w:rFonts w:ascii="Arial" w:hAnsi="Arial" w:cs="Arial"/>
          <w:sz w:val="24"/>
          <w:szCs w:val="24"/>
        </w:rPr>
      </w:pPr>
    </w:p>
    <w:p w14:paraId="7AD627BF" w14:textId="77777777" w:rsidR="0013295E" w:rsidRPr="005B2CC1" w:rsidRDefault="0013295E" w:rsidP="0013295E">
      <w:pPr>
        <w:rPr>
          <w:rFonts w:ascii="Arial" w:hAnsi="Arial" w:cs="Arial"/>
          <w:b/>
          <w:bCs/>
          <w:sz w:val="24"/>
          <w:szCs w:val="24"/>
          <w:u w:val="single"/>
        </w:rPr>
      </w:pPr>
      <w:r w:rsidRPr="005B2CC1">
        <w:rPr>
          <w:rFonts w:ascii="Arial" w:hAnsi="Arial" w:cs="Arial"/>
          <w:b/>
          <w:bCs/>
          <w:sz w:val="24"/>
          <w:szCs w:val="24"/>
          <w:u w:val="single"/>
        </w:rPr>
        <w:t>Accommodations Statement</w:t>
      </w:r>
    </w:p>
    <w:p w14:paraId="04BFBD55" w14:textId="77777777" w:rsidR="0013295E" w:rsidRPr="005B2CC1" w:rsidRDefault="0013295E" w:rsidP="009E165E">
      <w:pPr>
        <w:ind w:firstLine="720"/>
        <w:rPr>
          <w:rFonts w:ascii="Arial" w:hAnsi="Arial" w:cs="Arial"/>
          <w:sz w:val="24"/>
          <w:szCs w:val="24"/>
        </w:rPr>
      </w:pPr>
      <w:r w:rsidRPr="005B2CC1">
        <w:rPr>
          <w:rFonts w:ascii="Arial" w:hAnsi="Arial" w:cs="Arial"/>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5B2CC1">
        <w:rPr>
          <w:rFonts w:ascii="Arial" w:hAnsi="Arial" w:cs="Arial"/>
          <w:sz w:val="24"/>
          <w:szCs w:val="24"/>
        </w:rPr>
        <w:t>is located in</w:t>
      </w:r>
      <w:proofErr w:type="gramEnd"/>
      <w:r w:rsidRPr="005B2CC1">
        <w:rPr>
          <w:rFonts w:ascii="Arial" w:hAnsi="Arial" w:cs="Arial"/>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4ACF0B91" w14:textId="77777777" w:rsidR="0013295E" w:rsidRPr="005B2CC1" w:rsidRDefault="0013295E" w:rsidP="0013295E">
      <w:pPr>
        <w:ind w:left="900"/>
        <w:rPr>
          <w:rFonts w:ascii="Arial" w:hAnsi="Arial" w:cs="Arial"/>
          <w:sz w:val="24"/>
          <w:szCs w:val="24"/>
        </w:rPr>
      </w:pPr>
    </w:p>
    <w:p w14:paraId="03FBA188" w14:textId="77777777" w:rsidR="0013295E" w:rsidRPr="005B2CC1" w:rsidRDefault="0013295E" w:rsidP="0013295E">
      <w:pPr>
        <w:rPr>
          <w:rFonts w:ascii="Arial" w:hAnsi="Arial" w:cs="Arial"/>
          <w:sz w:val="24"/>
          <w:szCs w:val="24"/>
        </w:rPr>
      </w:pPr>
    </w:p>
    <w:p w14:paraId="34C43935" w14:textId="6E9EA5F1" w:rsidR="00A325FA" w:rsidRPr="005B2CC1" w:rsidRDefault="00A325FA" w:rsidP="00A325FA">
      <w:pPr>
        <w:ind w:right="122"/>
        <w:rPr>
          <w:rFonts w:ascii="Arial" w:hAnsi="Arial" w:cs="Arial"/>
          <w:color w:val="000000" w:themeColor="text1"/>
          <w:sz w:val="24"/>
          <w:szCs w:val="24"/>
          <w:shd w:val="clear" w:color="auto" w:fill="FFFFFF"/>
        </w:rPr>
        <w:sectPr w:rsidR="00A325FA" w:rsidRPr="005B2CC1" w:rsidSect="00A325FA">
          <w:footerReference w:type="default" r:id="rId11"/>
          <w:pgSz w:w="12240" w:h="15840"/>
          <w:pgMar w:top="1440" w:right="1440" w:bottom="1440" w:left="1440" w:header="720" w:footer="720" w:gutter="0"/>
          <w:cols w:space="720"/>
        </w:sectPr>
      </w:pPr>
    </w:p>
    <w:p w14:paraId="768A0A66" w14:textId="77777777" w:rsidR="00B30E50" w:rsidRPr="005B2CC1" w:rsidRDefault="00B30E50">
      <w:pPr>
        <w:rPr>
          <w:rFonts w:ascii="Arial" w:hAnsi="Arial" w:cs="Arial"/>
          <w:sz w:val="24"/>
          <w:szCs w:val="24"/>
        </w:rPr>
      </w:pPr>
    </w:p>
    <w:sectPr w:rsidR="00B30E50" w:rsidRPr="005B2C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FAF6" w14:textId="77777777" w:rsidR="00DD47B1" w:rsidRDefault="00DD47B1">
      <w:r>
        <w:separator/>
      </w:r>
    </w:p>
  </w:endnote>
  <w:endnote w:type="continuationSeparator" w:id="0">
    <w:p w14:paraId="4750DCD2" w14:textId="77777777" w:rsidR="00DD47B1" w:rsidRDefault="00DD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7467" w14:textId="3F8AB189" w:rsidR="002323D2" w:rsidRPr="008610F0" w:rsidRDefault="00000000" w:rsidP="008610F0">
    <w:pPr>
      <w:pStyle w:val="Footer"/>
      <w:jc w:val="right"/>
      <w:rPr>
        <w:rFonts w:ascii="Arial" w:hAnsi="Arial" w:cs="Arial"/>
        <w:color w:val="747474" w:themeColor="background2" w:themeShade="80"/>
        <w:sz w:val="20"/>
        <w:szCs w:val="20"/>
      </w:rPr>
    </w:pPr>
    <w:r w:rsidRPr="008610F0">
      <w:rPr>
        <w:rFonts w:ascii="Arial" w:hAnsi="Arial" w:cs="Arial"/>
        <w:color w:val="747474" w:themeColor="background2" w:themeShade="80"/>
        <w:sz w:val="20"/>
        <w:szCs w:val="20"/>
      </w:rPr>
      <w:t>COUN 85</w:t>
    </w:r>
    <w:r w:rsidR="00AF0665">
      <w:rPr>
        <w:rFonts w:ascii="Arial" w:hAnsi="Arial" w:cs="Arial"/>
        <w:color w:val="747474" w:themeColor="background2" w:themeShade="80"/>
        <w:sz w:val="20"/>
        <w:szCs w:val="20"/>
      </w:rPr>
      <w:t>5</w:t>
    </w:r>
    <w:r w:rsidRPr="008610F0">
      <w:rPr>
        <w:rFonts w:ascii="Arial" w:hAnsi="Arial" w:cs="Arial"/>
        <w:color w:val="747474" w:themeColor="background2" w:themeShade="80"/>
        <w:sz w:val="20"/>
        <w:szCs w:val="20"/>
      </w:rPr>
      <w:t>0 F2</w:t>
    </w:r>
    <w:r w:rsidR="005100CC">
      <w:rPr>
        <w:rFonts w:ascii="Arial" w:hAnsi="Arial" w:cs="Arial"/>
        <w:color w:val="747474" w:themeColor="background2" w:themeShade="80"/>
        <w:sz w:val="20"/>
        <w:szCs w:val="20"/>
      </w:rPr>
      <w:t>5</w:t>
    </w:r>
    <w:r w:rsidRPr="008610F0">
      <w:rPr>
        <w:rFonts w:ascii="Arial" w:hAnsi="Arial" w:cs="Arial"/>
        <w:color w:val="747474" w:themeColor="background2" w:themeShade="80"/>
        <w:sz w:val="20"/>
        <w:szCs w:val="20"/>
      </w:rPr>
      <w:t xml:space="preserve"> - </w:t>
    </w:r>
    <w:r w:rsidR="005100CC">
      <w:rPr>
        <w:rFonts w:ascii="Arial" w:hAnsi="Arial" w:cs="Arial"/>
        <w:color w:val="747474" w:themeColor="background2" w:themeShade="80"/>
        <w:sz w:val="20"/>
        <w:szCs w:val="20"/>
      </w:rPr>
      <w:t>FLINT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B84E" w14:textId="77777777" w:rsidR="00DD47B1" w:rsidRDefault="00DD47B1">
      <w:r>
        <w:separator/>
      </w:r>
    </w:p>
  </w:footnote>
  <w:footnote w:type="continuationSeparator" w:id="0">
    <w:p w14:paraId="09F5F517" w14:textId="77777777" w:rsidR="00DD47B1" w:rsidRDefault="00DD4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79E"/>
    <w:multiLevelType w:val="hybridMultilevel"/>
    <w:tmpl w:val="70EA303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3E1DF6"/>
    <w:multiLevelType w:val="hybridMultilevel"/>
    <w:tmpl w:val="CB1C7DCA"/>
    <w:lvl w:ilvl="0" w:tplc="FFFFFFF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12161B1B"/>
    <w:multiLevelType w:val="hybridMultilevel"/>
    <w:tmpl w:val="0680B69A"/>
    <w:lvl w:ilvl="0" w:tplc="063220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DB2365"/>
    <w:multiLevelType w:val="hybridMultilevel"/>
    <w:tmpl w:val="D3AE34B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E65A7"/>
    <w:multiLevelType w:val="hybridMultilevel"/>
    <w:tmpl w:val="261C4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35193993"/>
    <w:multiLevelType w:val="hybridMultilevel"/>
    <w:tmpl w:val="F0768C5C"/>
    <w:lvl w:ilvl="0" w:tplc="180C0A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443CA7"/>
    <w:multiLevelType w:val="hybridMultilevel"/>
    <w:tmpl w:val="17268544"/>
    <w:lvl w:ilvl="0" w:tplc="D700A220">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D7C10"/>
    <w:multiLevelType w:val="hybridMultilevel"/>
    <w:tmpl w:val="17603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D700A220">
      <w:start w:val="1"/>
      <w:numFmt w:val="bullet"/>
      <w:lvlText w:val="□"/>
      <w:lvlJc w:val="left"/>
      <w:pPr>
        <w:ind w:left="2880" w:hanging="360"/>
      </w:pPr>
      <w:rPr>
        <w:rFonts w:ascii="Courier New" w:hAnsi="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E21DBF"/>
    <w:multiLevelType w:val="hybridMultilevel"/>
    <w:tmpl w:val="B016C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1E7BD7"/>
    <w:multiLevelType w:val="hybridMultilevel"/>
    <w:tmpl w:val="8460C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A07D00"/>
    <w:multiLevelType w:val="hybridMultilevel"/>
    <w:tmpl w:val="03F075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526F7"/>
    <w:multiLevelType w:val="hybridMultilevel"/>
    <w:tmpl w:val="4C8AC8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67D1A7D"/>
    <w:multiLevelType w:val="hybridMultilevel"/>
    <w:tmpl w:val="043A962A"/>
    <w:lvl w:ilvl="0" w:tplc="443E4D60">
      <w:start w:val="1"/>
      <w:numFmt w:val="decimal"/>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CFB17F2"/>
    <w:multiLevelType w:val="hybridMultilevel"/>
    <w:tmpl w:val="8CD0778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6F696B54"/>
    <w:multiLevelType w:val="hybridMultilevel"/>
    <w:tmpl w:val="4F92163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814DA9"/>
    <w:multiLevelType w:val="hybridMultilevel"/>
    <w:tmpl w:val="087A84B0"/>
    <w:lvl w:ilvl="0" w:tplc="415E134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48018231">
    <w:abstractNumId w:val="15"/>
  </w:num>
  <w:num w:numId="2" w16cid:durableId="654727720">
    <w:abstractNumId w:val="18"/>
  </w:num>
  <w:num w:numId="3" w16cid:durableId="1857840845">
    <w:abstractNumId w:val="13"/>
  </w:num>
  <w:num w:numId="4" w16cid:durableId="1998725064">
    <w:abstractNumId w:val="3"/>
  </w:num>
  <w:num w:numId="5" w16cid:durableId="777413610">
    <w:abstractNumId w:val="6"/>
  </w:num>
  <w:num w:numId="6" w16cid:durableId="1996761167">
    <w:abstractNumId w:val="2"/>
  </w:num>
  <w:num w:numId="7" w16cid:durableId="221868671">
    <w:abstractNumId w:val="9"/>
  </w:num>
  <w:num w:numId="8" w16cid:durableId="671953565">
    <w:abstractNumId w:val="4"/>
  </w:num>
  <w:num w:numId="9" w16cid:durableId="165831380">
    <w:abstractNumId w:val="17"/>
  </w:num>
  <w:num w:numId="10" w16cid:durableId="1908222463">
    <w:abstractNumId w:val="12"/>
  </w:num>
  <w:num w:numId="11" w16cid:durableId="1143619546">
    <w:abstractNumId w:val="1"/>
  </w:num>
  <w:num w:numId="12" w16cid:durableId="1233345652">
    <w:abstractNumId w:val="10"/>
  </w:num>
  <w:num w:numId="13" w16cid:durableId="1580363104">
    <w:abstractNumId w:val="7"/>
  </w:num>
  <w:num w:numId="14" w16cid:durableId="479425665">
    <w:abstractNumId w:val="5"/>
  </w:num>
  <w:num w:numId="15" w16cid:durableId="711073423">
    <w:abstractNumId w:val="16"/>
  </w:num>
  <w:num w:numId="16" w16cid:durableId="1845826579">
    <w:abstractNumId w:val="14"/>
  </w:num>
  <w:num w:numId="17" w16cid:durableId="1103455881">
    <w:abstractNumId w:val="11"/>
  </w:num>
  <w:num w:numId="18" w16cid:durableId="1644235450">
    <w:abstractNumId w:val="8"/>
  </w:num>
  <w:num w:numId="19" w16cid:durableId="16262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FA"/>
    <w:rsid w:val="00045C42"/>
    <w:rsid w:val="000C16BA"/>
    <w:rsid w:val="000D5C17"/>
    <w:rsid w:val="00106E20"/>
    <w:rsid w:val="0013295E"/>
    <w:rsid w:val="00173671"/>
    <w:rsid w:val="002323D2"/>
    <w:rsid w:val="0029734C"/>
    <w:rsid w:val="0039003C"/>
    <w:rsid w:val="003F6162"/>
    <w:rsid w:val="005100CC"/>
    <w:rsid w:val="005B2CC1"/>
    <w:rsid w:val="006271E0"/>
    <w:rsid w:val="00631778"/>
    <w:rsid w:val="006A4320"/>
    <w:rsid w:val="0076207A"/>
    <w:rsid w:val="007C0DE1"/>
    <w:rsid w:val="007C3E13"/>
    <w:rsid w:val="00876411"/>
    <w:rsid w:val="00900218"/>
    <w:rsid w:val="009415C3"/>
    <w:rsid w:val="009E165E"/>
    <w:rsid w:val="00A325FA"/>
    <w:rsid w:val="00A80CE8"/>
    <w:rsid w:val="00AC3317"/>
    <w:rsid w:val="00AD2AC1"/>
    <w:rsid w:val="00AE67FE"/>
    <w:rsid w:val="00AF0665"/>
    <w:rsid w:val="00B30E50"/>
    <w:rsid w:val="00BA75F4"/>
    <w:rsid w:val="00C175CB"/>
    <w:rsid w:val="00CF6B31"/>
    <w:rsid w:val="00D7785A"/>
    <w:rsid w:val="00DA4451"/>
    <w:rsid w:val="00DD47B1"/>
    <w:rsid w:val="00E67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541B6"/>
  <w15:chartTrackingRefBased/>
  <w15:docId w15:val="{E81BF152-71E0-4F4A-A211-877C19D2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25FA"/>
    <w:pPr>
      <w:widowControl w:val="0"/>
      <w:autoSpaceDE w:val="0"/>
      <w:autoSpaceDN w:val="0"/>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A32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A32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5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5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5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5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A32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5FA"/>
    <w:rPr>
      <w:rFonts w:eastAsiaTheme="majorEastAsia" w:cstheme="majorBidi"/>
      <w:color w:val="272727" w:themeColor="text1" w:themeTint="D8"/>
    </w:rPr>
  </w:style>
  <w:style w:type="paragraph" w:styleId="Title">
    <w:name w:val="Title"/>
    <w:basedOn w:val="Normal"/>
    <w:next w:val="Normal"/>
    <w:link w:val="TitleChar"/>
    <w:uiPriority w:val="10"/>
    <w:qFormat/>
    <w:rsid w:val="00A325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5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5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25FA"/>
    <w:rPr>
      <w:i/>
      <w:iCs/>
      <w:color w:val="404040" w:themeColor="text1" w:themeTint="BF"/>
    </w:rPr>
  </w:style>
  <w:style w:type="paragraph" w:styleId="ListParagraph">
    <w:name w:val="List Paragraph"/>
    <w:basedOn w:val="Normal"/>
    <w:uiPriority w:val="1"/>
    <w:qFormat/>
    <w:rsid w:val="00A325FA"/>
    <w:pPr>
      <w:ind w:left="720"/>
      <w:contextualSpacing/>
    </w:pPr>
  </w:style>
  <w:style w:type="character" w:styleId="IntenseEmphasis">
    <w:name w:val="Intense Emphasis"/>
    <w:basedOn w:val="DefaultParagraphFont"/>
    <w:uiPriority w:val="21"/>
    <w:qFormat/>
    <w:rsid w:val="00A325FA"/>
    <w:rPr>
      <w:i/>
      <w:iCs/>
      <w:color w:val="0F4761" w:themeColor="accent1" w:themeShade="BF"/>
    </w:rPr>
  </w:style>
  <w:style w:type="paragraph" w:styleId="IntenseQuote">
    <w:name w:val="Intense Quote"/>
    <w:basedOn w:val="Normal"/>
    <w:next w:val="Normal"/>
    <w:link w:val="IntenseQuoteChar"/>
    <w:uiPriority w:val="30"/>
    <w:qFormat/>
    <w:rsid w:val="00A32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5FA"/>
    <w:rPr>
      <w:i/>
      <w:iCs/>
      <w:color w:val="0F4761" w:themeColor="accent1" w:themeShade="BF"/>
    </w:rPr>
  </w:style>
  <w:style w:type="character" w:styleId="IntenseReference">
    <w:name w:val="Intense Reference"/>
    <w:basedOn w:val="DefaultParagraphFont"/>
    <w:uiPriority w:val="32"/>
    <w:qFormat/>
    <w:rsid w:val="00A325FA"/>
    <w:rPr>
      <w:b/>
      <w:bCs/>
      <w:smallCaps/>
      <w:color w:val="0F4761" w:themeColor="accent1" w:themeShade="BF"/>
      <w:spacing w:val="5"/>
    </w:rPr>
  </w:style>
  <w:style w:type="paragraph" w:styleId="BodyText">
    <w:name w:val="Body Text"/>
    <w:basedOn w:val="Normal"/>
    <w:link w:val="BodyTextChar"/>
    <w:uiPriority w:val="1"/>
    <w:qFormat/>
    <w:rsid w:val="00A325FA"/>
    <w:rPr>
      <w:sz w:val="21"/>
      <w:szCs w:val="21"/>
    </w:rPr>
  </w:style>
  <w:style w:type="character" w:customStyle="1" w:styleId="BodyTextChar">
    <w:name w:val="Body Text Char"/>
    <w:basedOn w:val="DefaultParagraphFont"/>
    <w:link w:val="BodyText"/>
    <w:uiPriority w:val="1"/>
    <w:rsid w:val="00A325FA"/>
    <w:rPr>
      <w:rFonts w:ascii="Times New Roman" w:eastAsia="Times New Roman" w:hAnsi="Times New Roman" w:cs="Times New Roman"/>
      <w:kern w:val="0"/>
      <w:sz w:val="21"/>
      <w:szCs w:val="21"/>
      <w14:ligatures w14:val="none"/>
    </w:rPr>
  </w:style>
  <w:style w:type="character" w:styleId="Hyperlink">
    <w:name w:val="Hyperlink"/>
    <w:basedOn w:val="DefaultParagraphFont"/>
    <w:uiPriority w:val="99"/>
    <w:unhideWhenUsed/>
    <w:rsid w:val="00A325FA"/>
    <w:rPr>
      <w:color w:val="467886" w:themeColor="hyperlink"/>
      <w:u w:val="single"/>
    </w:rPr>
  </w:style>
  <w:style w:type="paragraph" w:styleId="Footer">
    <w:name w:val="footer"/>
    <w:basedOn w:val="Normal"/>
    <w:link w:val="FooterChar"/>
    <w:uiPriority w:val="99"/>
    <w:unhideWhenUsed/>
    <w:rsid w:val="00A325FA"/>
    <w:pPr>
      <w:tabs>
        <w:tab w:val="center" w:pos="4680"/>
        <w:tab w:val="right" w:pos="9360"/>
      </w:tabs>
    </w:pPr>
  </w:style>
  <w:style w:type="character" w:customStyle="1" w:styleId="FooterChar">
    <w:name w:val="Footer Char"/>
    <w:basedOn w:val="DefaultParagraphFont"/>
    <w:link w:val="Footer"/>
    <w:uiPriority w:val="99"/>
    <w:rsid w:val="00A325FA"/>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A325FA"/>
    <w:rPr>
      <w:color w:val="96607D" w:themeColor="followedHyperlink"/>
      <w:u w:val="single"/>
    </w:rPr>
  </w:style>
  <w:style w:type="paragraph" w:customStyle="1" w:styleId="TableParagraph">
    <w:name w:val="Table Paragraph"/>
    <w:basedOn w:val="Normal"/>
    <w:uiPriority w:val="1"/>
    <w:qFormat/>
    <w:rsid w:val="0013295E"/>
    <w:pPr>
      <w:spacing w:before="5"/>
      <w:ind w:left="100"/>
    </w:pPr>
  </w:style>
  <w:style w:type="paragraph" w:customStyle="1" w:styleId="paragraph">
    <w:name w:val="paragraph"/>
    <w:basedOn w:val="Normal"/>
    <w:rsid w:val="0013295E"/>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13295E"/>
  </w:style>
  <w:style w:type="character" w:customStyle="1" w:styleId="eop">
    <w:name w:val="eop"/>
    <w:basedOn w:val="DefaultParagraphFont"/>
    <w:rsid w:val="0013295E"/>
  </w:style>
  <w:style w:type="character" w:styleId="UnresolvedMention">
    <w:name w:val="Unresolved Mention"/>
    <w:basedOn w:val="DefaultParagraphFont"/>
    <w:uiPriority w:val="99"/>
    <w:semiHidden/>
    <w:unhideWhenUsed/>
    <w:rsid w:val="0076207A"/>
    <w:rPr>
      <w:color w:val="605E5C"/>
      <w:shd w:val="clear" w:color="auto" w:fill="E1DFDD"/>
    </w:rPr>
  </w:style>
  <w:style w:type="table" w:styleId="TableGrid">
    <w:name w:val="Table Grid"/>
    <w:basedOn w:val="TableNormal"/>
    <w:uiPriority w:val="59"/>
    <w:rsid w:val="0090021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665"/>
    <w:pPr>
      <w:tabs>
        <w:tab w:val="center" w:pos="4680"/>
        <w:tab w:val="right" w:pos="9360"/>
      </w:tabs>
    </w:pPr>
  </w:style>
  <w:style w:type="character" w:customStyle="1" w:styleId="HeaderChar">
    <w:name w:val="Header Char"/>
    <w:basedOn w:val="DefaultParagraphFont"/>
    <w:link w:val="Header"/>
    <w:uiPriority w:val="99"/>
    <w:rsid w:val="00AF0665"/>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0058@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 Id="rId9" Type="http://schemas.openxmlformats.org/officeDocument/2006/relationships/hyperlink" Target="https://acesonline.net/tpb-pub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15</Pages>
  <Words>3324</Words>
  <Characters>18951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Sarah Flint</cp:lastModifiedBy>
  <cp:revision>9</cp:revision>
  <dcterms:created xsi:type="dcterms:W3CDTF">2025-08-11T18:02:00Z</dcterms:created>
  <dcterms:modified xsi:type="dcterms:W3CDTF">2025-08-11T19:56:00Z</dcterms:modified>
</cp:coreProperties>
</file>