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0584A4BC" w:rsidR="006E1D9E" w:rsidRPr="006E1D9E" w:rsidRDefault="00DF21EE" w:rsidP="006E1D9E">
      <w:pPr>
        <w:pStyle w:val="Default"/>
        <w:jc w:val="center"/>
        <w:rPr>
          <w:color w:val="003366"/>
          <w:sz w:val="32"/>
          <w:szCs w:val="32"/>
        </w:rPr>
      </w:pPr>
      <w:r>
        <w:rPr>
          <w:color w:val="003366"/>
          <w:sz w:val="32"/>
          <w:szCs w:val="32"/>
        </w:rPr>
        <w:t>Mrs. Lauren Miller</w:t>
      </w:r>
    </w:p>
    <w:p w14:paraId="4EF6E28A" w14:textId="19240B95" w:rsidR="006E1D9E" w:rsidRDefault="00DF21EE" w:rsidP="006E1D9E">
      <w:pPr>
        <w:pStyle w:val="Default"/>
        <w:jc w:val="center"/>
        <w:rPr>
          <w:sz w:val="32"/>
          <w:szCs w:val="32"/>
        </w:rPr>
      </w:pPr>
      <w:hyperlink r:id="rId9" w:history="1">
        <w:r w:rsidRPr="00E112A1">
          <w:rPr>
            <w:rStyle w:val="Hyperlink"/>
            <w:sz w:val="32"/>
            <w:szCs w:val="32"/>
          </w:rPr>
          <w:t>leb0019@auburn.edu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21562F21" w14:textId="7842F1B3" w:rsidR="00B03910" w:rsidRDefault="005C1D3F" w:rsidP="0024050D">
      <w:pPr>
        <w:pStyle w:val="Default"/>
        <w:jc w:val="center"/>
        <w:rPr>
          <w:color w:val="003366"/>
          <w:sz w:val="28"/>
          <w:szCs w:val="32"/>
        </w:rPr>
      </w:pPr>
      <w:r>
        <w:rPr>
          <w:color w:val="003366"/>
          <w:sz w:val="28"/>
          <w:szCs w:val="32"/>
        </w:rPr>
        <w:t xml:space="preserve">Tuesday </w:t>
      </w:r>
      <w:r w:rsidR="00DF21EE">
        <w:rPr>
          <w:color w:val="003366"/>
          <w:sz w:val="28"/>
          <w:szCs w:val="32"/>
        </w:rPr>
        <w:t xml:space="preserve">1:30 – 2:30 pm </w:t>
      </w:r>
      <w:r w:rsidR="00B03910">
        <w:rPr>
          <w:color w:val="003366"/>
          <w:sz w:val="28"/>
          <w:szCs w:val="32"/>
        </w:rPr>
        <w:t xml:space="preserve">Thursday </w:t>
      </w:r>
      <w:r w:rsidR="00DF21EE">
        <w:rPr>
          <w:color w:val="003366"/>
          <w:sz w:val="28"/>
          <w:szCs w:val="32"/>
        </w:rPr>
        <w:t>1:30 – 2:30</w:t>
      </w:r>
      <w:r w:rsidR="00B03910">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4D368081" w:rsidR="00762887" w:rsidRDefault="001400D5" w:rsidP="00532670">
            <w:pPr>
              <w:rPr>
                <w:rFonts w:ascii="Arial" w:hAnsi="Arial" w:cs="Arial"/>
                <w:sz w:val="20"/>
                <w:szCs w:val="20"/>
              </w:rPr>
            </w:pPr>
            <w:r>
              <w:rPr>
                <w:rFonts w:ascii="Arial" w:hAnsi="Arial" w:cs="Arial"/>
                <w:sz w:val="20"/>
                <w:szCs w:val="20"/>
              </w:rPr>
              <w:t xml:space="preserve">Room </w:t>
            </w:r>
            <w:r w:rsidR="00DF21EE">
              <w:rPr>
                <w:rFonts w:ascii="Arial" w:hAnsi="Arial" w:cs="Arial"/>
                <w:sz w:val="20"/>
                <w:szCs w:val="20"/>
              </w:rPr>
              <w:t>2422</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65DA8DC6"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DF21EE">
              <w:rPr>
                <w:rFonts w:ascii="Arial" w:hAnsi="Arial" w:cs="Arial"/>
                <w:sz w:val="20"/>
                <w:szCs w:val="20"/>
              </w:rPr>
              <w:t>Mrs. Lauren Miller</w:t>
            </w:r>
          </w:p>
          <w:p w14:paraId="7BA3B1A6" w14:textId="6D780FC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DF21EE">
              <w:rPr>
                <w:rFonts w:ascii="Arial" w:hAnsi="Arial" w:cs="Arial"/>
                <w:sz w:val="20"/>
                <w:szCs w:val="20"/>
              </w:rPr>
              <w:t>leb0019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507B6005"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Tuesday 1:</w:t>
            </w:r>
            <w:r w:rsidR="0066584F">
              <w:rPr>
                <w:rFonts w:ascii="Arial" w:hAnsi="Arial" w:cs="Arial"/>
                <w:sz w:val="20"/>
                <w:szCs w:val="20"/>
              </w:rPr>
              <w:t>3</w:t>
            </w:r>
            <w:r w:rsidRPr="00ED7ECD">
              <w:rPr>
                <w:rFonts w:ascii="Arial" w:hAnsi="Arial" w:cs="Arial"/>
                <w:sz w:val="20"/>
                <w:szCs w:val="20"/>
              </w:rPr>
              <w:t xml:space="preserve">0 </w:t>
            </w:r>
            <w:r w:rsidR="00DF21EE">
              <w:rPr>
                <w:rFonts w:ascii="Arial" w:hAnsi="Arial" w:cs="Arial"/>
                <w:sz w:val="20"/>
                <w:szCs w:val="20"/>
              </w:rPr>
              <w:t>p</w:t>
            </w:r>
            <w:r w:rsidR="00EC2AFE">
              <w:rPr>
                <w:rFonts w:ascii="Arial" w:hAnsi="Arial" w:cs="Arial"/>
                <w:sz w:val="20"/>
                <w:szCs w:val="20"/>
              </w:rPr>
              <w:t xml:space="preserve">m </w:t>
            </w:r>
            <w:r w:rsidRPr="00ED7ECD">
              <w:rPr>
                <w:rFonts w:ascii="Arial" w:hAnsi="Arial" w:cs="Arial"/>
                <w:sz w:val="20"/>
                <w:szCs w:val="20"/>
              </w:rPr>
              <w:t>– 2:</w:t>
            </w:r>
            <w:r w:rsidR="0066584F">
              <w:rPr>
                <w:rFonts w:ascii="Arial" w:hAnsi="Arial" w:cs="Arial"/>
                <w:sz w:val="20"/>
                <w:szCs w:val="20"/>
              </w:rPr>
              <w:t>3</w:t>
            </w:r>
            <w:r w:rsidRPr="00ED7ECD">
              <w:rPr>
                <w:rFonts w:ascii="Arial" w:hAnsi="Arial" w:cs="Arial"/>
                <w:sz w:val="20"/>
                <w:szCs w:val="20"/>
              </w:rPr>
              <w:t>0 pm</w:t>
            </w:r>
          </w:p>
          <w:p w14:paraId="6A796F6A" w14:textId="0E06FEBE"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Thursday 1:</w:t>
            </w:r>
            <w:r w:rsidR="0066584F">
              <w:rPr>
                <w:rFonts w:ascii="Arial" w:hAnsi="Arial" w:cs="Arial"/>
                <w:sz w:val="20"/>
                <w:szCs w:val="20"/>
              </w:rPr>
              <w:t>3</w:t>
            </w:r>
            <w:r w:rsidRPr="00ED7ECD">
              <w:rPr>
                <w:rFonts w:ascii="Arial" w:hAnsi="Arial" w:cs="Arial"/>
                <w:sz w:val="20"/>
                <w:szCs w:val="20"/>
              </w:rPr>
              <w:t xml:space="preserve">0 </w:t>
            </w:r>
            <w:r w:rsidR="00DF21EE">
              <w:rPr>
                <w:rFonts w:ascii="Arial" w:hAnsi="Arial" w:cs="Arial"/>
                <w:sz w:val="20"/>
                <w:szCs w:val="20"/>
              </w:rPr>
              <w:t>p</w:t>
            </w:r>
            <w:r w:rsidRPr="00ED7ECD">
              <w:rPr>
                <w:rFonts w:ascii="Arial" w:hAnsi="Arial" w:cs="Arial"/>
                <w:sz w:val="20"/>
                <w:szCs w:val="20"/>
              </w:rPr>
              <w:t>m – 2:</w:t>
            </w:r>
            <w:r w:rsidR="0066584F">
              <w:rPr>
                <w:rFonts w:ascii="Arial" w:hAnsi="Arial" w:cs="Arial"/>
                <w:sz w:val="20"/>
                <w:szCs w:val="20"/>
              </w:rPr>
              <w:t>3</w:t>
            </w:r>
            <w:r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Manning, (AUBURN UNIVERSITY) CTCT 3250: MHHE DIRECT ECOMM SIMnet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71077225" w:rsidR="00DE5084" w:rsidRPr="00E64235" w:rsidRDefault="001C4FEB" w:rsidP="00762887">
      <w:pPr>
        <w:tabs>
          <w:tab w:val="left" w:pos="-720"/>
          <w:tab w:val="left" w:pos="-360"/>
        </w:tabs>
        <w:suppressAutoHyphens/>
        <w:spacing w:after="240"/>
        <w:rPr>
          <w:u w:val="single"/>
        </w:rPr>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E64235" w:rsidRPr="00E64235">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r w:rsidR="000F25BE">
        <w:rPr>
          <w:rFonts w:ascii="Arial" w:hAnsi="Arial" w:cs="Arial"/>
          <w:sz w:val="20"/>
          <w:szCs w:val="20"/>
        </w:rPr>
        <w:t>SIMnet</w:t>
      </w:r>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sidR="000F25BE">
        <w:rPr>
          <w:rFonts w:ascii="Arial" w:hAnsi="Arial" w:cs="Arial"/>
          <w:sz w:val="20"/>
          <w:szCs w:val="20"/>
        </w:rPr>
        <w:t>SIMnet</w:t>
      </w:r>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r w:rsidR="000F25BE">
              <w:rPr>
                <w:rFonts w:ascii="Arial" w:hAnsi="Arial" w:cs="Arial"/>
                <w:sz w:val="20"/>
              </w:rPr>
              <w:t>SIMnet</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0948BF37"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7B3EE6">
              <w:rPr>
                <w:rFonts w:ascii="Arial" w:hAnsi="Arial" w:cs="Arial"/>
                <w:b/>
                <w:sz w:val="20"/>
              </w:rPr>
              <w:t>Thurs</w:t>
            </w:r>
            <w:r>
              <w:rPr>
                <w:rFonts w:ascii="Arial" w:hAnsi="Arial" w:cs="Arial"/>
                <w:b/>
                <w:sz w:val="20"/>
              </w:rPr>
              <w:t xml:space="preserve">day, September </w:t>
            </w:r>
            <w:r w:rsidR="007B3EE6">
              <w:rPr>
                <w:rFonts w:ascii="Arial" w:hAnsi="Arial" w:cs="Arial"/>
                <w:b/>
                <w:sz w:val="20"/>
              </w:rPr>
              <w:t>18</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7A85CE64" w14:textId="2CC0F6F2" w:rsidR="00452A93" w:rsidRPr="00452A93" w:rsidRDefault="00452A93" w:rsidP="00452A93">
            <w:pPr>
              <w:rPr>
                <w:rFonts w:ascii="Arial" w:hAnsi="Arial" w:cs="Arial"/>
                <w:sz w:val="20"/>
              </w:rPr>
            </w:pPr>
            <w:r>
              <w:rPr>
                <w:rFonts w:ascii="Arial" w:hAnsi="Arial" w:cs="Arial"/>
                <w:sz w:val="20"/>
              </w:rPr>
              <w:t xml:space="preserve">2. Total Solutions, LLC. Project – </w:t>
            </w:r>
            <w:r w:rsidRPr="00307575">
              <w:rPr>
                <w:rFonts w:ascii="Arial" w:hAnsi="Arial" w:cs="Arial"/>
                <w:b/>
                <w:sz w:val="20"/>
              </w:rPr>
              <w:t xml:space="preserve">Due Sunday, </w:t>
            </w:r>
            <w:r>
              <w:rPr>
                <w:rFonts w:ascii="Arial" w:hAnsi="Arial" w:cs="Arial"/>
                <w:b/>
                <w:sz w:val="20"/>
              </w:rPr>
              <w:t>September 21</w:t>
            </w:r>
          </w:p>
          <w:p w14:paraId="008C5773" w14:textId="672F86A6" w:rsidR="003B2F62" w:rsidRDefault="00452A93"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Pr="00307575">
              <w:rPr>
                <w:rFonts w:ascii="Arial" w:hAnsi="Arial" w:cs="Arial"/>
                <w:b/>
                <w:sz w:val="20"/>
              </w:rPr>
              <w:t xml:space="preserve">Due Sunday, </w:t>
            </w:r>
            <w:r>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935354C" w14:textId="145B0C59" w:rsidR="00452A93" w:rsidRDefault="00452A93" w:rsidP="00452A93">
            <w:pPr>
              <w:rPr>
                <w:rFonts w:ascii="Arial" w:hAnsi="Arial" w:cs="Arial"/>
                <w:b/>
                <w:sz w:val="20"/>
              </w:rPr>
            </w:pPr>
            <w:r>
              <w:rPr>
                <w:rFonts w:ascii="Arial" w:hAnsi="Arial" w:cs="Arial"/>
                <w:sz w:val="20"/>
              </w:rPr>
              <w:t>1</w:t>
            </w:r>
            <w:r w:rsidR="00190735">
              <w:rPr>
                <w:rFonts w:ascii="Arial" w:hAnsi="Arial" w:cs="Arial"/>
                <w:sz w:val="20"/>
              </w:rPr>
              <w:t xml:space="preserve">. GMetrix Practice for Excel Certification Exam </w:t>
            </w:r>
            <w:r w:rsidR="0096670E">
              <w:rPr>
                <w:rFonts w:ascii="Arial" w:hAnsi="Arial" w:cs="Arial"/>
                <w:sz w:val="20"/>
              </w:rPr>
              <w:t xml:space="preserve">– </w:t>
            </w:r>
            <w:r w:rsidRPr="003B2F62">
              <w:rPr>
                <w:rFonts w:ascii="Arial" w:hAnsi="Arial" w:cs="Arial"/>
                <w:b/>
                <w:sz w:val="20"/>
              </w:rPr>
              <w:t>Due Thursday,</w:t>
            </w:r>
            <w:r>
              <w:rPr>
                <w:rFonts w:ascii="Arial" w:hAnsi="Arial" w:cs="Arial"/>
                <w:b/>
                <w:sz w:val="20"/>
              </w:rPr>
              <w:t xml:space="preserve"> September 25</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2383277" w14:textId="77777777" w:rsidR="00452A93" w:rsidRDefault="00452A93" w:rsidP="00452A93">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96670E">
              <w:rPr>
                <w:rFonts w:ascii="Arial" w:hAnsi="Arial" w:cs="Arial"/>
                <w:b/>
                <w:bCs/>
                <w:sz w:val="20"/>
              </w:rPr>
              <w:t>Due Sunday, September 28</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2BF6CB7F" w14:textId="229AA9F0" w:rsidR="000D609A" w:rsidRDefault="000D609A" w:rsidP="00803692">
            <w:pPr>
              <w:rPr>
                <w:rFonts w:ascii="Arial" w:hAnsi="Arial" w:cs="Arial"/>
                <w:sz w:val="20"/>
              </w:rPr>
            </w:pPr>
            <w:r>
              <w:rPr>
                <w:rFonts w:ascii="Arial" w:hAnsi="Arial" w:cs="Arial"/>
                <w:sz w:val="20"/>
              </w:rPr>
              <w:t xml:space="preserve">2. </w:t>
            </w:r>
            <w:r w:rsidR="00803692">
              <w:rPr>
                <w:rFonts w:ascii="Arial" w:hAnsi="Arial" w:cs="Arial"/>
                <w:sz w:val="20"/>
              </w:rPr>
              <w:t>Widget Works</w:t>
            </w:r>
            <w:r w:rsidR="00296DE1">
              <w:rPr>
                <w:rFonts w:ascii="Arial" w:hAnsi="Arial" w:cs="Arial"/>
                <w:sz w:val="20"/>
              </w:rPr>
              <w:t xml:space="preserve">– </w:t>
            </w:r>
            <w:r w:rsidR="00296DE1" w:rsidRPr="00296DE1">
              <w:rPr>
                <w:rFonts w:ascii="Arial" w:hAnsi="Arial" w:cs="Arial"/>
                <w:b/>
                <w:bCs/>
                <w:sz w:val="20"/>
              </w:rPr>
              <w:t xml:space="preserve">Due </w:t>
            </w:r>
            <w:r w:rsidR="00803692">
              <w:rPr>
                <w:rFonts w:ascii="Arial" w:hAnsi="Arial" w:cs="Arial"/>
                <w:b/>
                <w:bCs/>
                <w:sz w:val="20"/>
              </w:rPr>
              <w:t>Sunday</w:t>
            </w:r>
            <w:r w:rsidR="00B40CE3">
              <w:rPr>
                <w:rFonts w:ascii="Arial" w:hAnsi="Arial" w:cs="Arial"/>
                <w:b/>
                <w:bCs/>
                <w:sz w:val="20"/>
              </w:rPr>
              <w:t xml:space="preserve">, </w:t>
            </w:r>
            <w:r w:rsidR="00803692">
              <w:rPr>
                <w:rFonts w:ascii="Arial" w:hAnsi="Arial" w:cs="Arial"/>
                <w:b/>
                <w:bCs/>
                <w:sz w:val="20"/>
              </w:rPr>
              <w:t>November 2</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803692">
        <w:trPr>
          <w:trHeight w:val="953"/>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F0F691F" w14:textId="77777777" w:rsidR="00803692" w:rsidRDefault="00F144CC" w:rsidP="00803692">
            <w:pPr>
              <w:rPr>
                <w:rFonts w:ascii="Arial" w:hAnsi="Arial" w:cs="Arial"/>
                <w:sz w:val="20"/>
              </w:rPr>
            </w:pPr>
            <w:r>
              <w:rPr>
                <w:rFonts w:ascii="Arial" w:hAnsi="Arial" w:cs="Arial"/>
                <w:sz w:val="20"/>
              </w:rPr>
              <w:t>1</w:t>
            </w:r>
            <w:r w:rsidR="001569FE">
              <w:rPr>
                <w:rFonts w:ascii="Arial" w:hAnsi="Arial" w:cs="Arial"/>
                <w:sz w:val="20"/>
              </w:rPr>
              <w:t xml:space="preserve">. </w:t>
            </w:r>
            <w:r w:rsidR="00803692">
              <w:rPr>
                <w:rFonts w:ascii="Arial" w:hAnsi="Arial" w:cs="Arial"/>
                <w:sz w:val="20"/>
              </w:rPr>
              <w:t>Capstone Project</w:t>
            </w:r>
          </w:p>
          <w:p w14:paraId="4FB50862" w14:textId="1620DE09" w:rsidR="00803692" w:rsidRDefault="00803692" w:rsidP="001569FE">
            <w:pPr>
              <w:rPr>
                <w:rFonts w:ascii="Arial" w:hAnsi="Arial" w:cs="Arial"/>
                <w:sz w:val="20"/>
              </w:rPr>
            </w:pPr>
            <w:r>
              <w:rPr>
                <w:rFonts w:ascii="Arial" w:hAnsi="Arial" w:cs="Arial"/>
                <w:sz w:val="20"/>
              </w:rPr>
              <w:t>Project Capstone Contract</w:t>
            </w:r>
            <w:r>
              <w:rPr>
                <w:rFonts w:ascii="Arial" w:hAnsi="Arial" w:cs="Arial"/>
                <w:sz w:val="20"/>
              </w:rPr>
              <w:t xml:space="preserve"> – </w:t>
            </w:r>
            <w:r w:rsidRPr="00803692">
              <w:rPr>
                <w:rFonts w:ascii="Arial" w:hAnsi="Arial" w:cs="Arial"/>
                <w:b/>
                <w:bCs/>
                <w:sz w:val="20"/>
              </w:rPr>
              <w:t>Due Thursday, November 6</w:t>
            </w:r>
          </w:p>
          <w:p w14:paraId="1AF345C9" w14:textId="77777777" w:rsidR="00302A4E" w:rsidRPr="00803692" w:rsidRDefault="00302A4E" w:rsidP="00803692">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2FA9C15" w14:textId="7A851894" w:rsidR="00803692" w:rsidRDefault="00F144CC" w:rsidP="00803692">
            <w:pPr>
              <w:rPr>
                <w:rFonts w:ascii="Arial" w:hAnsi="Arial" w:cs="Arial"/>
                <w:b/>
                <w:sz w:val="20"/>
              </w:rPr>
            </w:pPr>
            <w:r>
              <w:rPr>
                <w:rFonts w:ascii="Arial" w:hAnsi="Arial" w:cs="Arial"/>
                <w:sz w:val="20"/>
              </w:rPr>
              <w:t>1.</w:t>
            </w:r>
            <w:r w:rsidR="00803692">
              <w:rPr>
                <w:rFonts w:ascii="Arial" w:hAnsi="Arial" w:cs="Arial"/>
                <w:sz w:val="20"/>
              </w:rPr>
              <w:t xml:space="preserve"> </w:t>
            </w:r>
            <w:r w:rsidR="00803692">
              <w:rPr>
                <w:rFonts w:ascii="Arial" w:hAnsi="Arial" w:cs="Arial"/>
                <w:sz w:val="20"/>
              </w:rPr>
              <w:t xml:space="preserve">Capstone Project – </w:t>
            </w:r>
            <w:r w:rsidR="00803692" w:rsidRPr="001569FE">
              <w:rPr>
                <w:rFonts w:ascii="Arial" w:hAnsi="Arial" w:cs="Arial"/>
                <w:b/>
                <w:sz w:val="20"/>
              </w:rPr>
              <w:t xml:space="preserve">Due </w:t>
            </w:r>
            <w:r w:rsidR="00803692">
              <w:rPr>
                <w:rFonts w:ascii="Arial" w:hAnsi="Arial" w:cs="Arial"/>
                <w:b/>
                <w:sz w:val="20"/>
              </w:rPr>
              <w:t>Thursday, November 13</w:t>
            </w:r>
          </w:p>
          <w:p w14:paraId="518CB6D5" w14:textId="7342BF19" w:rsidR="00803692" w:rsidRDefault="00803692" w:rsidP="00803692">
            <w:pPr>
              <w:pStyle w:val="ListParagraph"/>
              <w:numPr>
                <w:ilvl w:val="0"/>
                <w:numId w:val="7"/>
              </w:numPr>
              <w:rPr>
                <w:rFonts w:ascii="Arial" w:hAnsi="Arial" w:cs="Arial"/>
                <w:sz w:val="20"/>
              </w:rPr>
            </w:pPr>
            <w:r>
              <w:rPr>
                <w:rFonts w:ascii="Arial" w:hAnsi="Arial" w:cs="Arial"/>
                <w:sz w:val="20"/>
              </w:rPr>
              <w:t>Capstone Project Workbook</w:t>
            </w:r>
          </w:p>
          <w:p w14:paraId="1E4EF893" w14:textId="77777777" w:rsidR="00803692" w:rsidRDefault="00803692" w:rsidP="00803692">
            <w:pPr>
              <w:pStyle w:val="ListParagraph"/>
              <w:numPr>
                <w:ilvl w:val="0"/>
                <w:numId w:val="7"/>
              </w:numPr>
              <w:rPr>
                <w:rFonts w:ascii="Arial" w:hAnsi="Arial" w:cs="Arial"/>
                <w:sz w:val="20"/>
              </w:rPr>
            </w:pPr>
            <w:r>
              <w:rPr>
                <w:rFonts w:ascii="Arial" w:hAnsi="Arial" w:cs="Arial"/>
                <w:sz w:val="20"/>
              </w:rPr>
              <w:t>Capstone Project Presentation</w:t>
            </w:r>
          </w:p>
          <w:p w14:paraId="56A2E828" w14:textId="77777777" w:rsidR="00803692" w:rsidRDefault="00803692" w:rsidP="00803692">
            <w:pPr>
              <w:pStyle w:val="ListParagraph"/>
              <w:numPr>
                <w:ilvl w:val="0"/>
                <w:numId w:val="7"/>
              </w:numPr>
              <w:rPr>
                <w:rFonts w:ascii="Arial" w:hAnsi="Arial" w:cs="Arial"/>
                <w:sz w:val="20"/>
              </w:rPr>
            </w:pPr>
            <w:r>
              <w:rPr>
                <w:rFonts w:ascii="Arial" w:hAnsi="Arial" w:cs="Arial"/>
                <w:sz w:val="20"/>
              </w:rPr>
              <w:t>Capstone Project Evaluation</w:t>
            </w:r>
          </w:p>
          <w:p w14:paraId="6DA63CAA" w14:textId="62AA0A61" w:rsidR="00F144CC" w:rsidRPr="000816D5" w:rsidRDefault="00F144CC" w:rsidP="00803692">
            <w:r>
              <w:rPr>
                <w:rFonts w:ascii="Arial" w:hAnsi="Arial" w:cs="Arial"/>
                <w:sz w:val="20"/>
              </w:rPr>
              <w:t xml:space="preserve"> 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lastRenderedPageBreak/>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w:t>
      </w:r>
      <w:r w:rsidRPr="006E58CB">
        <w:rPr>
          <w:sz w:val="20"/>
        </w:rPr>
        <w:lastRenderedPageBreak/>
        <w:t xml:space="preserve">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D7E9D"/>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483A"/>
    <w:rsid w:val="00236220"/>
    <w:rsid w:val="00236773"/>
    <w:rsid w:val="0024050D"/>
    <w:rsid w:val="00244DAE"/>
    <w:rsid w:val="00245655"/>
    <w:rsid w:val="002537D6"/>
    <w:rsid w:val="0026133F"/>
    <w:rsid w:val="0026319E"/>
    <w:rsid w:val="00276367"/>
    <w:rsid w:val="00277ACA"/>
    <w:rsid w:val="00280C12"/>
    <w:rsid w:val="00281775"/>
    <w:rsid w:val="00282B42"/>
    <w:rsid w:val="00283342"/>
    <w:rsid w:val="00296DE1"/>
    <w:rsid w:val="002A7F55"/>
    <w:rsid w:val="002B13CE"/>
    <w:rsid w:val="002B299A"/>
    <w:rsid w:val="002B4A4D"/>
    <w:rsid w:val="002C4A09"/>
    <w:rsid w:val="002C5503"/>
    <w:rsid w:val="002D20CC"/>
    <w:rsid w:val="002D436C"/>
    <w:rsid w:val="002E4B29"/>
    <w:rsid w:val="002E6E1F"/>
    <w:rsid w:val="002E734A"/>
    <w:rsid w:val="00302A4E"/>
    <w:rsid w:val="00306768"/>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2A93"/>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1FFF"/>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3EE6"/>
    <w:rsid w:val="007B6946"/>
    <w:rsid w:val="007B7FA7"/>
    <w:rsid w:val="007C297B"/>
    <w:rsid w:val="007C51F4"/>
    <w:rsid w:val="007D0A26"/>
    <w:rsid w:val="007D0BE9"/>
    <w:rsid w:val="007D0CD1"/>
    <w:rsid w:val="007D425B"/>
    <w:rsid w:val="007D5E8A"/>
    <w:rsid w:val="007E5B54"/>
    <w:rsid w:val="007E5E0A"/>
    <w:rsid w:val="007F6EEA"/>
    <w:rsid w:val="00803692"/>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1D71"/>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066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21EE"/>
    <w:rsid w:val="00DF68C9"/>
    <w:rsid w:val="00E013B7"/>
    <w:rsid w:val="00E159FA"/>
    <w:rsid w:val="00E20851"/>
    <w:rsid w:val="00E227CA"/>
    <w:rsid w:val="00E229E6"/>
    <w:rsid w:val="00E31F00"/>
    <w:rsid w:val="00E35BF8"/>
    <w:rsid w:val="00E418E5"/>
    <w:rsid w:val="00E60D25"/>
    <w:rsid w:val="00E637F2"/>
    <w:rsid w:val="00E64235"/>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leb001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3068</Words>
  <Characters>16845</Characters>
  <Application>Microsoft Office Word</Application>
  <DocSecurity>0</DocSecurity>
  <Lines>495</Lines>
  <Paragraphs>311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19602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Lauren Miller</cp:lastModifiedBy>
  <cp:revision>3</cp:revision>
  <cp:lastPrinted>2021-04-29T19:59:00Z</cp:lastPrinted>
  <dcterms:created xsi:type="dcterms:W3CDTF">2025-10-25T18:56:00Z</dcterms:created>
  <dcterms:modified xsi:type="dcterms:W3CDTF">2025-10-25T19:18:00Z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