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DC05EF" w14:paraId="657BAE8A" w14:textId="77777777" w:rsidTr="00DC05EF">
        <w:tc>
          <w:tcPr>
            <w:tcW w:w="9350" w:type="dxa"/>
            <w:shd w:val="clear" w:color="auto" w:fill="E7E6E6" w:themeFill="background2"/>
          </w:tcPr>
          <w:p w14:paraId="6232FFFB" w14:textId="57D77372" w:rsidR="00DC05EF" w:rsidRPr="00DC05EF" w:rsidRDefault="0069328A" w:rsidP="00DC05EF">
            <w:pPr>
              <w:jc w:val="center"/>
              <w:rPr>
                <w:rFonts w:ascii="Avenir Next LT Pro Light" w:hAnsi="Avenir Next LT Pro Light"/>
                <w:b/>
                <w:bCs/>
              </w:rPr>
            </w:pPr>
            <w:r>
              <w:rPr>
                <w:rFonts w:ascii="Avenir Next LT Pro Light" w:hAnsi="Avenir Next LT Pro Light"/>
                <w:b/>
                <w:bCs/>
              </w:rPr>
              <w:t>FOUN 3000</w:t>
            </w:r>
            <w:r w:rsidR="00DC05EF" w:rsidRPr="00DC05EF">
              <w:rPr>
                <w:rFonts w:ascii="Avenir Next LT Pro Light" w:hAnsi="Avenir Next LT Pro Light"/>
                <w:b/>
                <w:bCs/>
              </w:rPr>
              <w:t xml:space="preserve">: </w:t>
            </w:r>
            <w:r>
              <w:rPr>
                <w:rFonts w:ascii="Avenir Next LT Pro Light" w:hAnsi="Avenir Next LT Pro Light"/>
                <w:b/>
                <w:bCs/>
              </w:rPr>
              <w:t>Diversity of Learners and Settings</w:t>
            </w:r>
          </w:p>
          <w:p w14:paraId="256F5809" w14:textId="77777777" w:rsidR="00DC05EF" w:rsidRDefault="00DC05EF" w:rsidP="00DC05EF">
            <w:pPr>
              <w:jc w:val="center"/>
              <w:rPr>
                <w:rFonts w:ascii="Avenir Next LT Pro Light" w:hAnsi="Avenir Next LT Pro Light"/>
              </w:rPr>
            </w:pPr>
            <w:r>
              <w:rPr>
                <w:rFonts w:ascii="Avenir Next LT Pro Light" w:hAnsi="Avenir Next LT Pro Light"/>
              </w:rPr>
              <w:t>Auburn University – College of Education</w:t>
            </w:r>
          </w:p>
          <w:p w14:paraId="4167F4E9" w14:textId="77777777" w:rsidR="00DC05EF" w:rsidRDefault="00DC05EF" w:rsidP="00DC05EF">
            <w:pPr>
              <w:jc w:val="center"/>
              <w:rPr>
                <w:rFonts w:ascii="Avenir Next LT Pro Light" w:hAnsi="Avenir Next LT Pro Light"/>
              </w:rPr>
            </w:pPr>
            <w:r>
              <w:rPr>
                <w:rFonts w:ascii="Avenir Next LT Pro Light" w:hAnsi="Avenir Next LT Pro Light"/>
              </w:rPr>
              <w:t>Department of Educational Foundations, Leadership, and Technology</w:t>
            </w:r>
          </w:p>
          <w:p w14:paraId="0D58E146" w14:textId="77777777" w:rsidR="00DC05EF" w:rsidRDefault="00DC05EF" w:rsidP="00DC05EF">
            <w:pPr>
              <w:jc w:val="center"/>
              <w:rPr>
                <w:rFonts w:ascii="Avenir Next LT Pro Light" w:hAnsi="Avenir Next LT Pro Light"/>
              </w:rPr>
            </w:pPr>
            <w:r>
              <w:rPr>
                <w:rFonts w:ascii="Avenir Next LT Pro Light" w:hAnsi="Avenir Next LT Pro Light"/>
              </w:rPr>
              <w:t>Dr. Benjamin Arnberg</w:t>
            </w:r>
          </w:p>
          <w:p w14:paraId="2E3940E7" w14:textId="28731328" w:rsidR="00DC05EF" w:rsidRPr="00DC05EF" w:rsidRDefault="00E725B7" w:rsidP="00DC05EF">
            <w:pPr>
              <w:jc w:val="center"/>
              <w:rPr>
                <w:rFonts w:ascii="Avenir Next LT Pro Light" w:hAnsi="Avenir Next LT Pro Light"/>
              </w:rPr>
            </w:pPr>
            <w:r>
              <w:rPr>
                <w:rFonts w:ascii="Avenir Next LT Pro Light" w:hAnsi="Avenir Next LT Pro Light"/>
              </w:rPr>
              <w:t>Fall</w:t>
            </w:r>
            <w:r w:rsidR="00823C31">
              <w:rPr>
                <w:rFonts w:ascii="Avenir Next LT Pro Light" w:hAnsi="Avenir Next LT Pro Light"/>
              </w:rPr>
              <w:t xml:space="preserve"> 2025</w:t>
            </w:r>
          </w:p>
        </w:tc>
      </w:tr>
    </w:tbl>
    <w:p w14:paraId="362744D2" w14:textId="2C3BE39D" w:rsidR="00DC05EF" w:rsidRDefault="00DC05EF" w:rsidP="00DC05EF">
      <w:pPr>
        <w:spacing w:after="0" w:line="240" w:lineRule="auto"/>
        <w:rPr>
          <w:rFonts w:ascii="Avenir Next LT Pro Light" w:hAnsi="Avenir Next LT Pro Light"/>
        </w:rPr>
      </w:pPr>
    </w:p>
    <w:p w14:paraId="02B6F970" w14:textId="77777777" w:rsidR="00DC05EF" w:rsidRDefault="00DC05EF" w:rsidP="00DC05EF">
      <w:pPr>
        <w:spacing w:after="0" w:line="240" w:lineRule="auto"/>
        <w:rPr>
          <w:rFonts w:ascii="Avenir Next LT Pro Light" w:hAnsi="Avenir Next LT Pro Light"/>
        </w:rPr>
      </w:pPr>
      <w:r>
        <w:rPr>
          <w:rFonts w:ascii="Avenir Next LT Pro Light" w:hAnsi="Avenir Next LT Pro Light"/>
          <w:b/>
          <w:bCs/>
        </w:rPr>
        <w:t>Contact</w:t>
      </w:r>
      <w:r>
        <w:rPr>
          <w:rFonts w:ascii="Avenir Next LT Pro Light" w:hAnsi="Avenir Next LT Pro Light"/>
        </w:rPr>
        <w:t xml:space="preserve">: </w:t>
      </w:r>
    </w:p>
    <w:p w14:paraId="1097C6F2" w14:textId="223B2853" w:rsidR="00DC05EF" w:rsidRDefault="00DC05EF" w:rsidP="00DC05EF">
      <w:pPr>
        <w:spacing w:after="0" w:line="240" w:lineRule="auto"/>
        <w:rPr>
          <w:rFonts w:ascii="Avenir Next LT Pro Light" w:hAnsi="Avenir Next LT Pro Light"/>
        </w:rPr>
      </w:pPr>
      <w:r>
        <w:rPr>
          <w:rFonts w:ascii="Avenir Next LT Pro Light" w:hAnsi="Avenir Next LT Pro Light"/>
        </w:rPr>
        <w:t>Dr. Benjamin Arnberg</w:t>
      </w:r>
    </w:p>
    <w:p w14:paraId="5286BA50" w14:textId="54DD5739" w:rsidR="00DC05EF" w:rsidRDefault="00DC05EF" w:rsidP="00DC05EF">
      <w:pPr>
        <w:spacing w:after="0" w:line="240" w:lineRule="auto"/>
        <w:rPr>
          <w:rFonts w:ascii="Avenir Next LT Pro Light" w:hAnsi="Avenir Next LT Pro Light"/>
        </w:rPr>
      </w:pPr>
      <w:hyperlink r:id="rId7" w:history="1">
        <w:r w:rsidRPr="007D5206">
          <w:rPr>
            <w:rStyle w:val="Hyperlink"/>
            <w:rFonts w:ascii="Avenir Next LT Pro Light" w:hAnsi="Avenir Next LT Pro Light"/>
          </w:rPr>
          <w:t>arnbebt@auburn.edu</w:t>
        </w:r>
      </w:hyperlink>
      <w:r w:rsidR="00D259ED">
        <w:rPr>
          <w:rStyle w:val="Hyperlink"/>
          <w:rFonts w:ascii="Avenir Next LT Pro Light" w:hAnsi="Avenir Next LT Pro Light"/>
        </w:rPr>
        <w:t>*</w:t>
      </w:r>
    </w:p>
    <w:p w14:paraId="7A7175CF" w14:textId="3850EA5B" w:rsidR="00D259ED" w:rsidRDefault="00D259ED" w:rsidP="00D259ED">
      <w:pPr>
        <w:pStyle w:val="ListParagraph"/>
        <w:numPr>
          <w:ilvl w:val="0"/>
          <w:numId w:val="15"/>
        </w:numPr>
        <w:spacing w:after="0" w:line="240" w:lineRule="auto"/>
        <w:rPr>
          <w:rFonts w:ascii="Avenir Next LT Pro Light" w:hAnsi="Avenir Next LT Pro Light"/>
        </w:rPr>
      </w:pPr>
      <w:r w:rsidRPr="00D259ED">
        <w:rPr>
          <w:rFonts w:ascii="Avenir Next LT Pro Light" w:hAnsi="Avenir Next LT Pro Light"/>
        </w:rPr>
        <w:t xml:space="preserve">*My preferred communication is Auburn’s email (Outlook) – If you email me using the Canvas mail feature, I will likely not see it, since I do not receive those notifications on my phone. </w:t>
      </w:r>
    </w:p>
    <w:p w14:paraId="7CF47143" w14:textId="29DCD7CB" w:rsidR="00D259ED" w:rsidRPr="00D259ED" w:rsidRDefault="00D259ED" w:rsidP="00D259ED">
      <w:pPr>
        <w:pStyle w:val="ListParagraph"/>
        <w:numPr>
          <w:ilvl w:val="0"/>
          <w:numId w:val="15"/>
        </w:numPr>
        <w:spacing w:after="0" w:line="240" w:lineRule="auto"/>
        <w:rPr>
          <w:rFonts w:ascii="Avenir Next LT Pro Light" w:hAnsi="Avenir Next LT Pro Light"/>
        </w:rPr>
      </w:pPr>
      <w:r>
        <w:rPr>
          <w:rFonts w:ascii="Avenir Next LT Pro Light" w:hAnsi="Avenir Next LT Pro Light"/>
        </w:rPr>
        <w:t xml:space="preserve">*I will communicate any updates or emergencies via Canvas Announcements, so please ensure that you keep an eye on those </w:t>
      </w:r>
      <w:r w:rsidRPr="00D259ED">
        <w:rPr>
          <w:rFonts w:ascii="Avenir Next LT Pro Light" w:hAnsi="Avenir Next LT Pro Light"/>
          <w:u w:val="single"/>
        </w:rPr>
        <w:t>and read them</w:t>
      </w:r>
      <w:r>
        <w:rPr>
          <w:rFonts w:ascii="Avenir Next LT Pro Light" w:hAnsi="Avenir Next LT Pro Light"/>
        </w:rPr>
        <w:t>.</w:t>
      </w:r>
    </w:p>
    <w:p w14:paraId="304CC2F2" w14:textId="77777777" w:rsidR="00DC05EF" w:rsidRPr="00DC05EF" w:rsidRDefault="00DC05EF" w:rsidP="00DC05EF">
      <w:pPr>
        <w:spacing w:after="0" w:line="240" w:lineRule="auto"/>
        <w:rPr>
          <w:rFonts w:ascii="Avenir Next LT Pro Light" w:hAnsi="Avenir Next LT Pro Light"/>
        </w:rPr>
      </w:pPr>
    </w:p>
    <w:p w14:paraId="4E6436AB" w14:textId="345893A9" w:rsidR="00D259ED" w:rsidRDefault="00DC05EF" w:rsidP="00DC05EF">
      <w:pPr>
        <w:spacing w:after="0" w:line="240" w:lineRule="auto"/>
        <w:rPr>
          <w:rFonts w:ascii="Avenir Next LT Pro Light" w:hAnsi="Avenir Next LT Pro Light"/>
        </w:rPr>
      </w:pPr>
      <w:r w:rsidRPr="00DC05EF">
        <w:rPr>
          <w:rFonts w:ascii="Avenir Next LT Pro Light" w:hAnsi="Avenir Next LT Pro Light"/>
          <w:b/>
          <w:bCs/>
        </w:rPr>
        <w:t>Location</w:t>
      </w:r>
      <w:r>
        <w:rPr>
          <w:rFonts w:ascii="Avenir Next LT Pro Light" w:hAnsi="Avenir Next LT Pro Light"/>
        </w:rPr>
        <w:t xml:space="preserve">: We will meet on </w:t>
      </w:r>
      <w:r w:rsidR="0012789F">
        <w:rPr>
          <w:rFonts w:ascii="Avenir Next LT Pro Light" w:hAnsi="Avenir Next LT Pro Light"/>
        </w:rPr>
        <w:t>T</w:t>
      </w:r>
      <w:r w:rsidR="00A0717F">
        <w:rPr>
          <w:rFonts w:ascii="Avenir Next LT Pro Light" w:hAnsi="Avenir Next LT Pro Light"/>
        </w:rPr>
        <w:t>hursdays</w:t>
      </w:r>
      <w:r>
        <w:rPr>
          <w:rFonts w:ascii="Avenir Next LT Pro Light" w:hAnsi="Avenir Next LT Pro Light"/>
        </w:rPr>
        <w:t xml:space="preserve"> at </w:t>
      </w:r>
      <w:r w:rsidR="00A0717F">
        <w:rPr>
          <w:rFonts w:ascii="Avenir Next LT Pro Light" w:hAnsi="Avenir Next LT Pro Light"/>
        </w:rPr>
        <w:t>2</w:t>
      </w:r>
      <w:r>
        <w:rPr>
          <w:rFonts w:ascii="Avenir Next LT Pro Light" w:hAnsi="Avenir Next LT Pro Light"/>
        </w:rPr>
        <w:t>:00 p.m. via Zoom</w:t>
      </w:r>
      <w:r w:rsidR="0069328A">
        <w:rPr>
          <w:rFonts w:ascii="Avenir Next LT Pro Light" w:hAnsi="Avenir Next LT Pro Light"/>
        </w:rPr>
        <w:t xml:space="preserve"> (link on Canvas)</w:t>
      </w:r>
      <w:r>
        <w:rPr>
          <w:rFonts w:ascii="Avenir Next LT Pro Light" w:hAnsi="Avenir Next LT Pro Light"/>
        </w:rPr>
        <w:t>. Please ensure you are joining from a quiet location with a reliable Internet connection</w:t>
      </w:r>
      <w:r w:rsidR="00D259ED">
        <w:rPr>
          <w:rFonts w:ascii="Avenir Next LT Pro Light" w:hAnsi="Avenir Next LT Pro Light"/>
        </w:rPr>
        <w:t>.</w:t>
      </w:r>
    </w:p>
    <w:p w14:paraId="6C4D3CB6" w14:textId="319E1476" w:rsidR="00D259ED" w:rsidRDefault="00D259ED" w:rsidP="00D259ED">
      <w:pPr>
        <w:pStyle w:val="ListParagraph"/>
        <w:numPr>
          <w:ilvl w:val="0"/>
          <w:numId w:val="14"/>
        </w:numPr>
        <w:spacing w:after="0" w:line="240" w:lineRule="auto"/>
        <w:rPr>
          <w:rFonts w:ascii="Avenir Next LT Pro Light" w:hAnsi="Avenir Next LT Pro Light"/>
        </w:rPr>
      </w:pPr>
      <w:r w:rsidRPr="006101FC">
        <w:rPr>
          <w:rFonts w:ascii="Avenir Next LT Pro Light" w:hAnsi="Avenir Next LT Pro Light"/>
          <w:u w:val="single"/>
        </w:rPr>
        <w:t>Note</w:t>
      </w:r>
      <w:r>
        <w:rPr>
          <w:rFonts w:ascii="Avenir Next LT Pro Light" w:hAnsi="Avenir Next LT Pro Light"/>
        </w:rPr>
        <w:t>: Due to the lack of participation from and attendance by the Fall 2024 students, I now assign 2 participation points per class session. There will be 10 class days for which participation applies (</w:t>
      </w:r>
      <w:r w:rsidR="00E725B7">
        <w:rPr>
          <w:rFonts w:ascii="Avenir Next LT Pro Light" w:hAnsi="Avenir Next LT Pro Light"/>
        </w:rPr>
        <w:t>August 2</w:t>
      </w:r>
      <w:r w:rsidR="00352F55">
        <w:rPr>
          <w:rFonts w:ascii="Avenir Next LT Pro Light" w:hAnsi="Avenir Next LT Pro Light"/>
        </w:rPr>
        <w:t>8</w:t>
      </w:r>
      <w:r w:rsidR="00E725B7">
        <w:rPr>
          <w:rFonts w:ascii="Avenir Next LT Pro Light" w:hAnsi="Avenir Next LT Pro Light"/>
        </w:rPr>
        <w:t xml:space="preserve">-November </w:t>
      </w:r>
      <w:r w:rsidR="00352F55">
        <w:rPr>
          <w:rFonts w:ascii="Avenir Next LT Pro Light" w:hAnsi="Avenir Next LT Pro Light"/>
        </w:rPr>
        <w:t>20</w:t>
      </w:r>
      <w:r w:rsidR="00E725B7">
        <w:rPr>
          <w:rFonts w:ascii="Avenir Next LT Pro Light" w:hAnsi="Avenir Next LT Pro Light"/>
        </w:rPr>
        <w:t xml:space="preserve">) </w:t>
      </w:r>
      <w:r>
        <w:rPr>
          <w:rFonts w:ascii="Avenir Next LT Pro Light" w:hAnsi="Avenir Next LT Pro Light"/>
        </w:rPr>
        <w:t>with a possible 20 participation points.</w:t>
      </w:r>
    </w:p>
    <w:p w14:paraId="3105450E" w14:textId="33698380" w:rsidR="00D259ED" w:rsidRDefault="00D259ED" w:rsidP="00D259ED">
      <w:pPr>
        <w:pStyle w:val="ListParagraph"/>
        <w:numPr>
          <w:ilvl w:val="1"/>
          <w:numId w:val="14"/>
        </w:numPr>
        <w:spacing w:after="0" w:line="240" w:lineRule="auto"/>
        <w:rPr>
          <w:rFonts w:ascii="Avenir Next LT Pro Light" w:hAnsi="Avenir Next LT Pro Light"/>
        </w:rPr>
      </w:pPr>
      <w:r>
        <w:rPr>
          <w:rFonts w:ascii="Avenir Next LT Pro Light" w:hAnsi="Avenir Next LT Pro Light"/>
        </w:rPr>
        <w:t>1 point is for keeping your camera on for the duration of class.</w:t>
      </w:r>
    </w:p>
    <w:p w14:paraId="36C0C6AF" w14:textId="25CB0B06" w:rsidR="00D259ED" w:rsidRPr="00D259ED" w:rsidRDefault="00D259ED" w:rsidP="00D259ED">
      <w:pPr>
        <w:pStyle w:val="ListParagraph"/>
        <w:numPr>
          <w:ilvl w:val="1"/>
          <w:numId w:val="14"/>
        </w:numPr>
        <w:spacing w:after="0" w:line="240" w:lineRule="auto"/>
        <w:rPr>
          <w:rFonts w:ascii="Avenir Next LT Pro Light" w:hAnsi="Avenir Next LT Pro Light"/>
        </w:rPr>
      </w:pPr>
      <w:r>
        <w:rPr>
          <w:rFonts w:ascii="Avenir Next LT Pro Light" w:hAnsi="Avenir Next LT Pro Light"/>
        </w:rPr>
        <w:t>1 point is for making a meaningful contribution either in discussion or in the chat</w:t>
      </w:r>
      <w:r w:rsidR="00E725B7">
        <w:rPr>
          <w:rFonts w:ascii="Avenir Next LT Pro Light" w:hAnsi="Avenir Next LT Pro Light"/>
        </w:rPr>
        <w:t xml:space="preserve"> when prompted</w:t>
      </w:r>
      <w:r>
        <w:rPr>
          <w:rFonts w:ascii="Avenir Next LT Pro Light" w:hAnsi="Avenir Next LT Pro Light"/>
        </w:rPr>
        <w:t xml:space="preserve">. </w:t>
      </w:r>
    </w:p>
    <w:p w14:paraId="1942F966" w14:textId="170BBE45" w:rsidR="00DC05EF" w:rsidRPr="00D259ED" w:rsidRDefault="00DC05EF" w:rsidP="00D259ED">
      <w:pPr>
        <w:pStyle w:val="ListParagraph"/>
        <w:numPr>
          <w:ilvl w:val="0"/>
          <w:numId w:val="14"/>
        </w:numPr>
        <w:spacing w:after="0" w:line="240" w:lineRule="auto"/>
        <w:rPr>
          <w:rFonts w:ascii="Avenir Next LT Pro Light" w:hAnsi="Avenir Next LT Pro Light"/>
        </w:rPr>
      </w:pPr>
      <w:r w:rsidRPr="00D259ED">
        <w:rPr>
          <w:rFonts w:ascii="Avenir Next LT Pro Light" w:hAnsi="Avenir Next LT Pro Light"/>
        </w:rPr>
        <w:t xml:space="preserve">Plan to login a few minutes before class to ensure you are connected and able to be present in Zoom by </w:t>
      </w:r>
      <w:r w:rsidR="0069328A" w:rsidRPr="00D259ED">
        <w:rPr>
          <w:rFonts w:ascii="Avenir Next LT Pro Light" w:hAnsi="Avenir Next LT Pro Light"/>
        </w:rPr>
        <w:t>5</w:t>
      </w:r>
      <w:r w:rsidRPr="00D259ED">
        <w:rPr>
          <w:rFonts w:ascii="Avenir Next LT Pro Light" w:hAnsi="Avenir Next LT Pro Light"/>
        </w:rPr>
        <w:t>:00 p.m.</w:t>
      </w:r>
      <w:r w:rsidR="00D259ED" w:rsidRPr="00D259ED">
        <w:rPr>
          <w:rFonts w:ascii="Avenir Next LT Pro Light" w:hAnsi="Avenir Next LT Pro Light"/>
        </w:rPr>
        <w:t xml:space="preserve"> Any student who logs in later than 5:15 will receive a 1-point deduction from their participation score.</w:t>
      </w:r>
    </w:p>
    <w:p w14:paraId="19245770" w14:textId="77777777" w:rsidR="00DC05EF" w:rsidRDefault="00DC05EF" w:rsidP="00DC05EF">
      <w:pPr>
        <w:spacing w:after="0" w:line="240" w:lineRule="auto"/>
        <w:rPr>
          <w:rFonts w:ascii="Avenir Next LT Pro Light" w:hAnsi="Avenir Next LT Pro Light"/>
        </w:rPr>
      </w:pPr>
    </w:p>
    <w:p w14:paraId="710B5C3C" w14:textId="7E4DFD9E" w:rsidR="00DC05EF" w:rsidRDefault="00DC05EF" w:rsidP="00C36CF0">
      <w:pPr>
        <w:spacing w:after="0" w:line="240" w:lineRule="auto"/>
        <w:rPr>
          <w:rFonts w:ascii="Avenir Next LT Pro Light" w:hAnsi="Avenir Next LT Pro Light"/>
        </w:rPr>
      </w:pPr>
      <w:r>
        <w:rPr>
          <w:rFonts w:ascii="Avenir Next LT Pro Light" w:hAnsi="Avenir Next LT Pro Light"/>
          <w:b/>
          <w:bCs/>
        </w:rPr>
        <w:t>Office Hours</w:t>
      </w:r>
      <w:r>
        <w:rPr>
          <w:rFonts w:ascii="Avenir Next LT Pro Light" w:hAnsi="Avenir Next LT Pro Light"/>
        </w:rPr>
        <w:t xml:space="preserve">: I live in Birmingham, so I will only be available for virtual office hours by appointment. Please request an appointment at least 24 hours in advance so that I have time to see the request and arrange a time to meet – </w:t>
      </w:r>
      <w:r w:rsidRPr="00DC05EF">
        <w:rPr>
          <w:rFonts w:ascii="Avenir Next LT Pro Light" w:hAnsi="Avenir Next LT Pro Light"/>
          <w:u w:val="single"/>
        </w:rPr>
        <w:t>all requests should be submitted by email</w:t>
      </w:r>
      <w:r>
        <w:rPr>
          <w:rFonts w:ascii="Avenir Next LT Pro Light" w:hAnsi="Avenir Next LT Pro Light"/>
        </w:rPr>
        <w:t xml:space="preserve"> (</w:t>
      </w:r>
      <w:r w:rsidRPr="00D259ED">
        <w:rPr>
          <w:rFonts w:ascii="Avenir Next LT Pro Light" w:hAnsi="Avenir Next LT Pro Light"/>
          <w:i/>
          <w:iCs/>
        </w:rPr>
        <w:t>not Canvas mail).</w:t>
      </w:r>
    </w:p>
    <w:p w14:paraId="110797E1" w14:textId="77777777" w:rsidR="00C36CF0" w:rsidRDefault="00C36CF0" w:rsidP="00C36CF0">
      <w:pPr>
        <w:spacing w:after="0" w:line="240" w:lineRule="auto"/>
        <w:rPr>
          <w:rFonts w:ascii="Avenir Next LT Pro Light" w:hAnsi="Avenir Next LT Pro Light"/>
        </w:rPr>
      </w:pPr>
    </w:p>
    <w:p w14:paraId="1DBC874D" w14:textId="6B5A416B" w:rsidR="00C36CF0" w:rsidRDefault="00C36CF0" w:rsidP="00C36CF0">
      <w:pPr>
        <w:spacing w:after="0" w:line="240" w:lineRule="auto"/>
        <w:rPr>
          <w:rFonts w:ascii="Avenir Next LT Pro Light" w:hAnsi="Avenir Next LT Pro Light"/>
        </w:rPr>
      </w:pPr>
      <w:r>
        <w:rPr>
          <w:rFonts w:ascii="Avenir Next LT Pro Light" w:hAnsi="Avenir Next LT Pro Light"/>
          <w:b/>
          <w:bCs/>
        </w:rPr>
        <w:t>Credit Hours</w:t>
      </w:r>
      <w:r>
        <w:rPr>
          <w:rFonts w:ascii="Avenir Next LT Pro Light" w:hAnsi="Avenir Next LT Pro Light"/>
        </w:rPr>
        <w:t>: 3 semester hours</w:t>
      </w:r>
    </w:p>
    <w:p w14:paraId="008C85EF" w14:textId="29FAD035" w:rsidR="00C36CF0" w:rsidRDefault="00C36CF0" w:rsidP="00C36CF0">
      <w:pPr>
        <w:spacing w:after="0" w:line="240" w:lineRule="auto"/>
        <w:rPr>
          <w:rFonts w:ascii="Avenir Next LT Pro Light" w:hAnsi="Avenir Next LT Pro Light"/>
        </w:rPr>
      </w:pPr>
    </w:p>
    <w:p w14:paraId="16124571" w14:textId="5998E857" w:rsidR="00C36CF0" w:rsidRDefault="00C36CF0" w:rsidP="00C36CF0">
      <w:pPr>
        <w:spacing w:after="0" w:line="240" w:lineRule="auto"/>
        <w:rPr>
          <w:rFonts w:ascii="Avenir Next LT Pro Light" w:hAnsi="Avenir Next LT Pro Light"/>
        </w:rPr>
      </w:pPr>
      <w:r>
        <w:rPr>
          <w:rFonts w:ascii="Avenir Next LT Pro Light" w:hAnsi="Avenir Next LT Pro Light"/>
          <w:b/>
          <w:bCs/>
        </w:rPr>
        <w:t>Date Syllabus Prepared</w:t>
      </w:r>
      <w:r>
        <w:rPr>
          <w:rFonts w:ascii="Avenir Next LT Pro Light" w:hAnsi="Avenir Next LT Pro Light"/>
        </w:rPr>
        <w:t xml:space="preserve">: </w:t>
      </w:r>
      <w:r w:rsidR="00E725B7">
        <w:rPr>
          <w:rFonts w:ascii="Avenir Next LT Pro Light" w:hAnsi="Avenir Next LT Pro Light"/>
        </w:rPr>
        <w:t>August</w:t>
      </w:r>
      <w:r>
        <w:rPr>
          <w:rFonts w:ascii="Avenir Next LT Pro Light" w:hAnsi="Avenir Next LT Pro Light"/>
        </w:rPr>
        <w:t xml:space="preserve"> 202</w:t>
      </w:r>
      <w:r w:rsidR="00E725B7">
        <w:rPr>
          <w:rFonts w:ascii="Avenir Next LT Pro Light" w:hAnsi="Avenir Next LT Pro Light"/>
        </w:rPr>
        <w:t>5</w:t>
      </w:r>
    </w:p>
    <w:p w14:paraId="37C8C0B3" w14:textId="2B95562A" w:rsidR="00C36CF0" w:rsidRDefault="00C36CF0" w:rsidP="00C36CF0">
      <w:pPr>
        <w:spacing w:after="0" w:line="240" w:lineRule="auto"/>
        <w:rPr>
          <w:rFonts w:ascii="Avenir Next LT Pro Light" w:hAnsi="Avenir Next LT Pro Light"/>
        </w:rPr>
      </w:pPr>
    </w:p>
    <w:p w14:paraId="1B175982" w14:textId="5D87A4C9" w:rsidR="00C36CF0" w:rsidRDefault="00C36CF0" w:rsidP="00C36CF0">
      <w:pPr>
        <w:spacing w:after="0" w:line="240" w:lineRule="auto"/>
        <w:rPr>
          <w:rFonts w:ascii="Avenir Next LT Pro Light" w:hAnsi="Avenir Next LT Pro Light"/>
        </w:rPr>
      </w:pPr>
      <w:r>
        <w:rPr>
          <w:rFonts w:ascii="Avenir Next LT Pro Light" w:hAnsi="Avenir Next LT Pro Light"/>
          <w:b/>
          <w:bCs/>
        </w:rPr>
        <w:t>Special Accommodations</w:t>
      </w:r>
      <w:r>
        <w:rPr>
          <w:rFonts w:ascii="Avenir Next LT Pro Light" w:hAnsi="Avenir Next LT Pro Light"/>
        </w:rPr>
        <w:t>: Students who need accommodations are asked to electronically submit their approved accommodations through AU Access and to arrange a meeting during the first week of class (if desired). I am happy to provide accommodations, but let me know in advance so that I may make any necessary adjustments before class or before an assignment is due.</w:t>
      </w:r>
      <w:r w:rsidR="00D259ED">
        <w:rPr>
          <w:rFonts w:ascii="Avenir Next LT Pro Light" w:hAnsi="Avenir Next LT Pro Light"/>
        </w:rPr>
        <w:t xml:space="preserve"> *Accommodations cannot be granted retroactively, so please seek accommodations before an assignment is due!</w:t>
      </w:r>
    </w:p>
    <w:p w14:paraId="020A09B4" w14:textId="4428ACDE" w:rsidR="00A479DE" w:rsidRPr="00E44265" w:rsidRDefault="00A479DE" w:rsidP="00E44265">
      <w:pPr>
        <w:pStyle w:val="ListParagraph"/>
        <w:numPr>
          <w:ilvl w:val="0"/>
          <w:numId w:val="14"/>
        </w:numPr>
        <w:spacing w:after="0" w:line="240" w:lineRule="auto"/>
        <w:rPr>
          <w:rFonts w:ascii="Avenir Next LT Pro Light" w:hAnsi="Avenir Next LT Pro Light"/>
        </w:rPr>
      </w:pPr>
      <w:r w:rsidRPr="00E44265">
        <w:rPr>
          <w:rFonts w:ascii="Avenir Next LT Pro Light" w:hAnsi="Avenir Next LT Pro Light"/>
          <w:u w:val="single"/>
        </w:rPr>
        <w:t>Note</w:t>
      </w:r>
      <w:r w:rsidRPr="00E44265">
        <w:rPr>
          <w:rFonts w:ascii="Avenir Next LT Pro Light" w:hAnsi="Avenir Next LT Pro Light"/>
        </w:rPr>
        <w:t xml:space="preserve">: I do </w:t>
      </w:r>
      <w:r w:rsidRPr="00E44265">
        <w:rPr>
          <w:rFonts w:ascii="Avenir Next LT Pro Light" w:hAnsi="Avenir Next LT Pro Light"/>
          <w:b/>
          <w:bCs/>
        </w:rPr>
        <w:t>not</w:t>
      </w:r>
      <w:r w:rsidRPr="00E44265">
        <w:rPr>
          <w:rFonts w:ascii="Avenir Next LT Pro Light" w:hAnsi="Avenir Next LT Pro Light"/>
        </w:rPr>
        <w:t xml:space="preserve"> give </w:t>
      </w:r>
      <w:r w:rsidRPr="00E44265">
        <w:rPr>
          <w:rFonts w:ascii="Avenir Next LT Pro Light" w:hAnsi="Avenir Next LT Pro Light"/>
          <w:b/>
          <w:bCs/>
        </w:rPr>
        <w:t>timed</w:t>
      </w:r>
      <w:r w:rsidRPr="00E44265">
        <w:rPr>
          <w:rFonts w:ascii="Avenir Next LT Pro Light" w:hAnsi="Avenir Next LT Pro Light"/>
        </w:rPr>
        <w:t xml:space="preserve"> tests in this course. </w:t>
      </w:r>
      <w:r w:rsidR="0069328A" w:rsidRPr="00E44265">
        <w:rPr>
          <w:rFonts w:ascii="Avenir Next LT Pro Light" w:hAnsi="Avenir Next LT Pro Light"/>
        </w:rPr>
        <w:t>I do “</w:t>
      </w:r>
      <w:r w:rsidR="00E44265" w:rsidRPr="00E44265">
        <w:rPr>
          <w:rFonts w:ascii="Avenir Next LT Pro Light" w:hAnsi="Avenir Next LT Pro Light"/>
        </w:rPr>
        <w:t>K</w:t>
      </w:r>
      <w:r w:rsidR="0069328A" w:rsidRPr="00E44265">
        <w:rPr>
          <w:rFonts w:ascii="Avenir Next LT Pro Light" w:hAnsi="Avenir Next LT Pro Light"/>
        </w:rPr>
        <w:t xml:space="preserve">nowledge </w:t>
      </w:r>
      <w:r w:rsidR="00E44265" w:rsidRPr="00E44265">
        <w:rPr>
          <w:rFonts w:ascii="Avenir Next LT Pro Light" w:hAnsi="Avenir Next LT Pro Light"/>
        </w:rPr>
        <w:t>C</w:t>
      </w:r>
      <w:r w:rsidR="0069328A" w:rsidRPr="00E44265">
        <w:rPr>
          <w:rFonts w:ascii="Avenir Next LT Pro Light" w:hAnsi="Avenir Next LT Pro Light"/>
        </w:rPr>
        <w:t>hecks” via Canvas that have ample time frames for completion. Otherwise, no tests will be given during class time or under limited time constraints.</w:t>
      </w:r>
    </w:p>
    <w:p w14:paraId="22EC36DC" w14:textId="5B01547C" w:rsidR="00C36CF0" w:rsidRDefault="00C36CF0" w:rsidP="00C36CF0">
      <w:pPr>
        <w:spacing w:after="0" w:line="240" w:lineRule="auto"/>
        <w:rPr>
          <w:rFonts w:ascii="Avenir Next LT Pro Light" w:hAnsi="Avenir Next LT Pro Light"/>
        </w:rPr>
      </w:pPr>
    </w:p>
    <w:p w14:paraId="5D130C96" w14:textId="38E47A2B" w:rsidR="00C36CF0" w:rsidRDefault="00C36CF0" w:rsidP="00C36CF0">
      <w:pPr>
        <w:spacing w:after="0" w:line="240" w:lineRule="auto"/>
        <w:rPr>
          <w:rFonts w:ascii="Avenir Next LT Pro Light" w:hAnsi="Avenir Next LT Pro Light"/>
        </w:rPr>
      </w:pPr>
      <w:r>
        <w:rPr>
          <w:rFonts w:ascii="Avenir Next LT Pro Light" w:hAnsi="Avenir Next LT Pro Light"/>
          <w:b/>
          <w:bCs/>
        </w:rPr>
        <w:t>Required Materials</w:t>
      </w:r>
      <w:r>
        <w:rPr>
          <w:rFonts w:ascii="Avenir Next LT Pro Light" w:hAnsi="Avenir Next LT Pro Light"/>
        </w:rPr>
        <w:t>:</w:t>
      </w:r>
    </w:p>
    <w:p w14:paraId="0C2E6DA3" w14:textId="3249C153" w:rsidR="00C36CF0" w:rsidRDefault="00E725B7" w:rsidP="00C36CF0">
      <w:pPr>
        <w:pStyle w:val="ListParagraph"/>
        <w:numPr>
          <w:ilvl w:val="0"/>
          <w:numId w:val="1"/>
        </w:numPr>
        <w:spacing w:after="0" w:line="240" w:lineRule="auto"/>
        <w:rPr>
          <w:rFonts w:ascii="Avenir Next LT Pro Light" w:hAnsi="Avenir Next LT Pro Light"/>
        </w:rPr>
      </w:pPr>
      <w:r>
        <w:rPr>
          <w:rFonts w:ascii="Avenir Next LT Pro Light" w:hAnsi="Avenir Next LT Pro Light"/>
        </w:rPr>
        <w:lastRenderedPageBreak/>
        <w:t>How to Differentiate Instruction in Academically Diverse Classrooms, 3</w:t>
      </w:r>
      <w:r w:rsidRPr="00E725B7">
        <w:rPr>
          <w:rFonts w:ascii="Avenir Next LT Pro Light" w:hAnsi="Avenir Next LT Pro Light"/>
          <w:vertAlign w:val="superscript"/>
        </w:rPr>
        <w:t>rd</w:t>
      </w:r>
      <w:r>
        <w:rPr>
          <w:rFonts w:ascii="Avenir Next LT Pro Light" w:hAnsi="Avenir Next LT Pro Light"/>
        </w:rPr>
        <w:t xml:space="preserve"> Edition, by Carol Ann Tomlinson</w:t>
      </w:r>
    </w:p>
    <w:p w14:paraId="2102E271" w14:textId="4FE3AC7E" w:rsidR="00E725B7" w:rsidRDefault="00E725B7" w:rsidP="00C36CF0">
      <w:pPr>
        <w:pStyle w:val="ListParagraph"/>
        <w:numPr>
          <w:ilvl w:val="0"/>
          <w:numId w:val="1"/>
        </w:numPr>
        <w:spacing w:after="0" w:line="240" w:lineRule="auto"/>
        <w:rPr>
          <w:rFonts w:ascii="Avenir Next LT Pro Light" w:hAnsi="Avenir Next LT Pro Light"/>
        </w:rPr>
      </w:pPr>
      <w:r>
        <w:rPr>
          <w:rFonts w:ascii="Avenir Next LT Pro Light" w:hAnsi="Avenir Next LT Pro Light"/>
        </w:rPr>
        <w:t>Supporting Multilingual Learners: 50 Strategies by Lindsey Moses.</w:t>
      </w:r>
    </w:p>
    <w:p w14:paraId="5208E195" w14:textId="39C2E7AC" w:rsidR="00C36CF0" w:rsidRDefault="00C36CF0" w:rsidP="00C36CF0">
      <w:pPr>
        <w:spacing w:after="0" w:line="240" w:lineRule="auto"/>
        <w:rPr>
          <w:rFonts w:ascii="Avenir Next LT Pro Light" w:hAnsi="Avenir Next LT Pro Light"/>
        </w:rPr>
      </w:pPr>
    </w:p>
    <w:p w14:paraId="053E8376" w14:textId="7DDD444B" w:rsidR="00C36CF0" w:rsidRDefault="00C36CF0" w:rsidP="00C36CF0">
      <w:pPr>
        <w:spacing w:after="0" w:line="240" w:lineRule="auto"/>
        <w:rPr>
          <w:rFonts w:ascii="Avenir Next LT Pro Light" w:hAnsi="Avenir Next LT Pro Light"/>
        </w:rPr>
      </w:pPr>
      <w:r>
        <w:rPr>
          <w:rFonts w:ascii="Avenir Next LT Pro Light" w:hAnsi="Avenir Next LT Pro Light"/>
        </w:rPr>
        <w:t xml:space="preserve">I will also post any required articles and chapters as PDFs in Canvas in Modules dedicated to each week. Any assigned reading is expected to be </w:t>
      </w:r>
      <w:r>
        <w:rPr>
          <w:rFonts w:ascii="Avenir Next LT Pro Light" w:hAnsi="Avenir Next LT Pro Light"/>
          <w:u w:val="single"/>
        </w:rPr>
        <w:t>Completed</w:t>
      </w:r>
      <w:r>
        <w:rPr>
          <w:rFonts w:ascii="Avenir Next LT Pro Light" w:hAnsi="Avenir Next LT Pro Light"/>
        </w:rPr>
        <w:t xml:space="preserve"> by the week it’s listed. </w:t>
      </w:r>
      <w:r>
        <w:rPr>
          <w:rFonts w:ascii="Avenir Next LT Pro Light" w:hAnsi="Avenir Next LT Pro Light"/>
          <w:u w:val="single"/>
        </w:rPr>
        <w:t>You may want to begin working your way through the book early and continue working through them at a steady pace, even if they are not assigned for the week</w:t>
      </w:r>
      <w:r>
        <w:rPr>
          <w:rFonts w:ascii="Avenir Next LT Pro Light" w:hAnsi="Avenir Next LT Pro Light"/>
        </w:rPr>
        <w:t>.</w:t>
      </w:r>
    </w:p>
    <w:p w14:paraId="5A8DA279" w14:textId="069EF0D9" w:rsidR="00DE1BFF" w:rsidRDefault="00DE1BFF" w:rsidP="00DE1BFF">
      <w:pPr>
        <w:spacing w:after="0" w:line="240" w:lineRule="auto"/>
        <w:rPr>
          <w:rFonts w:ascii="Avenir Next LT Pro Light" w:hAnsi="Avenir Next LT Pro Light"/>
        </w:rPr>
      </w:pPr>
    </w:p>
    <w:p w14:paraId="3EA2F51C" w14:textId="2C8DDACC" w:rsidR="00DE1BFF" w:rsidRDefault="00DE1BFF" w:rsidP="00DE1BFF">
      <w:pPr>
        <w:spacing w:after="0" w:line="240" w:lineRule="auto"/>
        <w:rPr>
          <w:rFonts w:ascii="Avenir Next LT Pro Light" w:hAnsi="Avenir Next LT Pro Light"/>
        </w:rPr>
      </w:pPr>
      <w:r>
        <w:rPr>
          <w:rFonts w:ascii="Avenir Next LT Pro Light" w:hAnsi="Avenir Next LT Pro Light"/>
          <w:b/>
          <w:bCs/>
        </w:rPr>
        <w:t>Course Outcomes</w:t>
      </w:r>
      <w:r>
        <w:rPr>
          <w:rFonts w:ascii="Avenir Next LT Pro Light" w:hAnsi="Avenir Next LT Pro Light"/>
        </w:rPr>
        <w:t>:</w:t>
      </w:r>
      <w:r w:rsidR="00F40C86">
        <w:rPr>
          <w:rFonts w:ascii="Avenir Next LT Pro Light" w:hAnsi="Avenir Next LT Pro Light"/>
        </w:rPr>
        <w:t xml:space="preserve"> Diversity of Learners and Settings is a practitioner’s course, so our goals are linked to the key indicators from the Alabama Quality of Teaching Standards. Students will gain…</w:t>
      </w:r>
    </w:p>
    <w:p w14:paraId="457EF838" w14:textId="64CCEA89" w:rsidR="00F40C86" w:rsidRDefault="00F40C86" w:rsidP="00F40C86">
      <w:pPr>
        <w:pStyle w:val="ListParagraph"/>
        <w:numPr>
          <w:ilvl w:val="0"/>
          <w:numId w:val="13"/>
        </w:numPr>
        <w:spacing w:after="0" w:line="240" w:lineRule="auto"/>
        <w:rPr>
          <w:rFonts w:ascii="Avenir Next LT Pro Light" w:hAnsi="Avenir Next LT Pro Light"/>
        </w:rPr>
      </w:pPr>
      <w:r>
        <w:rPr>
          <w:rFonts w:ascii="Avenir Next LT Pro Light" w:hAnsi="Avenir Next LT Pro Light"/>
        </w:rPr>
        <w:t>Ability to state and implement the philosophy of service learning</w:t>
      </w:r>
    </w:p>
    <w:p w14:paraId="6FE2973C" w14:textId="54E25B95" w:rsidR="00F40C86" w:rsidRDefault="00F40C86" w:rsidP="00F40C86">
      <w:pPr>
        <w:pStyle w:val="ListParagraph"/>
        <w:numPr>
          <w:ilvl w:val="0"/>
          <w:numId w:val="13"/>
        </w:numPr>
        <w:spacing w:after="0" w:line="240" w:lineRule="auto"/>
        <w:rPr>
          <w:rFonts w:ascii="Avenir Next LT Pro Light" w:hAnsi="Avenir Next LT Pro Light"/>
        </w:rPr>
      </w:pPr>
      <w:r>
        <w:rPr>
          <w:rFonts w:ascii="Avenir Next LT Pro Light" w:hAnsi="Avenir Next LT Pro Light"/>
        </w:rPr>
        <w:t>Ability to articulate the roles, functions and characteristics of professional educators in a democratic society</w:t>
      </w:r>
    </w:p>
    <w:p w14:paraId="5A92251B" w14:textId="032F67EE" w:rsidR="00F40C86" w:rsidRDefault="00F40C86" w:rsidP="00F40C86">
      <w:pPr>
        <w:pStyle w:val="ListParagraph"/>
        <w:numPr>
          <w:ilvl w:val="0"/>
          <w:numId w:val="13"/>
        </w:numPr>
        <w:spacing w:after="0" w:line="240" w:lineRule="auto"/>
        <w:rPr>
          <w:rFonts w:ascii="Avenir Next LT Pro Light" w:hAnsi="Avenir Next LT Pro Light"/>
        </w:rPr>
      </w:pPr>
      <w:r>
        <w:rPr>
          <w:rFonts w:ascii="Avenir Next LT Pro Light" w:hAnsi="Avenir Next LT Pro Light"/>
        </w:rPr>
        <w:t>Ability to state and understand major historical forces shaping American education</w:t>
      </w:r>
    </w:p>
    <w:p w14:paraId="7FC56886" w14:textId="1522BFAB" w:rsidR="00F40C86" w:rsidRDefault="00F40C86" w:rsidP="00F40C86">
      <w:pPr>
        <w:pStyle w:val="ListParagraph"/>
        <w:numPr>
          <w:ilvl w:val="0"/>
          <w:numId w:val="13"/>
        </w:numPr>
        <w:spacing w:after="0" w:line="240" w:lineRule="auto"/>
        <w:rPr>
          <w:rFonts w:ascii="Avenir Next LT Pro Light" w:hAnsi="Avenir Next LT Pro Light"/>
        </w:rPr>
      </w:pPr>
      <w:r>
        <w:rPr>
          <w:rFonts w:ascii="Avenir Next LT Pro Light" w:hAnsi="Avenir Next LT Pro Light"/>
        </w:rPr>
        <w:t>Ability to state and understand major social and cultural forces that contributed to the movement for equality of educational opportunity in American education</w:t>
      </w:r>
    </w:p>
    <w:p w14:paraId="2B2BA578" w14:textId="61DC3C0B" w:rsidR="00F40C86" w:rsidRDefault="00F40C86" w:rsidP="00F40C86">
      <w:pPr>
        <w:pStyle w:val="ListParagraph"/>
        <w:numPr>
          <w:ilvl w:val="0"/>
          <w:numId w:val="13"/>
        </w:numPr>
        <w:spacing w:after="0" w:line="240" w:lineRule="auto"/>
        <w:rPr>
          <w:rFonts w:ascii="Avenir Next LT Pro Light" w:hAnsi="Avenir Next LT Pro Light"/>
        </w:rPr>
      </w:pPr>
      <w:r>
        <w:rPr>
          <w:rFonts w:ascii="Avenir Next LT Pro Light" w:hAnsi="Avenir Next LT Pro Light"/>
        </w:rPr>
        <w:t>Ability to state and understand the educational construction of freedom, opportunity, and social hope in diverse communities</w:t>
      </w:r>
    </w:p>
    <w:p w14:paraId="066C066D" w14:textId="4ADDF2B5" w:rsidR="00311330" w:rsidRDefault="00311330" w:rsidP="00F40C86">
      <w:pPr>
        <w:pStyle w:val="ListParagraph"/>
        <w:numPr>
          <w:ilvl w:val="0"/>
          <w:numId w:val="13"/>
        </w:numPr>
        <w:spacing w:after="0" w:line="240" w:lineRule="auto"/>
        <w:rPr>
          <w:rFonts w:ascii="Avenir Next LT Pro Light" w:hAnsi="Avenir Next LT Pro Light"/>
        </w:rPr>
      </w:pPr>
      <w:r>
        <w:rPr>
          <w:rFonts w:ascii="Avenir Next LT Pro Light" w:hAnsi="Avenir Next LT Pro Light"/>
        </w:rPr>
        <w:t>Ability to state and understand contemporary issues of multiculturalism in educational policy and practice</w:t>
      </w:r>
    </w:p>
    <w:p w14:paraId="185B5D9A" w14:textId="363CAF4D" w:rsidR="00311330" w:rsidRPr="00F40C86" w:rsidRDefault="00311330" w:rsidP="00F40C86">
      <w:pPr>
        <w:pStyle w:val="ListParagraph"/>
        <w:numPr>
          <w:ilvl w:val="0"/>
          <w:numId w:val="13"/>
        </w:numPr>
        <w:spacing w:after="0" w:line="240" w:lineRule="auto"/>
        <w:rPr>
          <w:rFonts w:ascii="Avenir Next LT Pro Light" w:hAnsi="Avenir Next LT Pro Light"/>
        </w:rPr>
      </w:pPr>
      <w:r>
        <w:rPr>
          <w:rFonts w:ascii="Avenir Next LT Pro Light" w:hAnsi="Avenir Next LT Pro Light"/>
        </w:rPr>
        <w:t>Ability to state and understand contemporary issues related to school violence and creating a safe learning environment in policy and practice</w:t>
      </w:r>
    </w:p>
    <w:p w14:paraId="0433D018" w14:textId="3B6991DA" w:rsidR="006101FC" w:rsidRDefault="006101FC">
      <w:pPr>
        <w:rPr>
          <w:rFonts w:ascii="Avenir Next LT Pro Light" w:hAnsi="Avenir Next LT Pro Light"/>
        </w:rPr>
      </w:pPr>
      <w:r>
        <w:rPr>
          <w:rFonts w:ascii="Avenir Next LT Pro Light" w:hAnsi="Avenir Next LT Pro Light"/>
        </w:rPr>
        <w:br w:type="page"/>
      </w:r>
    </w:p>
    <w:p w14:paraId="5C0D2080" w14:textId="77777777" w:rsidR="00E60E5E" w:rsidRDefault="00E60E5E" w:rsidP="00E60E5E">
      <w:pPr>
        <w:spacing w:after="0" w:line="240" w:lineRule="auto"/>
        <w:rPr>
          <w:rFonts w:ascii="Avenir Next LT Pro Light" w:hAnsi="Avenir Next LT Pro Light"/>
        </w:rPr>
      </w:pPr>
    </w:p>
    <w:p w14:paraId="5A15F6F6" w14:textId="2C4A4B34" w:rsidR="006101FC" w:rsidRDefault="009B0EB3" w:rsidP="006101FC">
      <w:pPr>
        <w:spacing w:after="0" w:line="240" w:lineRule="auto"/>
        <w:jc w:val="center"/>
        <w:rPr>
          <w:rFonts w:ascii="Avenir Next LT Pro Light" w:hAnsi="Avenir Next LT Pro Light"/>
        </w:rPr>
      </w:pPr>
      <w:r>
        <w:rPr>
          <w:rFonts w:ascii="Avenir Next LT Pro Light" w:hAnsi="Avenir Next LT Pro Light"/>
          <w:b/>
          <w:bCs/>
        </w:rPr>
        <w:t>Assignments</w:t>
      </w:r>
    </w:p>
    <w:p w14:paraId="5907E57A" w14:textId="77777777" w:rsidR="006101FC" w:rsidRDefault="006101FC" w:rsidP="00C364A4">
      <w:pPr>
        <w:spacing w:after="0" w:line="240" w:lineRule="auto"/>
        <w:rPr>
          <w:rFonts w:ascii="Avenir Next LT Pro Light" w:hAnsi="Avenir Next LT Pro Light"/>
        </w:rPr>
      </w:pPr>
    </w:p>
    <w:p w14:paraId="10D344B0" w14:textId="17B0144F" w:rsidR="00C364A4" w:rsidRDefault="00C364A4" w:rsidP="00C364A4">
      <w:pPr>
        <w:spacing w:after="0" w:line="240" w:lineRule="auto"/>
        <w:rPr>
          <w:rFonts w:ascii="Avenir Next LT Pro Light" w:hAnsi="Avenir Next LT Pro Light"/>
        </w:rPr>
      </w:pPr>
      <w:r>
        <w:rPr>
          <w:rFonts w:ascii="Avenir Next LT Pro Light" w:hAnsi="Avenir Next LT Pro Light"/>
        </w:rPr>
        <w:t xml:space="preserve">Detailed assignment instructions are located </w:t>
      </w:r>
      <w:r w:rsidR="0012789F">
        <w:rPr>
          <w:rFonts w:ascii="Avenir Next LT Pro Light" w:hAnsi="Avenir Next LT Pro Light"/>
        </w:rPr>
        <w:t>in individual assignment sheets posted on Canvas</w:t>
      </w:r>
      <w:r>
        <w:rPr>
          <w:rFonts w:ascii="Avenir Next LT Pro Light" w:hAnsi="Avenir Next LT Pro Light"/>
        </w:rPr>
        <w:t>.</w:t>
      </w:r>
    </w:p>
    <w:p w14:paraId="3B0E2B6B" w14:textId="77777777" w:rsidR="0012789F" w:rsidRDefault="0012789F" w:rsidP="00C364A4">
      <w:pPr>
        <w:spacing w:after="0" w:line="240" w:lineRule="auto"/>
        <w:rPr>
          <w:rFonts w:ascii="Avenir Next LT Pro Light" w:hAnsi="Avenir Next LT Pro Light"/>
        </w:rPr>
      </w:pPr>
    </w:p>
    <w:p w14:paraId="253C69DF" w14:textId="44308F63" w:rsidR="0012789F" w:rsidRDefault="0012789F" w:rsidP="00C364A4">
      <w:pPr>
        <w:spacing w:after="0" w:line="240" w:lineRule="auto"/>
        <w:rPr>
          <w:rFonts w:ascii="Avenir Next LT Pro Light" w:hAnsi="Avenir Next LT Pro Light"/>
        </w:rPr>
      </w:pPr>
      <w:r>
        <w:rPr>
          <w:rFonts w:ascii="Avenir Next LT Pro Light" w:hAnsi="Avenir Next LT Pro Light"/>
        </w:rPr>
        <w:t>There are 1</w:t>
      </w:r>
      <w:r w:rsidR="00D259ED">
        <w:rPr>
          <w:rFonts w:ascii="Avenir Next LT Pro Light" w:hAnsi="Avenir Next LT Pro Light"/>
        </w:rPr>
        <w:t xml:space="preserve">00 </w:t>
      </w:r>
      <w:r>
        <w:rPr>
          <w:rFonts w:ascii="Avenir Next LT Pro Light" w:hAnsi="Avenir Next LT Pro Light"/>
        </w:rPr>
        <w:t>total possible points in this class spread over the following assignments:</w:t>
      </w:r>
    </w:p>
    <w:p w14:paraId="75EDB8FE" w14:textId="3C50C8A5" w:rsidR="0012789F" w:rsidRDefault="00E725B7" w:rsidP="0012789F">
      <w:pPr>
        <w:pStyle w:val="ListParagraph"/>
        <w:numPr>
          <w:ilvl w:val="0"/>
          <w:numId w:val="12"/>
        </w:numPr>
        <w:spacing w:after="0" w:line="240" w:lineRule="auto"/>
        <w:rPr>
          <w:rFonts w:ascii="Avenir Next LT Pro Light" w:hAnsi="Avenir Next LT Pro Light"/>
        </w:rPr>
      </w:pPr>
      <w:r>
        <w:rPr>
          <w:rFonts w:ascii="Avenir Next LT Pro Light" w:hAnsi="Avenir Next LT Pro Light"/>
        </w:rPr>
        <w:t>Portfolio (Current Event/Law; Annotated Bibliography; Technology/Lesson Idea)</w:t>
      </w:r>
      <w:r w:rsidR="0012789F">
        <w:rPr>
          <w:rFonts w:ascii="Avenir Next LT Pro Light" w:hAnsi="Avenir Next LT Pro Light"/>
        </w:rPr>
        <w:t xml:space="preserve"> (2</w:t>
      </w:r>
      <w:r w:rsidR="00E00D03">
        <w:rPr>
          <w:rFonts w:ascii="Avenir Next LT Pro Light" w:hAnsi="Avenir Next LT Pro Light"/>
        </w:rPr>
        <w:t>0</w:t>
      </w:r>
      <w:r w:rsidR="0012789F">
        <w:rPr>
          <w:rFonts w:ascii="Avenir Next LT Pro Light" w:hAnsi="Avenir Next LT Pro Light"/>
        </w:rPr>
        <w:t xml:space="preserve"> points)</w:t>
      </w:r>
    </w:p>
    <w:p w14:paraId="420EEBC0" w14:textId="60509B3B" w:rsidR="0012789F" w:rsidRDefault="00E00D03" w:rsidP="0012789F">
      <w:pPr>
        <w:pStyle w:val="ListParagraph"/>
        <w:numPr>
          <w:ilvl w:val="0"/>
          <w:numId w:val="12"/>
        </w:numPr>
        <w:spacing w:after="0" w:line="240" w:lineRule="auto"/>
        <w:rPr>
          <w:rFonts w:ascii="Avenir Next LT Pro Light" w:hAnsi="Avenir Next LT Pro Light"/>
        </w:rPr>
      </w:pPr>
      <w:r>
        <w:rPr>
          <w:rFonts w:ascii="Avenir Next LT Pro Light" w:hAnsi="Avenir Next LT Pro Light"/>
        </w:rPr>
        <w:t>Participation</w:t>
      </w:r>
      <w:r w:rsidR="0012789F">
        <w:rPr>
          <w:rFonts w:ascii="Avenir Next LT Pro Light" w:hAnsi="Avenir Next LT Pro Light"/>
        </w:rPr>
        <w:t xml:space="preserve"> (</w:t>
      </w:r>
      <w:r>
        <w:rPr>
          <w:rFonts w:ascii="Avenir Next LT Pro Light" w:hAnsi="Avenir Next LT Pro Light"/>
        </w:rPr>
        <w:t>10</w:t>
      </w:r>
      <w:r w:rsidR="0012789F">
        <w:rPr>
          <w:rFonts w:ascii="Avenir Next LT Pro Light" w:hAnsi="Avenir Next LT Pro Light"/>
        </w:rPr>
        <w:t xml:space="preserve"> @ </w:t>
      </w:r>
      <w:r>
        <w:rPr>
          <w:rFonts w:ascii="Avenir Next LT Pro Light" w:hAnsi="Avenir Next LT Pro Light"/>
        </w:rPr>
        <w:t>2</w:t>
      </w:r>
      <w:r w:rsidR="0012789F">
        <w:rPr>
          <w:rFonts w:ascii="Avenir Next LT Pro Light" w:hAnsi="Avenir Next LT Pro Light"/>
        </w:rPr>
        <w:t xml:space="preserve">pts each – </w:t>
      </w:r>
      <w:r>
        <w:rPr>
          <w:rFonts w:ascii="Avenir Next LT Pro Light" w:hAnsi="Avenir Next LT Pro Light"/>
        </w:rPr>
        <w:t>20</w:t>
      </w:r>
      <w:r w:rsidR="0012789F">
        <w:rPr>
          <w:rFonts w:ascii="Avenir Next LT Pro Light" w:hAnsi="Avenir Next LT Pro Light"/>
        </w:rPr>
        <w:t xml:space="preserve"> points)</w:t>
      </w:r>
    </w:p>
    <w:p w14:paraId="66921EBB" w14:textId="4751FB2B" w:rsidR="0012789F" w:rsidRDefault="0012789F" w:rsidP="0012789F">
      <w:pPr>
        <w:pStyle w:val="ListParagraph"/>
        <w:numPr>
          <w:ilvl w:val="0"/>
          <w:numId w:val="12"/>
        </w:numPr>
        <w:spacing w:after="0" w:line="240" w:lineRule="auto"/>
        <w:rPr>
          <w:rFonts w:ascii="Avenir Next LT Pro Light" w:hAnsi="Avenir Next LT Pro Light"/>
        </w:rPr>
      </w:pPr>
      <w:r>
        <w:rPr>
          <w:rFonts w:ascii="Avenir Next LT Pro Light" w:hAnsi="Avenir Next LT Pro Light"/>
        </w:rPr>
        <w:t>Knowledge Checks (</w:t>
      </w:r>
      <w:r w:rsidR="00E00D03">
        <w:rPr>
          <w:rFonts w:ascii="Avenir Next LT Pro Light" w:hAnsi="Avenir Next LT Pro Light"/>
        </w:rPr>
        <w:t>3</w:t>
      </w:r>
      <w:r>
        <w:rPr>
          <w:rFonts w:ascii="Avenir Next LT Pro Light" w:hAnsi="Avenir Next LT Pro Light"/>
        </w:rPr>
        <w:t xml:space="preserve"> @ </w:t>
      </w:r>
      <w:r w:rsidR="00E00D03">
        <w:rPr>
          <w:rFonts w:ascii="Avenir Next LT Pro Light" w:hAnsi="Avenir Next LT Pro Light"/>
        </w:rPr>
        <w:t>20</w:t>
      </w:r>
      <w:r>
        <w:rPr>
          <w:rFonts w:ascii="Avenir Next LT Pro Light" w:hAnsi="Avenir Next LT Pro Light"/>
        </w:rPr>
        <w:t xml:space="preserve">pts each – </w:t>
      </w:r>
      <w:r w:rsidR="00E00D03">
        <w:rPr>
          <w:rFonts w:ascii="Avenir Next LT Pro Light" w:hAnsi="Avenir Next LT Pro Light"/>
        </w:rPr>
        <w:t>60</w:t>
      </w:r>
      <w:r>
        <w:rPr>
          <w:rFonts w:ascii="Avenir Next LT Pro Light" w:hAnsi="Avenir Next LT Pro Light"/>
        </w:rPr>
        <w:t xml:space="preserve"> points)</w:t>
      </w:r>
    </w:p>
    <w:p w14:paraId="074F6AAA" w14:textId="44008C19" w:rsidR="0012789F" w:rsidRDefault="00E00D03" w:rsidP="0012789F">
      <w:pPr>
        <w:pStyle w:val="ListParagraph"/>
        <w:numPr>
          <w:ilvl w:val="0"/>
          <w:numId w:val="12"/>
        </w:numPr>
        <w:spacing w:after="0" w:line="240" w:lineRule="auto"/>
        <w:rPr>
          <w:rFonts w:ascii="Avenir Next LT Pro Light" w:hAnsi="Avenir Next LT Pro Light"/>
        </w:rPr>
      </w:pPr>
      <w:r>
        <w:rPr>
          <w:rFonts w:ascii="Avenir Next LT Pro Light" w:hAnsi="Avenir Next LT Pro Light"/>
        </w:rPr>
        <w:t>Total Points Possible: 100</w:t>
      </w:r>
    </w:p>
    <w:p w14:paraId="09CCE549" w14:textId="77777777" w:rsidR="0012789F" w:rsidRDefault="0012789F" w:rsidP="0012789F">
      <w:pPr>
        <w:spacing w:after="0" w:line="240" w:lineRule="auto"/>
        <w:rPr>
          <w:rFonts w:ascii="Avenir Next LT Pro Light" w:hAnsi="Avenir Next LT Pro Light"/>
        </w:rPr>
      </w:pPr>
    </w:p>
    <w:p w14:paraId="5EBEC27B" w14:textId="5F6FDED6" w:rsidR="006101FC" w:rsidRPr="006101FC" w:rsidRDefault="0012789F" w:rsidP="006101FC">
      <w:pPr>
        <w:pStyle w:val="ListParagraph"/>
        <w:numPr>
          <w:ilvl w:val="0"/>
          <w:numId w:val="12"/>
        </w:numPr>
        <w:rPr>
          <w:rFonts w:ascii="Avenir Next LT Pro Light" w:hAnsi="Avenir Next LT Pro Light"/>
        </w:rPr>
      </w:pPr>
      <w:r w:rsidRPr="006101FC">
        <w:rPr>
          <w:rFonts w:ascii="Avenir Next LT Pro Light" w:hAnsi="Avenir Next LT Pro Light"/>
          <w:u w:val="single"/>
        </w:rPr>
        <w:t>Service Learning</w:t>
      </w:r>
      <w:r w:rsidRPr="006101FC">
        <w:rPr>
          <w:rFonts w:ascii="Avenir Next LT Pro Light" w:hAnsi="Avenir Next LT Pro Light"/>
        </w:rPr>
        <w:t>: Diversity of Learners and Settings includes a service</w:t>
      </w:r>
      <w:r w:rsidR="006101FC" w:rsidRPr="006101FC">
        <w:rPr>
          <w:rFonts w:ascii="Avenir Next LT Pro Light" w:hAnsi="Avenir Next LT Pro Light"/>
        </w:rPr>
        <w:t>-</w:t>
      </w:r>
      <w:r w:rsidRPr="006101FC">
        <w:rPr>
          <w:rFonts w:ascii="Avenir Next LT Pro Light" w:hAnsi="Avenir Next LT Pro Light"/>
        </w:rPr>
        <w:t>learning component, which is facilitated via the department’s service learning coordinator</w:t>
      </w:r>
      <w:r w:rsidR="006101FC" w:rsidRPr="006101FC">
        <w:rPr>
          <w:rFonts w:ascii="Avenir Next LT Pro Light" w:hAnsi="Avenir Next LT Pro Light"/>
        </w:rPr>
        <w:t>, Brittany Foster</w:t>
      </w:r>
      <w:r w:rsidRPr="006101FC">
        <w:rPr>
          <w:rFonts w:ascii="Avenir Next LT Pro Light" w:hAnsi="Avenir Next LT Pro Light"/>
        </w:rPr>
        <w:t>. While I do not assign points to service learning, any student who fails to complete all requirements for service learning will receive a grade of “F” for this course, regardless of the points earned for the lecture-based part of the course.</w:t>
      </w:r>
    </w:p>
    <w:p w14:paraId="3D220FA3" w14:textId="6221E937" w:rsidR="006101FC" w:rsidRPr="006101FC" w:rsidRDefault="006101FC" w:rsidP="006101FC">
      <w:pPr>
        <w:pStyle w:val="ListParagraph"/>
        <w:numPr>
          <w:ilvl w:val="1"/>
          <w:numId w:val="12"/>
        </w:numPr>
        <w:rPr>
          <w:rFonts w:ascii="Avenir Next LT Pro Light" w:hAnsi="Avenir Next LT Pro Light"/>
        </w:rPr>
      </w:pPr>
      <w:r>
        <w:rPr>
          <w:rFonts w:ascii="Avenir Next LT Pro Light" w:hAnsi="Avenir Next LT Pro Light"/>
        </w:rPr>
        <w:t>Note: All questions about service learning should be directed to Brittany Foster via email; this includes questions about site assignments, time sheets, supervisor evaluations, etc. I do not make determinations on completion of service-learning requirements, thus I will refrain from answering those questions in order to prevent confusion. Likewise, all questions about the lecture portion of the class should be directed to me.</w:t>
      </w:r>
    </w:p>
    <w:p w14:paraId="6FC56853" w14:textId="74EA74E6" w:rsidR="009B0EB3" w:rsidRDefault="009B0EB3" w:rsidP="009B0EB3">
      <w:pPr>
        <w:spacing w:after="0" w:line="240" w:lineRule="auto"/>
        <w:rPr>
          <w:rFonts w:ascii="Avenir Next LT Pro Light" w:hAnsi="Avenir Next LT Pro Light"/>
        </w:rPr>
      </w:pPr>
    </w:p>
    <w:p w14:paraId="61939B75" w14:textId="30725E22" w:rsidR="009B0EB3" w:rsidRDefault="009B0EB3" w:rsidP="009B0EB3">
      <w:pPr>
        <w:spacing w:after="0" w:line="240" w:lineRule="auto"/>
        <w:rPr>
          <w:rFonts w:ascii="Avenir Next LT Pro Light" w:hAnsi="Avenir Next LT Pro Light"/>
        </w:rPr>
      </w:pPr>
      <w:r>
        <w:rPr>
          <w:rFonts w:ascii="Avenir Next LT Pro Light" w:hAnsi="Avenir Next LT Pro Light"/>
        </w:rPr>
        <w:t xml:space="preserve">A = </w:t>
      </w:r>
      <w:r w:rsidR="00E00D03">
        <w:rPr>
          <w:rFonts w:ascii="Avenir Next LT Pro Light" w:hAnsi="Avenir Next LT Pro Light"/>
        </w:rPr>
        <w:t>90-100</w:t>
      </w:r>
      <w:r w:rsidR="00114684">
        <w:rPr>
          <w:rFonts w:ascii="Avenir Next LT Pro Light" w:hAnsi="Avenir Next LT Pro Light"/>
        </w:rPr>
        <w:t xml:space="preserve"> points</w:t>
      </w:r>
    </w:p>
    <w:p w14:paraId="7C672601" w14:textId="4AF7A537" w:rsidR="00114684" w:rsidRDefault="00114684" w:rsidP="009B0EB3">
      <w:pPr>
        <w:spacing w:after="0" w:line="240" w:lineRule="auto"/>
        <w:rPr>
          <w:rFonts w:ascii="Avenir Next LT Pro Light" w:hAnsi="Avenir Next LT Pro Light"/>
        </w:rPr>
      </w:pPr>
      <w:r>
        <w:rPr>
          <w:rFonts w:ascii="Avenir Next LT Pro Light" w:hAnsi="Avenir Next LT Pro Light"/>
        </w:rPr>
        <w:t xml:space="preserve">B = </w:t>
      </w:r>
      <w:r w:rsidR="00E00D03">
        <w:rPr>
          <w:rFonts w:ascii="Avenir Next LT Pro Light" w:hAnsi="Avenir Next LT Pro Light"/>
        </w:rPr>
        <w:t>80</w:t>
      </w:r>
      <w:r>
        <w:rPr>
          <w:rFonts w:ascii="Avenir Next LT Pro Light" w:hAnsi="Avenir Next LT Pro Light"/>
        </w:rPr>
        <w:t xml:space="preserve"> – </w:t>
      </w:r>
      <w:r w:rsidR="00E00D03">
        <w:rPr>
          <w:rFonts w:ascii="Avenir Next LT Pro Light" w:hAnsi="Avenir Next LT Pro Light"/>
        </w:rPr>
        <w:t>89</w:t>
      </w:r>
      <w:r>
        <w:rPr>
          <w:rFonts w:ascii="Avenir Next LT Pro Light" w:hAnsi="Avenir Next LT Pro Light"/>
        </w:rPr>
        <w:t xml:space="preserve"> points</w:t>
      </w:r>
    </w:p>
    <w:p w14:paraId="5A4E8AF7" w14:textId="17FFDDBE" w:rsidR="00114684" w:rsidRDefault="00114684" w:rsidP="009B0EB3">
      <w:pPr>
        <w:spacing w:after="0" w:line="240" w:lineRule="auto"/>
        <w:rPr>
          <w:rFonts w:ascii="Avenir Next LT Pro Light" w:hAnsi="Avenir Next LT Pro Light"/>
        </w:rPr>
      </w:pPr>
      <w:r>
        <w:rPr>
          <w:rFonts w:ascii="Avenir Next LT Pro Light" w:hAnsi="Avenir Next LT Pro Light"/>
        </w:rPr>
        <w:t xml:space="preserve">C = </w:t>
      </w:r>
      <w:r w:rsidR="00660BD2">
        <w:rPr>
          <w:rFonts w:ascii="Avenir Next LT Pro Light" w:hAnsi="Avenir Next LT Pro Light"/>
        </w:rPr>
        <w:t>70</w:t>
      </w:r>
      <w:r>
        <w:rPr>
          <w:rFonts w:ascii="Avenir Next LT Pro Light" w:hAnsi="Avenir Next LT Pro Light"/>
        </w:rPr>
        <w:t xml:space="preserve"> – </w:t>
      </w:r>
      <w:r w:rsidR="00660BD2">
        <w:rPr>
          <w:rFonts w:ascii="Avenir Next LT Pro Light" w:hAnsi="Avenir Next LT Pro Light"/>
        </w:rPr>
        <w:t>7</w:t>
      </w:r>
      <w:r w:rsidR="002D3CDE">
        <w:rPr>
          <w:rFonts w:ascii="Avenir Next LT Pro Light" w:hAnsi="Avenir Next LT Pro Light"/>
        </w:rPr>
        <w:t>9</w:t>
      </w:r>
      <w:r>
        <w:rPr>
          <w:rFonts w:ascii="Avenir Next LT Pro Light" w:hAnsi="Avenir Next LT Pro Light"/>
        </w:rPr>
        <w:t xml:space="preserve"> points</w:t>
      </w:r>
    </w:p>
    <w:p w14:paraId="31CF288C" w14:textId="0EF4A1CF" w:rsidR="00114684" w:rsidRDefault="00114684" w:rsidP="009B0EB3">
      <w:pPr>
        <w:spacing w:after="0" w:line="240" w:lineRule="auto"/>
        <w:rPr>
          <w:rFonts w:ascii="Avenir Next LT Pro Light" w:hAnsi="Avenir Next LT Pro Light"/>
        </w:rPr>
      </w:pPr>
      <w:r>
        <w:rPr>
          <w:rFonts w:ascii="Avenir Next LT Pro Light" w:hAnsi="Avenir Next LT Pro Light"/>
        </w:rPr>
        <w:t xml:space="preserve">D = </w:t>
      </w:r>
      <w:r w:rsidR="00660BD2">
        <w:rPr>
          <w:rFonts w:ascii="Avenir Next LT Pro Light" w:hAnsi="Avenir Next LT Pro Light"/>
        </w:rPr>
        <w:t>60</w:t>
      </w:r>
      <w:r>
        <w:rPr>
          <w:rFonts w:ascii="Avenir Next LT Pro Light" w:hAnsi="Avenir Next LT Pro Light"/>
        </w:rPr>
        <w:t xml:space="preserve"> – </w:t>
      </w:r>
      <w:r w:rsidR="00660BD2">
        <w:rPr>
          <w:rFonts w:ascii="Avenir Next LT Pro Light" w:hAnsi="Avenir Next LT Pro Light"/>
        </w:rPr>
        <w:t>69</w:t>
      </w:r>
      <w:r>
        <w:rPr>
          <w:rFonts w:ascii="Avenir Next LT Pro Light" w:hAnsi="Avenir Next LT Pro Light"/>
        </w:rPr>
        <w:t xml:space="preserve"> points</w:t>
      </w:r>
    </w:p>
    <w:p w14:paraId="1879D4BF" w14:textId="27CA4039" w:rsidR="00114684" w:rsidRDefault="00114684" w:rsidP="009B0EB3">
      <w:pPr>
        <w:spacing w:after="0" w:line="240" w:lineRule="auto"/>
        <w:rPr>
          <w:rFonts w:ascii="Avenir Next LT Pro Light" w:hAnsi="Avenir Next LT Pro Light"/>
        </w:rPr>
      </w:pPr>
      <w:r>
        <w:rPr>
          <w:rFonts w:ascii="Avenir Next LT Pro Light" w:hAnsi="Avenir Next LT Pro Light"/>
        </w:rPr>
        <w:t xml:space="preserve">F = Anything below </w:t>
      </w:r>
      <w:r w:rsidR="00660BD2">
        <w:rPr>
          <w:rFonts w:ascii="Avenir Next LT Pro Light" w:hAnsi="Avenir Next LT Pro Light"/>
        </w:rPr>
        <w:t>60</w:t>
      </w:r>
    </w:p>
    <w:p w14:paraId="68424049" w14:textId="77777777" w:rsidR="00660BD2" w:rsidRDefault="00660BD2" w:rsidP="009B0EB3">
      <w:pPr>
        <w:spacing w:after="0" w:line="240" w:lineRule="auto"/>
        <w:rPr>
          <w:rFonts w:ascii="Avenir Next LT Pro Light" w:hAnsi="Avenir Next LT Pro Light"/>
        </w:rPr>
      </w:pPr>
    </w:p>
    <w:p w14:paraId="05715E60" w14:textId="202813B1" w:rsidR="00660BD2" w:rsidRDefault="00660BD2" w:rsidP="009B0EB3">
      <w:pPr>
        <w:spacing w:after="0" w:line="240" w:lineRule="auto"/>
        <w:rPr>
          <w:rFonts w:ascii="Avenir Next LT Pro Light" w:hAnsi="Avenir Next LT Pro Light"/>
        </w:rPr>
      </w:pPr>
      <w:r>
        <w:rPr>
          <w:rFonts w:ascii="Avenir Next LT Pro Light" w:hAnsi="Avenir Next LT Pro Light"/>
        </w:rPr>
        <w:t>*I will only “round up” if you are within 1 point of the next letter grade AND you have had regular attendance and participation (e.g. a total participation score of 16 or higher).</w:t>
      </w:r>
    </w:p>
    <w:p w14:paraId="247212FE" w14:textId="474F6534" w:rsidR="00114684" w:rsidRDefault="00114684" w:rsidP="009B0EB3">
      <w:pPr>
        <w:spacing w:after="0" w:line="240" w:lineRule="auto"/>
        <w:rPr>
          <w:rFonts w:ascii="Avenir Next LT Pro Light" w:hAnsi="Avenir Next LT Pro Light"/>
        </w:rPr>
      </w:pPr>
    </w:p>
    <w:p w14:paraId="2F566A31" w14:textId="5066ACF9" w:rsidR="00114684" w:rsidRDefault="00114684" w:rsidP="009B0EB3">
      <w:pPr>
        <w:spacing w:after="0" w:line="240" w:lineRule="auto"/>
        <w:rPr>
          <w:rFonts w:ascii="Avenir Next LT Pro Light" w:hAnsi="Avenir Next LT Pro Light"/>
        </w:rPr>
      </w:pPr>
      <w:r>
        <w:rPr>
          <w:rFonts w:ascii="Avenir Next LT Pro Light" w:hAnsi="Avenir Next LT Pro Light"/>
        </w:rPr>
        <w:t>“A” work = Meets and exceeds all expectations. Work is professional-level and/or publishable quality. Amply demonstrates proficiency with course content.</w:t>
      </w:r>
      <w:r w:rsidR="00660BD2">
        <w:rPr>
          <w:rFonts w:ascii="Avenir Next LT Pro Light" w:hAnsi="Avenir Next LT Pro Light"/>
        </w:rPr>
        <w:t xml:space="preserve"> Work is on-time.</w:t>
      </w:r>
    </w:p>
    <w:p w14:paraId="173BB20C" w14:textId="682A2F87" w:rsidR="00114684" w:rsidRDefault="00114684" w:rsidP="009B0EB3">
      <w:pPr>
        <w:spacing w:after="0" w:line="240" w:lineRule="auto"/>
        <w:rPr>
          <w:rFonts w:ascii="Avenir Next LT Pro Light" w:hAnsi="Avenir Next LT Pro Light"/>
        </w:rPr>
      </w:pPr>
    </w:p>
    <w:p w14:paraId="356E3E96" w14:textId="2894982D" w:rsidR="00114684" w:rsidRDefault="00114684" w:rsidP="009B0EB3">
      <w:pPr>
        <w:spacing w:after="0" w:line="240" w:lineRule="auto"/>
        <w:rPr>
          <w:rFonts w:ascii="Avenir Next LT Pro Light" w:hAnsi="Avenir Next LT Pro Light"/>
        </w:rPr>
      </w:pPr>
      <w:r>
        <w:rPr>
          <w:rFonts w:ascii="Avenir Next LT Pro Light" w:hAnsi="Avenir Next LT Pro Light"/>
        </w:rPr>
        <w:t>“B” work = Meets and exceeds most expectations, but with some opportunities for substantial improvement before professional-level and/or publishable in quality. Mostly demonstrates proficiency with course content.</w:t>
      </w:r>
      <w:r w:rsidR="00660BD2">
        <w:rPr>
          <w:rFonts w:ascii="Avenir Next LT Pro Light" w:hAnsi="Avenir Next LT Pro Light"/>
        </w:rPr>
        <w:t xml:space="preserve"> Work is on-time.</w:t>
      </w:r>
    </w:p>
    <w:p w14:paraId="465A9C9A" w14:textId="1D3694B1" w:rsidR="00114684" w:rsidRDefault="00114684" w:rsidP="009B0EB3">
      <w:pPr>
        <w:spacing w:after="0" w:line="240" w:lineRule="auto"/>
        <w:rPr>
          <w:rFonts w:ascii="Avenir Next LT Pro Light" w:hAnsi="Avenir Next LT Pro Light"/>
        </w:rPr>
      </w:pPr>
    </w:p>
    <w:p w14:paraId="51F30E7C" w14:textId="5E71A33B" w:rsidR="00114684" w:rsidRDefault="00114684" w:rsidP="009B0EB3">
      <w:pPr>
        <w:spacing w:after="0" w:line="240" w:lineRule="auto"/>
        <w:rPr>
          <w:rFonts w:ascii="Avenir Next LT Pro Light" w:hAnsi="Avenir Next LT Pro Light"/>
        </w:rPr>
      </w:pPr>
      <w:r>
        <w:rPr>
          <w:rFonts w:ascii="Avenir Next LT Pro Light" w:hAnsi="Avenir Next LT Pro Light"/>
        </w:rPr>
        <w:t>“C” work = Met minimum expectations, but the quality is not exceptional and would require major revisions or redesigns to be of professional or publishable quality. Is proficient in some content areas, but substantially lacks proficiency in many other areas.</w:t>
      </w:r>
      <w:r w:rsidR="00660BD2">
        <w:rPr>
          <w:rFonts w:ascii="Avenir Next LT Pro Light" w:hAnsi="Avenir Next LT Pro Light"/>
        </w:rPr>
        <w:t xml:space="preserve"> Work is on-time.</w:t>
      </w:r>
    </w:p>
    <w:p w14:paraId="2E55713D" w14:textId="1EE603E2" w:rsidR="00114684" w:rsidRDefault="00114684" w:rsidP="009B0EB3">
      <w:pPr>
        <w:spacing w:after="0" w:line="240" w:lineRule="auto"/>
        <w:rPr>
          <w:rFonts w:ascii="Avenir Next LT Pro Light" w:hAnsi="Avenir Next LT Pro Light"/>
        </w:rPr>
      </w:pPr>
    </w:p>
    <w:p w14:paraId="792FBCF4" w14:textId="70FF8A89" w:rsidR="00114684" w:rsidRDefault="00114684" w:rsidP="009B0EB3">
      <w:pPr>
        <w:spacing w:after="0" w:line="240" w:lineRule="auto"/>
        <w:rPr>
          <w:rFonts w:ascii="Avenir Next LT Pro Light" w:hAnsi="Avenir Next LT Pro Light"/>
        </w:rPr>
      </w:pPr>
      <w:r>
        <w:rPr>
          <w:rFonts w:ascii="Avenir Next LT Pro Light" w:hAnsi="Avenir Next LT Pro Light"/>
        </w:rPr>
        <w:t>“D” work = Met few of the minimum expectations and does not demonstrate proficiency most with components of course content.</w:t>
      </w:r>
      <w:r w:rsidR="00660BD2">
        <w:rPr>
          <w:rFonts w:ascii="Avenir Next LT Pro Light" w:hAnsi="Avenir Next LT Pro Light"/>
        </w:rPr>
        <w:t xml:space="preserve"> Work is on-time.</w:t>
      </w:r>
    </w:p>
    <w:p w14:paraId="03128345" w14:textId="7842A36A" w:rsidR="00114684" w:rsidRDefault="00114684" w:rsidP="009B0EB3">
      <w:pPr>
        <w:spacing w:after="0" w:line="240" w:lineRule="auto"/>
        <w:rPr>
          <w:rFonts w:ascii="Avenir Next LT Pro Light" w:hAnsi="Avenir Next LT Pro Light"/>
        </w:rPr>
      </w:pPr>
    </w:p>
    <w:p w14:paraId="2F83FFF0" w14:textId="3B0C9330" w:rsidR="00114684" w:rsidRPr="009B0EB3" w:rsidRDefault="00114684" w:rsidP="009B0EB3">
      <w:pPr>
        <w:spacing w:after="0" w:line="240" w:lineRule="auto"/>
        <w:rPr>
          <w:rFonts w:ascii="Avenir Next LT Pro Light" w:hAnsi="Avenir Next LT Pro Light"/>
        </w:rPr>
      </w:pPr>
      <w:r>
        <w:rPr>
          <w:rFonts w:ascii="Avenir Next LT Pro Light" w:hAnsi="Avenir Next LT Pro Light"/>
        </w:rPr>
        <w:t>“F” work = Met none of the minimum expectations and does not demonstrate proficiency with any components of course content.</w:t>
      </w:r>
      <w:r w:rsidR="00660BD2">
        <w:rPr>
          <w:rFonts w:ascii="Avenir Next LT Pro Light" w:hAnsi="Avenir Next LT Pro Light"/>
        </w:rPr>
        <w:t xml:space="preserve"> Work is late without an approved excuse.</w:t>
      </w:r>
    </w:p>
    <w:p w14:paraId="62EF06C1" w14:textId="06E31453" w:rsidR="006101FC" w:rsidRDefault="006101FC">
      <w:pPr>
        <w:rPr>
          <w:rFonts w:ascii="Avenir Next LT Pro Light" w:hAnsi="Avenir Next LT Pro Light"/>
        </w:rPr>
      </w:pPr>
      <w:r>
        <w:rPr>
          <w:rFonts w:ascii="Avenir Next LT Pro Light" w:hAnsi="Avenir Next LT Pro Light"/>
        </w:rPr>
        <w:br w:type="page"/>
      </w:r>
    </w:p>
    <w:p w14:paraId="508F7171" w14:textId="77777777" w:rsidR="006101FC" w:rsidRDefault="006101FC" w:rsidP="00E60E5E">
      <w:pPr>
        <w:spacing w:after="0" w:line="240" w:lineRule="auto"/>
        <w:rPr>
          <w:rFonts w:ascii="Avenir Next LT Pro Light" w:hAnsi="Avenir Next LT Pro Light"/>
        </w:rPr>
      </w:pPr>
    </w:p>
    <w:p w14:paraId="658ABDF7" w14:textId="12BB24B5" w:rsidR="006101FC" w:rsidRDefault="00E60E5E" w:rsidP="006101FC">
      <w:pPr>
        <w:spacing w:after="0" w:line="240" w:lineRule="auto"/>
        <w:jc w:val="center"/>
        <w:rPr>
          <w:rFonts w:ascii="Avenir Next LT Pro Light" w:hAnsi="Avenir Next LT Pro Light"/>
          <w:b/>
          <w:bCs/>
        </w:rPr>
      </w:pPr>
      <w:r>
        <w:rPr>
          <w:rFonts w:ascii="Avenir Next LT Pro Light" w:hAnsi="Avenir Next LT Pro Light"/>
          <w:b/>
          <w:bCs/>
        </w:rPr>
        <w:t>Expectations</w:t>
      </w:r>
    </w:p>
    <w:p w14:paraId="1D374A8A" w14:textId="77777777" w:rsidR="006101FC" w:rsidRDefault="006101FC" w:rsidP="006101FC">
      <w:pPr>
        <w:spacing w:after="0" w:line="240" w:lineRule="auto"/>
        <w:jc w:val="center"/>
        <w:rPr>
          <w:rFonts w:ascii="Avenir Next LT Pro Light" w:hAnsi="Avenir Next LT Pro Light"/>
        </w:rPr>
      </w:pPr>
    </w:p>
    <w:p w14:paraId="41917AF6" w14:textId="022E3B8F" w:rsidR="006101FC" w:rsidRDefault="006101FC" w:rsidP="00E60E5E">
      <w:pPr>
        <w:pStyle w:val="ListParagraph"/>
        <w:numPr>
          <w:ilvl w:val="0"/>
          <w:numId w:val="16"/>
        </w:numPr>
        <w:spacing w:after="0" w:line="240" w:lineRule="auto"/>
        <w:rPr>
          <w:rFonts w:ascii="Avenir Next LT Pro Light" w:hAnsi="Avenir Next LT Pro Light"/>
          <w:u w:val="single"/>
        </w:rPr>
      </w:pPr>
      <w:r w:rsidRPr="006101FC">
        <w:rPr>
          <w:rFonts w:ascii="Avenir Next LT Pro Light" w:hAnsi="Avenir Next LT Pro Light"/>
        </w:rPr>
        <w:t xml:space="preserve">The Knowledge Checks </w:t>
      </w:r>
      <w:r w:rsidR="00E60E5E" w:rsidRPr="006101FC">
        <w:rPr>
          <w:rFonts w:ascii="Avenir Next LT Pro Light" w:hAnsi="Avenir Next LT Pro Light"/>
        </w:rPr>
        <w:t xml:space="preserve">should be </w:t>
      </w:r>
      <w:r w:rsidRPr="006101FC">
        <w:rPr>
          <w:rFonts w:ascii="Avenir Next LT Pro Light" w:hAnsi="Avenir Next LT Pro Light"/>
        </w:rPr>
        <w:t>completed</w:t>
      </w:r>
      <w:r w:rsidR="00E60E5E" w:rsidRPr="006101FC">
        <w:rPr>
          <w:rFonts w:ascii="Avenir Next LT Pro Light" w:hAnsi="Avenir Next LT Pro Light"/>
        </w:rPr>
        <w:t xml:space="preserve"> by the date listed on the Course Schedule</w:t>
      </w:r>
      <w:r w:rsidRPr="006101FC">
        <w:rPr>
          <w:rFonts w:ascii="Avenir Next LT Pro Light" w:hAnsi="Avenir Next LT Pro Light"/>
        </w:rPr>
        <w:t xml:space="preserve">. </w:t>
      </w:r>
      <w:r w:rsidR="002D3CDE" w:rsidRPr="006101FC">
        <w:rPr>
          <w:rFonts w:ascii="Avenir Next LT Pro Light" w:hAnsi="Avenir Next LT Pro Light"/>
        </w:rPr>
        <w:t xml:space="preserve">Absences that you know about in advance (such as conferences or other types of travel) do not count as excuses for </w:t>
      </w:r>
      <w:r w:rsidRPr="006101FC">
        <w:rPr>
          <w:rFonts w:ascii="Avenir Next LT Pro Light" w:hAnsi="Avenir Next LT Pro Light"/>
        </w:rPr>
        <w:t>missing assignments</w:t>
      </w:r>
      <w:r w:rsidR="002D3CDE" w:rsidRPr="006101FC">
        <w:rPr>
          <w:rFonts w:ascii="Avenir Next LT Pro Light" w:hAnsi="Avenir Next LT Pro Light"/>
        </w:rPr>
        <w:t>; you should plan ahead and complete the work prior to traveling. *</w:t>
      </w:r>
      <w:r w:rsidR="002D3CDE" w:rsidRPr="006101FC">
        <w:rPr>
          <w:rFonts w:ascii="Avenir Next LT Pro Light" w:hAnsi="Avenir Next LT Pro Light"/>
          <w:u w:val="single"/>
        </w:rPr>
        <w:t xml:space="preserve">Professional </w:t>
      </w:r>
      <w:r w:rsidR="00D7485D" w:rsidRPr="006101FC">
        <w:rPr>
          <w:rFonts w:ascii="Avenir Next LT Pro Light" w:hAnsi="Avenir Next LT Pro Light"/>
          <w:u w:val="single"/>
        </w:rPr>
        <w:t xml:space="preserve">activities, such as internship interviews, grad school visits, </w:t>
      </w:r>
      <w:r w:rsidR="002D3CDE" w:rsidRPr="006101FC">
        <w:rPr>
          <w:rFonts w:ascii="Avenir Next LT Pro Light" w:hAnsi="Avenir Next LT Pro Light"/>
          <w:u w:val="single"/>
        </w:rPr>
        <w:t>conferences are an excuse to miss the class meeting itself, but not for submitting work late.</w:t>
      </w:r>
    </w:p>
    <w:p w14:paraId="3E5711B4" w14:textId="77777777" w:rsidR="006101FC" w:rsidRPr="006101FC" w:rsidRDefault="006101FC" w:rsidP="00E60E5E">
      <w:pPr>
        <w:pStyle w:val="ListParagraph"/>
        <w:numPr>
          <w:ilvl w:val="1"/>
          <w:numId w:val="16"/>
        </w:numPr>
        <w:spacing w:after="0" w:line="240" w:lineRule="auto"/>
        <w:rPr>
          <w:rFonts w:ascii="Avenir Next LT Pro Light" w:hAnsi="Avenir Next LT Pro Light"/>
          <w:u w:val="single"/>
        </w:rPr>
      </w:pPr>
      <w:r w:rsidRPr="006101FC">
        <w:rPr>
          <w:rFonts w:ascii="Avenir Next LT Pro Light" w:hAnsi="Avenir Next LT Pro Light"/>
          <w:i/>
          <w:iCs/>
          <w:u w:val="single"/>
        </w:rPr>
        <w:t xml:space="preserve">Since Knowledge Checks are available for one week on Canvas before closing, YOU MAY NOT MAKE THEM UP IF YOU MISS THEM. If you are sick, your excuse must cover the ENTIRE WEEK that the Knowledge Check was available. </w:t>
      </w:r>
    </w:p>
    <w:p w14:paraId="23769080" w14:textId="060D1123" w:rsidR="0012142B" w:rsidRPr="006101FC" w:rsidRDefault="00E60E5E" w:rsidP="00E60E5E">
      <w:pPr>
        <w:pStyle w:val="ListParagraph"/>
        <w:numPr>
          <w:ilvl w:val="1"/>
          <w:numId w:val="16"/>
        </w:numPr>
        <w:spacing w:after="0" w:line="240" w:lineRule="auto"/>
        <w:rPr>
          <w:rFonts w:ascii="Avenir Next LT Pro Light" w:hAnsi="Avenir Next LT Pro Light"/>
          <w:u w:val="single"/>
        </w:rPr>
      </w:pPr>
      <w:r w:rsidRPr="006101FC">
        <w:rPr>
          <w:rFonts w:ascii="Avenir Next LT Pro Light" w:hAnsi="Avenir Next LT Pro Light"/>
          <w:u w:val="single"/>
        </w:rPr>
        <w:t>Reading assignments should be read in full by the start of class on the dates they are listed</w:t>
      </w:r>
      <w:r w:rsidRPr="006101FC">
        <w:rPr>
          <w:rFonts w:ascii="Avenir Next LT Pro Light" w:hAnsi="Avenir Next LT Pro Light"/>
        </w:rPr>
        <w:t xml:space="preserve"> on the Course Schedule. </w:t>
      </w:r>
    </w:p>
    <w:p w14:paraId="23B01223" w14:textId="386B74C3" w:rsidR="006101FC" w:rsidRPr="006101FC" w:rsidRDefault="006101FC" w:rsidP="00BE288A">
      <w:pPr>
        <w:pStyle w:val="ListParagraph"/>
        <w:numPr>
          <w:ilvl w:val="2"/>
          <w:numId w:val="12"/>
        </w:numPr>
        <w:spacing w:after="0" w:line="240" w:lineRule="auto"/>
        <w:rPr>
          <w:rFonts w:ascii="Avenir Next LT Pro Light" w:hAnsi="Avenir Next LT Pro Light"/>
        </w:rPr>
      </w:pPr>
      <w:r w:rsidRPr="006101FC">
        <w:rPr>
          <w:rFonts w:ascii="Avenir Next LT Pro Light" w:hAnsi="Avenir Next LT Pro Light"/>
          <w:u w:val="single"/>
        </w:rPr>
        <w:t>Note</w:t>
      </w:r>
      <w:r>
        <w:rPr>
          <w:rFonts w:ascii="Avenir Next LT Pro Light" w:hAnsi="Avenir Next LT Pro Light"/>
        </w:rPr>
        <w:t xml:space="preserve">: I can see who has or has not opened the linked readings via Canvas Analytics. </w:t>
      </w:r>
      <w:r w:rsidRPr="006101FC">
        <w:rPr>
          <w:rFonts w:ascii="Avenir Next LT Pro Light" w:hAnsi="Avenir Next LT Pro Light"/>
          <w:i/>
          <w:iCs/>
        </w:rPr>
        <w:t>If I find that you are attending class without opening the links to those readings, I will deduct 1 point from your participation grade</w:t>
      </w:r>
      <w:r>
        <w:rPr>
          <w:rFonts w:ascii="Avenir Next LT Pro Light" w:hAnsi="Avenir Next LT Pro Light"/>
        </w:rPr>
        <w:t>.</w:t>
      </w:r>
    </w:p>
    <w:p w14:paraId="056289A8" w14:textId="77777777" w:rsidR="0012142B" w:rsidRDefault="0012142B" w:rsidP="00E60E5E">
      <w:pPr>
        <w:spacing w:after="0" w:line="240" w:lineRule="auto"/>
        <w:rPr>
          <w:rFonts w:ascii="Avenir Next LT Pro Light" w:hAnsi="Avenir Next LT Pro Light"/>
        </w:rPr>
      </w:pPr>
    </w:p>
    <w:p w14:paraId="7BED431D" w14:textId="4C9F3F6B" w:rsidR="00E60E5E" w:rsidRPr="00BE288A" w:rsidRDefault="00E60E5E" w:rsidP="00BE288A">
      <w:pPr>
        <w:pStyle w:val="ListParagraph"/>
        <w:numPr>
          <w:ilvl w:val="0"/>
          <w:numId w:val="16"/>
        </w:numPr>
        <w:spacing w:after="0" w:line="240" w:lineRule="auto"/>
        <w:rPr>
          <w:rFonts w:ascii="Avenir Next LT Pro Light" w:hAnsi="Avenir Next LT Pro Light"/>
        </w:rPr>
      </w:pPr>
      <w:r w:rsidRPr="00BE288A">
        <w:rPr>
          <w:rFonts w:ascii="Avenir Next LT Pro Light" w:hAnsi="Avenir Next LT Pro Light"/>
        </w:rPr>
        <w:t xml:space="preserve">Students should be prepared to attend </w:t>
      </w:r>
      <w:r w:rsidRPr="00BE288A">
        <w:rPr>
          <w:rFonts w:ascii="Avenir Next LT Pro Light" w:hAnsi="Avenir Next LT Pro Light"/>
          <w:u w:val="single"/>
        </w:rPr>
        <w:t>the full class session</w:t>
      </w:r>
      <w:r w:rsidRPr="00BE288A">
        <w:rPr>
          <w:rFonts w:ascii="Avenir Next LT Pro Light" w:hAnsi="Avenir Next LT Pro Light"/>
        </w:rPr>
        <w:t xml:space="preserve"> (that means logging in on time, returning from breaks on time, and staying until the session is over). </w:t>
      </w:r>
      <w:r w:rsidRPr="00BE288A">
        <w:rPr>
          <w:rFonts w:ascii="Avenir Next LT Pro Light" w:hAnsi="Avenir Next LT Pro Light"/>
          <w:u w:val="single"/>
        </w:rPr>
        <w:t>Coming and going throughout the class time is distracting and unacceptable</w:t>
      </w:r>
      <w:r w:rsidRPr="00BE288A">
        <w:rPr>
          <w:rFonts w:ascii="Avenir Next LT Pro Light" w:hAnsi="Avenir Next LT Pro Light"/>
        </w:rPr>
        <w:t xml:space="preserve">. That said, the class happens during dinner time, so feel free to have snacks/beverages; just make sure that they’re on hand </w:t>
      </w:r>
      <w:r w:rsidRPr="00BE288A">
        <w:rPr>
          <w:rFonts w:ascii="Avenir Next LT Pro Light" w:hAnsi="Avenir Next LT Pro Light"/>
          <w:u w:val="single"/>
        </w:rPr>
        <w:t>before</w:t>
      </w:r>
      <w:r w:rsidRPr="00BE288A">
        <w:rPr>
          <w:rFonts w:ascii="Avenir Next LT Pro Light" w:hAnsi="Avenir Next LT Pro Light"/>
        </w:rPr>
        <w:t xml:space="preserve"> class starts (do not make a </w:t>
      </w:r>
      <w:r w:rsidR="00D7485D" w:rsidRPr="00BE288A">
        <w:rPr>
          <w:rFonts w:ascii="Avenir Next LT Pro Light" w:hAnsi="Avenir Next LT Pro Light"/>
        </w:rPr>
        <w:t>three-course</w:t>
      </w:r>
      <w:r w:rsidRPr="00BE288A">
        <w:rPr>
          <w:rFonts w:ascii="Avenir Next LT Pro Light" w:hAnsi="Avenir Next LT Pro Light"/>
        </w:rPr>
        <w:t xml:space="preserve"> dinner while class is going on).</w:t>
      </w:r>
    </w:p>
    <w:p w14:paraId="79069CAF" w14:textId="0DB5D12D" w:rsidR="00E60E5E" w:rsidRDefault="00E60E5E" w:rsidP="00E60E5E">
      <w:pPr>
        <w:spacing w:after="0" w:line="240" w:lineRule="auto"/>
        <w:rPr>
          <w:rFonts w:ascii="Avenir Next LT Pro Light" w:hAnsi="Avenir Next LT Pro Light"/>
        </w:rPr>
      </w:pPr>
    </w:p>
    <w:p w14:paraId="13265888" w14:textId="71D02101" w:rsidR="00E60E5E" w:rsidRPr="00BE288A" w:rsidRDefault="00E60E5E" w:rsidP="00BE288A">
      <w:pPr>
        <w:pStyle w:val="ListParagraph"/>
        <w:numPr>
          <w:ilvl w:val="0"/>
          <w:numId w:val="16"/>
        </w:numPr>
        <w:spacing w:after="0" w:line="240" w:lineRule="auto"/>
        <w:rPr>
          <w:rFonts w:ascii="Avenir Next LT Pro Light" w:hAnsi="Avenir Next LT Pro Light"/>
        </w:rPr>
      </w:pPr>
      <w:r w:rsidRPr="00BE288A">
        <w:rPr>
          <w:rFonts w:ascii="Avenir Next LT Pro Light" w:hAnsi="Avenir Next LT Pro Light"/>
        </w:rPr>
        <w:t xml:space="preserve">Students are expected to read material fully and be prepared to contribute to discussions about the reading. </w:t>
      </w:r>
      <w:r w:rsidR="009B0EB3" w:rsidRPr="00BE288A">
        <w:rPr>
          <w:rFonts w:ascii="Avenir Next LT Pro Light" w:hAnsi="Avenir Next LT Pro Light"/>
          <w:u w:val="single"/>
        </w:rPr>
        <w:t xml:space="preserve">This is </w:t>
      </w:r>
      <w:r w:rsidR="00D7485D" w:rsidRPr="00BE288A">
        <w:rPr>
          <w:rFonts w:ascii="Avenir Next LT Pro Light" w:hAnsi="Avenir Next LT Pro Light"/>
          <w:u w:val="single"/>
        </w:rPr>
        <w:t>an upper-level class</w:t>
      </w:r>
      <w:r w:rsidR="009B0EB3" w:rsidRPr="00BE288A">
        <w:rPr>
          <w:rFonts w:ascii="Avenir Next LT Pro Light" w:hAnsi="Avenir Next LT Pro Light"/>
          <w:u w:val="single"/>
        </w:rPr>
        <w:t>; there will be reading and students at this level are expected to make a good faith effort to complete and digest the reading before class</w:t>
      </w:r>
      <w:r w:rsidR="009B0EB3" w:rsidRPr="00BE288A">
        <w:rPr>
          <w:rFonts w:ascii="Avenir Next LT Pro Light" w:hAnsi="Avenir Next LT Pro Light"/>
        </w:rPr>
        <w:t xml:space="preserve">. </w:t>
      </w:r>
    </w:p>
    <w:p w14:paraId="7D10AE79" w14:textId="04025923" w:rsidR="009B0EB3" w:rsidRDefault="009B0EB3" w:rsidP="00E60E5E">
      <w:pPr>
        <w:spacing w:after="0" w:line="240" w:lineRule="auto"/>
        <w:rPr>
          <w:rFonts w:ascii="Avenir Next LT Pro Light" w:hAnsi="Avenir Next LT Pro Light"/>
        </w:rPr>
      </w:pPr>
    </w:p>
    <w:p w14:paraId="47D46A47" w14:textId="4DA376E2" w:rsidR="009B0EB3" w:rsidRDefault="00BE288A" w:rsidP="00BE288A">
      <w:pPr>
        <w:pStyle w:val="ListParagraph"/>
        <w:numPr>
          <w:ilvl w:val="0"/>
          <w:numId w:val="16"/>
        </w:numPr>
        <w:spacing w:after="0" w:line="240" w:lineRule="auto"/>
        <w:rPr>
          <w:rFonts w:ascii="Avenir Next LT Pro Light" w:hAnsi="Avenir Next LT Pro Light"/>
        </w:rPr>
      </w:pPr>
      <w:r>
        <w:rPr>
          <w:rFonts w:ascii="Avenir Next LT Pro Light" w:hAnsi="Avenir Next LT Pro Light"/>
        </w:rPr>
        <w:t>If you have questions, you should first attempt to find the answers in the written course materials (e.g. the syllabus, assignment sheets, course schedule, or modules</w:t>
      </w:r>
      <w:r w:rsidRPr="00BE288A">
        <w:rPr>
          <w:rFonts w:ascii="Avenir Next LT Pro Light" w:hAnsi="Avenir Next LT Pro Light"/>
        </w:rPr>
        <w:t xml:space="preserve">). </w:t>
      </w:r>
      <w:r w:rsidRPr="00BE288A">
        <w:rPr>
          <w:rFonts w:ascii="Avenir Next LT Pro Light" w:hAnsi="Avenir Next LT Pro Light"/>
          <w:u w:val="single"/>
        </w:rPr>
        <w:t>In addition, it is your responsibility to note due dates on your own calendars. It is not my job to send you reminders and individual notices to complete something by a certain time</w:t>
      </w:r>
      <w:r>
        <w:rPr>
          <w:rFonts w:ascii="Avenir Next LT Pro Light" w:hAnsi="Avenir Next LT Pro Light"/>
        </w:rPr>
        <w:t xml:space="preserve">. The Course Schedule indicates all due dates, and you should adhere to that schedule unless otherwise indicated via a Canvas Announcement. For example, I do not put assignment due dates in Canvas for the Group Assignment because each group has a different presentation date—so, just because there isn’t a Canvas due date does not mean your assignment isn’t due. </w:t>
      </w:r>
    </w:p>
    <w:p w14:paraId="4C4F9F1A" w14:textId="77777777" w:rsidR="00BE288A" w:rsidRPr="00BE288A" w:rsidRDefault="00BE288A" w:rsidP="00BE288A">
      <w:pPr>
        <w:pStyle w:val="ListParagraph"/>
        <w:rPr>
          <w:rFonts w:ascii="Avenir Next LT Pro Light" w:hAnsi="Avenir Next LT Pro Light"/>
        </w:rPr>
      </w:pPr>
    </w:p>
    <w:p w14:paraId="03DAE4C7" w14:textId="3229F5E6" w:rsidR="005E4D7F" w:rsidRDefault="00BE288A" w:rsidP="00BE288A">
      <w:pPr>
        <w:pStyle w:val="ListParagraph"/>
        <w:numPr>
          <w:ilvl w:val="0"/>
          <w:numId w:val="16"/>
        </w:numPr>
        <w:spacing w:after="0" w:line="240" w:lineRule="auto"/>
        <w:rPr>
          <w:rFonts w:ascii="Avenir Next LT Pro Light" w:hAnsi="Avenir Next LT Pro Light"/>
        </w:rPr>
      </w:pPr>
      <w:r>
        <w:rPr>
          <w:rFonts w:ascii="Avenir Next LT Pro Light" w:hAnsi="Avenir Next LT Pro Light"/>
        </w:rPr>
        <w:t xml:space="preserve">When you reach out to me, to Brittany Foster, or to each other, remember to keep your communications professional and respectful. </w:t>
      </w:r>
      <w:r w:rsidRPr="005E4D7F">
        <w:rPr>
          <w:rFonts w:ascii="Avenir Next LT Pro Light" w:hAnsi="Avenir Next LT Pro Light"/>
          <w:u w:val="single"/>
        </w:rPr>
        <w:t>Consider this professional advice instead of personal preference</w:t>
      </w:r>
      <w:r>
        <w:rPr>
          <w:rFonts w:ascii="Avenir Next LT Pro Light" w:hAnsi="Avenir Next LT Pro Light"/>
        </w:rPr>
        <w:t xml:space="preserve">. </w:t>
      </w:r>
      <w:r w:rsidRPr="005E4D7F">
        <w:rPr>
          <w:rFonts w:ascii="Avenir Next LT Pro Light" w:hAnsi="Avenir Next LT Pro Light"/>
          <w:i/>
          <w:iCs/>
        </w:rPr>
        <w:t>You’re all education majors, and from this point on your professors and administrators are not just your professors, they are your potential colleagues and peers</w:t>
      </w:r>
      <w:r>
        <w:rPr>
          <w:rFonts w:ascii="Avenir Next LT Pro Light" w:hAnsi="Avenir Next LT Pro Light"/>
        </w:rPr>
        <w:t>.</w:t>
      </w:r>
      <w:r w:rsidR="005E4D7F">
        <w:rPr>
          <w:rFonts w:ascii="Avenir Next LT Pro Light" w:hAnsi="Avenir Next LT Pro Light"/>
        </w:rPr>
        <w:t xml:space="preserve"> You’ll need them to write recommendation letters, serve as references, and help you network with future employers.</w:t>
      </w:r>
      <w:r>
        <w:rPr>
          <w:rFonts w:ascii="Avenir Next LT Pro Light" w:hAnsi="Avenir Next LT Pro Light"/>
        </w:rPr>
        <w:t xml:space="preserve"> Everything you do as education majors reflects not just on your intellectual capabilities, but also on how </w:t>
      </w:r>
      <w:r>
        <w:rPr>
          <w:rFonts w:ascii="Avenir Next LT Pro Light" w:hAnsi="Avenir Next LT Pro Light"/>
        </w:rPr>
        <w:lastRenderedPageBreak/>
        <w:t xml:space="preserve">you’re perceived as a professional. Aggressive, rude, disrespectful, uninformed emails, especially when you’re at fault, combined with failure to complete minimum expectations will do great harm to your reputation and reduce the likelihood that your professors will recommend you to future jobs, internships, or graduate programs. </w:t>
      </w:r>
    </w:p>
    <w:p w14:paraId="7F876B99" w14:textId="77777777" w:rsidR="005E4D7F" w:rsidRPr="005E4D7F" w:rsidRDefault="005E4D7F" w:rsidP="005E4D7F">
      <w:pPr>
        <w:pStyle w:val="ListParagraph"/>
        <w:rPr>
          <w:rFonts w:ascii="Avenir Next LT Pro Light" w:hAnsi="Avenir Next LT Pro Light"/>
        </w:rPr>
      </w:pPr>
    </w:p>
    <w:p w14:paraId="520AAD04" w14:textId="443D6F12" w:rsidR="00BE288A" w:rsidRPr="00BE288A" w:rsidRDefault="00BE288A" w:rsidP="00BE288A">
      <w:pPr>
        <w:pStyle w:val="ListParagraph"/>
        <w:numPr>
          <w:ilvl w:val="0"/>
          <w:numId w:val="16"/>
        </w:numPr>
        <w:spacing w:after="0" w:line="240" w:lineRule="auto"/>
        <w:rPr>
          <w:rFonts w:ascii="Avenir Next LT Pro Light" w:hAnsi="Avenir Next LT Pro Light"/>
        </w:rPr>
      </w:pPr>
      <w:r>
        <w:rPr>
          <w:rFonts w:ascii="Avenir Next LT Pro Light" w:hAnsi="Avenir Next LT Pro Light"/>
        </w:rPr>
        <w:t>Some hints on professionalism below:</w:t>
      </w:r>
    </w:p>
    <w:p w14:paraId="0AA0B349" w14:textId="169BC75A" w:rsidR="00BE288A" w:rsidRDefault="00BE288A" w:rsidP="00BE288A">
      <w:pPr>
        <w:pStyle w:val="ListParagraph"/>
        <w:numPr>
          <w:ilvl w:val="1"/>
          <w:numId w:val="16"/>
        </w:numPr>
        <w:spacing w:after="0" w:line="240" w:lineRule="auto"/>
        <w:rPr>
          <w:rFonts w:ascii="Avenir Next LT Pro Light" w:hAnsi="Avenir Next LT Pro Light"/>
        </w:rPr>
      </w:pPr>
      <w:r>
        <w:rPr>
          <w:rFonts w:ascii="Avenir Next LT Pro Light" w:hAnsi="Avenir Next LT Pro Light"/>
        </w:rPr>
        <w:t xml:space="preserve">Before asking a question about course expectations or assignments, </w:t>
      </w:r>
      <w:r w:rsidRPr="003310D7">
        <w:rPr>
          <w:rFonts w:ascii="Avenir Next LT Pro Light" w:hAnsi="Avenir Next LT Pro Light"/>
          <w:u w:val="single"/>
        </w:rPr>
        <w:t>see if the course materials answer it for you</w:t>
      </w:r>
      <w:r>
        <w:rPr>
          <w:rFonts w:ascii="Avenir Next LT Pro Light" w:hAnsi="Avenir Next LT Pro Light"/>
        </w:rPr>
        <w:t>.</w:t>
      </w:r>
    </w:p>
    <w:p w14:paraId="336EDB45" w14:textId="00D30B38" w:rsidR="00BE288A" w:rsidRDefault="00BE288A" w:rsidP="00BE288A">
      <w:pPr>
        <w:pStyle w:val="ListParagraph"/>
        <w:numPr>
          <w:ilvl w:val="1"/>
          <w:numId w:val="16"/>
        </w:numPr>
        <w:spacing w:after="0" w:line="240" w:lineRule="auto"/>
        <w:rPr>
          <w:rFonts w:ascii="Avenir Next LT Pro Light" w:hAnsi="Avenir Next LT Pro Light"/>
        </w:rPr>
      </w:pPr>
      <w:r>
        <w:rPr>
          <w:rFonts w:ascii="Avenir Next LT Pro Light" w:hAnsi="Avenir Next LT Pro Light"/>
        </w:rPr>
        <w:t xml:space="preserve">Before asking a question about content, </w:t>
      </w:r>
      <w:r w:rsidRPr="003310D7">
        <w:rPr>
          <w:rFonts w:ascii="Avenir Next LT Pro Light" w:hAnsi="Avenir Next LT Pro Light"/>
          <w:u w:val="single"/>
        </w:rPr>
        <w:t>see if the assigned readings or digital resources can answer it for you</w:t>
      </w:r>
      <w:r>
        <w:rPr>
          <w:rFonts w:ascii="Avenir Next LT Pro Light" w:hAnsi="Avenir Next LT Pro Light"/>
        </w:rPr>
        <w:t>; if you are still having trouble, then reach out.</w:t>
      </w:r>
    </w:p>
    <w:p w14:paraId="3A3DE88E" w14:textId="3EF9F48A" w:rsidR="00BE288A" w:rsidRDefault="00BE288A" w:rsidP="00BE288A">
      <w:pPr>
        <w:pStyle w:val="ListParagraph"/>
        <w:numPr>
          <w:ilvl w:val="1"/>
          <w:numId w:val="16"/>
        </w:numPr>
        <w:spacing w:after="0" w:line="240" w:lineRule="auto"/>
        <w:rPr>
          <w:rFonts w:ascii="Avenir Next LT Pro Light" w:hAnsi="Avenir Next LT Pro Light"/>
        </w:rPr>
      </w:pPr>
      <w:r w:rsidRPr="005E4D7F">
        <w:rPr>
          <w:rFonts w:ascii="Avenir Next LT Pro Light" w:hAnsi="Avenir Next LT Pro Light"/>
          <w:u w:val="single"/>
        </w:rPr>
        <w:t>Ask for assistance or support, do not demand it</w:t>
      </w:r>
      <w:r>
        <w:rPr>
          <w:rFonts w:ascii="Avenir Next LT Pro Light" w:hAnsi="Avenir Next LT Pro Light"/>
        </w:rPr>
        <w:t>.</w:t>
      </w:r>
    </w:p>
    <w:p w14:paraId="7FBD022F" w14:textId="3E3373DB" w:rsidR="00022295" w:rsidRDefault="00BE288A" w:rsidP="00BE288A">
      <w:pPr>
        <w:pStyle w:val="ListParagraph"/>
        <w:numPr>
          <w:ilvl w:val="1"/>
          <w:numId w:val="16"/>
        </w:numPr>
        <w:spacing w:after="0" w:line="240" w:lineRule="auto"/>
        <w:rPr>
          <w:rFonts w:ascii="Avenir Next LT Pro Light" w:hAnsi="Avenir Next LT Pro Light"/>
        </w:rPr>
      </w:pPr>
      <w:r>
        <w:rPr>
          <w:rFonts w:ascii="Avenir Next LT Pro Light" w:hAnsi="Avenir Next LT Pro Light"/>
        </w:rPr>
        <w:t>If you have failed to do something that you were expected to do</w:t>
      </w:r>
      <w:r w:rsidR="00022295">
        <w:rPr>
          <w:rFonts w:ascii="Avenir Next LT Pro Light" w:hAnsi="Avenir Next LT Pro Light"/>
        </w:rPr>
        <w:t>, and that expectation was explicitly written in course materials or announced during class sessions</w:t>
      </w:r>
      <w:r>
        <w:rPr>
          <w:rFonts w:ascii="Avenir Next LT Pro Light" w:hAnsi="Avenir Next LT Pro Light"/>
        </w:rPr>
        <w:t xml:space="preserve">, </w:t>
      </w:r>
      <w:r w:rsidRPr="003310D7">
        <w:rPr>
          <w:rFonts w:ascii="Avenir Next LT Pro Light" w:hAnsi="Avenir Next LT Pro Light"/>
          <w:u w:val="single"/>
        </w:rPr>
        <w:t>then you are at fault</w:t>
      </w:r>
      <w:r w:rsidR="00022295" w:rsidRPr="003310D7">
        <w:rPr>
          <w:rFonts w:ascii="Avenir Next LT Pro Light" w:hAnsi="Avenir Next LT Pro Light"/>
          <w:u w:val="single"/>
        </w:rPr>
        <w:t>, not anyone else</w:t>
      </w:r>
      <w:r w:rsidR="00022295">
        <w:rPr>
          <w:rFonts w:ascii="Avenir Next LT Pro Light" w:hAnsi="Avenir Next LT Pro Light"/>
        </w:rPr>
        <w:t xml:space="preserve">. </w:t>
      </w:r>
    </w:p>
    <w:p w14:paraId="748A46C3" w14:textId="0BDCB427" w:rsidR="00BE288A" w:rsidRDefault="00022295" w:rsidP="00BE288A">
      <w:pPr>
        <w:pStyle w:val="ListParagraph"/>
        <w:numPr>
          <w:ilvl w:val="1"/>
          <w:numId w:val="16"/>
        </w:numPr>
        <w:spacing w:after="0" w:line="240" w:lineRule="auto"/>
        <w:rPr>
          <w:rFonts w:ascii="Avenir Next LT Pro Light" w:hAnsi="Avenir Next LT Pro Light"/>
        </w:rPr>
      </w:pPr>
      <w:r w:rsidRPr="003310D7">
        <w:rPr>
          <w:rFonts w:ascii="Avenir Next LT Pro Light" w:hAnsi="Avenir Next LT Pro Light"/>
          <w:u w:val="single"/>
        </w:rPr>
        <w:t>Organizational and social activities do not supersede your class responsibilities</w:t>
      </w:r>
      <w:r>
        <w:rPr>
          <w:rFonts w:ascii="Avenir Next LT Pro Light" w:hAnsi="Avenir Next LT Pro Light"/>
        </w:rPr>
        <w:t xml:space="preserve">. This includes: church, Greek life, clubs, athletics, band, and part-time jobs. If this class time conflicts with those activities, and you don’t want to miss them, then you should take a different section of this class. </w:t>
      </w:r>
      <w:r w:rsidRPr="003310D7">
        <w:rPr>
          <w:rFonts w:ascii="Avenir Next LT Pro Light" w:hAnsi="Avenir Next LT Pro Light"/>
          <w:u w:val="single"/>
        </w:rPr>
        <w:t>I do not have to accommodate your social life (and your future employers most definitely won’t)</w:t>
      </w:r>
      <w:r>
        <w:rPr>
          <w:rFonts w:ascii="Avenir Next LT Pro Light" w:hAnsi="Avenir Next LT Pro Light"/>
        </w:rPr>
        <w:t>.</w:t>
      </w:r>
    </w:p>
    <w:p w14:paraId="4182DE27" w14:textId="6040B4CA" w:rsidR="00022295" w:rsidRDefault="00022295" w:rsidP="00BE288A">
      <w:pPr>
        <w:pStyle w:val="ListParagraph"/>
        <w:numPr>
          <w:ilvl w:val="1"/>
          <w:numId w:val="16"/>
        </w:numPr>
        <w:spacing w:after="0" w:line="240" w:lineRule="auto"/>
        <w:rPr>
          <w:rFonts w:ascii="Avenir Next LT Pro Light" w:hAnsi="Avenir Next LT Pro Light"/>
        </w:rPr>
      </w:pPr>
      <w:r>
        <w:rPr>
          <w:rFonts w:ascii="Avenir Next LT Pro Light" w:hAnsi="Avenir Next LT Pro Light"/>
        </w:rPr>
        <w:t xml:space="preserve">Do not be late. It communicates to others that your time is more valuable than theirs—especially do not be late when you’re collaborating with peers on group-based assignments. </w:t>
      </w:r>
      <w:r w:rsidRPr="003310D7">
        <w:rPr>
          <w:rFonts w:ascii="Avenir Next LT Pro Light" w:hAnsi="Avenir Next LT Pro Light"/>
          <w:u w:val="single"/>
        </w:rPr>
        <w:t>Remember, if you’re late to your own classes someday, your students will be free to do what they will, and what they choose to do in your absence might get you sued or fired</w:t>
      </w:r>
      <w:r>
        <w:rPr>
          <w:rFonts w:ascii="Avenir Next LT Pro Light" w:hAnsi="Avenir Next LT Pro Light"/>
        </w:rPr>
        <w:t>.</w:t>
      </w:r>
    </w:p>
    <w:p w14:paraId="48C1BE89" w14:textId="77777777" w:rsidR="003310D7" w:rsidRDefault="00022295" w:rsidP="00BE288A">
      <w:pPr>
        <w:pStyle w:val="ListParagraph"/>
        <w:numPr>
          <w:ilvl w:val="1"/>
          <w:numId w:val="16"/>
        </w:numPr>
        <w:spacing w:after="0" w:line="240" w:lineRule="auto"/>
        <w:rPr>
          <w:rFonts w:ascii="Avenir Next LT Pro Light" w:hAnsi="Avenir Next LT Pro Light"/>
        </w:rPr>
      </w:pPr>
      <w:r>
        <w:rPr>
          <w:rFonts w:ascii="Avenir Next LT Pro Light" w:hAnsi="Avenir Next LT Pro Light"/>
        </w:rPr>
        <w:t xml:space="preserve">Respond in kind. If you expect me (or any other faculty/staff member or colleague or peer) to answer you promptly and efficiently and clearly, then you should do the same—that includes acknowledging that you received any resources/materials you requested. </w:t>
      </w:r>
    </w:p>
    <w:p w14:paraId="04D9EA12" w14:textId="786CFD6D" w:rsidR="00022295" w:rsidRDefault="003310D7" w:rsidP="003310D7">
      <w:pPr>
        <w:pStyle w:val="ListParagraph"/>
        <w:numPr>
          <w:ilvl w:val="2"/>
          <w:numId w:val="16"/>
        </w:numPr>
        <w:spacing w:after="0" w:line="240" w:lineRule="auto"/>
        <w:rPr>
          <w:rFonts w:ascii="Avenir Next LT Pro Light" w:hAnsi="Avenir Next LT Pro Light"/>
        </w:rPr>
      </w:pPr>
      <w:r>
        <w:rPr>
          <w:rFonts w:ascii="Avenir Next LT Pro Light" w:hAnsi="Avenir Next LT Pro Light"/>
        </w:rPr>
        <w:t>Responding in kind</w:t>
      </w:r>
      <w:r w:rsidR="00022295">
        <w:rPr>
          <w:rFonts w:ascii="Avenir Next LT Pro Light" w:hAnsi="Avenir Next LT Pro Light"/>
        </w:rPr>
        <w:t xml:space="preserve"> also means communicating via the channels requested by your faculty and/or site supervisors. Email, for example, is my preferred form of communication</w:t>
      </w:r>
      <w:r>
        <w:rPr>
          <w:rFonts w:ascii="Avenir Next LT Pro Light" w:hAnsi="Avenir Next LT Pro Light"/>
        </w:rPr>
        <w:t xml:space="preserve"> for one-on-one interactions and questions</w:t>
      </w:r>
      <w:r w:rsidR="00022295">
        <w:rPr>
          <w:rFonts w:ascii="Avenir Next LT Pro Light" w:hAnsi="Avenir Next LT Pro Light"/>
        </w:rPr>
        <w:t>, and I make</w:t>
      </w:r>
      <w:r>
        <w:rPr>
          <w:rFonts w:ascii="Avenir Next LT Pro Light" w:hAnsi="Avenir Next LT Pro Light"/>
        </w:rPr>
        <w:t xml:space="preserve"> course-wide</w:t>
      </w:r>
      <w:r w:rsidR="00022295">
        <w:rPr>
          <w:rFonts w:ascii="Avenir Next LT Pro Light" w:hAnsi="Avenir Next LT Pro Light"/>
        </w:rPr>
        <w:t xml:space="preserve"> announcements via Canvas Announcements. If I send them, read them. </w:t>
      </w:r>
      <w:r w:rsidR="00022295" w:rsidRPr="003310D7">
        <w:rPr>
          <w:rFonts w:ascii="Avenir Next LT Pro Light" w:hAnsi="Avenir Next LT Pro Light"/>
          <w:u w:val="single"/>
        </w:rPr>
        <w:t>Do not accuse your faculty/supervisors of being poor communicators if you’re not actually reading anything they distribute</w:t>
      </w:r>
      <w:r w:rsidR="00022295">
        <w:rPr>
          <w:rFonts w:ascii="Avenir Next LT Pro Light" w:hAnsi="Avenir Next LT Pro Light"/>
        </w:rPr>
        <w:t>.</w:t>
      </w:r>
    </w:p>
    <w:p w14:paraId="1551A14B" w14:textId="37AA92FA" w:rsidR="003310D7" w:rsidRDefault="003310D7" w:rsidP="003310D7">
      <w:pPr>
        <w:pStyle w:val="ListParagraph"/>
        <w:numPr>
          <w:ilvl w:val="1"/>
          <w:numId w:val="16"/>
        </w:numPr>
        <w:spacing w:after="0" w:line="240" w:lineRule="auto"/>
        <w:rPr>
          <w:rFonts w:ascii="Avenir Next LT Pro Light" w:hAnsi="Avenir Next LT Pro Light"/>
        </w:rPr>
      </w:pPr>
      <w:r>
        <w:rPr>
          <w:rFonts w:ascii="Avenir Next LT Pro Light" w:hAnsi="Avenir Next LT Pro Light"/>
        </w:rPr>
        <w:t xml:space="preserve">Polish is professionalism. Please edit your communications for accuracy and clarity. </w:t>
      </w:r>
      <w:r w:rsidRPr="003310D7">
        <w:rPr>
          <w:rFonts w:ascii="Avenir Next LT Pro Light" w:hAnsi="Avenir Next LT Pro Light"/>
          <w:u w:val="single"/>
        </w:rPr>
        <w:t>And, most important, edit for tone. Your faculty are not your peers, and we are not customer service workers, we are highly-credentialed and experienced professionals. Talk to us like that</w:t>
      </w:r>
      <w:r>
        <w:rPr>
          <w:rFonts w:ascii="Avenir Next LT Pro Light" w:hAnsi="Avenir Next LT Pro Light"/>
        </w:rPr>
        <w:t>. Reminder, we are your link to your future career, you want us to think highly of you.</w:t>
      </w:r>
    </w:p>
    <w:p w14:paraId="3C752E1D" w14:textId="27EC84AC" w:rsidR="003310D7" w:rsidRDefault="003310D7" w:rsidP="003310D7">
      <w:pPr>
        <w:pStyle w:val="ListParagraph"/>
        <w:numPr>
          <w:ilvl w:val="1"/>
          <w:numId w:val="16"/>
        </w:numPr>
        <w:spacing w:after="0" w:line="240" w:lineRule="auto"/>
        <w:rPr>
          <w:rFonts w:ascii="Avenir Next LT Pro Light" w:hAnsi="Avenir Next LT Pro Light"/>
        </w:rPr>
      </w:pPr>
      <w:r>
        <w:rPr>
          <w:rFonts w:ascii="Avenir Next LT Pro Light" w:hAnsi="Avenir Next LT Pro Light"/>
        </w:rPr>
        <w:t xml:space="preserve">Waiting until the last week/day of class to ask questions about assignments or course content or accommodations or anything having to do with your grade…is too late. </w:t>
      </w:r>
      <w:r w:rsidRPr="003310D7">
        <w:rPr>
          <w:rFonts w:ascii="Avenir Next LT Pro Light" w:hAnsi="Avenir Next LT Pro Light"/>
          <w:u w:val="single"/>
        </w:rPr>
        <w:t>If you wanted grace, you should have asked for it before the deadline</w:t>
      </w:r>
      <w:r>
        <w:rPr>
          <w:rFonts w:ascii="Avenir Next LT Pro Light" w:hAnsi="Avenir Next LT Pro Light"/>
        </w:rPr>
        <w:t>.</w:t>
      </w:r>
    </w:p>
    <w:p w14:paraId="508C3311" w14:textId="1F297C24" w:rsidR="006F184B" w:rsidRDefault="006F184B" w:rsidP="003310D7">
      <w:pPr>
        <w:pStyle w:val="ListParagraph"/>
        <w:numPr>
          <w:ilvl w:val="1"/>
          <w:numId w:val="16"/>
        </w:numPr>
        <w:spacing w:after="0" w:line="240" w:lineRule="auto"/>
        <w:rPr>
          <w:rFonts w:ascii="Avenir Next LT Pro Light" w:hAnsi="Avenir Next LT Pro Light"/>
        </w:rPr>
      </w:pPr>
      <w:r>
        <w:rPr>
          <w:rFonts w:ascii="Avenir Next LT Pro Light" w:hAnsi="Avenir Next LT Pro Light"/>
        </w:rPr>
        <w:t xml:space="preserve">Contrary to popular belief, you do not pay faculty salaries, and we are not your servants. Universities, particularly R1 research universities like Auburn, are generally funded via a combination of grants, research contracts, donations, state and federal funds, and tuition. Teaching is one of many responsibilities of </w:t>
      </w:r>
      <w:r>
        <w:rPr>
          <w:rFonts w:ascii="Avenir Next LT Pro Light" w:hAnsi="Avenir Next LT Pro Light"/>
        </w:rPr>
        <w:lastRenderedPageBreak/>
        <w:t xml:space="preserve">the faculty (alongside research, service, outreach, administrative work, ongoing learning, donor/alumni relations, and professional development), and you should be mindful of that and manage your own expectations accordingly. If you send an email at midnight, you should not expect a response at 12:30, no matter how urgent you think it is. A reasonable expectation is a 24-hour turnaround for email responses during business days, 48-hour turnaround for email responses during weekends and holidays, and two weeks’ turnaround time for grades on individual assignments. </w:t>
      </w:r>
    </w:p>
    <w:p w14:paraId="63B25B27" w14:textId="77777777" w:rsidR="003310D7" w:rsidRPr="003310D7" w:rsidRDefault="003310D7" w:rsidP="003310D7">
      <w:pPr>
        <w:spacing w:after="0" w:line="240" w:lineRule="auto"/>
        <w:rPr>
          <w:rFonts w:ascii="Avenir Next LT Pro Light" w:hAnsi="Avenir Next LT Pro Light"/>
        </w:rPr>
      </w:pPr>
    </w:p>
    <w:p w14:paraId="3BCC2C77" w14:textId="42AF99B7" w:rsidR="009B0EB3" w:rsidRDefault="00C364A4" w:rsidP="00E60E5E">
      <w:pPr>
        <w:spacing w:after="0" w:line="240" w:lineRule="auto"/>
        <w:rPr>
          <w:rFonts w:ascii="Avenir Next LT Pro Light" w:hAnsi="Avenir Next LT Pro Light"/>
        </w:rPr>
      </w:pPr>
      <w:r>
        <w:rPr>
          <w:rFonts w:ascii="Avenir Next LT Pro Light" w:hAnsi="Avenir Next LT Pro Light"/>
          <w:b/>
          <w:bCs/>
        </w:rPr>
        <w:t>Academic Integrity</w:t>
      </w:r>
      <w:r>
        <w:rPr>
          <w:rFonts w:ascii="Avenir Next LT Pro Light" w:hAnsi="Avenir Next LT Pro Light"/>
        </w:rPr>
        <w:t xml:space="preserve">: The University’s Academic Honesty Code will apply to this class. See also </w:t>
      </w:r>
      <w:hyperlink r:id="rId8" w:history="1">
        <w:r w:rsidRPr="000D2700">
          <w:rPr>
            <w:rStyle w:val="Hyperlink"/>
            <w:rFonts w:ascii="Avenir Next LT Pro Light" w:hAnsi="Avenir Next LT Pro Light"/>
          </w:rPr>
          <w:t>http://www.auburn.edu/academic/provost/academicHonestyStudents.php</w:t>
        </w:r>
      </w:hyperlink>
      <w:r>
        <w:rPr>
          <w:rFonts w:ascii="Avenir Next LT Pro Light" w:hAnsi="Avenir Next LT Pro Light"/>
        </w:rPr>
        <w:t xml:space="preserve"> for rules on academic honesty. If and when resources are found to support your work (including websites), proper citation must be used. It is your responsibility to learn and adhere to either APA style of the Chicago Manual of Style citation guidelines. Failure to provide appropriate citations constitutes a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w:t>
      </w:r>
    </w:p>
    <w:p w14:paraId="58234F8A" w14:textId="5DAF52F3" w:rsidR="00C364A4" w:rsidRDefault="00C364A4" w:rsidP="00E60E5E">
      <w:pPr>
        <w:spacing w:after="0" w:line="240" w:lineRule="auto"/>
        <w:rPr>
          <w:rFonts w:ascii="Avenir Next LT Pro Light" w:hAnsi="Avenir Next LT Pro Light"/>
        </w:rPr>
      </w:pPr>
    </w:p>
    <w:p w14:paraId="7E177644" w14:textId="3804A2B5" w:rsidR="004865C2" w:rsidRPr="0012789F" w:rsidRDefault="00C364A4" w:rsidP="0012789F">
      <w:pPr>
        <w:spacing w:after="0" w:line="240" w:lineRule="auto"/>
        <w:rPr>
          <w:rFonts w:ascii="Avenir Next LT Pro Light" w:hAnsi="Avenir Next LT Pro Light"/>
        </w:rPr>
      </w:pPr>
      <w:r>
        <w:rPr>
          <w:rFonts w:ascii="Avenir Next LT Pro Light" w:hAnsi="Avenir Next LT Pro Light"/>
          <w:b/>
          <w:bCs/>
        </w:rPr>
        <w:t>Recording</w:t>
      </w:r>
      <w:r>
        <w:rPr>
          <w:rFonts w:ascii="Avenir Next LT Pro Light" w:hAnsi="Avenir Next LT Pro Light"/>
        </w:rPr>
        <w:t xml:space="preserve">: </w:t>
      </w:r>
      <w:r w:rsidR="003310D7">
        <w:rPr>
          <w:rFonts w:ascii="Avenir Next LT Pro Light" w:hAnsi="Avenir Next LT Pro Light"/>
        </w:rPr>
        <w:t>I record class sessions and provide them the next day on Canvas; I do this mostly to accommodate students who had an excused absence, who need to translate/transcribe the material, or who want to return to the lessons for review prior to taking Knowledge Checks</w:t>
      </w:r>
      <w:r w:rsidR="00D7485D">
        <w:rPr>
          <w:rFonts w:ascii="Avenir Next LT Pro Light" w:hAnsi="Avenir Next LT Pro Light"/>
        </w:rPr>
        <w:t>.</w:t>
      </w:r>
      <w:r w:rsidR="003310D7">
        <w:rPr>
          <w:rFonts w:ascii="Avenir Next LT Pro Light" w:hAnsi="Avenir Next LT Pro Light"/>
        </w:rPr>
        <w:t xml:space="preserve"> I do not </w:t>
      </w:r>
      <w:r w:rsidR="005E4D7F">
        <w:rPr>
          <w:rFonts w:ascii="Avenir Next LT Pro Light" w:hAnsi="Avenir Next LT Pro Light"/>
        </w:rPr>
        <w:t>distribute recordings anywhere else other than the course Canvas page—they will not be made publicly available.</w:t>
      </w:r>
      <w:r w:rsidR="00D7485D">
        <w:rPr>
          <w:rFonts w:ascii="Avenir Next LT Pro Light" w:hAnsi="Avenir Next LT Pro Light"/>
        </w:rPr>
        <w:t xml:space="preserve"> </w:t>
      </w:r>
    </w:p>
    <w:p w14:paraId="00BC5BA7" w14:textId="5514D295" w:rsidR="006B6620" w:rsidRDefault="006B6620" w:rsidP="00743364">
      <w:pPr>
        <w:spacing w:after="0" w:line="240" w:lineRule="auto"/>
        <w:rPr>
          <w:rFonts w:ascii="Avenir Next LT Pro Light" w:hAnsi="Avenir Next LT Pro Light"/>
        </w:rPr>
      </w:pPr>
    </w:p>
    <w:p w14:paraId="1ADF91D2" w14:textId="02D5196F" w:rsidR="006B6620" w:rsidRPr="00743364" w:rsidRDefault="005E4D7F" w:rsidP="00743364">
      <w:pPr>
        <w:spacing w:after="0" w:line="240" w:lineRule="auto"/>
        <w:rPr>
          <w:rFonts w:ascii="Avenir Next LT Pro Light" w:hAnsi="Avenir Next LT Pro Light"/>
        </w:rPr>
      </w:pPr>
      <w:r w:rsidRPr="005E4D7F">
        <w:rPr>
          <w:rFonts w:ascii="Avenir Next LT Pro Light" w:hAnsi="Avenir Next LT Pro Light"/>
          <w:b/>
          <w:bCs/>
        </w:rPr>
        <w:t>Final Note on Attendance</w:t>
      </w:r>
      <w:r w:rsidR="006B6620">
        <w:rPr>
          <w:rFonts w:ascii="Avenir Next LT Pro Light" w:hAnsi="Avenir Next LT Pro Light"/>
        </w:rPr>
        <w:t xml:space="preserve">: Though the university allows a certain number of excused absences, if you miss more than 3 classes, you should consider dropping the class and taking it a time that better fits your schedule. </w:t>
      </w:r>
      <w:r>
        <w:rPr>
          <w:rFonts w:ascii="Avenir Next LT Pro Light" w:hAnsi="Avenir Next LT Pro Light"/>
        </w:rPr>
        <w:t>Service-learning hours in particular must be completed in full, and cannot be made up, extended, or waived.</w:t>
      </w:r>
    </w:p>
    <w:p w14:paraId="7E0B7DDC" w14:textId="77777777" w:rsidR="00A400D7" w:rsidRPr="00A400D7" w:rsidRDefault="00A400D7" w:rsidP="00A400D7">
      <w:pPr>
        <w:spacing w:after="0" w:line="240" w:lineRule="auto"/>
        <w:rPr>
          <w:rFonts w:ascii="Avenir Next LT Pro Light" w:hAnsi="Avenir Next LT Pro Light"/>
        </w:rPr>
      </w:pPr>
    </w:p>
    <w:p w14:paraId="70483F37" w14:textId="77777777" w:rsidR="0012789F" w:rsidRPr="0012789F" w:rsidRDefault="0012789F" w:rsidP="0012789F">
      <w:pPr>
        <w:rPr>
          <w:rFonts w:ascii="Avenir Next LT Pro Light" w:hAnsi="Avenir Next LT Pro Light"/>
        </w:rPr>
      </w:pPr>
    </w:p>
    <w:p w14:paraId="6CE269B7" w14:textId="77777777" w:rsidR="008867F4" w:rsidRPr="0012789F" w:rsidRDefault="008867F4" w:rsidP="0012789F">
      <w:pPr>
        <w:spacing w:after="0" w:line="240" w:lineRule="auto"/>
        <w:rPr>
          <w:rFonts w:ascii="Avenir Next LT Pro Light" w:hAnsi="Avenir Next LT Pro Light"/>
        </w:rPr>
      </w:pPr>
    </w:p>
    <w:p w14:paraId="2EBA8596" w14:textId="77777777" w:rsidR="00E60E5E" w:rsidRPr="00E60E5E" w:rsidRDefault="00E60E5E" w:rsidP="00E60E5E">
      <w:pPr>
        <w:spacing w:after="0" w:line="240" w:lineRule="auto"/>
        <w:rPr>
          <w:rFonts w:ascii="Avenir Next LT Pro Light" w:hAnsi="Avenir Next LT Pro Light"/>
        </w:rPr>
      </w:pPr>
    </w:p>
    <w:sectPr w:rsidR="00E60E5E" w:rsidRPr="00E60E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09B1" w14:textId="77777777" w:rsidR="002300E5" w:rsidRDefault="002300E5" w:rsidP="008F5452">
      <w:pPr>
        <w:spacing w:after="0" w:line="240" w:lineRule="auto"/>
      </w:pPr>
      <w:r>
        <w:separator/>
      </w:r>
    </w:p>
  </w:endnote>
  <w:endnote w:type="continuationSeparator" w:id="0">
    <w:p w14:paraId="1161DB14" w14:textId="77777777" w:rsidR="002300E5" w:rsidRDefault="002300E5" w:rsidP="008F5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C098E" w14:textId="77777777" w:rsidR="002300E5" w:rsidRDefault="002300E5" w:rsidP="008F5452">
      <w:pPr>
        <w:spacing w:after="0" w:line="240" w:lineRule="auto"/>
      </w:pPr>
      <w:r>
        <w:separator/>
      </w:r>
    </w:p>
  </w:footnote>
  <w:footnote w:type="continuationSeparator" w:id="0">
    <w:p w14:paraId="617778A2" w14:textId="77777777" w:rsidR="002300E5" w:rsidRDefault="002300E5" w:rsidP="008F5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33F"/>
    <w:multiLevelType w:val="hybridMultilevel"/>
    <w:tmpl w:val="0C5A2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F6979"/>
    <w:multiLevelType w:val="hybridMultilevel"/>
    <w:tmpl w:val="468E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71838"/>
    <w:multiLevelType w:val="hybridMultilevel"/>
    <w:tmpl w:val="6478EEEA"/>
    <w:lvl w:ilvl="0" w:tplc="6694BBCE">
      <w:numFmt w:val="bullet"/>
      <w:lvlText w:val="-"/>
      <w:lvlJc w:val="left"/>
      <w:pPr>
        <w:ind w:left="720" w:hanging="360"/>
      </w:pPr>
      <w:rPr>
        <w:rFonts w:ascii="Avenir Next LT Pro Light" w:eastAsiaTheme="minorEastAsia" w:hAnsi="Avenir Next LT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C4602"/>
    <w:multiLevelType w:val="hybridMultilevel"/>
    <w:tmpl w:val="423AFDEE"/>
    <w:lvl w:ilvl="0" w:tplc="20943742">
      <w:start w:val="205"/>
      <w:numFmt w:val="bullet"/>
      <w:lvlText w:val="-"/>
      <w:lvlJc w:val="left"/>
      <w:pPr>
        <w:ind w:left="720" w:hanging="360"/>
      </w:pPr>
      <w:rPr>
        <w:rFonts w:ascii="Avenir Next LT Pro Light" w:eastAsiaTheme="minorEastAsia" w:hAnsi="Avenir Next LT Pro Ligh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F6C34"/>
    <w:multiLevelType w:val="hybridMultilevel"/>
    <w:tmpl w:val="85F4464E"/>
    <w:lvl w:ilvl="0" w:tplc="1304C9BA">
      <w:numFmt w:val="bullet"/>
      <w:lvlText w:val="-"/>
      <w:lvlJc w:val="left"/>
      <w:pPr>
        <w:ind w:left="720" w:hanging="360"/>
      </w:pPr>
      <w:rPr>
        <w:rFonts w:ascii="Avenir Next LT Pro Light" w:eastAsiaTheme="minorEastAsia" w:hAnsi="Avenir Next LT Pro Ligh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00430"/>
    <w:multiLevelType w:val="hybridMultilevel"/>
    <w:tmpl w:val="51440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75172"/>
    <w:multiLevelType w:val="hybridMultilevel"/>
    <w:tmpl w:val="85C442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02FEB"/>
    <w:multiLevelType w:val="hybridMultilevel"/>
    <w:tmpl w:val="06E25C6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2127EA6"/>
    <w:multiLevelType w:val="hybridMultilevel"/>
    <w:tmpl w:val="D07C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32402"/>
    <w:multiLevelType w:val="hybridMultilevel"/>
    <w:tmpl w:val="CCB82374"/>
    <w:lvl w:ilvl="0" w:tplc="1B3AC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AC3E86"/>
    <w:multiLevelType w:val="hybridMultilevel"/>
    <w:tmpl w:val="DAB86F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F0379D"/>
    <w:multiLevelType w:val="hybridMultilevel"/>
    <w:tmpl w:val="E10E56E2"/>
    <w:lvl w:ilvl="0" w:tplc="3C3C1F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5E90B15"/>
    <w:multiLevelType w:val="hybridMultilevel"/>
    <w:tmpl w:val="6F1C0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F6480"/>
    <w:multiLevelType w:val="hybridMultilevel"/>
    <w:tmpl w:val="1722C740"/>
    <w:lvl w:ilvl="0" w:tplc="AC84E0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3A12756"/>
    <w:multiLevelType w:val="hybridMultilevel"/>
    <w:tmpl w:val="49E09BBC"/>
    <w:lvl w:ilvl="0" w:tplc="739C964C">
      <w:start w:val="205"/>
      <w:numFmt w:val="bullet"/>
      <w:lvlText w:val="-"/>
      <w:lvlJc w:val="left"/>
      <w:pPr>
        <w:ind w:left="720" w:hanging="360"/>
      </w:pPr>
      <w:rPr>
        <w:rFonts w:ascii="Avenir Next LT Pro Light" w:eastAsiaTheme="minorEastAsia" w:hAnsi="Avenir Next LT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84554"/>
    <w:multiLevelType w:val="hybridMultilevel"/>
    <w:tmpl w:val="820A44DA"/>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069225">
    <w:abstractNumId w:val="8"/>
  </w:num>
  <w:num w:numId="2" w16cid:durableId="1577780964">
    <w:abstractNumId w:val="0"/>
  </w:num>
  <w:num w:numId="3" w16cid:durableId="1533374825">
    <w:abstractNumId w:val="5"/>
  </w:num>
  <w:num w:numId="4" w16cid:durableId="1656181593">
    <w:abstractNumId w:val="6"/>
  </w:num>
  <w:num w:numId="5" w16cid:durableId="1600411101">
    <w:abstractNumId w:val="12"/>
  </w:num>
  <w:num w:numId="6" w16cid:durableId="1706058718">
    <w:abstractNumId w:val="9"/>
  </w:num>
  <w:num w:numId="7" w16cid:durableId="2103842913">
    <w:abstractNumId w:val="7"/>
  </w:num>
  <w:num w:numId="8" w16cid:durableId="629867713">
    <w:abstractNumId w:val="11"/>
  </w:num>
  <w:num w:numId="9" w16cid:durableId="752707559">
    <w:abstractNumId w:val="13"/>
  </w:num>
  <w:num w:numId="10" w16cid:durableId="272445996">
    <w:abstractNumId w:val="1"/>
  </w:num>
  <w:num w:numId="11" w16cid:durableId="526598443">
    <w:abstractNumId w:val="10"/>
  </w:num>
  <w:num w:numId="12" w16cid:durableId="786050020">
    <w:abstractNumId w:val="4"/>
  </w:num>
  <w:num w:numId="13" w16cid:durableId="2042851319">
    <w:abstractNumId w:val="2"/>
  </w:num>
  <w:num w:numId="14" w16cid:durableId="1336499760">
    <w:abstractNumId w:val="3"/>
  </w:num>
  <w:num w:numId="15" w16cid:durableId="2035762238">
    <w:abstractNumId w:val="14"/>
  </w:num>
  <w:num w:numId="16" w16cid:durableId="136504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BB"/>
    <w:rsid w:val="00017D0C"/>
    <w:rsid w:val="00022295"/>
    <w:rsid w:val="000742D0"/>
    <w:rsid w:val="000A71BC"/>
    <w:rsid w:val="00114684"/>
    <w:rsid w:val="00116DC2"/>
    <w:rsid w:val="0012142B"/>
    <w:rsid w:val="0012789F"/>
    <w:rsid w:val="001E4F44"/>
    <w:rsid w:val="002300E5"/>
    <w:rsid w:val="00237FE1"/>
    <w:rsid w:val="0024736F"/>
    <w:rsid w:val="00271028"/>
    <w:rsid w:val="002C2C90"/>
    <w:rsid w:val="002D3CDE"/>
    <w:rsid w:val="00311330"/>
    <w:rsid w:val="00314B9B"/>
    <w:rsid w:val="003310D7"/>
    <w:rsid w:val="00352F55"/>
    <w:rsid w:val="003550BE"/>
    <w:rsid w:val="003F7C62"/>
    <w:rsid w:val="004865C2"/>
    <w:rsid w:val="005B3988"/>
    <w:rsid w:val="005E4D7F"/>
    <w:rsid w:val="005E7869"/>
    <w:rsid w:val="006101FC"/>
    <w:rsid w:val="00660BD2"/>
    <w:rsid w:val="0069328A"/>
    <w:rsid w:val="006B6620"/>
    <w:rsid w:val="006C6DAA"/>
    <w:rsid w:val="006F184B"/>
    <w:rsid w:val="0071495F"/>
    <w:rsid w:val="00743364"/>
    <w:rsid w:val="00746351"/>
    <w:rsid w:val="007B02EB"/>
    <w:rsid w:val="007E6E77"/>
    <w:rsid w:val="00823C31"/>
    <w:rsid w:val="008867F4"/>
    <w:rsid w:val="008F5452"/>
    <w:rsid w:val="00900593"/>
    <w:rsid w:val="00936525"/>
    <w:rsid w:val="009725BB"/>
    <w:rsid w:val="00997940"/>
    <w:rsid w:val="009A6EDE"/>
    <w:rsid w:val="009B0EB3"/>
    <w:rsid w:val="009F6337"/>
    <w:rsid w:val="00A0717F"/>
    <w:rsid w:val="00A400D7"/>
    <w:rsid w:val="00A479DE"/>
    <w:rsid w:val="00A70FC6"/>
    <w:rsid w:val="00B05D93"/>
    <w:rsid w:val="00B367D4"/>
    <w:rsid w:val="00B82E62"/>
    <w:rsid w:val="00BE288A"/>
    <w:rsid w:val="00C274A4"/>
    <w:rsid w:val="00C35BD0"/>
    <w:rsid w:val="00C364A4"/>
    <w:rsid w:val="00C36CF0"/>
    <w:rsid w:val="00CB1E36"/>
    <w:rsid w:val="00CB266D"/>
    <w:rsid w:val="00D259ED"/>
    <w:rsid w:val="00D34877"/>
    <w:rsid w:val="00D632E0"/>
    <w:rsid w:val="00D7485D"/>
    <w:rsid w:val="00DB66F2"/>
    <w:rsid w:val="00DC05EF"/>
    <w:rsid w:val="00DC5D43"/>
    <w:rsid w:val="00DD7AEC"/>
    <w:rsid w:val="00DE1BFF"/>
    <w:rsid w:val="00E00D03"/>
    <w:rsid w:val="00E02B0C"/>
    <w:rsid w:val="00E402C0"/>
    <w:rsid w:val="00E44265"/>
    <w:rsid w:val="00E60E5E"/>
    <w:rsid w:val="00E725B7"/>
    <w:rsid w:val="00E76AAC"/>
    <w:rsid w:val="00ED64D5"/>
    <w:rsid w:val="00F0362A"/>
    <w:rsid w:val="00F40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6EACC"/>
  <w15:chartTrackingRefBased/>
  <w15:docId w15:val="{7BF63ED9-6B3D-4419-AD8A-C77ED468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05EF"/>
    <w:rPr>
      <w:color w:val="0563C1" w:themeColor="hyperlink"/>
      <w:u w:val="single"/>
    </w:rPr>
  </w:style>
  <w:style w:type="character" w:styleId="UnresolvedMention">
    <w:name w:val="Unresolved Mention"/>
    <w:basedOn w:val="DefaultParagraphFont"/>
    <w:uiPriority w:val="99"/>
    <w:semiHidden/>
    <w:unhideWhenUsed/>
    <w:rsid w:val="00DC05EF"/>
    <w:rPr>
      <w:color w:val="605E5C"/>
      <w:shd w:val="clear" w:color="auto" w:fill="E1DFDD"/>
    </w:rPr>
  </w:style>
  <w:style w:type="paragraph" w:styleId="ListParagraph">
    <w:name w:val="List Paragraph"/>
    <w:basedOn w:val="Normal"/>
    <w:uiPriority w:val="34"/>
    <w:qFormat/>
    <w:rsid w:val="00C36CF0"/>
    <w:pPr>
      <w:ind w:left="720"/>
      <w:contextualSpacing/>
    </w:pPr>
  </w:style>
  <w:style w:type="paragraph" w:styleId="Header">
    <w:name w:val="header"/>
    <w:basedOn w:val="Normal"/>
    <w:link w:val="HeaderChar"/>
    <w:uiPriority w:val="99"/>
    <w:unhideWhenUsed/>
    <w:rsid w:val="008F5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452"/>
  </w:style>
  <w:style w:type="paragraph" w:styleId="Footer">
    <w:name w:val="footer"/>
    <w:basedOn w:val="Normal"/>
    <w:link w:val="FooterChar"/>
    <w:uiPriority w:val="99"/>
    <w:unhideWhenUsed/>
    <w:rsid w:val="008F5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0661">
      <w:bodyDiv w:val="1"/>
      <w:marLeft w:val="0"/>
      <w:marRight w:val="0"/>
      <w:marTop w:val="0"/>
      <w:marBottom w:val="0"/>
      <w:divBdr>
        <w:top w:val="none" w:sz="0" w:space="0" w:color="auto"/>
        <w:left w:val="none" w:sz="0" w:space="0" w:color="auto"/>
        <w:bottom w:val="none" w:sz="0" w:space="0" w:color="auto"/>
        <w:right w:val="none" w:sz="0" w:space="0" w:color="auto"/>
      </w:divBdr>
    </w:div>
    <w:div w:id="45144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academic/provost/academicHonestyStudents.php" TargetMode="External"/><Relationship Id="rId3" Type="http://schemas.openxmlformats.org/officeDocument/2006/relationships/settings" Target="settings.xml"/><Relationship Id="rId7" Type="http://schemas.openxmlformats.org/officeDocument/2006/relationships/hyperlink" Target="mailto:arnbebt@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Arnberg,Benjamin Tyler</dc:creator>
  <cp:keywords/>
  <dc:description/>
  <cp:lastModifiedBy>Benjamin Tyler Arnberg</cp:lastModifiedBy>
  <cp:revision>5</cp:revision>
  <cp:lastPrinted>2023-05-19T16:00:00Z</cp:lastPrinted>
  <dcterms:created xsi:type="dcterms:W3CDTF">2025-08-16T14:44:00Z</dcterms:created>
  <dcterms:modified xsi:type="dcterms:W3CDTF">2025-10-28T22:39:00Z</dcterms:modified>
</cp:coreProperties>
</file>