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35D71A18" w:rsidR="000F550B" w:rsidRPr="000F550B" w:rsidRDefault="000F550B" w:rsidP="000F550B">
      <w:pPr>
        <w:pBdr>
          <w:bottom w:val="single" w:sz="6" w:space="1" w:color="auto"/>
        </w:pBdr>
        <w:snapToGrid w:val="0"/>
        <w:contextualSpacing/>
        <w:jc w:val="center"/>
        <w:rPr>
          <w:b/>
          <w:sz w:val="32"/>
        </w:rPr>
      </w:pPr>
      <w:r w:rsidRPr="000F550B">
        <w:rPr>
          <w:b/>
          <w:sz w:val="32"/>
        </w:rPr>
        <w:t>Physiology of Exercise</w:t>
      </w:r>
    </w:p>
    <w:p w14:paraId="477A16D7" w14:textId="088F9138" w:rsidR="0092381A" w:rsidRDefault="000F550B" w:rsidP="000F550B">
      <w:pPr>
        <w:pBdr>
          <w:bottom w:val="single" w:sz="6" w:space="1" w:color="auto"/>
        </w:pBdr>
        <w:snapToGrid w:val="0"/>
        <w:contextualSpacing/>
        <w:jc w:val="center"/>
        <w:rPr>
          <w:b/>
          <w:sz w:val="32"/>
        </w:rPr>
      </w:pPr>
      <w:r w:rsidRPr="000F550B">
        <w:rPr>
          <w:b/>
          <w:sz w:val="32"/>
        </w:rPr>
        <w:t xml:space="preserve"> (KINE 3680</w:t>
      </w:r>
      <w:r w:rsidR="0079472E">
        <w:rPr>
          <w:b/>
          <w:sz w:val="32"/>
        </w:rPr>
        <w:t>-00</w:t>
      </w:r>
      <w:r w:rsidR="000F36C6">
        <w:rPr>
          <w:b/>
          <w:sz w:val="32"/>
        </w:rPr>
        <w:t>1</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0C767046"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36BDD811" w14:textId="77777777"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2C16C537" w14:textId="77777777"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None</w:t>
      </w:r>
      <w:r w:rsidR="00F26E9F" w:rsidRPr="00B66679">
        <w:tab/>
      </w:r>
    </w:p>
    <w:p w14:paraId="00989BF0" w14:textId="7D0FC101" w:rsidR="00AA0907" w:rsidRDefault="001A48DA" w:rsidP="00E42067">
      <w:pPr>
        <w:snapToGrid w:val="0"/>
        <w:contextualSpacing/>
      </w:pPr>
      <w:r w:rsidRPr="00B66679">
        <w:rPr>
          <w:b/>
        </w:rPr>
        <w:t>Office hours</w:t>
      </w:r>
      <w:r w:rsidRPr="00B66679">
        <w:t xml:space="preserve">: </w:t>
      </w:r>
      <w:r w:rsidR="004D084E">
        <w:t>M</w:t>
      </w:r>
      <w:r w:rsidR="00D14DAF">
        <w:t>T</w:t>
      </w:r>
      <w:r w:rsidR="004D084E">
        <w:t>W</w:t>
      </w:r>
      <w:r w:rsidR="00D14DAF">
        <w:t>R</w:t>
      </w:r>
      <w:r w:rsidRPr="00B66679">
        <w:t xml:space="preserve"> </w:t>
      </w:r>
      <w:r w:rsidR="00605CED">
        <w:t>8:</w:t>
      </w:r>
      <w:r w:rsidRPr="00B66679">
        <w:t xml:space="preserve">00 – </w:t>
      </w:r>
      <w:r w:rsidR="008D29F6">
        <w:t>9</w:t>
      </w:r>
      <w:r w:rsidR="00605CED">
        <w:t>:</w:t>
      </w:r>
      <w:r w:rsidRPr="00B66679">
        <w:t>00</w:t>
      </w:r>
      <w:r w:rsidR="00605CED">
        <w:t>A</w:t>
      </w:r>
      <w:r w:rsidRPr="00B66679">
        <w:t xml:space="preserve">** </w:t>
      </w:r>
      <w:r>
        <w:tab/>
      </w:r>
      <w:r>
        <w:tab/>
      </w:r>
      <w:r w:rsidR="000D1C3E">
        <w:tab/>
      </w:r>
      <w:r w:rsidRPr="00B66679">
        <w:rPr>
          <w:b/>
        </w:rPr>
        <w:t>Class schedule</w:t>
      </w:r>
      <w:r w:rsidRPr="00B66679">
        <w:t xml:space="preserve">: </w:t>
      </w:r>
      <w:r w:rsidR="008D29F6">
        <w:t>MWF</w:t>
      </w:r>
      <w:r w:rsidRPr="00B66679">
        <w:t xml:space="preserve"> </w:t>
      </w:r>
      <w:r w:rsidR="00605CED">
        <w:t>10:00</w:t>
      </w:r>
      <w:r w:rsidRPr="00B66679">
        <w:t xml:space="preserve"> – </w:t>
      </w:r>
      <w:r w:rsidR="001B5685">
        <w:t>10</w:t>
      </w:r>
      <w:r w:rsidR="00605CED">
        <w:t>:</w:t>
      </w:r>
      <w:r w:rsidRPr="00B66679">
        <w:t>5</w:t>
      </w:r>
      <w:r w:rsidR="00605CED">
        <w:t>0A</w:t>
      </w:r>
      <w:r w:rsidRPr="00B66679">
        <w:t xml:space="preserve"> </w:t>
      </w:r>
    </w:p>
    <w:p w14:paraId="79A2E834" w14:textId="77777777" w:rsidR="00E42067" w:rsidRDefault="001A48DA" w:rsidP="00E42067">
      <w:pPr>
        <w:snapToGrid w:val="0"/>
        <w:contextualSpacing/>
      </w:pP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0D1C3E">
        <w:tab/>
      </w:r>
      <w:r>
        <w:rPr>
          <w:b/>
        </w:rPr>
        <w:t>Class Location</w:t>
      </w:r>
      <w:r w:rsidRPr="00B66679">
        <w:rPr>
          <w:b/>
        </w:rPr>
        <w:t xml:space="preserve">: </w:t>
      </w:r>
      <w:r w:rsidR="003B21BD">
        <w:rPr>
          <w:bCs/>
        </w:rPr>
        <w:t>KINE 126 (TigerFit)</w:t>
      </w:r>
      <w:r w:rsidRPr="00B66679">
        <w:rPr>
          <w:b/>
        </w:rPr>
        <w:t xml:space="preserve"> </w:t>
      </w:r>
    </w:p>
    <w:p w14:paraId="79B2FE90" w14:textId="77777777" w:rsidR="00B66679" w:rsidRPr="00B66679" w:rsidRDefault="00B66679" w:rsidP="00E42067">
      <w:pPr>
        <w:snapToGrid w:val="0"/>
        <w:contextualSpacing/>
      </w:pPr>
    </w:p>
    <w:p w14:paraId="62DCC070" w14:textId="1D6F4DAF"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0C8A0382" w14:textId="77777777" w:rsidR="00BB2629" w:rsidRDefault="00174085" w:rsidP="005D3E1C">
      <w:pPr>
        <w:snapToGrid w:val="0"/>
        <w:contextualSpacing/>
      </w:pPr>
      <w:r w:rsidRPr="00174085">
        <w:t>This course will focus on the physiological, anatomical, biochemical, and molecular aspects of exercise physiology and their respective adaptation to various modes of exercise.</w:t>
      </w:r>
    </w:p>
    <w:p w14:paraId="25B55C42" w14:textId="77777777" w:rsidR="00174085" w:rsidRPr="00B66679" w:rsidRDefault="00174085"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73B4AC4A" w14:textId="77777777" w:rsidR="00E178C8" w:rsidRDefault="00E178C8" w:rsidP="00E178C8">
      <w:pPr>
        <w:tabs>
          <w:tab w:val="left" w:pos="270"/>
        </w:tabs>
        <w:snapToGrid w:val="0"/>
        <w:ind w:left="270" w:hanging="270"/>
        <w:contextualSpacing/>
      </w:pPr>
      <w:r>
        <w:t>The specific objectives of this class for the student are as follows:</w:t>
      </w:r>
    </w:p>
    <w:p w14:paraId="75428525" w14:textId="77777777" w:rsidR="00E178C8" w:rsidRDefault="00E178C8" w:rsidP="00E178C8">
      <w:pPr>
        <w:pStyle w:val="ListParagraph"/>
        <w:numPr>
          <w:ilvl w:val="0"/>
          <w:numId w:val="33"/>
        </w:numPr>
        <w:tabs>
          <w:tab w:val="left" w:pos="270"/>
        </w:tabs>
        <w:snapToGrid w:val="0"/>
      </w:pPr>
      <w:r>
        <w:t>Establish a foundational understanding of the physiological adaptations that occur in response to different modes (i.e., aerobic, anaerobic) of exercise.</w:t>
      </w:r>
    </w:p>
    <w:p w14:paraId="13FADCCC" w14:textId="77777777" w:rsidR="00E178C8" w:rsidRDefault="00E178C8" w:rsidP="00E178C8">
      <w:pPr>
        <w:pStyle w:val="ListParagraph"/>
        <w:numPr>
          <w:ilvl w:val="0"/>
          <w:numId w:val="33"/>
        </w:numPr>
        <w:tabs>
          <w:tab w:val="left" w:pos="270"/>
        </w:tabs>
        <w:snapToGrid w:val="0"/>
      </w:pPr>
      <w:r>
        <w:t>Establish a foundational understanding of the anatomical and biomechanical aspects of exercise physiology.</w:t>
      </w:r>
    </w:p>
    <w:p w14:paraId="19F5376F" w14:textId="77777777" w:rsidR="00E178C8" w:rsidRDefault="00E178C8" w:rsidP="00E178C8">
      <w:pPr>
        <w:pStyle w:val="ListParagraph"/>
        <w:numPr>
          <w:ilvl w:val="0"/>
          <w:numId w:val="33"/>
        </w:numPr>
        <w:tabs>
          <w:tab w:val="left" w:pos="270"/>
        </w:tabs>
        <w:snapToGrid w:val="0"/>
      </w:pPr>
      <w:r>
        <w:t>Understand the basic concepts of the physiological aspects of skeletal muscle, respiratory, and cardiovascular responses to exercise.</w:t>
      </w:r>
    </w:p>
    <w:p w14:paraId="6F5C4F13" w14:textId="77777777" w:rsidR="00390DD5" w:rsidRDefault="00E178C8" w:rsidP="00E178C8">
      <w:pPr>
        <w:pStyle w:val="ListParagraph"/>
        <w:numPr>
          <w:ilvl w:val="0"/>
          <w:numId w:val="33"/>
        </w:numPr>
        <w:tabs>
          <w:tab w:val="left" w:pos="270"/>
        </w:tabs>
        <w:snapToGrid w:val="0"/>
      </w:pPr>
      <w:r>
        <w:t>Understand the basic concepts of bioenergetics, skeletal muscle, respiratory and cardiovascular physiology in response to exercise.</w:t>
      </w:r>
    </w:p>
    <w:p w14:paraId="43527D1E" w14:textId="77777777" w:rsidR="00BB2629" w:rsidRPr="00B66679" w:rsidRDefault="00BB2629" w:rsidP="00390DD5">
      <w:pPr>
        <w:tabs>
          <w:tab w:val="left" w:pos="270"/>
        </w:tabs>
        <w:snapToGrid w:val="0"/>
        <w:ind w:left="270" w:hanging="270"/>
        <w:contextualSpacing/>
      </w:pPr>
    </w:p>
    <w:p w14:paraId="4E96D36C" w14:textId="77777777"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0B39A2D1" w14:textId="77777777" w:rsidR="00B66679" w:rsidRPr="00B66679" w:rsidRDefault="00B66679" w:rsidP="009B2BD6">
      <w:pPr>
        <w:snapToGrid w:val="0"/>
        <w:spacing w:before="100" w:beforeAutospacing="1" w:after="100" w:afterAutospacing="1"/>
        <w:contextualSpacing/>
        <w:rPr>
          <w:spacing w:val="-2"/>
        </w:rPr>
      </w:pPr>
    </w:p>
    <w:p w14:paraId="3D27D177" w14:textId="77777777" w:rsidR="00BB2629" w:rsidRDefault="0038761D" w:rsidP="00622030">
      <w:pPr>
        <w:snapToGrid w:val="0"/>
        <w:contextualSpacing/>
        <w:rPr>
          <w:spacing w:val="-2"/>
        </w:rPr>
      </w:pPr>
      <w:r w:rsidRPr="0038761D">
        <w:rPr>
          <w:spacing w:val="-2"/>
        </w:rPr>
        <w:t>Powers, S.K</w:t>
      </w:r>
      <w:r>
        <w:rPr>
          <w:spacing w:val="-2"/>
        </w:rPr>
        <w:t xml:space="preserve">, </w:t>
      </w:r>
      <w:r w:rsidRPr="0038761D">
        <w:rPr>
          <w:spacing w:val="-2"/>
        </w:rPr>
        <w:t>Howley, E. T.</w:t>
      </w:r>
      <w:r>
        <w:rPr>
          <w:spacing w:val="-2"/>
        </w:rPr>
        <w:t xml:space="preserve">, &amp; </w:t>
      </w:r>
      <w:proofErr w:type="spellStart"/>
      <w:r>
        <w:rPr>
          <w:spacing w:val="-2"/>
        </w:rPr>
        <w:t>Quindry</w:t>
      </w:r>
      <w:proofErr w:type="spellEnd"/>
      <w:r w:rsidR="008C366A">
        <w:rPr>
          <w:spacing w:val="-2"/>
        </w:rPr>
        <w:t xml:space="preserve">, J. </w:t>
      </w:r>
      <w:r w:rsidRPr="0038761D">
        <w:rPr>
          <w:spacing w:val="-2"/>
        </w:rPr>
        <w:t>(2015</w:t>
      </w:r>
      <w:r>
        <w:rPr>
          <w:spacing w:val="-2"/>
        </w:rPr>
        <w:t xml:space="preserve">, 2017, </w:t>
      </w:r>
      <w:r w:rsidRPr="0038761D">
        <w:rPr>
          <w:spacing w:val="-2"/>
        </w:rPr>
        <w:t>201</w:t>
      </w:r>
      <w:r>
        <w:rPr>
          <w:spacing w:val="-2"/>
        </w:rPr>
        <w:t>9</w:t>
      </w:r>
      <w:r w:rsidRPr="0038761D">
        <w:rPr>
          <w:spacing w:val="-2"/>
        </w:rPr>
        <w:t xml:space="preserve">). </w:t>
      </w:r>
      <w:r w:rsidRPr="0038761D">
        <w:rPr>
          <w:i/>
          <w:iCs/>
          <w:spacing w:val="-2"/>
        </w:rPr>
        <w:t>Exercise Physiology: Theory and Application to Fitness and Performance</w:t>
      </w:r>
      <w:r w:rsidRPr="0038761D">
        <w:rPr>
          <w:spacing w:val="-2"/>
        </w:rPr>
        <w:t>. (9</w:t>
      </w:r>
      <w:r w:rsidRPr="008C366A">
        <w:rPr>
          <w:spacing w:val="-2"/>
          <w:vertAlign w:val="superscript"/>
        </w:rPr>
        <w:t>th</w:t>
      </w:r>
      <w:r w:rsidR="008C366A">
        <w:rPr>
          <w:spacing w:val="-2"/>
        </w:rPr>
        <w:t>,</w:t>
      </w:r>
      <w:r w:rsidRPr="0038761D">
        <w:rPr>
          <w:spacing w:val="-2"/>
        </w:rPr>
        <w:t xml:space="preserve"> 10</w:t>
      </w:r>
      <w:r w:rsidRPr="008C366A">
        <w:rPr>
          <w:spacing w:val="-2"/>
          <w:vertAlign w:val="superscript"/>
        </w:rPr>
        <w:t>th</w:t>
      </w:r>
      <w:r w:rsidR="008C366A">
        <w:rPr>
          <w:spacing w:val="-2"/>
        </w:rPr>
        <w:t>, 11</w:t>
      </w:r>
      <w:r w:rsidR="008C366A" w:rsidRPr="008C366A">
        <w:rPr>
          <w:spacing w:val="-2"/>
          <w:vertAlign w:val="superscript"/>
        </w:rPr>
        <w:t>th</w:t>
      </w:r>
      <w:r w:rsidR="008C366A">
        <w:rPr>
          <w:spacing w:val="-2"/>
        </w:rPr>
        <w:t xml:space="preserve"> </w:t>
      </w:r>
      <w:r w:rsidRPr="0038761D">
        <w:rPr>
          <w:spacing w:val="-2"/>
        </w:rPr>
        <w:t>Ed.) New York, NY: McGraw-Hill Humanities</w:t>
      </w:r>
    </w:p>
    <w:p w14:paraId="3B9B9C25" w14:textId="77777777" w:rsidR="0038761D" w:rsidRDefault="0038761D" w:rsidP="00622030">
      <w:pPr>
        <w:snapToGrid w:val="0"/>
        <w:contextualSpacing/>
      </w:pPr>
    </w:p>
    <w:p w14:paraId="5BC21015" w14:textId="77777777" w:rsidR="00312EDB" w:rsidRDefault="00312EDB" w:rsidP="00622030">
      <w:pPr>
        <w:snapToGrid w:val="0"/>
        <w:contextualSpacing/>
      </w:pPr>
      <w:r>
        <w:rPr>
          <w:b/>
          <w:bCs/>
        </w:rPr>
        <w:t>Best Preparation</w:t>
      </w:r>
      <w:r w:rsidR="00607818">
        <w:rPr>
          <w:b/>
          <w:bCs/>
        </w:rPr>
        <w:t xml:space="preserve">: </w:t>
      </w:r>
      <w:r w:rsidR="00607818">
        <w:t xml:space="preserve">Print off class notes from Canvas prior to coming to class and come to class. </w:t>
      </w:r>
    </w:p>
    <w:p w14:paraId="3EEFCAE6" w14:textId="77777777" w:rsidR="00607818" w:rsidRPr="00607818" w:rsidRDefault="00607818" w:rsidP="00622030">
      <w:pPr>
        <w:snapToGrid w:val="0"/>
        <w:contextualSpacing/>
      </w:pPr>
    </w:p>
    <w:p w14:paraId="1047A828" w14:textId="77777777"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280ACEC4" w14:textId="77777777" w:rsidR="00E178C8" w:rsidRDefault="00E178C8" w:rsidP="00E178C8">
      <w:r>
        <w:t>(a) Demonstrate knowledge of the concepts and applications of exercise physiology with respect to each physiological system.</w:t>
      </w:r>
    </w:p>
    <w:p w14:paraId="41AAEC93" w14:textId="77777777" w:rsidR="00E178C8" w:rsidRDefault="00E178C8" w:rsidP="00E178C8">
      <w:r>
        <w:t>(b) Demonstrate knowledge of the basic concepts of physiological adaptations to exercise.</w:t>
      </w:r>
    </w:p>
    <w:p w14:paraId="5542A628" w14:textId="77777777" w:rsidR="009B2BD6" w:rsidRDefault="00E178C8" w:rsidP="00E178C8">
      <w:pPr>
        <w:rPr>
          <w:b/>
          <w:bCs/>
        </w:rPr>
      </w:pPr>
      <w:r>
        <w:t>(c) Demonstrate knowledge of the foundational concepts of exercise physiology.</w:t>
      </w:r>
    </w:p>
    <w:p w14:paraId="78ED35CD" w14:textId="77777777" w:rsidR="00BB2629" w:rsidRDefault="00BB2629">
      <w:pPr>
        <w:rPr>
          <w:b/>
          <w:bCs/>
          <w:u w:val="single"/>
        </w:rPr>
      </w:pPr>
    </w:p>
    <w:p w14:paraId="3F36018B" w14:textId="77777777" w:rsidR="00BA1C1C" w:rsidRPr="00B66679" w:rsidRDefault="00BA1C1C" w:rsidP="00BA1C1C">
      <w:pPr>
        <w:rPr>
          <w:b/>
          <w:bCs/>
          <w:u w:val="single"/>
        </w:rPr>
      </w:pPr>
      <w:r w:rsidRPr="00B66679">
        <w:rPr>
          <w:b/>
          <w:bCs/>
          <w:u w:val="single"/>
        </w:rPr>
        <w:t>Grading Scale </w:t>
      </w:r>
    </w:p>
    <w:p w14:paraId="15E605F1"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58369757" w14:textId="77777777" w:rsidTr="00331BB1">
        <w:trPr>
          <w:trHeight w:val="275"/>
        </w:trPr>
        <w:tc>
          <w:tcPr>
            <w:tcW w:w="2386" w:type="dxa"/>
          </w:tcPr>
          <w:p w14:paraId="347EBD3A"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7D2E2944"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6EF215AE"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515A2445" w14:textId="77777777" w:rsidTr="00331BB1">
        <w:trPr>
          <w:trHeight w:val="275"/>
        </w:trPr>
        <w:tc>
          <w:tcPr>
            <w:tcW w:w="2386" w:type="dxa"/>
          </w:tcPr>
          <w:p w14:paraId="4158CA6F"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65AD866" w14:textId="77777777" w:rsidR="009B2BD6" w:rsidRPr="009B2BD6" w:rsidRDefault="00FD3FFE" w:rsidP="009B2BD6">
            <w:pPr>
              <w:widowControl w:val="0"/>
              <w:autoSpaceDE w:val="0"/>
              <w:autoSpaceDN w:val="0"/>
              <w:spacing w:line="256" w:lineRule="exact"/>
              <w:ind w:left="880" w:right="872"/>
              <w:jc w:val="center"/>
            </w:pPr>
            <w:r>
              <w:t>360</w:t>
            </w:r>
            <w:r w:rsidR="009B2BD6" w:rsidRPr="009B2BD6">
              <w:t xml:space="preserve"> -</w:t>
            </w:r>
            <w:r w:rsidR="009B2BD6" w:rsidRPr="009B2BD6">
              <w:rPr>
                <w:spacing w:val="-1"/>
              </w:rPr>
              <w:t xml:space="preserve"> </w:t>
            </w:r>
            <w:r>
              <w:t>400</w:t>
            </w:r>
          </w:p>
        </w:tc>
        <w:tc>
          <w:tcPr>
            <w:tcW w:w="2206" w:type="dxa"/>
          </w:tcPr>
          <w:p w14:paraId="662C6CE3"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DC90E73" w14:textId="77777777" w:rsidTr="00331BB1">
        <w:trPr>
          <w:trHeight w:val="275"/>
        </w:trPr>
        <w:tc>
          <w:tcPr>
            <w:tcW w:w="2386" w:type="dxa"/>
          </w:tcPr>
          <w:p w14:paraId="0A2E42D0"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2BC5CD93" w14:textId="77777777" w:rsidR="009B2BD6" w:rsidRPr="009B2BD6" w:rsidRDefault="00FD3FFE" w:rsidP="009B2BD6">
            <w:pPr>
              <w:widowControl w:val="0"/>
              <w:autoSpaceDE w:val="0"/>
              <w:autoSpaceDN w:val="0"/>
              <w:spacing w:line="256" w:lineRule="exact"/>
              <w:ind w:left="880" w:right="872"/>
              <w:jc w:val="center"/>
            </w:pPr>
            <w:r>
              <w:t>320</w:t>
            </w:r>
            <w:r w:rsidR="009B2BD6" w:rsidRPr="009B2BD6">
              <w:t xml:space="preserve"> -</w:t>
            </w:r>
            <w:r w:rsidR="009B2BD6" w:rsidRPr="009B2BD6">
              <w:rPr>
                <w:spacing w:val="-1"/>
              </w:rPr>
              <w:t xml:space="preserve"> </w:t>
            </w:r>
            <w:r>
              <w:t>359</w:t>
            </w:r>
          </w:p>
        </w:tc>
        <w:tc>
          <w:tcPr>
            <w:tcW w:w="2206" w:type="dxa"/>
          </w:tcPr>
          <w:p w14:paraId="5E6C5A17"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4B8EEC7B" w14:textId="77777777" w:rsidTr="00331BB1">
        <w:trPr>
          <w:trHeight w:val="275"/>
        </w:trPr>
        <w:tc>
          <w:tcPr>
            <w:tcW w:w="2386" w:type="dxa"/>
          </w:tcPr>
          <w:p w14:paraId="253C59C6"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174CCE7C" w14:textId="77777777" w:rsidR="009B2BD6" w:rsidRPr="009B2BD6" w:rsidRDefault="00FD3FFE" w:rsidP="009B2BD6">
            <w:pPr>
              <w:widowControl w:val="0"/>
              <w:autoSpaceDE w:val="0"/>
              <w:autoSpaceDN w:val="0"/>
              <w:spacing w:line="256" w:lineRule="exact"/>
              <w:ind w:left="880" w:right="872"/>
              <w:jc w:val="center"/>
            </w:pPr>
            <w:r>
              <w:t>280</w:t>
            </w:r>
            <w:r w:rsidR="009B2BD6" w:rsidRPr="009B2BD6">
              <w:t xml:space="preserve"> -</w:t>
            </w:r>
            <w:r w:rsidR="009B2BD6" w:rsidRPr="009B2BD6">
              <w:rPr>
                <w:spacing w:val="-1"/>
              </w:rPr>
              <w:t xml:space="preserve"> </w:t>
            </w:r>
            <w:r>
              <w:rPr>
                <w:spacing w:val="-1"/>
              </w:rPr>
              <w:t>319</w:t>
            </w:r>
          </w:p>
        </w:tc>
        <w:tc>
          <w:tcPr>
            <w:tcW w:w="2206" w:type="dxa"/>
          </w:tcPr>
          <w:p w14:paraId="789A1E72"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326EAC5B" w14:textId="77777777" w:rsidTr="00331BB1">
        <w:trPr>
          <w:trHeight w:val="285"/>
        </w:trPr>
        <w:tc>
          <w:tcPr>
            <w:tcW w:w="2386" w:type="dxa"/>
          </w:tcPr>
          <w:p w14:paraId="45130845"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063113E4" w14:textId="77777777" w:rsidR="009B2BD6" w:rsidRPr="009B2BD6" w:rsidRDefault="00CB3576"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rsidR="00FD3FFE">
              <w:t>279</w:t>
            </w:r>
          </w:p>
        </w:tc>
        <w:tc>
          <w:tcPr>
            <w:tcW w:w="2206" w:type="dxa"/>
          </w:tcPr>
          <w:p w14:paraId="23D4B69F"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44F4AC8E" w14:textId="77777777" w:rsidTr="00331BB1">
        <w:trPr>
          <w:trHeight w:val="277"/>
        </w:trPr>
        <w:tc>
          <w:tcPr>
            <w:tcW w:w="2386" w:type="dxa"/>
          </w:tcPr>
          <w:p w14:paraId="5AD6FA8B"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04569E63" w14:textId="77777777"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CB3576">
              <w:t>240</w:t>
            </w:r>
          </w:p>
        </w:tc>
        <w:tc>
          <w:tcPr>
            <w:tcW w:w="2206" w:type="dxa"/>
          </w:tcPr>
          <w:p w14:paraId="0A06E10F"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798C8E96" w14:textId="77777777" w:rsidR="00BA1C1C" w:rsidRPr="00B66679" w:rsidRDefault="00BA1C1C" w:rsidP="00BA1C1C"/>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1A590202" w14:textId="77777777" w:rsidTr="00E80129">
        <w:trPr>
          <w:trHeight w:val="446"/>
        </w:trPr>
        <w:tc>
          <w:tcPr>
            <w:tcW w:w="2681" w:type="dxa"/>
            <w:tcBorders>
              <w:top w:val="nil"/>
              <w:left w:val="nil"/>
              <w:bottom w:val="nil"/>
              <w:right w:val="nil"/>
            </w:tcBorders>
            <w:shd w:val="clear" w:color="auto" w:fill="000000"/>
          </w:tcPr>
          <w:p w14:paraId="5623FF70"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5148" w:type="dxa"/>
            <w:tcBorders>
              <w:top w:val="nil"/>
              <w:left w:val="nil"/>
              <w:bottom w:val="nil"/>
              <w:right w:val="nil"/>
            </w:tcBorders>
            <w:shd w:val="clear" w:color="auto" w:fill="000000"/>
          </w:tcPr>
          <w:p w14:paraId="3E0B594F"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546DFB92"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35FBDE2E" w14:textId="77777777" w:rsidTr="00BB673D">
        <w:trPr>
          <w:trHeight w:val="628"/>
        </w:trPr>
        <w:tc>
          <w:tcPr>
            <w:tcW w:w="2681" w:type="dxa"/>
            <w:tcBorders>
              <w:bottom w:val="double" w:sz="6" w:space="0" w:color="000000"/>
            </w:tcBorders>
          </w:tcPr>
          <w:p w14:paraId="63AEC4C4" w14:textId="77777777" w:rsidR="00060B04" w:rsidRPr="00A65F24" w:rsidRDefault="00060B04" w:rsidP="00451E37">
            <w:pPr>
              <w:widowControl w:val="0"/>
              <w:autoSpaceDE w:val="0"/>
              <w:autoSpaceDN w:val="0"/>
              <w:spacing w:line="273" w:lineRule="exact"/>
              <w:ind w:left="307" w:right="290"/>
              <w:jc w:val="center"/>
              <w:rPr>
                <w:b/>
                <w:szCs w:val="22"/>
              </w:rPr>
            </w:pPr>
            <w:r>
              <w:rPr>
                <w:b/>
                <w:szCs w:val="22"/>
              </w:rPr>
              <w:lastRenderedPageBreak/>
              <w:t>Exams</w:t>
            </w:r>
          </w:p>
        </w:tc>
        <w:tc>
          <w:tcPr>
            <w:tcW w:w="5148" w:type="dxa"/>
            <w:tcBorders>
              <w:bottom w:val="double" w:sz="6" w:space="0" w:color="000000"/>
            </w:tcBorders>
          </w:tcPr>
          <w:p w14:paraId="42BF7C54" w14:textId="77777777" w:rsidR="00060B04" w:rsidRDefault="00706EDA" w:rsidP="00451E37">
            <w:pPr>
              <w:widowControl w:val="0"/>
              <w:autoSpaceDE w:val="0"/>
              <w:autoSpaceDN w:val="0"/>
              <w:spacing w:line="272" w:lineRule="exact"/>
              <w:ind w:left="303" w:right="286"/>
              <w:jc w:val="center"/>
              <w:rPr>
                <w:b/>
                <w:szCs w:val="22"/>
              </w:rPr>
            </w:pPr>
            <w:r>
              <w:rPr>
                <w:b/>
                <w:szCs w:val="22"/>
              </w:rPr>
              <w:t>(</w:t>
            </w:r>
            <w:r w:rsidR="001F1C61">
              <w:rPr>
                <w:b/>
                <w:szCs w:val="22"/>
              </w:rPr>
              <w:t>3</w:t>
            </w:r>
            <w:r>
              <w:rPr>
                <w:b/>
                <w:szCs w:val="22"/>
              </w:rPr>
              <w:t xml:space="preserve">) </w:t>
            </w:r>
            <w:r w:rsidR="00060B04">
              <w:rPr>
                <w:b/>
                <w:szCs w:val="22"/>
              </w:rPr>
              <w:t>Examinations over Lecture material</w:t>
            </w:r>
          </w:p>
          <w:p w14:paraId="47117649" w14:textId="77777777" w:rsidR="00060B04" w:rsidRPr="00A65F24" w:rsidRDefault="00060B04" w:rsidP="00451E37">
            <w:pPr>
              <w:widowControl w:val="0"/>
              <w:autoSpaceDE w:val="0"/>
              <w:autoSpaceDN w:val="0"/>
              <w:ind w:left="302" w:right="286"/>
              <w:jc w:val="center"/>
              <w:rPr>
                <w:b/>
                <w:szCs w:val="22"/>
              </w:rPr>
            </w:pPr>
            <w:r>
              <w:rPr>
                <w:b/>
                <w:szCs w:val="22"/>
              </w:rPr>
              <w:t>*</w:t>
            </w:r>
            <w:r w:rsidR="003B21BD">
              <w:rPr>
                <w:b/>
                <w:szCs w:val="22"/>
              </w:rPr>
              <w:t>100</w:t>
            </w:r>
            <w:r>
              <w:rPr>
                <w:b/>
                <w:szCs w:val="22"/>
              </w:rPr>
              <w:t xml:space="preserve"> points per exam</w:t>
            </w:r>
          </w:p>
        </w:tc>
        <w:tc>
          <w:tcPr>
            <w:tcW w:w="2610" w:type="dxa"/>
            <w:tcBorders>
              <w:bottom w:val="double" w:sz="6" w:space="0" w:color="000000"/>
            </w:tcBorders>
          </w:tcPr>
          <w:p w14:paraId="03F3AB36" w14:textId="77777777" w:rsidR="00060B04" w:rsidRPr="00A65F24" w:rsidRDefault="001F1C61" w:rsidP="00451E37">
            <w:pPr>
              <w:widowControl w:val="0"/>
              <w:autoSpaceDE w:val="0"/>
              <w:autoSpaceDN w:val="0"/>
              <w:ind w:left="766"/>
              <w:rPr>
                <w:b/>
                <w:szCs w:val="22"/>
              </w:rPr>
            </w:pPr>
            <w:r>
              <w:rPr>
                <w:b/>
                <w:szCs w:val="22"/>
              </w:rPr>
              <w:t>300</w:t>
            </w:r>
            <w:r w:rsidRPr="00A65F24">
              <w:rPr>
                <w:b/>
                <w:szCs w:val="22"/>
              </w:rPr>
              <w:t xml:space="preserve">/ </w:t>
            </w:r>
            <w:r>
              <w:rPr>
                <w:b/>
                <w:szCs w:val="22"/>
              </w:rPr>
              <w:t>75</w:t>
            </w:r>
            <w:r w:rsidRPr="00A65F24">
              <w:rPr>
                <w:b/>
                <w:szCs w:val="22"/>
              </w:rPr>
              <w:t>%</w:t>
            </w:r>
          </w:p>
        </w:tc>
      </w:tr>
      <w:tr w:rsidR="001F1C61" w:rsidRPr="00A65F24" w14:paraId="1449BF1A" w14:textId="77777777" w:rsidTr="00BB673D">
        <w:trPr>
          <w:trHeight w:val="628"/>
        </w:trPr>
        <w:tc>
          <w:tcPr>
            <w:tcW w:w="2681" w:type="dxa"/>
            <w:tcBorders>
              <w:bottom w:val="double" w:sz="6" w:space="0" w:color="000000"/>
            </w:tcBorders>
          </w:tcPr>
          <w:p w14:paraId="1A8760F5" w14:textId="77777777" w:rsidR="001F1C61" w:rsidRDefault="001F1C61" w:rsidP="00451E37">
            <w:pPr>
              <w:widowControl w:val="0"/>
              <w:autoSpaceDE w:val="0"/>
              <w:autoSpaceDN w:val="0"/>
              <w:spacing w:line="273" w:lineRule="exact"/>
              <w:ind w:left="307" w:right="290"/>
              <w:jc w:val="center"/>
              <w:rPr>
                <w:b/>
                <w:szCs w:val="22"/>
              </w:rPr>
            </w:pPr>
            <w:r>
              <w:rPr>
                <w:b/>
                <w:szCs w:val="22"/>
              </w:rPr>
              <w:t>Quizzes</w:t>
            </w:r>
          </w:p>
        </w:tc>
        <w:tc>
          <w:tcPr>
            <w:tcW w:w="5148" w:type="dxa"/>
            <w:tcBorders>
              <w:bottom w:val="double" w:sz="6" w:space="0" w:color="000000"/>
            </w:tcBorders>
          </w:tcPr>
          <w:p w14:paraId="569F4D1A" w14:textId="77777777" w:rsidR="001F1C61" w:rsidRPr="002E1A0C" w:rsidRDefault="001F1C61" w:rsidP="001F1C61">
            <w:pPr>
              <w:widowControl w:val="0"/>
              <w:autoSpaceDE w:val="0"/>
              <w:autoSpaceDN w:val="0"/>
              <w:spacing w:line="272" w:lineRule="exact"/>
              <w:ind w:left="303" w:right="286"/>
              <w:jc w:val="center"/>
              <w:rPr>
                <w:b/>
                <w:szCs w:val="22"/>
                <w:lang w:val="fr-FR"/>
              </w:rPr>
            </w:pPr>
            <w:r w:rsidRPr="002E1A0C">
              <w:rPr>
                <w:b/>
                <w:szCs w:val="22"/>
                <w:lang w:val="fr-FR"/>
              </w:rPr>
              <w:t xml:space="preserve">(4) Canvas </w:t>
            </w:r>
            <w:proofErr w:type="spellStart"/>
            <w:r w:rsidRPr="002E1A0C">
              <w:rPr>
                <w:b/>
                <w:szCs w:val="22"/>
                <w:lang w:val="fr-FR"/>
              </w:rPr>
              <w:t>Quizzes</w:t>
            </w:r>
            <w:proofErr w:type="spellEnd"/>
          </w:p>
          <w:p w14:paraId="385DBDD4" w14:textId="77777777" w:rsidR="001F1C61" w:rsidRPr="002E1A0C" w:rsidRDefault="001F1C61" w:rsidP="001F1C61">
            <w:pPr>
              <w:widowControl w:val="0"/>
              <w:autoSpaceDE w:val="0"/>
              <w:autoSpaceDN w:val="0"/>
              <w:spacing w:line="272" w:lineRule="exact"/>
              <w:ind w:left="303" w:right="286"/>
              <w:jc w:val="center"/>
              <w:rPr>
                <w:b/>
                <w:szCs w:val="22"/>
                <w:lang w:val="fr-FR"/>
              </w:rPr>
            </w:pPr>
            <w:r w:rsidRPr="002E1A0C">
              <w:rPr>
                <w:b/>
                <w:szCs w:val="22"/>
                <w:lang w:val="fr-FR"/>
              </w:rPr>
              <w:t>*25 points per quiz</w:t>
            </w:r>
          </w:p>
        </w:tc>
        <w:tc>
          <w:tcPr>
            <w:tcW w:w="2610" w:type="dxa"/>
            <w:tcBorders>
              <w:bottom w:val="double" w:sz="6" w:space="0" w:color="000000"/>
            </w:tcBorders>
          </w:tcPr>
          <w:p w14:paraId="7F48509E" w14:textId="77777777" w:rsidR="001F1C61" w:rsidRDefault="001F1C61" w:rsidP="00451E37">
            <w:pPr>
              <w:widowControl w:val="0"/>
              <w:autoSpaceDE w:val="0"/>
              <w:autoSpaceDN w:val="0"/>
              <w:ind w:left="766"/>
              <w:rPr>
                <w:b/>
                <w:szCs w:val="22"/>
              </w:rPr>
            </w:pPr>
            <w:r>
              <w:rPr>
                <w:b/>
                <w:szCs w:val="22"/>
              </w:rPr>
              <w:t>100</w:t>
            </w:r>
            <w:r w:rsidRPr="00A65F24">
              <w:rPr>
                <w:b/>
                <w:szCs w:val="22"/>
              </w:rPr>
              <w:t xml:space="preserve">/ </w:t>
            </w:r>
            <w:r>
              <w:rPr>
                <w:b/>
                <w:szCs w:val="22"/>
              </w:rPr>
              <w:t>25</w:t>
            </w:r>
            <w:r w:rsidRPr="00A65F24">
              <w:rPr>
                <w:b/>
                <w:szCs w:val="22"/>
              </w:rPr>
              <w:t>%</w:t>
            </w:r>
          </w:p>
        </w:tc>
      </w:tr>
      <w:tr w:rsidR="00060B04" w:rsidRPr="00A65F24" w14:paraId="53F3F2BF" w14:textId="77777777" w:rsidTr="00E80129">
        <w:trPr>
          <w:trHeight w:val="428"/>
        </w:trPr>
        <w:tc>
          <w:tcPr>
            <w:tcW w:w="2681" w:type="dxa"/>
            <w:tcBorders>
              <w:top w:val="double" w:sz="6" w:space="0" w:color="000000"/>
            </w:tcBorders>
          </w:tcPr>
          <w:p w14:paraId="6C350C1A" w14:textId="77777777" w:rsidR="00060B04" w:rsidRPr="00A65F24" w:rsidRDefault="00060B04" w:rsidP="00060B04">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tcPr>
          <w:p w14:paraId="4A1E4279" w14:textId="77777777" w:rsidR="00060B04" w:rsidRPr="00A65F24" w:rsidRDefault="00060B04" w:rsidP="00060B04">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tcPr>
          <w:p w14:paraId="05E8EDB5" w14:textId="77777777" w:rsidR="00060B04" w:rsidRPr="00A65F24" w:rsidRDefault="003B21BD" w:rsidP="00060B04">
            <w:pPr>
              <w:widowControl w:val="0"/>
              <w:autoSpaceDE w:val="0"/>
              <w:autoSpaceDN w:val="0"/>
              <w:spacing w:line="272" w:lineRule="exact"/>
              <w:ind w:left="766"/>
              <w:rPr>
                <w:b/>
                <w:szCs w:val="22"/>
              </w:rPr>
            </w:pPr>
            <w:r>
              <w:rPr>
                <w:b/>
                <w:szCs w:val="22"/>
              </w:rPr>
              <w:t>4</w:t>
            </w:r>
            <w:r w:rsidR="00060B04">
              <w:rPr>
                <w:b/>
                <w:szCs w:val="22"/>
              </w:rPr>
              <w:t>00</w:t>
            </w:r>
            <w:r w:rsidR="00060B04" w:rsidRPr="00A65F24">
              <w:rPr>
                <w:b/>
                <w:szCs w:val="22"/>
              </w:rPr>
              <w:t xml:space="preserve"> / 100%</w:t>
            </w:r>
          </w:p>
        </w:tc>
      </w:tr>
    </w:tbl>
    <w:p w14:paraId="50B479DA" w14:textId="77777777" w:rsidR="0070215F" w:rsidRPr="0070215F" w:rsidRDefault="0070215F" w:rsidP="00BA1C1C"/>
    <w:p w14:paraId="36B392B0" w14:textId="77777777" w:rsidR="006135A6" w:rsidRDefault="006135A6" w:rsidP="00BA1C1C">
      <w:pPr>
        <w:rPr>
          <w:b/>
          <w:bCs/>
          <w:u w:val="single"/>
        </w:rPr>
      </w:pPr>
    </w:p>
    <w:p w14:paraId="16D935F2" w14:textId="77777777" w:rsidR="00BA1C1C" w:rsidRPr="00B66679" w:rsidRDefault="00BA1C1C" w:rsidP="00BA1C1C">
      <w:pPr>
        <w:rPr>
          <w:u w:val="single"/>
        </w:rPr>
      </w:pPr>
      <w:r w:rsidRPr="00B66679">
        <w:rPr>
          <w:b/>
          <w:bCs/>
          <w:u w:val="single"/>
        </w:rPr>
        <w:t>Class Policies</w:t>
      </w:r>
    </w:p>
    <w:p w14:paraId="25F732D9" w14:textId="77777777" w:rsidR="001023BF" w:rsidRPr="00877442" w:rsidRDefault="001023BF" w:rsidP="001023BF">
      <w:pPr>
        <w:rPr>
          <w:b/>
          <w:bCs/>
          <w:sz w:val="12"/>
          <w:szCs w:val="12"/>
        </w:rPr>
      </w:pPr>
    </w:p>
    <w:p w14:paraId="17666F93" w14:textId="77777777" w:rsidR="001023BF" w:rsidRPr="001023BF" w:rsidRDefault="001023BF" w:rsidP="001023BF">
      <w:pPr>
        <w:rPr>
          <w:b/>
          <w:bCs/>
        </w:rPr>
      </w:pPr>
      <w:r w:rsidRPr="001023BF">
        <w:rPr>
          <w:b/>
          <w:bCs/>
        </w:rPr>
        <w:t xml:space="preserve">Attendance and Late work </w:t>
      </w:r>
    </w:p>
    <w:p w14:paraId="4FD30B7B" w14:textId="77777777" w:rsidR="00215021" w:rsidRDefault="00215021" w:rsidP="00215021">
      <w:r>
        <w:t xml:space="preserve">Please refer to the Student Policy </w:t>
      </w:r>
      <w:proofErr w:type="spellStart"/>
      <w:r>
        <w:t>eHandbook</w:t>
      </w:r>
      <w:proofErr w:type="spellEnd"/>
      <w:r>
        <w:t xml:space="preserve"> (www.auburn.edu/studentpolicies) for the definition of excused absences. Attendance is not mandatory but is expected and appreciated as such; class attendance will not directly impact on your course grade. Students will be expected, should they choose to be absent for any excused or unexcused reasons, to obtain all the information necessary for successful completion of this course. Exams can be re-scheduled for any excused absence, but unexcused absences will result in a zero for the missed assignment.</w:t>
      </w:r>
    </w:p>
    <w:p w14:paraId="6E6C468C" w14:textId="77777777" w:rsidR="00C93F92" w:rsidRDefault="00C93F92" w:rsidP="001023BF">
      <w:pPr>
        <w:rPr>
          <w:b/>
          <w:bCs/>
        </w:rPr>
      </w:pPr>
    </w:p>
    <w:p w14:paraId="5B0D4294" w14:textId="77777777"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26C01E74" w14:textId="77777777" w:rsidR="001023BF" w:rsidRDefault="007B0ECF" w:rsidP="00025DD6">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335D1731" w14:textId="77777777" w:rsidR="007B0ECF" w:rsidRDefault="007B0ECF" w:rsidP="00025DD6">
      <w:pPr>
        <w:rPr>
          <w:b/>
          <w:bCs/>
        </w:rPr>
      </w:pPr>
    </w:p>
    <w:p w14:paraId="25B3F9B2" w14:textId="77777777" w:rsidR="00C11C84" w:rsidRDefault="00C11C84" w:rsidP="00C11C84">
      <w:pPr>
        <w:pStyle w:val="NormalWeb"/>
        <w:spacing w:before="0" w:beforeAutospacing="0" w:after="0" w:afterAutospacing="0"/>
        <w:rPr>
          <w:rStyle w:val="Strong"/>
        </w:rPr>
      </w:pPr>
      <w:bookmarkStart w:id="0" w:name="_Hlk157409394"/>
      <w:r>
        <w:rPr>
          <w:rStyle w:val="Strong"/>
        </w:rPr>
        <w:t>Bonus Point Opportunities</w:t>
      </w:r>
    </w:p>
    <w:p w14:paraId="047EE04F" w14:textId="77777777" w:rsidR="00C11C84" w:rsidRDefault="00C11C84" w:rsidP="00C11C84">
      <w:pPr>
        <w:pStyle w:val="NormalWeb"/>
        <w:spacing w:before="0" w:beforeAutospacing="0" w:after="0" w:afterAutospacing="0"/>
      </w:pPr>
      <w:r>
        <w:t>Bonus point opportunities will be made available to all students at the discretion of the professor. This may include in-class attendance quizzes (offered when attendance is below 50%), Canvas surveys, AUEvaluate class evaluations, etc.</w:t>
      </w:r>
    </w:p>
    <w:bookmarkEnd w:id="0"/>
    <w:p w14:paraId="126FE47C" w14:textId="77777777" w:rsidR="00C11C84" w:rsidRDefault="00C11C84" w:rsidP="00025DD6">
      <w:pPr>
        <w:rPr>
          <w:b/>
          <w:bCs/>
        </w:rPr>
      </w:pPr>
    </w:p>
    <w:p w14:paraId="4B423384" w14:textId="77777777"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5BF2712" w14:textId="77777777" w:rsidR="00E305A7" w:rsidRDefault="007B0ECF" w:rsidP="00025DD6">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748F60F" w14:textId="77777777" w:rsidR="002E1A0C" w:rsidRDefault="002E1A0C" w:rsidP="00025DD6"/>
    <w:p w14:paraId="514AA864" w14:textId="77777777" w:rsidR="006135A6" w:rsidRDefault="006135A6" w:rsidP="006135A6">
      <w:pPr>
        <w:pStyle w:val="NormalWeb"/>
        <w:spacing w:before="0" w:beforeAutospacing="0" w:after="0" w:afterAutospacing="0"/>
      </w:pPr>
      <w:r>
        <w:rPr>
          <w:rStyle w:val="Strong"/>
        </w:rPr>
        <w:t>Headphones Policy</w:t>
      </w:r>
    </w:p>
    <w:p w14:paraId="382AEFC7" w14:textId="77777777" w:rsidR="006135A6" w:rsidRDefault="006135A6" w:rsidP="006135A6">
      <w:pPr>
        <w:pStyle w:val="NormalWeb"/>
        <w:spacing w:before="0" w:beforeAutospacing="0" w:after="0" w:afterAutospacing="0"/>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623D6AE6" w14:textId="77777777" w:rsidR="006135A6" w:rsidRDefault="006135A6" w:rsidP="00165458">
      <w:pPr>
        <w:rPr>
          <w:b/>
          <w:bCs/>
        </w:rPr>
      </w:pPr>
    </w:p>
    <w:p w14:paraId="7842791F" w14:textId="77777777" w:rsidR="00FA55A5" w:rsidRDefault="00FA55A5" w:rsidP="00165458">
      <w:pPr>
        <w:rPr>
          <w:b/>
          <w:bCs/>
        </w:rPr>
      </w:pPr>
    </w:p>
    <w:p w14:paraId="520AC153" w14:textId="77777777" w:rsidR="00FA55A5" w:rsidRDefault="00FA55A5" w:rsidP="00165458">
      <w:pPr>
        <w:rPr>
          <w:b/>
          <w:bCs/>
        </w:rPr>
      </w:pPr>
    </w:p>
    <w:p w14:paraId="1217E28E" w14:textId="77777777" w:rsidR="00FA55A5" w:rsidRDefault="00FA55A5" w:rsidP="00165458">
      <w:pPr>
        <w:rPr>
          <w:b/>
          <w:bCs/>
        </w:rPr>
      </w:pPr>
    </w:p>
    <w:p w14:paraId="693AEFF0" w14:textId="77777777" w:rsidR="00E305A7" w:rsidRPr="00E305A7" w:rsidRDefault="00E305A7" w:rsidP="00165458">
      <w:pPr>
        <w:rPr>
          <w:b/>
          <w:bCs/>
        </w:rPr>
      </w:pPr>
      <w:r w:rsidRPr="00E305A7">
        <w:rPr>
          <w:b/>
          <w:bCs/>
        </w:rPr>
        <w:t>Accommodations</w:t>
      </w:r>
    </w:p>
    <w:p w14:paraId="1513CA18" w14:textId="77777777" w:rsidR="00165458" w:rsidRPr="00B66679" w:rsidRDefault="00165458" w:rsidP="00165458">
      <w:r w:rsidRPr="00B66679">
        <w:lastRenderedPageBreak/>
        <w:t>Students who need accommodations are asked to electronically submit their approved accommodations through</w:t>
      </w:r>
    </w:p>
    <w:p w14:paraId="333CB085" w14:textId="77777777" w:rsidR="00165458" w:rsidRPr="00B66679" w:rsidRDefault="00165458" w:rsidP="00165458">
      <w:r w:rsidRPr="00B66679">
        <w:t>AU Access and to arrange a meeting during office</w:t>
      </w:r>
      <w:r w:rsidR="00877442">
        <w:t xml:space="preserve"> </w:t>
      </w:r>
      <w:r w:rsidRPr="00B66679">
        <w:t>hours the first week of classes, or as soon as possible if</w:t>
      </w:r>
    </w:p>
    <w:p w14:paraId="3A4CA1D4" w14:textId="77777777" w:rsidR="00165458" w:rsidRPr="00B66679" w:rsidRDefault="00165458" w:rsidP="00165458">
      <w:r w:rsidRPr="00B66679">
        <w:t>accommodations are needed immediately. If you have a conflict with my office hours, an alternate time can be</w:t>
      </w:r>
    </w:p>
    <w:p w14:paraId="28E90EBE" w14:textId="77777777" w:rsidR="00165458" w:rsidRPr="00B66679" w:rsidRDefault="00165458" w:rsidP="00165458">
      <w:r w:rsidRPr="00B66679">
        <w:t>arranged. To set up this meeting, please contact me by e-mail. If you have not established accommodations</w:t>
      </w:r>
    </w:p>
    <w:p w14:paraId="0FE768DE" w14:textId="77777777" w:rsidR="00165458" w:rsidRPr="00B66679" w:rsidRDefault="00165458" w:rsidP="00165458">
      <w:r w:rsidRPr="00B66679">
        <w:t>through the Office of Accessibility, but need accommodations, make an appointment with the Office of</w:t>
      </w:r>
    </w:p>
    <w:p w14:paraId="3BAEB7F5" w14:textId="77777777" w:rsidR="00302C90" w:rsidRPr="00B66679" w:rsidRDefault="00165458" w:rsidP="00165458">
      <w:r w:rsidRPr="00B66679">
        <w:t>Accessibility, 1228 Haley Center, 334-844-2096 (V/TT).</w:t>
      </w:r>
    </w:p>
    <w:p w14:paraId="38D40B65" w14:textId="77777777" w:rsidR="00C11C84" w:rsidRDefault="00C11C84" w:rsidP="00165458"/>
    <w:p w14:paraId="39C5EFEB"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7991D61F"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AD0559A" w14:textId="77777777"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5570D5FA" w14:textId="77777777" w:rsidR="00165458" w:rsidRPr="00B66679" w:rsidRDefault="00165458" w:rsidP="00165458">
      <w:pPr>
        <w:widowControl w:val="0"/>
        <w:snapToGrid w:val="0"/>
        <w:contextualSpacing/>
      </w:pPr>
    </w:p>
    <w:p w14:paraId="297DCAE2" w14:textId="734B7869" w:rsidR="00025D26" w:rsidRDefault="00CB6BFF" w:rsidP="00165458">
      <w:pPr>
        <w:widowControl w:val="0"/>
        <w:snapToGrid w:val="0"/>
        <w:contextualSpacing/>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sidR="005802EA">
        <w:rPr>
          <w:b/>
          <w:bCs/>
        </w:rPr>
        <w:t xml:space="preserve"> </w:t>
      </w:r>
      <w:r w:rsidR="00EB5314" w:rsidRPr="00EB5314">
        <w:t>Auburn University strives to maintain a working and academic environment free from discrimination and harassment, and supports a community grounded in the dignity and worth of all its members.</w:t>
      </w:r>
    </w:p>
    <w:p w14:paraId="66B1CA62" w14:textId="77777777" w:rsidR="00EB5314" w:rsidRPr="00B66679" w:rsidRDefault="00EB5314"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1"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617C95E4"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in order to benefit the student by enhancing the learning experience and cultivating a more academic engaging environment. </w:t>
      </w:r>
      <w:bookmarkEnd w:id="1"/>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48AE" w14:textId="77777777" w:rsidR="002D709E" w:rsidRDefault="002D709E">
      <w:r>
        <w:separator/>
      </w:r>
    </w:p>
  </w:endnote>
  <w:endnote w:type="continuationSeparator" w:id="0">
    <w:p w14:paraId="48D7A8C2" w14:textId="77777777" w:rsidR="002D709E" w:rsidRDefault="002D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35F"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0E8F6A96"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CBC2" w14:textId="77777777" w:rsidR="002D709E" w:rsidRDefault="002D709E">
      <w:r>
        <w:separator/>
      </w:r>
    </w:p>
  </w:footnote>
  <w:footnote w:type="continuationSeparator" w:id="0">
    <w:p w14:paraId="5E74F4F2" w14:textId="77777777" w:rsidR="002D709E" w:rsidRDefault="002D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2"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0"/>
  </w:num>
  <w:num w:numId="2" w16cid:durableId="561253416">
    <w:abstractNumId w:val="19"/>
  </w:num>
  <w:num w:numId="3" w16cid:durableId="1200976107">
    <w:abstractNumId w:val="28"/>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29"/>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2"/>
  </w:num>
  <w:num w:numId="32" w16cid:durableId="1399550988">
    <w:abstractNumId w:val="31"/>
  </w:num>
  <w:num w:numId="33" w16cid:durableId="69503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41ECC"/>
    <w:rsid w:val="001421DB"/>
    <w:rsid w:val="0014274C"/>
    <w:rsid w:val="001442A4"/>
    <w:rsid w:val="00144594"/>
    <w:rsid w:val="001455E2"/>
    <w:rsid w:val="00145BF8"/>
    <w:rsid w:val="001469E8"/>
    <w:rsid w:val="00146D28"/>
    <w:rsid w:val="001534C3"/>
    <w:rsid w:val="00156492"/>
    <w:rsid w:val="00157449"/>
    <w:rsid w:val="00162B84"/>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775F"/>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B21BD"/>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3A54"/>
    <w:rsid w:val="004D4AE4"/>
    <w:rsid w:val="004D4BD3"/>
    <w:rsid w:val="004D77DA"/>
    <w:rsid w:val="004E11D3"/>
    <w:rsid w:val="004E1AAE"/>
    <w:rsid w:val="004E1F18"/>
    <w:rsid w:val="004E2F79"/>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02EA"/>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33D2F"/>
    <w:rsid w:val="00635E10"/>
    <w:rsid w:val="00636E42"/>
    <w:rsid w:val="00640960"/>
    <w:rsid w:val="0064198A"/>
    <w:rsid w:val="00641E2B"/>
    <w:rsid w:val="0064747A"/>
    <w:rsid w:val="00650550"/>
    <w:rsid w:val="00652CE1"/>
    <w:rsid w:val="0065398F"/>
    <w:rsid w:val="00653BA0"/>
    <w:rsid w:val="00660CF0"/>
    <w:rsid w:val="006623FB"/>
    <w:rsid w:val="0066283F"/>
    <w:rsid w:val="006634B1"/>
    <w:rsid w:val="006661F4"/>
    <w:rsid w:val="006762FB"/>
    <w:rsid w:val="006768DA"/>
    <w:rsid w:val="00684C40"/>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252"/>
    <w:rsid w:val="0073672B"/>
    <w:rsid w:val="00746431"/>
    <w:rsid w:val="00746D20"/>
    <w:rsid w:val="007473EE"/>
    <w:rsid w:val="00750411"/>
    <w:rsid w:val="00754FCE"/>
    <w:rsid w:val="00762387"/>
    <w:rsid w:val="00763063"/>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56D0"/>
    <w:rsid w:val="007F0A68"/>
    <w:rsid w:val="007F0BB0"/>
    <w:rsid w:val="007F1030"/>
    <w:rsid w:val="007F3C41"/>
    <w:rsid w:val="007F615C"/>
    <w:rsid w:val="00800C39"/>
    <w:rsid w:val="00801496"/>
    <w:rsid w:val="00812513"/>
    <w:rsid w:val="00813D4C"/>
    <w:rsid w:val="008148ED"/>
    <w:rsid w:val="00822F9A"/>
    <w:rsid w:val="008266D2"/>
    <w:rsid w:val="00834C4E"/>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849"/>
    <w:rsid w:val="008B0799"/>
    <w:rsid w:val="008B11D9"/>
    <w:rsid w:val="008B1345"/>
    <w:rsid w:val="008B544B"/>
    <w:rsid w:val="008B5FC2"/>
    <w:rsid w:val="008C0443"/>
    <w:rsid w:val="008C366A"/>
    <w:rsid w:val="008D0A75"/>
    <w:rsid w:val="008D29F6"/>
    <w:rsid w:val="008D3111"/>
    <w:rsid w:val="008D3B23"/>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31F0"/>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90E5B"/>
    <w:rsid w:val="00D9264F"/>
    <w:rsid w:val="00D96C1B"/>
    <w:rsid w:val="00DA3DE8"/>
    <w:rsid w:val="00DA44BD"/>
    <w:rsid w:val="00DA5664"/>
    <w:rsid w:val="00DA751C"/>
    <w:rsid w:val="00DB5EDC"/>
    <w:rsid w:val="00DB6076"/>
    <w:rsid w:val="00DC2B75"/>
    <w:rsid w:val="00DD2CDE"/>
    <w:rsid w:val="00DD5015"/>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5028"/>
    <w:rsid w:val="00E42067"/>
    <w:rsid w:val="00E458D6"/>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1176</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12</cp:revision>
  <dcterms:created xsi:type="dcterms:W3CDTF">2025-10-29T11:55:00Z</dcterms:created>
  <dcterms:modified xsi:type="dcterms:W3CDTF">2025-10-29T13:19:00Z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