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4A6D" w14:textId="49990BDC" w:rsidR="000F550B" w:rsidRPr="000F550B" w:rsidRDefault="004B6841" w:rsidP="000F550B">
      <w:pPr>
        <w:pBdr>
          <w:bottom w:val="single" w:sz="6" w:space="1" w:color="auto"/>
        </w:pBdr>
        <w:snapToGrid w:val="0"/>
        <w:contextualSpacing/>
        <w:jc w:val="center"/>
        <w:rPr>
          <w:b/>
          <w:sz w:val="32"/>
        </w:rPr>
      </w:pPr>
      <w:r>
        <w:rPr>
          <w:b/>
          <w:sz w:val="32"/>
        </w:rPr>
        <w:t>Strength &amp; Conditioning Preparation</w:t>
      </w:r>
    </w:p>
    <w:p w14:paraId="22125153" w14:textId="40E09141" w:rsidR="00E57D45" w:rsidRDefault="000F550B" w:rsidP="000F550B">
      <w:pPr>
        <w:pBdr>
          <w:bottom w:val="single" w:sz="6" w:space="1" w:color="auto"/>
        </w:pBdr>
        <w:snapToGrid w:val="0"/>
        <w:contextualSpacing/>
        <w:jc w:val="center"/>
        <w:rPr>
          <w:b/>
          <w:sz w:val="32"/>
        </w:rPr>
      </w:pPr>
      <w:r w:rsidRPr="000F550B">
        <w:rPr>
          <w:b/>
          <w:sz w:val="32"/>
        </w:rPr>
        <w:t xml:space="preserve"> (KINE </w:t>
      </w:r>
      <w:r w:rsidR="004B6841">
        <w:rPr>
          <w:b/>
          <w:sz w:val="32"/>
        </w:rPr>
        <w:t>7630</w:t>
      </w:r>
      <w:r w:rsidRPr="000F550B">
        <w:rPr>
          <w:b/>
          <w:sz w:val="32"/>
        </w:rPr>
        <w:t xml:space="preserve">) </w:t>
      </w:r>
      <w:r w:rsidR="00E57D45">
        <w:rPr>
          <w:b/>
          <w:sz w:val="32"/>
        </w:rPr>
        <w:t xml:space="preserve">Course Syllabus </w:t>
      </w:r>
    </w:p>
    <w:p w14:paraId="54F631C4" w14:textId="7B789D74" w:rsidR="00327510" w:rsidRPr="00016B81" w:rsidRDefault="006D0759" w:rsidP="000F550B">
      <w:pPr>
        <w:pBdr>
          <w:bottom w:val="single" w:sz="6" w:space="1" w:color="auto"/>
        </w:pBdr>
        <w:snapToGrid w:val="0"/>
        <w:contextualSpacing/>
        <w:jc w:val="center"/>
        <w:rPr>
          <w:b/>
        </w:rPr>
      </w:pPr>
      <w:r>
        <w:rPr>
          <w:b/>
          <w:sz w:val="32"/>
        </w:rPr>
        <w:t>Fall</w:t>
      </w:r>
      <w:r w:rsidR="00342884" w:rsidRPr="00342884">
        <w:rPr>
          <w:b/>
          <w:sz w:val="32"/>
        </w:rPr>
        <w:t xml:space="preserve"> 202</w:t>
      </w:r>
      <w:r w:rsidR="00ED7361">
        <w:rPr>
          <w:b/>
          <w:sz w:val="32"/>
        </w:rPr>
        <w:t>5</w:t>
      </w:r>
    </w:p>
    <w:p w14:paraId="63720134" w14:textId="5A90497B" w:rsidR="00327510" w:rsidRPr="00B66679" w:rsidRDefault="0025385F" w:rsidP="00E42067">
      <w:pPr>
        <w:tabs>
          <w:tab w:val="left" w:pos="4950"/>
        </w:tabs>
        <w:snapToGrid w:val="0"/>
        <w:contextualSpacing/>
      </w:pPr>
      <w:r w:rsidRPr="00B66679">
        <w:rPr>
          <w:b/>
        </w:rPr>
        <w:t>Professor</w:t>
      </w:r>
      <w:r w:rsidR="00CD505D" w:rsidRPr="00B66679">
        <w:t xml:space="preserve">: </w:t>
      </w:r>
      <w:r w:rsidR="00016B81" w:rsidRPr="00B66679">
        <w:t>C. Brooks Mobley, PhD, CSCS</w:t>
      </w:r>
      <w:r w:rsidR="00853EA0">
        <w:t>, TSAC-F</w:t>
      </w:r>
      <w:r w:rsidRPr="00B66679">
        <w:tab/>
      </w:r>
      <w:r w:rsidR="001A48DA" w:rsidRPr="00B66679">
        <w:rPr>
          <w:b/>
        </w:rPr>
        <w:t>Phone</w:t>
      </w:r>
      <w:r w:rsidR="001A48DA" w:rsidRPr="00B66679">
        <w:t>: 334-844-1922</w:t>
      </w:r>
      <w:r w:rsidR="001A48DA" w:rsidRPr="00B66679">
        <w:tab/>
      </w:r>
      <w:r w:rsidR="00A03271" w:rsidRPr="00B66679">
        <w:tab/>
      </w:r>
      <w:r w:rsidR="00E30C2F" w:rsidRPr="00B66679">
        <w:t xml:space="preserve"> </w:t>
      </w:r>
    </w:p>
    <w:p w14:paraId="0578D879" w14:textId="529FE13A" w:rsidR="00327510" w:rsidRPr="00B66679" w:rsidRDefault="001A48DA" w:rsidP="00E42067">
      <w:pPr>
        <w:snapToGrid w:val="0"/>
        <w:contextualSpacing/>
        <w:rPr>
          <w:bCs/>
        </w:rPr>
      </w:pPr>
      <w:r w:rsidRPr="00B66679">
        <w:rPr>
          <w:b/>
        </w:rPr>
        <w:t>Office</w:t>
      </w:r>
      <w:r w:rsidRPr="00B66679">
        <w:t>: 169 School of Kinesiology</w:t>
      </w:r>
      <w:r w:rsidR="0025385F" w:rsidRPr="00B66679">
        <w:rPr>
          <w:bCs/>
        </w:rPr>
        <w:tab/>
      </w:r>
      <w:r w:rsidR="0025385F" w:rsidRPr="00B66679">
        <w:rPr>
          <w:bCs/>
        </w:rPr>
        <w:tab/>
      </w:r>
      <w:r>
        <w:rPr>
          <w:bCs/>
        </w:rPr>
        <w:tab/>
      </w:r>
      <w:r w:rsidR="00853EA0">
        <w:rPr>
          <w:bCs/>
        </w:rPr>
        <w:tab/>
      </w:r>
      <w:r w:rsidRPr="00B66679">
        <w:rPr>
          <w:b/>
        </w:rPr>
        <w:t>Prerequisites</w:t>
      </w:r>
      <w:r w:rsidRPr="00B66679">
        <w:t>: None</w:t>
      </w:r>
      <w:r w:rsidR="00F26E9F" w:rsidRPr="00B66679">
        <w:tab/>
      </w:r>
    </w:p>
    <w:p w14:paraId="649AF8ED" w14:textId="741EBCB6" w:rsidR="00D21DB2" w:rsidRDefault="001A48DA" w:rsidP="00E42067">
      <w:pPr>
        <w:snapToGrid w:val="0"/>
        <w:contextualSpacing/>
      </w:pPr>
      <w:r w:rsidRPr="00B66679">
        <w:rPr>
          <w:b/>
        </w:rPr>
        <w:t>Office hours</w:t>
      </w:r>
      <w:r w:rsidRPr="00B66679">
        <w:t xml:space="preserve">: </w:t>
      </w:r>
      <w:r w:rsidR="00570076">
        <w:t>M</w:t>
      </w:r>
      <w:r w:rsidR="00CD2F75">
        <w:t>T</w:t>
      </w:r>
      <w:r w:rsidR="00570076">
        <w:t>W</w:t>
      </w:r>
      <w:r w:rsidR="00CD2F75">
        <w:t>R</w:t>
      </w:r>
      <w:r w:rsidRPr="00B66679">
        <w:t xml:space="preserve"> </w:t>
      </w:r>
      <w:r w:rsidR="006D0759">
        <w:t>8</w:t>
      </w:r>
      <w:r w:rsidRPr="00B66679">
        <w:t>:00</w:t>
      </w:r>
      <w:r w:rsidR="00122128">
        <w:t xml:space="preserve"> </w:t>
      </w:r>
      <w:r w:rsidRPr="00B66679">
        <w:t xml:space="preserve">– </w:t>
      </w:r>
      <w:r w:rsidR="006D0759">
        <w:t>9</w:t>
      </w:r>
      <w:r w:rsidRPr="00B66679">
        <w:t xml:space="preserve">:00 </w:t>
      </w:r>
      <w:r w:rsidR="006D0759">
        <w:t>a</w:t>
      </w:r>
      <w:r w:rsidRPr="00B66679">
        <w:t xml:space="preserve">m** </w:t>
      </w:r>
      <w:r>
        <w:tab/>
      </w:r>
      <w:r>
        <w:tab/>
      </w:r>
      <w:r w:rsidR="00D21DB2">
        <w:tab/>
      </w:r>
      <w:r w:rsidRPr="00B66679">
        <w:rPr>
          <w:b/>
        </w:rPr>
        <w:t>Class schedule</w:t>
      </w:r>
      <w:r w:rsidRPr="00B66679">
        <w:t xml:space="preserve">: </w:t>
      </w:r>
      <w:r w:rsidR="00FF75CB">
        <w:t>TR</w:t>
      </w:r>
      <w:r w:rsidRPr="00B66679">
        <w:t xml:space="preserve"> </w:t>
      </w:r>
      <w:r w:rsidR="00582EBA">
        <w:t>1</w:t>
      </w:r>
      <w:r w:rsidR="00FF75CB">
        <w:t>1</w:t>
      </w:r>
      <w:r w:rsidR="005C460B">
        <w:t>:00</w:t>
      </w:r>
      <w:r w:rsidR="00FF75CB">
        <w:t xml:space="preserve">A </w:t>
      </w:r>
      <w:r w:rsidRPr="00B66679">
        <w:t xml:space="preserve">– </w:t>
      </w:r>
      <w:r w:rsidR="00582EBA">
        <w:t>1</w:t>
      </w:r>
      <w:r w:rsidR="00FF75CB">
        <w:t>2</w:t>
      </w:r>
      <w:r w:rsidRPr="00B66679">
        <w:t>:</w:t>
      </w:r>
      <w:r w:rsidR="00FF75CB">
        <w:t>1</w:t>
      </w:r>
      <w:r w:rsidRPr="00B66679">
        <w:t>5</w:t>
      </w:r>
      <w:r w:rsidR="00FF75CB">
        <w:t>P</w:t>
      </w:r>
    </w:p>
    <w:p w14:paraId="1EB9DB5F" w14:textId="284C7AE2" w:rsidR="00E42067" w:rsidRDefault="001A48DA" w:rsidP="00E42067">
      <w:pPr>
        <w:snapToGrid w:val="0"/>
        <w:contextualSpacing/>
      </w:pPr>
      <w:r w:rsidRPr="00B66679">
        <w:rPr>
          <w:b/>
        </w:rPr>
        <w:t>E-mail</w:t>
      </w:r>
      <w:r w:rsidRPr="00B66679">
        <w:t xml:space="preserve">: </w:t>
      </w:r>
      <w:hyperlink r:id="rId8" w:history="1">
        <w:r w:rsidR="000F550B" w:rsidRPr="009C39E1">
          <w:rPr>
            <w:rStyle w:val="Hyperlink"/>
          </w:rPr>
          <w:t>moblecb@auburn.edu</w:t>
        </w:r>
      </w:hyperlink>
      <w:r w:rsidR="000F550B">
        <w:t xml:space="preserve"> </w:t>
      </w:r>
      <w:r w:rsidR="0025385F" w:rsidRPr="00B66679">
        <w:tab/>
      </w:r>
      <w:r w:rsidR="0025385F" w:rsidRPr="00B66679">
        <w:tab/>
      </w:r>
      <w:r w:rsidR="0025385F" w:rsidRPr="00B66679">
        <w:tab/>
      </w:r>
      <w:r w:rsidR="00D21DB2">
        <w:tab/>
      </w:r>
      <w:r>
        <w:rPr>
          <w:b/>
        </w:rPr>
        <w:t>Class Location</w:t>
      </w:r>
      <w:r w:rsidRPr="00B66679">
        <w:rPr>
          <w:b/>
        </w:rPr>
        <w:t xml:space="preserve">: </w:t>
      </w:r>
      <w:r w:rsidR="003B21BD">
        <w:rPr>
          <w:bCs/>
        </w:rPr>
        <w:t>KINE 126 (</w:t>
      </w:r>
      <w:proofErr w:type="spellStart"/>
      <w:r w:rsidR="003B21BD">
        <w:rPr>
          <w:bCs/>
        </w:rPr>
        <w:t>TigerFit</w:t>
      </w:r>
      <w:proofErr w:type="spellEnd"/>
      <w:r w:rsidR="003B21BD">
        <w:rPr>
          <w:bCs/>
        </w:rPr>
        <w:t>)</w:t>
      </w:r>
      <w:r w:rsidRPr="00B66679">
        <w:rPr>
          <w:b/>
        </w:rPr>
        <w:t xml:space="preserve"> </w:t>
      </w:r>
    </w:p>
    <w:p w14:paraId="39FC5234" w14:textId="77777777" w:rsidR="00B66679" w:rsidRPr="00B66679" w:rsidRDefault="00B66679" w:rsidP="00E42067">
      <w:pPr>
        <w:snapToGrid w:val="0"/>
        <w:contextualSpacing/>
      </w:pPr>
    </w:p>
    <w:p w14:paraId="7B3115DC" w14:textId="302FF651" w:rsidR="00AC7C97" w:rsidRPr="00B66679" w:rsidRDefault="00AC7C97" w:rsidP="00AC7C97">
      <w:pPr>
        <w:snapToGrid w:val="0"/>
        <w:contextualSpacing/>
      </w:pPr>
      <w:r w:rsidRPr="00B66679">
        <w:rPr>
          <w:b/>
        </w:rPr>
        <w:t xml:space="preserve">**Please email me to schedule an appointment that fits your schedule, if needed. </w:t>
      </w:r>
    </w:p>
    <w:p w14:paraId="010BBA31" w14:textId="77777777" w:rsidR="00BB2629" w:rsidRPr="00B66679" w:rsidRDefault="00BB2629" w:rsidP="006C7676">
      <w:pPr>
        <w:snapToGrid w:val="0"/>
        <w:ind w:firstLine="720"/>
        <w:contextualSpacing/>
        <w:rPr>
          <w:b/>
        </w:rPr>
      </w:pPr>
    </w:p>
    <w:p w14:paraId="76DA8243" w14:textId="031DEF16" w:rsidR="002064CE" w:rsidRPr="00B66679" w:rsidRDefault="00F26E9F" w:rsidP="00E42067">
      <w:pPr>
        <w:snapToGrid w:val="0"/>
        <w:contextualSpacing/>
        <w:rPr>
          <w:u w:val="single"/>
        </w:rPr>
      </w:pPr>
      <w:r w:rsidRPr="00B66679">
        <w:rPr>
          <w:b/>
          <w:u w:val="single"/>
        </w:rPr>
        <w:t xml:space="preserve">Course </w:t>
      </w:r>
      <w:r w:rsidR="00D31D71" w:rsidRPr="00B66679">
        <w:rPr>
          <w:b/>
          <w:u w:val="single"/>
        </w:rPr>
        <w:t>D</w:t>
      </w:r>
      <w:r w:rsidRPr="00B66679">
        <w:rPr>
          <w:b/>
          <w:u w:val="single"/>
        </w:rPr>
        <w:t>escription</w:t>
      </w:r>
    </w:p>
    <w:p w14:paraId="47FA3A24" w14:textId="1043BC94" w:rsidR="00435D6E" w:rsidRPr="00B66679" w:rsidRDefault="00435D6E" w:rsidP="00435D6E">
      <w:pPr>
        <w:snapToGrid w:val="0"/>
        <w:contextualSpacing/>
      </w:pPr>
      <w:r w:rsidRPr="00B66679">
        <w:t>This course will focus on the physiological, anatomical/biomechanical a</w:t>
      </w:r>
      <w:r>
        <w:t>s well as the</w:t>
      </w:r>
      <w:r w:rsidRPr="00B66679">
        <w:t xml:space="preserve"> biochemical/molecular aspects of training for strength and power athletes. While not required for credit completion, students </w:t>
      </w:r>
      <w:r w:rsidR="00B042DD">
        <w:t>who</w:t>
      </w:r>
      <w:r w:rsidRPr="00B66679">
        <w:t xml:space="preserve"> excel in this class should be prepared to take the Certified Strength and Conditioning Specialist (CSCS) examination administered by the National Strength and Conditioning Association (NSCA). However, it is highly recommended that students preparing to take the CSCS exam also obtain extra materials from the NSCA such as practice exams and ancillary study materials.</w:t>
      </w:r>
    </w:p>
    <w:p w14:paraId="278DAA37" w14:textId="77777777" w:rsidR="00174085" w:rsidRPr="00B66679" w:rsidRDefault="00174085" w:rsidP="005D3E1C">
      <w:pPr>
        <w:snapToGrid w:val="0"/>
        <w:contextualSpacing/>
      </w:pPr>
    </w:p>
    <w:p w14:paraId="1176C11D" w14:textId="7954F129" w:rsidR="00E2345F" w:rsidRPr="00B66679" w:rsidRDefault="00E2345F" w:rsidP="005D3E1C">
      <w:pPr>
        <w:snapToGrid w:val="0"/>
        <w:contextualSpacing/>
        <w:rPr>
          <w:b/>
          <w:bCs/>
          <w:u w:val="single"/>
        </w:rPr>
      </w:pPr>
      <w:r w:rsidRPr="00B66679">
        <w:rPr>
          <w:b/>
          <w:bCs/>
          <w:u w:val="single"/>
        </w:rPr>
        <w:t>Course Objectives</w:t>
      </w:r>
    </w:p>
    <w:p w14:paraId="46B12092" w14:textId="77777777" w:rsidR="00E178C8" w:rsidRDefault="00E178C8" w:rsidP="00E178C8">
      <w:pPr>
        <w:tabs>
          <w:tab w:val="left" w:pos="270"/>
        </w:tabs>
        <w:snapToGrid w:val="0"/>
        <w:ind w:left="270" w:hanging="270"/>
        <w:contextualSpacing/>
      </w:pPr>
      <w:r>
        <w:t xml:space="preserve">The specific objectives of this class for the </w:t>
      </w:r>
      <w:proofErr w:type="gramStart"/>
      <w:r>
        <w:t>student</w:t>
      </w:r>
      <w:proofErr w:type="gramEnd"/>
      <w:r>
        <w:t xml:space="preserve"> are as follows:</w:t>
      </w:r>
    </w:p>
    <w:p w14:paraId="03AAEF86" w14:textId="77777777" w:rsidR="00435D6E" w:rsidRDefault="00435D6E" w:rsidP="00435D6E">
      <w:pPr>
        <w:pStyle w:val="ListParagraph"/>
        <w:numPr>
          <w:ilvl w:val="0"/>
          <w:numId w:val="31"/>
        </w:numPr>
        <w:tabs>
          <w:tab w:val="left" w:pos="270"/>
        </w:tabs>
        <w:snapToGrid w:val="0"/>
      </w:pPr>
      <w:r>
        <w:t>Establish a foundational understanding for the physiological adaptations that occur in response to different strength and aerobic training paradigms.</w:t>
      </w:r>
    </w:p>
    <w:p w14:paraId="4FB39B28" w14:textId="77777777" w:rsidR="00435D6E" w:rsidRDefault="00435D6E" w:rsidP="00435D6E">
      <w:pPr>
        <w:pStyle w:val="ListParagraph"/>
        <w:numPr>
          <w:ilvl w:val="0"/>
          <w:numId w:val="31"/>
        </w:numPr>
        <w:tabs>
          <w:tab w:val="left" w:pos="270"/>
        </w:tabs>
        <w:snapToGrid w:val="0"/>
      </w:pPr>
      <w:r>
        <w:t>Establish a foundational understanding for the anatomical and biomechanical aspects of exercise training.</w:t>
      </w:r>
    </w:p>
    <w:p w14:paraId="38541F34" w14:textId="77777777" w:rsidR="00435D6E" w:rsidRDefault="00435D6E" w:rsidP="00435D6E">
      <w:pPr>
        <w:pStyle w:val="ListParagraph"/>
        <w:numPr>
          <w:ilvl w:val="0"/>
          <w:numId w:val="31"/>
        </w:numPr>
        <w:tabs>
          <w:tab w:val="left" w:pos="270"/>
        </w:tabs>
        <w:snapToGrid w:val="0"/>
      </w:pPr>
      <w:r>
        <w:t>Understand the basic concepts of sports nutrition and sports supplementation in strength and conditioning.</w:t>
      </w:r>
    </w:p>
    <w:p w14:paraId="0E3DE749" w14:textId="77777777" w:rsidR="00435D6E" w:rsidRDefault="00435D6E" w:rsidP="00435D6E">
      <w:pPr>
        <w:pStyle w:val="ListParagraph"/>
        <w:numPr>
          <w:ilvl w:val="0"/>
          <w:numId w:val="31"/>
        </w:numPr>
        <w:tabs>
          <w:tab w:val="left" w:pos="270"/>
        </w:tabs>
        <w:snapToGrid w:val="0"/>
      </w:pPr>
      <w:r>
        <w:t>Understand the concepts of strength and conditioning testing and prescription.</w:t>
      </w:r>
    </w:p>
    <w:p w14:paraId="77DE8361" w14:textId="77777777" w:rsidR="00435D6E" w:rsidRDefault="00435D6E" w:rsidP="00435D6E">
      <w:pPr>
        <w:pStyle w:val="ListParagraph"/>
        <w:numPr>
          <w:ilvl w:val="0"/>
          <w:numId w:val="31"/>
        </w:numPr>
        <w:tabs>
          <w:tab w:val="left" w:pos="270"/>
        </w:tabs>
        <w:snapToGrid w:val="0"/>
      </w:pPr>
      <w:r>
        <w:t>Understand the concept of periodization and the principles practice of resistance and endurance training.</w:t>
      </w:r>
    </w:p>
    <w:p w14:paraId="2E63125B" w14:textId="77777777" w:rsidR="00435D6E" w:rsidRDefault="00435D6E" w:rsidP="00435D6E">
      <w:pPr>
        <w:pStyle w:val="ListParagraph"/>
        <w:numPr>
          <w:ilvl w:val="0"/>
          <w:numId w:val="31"/>
        </w:numPr>
        <w:tabs>
          <w:tab w:val="left" w:pos="270"/>
        </w:tabs>
        <w:snapToGrid w:val="0"/>
      </w:pPr>
      <w:r>
        <w:t>Familiarize students in the basics of developing and delivery of strength and conditioning programming.</w:t>
      </w:r>
    </w:p>
    <w:p w14:paraId="3610B49E" w14:textId="77777777" w:rsidR="00BB2629" w:rsidRPr="00B66679" w:rsidRDefault="00BB2629" w:rsidP="00390DD5">
      <w:pPr>
        <w:tabs>
          <w:tab w:val="left" w:pos="270"/>
        </w:tabs>
        <w:snapToGrid w:val="0"/>
        <w:ind w:left="270" w:hanging="270"/>
        <w:contextualSpacing/>
      </w:pPr>
    </w:p>
    <w:p w14:paraId="6B252886" w14:textId="0701D536" w:rsidR="009B2BD6" w:rsidRDefault="00BE6074" w:rsidP="009B2BD6">
      <w:pPr>
        <w:snapToGrid w:val="0"/>
        <w:spacing w:before="100" w:beforeAutospacing="1" w:after="100" w:afterAutospacing="1"/>
        <w:contextualSpacing/>
        <w:rPr>
          <w:spacing w:val="-2"/>
        </w:rPr>
      </w:pPr>
      <w:r w:rsidRPr="00B66679">
        <w:rPr>
          <w:b/>
        </w:rPr>
        <w:t>Textbooks</w:t>
      </w:r>
      <w:r w:rsidR="00F26E9F" w:rsidRPr="00B66679">
        <w:t xml:space="preserve">: </w:t>
      </w:r>
      <w:r w:rsidR="009B2BD6" w:rsidRPr="00B66679">
        <w:rPr>
          <w:spacing w:val="-2"/>
        </w:rPr>
        <w:t>“Required” text:</w:t>
      </w:r>
    </w:p>
    <w:p w14:paraId="6C5D3E13" w14:textId="77777777" w:rsidR="00B66679" w:rsidRPr="00B66679" w:rsidRDefault="00B66679" w:rsidP="009B2BD6">
      <w:pPr>
        <w:snapToGrid w:val="0"/>
        <w:spacing w:before="100" w:beforeAutospacing="1" w:after="100" w:afterAutospacing="1"/>
        <w:contextualSpacing/>
        <w:rPr>
          <w:spacing w:val="-2"/>
        </w:rPr>
      </w:pPr>
    </w:p>
    <w:p w14:paraId="223CF9D6" w14:textId="77777777" w:rsidR="00435D6E" w:rsidRPr="00B66679" w:rsidRDefault="00435D6E" w:rsidP="00435D6E">
      <w:pPr>
        <w:snapToGrid w:val="0"/>
        <w:spacing w:before="100" w:beforeAutospacing="1" w:after="100" w:afterAutospacing="1"/>
        <w:contextualSpacing/>
      </w:pPr>
      <w:r w:rsidRPr="00B66679">
        <w:rPr>
          <w:spacing w:val="-2"/>
        </w:rPr>
        <w:t>Baechle, T.R. &amp; Earle, R. (2008) or Haff, G.G. &amp; Triplett, N.T. (2016). Essentials of Strength and Conditioning. (3rd or 4th Ed.) Champaign, IL: Human Kinetics.</w:t>
      </w:r>
    </w:p>
    <w:p w14:paraId="18494F33" w14:textId="77777777" w:rsidR="00435D6E" w:rsidRDefault="00435D6E" w:rsidP="00435D6E">
      <w:pPr>
        <w:snapToGrid w:val="0"/>
        <w:contextualSpacing/>
      </w:pPr>
    </w:p>
    <w:p w14:paraId="4F7023CE" w14:textId="77777777" w:rsidR="00435D6E" w:rsidRDefault="00435D6E" w:rsidP="00435D6E">
      <w:pPr>
        <w:snapToGrid w:val="0"/>
        <w:contextualSpacing/>
      </w:pPr>
      <w:r>
        <w:t xml:space="preserve">Peer-reviewed manuscripts may be posted throughout the semester when relevant </w:t>
      </w:r>
      <w:proofErr w:type="gramStart"/>
      <w:r>
        <w:t>in order to</w:t>
      </w:r>
      <w:proofErr w:type="gramEnd"/>
      <w:r>
        <w:t xml:space="preserve"> keep the student up to date on the current literature and perspectives of the strength training field.  </w:t>
      </w:r>
    </w:p>
    <w:p w14:paraId="2BA2443B" w14:textId="21E9EEF9" w:rsidR="0038761D" w:rsidRDefault="0038761D" w:rsidP="00622030">
      <w:pPr>
        <w:snapToGrid w:val="0"/>
        <w:contextualSpacing/>
      </w:pPr>
    </w:p>
    <w:p w14:paraId="268184A6" w14:textId="130DC62B" w:rsidR="00312EDB" w:rsidRDefault="00312EDB" w:rsidP="00622030">
      <w:pPr>
        <w:snapToGrid w:val="0"/>
        <w:contextualSpacing/>
      </w:pPr>
      <w:r>
        <w:rPr>
          <w:b/>
          <w:bCs/>
        </w:rPr>
        <w:t>Best Preparation</w:t>
      </w:r>
      <w:r w:rsidR="00607818">
        <w:rPr>
          <w:b/>
          <w:bCs/>
        </w:rPr>
        <w:t xml:space="preserve">: </w:t>
      </w:r>
      <w:r w:rsidR="00607818">
        <w:t xml:space="preserve">Print off class notes from Canvas prior to coming to class and </w:t>
      </w:r>
      <w:proofErr w:type="gramStart"/>
      <w:r w:rsidR="00607818">
        <w:t>come</w:t>
      </w:r>
      <w:proofErr w:type="gramEnd"/>
      <w:r w:rsidR="00607818">
        <w:t xml:space="preserve"> to class. </w:t>
      </w:r>
    </w:p>
    <w:p w14:paraId="12781174" w14:textId="77777777" w:rsidR="00607818" w:rsidRPr="00607818" w:rsidRDefault="00607818" w:rsidP="00622030">
      <w:pPr>
        <w:snapToGrid w:val="0"/>
        <w:contextualSpacing/>
      </w:pPr>
    </w:p>
    <w:p w14:paraId="5C116F8C" w14:textId="598F8CAB" w:rsidR="00BE6074" w:rsidRPr="00B66679" w:rsidRDefault="00E2345F" w:rsidP="00BE6074">
      <w:pPr>
        <w:snapToGrid w:val="0"/>
        <w:contextualSpacing/>
        <w:rPr>
          <w:b/>
        </w:rPr>
      </w:pPr>
      <w:r w:rsidRPr="00B66679">
        <w:rPr>
          <w:b/>
          <w:u w:val="single"/>
        </w:rPr>
        <w:t>Student Learning Outcomes</w:t>
      </w:r>
      <w:r w:rsidR="00800C39" w:rsidRPr="00B66679">
        <w:rPr>
          <w:b/>
        </w:rPr>
        <w:t xml:space="preserve"> </w:t>
      </w:r>
    </w:p>
    <w:p w14:paraId="349A51B5" w14:textId="77777777" w:rsidR="00435D6E" w:rsidRPr="00B66679" w:rsidRDefault="00435D6E" w:rsidP="00435D6E">
      <w:r w:rsidRPr="00B66679">
        <w:t>(a) Demonstrate knowledge of the concepts and applications of exercise science</w:t>
      </w:r>
    </w:p>
    <w:p w14:paraId="1F3D5DE7" w14:textId="77777777" w:rsidR="00435D6E" w:rsidRPr="00B66679" w:rsidRDefault="00435D6E" w:rsidP="00435D6E">
      <w:r w:rsidRPr="00B66679">
        <w:t>(b) Demonstrate knowledge of testing and evaluation within the area of strength and conditioning</w:t>
      </w:r>
    </w:p>
    <w:p w14:paraId="104835E5" w14:textId="77777777" w:rsidR="00435D6E" w:rsidRPr="00B66679" w:rsidRDefault="00435D6E" w:rsidP="00435D6E">
      <w:r w:rsidRPr="00B66679">
        <w:t>(c) Demonstrate knowledge of exercise techniques</w:t>
      </w:r>
    </w:p>
    <w:p w14:paraId="3D4856E7" w14:textId="77777777" w:rsidR="00435D6E" w:rsidRPr="00B66679" w:rsidRDefault="00435D6E" w:rsidP="00435D6E">
      <w:r w:rsidRPr="00B66679">
        <w:t>(d) Demonstrate knowledge of program design</w:t>
      </w:r>
    </w:p>
    <w:p w14:paraId="1B3AA50D" w14:textId="77777777" w:rsidR="00435D6E" w:rsidRPr="00B66679" w:rsidRDefault="00435D6E" w:rsidP="00435D6E">
      <w:r w:rsidRPr="00B66679">
        <w:t>(f) Demonstrate knowledge of organization and administration of fitness facilities</w:t>
      </w:r>
    </w:p>
    <w:p w14:paraId="3C9D0E2A" w14:textId="09495F24" w:rsidR="00BB2629" w:rsidRDefault="00BB2629">
      <w:pPr>
        <w:rPr>
          <w:b/>
          <w:bCs/>
          <w:u w:val="single"/>
        </w:rPr>
      </w:pPr>
    </w:p>
    <w:p w14:paraId="5E22A1C4" w14:textId="77777777" w:rsidR="00435D6E" w:rsidRDefault="00435D6E">
      <w:pPr>
        <w:rPr>
          <w:b/>
          <w:bCs/>
          <w:u w:val="single"/>
        </w:rPr>
      </w:pPr>
    </w:p>
    <w:p w14:paraId="4F866857" w14:textId="77777777" w:rsidR="002341F0" w:rsidRDefault="002341F0">
      <w:pPr>
        <w:rPr>
          <w:b/>
          <w:bCs/>
          <w:u w:val="single"/>
        </w:rPr>
      </w:pPr>
    </w:p>
    <w:p w14:paraId="0D7393A5" w14:textId="18A2E7A3" w:rsidR="00BA1C1C" w:rsidRPr="00B66679" w:rsidRDefault="00BA1C1C" w:rsidP="00BA1C1C">
      <w:pPr>
        <w:rPr>
          <w:b/>
          <w:bCs/>
          <w:u w:val="single"/>
        </w:rPr>
      </w:pPr>
      <w:r w:rsidRPr="00B66679">
        <w:rPr>
          <w:b/>
          <w:bCs/>
          <w:u w:val="single"/>
        </w:rPr>
        <w:t>Grading Scale </w:t>
      </w:r>
    </w:p>
    <w:p w14:paraId="3898BD67" w14:textId="77777777" w:rsidR="009B2BD6" w:rsidRPr="00B66679" w:rsidRDefault="009B2BD6" w:rsidP="00BA1C1C">
      <w:pPr>
        <w:rPr>
          <w:u w:val="single"/>
        </w:rPr>
      </w:pPr>
    </w:p>
    <w:tbl>
      <w:tblPr>
        <w:tblW w:w="0" w:type="auto"/>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060"/>
        <w:gridCol w:w="2206"/>
      </w:tblGrid>
      <w:tr w:rsidR="009B2BD6" w:rsidRPr="009B2BD6" w14:paraId="015D8249" w14:textId="77777777" w:rsidTr="00331BB1">
        <w:trPr>
          <w:trHeight w:val="275"/>
        </w:trPr>
        <w:tc>
          <w:tcPr>
            <w:tcW w:w="2386" w:type="dxa"/>
          </w:tcPr>
          <w:p w14:paraId="4BAB60EE" w14:textId="77777777" w:rsidR="009B2BD6" w:rsidRPr="009B2BD6" w:rsidRDefault="009B2BD6" w:rsidP="009B2BD6">
            <w:pPr>
              <w:widowControl w:val="0"/>
              <w:autoSpaceDE w:val="0"/>
              <w:autoSpaceDN w:val="0"/>
              <w:spacing w:line="256" w:lineRule="exact"/>
              <w:ind w:left="496" w:right="489"/>
              <w:jc w:val="center"/>
              <w:rPr>
                <w:b/>
              </w:rPr>
            </w:pPr>
            <w:r w:rsidRPr="009B2BD6">
              <w:rPr>
                <w:b/>
              </w:rPr>
              <w:t>Letter</w:t>
            </w:r>
            <w:r w:rsidRPr="009B2BD6">
              <w:rPr>
                <w:b/>
                <w:spacing w:val="-2"/>
              </w:rPr>
              <w:t xml:space="preserve"> </w:t>
            </w:r>
            <w:r w:rsidRPr="009B2BD6">
              <w:rPr>
                <w:b/>
              </w:rPr>
              <w:t>Grade</w:t>
            </w:r>
          </w:p>
        </w:tc>
        <w:tc>
          <w:tcPr>
            <w:tcW w:w="3060" w:type="dxa"/>
          </w:tcPr>
          <w:p w14:paraId="08B25D7C" w14:textId="77777777" w:rsidR="009B2BD6" w:rsidRPr="009B2BD6" w:rsidRDefault="009B2BD6" w:rsidP="009B2BD6">
            <w:pPr>
              <w:widowControl w:val="0"/>
              <w:autoSpaceDE w:val="0"/>
              <w:autoSpaceDN w:val="0"/>
              <w:spacing w:line="256" w:lineRule="exact"/>
              <w:ind w:left="880" w:right="873"/>
              <w:jc w:val="center"/>
              <w:rPr>
                <w:b/>
              </w:rPr>
            </w:pPr>
            <w:r w:rsidRPr="009B2BD6">
              <w:rPr>
                <w:b/>
              </w:rPr>
              <w:t>Point</w:t>
            </w:r>
            <w:r w:rsidRPr="009B2BD6">
              <w:rPr>
                <w:b/>
                <w:spacing w:val="-3"/>
              </w:rPr>
              <w:t xml:space="preserve"> </w:t>
            </w:r>
            <w:r w:rsidRPr="009B2BD6">
              <w:rPr>
                <w:b/>
              </w:rPr>
              <w:t>Range</w:t>
            </w:r>
          </w:p>
        </w:tc>
        <w:tc>
          <w:tcPr>
            <w:tcW w:w="2206" w:type="dxa"/>
          </w:tcPr>
          <w:p w14:paraId="3DB91B6A" w14:textId="77777777" w:rsidR="009B2BD6" w:rsidRPr="009B2BD6" w:rsidRDefault="009B2BD6" w:rsidP="009B2BD6">
            <w:pPr>
              <w:widowControl w:val="0"/>
              <w:autoSpaceDE w:val="0"/>
              <w:autoSpaceDN w:val="0"/>
              <w:spacing w:line="256" w:lineRule="exact"/>
              <w:ind w:left="392" w:right="386"/>
              <w:jc w:val="center"/>
              <w:rPr>
                <w:b/>
              </w:rPr>
            </w:pPr>
            <w:r w:rsidRPr="009B2BD6">
              <w:rPr>
                <w:b/>
              </w:rPr>
              <w:t>Percent</w:t>
            </w:r>
            <w:r w:rsidRPr="009B2BD6">
              <w:rPr>
                <w:b/>
                <w:spacing w:val="-3"/>
              </w:rPr>
              <w:t xml:space="preserve"> </w:t>
            </w:r>
            <w:r w:rsidRPr="009B2BD6">
              <w:rPr>
                <w:b/>
              </w:rPr>
              <w:t>Scale</w:t>
            </w:r>
          </w:p>
        </w:tc>
      </w:tr>
      <w:tr w:rsidR="009B2BD6" w:rsidRPr="009B2BD6" w14:paraId="3018C1CB" w14:textId="77777777" w:rsidTr="00331BB1">
        <w:trPr>
          <w:trHeight w:val="275"/>
        </w:trPr>
        <w:tc>
          <w:tcPr>
            <w:tcW w:w="2386" w:type="dxa"/>
          </w:tcPr>
          <w:p w14:paraId="7B5BD6A6" w14:textId="77777777" w:rsidR="009B2BD6" w:rsidRPr="009B2BD6" w:rsidRDefault="009B2BD6" w:rsidP="009B2BD6">
            <w:pPr>
              <w:widowControl w:val="0"/>
              <w:autoSpaceDE w:val="0"/>
              <w:autoSpaceDN w:val="0"/>
              <w:spacing w:line="256" w:lineRule="exact"/>
              <w:ind w:left="9"/>
              <w:jc w:val="center"/>
            </w:pPr>
            <w:r w:rsidRPr="009B2BD6">
              <w:rPr>
                <w:w w:val="99"/>
              </w:rPr>
              <w:t>A</w:t>
            </w:r>
          </w:p>
        </w:tc>
        <w:tc>
          <w:tcPr>
            <w:tcW w:w="3060" w:type="dxa"/>
          </w:tcPr>
          <w:p w14:paraId="0D469DFD" w14:textId="5F5E3FAD" w:rsidR="009B2BD6" w:rsidRPr="009B2BD6" w:rsidRDefault="00C0220A" w:rsidP="009B2BD6">
            <w:pPr>
              <w:widowControl w:val="0"/>
              <w:autoSpaceDE w:val="0"/>
              <w:autoSpaceDN w:val="0"/>
              <w:spacing w:line="256" w:lineRule="exact"/>
              <w:ind w:left="880" w:right="872"/>
              <w:jc w:val="center"/>
            </w:pPr>
            <w:r>
              <w:t>36</w:t>
            </w:r>
            <w:r w:rsidR="00FD3FFE">
              <w:t>0</w:t>
            </w:r>
            <w:r w:rsidR="009B2BD6" w:rsidRPr="009B2BD6">
              <w:t xml:space="preserve"> -</w:t>
            </w:r>
            <w:r w:rsidR="009B2BD6" w:rsidRPr="009B2BD6">
              <w:rPr>
                <w:spacing w:val="-1"/>
              </w:rPr>
              <w:t xml:space="preserve"> </w:t>
            </w:r>
            <w:r>
              <w:t>4</w:t>
            </w:r>
            <w:r w:rsidR="00FD3FFE">
              <w:t>00</w:t>
            </w:r>
          </w:p>
        </w:tc>
        <w:tc>
          <w:tcPr>
            <w:tcW w:w="2206" w:type="dxa"/>
          </w:tcPr>
          <w:p w14:paraId="69279F57" w14:textId="77777777" w:rsidR="009B2BD6" w:rsidRPr="009B2BD6" w:rsidRDefault="009B2BD6" w:rsidP="009B2BD6">
            <w:pPr>
              <w:widowControl w:val="0"/>
              <w:autoSpaceDE w:val="0"/>
              <w:autoSpaceDN w:val="0"/>
              <w:spacing w:line="256" w:lineRule="exact"/>
              <w:ind w:left="392" w:right="384"/>
              <w:jc w:val="center"/>
            </w:pPr>
            <w:r w:rsidRPr="009B2BD6">
              <w:t>90-100</w:t>
            </w:r>
          </w:p>
        </w:tc>
      </w:tr>
      <w:tr w:rsidR="009B2BD6" w:rsidRPr="009B2BD6" w14:paraId="79FF2186" w14:textId="77777777" w:rsidTr="00331BB1">
        <w:trPr>
          <w:trHeight w:val="275"/>
        </w:trPr>
        <w:tc>
          <w:tcPr>
            <w:tcW w:w="2386" w:type="dxa"/>
          </w:tcPr>
          <w:p w14:paraId="40CF65E2" w14:textId="77777777" w:rsidR="009B2BD6" w:rsidRPr="009B2BD6" w:rsidRDefault="009B2BD6" w:rsidP="009B2BD6">
            <w:pPr>
              <w:widowControl w:val="0"/>
              <w:autoSpaceDE w:val="0"/>
              <w:autoSpaceDN w:val="0"/>
              <w:spacing w:line="256" w:lineRule="exact"/>
              <w:ind w:left="6"/>
              <w:jc w:val="center"/>
            </w:pPr>
            <w:r w:rsidRPr="009B2BD6">
              <w:t>B</w:t>
            </w:r>
          </w:p>
        </w:tc>
        <w:tc>
          <w:tcPr>
            <w:tcW w:w="3060" w:type="dxa"/>
          </w:tcPr>
          <w:p w14:paraId="6F846079" w14:textId="69515329" w:rsidR="009B2BD6" w:rsidRPr="009B2BD6" w:rsidRDefault="00550CFB" w:rsidP="009B2BD6">
            <w:pPr>
              <w:widowControl w:val="0"/>
              <w:autoSpaceDE w:val="0"/>
              <w:autoSpaceDN w:val="0"/>
              <w:spacing w:line="256" w:lineRule="exact"/>
              <w:ind w:left="880" w:right="872"/>
              <w:jc w:val="center"/>
            </w:pPr>
            <w:r>
              <w:t>32</w:t>
            </w:r>
            <w:r w:rsidR="00FD3FFE">
              <w:t>0</w:t>
            </w:r>
            <w:r w:rsidR="009B2BD6" w:rsidRPr="009B2BD6">
              <w:t xml:space="preserve"> -</w:t>
            </w:r>
            <w:r w:rsidR="009B2BD6" w:rsidRPr="009B2BD6">
              <w:rPr>
                <w:spacing w:val="-1"/>
              </w:rPr>
              <w:t xml:space="preserve"> </w:t>
            </w:r>
            <w:r>
              <w:t>359</w:t>
            </w:r>
          </w:p>
        </w:tc>
        <w:tc>
          <w:tcPr>
            <w:tcW w:w="2206" w:type="dxa"/>
          </w:tcPr>
          <w:p w14:paraId="4475E5D6" w14:textId="77777777" w:rsidR="009B2BD6" w:rsidRPr="009B2BD6" w:rsidRDefault="009B2BD6" w:rsidP="009B2BD6">
            <w:pPr>
              <w:widowControl w:val="0"/>
              <w:autoSpaceDE w:val="0"/>
              <w:autoSpaceDN w:val="0"/>
              <w:spacing w:line="256" w:lineRule="exact"/>
              <w:ind w:left="392" w:right="384"/>
              <w:jc w:val="center"/>
            </w:pPr>
            <w:r w:rsidRPr="009B2BD6">
              <w:t>80-89</w:t>
            </w:r>
          </w:p>
        </w:tc>
      </w:tr>
      <w:tr w:rsidR="009B2BD6" w:rsidRPr="009B2BD6" w14:paraId="68B21DB2" w14:textId="77777777" w:rsidTr="00331BB1">
        <w:trPr>
          <w:trHeight w:val="275"/>
        </w:trPr>
        <w:tc>
          <w:tcPr>
            <w:tcW w:w="2386" w:type="dxa"/>
          </w:tcPr>
          <w:p w14:paraId="4BB60944" w14:textId="77777777" w:rsidR="009B2BD6" w:rsidRPr="009B2BD6" w:rsidRDefault="009B2BD6" w:rsidP="009B2BD6">
            <w:pPr>
              <w:widowControl w:val="0"/>
              <w:autoSpaceDE w:val="0"/>
              <w:autoSpaceDN w:val="0"/>
              <w:spacing w:line="256" w:lineRule="exact"/>
              <w:ind w:left="6"/>
              <w:jc w:val="center"/>
            </w:pPr>
            <w:r w:rsidRPr="009B2BD6">
              <w:t>C</w:t>
            </w:r>
          </w:p>
        </w:tc>
        <w:tc>
          <w:tcPr>
            <w:tcW w:w="3060" w:type="dxa"/>
          </w:tcPr>
          <w:p w14:paraId="218E4BA6" w14:textId="7BB90668" w:rsidR="009B2BD6" w:rsidRPr="009B2BD6" w:rsidRDefault="00550CFB" w:rsidP="009B2BD6">
            <w:pPr>
              <w:widowControl w:val="0"/>
              <w:autoSpaceDE w:val="0"/>
              <w:autoSpaceDN w:val="0"/>
              <w:spacing w:line="256" w:lineRule="exact"/>
              <w:ind w:left="880" w:right="872"/>
              <w:jc w:val="center"/>
            </w:pPr>
            <w:r>
              <w:t>28</w:t>
            </w:r>
            <w:r w:rsidR="00FD3FFE">
              <w:t>0</w:t>
            </w:r>
            <w:r w:rsidR="009B2BD6" w:rsidRPr="009B2BD6">
              <w:t xml:space="preserve"> </w:t>
            </w:r>
            <w:r>
              <w:t>–</w:t>
            </w:r>
            <w:r w:rsidR="009B2BD6" w:rsidRPr="009B2BD6">
              <w:rPr>
                <w:spacing w:val="-1"/>
              </w:rPr>
              <w:t xml:space="preserve"> </w:t>
            </w:r>
            <w:r w:rsidR="00FD3FFE">
              <w:rPr>
                <w:spacing w:val="-1"/>
              </w:rPr>
              <w:t>3</w:t>
            </w:r>
            <w:r>
              <w:rPr>
                <w:spacing w:val="-1"/>
              </w:rPr>
              <w:t>1</w:t>
            </w:r>
            <w:r w:rsidR="00A208C1">
              <w:rPr>
                <w:spacing w:val="-1"/>
              </w:rPr>
              <w:t>9</w:t>
            </w:r>
          </w:p>
        </w:tc>
        <w:tc>
          <w:tcPr>
            <w:tcW w:w="2206" w:type="dxa"/>
          </w:tcPr>
          <w:p w14:paraId="6AF8DFE4" w14:textId="77777777" w:rsidR="009B2BD6" w:rsidRPr="009B2BD6" w:rsidRDefault="009B2BD6" w:rsidP="009B2BD6">
            <w:pPr>
              <w:widowControl w:val="0"/>
              <w:autoSpaceDE w:val="0"/>
              <w:autoSpaceDN w:val="0"/>
              <w:spacing w:line="256" w:lineRule="exact"/>
              <w:ind w:left="392" w:right="384"/>
              <w:jc w:val="center"/>
            </w:pPr>
            <w:r w:rsidRPr="009B2BD6">
              <w:t>70-79</w:t>
            </w:r>
          </w:p>
        </w:tc>
      </w:tr>
      <w:tr w:rsidR="009B2BD6" w:rsidRPr="009B2BD6" w14:paraId="2DA604FE" w14:textId="77777777" w:rsidTr="00331BB1">
        <w:trPr>
          <w:trHeight w:val="285"/>
        </w:trPr>
        <w:tc>
          <w:tcPr>
            <w:tcW w:w="2386" w:type="dxa"/>
          </w:tcPr>
          <w:p w14:paraId="142A16D9" w14:textId="77777777" w:rsidR="009B2BD6" w:rsidRPr="009B2BD6" w:rsidRDefault="009B2BD6" w:rsidP="009B2BD6">
            <w:pPr>
              <w:widowControl w:val="0"/>
              <w:autoSpaceDE w:val="0"/>
              <w:autoSpaceDN w:val="0"/>
              <w:spacing w:line="265" w:lineRule="exact"/>
              <w:ind w:left="9"/>
              <w:jc w:val="center"/>
            </w:pPr>
            <w:r w:rsidRPr="009B2BD6">
              <w:rPr>
                <w:w w:val="99"/>
              </w:rPr>
              <w:t>D</w:t>
            </w:r>
          </w:p>
        </w:tc>
        <w:tc>
          <w:tcPr>
            <w:tcW w:w="3060" w:type="dxa"/>
          </w:tcPr>
          <w:p w14:paraId="2DBB4CDD" w14:textId="43AE4190" w:rsidR="009B2BD6" w:rsidRPr="009B2BD6" w:rsidRDefault="00550CFB" w:rsidP="009B2BD6">
            <w:pPr>
              <w:widowControl w:val="0"/>
              <w:autoSpaceDE w:val="0"/>
              <w:autoSpaceDN w:val="0"/>
              <w:spacing w:line="265" w:lineRule="exact"/>
              <w:ind w:left="880" w:right="872"/>
              <w:jc w:val="center"/>
            </w:pPr>
            <w:r>
              <w:t>240</w:t>
            </w:r>
            <w:r w:rsidR="009B2BD6" w:rsidRPr="009B2BD6">
              <w:t xml:space="preserve"> -</w:t>
            </w:r>
            <w:r w:rsidR="009B2BD6" w:rsidRPr="009B2BD6">
              <w:rPr>
                <w:spacing w:val="-1"/>
              </w:rPr>
              <w:t xml:space="preserve"> </w:t>
            </w:r>
            <w:r>
              <w:t>279</w:t>
            </w:r>
          </w:p>
        </w:tc>
        <w:tc>
          <w:tcPr>
            <w:tcW w:w="2206" w:type="dxa"/>
          </w:tcPr>
          <w:p w14:paraId="05807F73" w14:textId="77777777" w:rsidR="009B2BD6" w:rsidRPr="009B2BD6" w:rsidRDefault="009B2BD6" w:rsidP="009B2BD6">
            <w:pPr>
              <w:widowControl w:val="0"/>
              <w:autoSpaceDE w:val="0"/>
              <w:autoSpaceDN w:val="0"/>
              <w:spacing w:line="265" w:lineRule="exact"/>
              <w:ind w:left="392" w:right="384"/>
              <w:jc w:val="center"/>
            </w:pPr>
            <w:r w:rsidRPr="009B2BD6">
              <w:t>60-69</w:t>
            </w:r>
          </w:p>
        </w:tc>
      </w:tr>
      <w:tr w:rsidR="009B2BD6" w:rsidRPr="009B2BD6" w14:paraId="21AC7487" w14:textId="77777777" w:rsidTr="00331BB1">
        <w:trPr>
          <w:trHeight w:val="277"/>
        </w:trPr>
        <w:tc>
          <w:tcPr>
            <w:tcW w:w="2386" w:type="dxa"/>
          </w:tcPr>
          <w:p w14:paraId="551A502D" w14:textId="77777777" w:rsidR="009B2BD6" w:rsidRPr="009B2BD6" w:rsidRDefault="009B2BD6" w:rsidP="009B2BD6">
            <w:pPr>
              <w:widowControl w:val="0"/>
              <w:autoSpaceDE w:val="0"/>
              <w:autoSpaceDN w:val="0"/>
              <w:spacing w:line="258" w:lineRule="exact"/>
              <w:ind w:left="8"/>
              <w:jc w:val="center"/>
            </w:pPr>
            <w:r w:rsidRPr="009B2BD6">
              <w:rPr>
                <w:w w:val="99"/>
              </w:rPr>
              <w:t>F</w:t>
            </w:r>
          </w:p>
        </w:tc>
        <w:tc>
          <w:tcPr>
            <w:tcW w:w="3060" w:type="dxa"/>
          </w:tcPr>
          <w:p w14:paraId="6D82A842" w14:textId="2B4ADE47" w:rsidR="009B2BD6" w:rsidRPr="009B2BD6" w:rsidRDefault="009B2BD6" w:rsidP="009B2BD6">
            <w:pPr>
              <w:widowControl w:val="0"/>
              <w:autoSpaceDE w:val="0"/>
              <w:autoSpaceDN w:val="0"/>
              <w:spacing w:line="258" w:lineRule="exact"/>
              <w:ind w:left="880" w:right="872"/>
              <w:jc w:val="center"/>
            </w:pPr>
            <w:r w:rsidRPr="009B2BD6">
              <w:t>&lt;</w:t>
            </w:r>
            <w:r w:rsidRPr="009B2BD6">
              <w:rPr>
                <w:spacing w:val="-1"/>
              </w:rPr>
              <w:t xml:space="preserve"> </w:t>
            </w:r>
            <w:r w:rsidR="00332C31">
              <w:t>240</w:t>
            </w:r>
          </w:p>
        </w:tc>
        <w:tc>
          <w:tcPr>
            <w:tcW w:w="2206" w:type="dxa"/>
          </w:tcPr>
          <w:p w14:paraId="487DEAFB" w14:textId="77777777" w:rsidR="009B2BD6" w:rsidRPr="009B2BD6" w:rsidRDefault="009B2BD6" w:rsidP="009B2BD6">
            <w:pPr>
              <w:widowControl w:val="0"/>
              <w:autoSpaceDE w:val="0"/>
              <w:autoSpaceDN w:val="0"/>
              <w:spacing w:line="258" w:lineRule="exact"/>
              <w:ind w:left="392" w:right="386"/>
              <w:jc w:val="center"/>
            </w:pPr>
            <w:r w:rsidRPr="009B2BD6">
              <w:t>&lt;60</w:t>
            </w:r>
          </w:p>
        </w:tc>
      </w:tr>
    </w:tbl>
    <w:p w14:paraId="23A66252" w14:textId="77777777" w:rsidR="00BA1C1C" w:rsidRPr="00B66679" w:rsidRDefault="00BA1C1C" w:rsidP="00BA1C1C"/>
    <w:p w14:paraId="79E7DBB9" w14:textId="7363B258" w:rsidR="002C45BF" w:rsidRPr="00B66679" w:rsidRDefault="002C45BF" w:rsidP="002C45BF">
      <w:pPr>
        <w:snapToGrid w:val="0"/>
        <w:contextualSpacing/>
        <w:rPr>
          <w:b/>
        </w:rPr>
      </w:pPr>
      <w:r w:rsidRPr="00B66679">
        <w:rPr>
          <w:b/>
        </w:rPr>
        <w:t>Semester Grading Rubric:</w:t>
      </w:r>
    </w:p>
    <w:p w14:paraId="4EE54017" w14:textId="77777777" w:rsidR="002C45BF" w:rsidRDefault="002C45BF" w:rsidP="002C45BF">
      <w:pPr>
        <w:snapToGrid w:val="0"/>
        <w:contextualSpacing/>
        <w:rPr>
          <w:b/>
          <w:sz w:val="22"/>
          <w:szCs w:val="22"/>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1"/>
        <w:gridCol w:w="5148"/>
        <w:gridCol w:w="2610"/>
      </w:tblGrid>
      <w:tr w:rsidR="002C45BF" w:rsidRPr="00A65F24" w14:paraId="03894977" w14:textId="77777777" w:rsidTr="00E871F8">
        <w:trPr>
          <w:trHeight w:val="446"/>
        </w:trPr>
        <w:tc>
          <w:tcPr>
            <w:tcW w:w="2681" w:type="dxa"/>
            <w:tcBorders>
              <w:top w:val="nil"/>
              <w:left w:val="nil"/>
              <w:bottom w:val="nil"/>
              <w:right w:val="nil"/>
            </w:tcBorders>
            <w:shd w:val="clear" w:color="auto" w:fill="000000"/>
            <w:vAlign w:val="center"/>
          </w:tcPr>
          <w:p w14:paraId="4BD8A42C" w14:textId="77777777" w:rsidR="002C45BF" w:rsidRPr="00A65F24" w:rsidRDefault="002C45BF" w:rsidP="00E871F8">
            <w:pPr>
              <w:widowControl w:val="0"/>
              <w:autoSpaceDE w:val="0"/>
              <w:autoSpaceDN w:val="0"/>
              <w:spacing w:before="6"/>
              <w:ind w:left="640" w:right="627"/>
              <w:jc w:val="center"/>
              <w:rPr>
                <w:b/>
                <w:szCs w:val="22"/>
              </w:rPr>
            </w:pPr>
            <w:r w:rsidRPr="00A65F24">
              <w:rPr>
                <w:b/>
                <w:color w:val="FFFFFF"/>
                <w:szCs w:val="22"/>
              </w:rPr>
              <w:t>Assignments</w:t>
            </w:r>
          </w:p>
        </w:tc>
        <w:tc>
          <w:tcPr>
            <w:tcW w:w="5148" w:type="dxa"/>
            <w:tcBorders>
              <w:top w:val="nil"/>
              <w:left w:val="nil"/>
              <w:bottom w:val="nil"/>
              <w:right w:val="nil"/>
            </w:tcBorders>
            <w:shd w:val="clear" w:color="auto" w:fill="000000"/>
            <w:vAlign w:val="center"/>
          </w:tcPr>
          <w:p w14:paraId="511F0273" w14:textId="77777777" w:rsidR="002C45BF" w:rsidRPr="00A65F24" w:rsidRDefault="002C45BF" w:rsidP="00E871F8">
            <w:pPr>
              <w:widowControl w:val="0"/>
              <w:autoSpaceDE w:val="0"/>
              <w:autoSpaceDN w:val="0"/>
              <w:spacing w:before="6"/>
              <w:ind w:left="1521" w:right="1509"/>
              <w:jc w:val="center"/>
              <w:rPr>
                <w:b/>
                <w:szCs w:val="22"/>
              </w:rPr>
            </w:pPr>
            <w:r w:rsidRPr="00A65F24">
              <w:rPr>
                <w:b/>
                <w:color w:val="FFFFFF"/>
                <w:szCs w:val="22"/>
              </w:rPr>
              <w:t>Description</w:t>
            </w:r>
          </w:p>
        </w:tc>
        <w:tc>
          <w:tcPr>
            <w:tcW w:w="2610" w:type="dxa"/>
            <w:tcBorders>
              <w:top w:val="nil"/>
              <w:left w:val="nil"/>
              <w:bottom w:val="nil"/>
              <w:right w:val="nil"/>
            </w:tcBorders>
            <w:shd w:val="clear" w:color="auto" w:fill="000000"/>
            <w:vAlign w:val="center"/>
          </w:tcPr>
          <w:p w14:paraId="2DADE725" w14:textId="4698B554" w:rsidR="002C45BF" w:rsidRPr="00A65F24" w:rsidRDefault="002C45BF" w:rsidP="00E871F8">
            <w:pPr>
              <w:widowControl w:val="0"/>
              <w:autoSpaceDE w:val="0"/>
              <w:autoSpaceDN w:val="0"/>
              <w:spacing w:before="6"/>
              <w:ind w:left="147"/>
              <w:jc w:val="center"/>
              <w:rPr>
                <w:b/>
                <w:szCs w:val="22"/>
              </w:rPr>
            </w:pPr>
            <w:r w:rsidRPr="00A65F24">
              <w:rPr>
                <w:b/>
                <w:color w:val="FFFFFF"/>
                <w:szCs w:val="22"/>
              </w:rPr>
              <w:t>Points/%</w:t>
            </w:r>
            <w:r w:rsidRPr="00A65F24">
              <w:rPr>
                <w:b/>
                <w:color w:val="FFFFFF"/>
                <w:spacing w:val="1"/>
                <w:szCs w:val="22"/>
              </w:rPr>
              <w:t xml:space="preserve"> </w:t>
            </w:r>
            <w:r w:rsidRPr="00A65F24">
              <w:rPr>
                <w:b/>
                <w:color w:val="FFFFFF"/>
                <w:szCs w:val="22"/>
              </w:rPr>
              <w:t>of</w:t>
            </w:r>
            <w:r w:rsidRPr="00A65F24">
              <w:rPr>
                <w:b/>
                <w:color w:val="FFFFFF"/>
                <w:spacing w:val="-3"/>
                <w:szCs w:val="22"/>
              </w:rPr>
              <w:t xml:space="preserve"> </w:t>
            </w:r>
            <w:r w:rsidRPr="00A65F24">
              <w:rPr>
                <w:b/>
                <w:color w:val="FFFFFF"/>
                <w:szCs w:val="22"/>
              </w:rPr>
              <w:t>final</w:t>
            </w:r>
            <w:r w:rsidRPr="00A65F24">
              <w:rPr>
                <w:b/>
                <w:color w:val="FFFFFF"/>
                <w:spacing w:val="-1"/>
                <w:szCs w:val="22"/>
              </w:rPr>
              <w:t xml:space="preserve"> </w:t>
            </w:r>
            <w:r w:rsidRPr="00A65F24">
              <w:rPr>
                <w:b/>
                <w:color w:val="FFFFFF"/>
                <w:szCs w:val="22"/>
              </w:rPr>
              <w:t>grade</w:t>
            </w:r>
          </w:p>
        </w:tc>
      </w:tr>
      <w:tr w:rsidR="00060B04" w:rsidRPr="00A65F24" w14:paraId="01678350" w14:textId="77777777" w:rsidTr="00E871F8">
        <w:trPr>
          <w:trHeight w:val="628"/>
        </w:trPr>
        <w:tc>
          <w:tcPr>
            <w:tcW w:w="2681" w:type="dxa"/>
            <w:tcBorders>
              <w:bottom w:val="double" w:sz="6" w:space="0" w:color="000000"/>
            </w:tcBorders>
            <w:vAlign w:val="center"/>
          </w:tcPr>
          <w:p w14:paraId="44D41799" w14:textId="47C1985D" w:rsidR="00060B04" w:rsidRPr="00A65F24" w:rsidRDefault="00060B04" w:rsidP="00E871F8">
            <w:pPr>
              <w:widowControl w:val="0"/>
              <w:autoSpaceDE w:val="0"/>
              <w:autoSpaceDN w:val="0"/>
              <w:spacing w:line="273" w:lineRule="exact"/>
              <w:ind w:left="307" w:right="290"/>
              <w:jc w:val="center"/>
              <w:rPr>
                <w:b/>
                <w:szCs w:val="22"/>
              </w:rPr>
            </w:pPr>
            <w:r>
              <w:rPr>
                <w:b/>
                <w:szCs w:val="22"/>
              </w:rPr>
              <w:t>Exams</w:t>
            </w:r>
          </w:p>
        </w:tc>
        <w:tc>
          <w:tcPr>
            <w:tcW w:w="5148" w:type="dxa"/>
            <w:tcBorders>
              <w:bottom w:val="double" w:sz="6" w:space="0" w:color="000000"/>
            </w:tcBorders>
            <w:vAlign w:val="center"/>
          </w:tcPr>
          <w:p w14:paraId="1AA62086" w14:textId="1706F15E" w:rsidR="00060B04" w:rsidRDefault="00706EDA" w:rsidP="00E871F8">
            <w:pPr>
              <w:widowControl w:val="0"/>
              <w:autoSpaceDE w:val="0"/>
              <w:autoSpaceDN w:val="0"/>
              <w:spacing w:line="272" w:lineRule="exact"/>
              <w:ind w:left="303" w:right="286"/>
              <w:jc w:val="center"/>
              <w:rPr>
                <w:b/>
                <w:szCs w:val="22"/>
              </w:rPr>
            </w:pPr>
            <w:r>
              <w:rPr>
                <w:b/>
                <w:szCs w:val="22"/>
              </w:rPr>
              <w:t>(</w:t>
            </w:r>
            <w:r w:rsidR="00713C25">
              <w:rPr>
                <w:b/>
                <w:szCs w:val="22"/>
              </w:rPr>
              <w:t>3</w:t>
            </w:r>
            <w:r>
              <w:rPr>
                <w:b/>
                <w:szCs w:val="22"/>
              </w:rPr>
              <w:t xml:space="preserve">) </w:t>
            </w:r>
            <w:r w:rsidR="00060B04">
              <w:rPr>
                <w:b/>
                <w:szCs w:val="22"/>
              </w:rPr>
              <w:t>Examinations over Lecture material</w:t>
            </w:r>
          </w:p>
          <w:p w14:paraId="548F42E6" w14:textId="1B0DFF29" w:rsidR="00060B04" w:rsidRPr="00A65F24" w:rsidRDefault="00060B04" w:rsidP="00E871F8">
            <w:pPr>
              <w:widowControl w:val="0"/>
              <w:autoSpaceDE w:val="0"/>
              <w:autoSpaceDN w:val="0"/>
              <w:ind w:left="302" w:right="286"/>
              <w:jc w:val="center"/>
              <w:rPr>
                <w:b/>
                <w:szCs w:val="22"/>
              </w:rPr>
            </w:pPr>
            <w:r>
              <w:rPr>
                <w:b/>
                <w:szCs w:val="22"/>
              </w:rPr>
              <w:t>*</w:t>
            </w:r>
            <w:r w:rsidR="003B21BD">
              <w:rPr>
                <w:b/>
                <w:szCs w:val="22"/>
              </w:rPr>
              <w:t>100</w:t>
            </w:r>
            <w:r>
              <w:rPr>
                <w:b/>
                <w:szCs w:val="22"/>
              </w:rPr>
              <w:t xml:space="preserve"> points per exam</w:t>
            </w:r>
          </w:p>
        </w:tc>
        <w:tc>
          <w:tcPr>
            <w:tcW w:w="2610" w:type="dxa"/>
            <w:tcBorders>
              <w:bottom w:val="double" w:sz="6" w:space="0" w:color="000000"/>
            </w:tcBorders>
            <w:vAlign w:val="center"/>
          </w:tcPr>
          <w:p w14:paraId="6A7E1138" w14:textId="54B88BD3" w:rsidR="00060B04" w:rsidRPr="00A65F24" w:rsidRDefault="00A410A3" w:rsidP="00E871F8">
            <w:pPr>
              <w:widowControl w:val="0"/>
              <w:autoSpaceDE w:val="0"/>
              <w:autoSpaceDN w:val="0"/>
              <w:ind w:left="766"/>
              <w:rPr>
                <w:b/>
                <w:szCs w:val="22"/>
              </w:rPr>
            </w:pPr>
            <w:r>
              <w:rPr>
                <w:b/>
                <w:szCs w:val="22"/>
              </w:rPr>
              <w:t>3</w:t>
            </w:r>
            <w:r w:rsidR="001F1C61">
              <w:rPr>
                <w:b/>
                <w:szCs w:val="22"/>
              </w:rPr>
              <w:t>00</w:t>
            </w:r>
            <w:r w:rsidR="001F1C61" w:rsidRPr="00A65F24">
              <w:rPr>
                <w:b/>
                <w:szCs w:val="22"/>
              </w:rPr>
              <w:t>/</w:t>
            </w:r>
            <w:r w:rsidR="00526637">
              <w:rPr>
                <w:b/>
                <w:szCs w:val="22"/>
              </w:rPr>
              <w:t>75</w:t>
            </w:r>
            <w:r w:rsidR="001F1C61" w:rsidRPr="00A65F24">
              <w:rPr>
                <w:b/>
                <w:szCs w:val="22"/>
              </w:rPr>
              <w:t>%</w:t>
            </w:r>
          </w:p>
        </w:tc>
      </w:tr>
      <w:tr w:rsidR="004E6A77" w:rsidRPr="00A65F24" w14:paraId="7FC3C11B" w14:textId="77777777" w:rsidTr="000C5AC0">
        <w:trPr>
          <w:trHeight w:val="628"/>
        </w:trPr>
        <w:tc>
          <w:tcPr>
            <w:tcW w:w="2681" w:type="dxa"/>
            <w:tcBorders>
              <w:bottom w:val="double" w:sz="6" w:space="0" w:color="000000"/>
            </w:tcBorders>
            <w:vAlign w:val="center"/>
          </w:tcPr>
          <w:p w14:paraId="1E8BD8C7" w14:textId="6F6E98EB" w:rsidR="004E6A77" w:rsidRDefault="004E6A77" w:rsidP="00E871F8">
            <w:pPr>
              <w:widowControl w:val="0"/>
              <w:autoSpaceDE w:val="0"/>
              <w:autoSpaceDN w:val="0"/>
              <w:spacing w:line="273" w:lineRule="exact"/>
              <w:ind w:left="307" w:right="290"/>
              <w:jc w:val="center"/>
              <w:rPr>
                <w:b/>
                <w:szCs w:val="22"/>
              </w:rPr>
            </w:pPr>
            <w:r>
              <w:rPr>
                <w:b/>
                <w:szCs w:val="22"/>
              </w:rPr>
              <w:t>Class Project</w:t>
            </w:r>
          </w:p>
        </w:tc>
        <w:tc>
          <w:tcPr>
            <w:tcW w:w="5148" w:type="dxa"/>
            <w:tcBorders>
              <w:bottom w:val="double" w:sz="6" w:space="0" w:color="000000"/>
            </w:tcBorders>
            <w:vAlign w:val="center"/>
          </w:tcPr>
          <w:p w14:paraId="7607FF7D" w14:textId="368E304B" w:rsidR="004E6A77" w:rsidRDefault="004E6A77" w:rsidP="000C5AC0">
            <w:pPr>
              <w:widowControl w:val="0"/>
              <w:autoSpaceDE w:val="0"/>
              <w:autoSpaceDN w:val="0"/>
              <w:spacing w:line="272" w:lineRule="exact"/>
              <w:ind w:left="303" w:right="286"/>
              <w:jc w:val="center"/>
              <w:rPr>
                <w:b/>
                <w:szCs w:val="22"/>
              </w:rPr>
            </w:pPr>
            <w:r>
              <w:rPr>
                <w:b/>
                <w:szCs w:val="22"/>
              </w:rPr>
              <w:t>Sport Periodization Programming Project</w:t>
            </w:r>
          </w:p>
        </w:tc>
        <w:tc>
          <w:tcPr>
            <w:tcW w:w="2610" w:type="dxa"/>
            <w:tcBorders>
              <w:bottom w:val="double" w:sz="6" w:space="0" w:color="000000"/>
            </w:tcBorders>
            <w:vAlign w:val="center"/>
          </w:tcPr>
          <w:p w14:paraId="2BE15D44" w14:textId="0C5391AF" w:rsidR="004E6A77" w:rsidRDefault="005F29D6" w:rsidP="00E871F8">
            <w:pPr>
              <w:widowControl w:val="0"/>
              <w:autoSpaceDE w:val="0"/>
              <w:autoSpaceDN w:val="0"/>
              <w:ind w:left="766"/>
              <w:rPr>
                <w:b/>
                <w:szCs w:val="22"/>
              </w:rPr>
            </w:pPr>
            <w:r>
              <w:rPr>
                <w:b/>
                <w:szCs w:val="22"/>
              </w:rPr>
              <w:t>100/2</w:t>
            </w:r>
            <w:r w:rsidR="00526637">
              <w:rPr>
                <w:b/>
                <w:szCs w:val="22"/>
              </w:rPr>
              <w:t>5</w:t>
            </w:r>
            <w:r>
              <w:rPr>
                <w:b/>
                <w:szCs w:val="22"/>
              </w:rPr>
              <w:t>%</w:t>
            </w:r>
          </w:p>
        </w:tc>
      </w:tr>
      <w:tr w:rsidR="00060B04" w:rsidRPr="00A65F24" w14:paraId="5A8E1BA6" w14:textId="77777777" w:rsidTr="00E871F8">
        <w:trPr>
          <w:trHeight w:val="428"/>
        </w:trPr>
        <w:tc>
          <w:tcPr>
            <w:tcW w:w="2681" w:type="dxa"/>
            <w:tcBorders>
              <w:top w:val="double" w:sz="6" w:space="0" w:color="000000"/>
            </w:tcBorders>
            <w:vAlign w:val="center"/>
          </w:tcPr>
          <w:p w14:paraId="3B04F872" w14:textId="3FE4A742" w:rsidR="00060B04" w:rsidRPr="00A65F24" w:rsidRDefault="00060B04" w:rsidP="00E871F8">
            <w:pPr>
              <w:widowControl w:val="0"/>
              <w:autoSpaceDE w:val="0"/>
              <w:autoSpaceDN w:val="0"/>
              <w:spacing w:line="272" w:lineRule="exact"/>
              <w:ind w:left="307" w:right="290"/>
              <w:jc w:val="center"/>
              <w:rPr>
                <w:b/>
                <w:szCs w:val="22"/>
              </w:rPr>
            </w:pPr>
            <w:r w:rsidRPr="00A65F24">
              <w:rPr>
                <w:b/>
                <w:szCs w:val="22"/>
              </w:rPr>
              <w:t>Total</w:t>
            </w:r>
          </w:p>
        </w:tc>
        <w:tc>
          <w:tcPr>
            <w:tcW w:w="5148" w:type="dxa"/>
            <w:tcBorders>
              <w:top w:val="double" w:sz="6" w:space="0" w:color="000000"/>
            </w:tcBorders>
            <w:vAlign w:val="center"/>
          </w:tcPr>
          <w:p w14:paraId="6D1960B1" w14:textId="41F16CDD" w:rsidR="00060B04" w:rsidRPr="00A65F24" w:rsidRDefault="00060B04" w:rsidP="00E871F8">
            <w:pPr>
              <w:widowControl w:val="0"/>
              <w:autoSpaceDE w:val="0"/>
              <w:autoSpaceDN w:val="0"/>
              <w:spacing w:line="272" w:lineRule="exact"/>
              <w:ind w:left="303" w:right="286"/>
              <w:jc w:val="center"/>
              <w:rPr>
                <w:b/>
                <w:szCs w:val="22"/>
              </w:rPr>
            </w:pPr>
            <w:r w:rsidRPr="00A65F24">
              <w:rPr>
                <w:b/>
                <w:w w:val="99"/>
                <w:szCs w:val="22"/>
              </w:rPr>
              <w:t>-</w:t>
            </w:r>
          </w:p>
        </w:tc>
        <w:tc>
          <w:tcPr>
            <w:tcW w:w="2610" w:type="dxa"/>
            <w:tcBorders>
              <w:top w:val="double" w:sz="6" w:space="0" w:color="000000"/>
            </w:tcBorders>
            <w:vAlign w:val="center"/>
          </w:tcPr>
          <w:p w14:paraId="019F6263" w14:textId="4606EC10" w:rsidR="00060B04" w:rsidRPr="00A65F24" w:rsidRDefault="00683741" w:rsidP="00E871F8">
            <w:pPr>
              <w:widowControl w:val="0"/>
              <w:autoSpaceDE w:val="0"/>
              <w:autoSpaceDN w:val="0"/>
              <w:spacing w:line="272" w:lineRule="exact"/>
              <w:ind w:left="766"/>
              <w:rPr>
                <w:b/>
                <w:szCs w:val="22"/>
              </w:rPr>
            </w:pPr>
            <w:r>
              <w:rPr>
                <w:b/>
                <w:szCs w:val="22"/>
              </w:rPr>
              <w:t>4</w:t>
            </w:r>
            <w:r w:rsidR="00060B04">
              <w:rPr>
                <w:b/>
                <w:szCs w:val="22"/>
              </w:rPr>
              <w:t>00</w:t>
            </w:r>
            <w:r w:rsidR="00060B04" w:rsidRPr="00A65F24">
              <w:rPr>
                <w:b/>
                <w:szCs w:val="22"/>
              </w:rPr>
              <w:t>/100%</w:t>
            </w:r>
          </w:p>
        </w:tc>
      </w:tr>
    </w:tbl>
    <w:p w14:paraId="267072B5" w14:textId="41E0B323" w:rsidR="0070215F" w:rsidRPr="0070215F" w:rsidRDefault="0070215F" w:rsidP="00BA1C1C"/>
    <w:p w14:paraId="263A1641" w14:textId="77777777" w:rsidR="00DB38A6" w:rsidRDefault="00DB38A6" w:rsidP="00DB38A6">
      <w:r>
        <w:rPr>
          <w:b/>
          <w:bCs/>
          <w:u w:val="single"/>
        </w:rPr>
        <w:t>Graduate Student Policy</w:t>
      </w:r>
    </w:p>
    <w:p w14:paraId="1D747769" w14:textId="77777777" w:rsidR="00DB38A6" w:rsidRDefault="00DB38A6" w:rsidP="00DB38A6">
      <w:r>
        <w:t xml:space="preserve">Graduate students are expected to assist undergraduate students with their Case Study Assignments and are expected to perform better on examinations. Furthermore, they are expected to be involved in open discussions presented in class. For graduate students, exams will be in the form of short answer questions, discussion questions, fill-in-the-blank questions </w:t>
      </w:r>
      <w:proofErr w:type="gramStart"/>
      <w:r>
        <w:t>in order to</w:t>
      </w:r>
      <w:proofErr w:type="gramEnd"/>
      <w:r>
        <w:t xml:space="preserve"> give graduate students the opportunity to demonstrate their knowledge </w:t>
      </w:r>
      <w:proofErr w:type="gramStart"/>
      <w:r>
        <w:t>in the area of</w:t>
      </w:r>
      <w:proofErr w:type="gramEnd"/>
      <w:r>
        <w:t xml:space="preserve"> exercise programming and prescription.  </w:t>
      </w:r>
    </w:p>
    <w:p w14:paraId="1AC582DD" w14:textId="77777777" w:rsidR="00DB38A6" w:rsidRDefault="00DB38A6" w:rsidP="00BA1C1C">
      <w:pPr>
        <w:rPr>
          <w:b/>
          <w:bCs/>
          <w:u w:val="single"/>
        </w:rPr>
      </w:pPr>
    </w:p>
    <w:p w14:paraId="0B77CA84" w14:textId="05D36B3C" w:rsidR="00BA1C1C" w:rsidRPr="00B66679" w:rsidRDefault="00BA1C1C" w:rsidP="00BA1C1C">
      <w:pPr>
        <w:rPr>
          <w:u w:val="single"/>
        </w:rPr>
      </w:pPr>
      <w:r w:rsidRPr="00B66679">
        <w:rPr>
          <w:b/>
          <w:bCs/>
          <w:u w:val="single"/>
        </w:rPr>
        <w:t>Class Policies</w:t>
      </w:r>
    </w:p>
    <w:p w14:paraId="2D849B5F" w14:textId="77777777" w:rsidR="001023BF" w:rsidRDefault="001023BF" w:rsidP="001023BF">
      <w:pPr>
        <w:rPr>
          <w:b/>
          <w:bCs/>
        </w:rPr>
      </w:pPr>
    </w:p>
    <w:p w14:paraId="62D81A96" w14:textId="0F4D8F71" w:rsidR="001023BF" w:rsidRPr="001023BF" w:rsidRDefault="001023BF" w:rsidP="001023BF">
      <w:pPr>
        <w:rPr>
          <w:b/>
          <w:bCs/>
        </w:rPr>
      </w:pPr>
      <w:r w:rsidRPr="001023BF">
        <w:rPr>
          <w:b/>
          <w:bCs/>
        </w:rPr>
        <w:t xml:space="preserve">Attendance and Late work </w:t>
      </w:r>
    </w:p>
    <w:p w14:paraId="09D7259D" w14:textId="08735666" w:rsidR="001023BF" w:rsidRDefault="00C93F92" w:rsidP="001023BF">
      <w:r w:rsidRPr="00C93F92">
        <w:t xml:space="preserve">Please refer to the Student Policy </w:t>
      </w:r>
      <w:proofErr w:type="spellStart"/>
      <w:r w:rsidRPr="00C93F92">
        <w:t>eHandbook</w:t>
      </w:r>
      <w:proofErr w:type="spellEnd"/>
      <w:r w:rsidRPr="00C93F92">
        <w:t xml:space="preserve"> (www.auburn.edu/studentpolicies) for the definition of excused absences. Attendance is not mandatory </w:t>
      </w:r>
      <w:r w:rsidR="00D62DBA">
        <w:t xml:space="preserve">but is expected and appreciated </w:t>
      </w:r>
      <w:r w:rsidRPr="00C93F92">
        <w:t xml:space="preserve">as such; class attendance will not </w:t>
      </w:r>
      <w:r w:rsidRPr="00D62DBA">
        <w:t>directly</w:t>
      </w:r>
      <w:r w:rsidRPr="00C93F92">
        <w:t xml:space="preserve"> </w:t>
      </w:r>
      <w:r w:rsidR="00D62DBA" w:rsidRPr="00C93F92">
        <w:t>impact on</w:t>
      </w:r>
      <w:r w:rsidRPr="00C93F92">
        <w:t xml:space="preserve"> your course grade. Students will be expected, should they choose to be absent for any excused or unexcused reasons, to obtain all </w:t>
      </w:r>
      <w:r w:rsidR="00D62DBA" w:rsidRPr="00C93F92">
        <w:t>the information</w:t>
      </w:r>
      <w:r w:rsidRPr="00C93F92">
        <w:t xml:space="preserve"> necessary for successful completion of this course. Exams can be re-scheduled for any excused absence, but unexcused absences will result in a zero for the missed assignment.</w:t>
      </w:r>
    </w:p>
    <w:p w14:paraId="517019D2" w14:textId="77777777" w:rsidR="00C93F92" w:rsidRDefault="00C93F92" w:rsidP="001023BF">
      <w:pPr>
        <w:rPr>
          <w:b/>
          <w:bCs/>
        </w:rPr>
      </w:pPr>
    </w:p>
    <w:p w14:paraId="46D1A82C" w14:textId="6677C22A" w:rsidR="001023BF" w:rsidRPr="001023BF" w:rsidRDefault="001023BF" w:rsidP="001023BF">
      <w:pPr>
        <w:rPr>
          <w:b/>
          <w:bCs/>
        </w:rPr>
      </w:pPr>
      <w:r w:rsidRPr="001023BF">
        <w:rPr>
          <w:b/>
          <w:bCs/>
        </w:rPr>
        <w:t xml:space="preserve">Exam </w:t>
      </w:r>
      <w:r w:rsidR="007B0ECF">
        <w:rPr>
          <w:b/>
          <w:bCs/>
        </w:rPr>
        <w:t>A</w:t>
      </w:r>
      <w:r w:rsidRPr="001023BF">
        <w:rPr>
          <w:b/>
          <w:bCs/>
        </w:rPr>
        <w:t>ttendance</w:t>
      </w:r>
    </w:p>
    <w:p w14:paraId="397D4945" w14:textId="7F280C11" w:rsidR="001023BF" w:rsidRDefault="007B0ECF" w:rsidP="00025DD6">
      <w:r w:rsidRPr="007B0ECF">
        <w:t xml:space="preserve">Exam dates will be announced in class at least one week prior to the scheduled exam date. Missed exams will result in 0 points for that portion of the course grade, with no exceptions. </w:t>
      </w:r>
      <w:proofErr w:type="gramStart"/>
      <w:r w:rsidRPr="007B0ECF">
        <w:t>Excused</w:t>
      </w:r>
      <w:proofErr w:type="gramEnd"/>
      <w:r w:rsidRPr="007B0ECF">
        <w:t xml:space="preserve"> absences on exam dates must be arranged prior to the start of the exam for makeup consideration. Students who do not contact me in advance of their missed exam will not be allowed to take the exam </w:t>
      </w:r>
      <w:proofErr w:type="gramStart"/>
      <w:r w:rsidRPr="007B0ECF">
        <w:t>at a later date</w:t>
      </w:r>
      <w:proofErr w:type="gramEnd"/>
      <w:r w:rsidRPr="007B0ECF">
        <w:t xml:space="preserve">. The student is responsible for being aware of scheduled exams even </w:t>
      </w:r>
      <w:proofErr w:type="gramStart"/>
      <w:r w:rsidRPr="007B0ECF">
        <w:t>in the event that</w:t>
      </w:r>
      <w:proofErr w:type="gramEnd"/>
      <w:r w:rsidRPr="007B0ECF">
        <w:t xml:space="preserve"> a student misses a class where an exam is announced for </w:t>
      </w:r>
      <w:proofErr w:type="gramStart"/>
      <w:r w:rsidRPr="007B0ECF">
        <w:t>excused</w:t>
      </w:r>
      <w:proofErr w:type="gramEnd"/>
      <w:r w:rsidRPr="007B0ECF">
        <w:t xml:space="preserve"> or unexcused reasons.</w:t>
      </w:r>
    </w:p>
    <w:p w14:paraId="3E63D678" w14:textId="77777777" w:rsidR="007B0ECF" w:rsidRDefault="007B0ECF" w:rsidP="00025DD6">
      <w:pPr>
        <w:rPr>
          <w:b/>
          <w:bCs/>
        </w:rPr>
      </w:pPr>
    </w:p>
    <w:p w14:paraId="26BE4558" w14:textId="4A3810DF" w:rsidR="00F172FA" w:rsidRDefault="00F172FA" w:rsidP="00F172FA">
      <w:pPr>
        <w:pStyle w:val="NormalWeb"/>
        <w:spacing w:before="0" w:beforeAutospacing="0" w:after="0" w:afterAutospacing="0"/>
        <w:rPr>
          <w:rStyle w:val="Strong"/>
        </w:rPr>
      </w:pPr>
      <w:bookmarkStart w:id="0" w:name="_Hlk157409394"/>
      <w:r>
        <w:rPr>
          <w:rStyle w:val="Strong"/>
        </w:rPr>
        <w:t>Bonus Point Opportunities</w:t>
      </w:r>
    </w:p>
    <w:p w14:paraId="6C770992" w14:textId="77777777" w:rsidR="00F172FA" w:rsidRDefault="00F172FA" w:rsidP="00F172FA">
      <w:pPr>
        <w:pStyle w:val="NormalWeb"/>
        <w:spacing w:before="0" w:beforeAutospacing="0" w:after="0" w:afterAutospacing="0"/>
      </w:pPr>
      <w:r>
        <w:t xml:space="preserve">Bonus point opportunities will be made available to all students at the discretion of the professor. This may include in-class attendance quizzes (&lt;50% attendance), Canvas surveys, </w:t>
      </w:r>
      <w:proofErr w:type="spellStart"/>
      <w:r>
        <w:t>AUEvaluate</w:t>
      </w:r>
      <w:proofErr w:type="spellEnd"/>
      <w:r>
        <w:t xml:space="preserve"> class evaluations, etc. </w:t>
      </w:r>
    </w:p>
    <w:bookmarkEnd w:id="0"/>
    <w:p w14:paraId="7D6B972B" w14:textId="77777777" w:rsidR="002341F0" w:rsidRDefault="002341F0" w:rsidP="00025DD6">
      <w:pPr>
        <w:rPr>
          <w:b/>
          <w:bCs/>
        </w:rPr>
      </w:pPr>
    </w:p>
    <w:p w14:paraId="4668B806" w14:textId="77777777" w:rsidR="008F11A7" w:rsidRDefault="008F11A7" w:rsidP="00025DD6">
      <w:pPr>
        <w:rPr>
          <w:b/>
          <w:bCs/>
        </w:rPr>
      </w:pPr>
    </w:p>
    <w:p w14:paraId="2EF5A874" w14:textId="20ADCB9B" w:rsidR="00025DD6" w:rsidRPr="00025DD6" w:rsidRDefault="00025DD6" w:rsidP="00025DD6">
      <w:pPr>
        <w:rPr>
          <w:b/>
          <w:bCs/>
        </w:rPr>
      </w:pPr>
      <w:r w:rsidRPr="00025DD6">
        <w:rPr>
          <w:b/>
          <w:bCs/>
        </w:rPr>
        <w:t xml:space="preserve">Cell Phone </w:t>
      </w:r>
      <w:r w:rsidR="001F2370">
        <w:rPr>
          <w:b/>
          <w:bCs/>
        </w:rPr>
        <w:t>P</w:t>
      </w:r>
      <w:r w:rsidRPr="00025DD6">
        <w:rPr>
          <w:b/>
          <w:bCs/>
        </w:rPr>
        <w:t>olicy</w:t>
      </w:r>
    </w:p>
    <w:p w14:paraId="49CB6BA7" w14:textId="2A95D384" w:rsidR="00E305A7" w:rsidRDefault="007B0ECF" w:rsidP="00025DD6">
      <w:r w:rsidRPr="007B0ECF">
        <w:lastRenderedPageBreak/>
        <w:t xml:space="preserve">Cell phones must be turned off or </w:t>
      </w:r>
      <w:proofErr w:type="gramStart"/>
      <w:r w:rsidRPr="007B0ECF">
        <w:t>on</w:t>
      </w:r>
      <w:proofErr w:type="gramEnd"/>
      <w:r w:rsidRPr="007B0ECF">
        <w:t xml:space="preserve"> silent mode during class and not present from view. You will not be prohibited from answering cell phone calls during class time, though you will be required to leave class to answer a call. Cell phones and other handheld devices may not be used or visible during exams. If you need a calculator during an exam, you must bring a “low-tech” device that is not capable of text messaging. </w:t>
      </w:r>
      <w:proofErr w:type="gramStart"/>
      <w:r w:rsidRPr="007B0ECF">
        <w:t>Students choosing</w:t>
      </w:r>
      <w:proofErr w:type="gramEnd"/>
      <w:r w:rsidRPr="007B0ECF">
        <w:t xml:space="preserve"> to have a texting device visible during an exam will receive a </w:t>
      </w:r>
      <w:proofErr w:type="gramStart"/>
      <w:r w:rsidRPr="007B0ECF">
        <w:t>0 grade</w:t>
      </w:r>
      <w:proofErr w:type="gramEnd"/>
      <w:r w:rsidRPr="007B0ECF">
        <w:t xml:space="preserve"> for that exam.</w:t>
      </w:r>
    </w:p>
    <w:p w14:paraId="74090334" w14:textId="77777777" w:rsidR="00025DD6" w:rsidRDefault="00025DD6" w:rsidP="00165458">
      <w:pPr>
        <w:rPr>
          <w:b/>
          <w:bCs/>
        </w:rPr>
      </w:pPr>
    </w:p>
    <w:p w14:paraId="661EEDB3" w14:textId="77777777" w:rsidR="006408DF" w:rsidRDefault="006408DF" w:rsidP="006408DF">
      <w:pPr>
        <w:pStyle w:val="NormalWeb"/>
        <w:spacing w:before="0" w:beforeAutospacing="0" w:after="0" w:afterAutospacing="0"/>
      </w:pPr>
      <w:r>
        <w:rPr>
          <w:rStyle w:val="Strong"/>
        </w:rPr>
        <w:t>Headphones Policy</w:t>
      </w:r>
    </w:p>
    <w:p w14:paraId="4B91D0BB" w14:textId="77777777" w:rsidR="006408DF" w:rsidRDefault="006408DF" w:rsidP="006408DF">
      <w:pPr>
        <w:pStyle w:val="NormalWeb"/>
        <w:spacing w:before="0" w:beforeAutospacing="0" w:after="0" w:afterAutospacing="0"/>
      </w:pPr>
      <w:r>
        <w:t xml:space="preserve">Headphones must be turned off and put away during class and not present from view. Headphones and other listening devices may not be used or visible during class or exams. If you need a listening device during class or for an exam, you must get clearance from the Office of Accessibility. Students choosing to have an unauthorized listening device visible during an exam will receive a grade of 0 for that exam. Students choosing to have an unauthorized listening device (like headphones) </w:t>
      </w:r>
      <w:proofErr w:type="spellStart"/>
      <w:r>
        <w:t>visble</w:t>
      </w:r>
      <w:proofErr w:type="spellEnd"/>
      <w:r>
        <w:t xml:space="preserve"> during class will be asked to leave class immediately. </w:t>
      </w:r>
    </w:p>
    <w:p w14:paraId="17FD66D1" w14:textId="77777777" w:rsidR="006408DF" w:rsidRDefault="006408DF" w:rsidP="006408DF">
      <w:pPr>
        <w:rPr>
          <w:b/>
          <w:bCs/>
        </w:rPr>
      </w:pPr>
    </w:p>
    <w:p w14:paraId="0954A15C" w14:textId="72D2B1D6" w:rsidR="00E305A7" w:rsidRPr="00E305A7" w:rsidRDefault="00E305A7" w:rsidP="00165458">
      <w:pPr>
        <w:rPr>
          <w:b/>
          <w:bCs/>
        </w:rPr>
      </w:pPr>
      <w:proofErr w:type="gramStart"/>
      <w:r w:rsidRPr="00E305A7">
        <w:rPr>
          <w:b/>
          <w:bCs/>
        </w:rPr>
        <w:t>Accommodations</w:t>
      </w:r>
      <w:proofErr w:type="gramEnd"/>
    </w:p>
    <w:p w14:paraId="0D873E40" w14:textId="45CFA3CB" w:rsidR="00165458" w:rsidRPr="00B66679" w:rsidRDefault="00165458" w:rsidP="00165458">
      <w:r w:rsidRPr="00B66679">
        <w:t xml:space="preserve">Students who need </w:t>
      </w:r>
      <w:proofErr w:type="gramStart"/>
      <w:r w:rsidRPr="00B66679">
        <w:t>accommodations</w:t>
      </w:r>
      <w:proofErr w:type="gramEnd"/>
      <w:r w:rsidRPr="00B66679">
        <w:t xml:space="preserve"> are asked to electronically submit their approved </w:t>
      </w:r>
      <w:proofErr w:type="gramStart"/>
      <w:r w:rsidRPr="00B66679">
        <w:t>accommodations</w:t>
      </w:r>
      <w:proofErr w:type="gramEnd"/>
      <w:r w:rsidRPr="00B66679">
        <w:t xml:space="preserve"> through</w:t>
      </w:r>
    </w:p>
    <w:p w14:paraId="186BE209" w14:textId="77777777" w:rsidR="00165458" w:rsidRPr="00B66679" w:rsidRDefault="00165458" w:rsidP="00165458">
      <w:r w:rsidRPr="00B66679">
        <w:t>AU Access and to arrange a meeting during office hours the first week of classes, or as soon as possible if</w:t>
      </w:r>
    </w:p>
    <w:p w14:paraId="7DCB435D" w14:textId="77777777" w:rsidR="00165458" w:rsidRPr="00B66679" w:rsidRDefault="00165458" w:rsidP="00165458">
      <w:proofErr w:type="gramStart"/>
      <w:r w:rsidRPr="00B66679">
        <w:t>accommodations are</w:t>
      </w:r>
      <w:proofErr w:type="gramEnd"/>
      <w:r w:rsidRPr="00B66679">
        <w:t xml:space="preserve"> needed immediately. If you have a conflict with my office hours, an alternate time can be</w:t>
      </w:r>
    </w:p>
    <w:p w14:paraId="79E44DA7" w14:textId="77777777" w:rsidR="00165458" w:rsidRPr="00B66679" w:rsidRDefault="00165458" w:rsidP="00165458">
      <w:r w:rsidRPr="00B66679">
        <w:t>arranged. To set up this meeting, please contact me by e-mail. If you have not established accommodations</w:t>
      </w:r>
    </w:p>
    <w:p w14:paraId="4683FE12" w14:textId="77777777" w:rsidR="00165458" w:rsidRPr="00B66679" w:rsidRDefault="00165458" w:rsidP="00165458">
      <w:r w:rsidRPr="00B66679">
        <w:t xml:space="preserve">through the Office of Accessibility, but need </w:t>
      </w:r>
      <w:proofErr w:type="gramStart"/>
      <w:r w:rsidRPr="00B66679">
        <w:t>accommodations</w:t>
      </w:r>
      <w:proofErr w:type="gramEnd"/>
      <w:r w:rsidRPr="00B66679">
        <w:t>, make an appointment with the Office of</w:t>
      </w:r>
    </w:p>
    <w:p w14:paraId="7E96E43B" w14:textId="5B142C11" w:rsidR="00302C90" w:rsidRPr="00B66679" w:rsidRDefault="00165458" w:rsidP="00165458">
      <w:r w:rsidRPr="00B66679">
        <w:t>Accessibility, 1228 Haley Center, 334-844-2096 (V/TT).</w:t>
      </w:r>
    </w:p>
    <w:p w14:paraId="59564DCD" w14:textId="77777777" w:rsidR="00F172FA" w:rsidRDefault="00F172FA" w:rsidP="00E305A7">
      <w:pPr>
        <w:rPr>
          <w:b/>
          <w:bCs/>
        </w:rPr>
      </w:pPr>
    </w:p>
    <w:p w14:paraId="4FE1B8C4" w14:textId="77777777" w:rsidR="00165458" w:rsidRPr="00E305A7" w:rsidRDefault="00165458" w:rsidP="00165458">
      <w:pPr>
        <w:widowControl w:val="0"/>
        <w:snapToGrid w:val="0"/>
        <w:ind w:left="1440" w:hanging="1440"/>
        <w:contextualSpacing/>
        <w:rPr>
          <w:b/>
        </w:rPr>
      </w:pPr>
      <w:r w:rsidRPr="00E305A7">
        <w:rPr>
          <w:b/>
        </w:rPr>
        <w:t>Academic Honesty and Conduct</w:t>
      </w:r>
    </w:p>
    <w:p w14:paraId="217A0F8C" w14:textId="77777777" w:rsidR="00165458" w:rsidRPr="00B66679" w:rsidRDefault="00165458" w:rsidP="00165458">
      <w:pPr>
        <w:widowControl w:val="0"/>
        <w:snapToGrid w:val="0"/>
        <w:ind w:left="1440" w:hanging="1440"/>
        <w:contextualSpacing/>
      </w:pPr>
      <w:r w:rsidRPr="00B66679">
        <w:t xml:space="preserve">Students are expected to do their </w:t>
      </w:r>
      <w:proofErr w:type="gramStart"/>
      <w:r w:rsidRPr="00B66679">
        <w:t>work</w:t>
      </w:r>
      <w:proofErr w:type="gramEnd"/>
      <w:r w:rsidRPr="00B66679">
        <w:t xml:space="preserve"> and cheating will not be tolerated. All portions of the Academic</w:t>
      </w:r>
    </w:p>
    <w:p w14:paraId="62B32741" w14:textId="208AA188" w:rsidR="00165458" w:rsidRPr="00B66679" w:rsidRDefault="00165458" w:rsidP="00165458">
      <w:pPr>
        <w:widowControl w:val="0"/>
        <w:snapToGrid w:val="0"/>
        <w:contextualSpacing/>
      </w:pPr>
      <w:r w:rsidRPr="00B66679">
        <w:t xml:space="preserve">Honesty code on </w:t>
      </w:r>
      <w:hyperlink r:id="rId9" w:history="1">
        <w:r w:rsidRPr="00B66679">
          <w:rPr>
            <w:rStyle w:val="Hyperlink"/>
          </w:rPr>
          <w:t>https://www.auburn.edu/academic/provost/academic-honesty/</w:t>
        </w:r>
      </w:hyperlink>
      <w:r w:rsidRPr="00B66679">
        <w:t xml:space="preserve"> &amp; </w:t>
      </w:r>
      <w:hyperlink r:id="rId10" w:history="1">
        <w:r w:rsidRPr="00B66679">
          <w:rPr>
            <w:rStyle w:val="Hyperlink"/>
          </w:rPr>
          <w:t>https://sites.auburn.edu/admin/universitypolicies/Policies/AcademicHonestyCode.pdf</w:t>
        </w:r>
      </w:hyperlink>
      <w:r w:rsidRPr="00B66679">
        <w:t xml:space="preserve"> apply.</w:t>
      </w:r>
    </w:p>
    <w:p w14:paraId="0163A0B9" w14:textId="6619832A" w:rsidR="00165458" w:rsidRPr="00B66679" w:rsidRDefault="00165458" w:rsidP="00165458">
      <w:pPr>
        <w:widowControl w:val="0"/>
        <w:snapToGrid w:val="0"/>
        <w:contextualSpacing/>
      </w:pPr>
    </w:p>
    <w:p w14:paraId="0BF5F518" w14:textId="073A9D46" w:rsidR="003B5267" w:rsidRPr="005802EA" w:rsidRDefault="003B5267" w:rsidP="003B5267">
      <w:pPr>
        <w:widowControl w:val="0"/>
        <w:snapToGrid w:val="0"/>
        <w:contextualSpacing/>
        <w:rPr>
          <w:b/>
          <w:bCs/>
        </w:rPr>
      </w:pPr>
      <w:r w:rsidRPr="002E1A0C">
        <w:rPr>
          <w:b/>
          <w:bCs/>
        </w:rPr>
        <w:t>Classroom Environment and Professional Conduct</w:t>
      </w:r>
      <w:r>
        <w:br/>
        <w:t>This course promotes a respectful, professional, and academically rigorous environment. Students are expected to engage ethically, contribute to collaborative learning, and uphold Auburn University's standards of academic integrity and mutual respect.</w:t>
      </w:r>
      <w:r>
        <w:rPr>
          <w:b/>
          <w:bCs/>
        </w:rPr>
        <w:t xml:space="preserve"> </w:t>
      </w:r>
      <w:r w:rsidR="00447225" w:rsidRPr="00447225">
        <w:t>Auburn University strives to maintain a working and academic environment free from discrimination and harassment, and supports a community grounded in the dignity and worth of all its members.</w:t>
      </w:r>
    </w:p>
    <w:p w14:paraId="33B8DBE5" w14:textId="77777777" w:rsidR="00025D26" w:rsidRPr="00B66679" w:rsidRDefault="00025D26" w:rsidP="00165458">
      <w:pPr>
        <w:widowControl w:val="0"/>
        <w:snapToGrid w:val="0"/>
        <w:contextualSpacing/>
      </w:pPr>
    </w:p>
    <w:p w14:paraId="552C3E50" w14:textId="77777777" w:rsidR="000A639A" w:rsidRPr="000A639A" w:rsidRDefault="000A639A" w:rsidP="000A639A">
      <w:pPr>
        <w:widowControl w:val="0"/>
        <w:snapToGrid w:val="0"/>
        <w:contextualSpacing/>
        <w:rPr>
          <w:b/>
          <w:bCs/>
        </w:rPr>
      </w:pPr>
      <w:r w:rsidRPr="000A639A">
        <w:rPr>
          <w:b/>
          <w:bCs/>
        </w:rPr>
        <w:t>Professionalism</w:t>
      </w:r>
    </w:p>
    <w:p w14:paraId="69E925D4" w14:textId="6ECF37D6" w:rsidR="000A639A" w:rsidRDefault="000A639A" w:rsidP="000A639A">
      <w:pPr>
        <w:widowControl w:val="0"/>
        <w:snapToGrid w:val="0"/>
        <w:contextualSpacing/>
      </w:pPr>
      <w:r w:rsidRPr="000A639A">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1E9E0814" w14:textId="77777777" w:rsidR="000A639A" w:rsidRPr="000A639A" w:rsidRDefault="000A639A" w:rsidP="000A639A">
      <w:pPr>
        <w:widowControl w:val="0"/>
        <w:snapToGrid w:val="0"/>
        <w:contextualSpacing/>
      </w:pPr>
    </w:p>
    <w:p w14:paraId="33D3966D" w14:textId="670FF2F9" w:rsidR="00165458" w:rsidRPr="002C45BF" w:rsidRDefault="00165458" w:rsidP="00165458">
      <w:pPr>
        <w:widowControl w:val="0"/>
        <w:snapToGrid w:val="0"/>
        <w:contextualSpacing/>
        <w:rPr>
          <w:b/>
          <w:bCs/>
        </w:rPr>
      </w:pPr>
      <w:r w:rsidRPr="002C45BF">
        <w:rPr>
          <w:b/>
          <w:bCs/>
        </w:rPr>
        <w:t>Contingency Plan</w:t>
      </w:r>
    </w:p>
    <w:p w14:paraId="7BC9D7AB" w14:textId="6B2E50CE" w:rsidR="00165458" w:rsidRDefault="00165458" w:rsidP="00165458">
      <w:pPr>
        <w:widowControl w:val="0"/>
        <w:snapToGrid w:val="0"/>
        <w:contextualSpacing/>
      </w:pPr>
      <w:r w:rsidRPr="00B66679">
        <w:t>If the normal schedule is disrupted, the syllabus and other course plans may be modified to allow for the completion of the course</w:t>
      </w:r>
      <w:r w:rsidR="007B3A22">
        <w:t xml:space="preserve"> and to benefit the student and their learning experience</w:t>
      </w:r>
      <w:r w:rsidRPr="00B66679">
        <w:t>.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76E6C610" w14:textId="77777777" w:rsidR="00F44989" w:rsidRDefault="00F44989" w:rsidP="00165458">
      <w:pPr>
        <w:widowControl w:val="0"/>
        <w:snapToGrid w:val="0"/>
        <w:contextualSpacing/>
      </w:pPr>
    </w:p>
    <w:p w14:paraId="2EEC6668" w14:textId="77777777" w:rsidR="00F44989" w:rsidRDefault="00F44989" w:rsidP="00165458">
      <w:pPr>
        <w:widowControl w:val="0"/>
        <w:snapToGrid w:val="0"/>
        <w:contextualSpacing/>
      </w:pPr>
    </w:p>
    <w:p w14:paraId="579A7DE4" w14:textId="77777777" w:rsidR="00F44989" w:rsidRDefault="00F44989" w:rsidP="00165458">
      <w:pPr>
        <w:widowControl w:val="0"/>
        <w:snapToGrid w:val="0"/>
        <w:contextualSpacing/>
      </w:pPr>
    </w:p>
    <w:p w14:paraId="54CBE02A" w14:textId="77777777" w:rsidR="00F44989" w:rsidRDefault="00F44989" w:rsidP="00F44989">
      <w:r w:rsidRPr="009A392E">
        <w:rPr>
          <w:b/>
          <w:bCs/>
        </w:rPr>
        <w:t>SB129 Compliance Notice</w:t>
      </w:r>
      <w:r>
        <w:br/>
        <w:t xml:space="preserve">This course is designed in accordance with Alabama Senate Bill 129 and does not include instruction or </w:t>
      </w:r>
      <w:r>
        <w:lastRenderedPageBreak/>
        <w:t>discussion of concepts prohibited under the law. All course content is focused on scientific principles and evidence-based practices in exercise physiology. Any references to diversity, inclusion, or professional conduct are consistent with Auburn University’s institutional policies and are not intended to promote or endorse any divisive concepts as defined by SB129.</w:t>
      </w:r>
    </w:p>
    <w:p w14:paraId="0EE3D0BF" w14:textId="77777777" w:rsidR="00F44989" w:rsidRDefault="00F44989" w:rsidP="00165458">
      <w:pPr>
        <w:widowControl w:val="0"/>
        <w:snapToGrid w:val="0"/>
        <w:contextualSpacing/>
      </w:pPr>
    </w:p>
    <w:p w14:paraId="6193FC67" w14:textId="4E5ECD8B" w:rsidR="00E42067" w:rsidRPr="00CA2BC1" w:rsidRDefault="00F172FA" w:rsidP="003B066B">
      <w:pPr>
        <w:snapToGrid w:val="0"/>
        <w:contextualSpacing/>
        <w:rPr>
          <w:b/>
          <w:bCs/>
          <w:i/>
          <w:iCs/>
        </w:rPr>
      </w:pPr>
      <w:bookmarkStart w:id="1" w:name="_Hlk157409424"/>
      <w:r>
        <w:rPr>
          <w:b/>
          <w:bCs/>
          <w:i/>
          <w:iCs/>
        </w:rPr>
        <w:t xml:space="preserve">NOTE: </w:t>
      </w:r>
      <w:r w:rsidRPr="003A7936">
        <w:rPr>
          <w:b/>
          <w:bCs/>
          <w:i/>
          <w:iCs/>
        </w:rPr>
        <w:t xml:space="preserve">The instructor/professor reserves the right to modify the syllabus </w:t>
      </w:r>
      <w:proofErr w:type="gramStart"/>
      <w:r w:rsidRPr="003A7936">
        <w:rPr>
          <w:b/>
          <w:bCs/>
          <w:i/>
          <w:iCs/>
        </w:rPr>
        <w:t>in order to</w:t>
      </w:r>
      <w:proofErr w:type="gramEnd"/>
      <w:r w:rsidRPr="003A7936">
        <w:rPr>
          <w:b/>
          <w:bCs/>
          <w:i/>
          <w:iCs/>
        </w:rPr>
        <w:t xml:space="preserve"> benefit the student by enhancing the learning experience and cultivating a more academic engaging environment. </w:t>
      </w:r>
      <w:bookmarkEnd w:id="1"/>
    </w:p>
    <w:sectPr w:rsidR="00E42067" w:rsidRPr="00CA2BC1" w:rsidSect="00DC3AD2">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9587" w14:textId="77777777" w:rsidR="008B0E72" w:rsidRDefault="008B0E72">
      <w:r>
        <w:separator/>
      </w:r>
    </w:p>
  </w:endnote>
  <w:endnote w:type="continuationSeparator" w:id="0">
    <w:p w14:paraId="17D4AD5B" w14:textId="77777777" w:rsidR="008B0E72" w:rsidRDefault="008B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26C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08D6262" w14:textId="77777777" w:rsidR="00C027BB" w:rsidRDefault="00C027BB"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77BC" w14:textId="77777777" w:rsidR="00C027BB" w:rsidRPr="00146D28" w:rsidRDefault="00F26E9F"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sidR="00E70B80">
      <w:rPr>
        <w:rStyle w:val="PageNumber"/>
        <w:rFonts w:ascii="Arial" w:hAnsi="Arial" w:cs="Arial"/>
        <w:noProof/>
      </w:rPr>
      <w:t>3</w:t>
    </w:r>
    <w:r w:rsidRPr="00146D28">
      <w:rPr>
        <w:rStyle w:val="PageNumber"/>
        <w:rFonts w:ascii="Arial" w:hAnsi="Arial" w:cs="Arial"/>
      </w:rPr>
      <w:fldChar w:fldCharType="end"/>
    </w:r>
  </w:p>
  <w:p w14:paraId="2E9B1A2D"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366DE" w14:textId="77777777" w:rsidR="008B0E72" w:rsidRDefault="008B0E72">
      <w:r>
        <w:separator/>
      </w:r>
    </w:p>
  </w:footnote>
  <w:footnote w:type="continuationSeparator" w:id="0">
    <w:p w14:paraId="40949273" w14:textId="77777777" w:rsidR="008B0E72" w:rsidRDefault="008B0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A05F4C"/>
    <w:multiLevelType w:val="hybridMultilevel"/>
    <w:tmpl w:val="2B52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4"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6"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0"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1"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3"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4"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8"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28"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9632CBB"/>
    <w:multiLevelType w:val="hybridMultilevel"/>
    <w:tmpl w:val="A1BA06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B30403"/>
    <w:multiLevelType w:val="hybridMultilevel"/>
    <w:tmpl w:val="DBBE9BA0"/>
    <w:lvl w:ilvl="0" w:tplc="86469760">
      <w:start w:val="1"/>
      <w:numFmt w:val="decimal"/>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3"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502251">
    <w:abstractNumId w:val="31"/>
  </w:num>
  <w:num w:numId="2" w16cid:durableId="561253416">
    <w:abstractNumId w:val="19"/>
  </w:num>
  <w:num w:numId="3" w16cid:durableId="1200976107">
    <w:abstractNumId w:val="28"/>
  </w:num>
  <w:num w:numId="4" w16cid:durableId="1816683093">
    <w:abstractNumId w:val="0"/>
  </w:num>
  <w:num w:numId="5" w16cid:durableId="238909421">
    <w:abstractNumId w:val="8"/>
  </w:num>
  <w:num w:numId="6" w16cid:durableId="1911767839">
    <w:abstractNumId w:val="15"/>
  </w:num>
  <w:num w:numId="7" w16cid:durableId="967786461">
    <w:abstractNumId w:val="7"/>
  </w:num>
  <w:num w:numId="8" w16cid:durableId="12535563">
    <w:abstractNumId w:val="29"/>
  </w:num>
  <w:num w:numId="9" w16cid:durableId="1233928636">
    <w:abstractNumId w:val="18"/>
  </w:num>
  <w:num w:numId="10" w16cid:durableId="1091387556">
    <w:abstractNumId w:val="23"/>
  </w:num>
  <w:num w:numId="11" w16cid:durableId="1717699622">
    <w:abstractNumId w:val="22"/>
  </w:num>
  <w:num w:numId="12" w16cid:durableId="1735354034">
    <w:abstractNumId w:val="20"/>
  </w:num>
  <w:num w:numId="13" w16cid:durableId="534000858">
    <w:abstractNumId w:val="2"/>
  </w:num>
  <w:num w:numId="14" w16cid:durableId="2119524995">
    <w:abstractNumId w:val="21"/>
  </w:num>
  <w:num w:numId="15" w16cid:durableId="67003462">
    <w:abstractNumId w:val="25"/>
  </w:num>
  <w:num w:numId="16" w16cid:durableId="1460029916">
    <w:abstractNumId w:val="13"/>
  </w:num>
  <w:num w:numId="17" w16cid:durableId="1600480768">
    <w:abstractNumId w:val="26"/>
  </w:num>
  <w:num w:numId="18" w16cid:durableId="1651984734">
    <w:abstractNumId w:val="6"/>
  </w:num>
  <w:num w:numId="19" w16cid:durableId="971710209">
    <w:abstractNumId w:val="9"/>
  </w:num>
  <w:num w:numId="20" w16cid:durableId="2085176852">
    <w:abstractNumId w:val="4"/>
  </w:num>
  <w:num w:numId="21" w16cid:durableId="1095592048">
    <w:abstractNumId w:val="10"/>
  </w:num>
  <w:num w:numId="22" w16cid:durableId="1417096508">
    <w:abstractNumId w:val="5"/>
  </w:num>
  <w:num w:numId="23" w16cid:durableId="1126923627">
    <w:abstractNumId w:val="17"/>
  </w:num>
  <w:num w:numId="24" w16cid:durableId="2068020255">
    <w:abstractNumId w:val="27"/>
  </w:num>
  <w:num w:numId="25" w16cid:durableId="1595624217">
    <w:abstractNumId w:val="12"/>
  </w:num>
  <w:num w:numId="26" w16cid:durableId="1845512732">
    <w:abstractNumId w:val="3"/>
  </w:num>
  <w:num w:numId="27" w16cid:durableId="1677197317">
    <w:abstractNumId w:val="16"/>
  </w:num>
  <w:num w:numId="28" w16cid:durableId="1291856979">
    <w:abstractNumId w:val="11"/>
  </w:num>
  <w:num w:numId="29" w16cid:durableId="1557930199">
    <w:abstractNumId w:val="24"/>
  </w:num>
  <w:num w:numId="30" w16cid:durableId="1957324486">
    <w:abstractNumId w:val="14"/>
  </w:num>
  <w:num w:numId="31" w16cid:durableId="2115589368">
    <w:abstractNumId w:val="33"/>
  </w:num>
  <w:num w:numId="32" w16cid:durableId="1399550988">
    <w:abstractNumId w:val="32"/>
  </w:num>
  <w:num w:numId="33" w16cid:durableId="695037008">
    <w:abstractNumId w:val="1"/>
  </w:num>
  <w:num w:numId="34" w16cid:durableId="16380732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0DFE"/>
    <w:rsid w:val="00001394"/>
    <w:rsid w:val="000054F9"/>
    <w:rsid w:val="00005C45"/>
    <w:rsid w:val="00007E08"/>
    <w:rsid w:val="00012035"/>
    <w:rsid w:val="00014C33"/>
    <w:rsid w:val="00016B81"/>
    <w:rsid w:val="00017342"/>
    <w:rsid w:val="00023D7E"/>
    <w:rsid w:val="00025D26"/>
    <w:rsid w:val="00025DD6"/>
    <w:rsid w:val="00026374"/>
    <w:rsid w:val="00030D5A"/>
    <w:rsid w:val="0003208B"/>
    <w:rsid w:val="00043A67"/>
    <w:rsid w:val="00043AEC"/>
    <w:rsid w:val="00044C6D"/>
    <w:rsid w:val="00045708"/>
    <w:rsid w:val="00046633"/>
    <w:rsid w:val="00047446"/>
    <w:rsid w:val="00047798"/>
    <w:rsid w:val="0005507C"/>
    <w:rsid w:val="00056A11"/>
    <w:rsid w:val="00060B04"/>
    <w:rsid w:val="00061466"/>
    <w:rsid w:val="0006290D"/>
    <w:rsid w:val="00063D61"/>
    <w:rsid w:val="00063F51"/>
    <w:rsid w:val="00066099"/>
    <w:rsid w:val="000662F4"/>
    <w:rsid w:val="00067E7D"/>
    <w:rsid w:val="0007153E"/>
    <w:rsid w:val="00073019"/>
    <w:rsid w:val="00073CB2"/>
    <w:rsid w:val="00074BCD"/>
    <w:rsid w:val="00077A7F"/>
    <w:rsid w:val="00081E22"/>
    <w:rsid w:val="00082575"/>
    <w:rsid w:val="00090FDC"/>
    <w:rsid w:val="00091A80"/>
    <w:rsid w:val="00095B7F"/>
    <w:rsid w:val="00095B99"/>
    <w:rsid w:val="00096C2D"/>
    <w:rsid w:val="000A20B6"/>
    <w:rsid w:val="000A37AA"/>
    <w:rsid w:val="000A639A"/>
    <w:rsid w:val="000C0955"/>
    <w:rsid w:val="000C232F"/>
    <w:rsid w:val="000C3E1F"/>
    <w:rsid w:val="000C4668"/>
    <w:rsid w:val="000C5AC0"/>
    <w:rsid w:val="000C6565"/>
    <w:rsid w:val="000C65C2"/>
    <w:rsid w:val="000D1D59"/>
    <w:rsid w:val="000D255A"/>
    <w:rsid w:val="000D5CF5"/>
    <w:rsid w:val="000D5F38"/>
    <w:rsid w:val="000E1306"/>
    <w:rsid w:val="000E2D0A"/>
    <w:rsid w:val="000E50A8"/>
    <w:rsid w:val="000F550B"/>
    <w:rsid w:val="000F5F77"/>
    <w:rsid w:val="000F69E3"/>
    <w:rsid w:val="000F7DB1"/>
    <w:rsid w:val="001023BF"/>
    <w:rsid w:val="00106C98"/>
    <w:rsid w:val="00106F51"/>
    <w:rsid w:val="00122128"/>
    <w:rsid w:val="00123BC2"/>
    <w:rsid w:val="001264F3"/>
    <w:rsid w:val="001421DB"/>
    <w:rsid w:val="0014274C"/>
    <w:rsid w:val="001442A4"/>
    <w:rsid w:val="00144594"/>
    <w:rsid w:val="001455E2"/>
    <w:rsid w:val="00145BF8"/>
    <w:rsid w:val="001469E8"/>
    <w:rsid w:val="00146D28"/>
    <w:rsid w:val="00150AAB"/>
    <w:rsid w:val="001534C3"/>
    <w:rsid w:val="0015440A"/>
    <w:rsid w:val="00156492"/>
    <w:rsid w:val="00157449"/>
    <w:rsid w:val="00165458"/>
    <w:rsid w:val="00174085"/>
    <w:rsid w:val="00177135"/>
    <w:rsid w:val="00180B24"/>
    <w:rsid w:val="00183CCC"/>
    <w:rsid w:val="00185934"/>
    <w:rsid w:val="0019132B"/>
    <w:rsid w:val="00192546"/>
    <w:rsid w:val="00192DF6"/>
    <w:rsid w:val="001965EA"/>
    <w:rsid w:val="00197450"/>
    <w:rsid w:val="00197B6C"/>
    <w:rsid w:val="001A0E78"/>
    <w:rsid w:val="001A0FC1"/>
    <w:rsid w:val="001A48DA"/>
    <w:rsid w:val="001A6F90"/>
    <w:rsid w:val="001A7D7A"/>
    <w:rsid w:val="001B1C4F"/>
    <w:rsid w:val="001B4608"/>
    <w:rsid w:val="001B4C44"/>
    <w:rsid w:val="001C036E"/>
    <w:rsid w:val="001C7FDF"/>
    <w:rsid w:val="001D14DA"/>
    <w:rsid w:val="001D4860"/>
    <w:rsid w:val="001D52D1"/>
    <w:rsid w:val="001D761D"/>
    <w:rsid w:val="001E11AC"/>
    <w:rsid w:val="001E1D6D"/>
    <w:rsid w:val="001F1C61"/>
    <w:rsid w:val="001F2370"/>
    <w:rsid w:val="001F3A6A"/>
    <w:rsid w:val="001F3B25"/>
    <w:rsid w:val="001F4681"/>
    <w:rsid w:val="001F4F6D"/>
    <w:rsid w:val="001F73B7"/>
    <w:rsid w:val="00201F41"/>
    <w:rsid w:val="002064CE"/>
    <w:rsid w:val="00206EFC"/>
    <w:rsid w:val="00214044"/>
    <w:rsid w:val="002228AE"/>
    <w:rsid w:val="00224498"/>
    <w:rsid w:val="0022463C"/>
    <w:rsid w:val="00225723"/>
    <w:rsid w:val="0023182B"/>
    <w:rsid w:val="002331FB"/>
    <w:rsid w:val="002341F0"/>
    <w:rsid w:val="00237A47"/>
    <w:rsid w:val="00240DB9"/>
    <w:rsid w:val="0025385F"/>
    <w:rsid w:val="00256A23"/>
    <w:rsid w:val="0026533D"/>
    <w:rsid w:val="0026646D"/>
    <w:rsid w:val="00273093"/>
    <w:rsid w:val="002744C4"/>
    <w:rsid w:val="00274762"/>
    <w:rsid w:val="002751FA"/>
    <w:rsid w:val="00275B21"/>
    <w:rsid w:val="0028095A"/>
    <w:rsid w:val="00280F98"/>
    <w:rsid w:val="00284477"/>
    <w:rsid w:val="002A4E21"/>
    <w:rsid w:val="002B0316"/>
    <w:rsid w:val="002B0651"/>
    <w:rsid w:val="002B182C"/>
    <w:rsid w:val="002B4D52"/>
    <w:rsid w:val="002B77F7"/>
    <w:rsid w:val="002C2295"/>
    <w:rsid w:val="002C45BF"/>
    <w:rsid w:val="002C7FA7"/>
    <w:rsid w:val="002D1BE0"/>
    <w:rsid w:val="002D2147"/>
    <w:rsid w:val="002D6FA1"/>
    <w:rsid w:val="002E0E15"/>
    <w:rsid w:val="002E522F"/>
    <w:rsid w:val="002E7746"/>
    <w:rsid w:val="002F0CE5"/>
    <w:rsid w:val="002F3FF5"/>
    <w:rsid w:val="002F635F"/>
    <w:rsid w:val="00301780"/>
    <w:rsid w:val="00301D6B"/>
    <w:rsid w:val="00302C90"/>
    <w:rsid w:val="00303524"/>
    <w:rsid w:val="00303A1B"/>
    <w:rsid w:val="00306766"/>
    <w:rsid w:val="00312D34"/>
    <w:rsid w:val="00312EDB"/>
    <w:rsid w:val="00313E20"/>
    <w:rsid w:val="0032017C"/>
    <w:rsid w:val="00323A9C"/>
    <w:rsid w:val="00324001"/>
    <w:rsid w:val="003262A8"/>
    <w:rsid w:val="00327510"/>
    <w:rsid w:val="00327AFB"/>
    <w:rsid w:val="00332C31"/>
    <w:rsid w:val="00335751"/>
    <w:rsid w:val="00342884"/>
    <w:rsid w:val="003443F4"/>
    <w:rsid w:val="0034469C"/>
    <w:rsid w:val="00347571"/>
    <w:rsid w:val="00347AB8"/>
    <w:rsid w:val="003527C7"/>
    <w:rsid w:val="00354CD6"/>
    <w:rsid w:val="00354D10"/>
    <w:rsid w:val="00355EB2"/>
    <w:rsid w:val="00356143"/>
    <w:rsid w:val="00356F4B"/>
    <w:rsid w:val="003622C1"/>
    <w:rsid w:val="00365E59"/>
    <w:rsid w:val="00367CAA"/>
    <w:rsid w:val="0037017F"/>
    <w:rsid w:val="00372DEE"/>
    <w:rsid w:val="00373161"/>
    <w:rsid w:val="00375B70"/>
    <w:rsid w:val="00380BC1"/>
    <w:rsid w:val="00380FEB"/>
    <w:rsid w:val="00382EE6"/>
    <w:rsid w:val="003859EA"/>
    <w:rsid w:val="00386789"/>
    <w:rsid w:val="0038761D"/>
    <w:rsid w:val="00390C44"/>
    <w:rsid w:val="00390DD5"/>
    <w:rsid w:val="0039284B"/>
    <w:rsid w:val="00392DB7"/>
    <w:rsid w:val="003930CC"/>
    <w:rsid w:val="00396D0D"/>
    <w:rsid w:val="003970F5"/>
    <w:rsid w:val="003A3601"/>
    <w:rsid w:val="003A390C"/>
    <w:rsid w:val="003A51A6"/>
    <w:rsid w:val="003A6116"/>
    <w:rsid w:val="003B066B"/>
    <w:rsid w:val="003B21BD"/>
    <w:rsid w:val="003B5267"/>
    <w:rsid w:val="003C029B"/>
    <w:rsid w:val="003C260B"/>
    <w:rsid w:val="003C5B1F"/>
    <w:rsid w:val="003C677B"/>
    <w:rsid w:val="003C7CA3"/>
    <w:rsid w:val="003D222C"/>
    <w:rsid w:val="003D3B11"/>
    <w:rsid w:val="003D5F71"/>
    <w:rsid w:val="003E0D4E"/>
    <w:rsid w:val="003E62F3"/>
    <w:rsid w:val="003F23B0"/>
    <w:rsid w:val="00400C9D"/>
    <w:rsid w:val="00403C23"/>
    <w:rsid w:val="004051FE"/>
    <w:rsid w:val="00415A7C"/>
    <w:rsid w:val="004162A0"/>
    <w:rsid w:val="00421886"/>
    <w:rsid w:val="004221E5"/>
    <w:rsid w:val="00422517"/>
    <w:rsid w:val="00434A7E"/>
    <w:rsid w:val="00435D6E"/>
    <w:rsid w:val="00437A80"/>
    <w:rsid w:val="00437BEA"/>
    <w:rsid w:val="00441012"/>
    <w:rsid w:val="00443AD8"/>
    <w:rsid w:val="00447225"/>
    <w:rsid w:val="00447583"/>
    <w:rsid w:val="00447EBD"/>
    <w:rsid w:val="00452DC0"/>
    <w:rsid w:val="00456F49"/>
    <w:rsid w:val="0045759F"/>
    <w:rsid w:val="004615CB"/>
    <w:rsid w:val="00464648"/>
    <w:rsid w:val="0046491A"/>
    <w:rsid w:val="00467162"/>
    <w:rsid w:val="00470C08"/>
    <w:rsid w:val="00484577"/>
    <w:rsid w:val="00492D77"/>
    <w:rsid w:val="00494115"/>
    <w:rsid w:val="0049439C"/>
    <w:rsid w:val="00495506"/>
    <w:rsid w:val="00497BF7"/>
    <w:rsid w:val="004A30AF"/>
    <w:rsid w:val="004A5106"/>
    <w:rsid w:val="004A5CAD"/>
    <w:rsid w:val="004A6475"/>
    <w:rsid w:val="004A7118"/>
    <w:rsid w:val="004A72F7"/>
    <w:rsid w:val="004B1C80"/>
    <w:rsid w:val="004B4F96"/>
    <w:rsid w:val="004B65CA"/>
    <w:rsid w:val="004B6841"/>
    <w:rsid w:val="004B7380"/>
    <w:rsid w:val="004C0C8F"/>
    <w:rsid w:val="004C2EDF"/>
    <w:rsid w:val="004C39A4"/>
    <w:rsid w:val="004C50A2"/>
    <w:rsid w:val="004C6ECA"/>
    <w:rsid w:val="004D4AE4"/>
    <w:rsid w:val="004D4BD3"/>
    <w:rsid w:val="004D77DA"/>
    <w:rsid w:val="004D7E05"/>
    <w:rsid w:val="004E1F18"/>
    <w:rsid w:val="004E2F79"/>
    <w:rsid w:val="004E6A77"/>
    <w:rsid w:val="004F1A1B"/>
    <w:rsid w:val="004F7A8C"/>
    <w:rsid w:val="00507B19"/>
    <w:rsid w:val="005113AD"/>
    <w:rsid w:val="0052048C"/>
    <w:rsid w:val="00520E9C"/>
    <w:rsid w:val="00526637"/>
    <w:rsid w:val="00526847"/>
    <w:rsid w:val="0053082B"/>
    <w:rsid w:val="005310D3"/>
    <w:rsid w:val="005317BA"/>
    <w:rsid w:val="00533225"/>
    <w:rsid w:val="00535DF9"/>
    <w:rsid w:val="0053793E"/>
    <w:rsid w:val="00550CFB"/>
    <w:rsid w:val="00552630"/>
    <w:rsid w:val="00554FE9"/>
    <w:rsid w:val="0055659D"/>
    <w:rsid w:val="005611DB"/>
    <w:rsid w:val="00561709"/>
    <w:rsid w:val="00570076"/>
    <w:rsid w:val="00570E88"/>
    <w:rsid w:val="00574306"/>
    <w:rsid w:val="00574CD1"/>
    <w:rsid w:val="005754C9"/>
    <w:rsid w:val="0057699B"/>
    <w:rsid w:val="005815C2"/>
    <w:rsid w:val="00581F0E"/>
    <w:rsid w:val="00582EBA"/>
    <w:rsid w:val="00584D99"/>
    <w:rsid w:val="0058697E"/>
    <w:rsid w:val="00586A00"/>
    <w:rsid w:val="00596311"/>
    <w:rsid w:val="00597174"/>
    <w:rsid w:val="00597F97"/>
    <w:rsid w:val="005A0517"/>
    <w:rsid w:val="005A286D"/>
    <w:rsid w:val="005A2D3D"/>
    <w:rsid w:val="005B1313"/>
    <w:rsid w:val="005B13B1"/>
    <w:rsid w:val="005B376F"/>
    <w:rsid w:val="005B37C2"/>
    <w:rsid w:val="005B3A94"/>
    <w:rsid w:val="005B6BE9"/>
    <w:rsid w:val="005C235D"/>
    <w:rsid w:val="005C2C0D"/>
    <w:rsid w:val="005C2CF6"/>
    <w:rsid w:val="005C3009"/>
    <w:rsid w:val="005C460B"/>
    <w:rsid w:val="005C58E4"/>
    <w:rsid w:val="005C6209"/>
    <w:rsid w:val="005D09FC"/>
    <w:rsid w:val="005D278B"/>
    <w:rsid w:val="005D3E1C"/>
    <w:rsid w:val="005D4774"/>
    <w:rsid w:val="005D502D"/>
    <w:rsid w:val="005D70CD"/>
    <w:rsid w:val="005E652D"/>
    <w:rsid w:val="005F29D6"/>
    <w:rsid w:val="005F361B"/>
    <w:rsid w:val="005F3D37"/>
    <w:rsid w:val="005F77CE"/>
    <w:rsid w:val="00600AB0"/>
    <w:rsid w:val="00601093"/>
    <w:rsid w:val="00601A31"/>
    <w:rsid w:val="00604EF6"/>
    <w:rsid w:val="00607818"/>
    <w:rsid w:val="0061099E"/>
    <w:rsid w:val="00611666"/>
    <w:rsid w:val="0062103C"/>
    <w:rsid w:val="00622030"/>
    <w:rsid w:val="00623C64"/>
    <w:rsid w:val="00624F59"/>
    <w:rsid w:val="00626416"/>
    <w:rsid w:val="0062652F"/>
    <w:rsid w:val="00633D2F"/>
    <w:rsid w:val="006345F5"/>
    <w:rsid w:val="006408DF"/>
    <w:rsid w:val="00640960"/>
    <w:rsid w:val="00640ED0"/>
    <w:rsid w:val="006413A7"/>
    <w:rsid w:val="00641465"/>
    <w:rsid w:val="00641E2B"/>
    <w:rsid w:val="0064747A"/>
    <w:rsid w:val="00652A2B"/>
    <w:rsid w:val="00653BA0"/>
    <w:rsid w:val="00655795"/>
    <w:rsid w:val="00660CF0"/>
    <w:rsid w:val="006622CD"/>
    <w:rsid w:val="006623FB"/>
    <w:rsid w:val="0066283F"/>
    <w:rsid w:val="006661F4"/>
    <w:rsid w:val="006762FB"/>
    <w:rsid w:val="00683741"/>
    <w:rsid w:val="00684C40"/>
    <w:rsid w:val="00694085"/>
    <w:rsid w:val="00695C45"/>
    <w:rsid w:val="006A0865"/>
    <w:rsid w:val="006A0C7E"/>
    <w:rsid w:val="006A11C2"/>
    <w:rsid w:val="006A1B6B"/>
    <w:rsid w:val="006A25C7"/>
    <w:rsid w:val="006A2F88"/>
    <w:rsid w:val="006A658F"/>
    <w:rsid w:val="006A65AF"/>
    <w:rsid w:val="006A6DC7"/>
    <w:rsid w:val="006C1818"/>
    <w:rsid w:val="006C2BF8"/>
    <w:rsid w:val="006C3590"/>
    <w:rsid w:val="006C5351"/>
    <w:rsid w:val="006C5E50"/>
    <w:rsid w:val="006C6D4B"/>
    <w:rsid w:val="006C7676"/>
    <w:rsid w:val="006C7C4D"/>
    <w:rsid w:val="006D0759"/>
    <w:rsid w:val="006D3B17"/>
    <w:rsid w:val="006D5B7A"/>
    <w:rsid w:val="006D5D04"/>
    <w:rsid w:val="006D6C40"/>
    <w:rsid w:val="006E0E5F"/>
    <w:rsid w:val="006E3E48"/>
    <w:rsid w:val="006E60E3"/>
    <w:rsid w:val="006F02E8"/>
    <w:rsid w:val="006F3293"/>
    <w:rsid w:val="006F37B0"/>
    <w:rsid w:val="006F6C96"/>
    <w:rsid w:val="007010B4"/>
    <w:rsid w:val="0070215F"/>
    <w:rsid w:val="007025C1"/>
    <w:rsid w:val="00706EDA"/>
    <w:rsid w:val="00712EA3"/>
    <w:rsid w:val="00713C25"/>
    <w:rsid w:val="0073672B"/>
    <w:rsid w:val="00742D39"/>
    <w:rsid w:val="00745485"/>
    <w:rsid w:val="00746431"/>
    <w:rsid w:val="00746D20"/>
    <w:rsid w:val="007473EE"/>
    <w:rsid w:val="00750411"/>
    <w:rsid w:val="00754FCE"/>
    <w:rsid w:val="00763063"/>
    <w:rsid w:val="007743E9"/>
    <w:rsid w:val="0078091E"/>
    <w:rsid w:val="0078258B"/>
    <w:rsid w:val="007848B1"/>
    <w:rsid w:val="00784DE5"/>
    <w:rsid w:val="00785967"/>
    <w:rsid w:val="007870DB"/>
    <w:rsid w:val="00794396"/>
    <w:rsid w:val="0079472E"/>
    <w:rsid w:val="00794A81"/>
    <w:rsid w:val="00795015"/>
    <w:rsid w:val="007960A9"/>
    <w:rsid w:val="00797BA8"/>
    <w:rsid w:val="007A3526"/>
    <w:rsid w:val="007A3CC8"/>
    <w:rsid w:val="007A4999"/>
    <w:rsid w:val="007A5582"/>
    <w:rsid w:val="007B0DFB"/>
    <w:rsid w:val="007B0ECF"/>
    <w:rsid w:val="007B2537"/>
    <w:rsid w:val="007B3A22"/>
    <w:rsid w:val="007B4742"/>
    <w:rsid w:val="007B52E0"/>
    <w:rsid w:val="007B5A0E"/>
    <w:rsid w:val="007B6D6A"/>
    <w:rsid w:val="007C5FAF"/>
    <w:rsid w:val="007C6407"/>
    <w:rsid w:val="007D0998"/>
    <w:rsid w:val="007D09C5"/>
    <w:rsid w:val="007D336A"/>
    <w:rsid w:val="007D7C75"/>
    <w:rsid w:val="007E1D89"/>
    <w:rsid w:val="007E34FF"/>
    <w:rsid w:val="007E424B"/>
    <w:rsid w:val="007E56D0"/>
    <w:rsid w:val="007E740A"/>
    <w:rsid w:val="007F0A68"/>
    <w:rsid w:val="007F0BB0"/>
    <w:rsid w:val="007F1030"/>
    <w:rsid w:val="007F615C"/>
    <w:rsid w:val="007F74B4"/>
    <w:rsid w:val="00800C39"/>
    <w:rsid w:val="008105EF"/>
    <w:rsid w:val="00812513"/>
    <w:rsid w:val="00813D4C"/>
    <w:rsid w:val="008148ED"/>
    <w:rsid w:val="00814DF4"/>
    <w:rsid w:val="00822F9A"/>
    <w:rsid w:val="008266D2"/>
    <w:rsid w:val="00837F55"/>
    <w:rsid w:val="00841342"/>
    <w:rsid w:val="00850F62"/>
    <w:rsid w:val="00851C9E"/>
    <w:rsid w:val="008532E2"/>
    <w:rsid w:val="00853EA0"/>
    <w:rsid w:val="00854974"/>
    <w:rsid w:val="008568FF"/>
    <w:rsid w:val="00870668"/>
    <w:rsid w:val="00876B76"/>
    <w:rsid w:val="00882C62"/>
    <w:rsid w:val="008900B9"/>
    <w:rsid w:val="008B0799"/>
    <w:rsid w:val="008B0E72"/>
    <w:rsid w:val="008B1345"/>
    <w:rsid w:val="008C0443"/>
    <w:rsid w:val="008C366A"/>
    <w:rsid w:val="008D28DB"/>
    <w:rsid w:val="008D3111"/>
    <w:rsid w:val="008D3B23"/>
    <w:rsid w:val="008D6BA3"/>
    <w:rsid w:val="008E1CB9"/>
    <w:rsid w:val="008E2EE0"/>
    <w:rsid w:val="008E33C6"/>
    <w:rsid w:val="008E3990"/>
    <w:rsid w:val="008E4DEC"/>
    <w:rsid w:val="008E7040"/>
    <w:rsid w:val="008E75BF"/>
    <w:rsid w:val="008F0AE1"/>
    <w:rsid w:val="008F11A7"/>
    <w:rsid w:val="00901A16"/>
    <w:rsid w:val="00905294"/>
    <w:rsid w:val="009063FD"/>
    <w:rsid w:val="009129FF"/>
    <w:rsid w:val="00912BE2"/>
    <w:rsid w:val="00912C46"/>
    <w:rsid w:val="00915A49"/>
    <w:rsid w:val="00923E7E"/>
    <w:rsid w:val="00924452"/>
    <w:rsid w:val="00927EBB"/>
    <w:rsid w:val="0093127E"/>
    <w:rsid w:val="00935335"/>
    <w:rsid w:val="00935AF1"/>
    <w:rsid w:val="00937001"/>
    <w:rsid w:val="00937A18"/>
    <w:rsid w:val="00940FC0"/>
    <w:rsid w:val="009450EF"/>
    <w:rsid w:val="00945EBA"/>
    <w:rsid w:val="00951FCC"/>
    <w:rsid w:val="00954208"/>
    <w:rsid w:val="009576E7"/>
    <w:rsid w:val="00960D5B"/>
    <w:rsid w:val="00961B5F"/>
    <w:rsid w:val="00966590"/>
    <w:rsid w:val="00971377"/>
    <w:rsid w:val="00974A74"/>
    <w:rsid w:val="009804B1"/>
    <w:rsid w:val="00985334"/>
    <w:rsid w:val="00985F2B"/>
    <w:rsid w:val="00995C1B"/>
    <w:rsid w:val="009A03DF"/>
    <w:rsid w:val="009A149B"/>
    <w:rsid w:val="009A397B"/>
    <w:rsid w:val="009B05C1"/>
    <w:rsid w:val="009B2BD6"/>
    <w:rsid w:val="009C1E97"/>
    <w:rsid w:val="009C2133"/>
    <w:rsid w:val="009C2199"/>
    <w:rsid w:val="009C2FC5"/>
    <w:rsid w:val="009C5BE6"/>
    <w:rsid w:val="009C6011"/>
    <w:rsid w:val="009C73E9"/>
    <w:rsid w:val="009C7A70"/>
    <w:rsid w:val="009C7C69"/>
    <w:rsid w:val="009D1240"/>
    <w:rsid w:val="009E040C"/>
    <w:rsid w:val="009E306D"/>
    <w:rsid w:val="009E6543"/>
    <w:rsid w:val="009F00E3"/>
    <w:rsid w:val="009F404C"/>
    <w:rsid w:val="009F53EF"/>
    <w:rsid w:val="009F6709"/>
    <w:rsid w:val="009F7E0A"/>
    <w:rsid w:val="00A03271"/>
    <w:rsid w:val="00A032F4"/>
    <w:rsid w:val="00A073B2"/>
    <w:rsid w:val="00A07D84"/>
    <w:rsid w:val="00A13EB0"/>
    <w:rsid w:val="00A14A5A"/>
    <w:rsid w:val="00A168C8"/>
    <w:rsid w:val="00A17CF6"/>
    <w:rsid w:val="00A208C1"/>
    <w:rsid w:val="00A20CBE"/>
    <w:rsid w:val="00A21545"/>
    <w:rsid w:val="00A21EBD"/>
    <w:rsid w:val="00A2219C"/>
    <w:rsid w:val="00A2249F"/>
    <w:rsid w:val="00A2323A"/>
    <w:rsid w:val="00A240DF"/>
    <w:rsid w:val="00A318DE"/>
    <w:rsid w:val="00A345F3"/>
    <w:rsid w:val="00A34956"/>
    <w:rsid w:val="00A410A3"/>
    <w:rsid w:val="00A42960"/>
    <w:rsid w:val="00A42B9B"/>
    <w:rsid w:val="00A44C24"/>
    <w:rsid w:val="00A462E6"/>
    <w:rsid w:val="00A534A8"/>
    <w:rsid w:val="00A57E9D"/>
    <w:rsid w:val="00A64D86"/>
    <w:rsid w:val="00A65F24"/>
    <w:rsid w:val="00A72218"/>
    <w:rsid w:val="00A74C4E"/>
    <w:rsid w:val="00A76CAD"/>
    <w:rsid w:val="00A82E41"/>
    <w:rsid w:val="00A913D1"/>
    <w:rsid w:val="00A920C8"/>
    <w:rsid w:val="00A92B4C"/>
    <w:rsid w:val="00A93C3B"/>
    <w:rsid w:val="00AA1108"/>
    <w:rsid w:val="00AA12B4"/>
    <w:rsid w:val="00AB04F4"/>
    <w:rsid w:val="00AB2F70"/>
    <w:rsid w:val="00AB3CD6"/>
    <w:rsid w:val="00AB4C46"/>
    <w:rsid w:val="00AB53E6"/>
    <w:rsid w:val="00AB726C"/>
    <w:rsid w:val="00AC0D06"/>
    <w:rsid w:val="00AC3539"/>
    <w:rsid w:val="00AC3BB0"/>
    <w:rsid w:val="00AC7C97"/>
    <w:rsid w:val="00AD6254"/>
    <w:rsid w:val="00AE24EE"/>
    <w:rsid w:val="00AE2BDC"/>
    <w:rsid w:val="00AE510F"/>
    <w:rsid w:val="00AF1283"/>
    <w:rsid w:val="00AF5F29"/>
    <w:rsid w:val="00AF6073"/>
    <w:rsid w:val="00B026D3"/>
    <w:rsid w:val="00B0331A"/>
    <w:rsid w:val="00B03B6E"/>
    <w:rsid w:val="00B042DD"/>
    <w:rsid w:val="00B06386"/>
    <w:rsid w:val="00B15069"/>
    <w:rsid w:val="00B249DB"/>
    <w:rsid w:val="00B257AB"/>
    <w:rsid w:val="00B268D8"/>
    <w:rsid w:val="00B317AC"/>
    <w:rsid w:val="00B31AC9"/>
    <w:rsid w:val="00B35DCC"/>
    <w:rsid w:val="00B366CE"/>
    <w:rsid w:val="00B36C4A"/>
    <w:rsid w:val="00B4086B"/>
    <w:rsid w:val="00B43284"/>
    <w:rsid w:val="00B568AE"/>
    <w:rsid w:val="00B57006"/>
    <w:rsid w:val="00B61944"/>
    <w:rsid w:val="00B61C2F"/>
    <w:rsid w:val="00B629B8"/>
    <w:rsid w:val="00B66679"/>
    <w:rsid w:val="00B73AC1"/>
    <w:rsid w:val="00B75BF8"/>
    <w:rsid w:val="00B77A8E"/>
    <w:rsid w:val="00B80714"/>
    <w:rsid w:val="00B81445"/>
    <w:rsid w:val="00B8356E"/>
    <w:rsid w:val="00B84A34"/>
    <w:rsid w:val="00B861DC"/>
    <w:rsid w:val="00B8790A"/>
    <w:rsid w:val="00B957CB"/>
    <w:rsid w:val="00B96595"/>
    <w:rsid w:val="00BA09DC"/>
    <w:rsid w:val="00BA1C1C"/>
    <w:rsid w:val="00BA6DC0"/>
    <w:rsid w:val="00BB160D"/>
    <w:rsid w:val="00BB1C84"/>
    <w:rsid w:val="00BB2629"/>
    <w:rsid w:val="00BB28E6"/>
    <w:rsid w:val="00BB4DAA"/>
    <w:rsid w:val="00BB5EBE"/>
    <w:rsid w:val="00BB673D"/>
    <w:rsid w:val="00BC5A23"/>
    <w:rsid w:val="00BC6674"/>
    <w:rsid w:val="00BC7E75"/>
    <w:rsid w:val="00BD0184"/>
    <w:rsid w:val="00BD44D5"/>
    <w:rsid w:val="00BD6CA2"/>
    <w:rsid w:val="00BE192E"/>
    <w:rsid w:val="00BE46F7"/>
    <w:rsid w:val="00BE6074"/>
    <w:rsid w:val="00BF0AAC"/>
    <w:rsid w:val="00BF6BD6"/>
    <w:rsid w:val="00C0220A"/>
    <w:rsid w:val="00C027BB"/>
    <w:rsid w:val="00C03524"/>
    <w:rsid w:val="00C11CA5"/>
    <w:rsid w:val="00C12C49"/>
    <w:rsid w:val="00C14E33"/>
    <w:rsid w:val="00C21FDD"/>
    <w:rsid w:val="00C22532"/>
    <w:rsid w:val="00C24743"/>
    <w:rsid w:val="00C31046"/>
    <w:rsid w:val="00C32C85"/>
    <w:rsid w:val="00C35EE6"/>
    <w:rsid w:val="00C61150"/>
    <w:rsid w:val="00C61DD1"/>
    <w:rsid w:val="00C62927"/>
    <w:rsid w:val="00C631B3"/>
    <w:rsid w:val="00C66E17"/>
    <w:rsid w:val="00C7229E"/>
    <w:rsid w:val="00C7360E"/>
    <w:rsid w:val="00C74071"/>
    <w:rsid w:val="00C75F7C"/>
    <w:rsid w:val="00C77ABC"/>
    <w:rsid w:val="00C8393B"/>
    <w:rsid w:val="00C86AF9"/>
    <w:rsid w:val="00C87F19"/>
    <w:rsid w:val="00C93F92"/>
    <w:rsid w:val="00CA0232"/>
    <w:rsid w:val="00CA2BC1"/>
    <w:rsid w:val="00CA34D5"/>
    <w:rsid w:val="00CA78E9"/>
    <w:rsid w:val="00CB0ABD"/>
    <w:rsid w:val="00CB3576"/>
    <w:rsid w:val="00CC164D"/>
    <w:rsid w:val="00CC20C9"/>
    <w:rsid w:val="00CC421A"/>
    <w:rsid w:val="00CC632A"/>
    <w:rsid w:val="00CD2F75"/>
    <w:rsid w:val="00CD4683"/>
    <w:rsid w:val="00CD505D"/>
    <w:rsid w:val="00CD588A"/>
    <w:rsid w:val="00CD5C43"/>
    <w:rsid w:val="00CE4C64"/>
    <w:rsid w:val="00CE5F58"/>
    <w:rsid w:val="00CE68B6"/>
    <w:rsid w:val="00CE74D5"/>
    <w:rsid w:val="00D10122"/>
    <w:rsid w:val="00D106B6"/>
    <w:rsid w:val="00D10C6A"/>
    <w:rsid w:val="00D13227"/>
    <w:rsid w:val="00D15B9E"/>
    <w:rsid w:val="00D15E03"/>
    <w:rsid w:val="00D21DB2"/>
    <w:rsid w:val="00D27121"/>
    <w:rsid w:val="00D31CD0"/>
    <w:rsid w:val="00D31D71"/>
    <w:rsid w:val="00D32D00"/>
    <w:rsid w:val="00D45830"/>
    <w:rsid w:val="00D4787B"/>
    <w:rsid w:val="00D61441"/>
    <w:rsid w:val="00D61556"/>
    <w:rsid w:val="00D625A4"/>
    <w:rsid w:val="00D62DBA"/>
    <w:rsid w:val="00D637EC"/>
    <w:rsid w:val="00D63E10"/>
    <w:rsid w:val="00D67B0D"/>
    <w:rsid w:val="00D7143C"/>
    <w:rsid w:val="00D724B5"/>
    <w:rsid w:val="00D77B28"/>
    <w:rsid w:val="00D80239"/>
    <w:rsid w:val="00D8688C"/>
    <w:rsid w:val="00D86ACF"/>
    <w:rsid w:val="00D873C9"/>
    <w:rsid w:val="00D90E5B"/>
    <w:rsid w:val="00D9264F"/>
    <w:rsid w:val="00DA44BD"/>
    <w:rsid w:val="00DA751C"/>
    <w:rsid w:val="00DB38A6"/>
    <w:rsid w:val="00DB5EDC"/>
    <w:rsid w:val="00DB6076"/>
    <w:rsid w:val="00DC2B75"/>
    <w:rsid w:val="00DC3AD2"/>
    <w:rsid w:val="00DD2CDE"/>
    <w:rsid w:val="00DD4153"/>
    <w:rsid w:val="00DD5DF5"/>
    <w:rsid w:val="00DE1512"/>
    <w:rsid w:val="00DE1BFA"/>
    <w:rsid w:val="00DE337E"/>
    <w:rsid w:val="00DE4BD6"/>
    <w:rsid w:val="00DE50C5"/>
    <w:rsid w:val="00DE51B1"/>
    <w:rsid w:val="00DE5EAE"/>
    <w:rsid w:val="00DE6FE3"/>
    <w:rsid w:val="00DF2CE5"/>
    <w:rsid w:val="00DF3036"/>
    <w:rsid w:val="00DF342B"/>
    <w:rsid w:val="00DF3DFA"/>
    <w:rsid w:val="00DF597E"/>
    <w:rsid w:val="00DF6EEB"/>
    <w:rsid w:val="00E03D32"/>
    <w:rsid w:val="00E0423B"/>
    <w:rsid w:val="00E06287"/>
    <w:rsid w:val="00E10DE6"/>
    <w:rsid w:val="00E15097"/>
    <w:rsid w:val="00E15196"/>
    <w:rsid w:val="00E178C8"/>
    <w:rsid w:val="00E2345F"/>
    <w:rsid w:val="00E23484"/>
    <w:rsid w:val="00E305A7"/>
    <w:rsid w:val="00E30C2F"/>
    <w:rsid w:val="00E30E59"/>
    <w:rsid w:val="00E42067"/>
    <w:rsid w:val="00E458D6"/>
    <w:rsid w:val="00E47C97"/>
    <w:rsid w:val="00E57D45"/>
    <w:rsid w:val="00E6291E"/>
    <w:rsid w:val="00E6758B"/>
    <w:rsid w:val="00E6766D"/>
    <w:rsid w:val="00E67D99"/>
    <w:rsid w:val="00E70B80"/>
    <w:rsid w:val="00E72728"/>
    <w:rsid w:val="00E73796"/>
    <w:rsid w:val="00E77BC1"/>
    <w:rsid w:val="00E80129"/>
    <w:rsid w:val="00E80DA4"/>
    <w:rsid w:val="00E837BD"/>
    <w:rsid w:val="00E87193"/>
    <w:rsid w:val="00E871F8"/>
    <w:rsid w:val="00E93E3B"/>
    <w:rsid w:val="00E9403E"/>
    <w:rsid w:val="00E94B2A"/>
    <w:rsid w:val="00E95E1E"/>
    <w:rsid w:val="00E966DB"/>
    <w:rsid w:val="00EA5149"/>
    <w:rsid w:val="00EA52BB"/>
    <w:rsid w:val="00EA6FF4"/>
    <w:rsid w:val="00EB1FE4"/>
    <w:rsid w:val="00EB29E2"/>
    <w:rsid w:val="00EB3999"/>
    <w:rsid w:val="00EB46D6"/>
    <w:rsid w:val="00ED1E57"/>
    <w:rsid w:val="00ED60E0"/>
    <w:rsid w:val="00ED7361"/>
    <w:rsid w:val="00EE21A2"/>
    <w:rsid w:val="00EE5B1F"/>
    <w:rsid w:val="00EE7A07"/>
    <w:rsid w:val="00EF56E1"/>
    <w:rsid w:val="00EF5E36"/>
    <w:rsid w:val="00EF6775"/>
    <w:rsid w:val="00EF7383"/>
    <w:rsid w:val="00EF7986"/>
    <w:rsid w:val="00F012FB"/>
    <w:rsid w:val="00F017A0"/>
    <w:rsid w:val="00F0184E"/>
    <w:rsid w:val="00F05E8E"/>
    <w:rsid w:val="00F06301"/>
    <w:rsid w:val="00F10DC0"/>
    <w:rsid w:val="00F12205"/>
    <w:rsid w:val="00F132FB"/>
    <w:rsid w:val="00F15052"/>
    <w:rsid w:val="00F16455"/>
    <w:rsid w:val="00F172FA"/>
    <w:rsid w:val="00F17A01"/>
    <w:rsid w:val="00F26E9F"/>
    <w:rsid w:val="00F31CFE"/>
    <w:rsid w:val="00F345D2"/>
    <w:rsid w:val="00F40033"/>
    <w:rsid w:val="00F44989"/>
    <w:rsid w:val="00F45430"/>
    <w:rsid w:val="00F47303"/>
    <w:rsid w:val="00F50B3B"/>
    <w:rsid w:val="00F52B4E"/>
    <w:rsid w:val="00F56BA9"/>
    <w:rsid w:val="00F56DBC"/>
    <w:rsid w:val="00F61F2A"/>
    <w:rsid w:val="00F6290D"/>
    <w:rsid w:val="00F63D94"/>
    <w:rsid w:val="00F64DC2"/>
    <w:rsid w:val="00F7246B"/>
    <w:rsid w:val="00F76E56"/>
    <w:rsid w:val="00F866DD"/>
    <w:rsid w:val="00F9254C"/>
    <w:rsid w:val="00F92954"/>
    <w:rsid w:val="00F950A7"/>
    <w:rsid w:val="00FA21EC"/>
    <w:rsid w:val="00FA6E21"/>
    <w:rsid w:val="00FB781F"/>
    <w:rsid w:val="00FC5B50"/>
    <w:rsid w:val="00FC5C6D"/>
    <w:rsid w:val="00FC7728"/>
    <w:rsid w:val="00FD028D"/>
    <w:rsid w:val="00FD205A"/>
    <w:rsid w:val="00FD25EA"/>
    <w:rsid w:val="00FD2960"/>
    <w:rsid w:val="00FD2BDC"/>
    <w:rsid w:val="00FD3FFE"/>
    <w:rsid w:val="00FD666B"/>
    <w:rsid w:val="00FD6A9F"/>
    <w:rsid w:val="00FE12C8"/>
    <w:rsid w:val="00FE34E3"/>
    <w:rsid w:val="00FE5811"/>
    <w:rsid w:val="00FE6839"/>
    <w:rsid w:val="00FE68F6"/>
    <w:rsid w:val="00FF2665"/>
    <w:rsid w:val="00FF4B8C"/>
    <w:rsid w:val="00FF4BC6"/>
    <w:rsid w:val="00FF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41965"/>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 w:type="paragraph" w:styleId="NormalWeb">
    <w:name w:val="Normal (Web)"/>
    <w:basedOn w:val="Normal"/>
    <w:uiPriority w:val="99"/>
    <w:semiHidden/>
    <w:unhideWhenUsed/>
    <w:rsid w:val="001F1C61"/>
    <w:pPr>
      <w:spacing w:before="100" w:beforeAutospacing="1" w:after="100" w:afterAutospacing="1"/>
    </w:pPr>
  </w:style>
  <w:style w:type="character" w:styleId="Strong">
    <w:name w:val="Strong"/>
    <w:basedOn w:val="DefaultParagraphFont"/>
    <w:uiPriority w:val="22"/>
    <w:qFormat/>
    <w:rsid w:val="001F1C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9476">
      <w:bodyDiv w:val="1"/>
      <w:marLeft w:val="0"/>
      <w:marRight w:val="0"/>
      <w:marTop w:val="0"/>
      <w:marBottom w:val="0"/>
      <w:divBdr>
        <w:top w:val="none" w:sz="0" w:space="0" w:color="auto"/>
        <w:left w:val="none" w:sz="0" w:space="0" w:color="auto"/>
        <w:bottom w:val="none" w:sz="0" w:space="0" w:color="auto"/>
        <w:right w:val="none" w:sz="0" w:space="0" w:color="auto"/>
      </w:divBdr>
    </w:div>
    <w:div w:id="287861669">
      <w:bodyDiv w:val="1"/>
      <w:marLeft w:val="0"/>
      <w:marRight w:val="0"/>
      <w:marTop w:val="0"/>
      <w:marBottom w:val="0"/>
      <w:divBdr>
        <w:top w:val="none" w:sz="0" w:space="0" w:color="auto"/>
        <w:left w:val="none" w:sz="0" w:space="0" w:color="auto"/>
        <w:bottom w:val="none" w:sz="0" w:space="0" w:color="auto"/>
        <w:right w:val="none" w:sz="0" w:space="0" w:color="auto"/>
      </w:divBdr>
    </w:div>
    <w:div w:id="336268473">
      <w:bodyDiv w:val="1"/>
      <w:marLeft w:val="0"/>
      <w:marRight w:val="0"/>
      <w:marTop w:val="0"/>
      <w:marBottom w:val="0"/>
      <w:divBdr>
        <w:top w:val="none" w:sz="0" w:space="0" w:color="auto"/>
        <w:left w:val="none" w:sz="0" w:space="0" w:color="auto"/>
        <w:bottom w:val="none" w:sz="0" w:space="0" w:color="auto"/>
        <w:right w:val="none" w:sz="0" w:space="0" w:color="auto"/>
      </w:divBdr>
    </w:div>
    <w:div w:id="641277933">
      <w:bodyDiv w:val="1"/>
      <w:marLeft w:val="0"/>
      <w:marRight w:val="0"/>
      <w:marTop w:val="0"/>
      <w:marBottom w:val="0"/>
      <w:divBdr>
        <w:top w:val="none" w:sz="0" w:space="0" w:color="auto"/>
        <w:left w:val="none" w:sz="0" w:space="0" w:color="auto"/>
        <w:bottom w:val="none" w:sz="0" w:space="0" w:color="auto"/>
        <w:right w:val="none" w:sz="0" w:space="0" w:color="auto"/>
      </w:divBdr>
    </w:div>
    <w:div w:id="1119300269">
      <w:bodyDiv w:val="1"/>
      <w:marLeft w:val="0"/>
      <w:marRight w:val="0"/>
      <w:marTop w:val="0"/>
      <w:marBottom w:val="0"/>
      <w:divBdr>
        <w:top w:val="none" w:sz="0" w:space="0" w:color="auto"/>
        <w:left w:val="none" w:sz="0" w:space="0" w:color="auto"/>
        <w:bottom w:val="none" w:sz="0" w:space="0" w:color="auto"/>
        <w:right w:val="none" w:sz="0" w:space="0" w:color="auto"/>
      </w:divBdr>
    </w:div>
    <w:div w:id="1303538252">
      <w:bodyDiv w:val="1"/>
      <w:marLeft w:val="0"/>
      <w:marRight w:val="0"/>
      <w:marTop w:val="0"/>
      <w:marBottom w:val="0"/>
      <w:divBdr>
        <w:top w:val="none" w:sz="0" w:space="0" w:color="auto"/>
        <w:left w:val="none" w:sz="0" w:space="0" w:color="auto"/>
        <w:bottom w:val="none" w:sz="0" w:space="0" w:color="auto"/>
        <w:right w:val="none" w:sz="0" w:space="0" w:color="auto"/>
      </w:divBdr>
    </w:div>
    <w:div w:id="1681854287">
      <w:bodyDiv w:val="1"/>
      <w:marLeft w:val="0"/>
      <w:marRight w:val="0"/>
      <w:marTop w:val="0"/>
      <w:marBottom w:val="0"/>
      <w:divBdr>
        <w:top w:val="none" w:sz="0" w:space="0" w:color="auto"/>
        <w:left w:val="none" w:sz="0" w:space="0" w:color="auto"/>
        <w:bottom w:val="none" w:sz="0" w:space="0" w:color="auto"/>
        <w:right w:val="none" w:sz="0" w:space="0" w:color="auto"/>
      </w:divBdr>
    </w:div>
    <w:div w:id="1905218861">
      <w:bodyDiv w:val="1"/>
      <w:marLeft w:val="0"/>
      <w:marRight w:val="0"/>
      <w:marTop w:val="0"/>
      <w:marBottom w:val="0"/>
      <w:divBdr>
        <w:top w:val="none" w:sz="0" w:space="0" w:color="auto"/>
        <w:left w:val="none" w:sz="0" w:space="0" w:color="auto"/>
        <w:bottom w:val="none" w:sz="0" w:space="0" w:color="auto"/>
        <w:right w:val="none" w:sz="0" w:space="0" w:color="auto"/>
      </w:divBdr>
    </w:div>
    <w:div w:id="1985692131">
      <w:bodyDiv w:val="1"/>
      <w:marLeft w:val="0"/>
      <w:marRight w:val="0"/>
      <w:marTop w:val="0"/>
      <w:marBottom w:val="0"/>
      <w:divBdr>
        <w:top w:val="none" w:sz="0" w:space="0" w:color="auto"/>
        <w:left w:val="none" w:sz="0" w:space="0" w:color="auto"/>
        <w:bottom w:val="none" w:sz="0" w:space="0" w:color="auto"/>
        <w:right w:val="none" w:sz="0" w:space="0" w:color="auto"/>
      </w:divBdr>
    </w:div>
    <w:div w:id="2038702715">
      <w:bodyDiv w:val="1"/>
      <w:marLeft w:val="0"/>
      <w:marRight w:val="0"/>
      <w:marTop w:val="0"/>
      <w:marBottom w:val="0"/>
      <w:divBdr>
        <w:top w:val="none" w:sz="0" w:space="0" w:color="auto"/>
        <w:left w:val="none" w:sz="0" w:space="0" w:color="auto"/>
        <w:bottom w:val="none" w:sz="0" w:space="0" w:color="auto"/>
        <w:right w:val="none" w:sz="0" w:space="0" w:color="auto"/>
      </w:divBdr>
    </w:div>
    <w:div w:id="213517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blecb@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https://www.auburn.edu/academic/provost/academic-hones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1355</Words>
  <Characters>7733</Characters>
  <Application>Microsoft Office Word</Application>
  <DocSecurity>0</DocSecurity>
  <Lines>175</Lines>
  <Paragraphs>91</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Christopher Brooks Mobley</cp:lastModifiedBy>
  <cp:revision>6</cp:revision>
  <dcterms:created xsi:type="dcterms:W3CDTF">2025-10-29T13:07:00Z</dcterms:created>
  <dcterms:modified xsi:type="dcterms:W3CDTF">2025-10-29T13:19:00Z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bcb0ddb1224678172a331896c05204552fc8a3d5fc3a8c24db20a4a5686bc595</vt:lpwstr>
  </property>
</Properties>
</file>