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757B" w:rsidRDefault="0073757B">
      <w:pPr>
        <w:rPr>
          <w:rFonts w:ascii="Arial" w:hAnsi="Arial" w:cs="Arial"/>
          <w:b/>
          <w:bCs/>
        </w:rPr>
      </w:pPr>
      <w:r>
        <w:rPr>
          <w:noProof/>
          <w:lang w:eastAsia="en-US"/>
        </w:rPr>
      </w:r>
      <w:r w:rsidRPr="00E927D5">
        <w:pict>
          <v:group id="_x0000_s1027" style="width:521.95pt;height:707.25pt;mso-wrap-distance-left:0;mso-wrap-distance-right:0;mso-position-horizontal-relative:char;mso-position-vertical-relative:line" coordsize="10438,14144">
            <o:lock v:ext="edit" text="t"/>
            <v:rect id="_x0000_s1028" style="position:absolute;left:1;width:10437;height:14144;mso-wrap-style:none;v-text-anchor:middle" filled="f" stroked="f">
              <v:stroke joinstyle="round"/>
            </v:rect>
            <v:shapetype id="_x0000_t202" coordsize="21600,21600" o:spt="202" path="m,l,21600r21600,l21600,xe">
              <v:stroke joinstyle="miter"/>
              <v:path gradientshapeok="t" o:connecttype="rect"/>
            </v:shapetype>
            <v:shape id="_x0000_s1029" type="#_x0000_t202" style="position:absolute;top:2474;width:4677;height:10301" filled="f" stroked="f">
              <v:stroke joinstyle="round"/>
              <v:textbox style="mso-rotate-with-shape:t" inset="2.49mm,1.23mm,2.49mm,1.23mm">
                <w:txbxContent>
                  <w:p w:rsidR="0073757B" w:rsidRDefault="0073757B">
                    <w:pPr>
                      <w:autoSpaceDE w:val="0"/>
                      <w:ind w:left="540" w:hanging="540"/>
                      <w:jc w:val="center"/>
                      <w:rPr>
                        <w:rFonts w:ascii="Arial" w:hAnsi="Arial" w:cs="Arial"/>
                        <w:b/>
                        <w:bCs/>
                        <w:color w:val="000000"/>
                        <w:sz w:val="39"/>
                        <w:szCs w:val="39"/>
                      </w:rPr>
                    </w:pPr>
                    <w:r>
                      <w:rPr>
                        <w:rFonts w:ascii="Arial" w:hAnsi="Arial" w:cs="Arial"/>
                        <w:b/>
                        <w:bCs/>
                        <w:color w:val="000000"/>
                        <w:sz w:val="39"/>
                        <w:szCs w:val="39"/>
                      </w:rPr>
                      <w:t>FOUN 3100</w:t>
                    </w:r>
                  </w:p>
                  <w:p w:rsidR="0073757B" w:rsidRDefault="0073757B">
                    <w:pPr>
                      <w:autoSpaceDE w:val="0"/>
                      <w:ind w:left="540" w:hanging="540"/>
                      <w:jc w:val="center"/>
                    </w:pPr>
                  </w:p>
                  <w:p w:rsidR="0073757B" w:rsidRDefault="0073757B">
                    <w:pPr>
                      <w:autoSpaceDE w:val="0"/>
                      <w:jc w:val="center"/>
                      <w:rPr>
                        <w:rFonts w:ascii="Arial Black" w:hAnsi="Arial Black" w:cs="Arial Black"/>
                        <w:sz w:val="32"/>
                        <w:szCs w:val="32"/>
                      </w:rPr>
                    </w:pPr>
                    <w:r>
                      <w:rPr>
                        <w:rFonts w:ascii="Arial Black" w:hAnsi="Arial Black" w:cs="Arial Black"/>
                        <w:sz w:val="32"/>
                        <w:szCs w:val="32"/>
                      </w:rPr>
                      <w:t>Child Development, Learning, Motivation, and Assessment</w:t>
                    </w:r>
                  </w:p>
                  <w:p w:rsidR="0073757B" w:rsidRDefault="0073757B">
                    <w:pPr>
                      <w:autoSpaceDE w:val="0"/>
                      <w:ind w:left="540" w:hanging="540"/>
                      <w:jc w:val="center"/>
                    </w:pPr>
                  </w:p>
                  <w:p w:rsidR="0073757B" w:rsidRDefault="0073757B">
                    <w:pPr>
                      <w:autoSpaceDE w:val="0"/>
                      <w:ind w:left="540" w:hanging="540"/>
                      <w:jc w:val="center"/>
                      <w:rPr>
                        <w:rFonts w:ascii="Arial" w:hAnsi="Arial" w:cs="Arial"/>
                        <w:b/>
                        <w:bCs/>
                        <w:color w:val="000000"/>
                        <w:sz w:val="39"/>
                        <w:szCs w:val="39"/>
                      </w:rPr>
                    </w:pPr>
                    <w:r>
                      <w:rPr>
                        <w:rFonts w:ascii="Arial" w:hAnsi="Arial" w:cs="Arial"/>
                        <w:b/>
                        <w:bCs/>
                        <w:color w:val="000000"/>
                        <w:sz w:val="39"/>
                        <w:szCs w:val="39"/>
                      </w:rPr>
                      <w:t>Spring 2011</w:t>
                    </w:r>
                  </w:p>
                  <w:p w:rsidR="0073757B" w:rsidRDefault="0073757B">
                    <w:pPr>
                      <w:autoSpaceDE w:val="0"/>
                      <w:ind w:left="540" w:hanging="540"/>
                      <w:jc w:val="center"/>
                    </w:pPr>
                  </w:p>
                  <w:p w:rsidR="0073757B" w:rsidRDefault="0073757B">
                    <w:pPr>
                      <w:autoSpaceDE w:val="0"/>
                      <w:ind w:left="540" w:hanging="540"/>
                      <w:jc w:val="center"/>
                      <w:rPr>
                        <w:rFonts w:ascii="Arial" w:hAnsi="Arial" w:cs="Arial"/>
                        <w:b/>
                        <w:bCs/>
                        <w:color w:val="000000"/>
                        <w:sz w:val="35"/>
                        <w:szCs w:val="35"/>
                      </w:rPr>
                    </w:pPr>
                    <w:r>
                      <w:rPr>
                        <w:rFonts w:ascii="Arial" w:hAnsi="Arial" w:cs="Arial"/>
                        <w:b/>
                        <w:bCs/>
                        <w:color w:val="000000"/>
                        <w:sz w:val="35"/>
                        <w:szCs w:val="35"/>
                      </w:rPr>
                      <w:t>EFLT</w:t>
                    </w:r>
                  </w:p>
                  <w:p w:rsidR="0073757B" w:rsidRDefault="0073757B">
                    <w:pPr>
                      <w:autoSpaceDE w:val="0"/>
                      <w:ind w:left="540" w:hanging="540"/>
                      <w:jc w:val="center"/>
                      <w:rPr>
                        <w:rFonts w:ascii="Arial" w:hAnsi="Arial" w:cs="Arial"/>
                        <w:color w:val="000000"/>
                        <w:sz w:val="35"/>
                        <w:szCs w:val="35"/>
                      </w:rPr>
                    </w:pPr>
                    <w:smartTag w:uri="urn:schemas-microsoft-com:office:smarttags" w:element="place">
                      <w:smartTag w:uri="urn:schemas-microsoft-com:office:smarttags" w:element="PlaceType">
                        <w:r>
                          <w:rPr>
                            <w:rFonts w:ascii="Arial" w:hAnsi="Arial" w:cs="Arial"/>
                            <w:color w:val="000000"/>
                            <w:sz w:val="35"/>
                            <w:szCs w:val="35"/>
                          </w:rPr>
                          <w:t>College</w:t>
                        </w:r>
                      </w:smartTag>
                      <w:r>
                        <w:rPr>
                          <w:rFonts w:ascii="Arial" w:hAnsi="Arial" w:cs="Arial"/>
                          <w:color w:val="000000"/>
                          <w:sz w:val="35"/>
                          <w:szCs w:val="35"/>
                        </w:rPr>
                        <w:t xml:space="preserve"> of </w:t>
                      </w:r>
                      <w:smartTag w:uri="urn:schemas-microsoft-com:office:smarttags" w:element="PlaceName">
                        <w:r>
                          <w:rPr>
                            <w:rFonts w:ascii="Arial" w:hAnsi="Arial" w:cs="Arial"/>
                            <w:color w:val="000000"/>
                            <w:sz w:val="35"/>
                            <w:szCs w:val="35"/>
                          </w:rPr>
                          <w:t>Education</w:t>
                        </w:r>
                      </w:smartTag>
                    </w:smartTag>
                  </w:p>
                  <w:p w:rsidR="0073757B" w:rsidRDefault="0073757B">
                    <w:pPr>
                      <w:autoSpaceDE w:val="0"/>
                      <w:ind w:left="540" w:hanging="540"/>
                      <w:jc w:val="center"/>
                    </w:pPr>
                  </w:p>
                  <w:p w:rsidR="0073757B" w:rsidRDefault="0073757B">
                    <w:pPr>
                      <w:autoSpaceDE w:val="0"/>
                      <w:ind w:left="540" w:hanging="540"/>
                      <w:jc w:val="center"/>
                      <w:rPr>
                        <w:rFonts w:ascii="Arial" w:hAnsi="Arial" w:cs="Arial"/>
                        <w:color w:val="000000"/>
                      </w:rPr>
                    </w:pPr>
                    <w:r>
                      <w:rPr>
                        <w:rFonts w:ascii="Arial" w:hAnsi="Arial" w:cs="Arial"/>
                        <w:color w:val="000000"/>
                      </w:rPr>
                      <w:t>Daniel R. Vertrees, Ed.D.</w:t>
                    </w:r>
                  </w:p>
                  <w:p w:rsidR="0073757B" w:rsidRDefault="0073757B">
                    <w:pPr>
                      <w:autoSpaceDE w:val="0"/>
                      <w:ind w:left="540" w:hanging="540"/>
                      <w:jc w:val="center"/>
                      <w:rPr>
                        <w:rFonts w:ascii="Arial" w:hAnsi="Arial" w:cs="Arial"/>
                        <w:color w:val="000000"/>
                      </w:rPr>
                    </w:pPr>
                    <w:r>
                      <w:rPr>
                        <w:rFonts w:ascii="Arial" w:hAnsi="Arial" w:cs="Arial"/>
                        <w:color w:val="000000"/>
                      </w:rPr>
                      <w:t>Work: TBA</w:t>
                    </w:r>
                  </w:p>
                  <w:p w:rsidR="0073757B" w:rsidRDefault="0073757B">
                    <w:pPr>
                      <w:autoSpaceDE w:val="0"/>
                      <w:ind w:left="540" w:hanging="540"/>
                      <w:jc w:val="center"/>
                      <w:rPr>
                        <w:rFonts w:ascii="Arial" w:hAnsi="Arial" w:cs="Arial"/>
                        <w:color w:val="000000"/>
                      </w:rPr>
                    </w:pPr>
                    <w:r>
                      <w:rPr>
                        <w:rFonts w:ascii="Arial" w:hAnsi="Arial" w:cs="Arial"/>
                        <w:color w:val="000000"/>
                      </w:rPr>
                      <w:t>Voice:  334-303-1169</w:t>
                    </w:r>
                  </w:p>
                  <w:p w:rsidR="0073757B" w:rsidRDefault="0073757B">
                    <w:pPr>
                      <w:autoSpaceDE w:val="0"/>
                      <w:ind w:left="540" w:hanging="540"/>
                      <w:jc w:val="center"/>
                      <w:rPr>
                        <w:rFonts w:ascii="Arial" w:hAnsi="Arial" w:cs="Arial"/>
                        <w:color w:val="000000"/>
                      </w:rPr>
                    </w:pPr>
                    <w:r>
                      <w:rPr>
                        <w:rFonts w:ascii="Arial" w:hAnsi="Arial" w:cs="Arial"/>
                        <w:color w:val="000000"/>
                      </w:rPr>
                      <w:t>E-Mail: DRV0001@Auburn.edu</w:t>
                    </w:r>
                  </w:p>
                  <w:p w:rsidR="0073757B" w:rsidRDefault="0073757B">
                    <w:pPr>
                      <w:autoSpaceDE w:val="0"/>
                      <w:ind w:left="540" w:hanging="540"/>
                      <w:jc w:val="center"/>
                      <w:rPr>
                        <w:rFonts w:ascii="Arial" w:hAnsi="Arial" w:cs="Arial"/>
                        <w:color w:val="000000"/>
                      </w:rPr>
                    </w:pPr>
                    <w:r>
                      <w:rPr>
                        <w:rFonts w:ascii="Arial" w:hAnsi="Arial" w:cs="Arial"/>
                        <w:color w:val="000000"/>
                      </w:rPr>
                      <w:t>Office Hours: TBA</w:t>
                    </w:r>
                  </w:p>
                  <w:p w:rsidR="0073757B" w:rsidRDefault="0073757B">
                    <w:pPr>
                      <w:autoSpaceDE w:val="0"/>
                      <w:ind w:left="540" w:hanging="540"/>
                      <w:jc w:val="center"/>
                      <w:rPr>
                        <w:rFonts w:ascii="Arial" w:hAnsi="Arial" w:cs="Arial"/>
                        <w:color w:val="000000"/>
                      </w:rPr>
                    </w:pPr>
                    <w:r>
                      <w:rPr>
                        <w:rFonts w:ascii="Arial" w:hAnsi="Arial" w:cs="Arial"/>
                        <w:color w:val="000000"/>
                      </w:rPr>
                      <w:t>By appointment</w:t>
                    </w:r>
                  </w:p>
                  <w:p w:rsidR="0073757B" w:rsidRDefault="0073757B">
                    <w:pPr>
                      <w:autoSpaceDE w:val="0"/>
                      <w:ind w:left="540" w:hanging="540"/>
                      <w:jc w:val="center"/>
                      <w:rPr>
                        <w:rFonts w:ascii="Arial" w:hAnsi="Arial" w:cs="Arial"/>
                        <w:color w:val="000000"/>
                      </w:rPr>
                    </w:pPr>
                    <w:r>
                      <w:rPr>
                        <w:rFonts w:ascii="Arial" w:hAnsi="Arial" w:cs="Arial"/>
                        <w:color w:val="000000"/>
                      </w:rPr>
                      <w:t>And</w:t>
                    </w:r>
                  </w:p>
                  <w:p w:rsidR="0073757B" w:rsidRDefault="0073757B">
                    <w:pPr>
                      <w:autoSpaceDE w:val="0"/>
                      <w:ind w:left="540" w:hanging="540"/>
                      <w:jc w:val="center"/>
                      <w:rPr>
                        <w:rFonts w:ascii="Arial" w:hAnsi="Arial" w:cs="Arial"/>
                        <w:color w:val="000000"/>
                      </w:rPr>
                    </w:pPr>
                    <w:r>
                      <w:rPr>
                        <w:rFonts w:ascii="Arial" w:hAnsi="Arial" w:cs="Arial"/>
                        <w:color w:val="000000"/>
                      </w:rPr>
                      <w:t>On Blackboard chat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4680;width:5758;height:14144;mso-wrap-style:none;v-text-anchor:middle">
              <v:fill type="frame"/>
              <v:stroke joinstyle="round"/>
              <v:imagedata r:id="rId7" o:title=""/>
            </v:shape>
            <w10:anchorlock/>
          </v:group>
        </w:pict>
      </w:r>
    </w:p>
    <w:p w:rsidR="0073757B" w:rsidRDefault="0073757B">
      <w:pPr>
        <w:pBdr>
          <w:top w:val="single" w:sz="4" w:space="0" w:color="000000"/>
          <w:left w:val="single" w:sz="4" w:space="0" w:color="000000"/>
          <w:bottom w:val="single" w:sz="4" w:space="0" w:color="000000"/>
          <w:right w:val="single" w:sz="4" w:space="0" w:color="000000"/>
        </w:pBdr>
        <w:jc w:val="center"/>
        <w:rPr>
          <w:rFonts w:ascii="Arial" w:hAnsi="Arial" w:cs="Arial"/>
          <w:b/>
          <w:bCs/>
        </w:rPr>
      </w:pPr>
    </w:p>
    <w:p w:rsidR="0073757B" w:rsidRDefault="0073757B">
      <w:pPr>
        <w:pBdr>
          <w:top w:val="single" w:sz="4" w:space="0" w:color="000000"/>
          <w:left w:val="single" w:sz="4" w:space="0" w:color="000000"/>
          <w:bottom w:val="single" w:sz="4" w:space="0" w:color="000000"/>
          <w:right w:val="single" w:sz="4" w:space="0" w:color="000000"/>
        </w:pBdr>
        <w:jc w:val="center"/>
        <w:rPr>
          <w:rFonts w:ascii="Arial" w:hAnsi="Arial" w:cs="Arial"/>
          <w:b/>
          <w:bCs/>
        </w:rPr>
      </w:pPr>
      <w:r>
        <w:rPr>
          <w:rFonts w:ascii="Arial" w:hAnsi="Arial" w:cs="Arial"/>
          <w:b/>
          <w:bCs/>
        </w:rPr>
        <w:t>FOUN 3100</w:t>
      </w:r>
    </w:p>
    <w:p w:rsidR="0073757B" w:rsidRDefault="0073757B">
      <w:pPr>
        <w:pStyle w:val="Caption"/>
        <w:pBdr>
          <w:top w:val="single" w:sz="4" w:space="0" w:color="000000"/>
          <w:left w:val="single" w:sz="4" w:space="0" w:color="000000"/>
          <w:bottom w:val="single" w:sz="4" w:space="0" w:color="000000"/>
          <w:right w:val="single" w:sz="4" w:space="0" w:color="000000"/>
        </w:pBdr>
        <w:tabs>
          <w:tab w:val="clear" w:pos="0"/>
          <w:tab w:val="clear" w:pos="720"/>
          <w:tab w:val="clear" w:pos="1440"/>
          <w:tab w:val="clear" w:pos="2160"/>
          <w:tab w:val="clear" w:pos="2880"/>
          <w:tab w:val="clear" w:pos="3600"/>
          <w:tab w:val="center" w:pos="3962"/>
        </w:tabs>
        <w:jc w:val="center"/>
        <w:rPr>
          <w:rFonts w:ascii="Arial" w:hAnsi="Arial" w:cs="Arial"/>
          <w:b/>
          <w:bCs/>
          <w:sz w:val="24"/>
          <w:szCs w:val="24"/>
        </w:rPr>
      </w:pPr>
      <w:r>
        <w:rPr>
          <w:rFonts w:ascii="Arial" w:hAnsi="Arial" w:cs="Arial"/>
          <w:b/>
          <w:bCs/>
          <w:sz w:val="24"/>
          <w:szCs w:val="24"/>
        </w:rPr>
        <w:t>Adolescent Development, Learning, Motivation, and Assessment</w:t>
      </w:r>
    </w:p>
    <w:p w:rsidR="0073757B" w:rsidRDefault="0073757B">
      <w:pPr>
        <w:pBdr>
          <w:top w:val="single" w:sz="4" w:space="0" w:color="000000"/>
          <w:left w:val="single" w:sz="4" w:space="0" w:color="000000"/>
          <w:bottom w:val="single" w:sz="4" w:space="0" w:color="000000"/>
          <w:right w:val="single" w:sz="4" w:space="0" w:color="000000"/>
        </w:pBdr>
        <w:tabs>
          <w:tab w:val="center" w:pos="3962"/>
        </w:tabs>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Auburn</w:t>
          </w:r>
        </w:smartTag>
        <w:r>
          <w:rPr>
            <w:rFonts w:ascii="Arial" w:hAnsi="Arial" w:cs="Arial"/>
            <w:b/>
            <w:bCs/>
          </w:rPr>
          <w:t xml:space="preserve"> </w:t>
        </w:r>
        <w:smartTag w:uri="urn:schemas-microsoft-com:office:smarttags" w:element="PlaceType">
          <w:r>
            <w:rPr>
              <w:rFonts w:ascii="Arial" w:hAnsi="Arial" w:cs="Arial"/>
              <w:b/>
              <w:bCs/>
            </w:rPr>
            <w:t>University</w:t>
          </w:r>
        </w:smartTag>
      </w:smartTag>
      <w:r>
        <w:rPr>
          <w:rFonts w:ascii="Arial" w:hAnsi="Arial" w:cs="Arial"/>
          <w:b/>
          <w:bCs/>
        </w:rPr>
        <w:t xml:space="preserve"> - </w:t>
      </w:r>
      <w:smartTag w:uri="urn:schemas-microsoft-com:office:smarttags" w:element="place">
        <w:smartTag w:uri="urn:schemas-microsoft-com:office:smarttags" w:element="PlaceType">
          <w:r>
            <w:rPr>
              <w:rFonts w:ascii="Arial" w:hAnsi="Arial" w:cs="Arial"/>
              <w:b/>
              <w:bCs/>
            </w:rPr>
            <w:t>College</w:t>
          </w:r>
        </w:smartTag>
        <w:r>
          <w:rPr>
            <w:rFonts w:ascii="Arial" w:hAnsi="Arial" w:cs="Arial"/>
            <w:b/>
            <w:bCs/>
          </w:rPr>
          <w:t xml:space="preserve"> of </w:t>
        </w:r>
        <w:smartTag w:uri="urn:schemas-microsoft-com:office:smarttags" w:element="PlaceName">
          <w:r>
            <w:rPr>
              <w:rFonts w:ascii="Arial" w:hAnsi="Arial" w:cs="Arial"/>
              <w:b/>
              <w:bCs/>
            </w:rPr>
            <w:t>Education</w:t>
          </w:r>
        </w:smartTag>
      </w:smartTag>
    </w:p>
    <w:p w:rsidR="0073757B" w:rsidRDefault="0073757B">
      <w:pPr>
        <w:pBdr>
          <w:top w:val="single" w:sz="4" w:space="0" w:color="000000"/>
          <w:left w:val="single" w:sz="4" w:space="0" w:color="000000"/>
          <w:bottom w:val="single" w:sz="4" w:space="0" w:color="000000"/>
          <w:right w:val="single" w:sz="4" w:space="0" w:color="000000"/>
        </w:pBdr>
        <w:jc w:val="center"/>
        <w:rPr>
          <w:rFonts w:ascii="Arial" w:hAnsi="Arial" w:cs="Arial"/>
        </w:rPr>
      </w:pPr>
      <w:r>
        <w:rPr>
          <w:rFonts w:ascii="Arial" w:hAnsi="Arial" w:cs="Arial"/>
        </w:rPr>
        <w:t>Educational Foundations, Leadership, and Technology Department</w:t>
      </w:r>
    </w:p>
    <w:p w:rsidR="0073757B" w:rsidRDefault="0073757B">
      <w:pPr>
        <w:pBdr>
          <w:top w:val="single" w:sz="4" w:space="0" w:color="000000"/>
          <w:left w:val="single" w:sz="4" w:space="0" w:color="000000"/>
          <w:bottom w:val="single" w:sz="4" w:space="0" w:color="000000"/>
          <w:right w:val="single" w:sz="4" w:space="0" w:color="000000"/>
        </w:pBdr>
        <w:jc w:val="center"/>
        <w:rPr>
          <w:rFonts w:ascii="Arial" w:hAnsi="Arial" w:cs="Arial"/>
        </w:rPr>
      </w:pPr>
      <w:r>
        <w:rPr>
          <w:rFonts w:ascii="Arial" w:hAnsi="Arial" w:cs="Arial"/>
        </w:rPr>
        <w:t>Fall 2010</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rPr>
      </w:pP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rPr>
      </w:pPr>
      <w:r>
        <w:rPr>
          <w:rFonts w:ascii="Arial" w:hAnsi="Arial" w:cs="Arial"/>
          <w:b/>
          <w:bCs/>
        </w:rPr>
        <w:t>Class Time:</w:t>
      </w:r>
      <w:r>
        <w:rPr>
          <w:rFonts w:ascii="Arial" w:hAnsi="Arial" w:cs="Arial"/>
        </w:rPr>
        <w:t xml:space="preserve"> </w:t>
      </w:r>
      <w:r>
        <w:rPr>
          <w:rFonts w:ascii="Arial" w:hAnsi="Arial" w:cs="Arial"/>
        </w:rPr>
        <w:tab/>
        <w:t xml:space="preserve">Tuesday – Thursday:  </w:t>
      </w:r>
      <w:smartTag w:uri="urn:schemas-microsoft-com:office:smarttags" w:element="time">
        <w:smartTagPr>
          <w:attr w:name="Hour" w:val="16"/>
          <w:attr w:name="Minute" w:val="0"/>
        </w:smartTagPr>
        <w:r>
          <w:rPr>
            <w:rFonts w:ascii="Arial" w:hAnsi="Arial" w:cs="Arial"/>
          </w:rPr>
          <w:t>4:00 – 6:50 PM</w:t>
        </w:r>
      </w:smartTag>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rPr>
      </w:pPr>
      <w:r>
        <w:rPr>
          <w:rFonts w:ascii="Arial" w:hAnsi="Arial" w:cs="Arial"/>
          <w:b/>
          <w:bCs/>
        </w:rPr>
        <w:t>Location:</w:t>
      </w:r>
      <w:r>
        <w:rPr>
          <w:rFonts w:ascii="Arial" w:hAnsi="Arial" w:cs="Arial"/>
        </w:rPr>
        <w:t xml:space="preserve">   </w:t>
      </w:r>
      <w:r>
        <w:rPr>
          <w:rFonts w:ascii="Arial" w:hAnsi="Arial" w:cs="Arial"/>
        </w:rPr>
        <w:tab/>
        <w:t>Haley Center, Room 2228</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rPr>
      </w:pPr>
      <w:r>
        <w:rPr>
          <w:rFonts w:ascii="Arial" w:hAnsi="Arial" w:cs="Arial"/>
          <w:b/>
          <w:bCs/>
        </w:rPr>
        <w:t>Instructor:</w:t>
      </w:r>
      <w:r>
        <w:rPr>
          <w:rFonts w:ascii="Arial" w:hAnsi="Arial" w:cs="Arial"/>
        </w:rPr>
        <w:tab/>
      </w:r>
      <w:r>
        <w:rPr>
          <w:rFonts w:ascii="Arial" w:hAnsi="Arial" w:cs="Arial"/>
        </w:rPr>
        <w:tab/>
        <w:t>Daniel R. Vertrees</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rPr>
      </w:pPr>
      <w:r>
        <w:rPr>
          <w:rFonts w:ascii="Arial" w:hAnsi="Arial" w:cs="Arial"/>
          <w:b/>
          <w:bCs/>
        </w:rPr>
        <w:tab/>
      </w:r>
      <w:r>
        <w:rPr>
          <w:rFonts w:ascii="Arial" w:hAnsi="Arial" w:cs="Arial"/>
          <w:b/>
          <w:bCs/>
        </w:rPr>
        <w:tab/>
        <w:t xml:space="preserve">   </w:t>
      </w:r>
      <w:r>
        <w:rPr>
          <w:rFonts w:ascii="Arial" w:hAnsi="Arial" w:cs="Arial"/>
        </w:rPr>
        <w:t>Voice:</w:t>
      </w:r>
      <w:r>
        <w:rPr>
          <w:rFonts w:ascii="Arial" w:hAnsi="Arial" w:cs="Arial"/>
        </w:rPr>
        <w:tab/>
        <w:t xml:space="preserve"> 334.303.1169</w:t>
      </w:r>
      <w:r>
        <w:rPr>
          <w:rFonts w:ascii="Arial" w:hAnsi="Arial" w:cs="Arial"/>
        </w:rPr>
        <w:tab/>
      </w:r>
      <w:r>
        <w:rPr>
          <w:rFonts w:ascii="Arial" w:hAnsi="Arial" w:cs="Arial"/>
        </w:rPr>
        <w:tab/>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rPr>
      </w:pPr>
      <w:r>
        <w:rPr>
          <w:rFonts w:ascii="Arial" w:hAnsi="Arial" w:cs="Arial"/>
        </w:rPr>
        <w:tab/>
      </w:r>
      <w:r>
        <w:rPr>
          <w:rFonts w:ascii="Arial" w:hAnsi="Arial" w:cs="Arial"/>
        </w:rPr>
        <w:tab/>
      </w:r>
      <w:r>
        <w:rPr>
          <w:rFonts w:ascii="Arial" w:hAnsi="Arial" w:cs="Arial"/>
        </w:rPr>
        <w:tab/>
        <w:t>Home: 334.857.3998</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rPr>
      </w:pPr>
      <w:r>
        <w:rPr>
          <w:rFonts w:ascii="Arial" w:hAnsi="Arial" w:cs="Arial"/>
        </w:rPr>
        <w:tab/>
      </w:r>
      <w:r>
        <w:rPr>
          <w:rFonts w:ascii="Arial" w:hAnsi="Arial" w:cs="Arial"/>
        </w:rPr>
        <w:tab/>
      </w:r>
      <w:r>
        <w:rPr>
          <w:rFonts w:ascii="Arial" w:hAnsi="Arial" w:cs="Arial"/>
        </w:rPr>
        <w:tab/>
        <w:t>Work:  TBA</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rPr>
      </w:pPr>
      <w:r>
        <w:rPr>
          <w:rFonts w:ascii="Arial" w:hAnsi="Arial" w:cs="Arial"/>
        </w:rPr>
        <w:tab/>
      </w:r>
      <w:r>
        <w:rPr>
          <w:rFonts w:ascii="Arial" w:hAnsi="Arial" w:cs="Arial"/>
        </w:rPr>
        <w:tab/>
      </w:r>
      <w:r>
        <w:rPr>
          <w:rFonts w:ascii="Arial" w:hAnsi="Arial" w:cs="Arial"/>
        </w:rPr>
        <w:tab/>
        <w:t xml:space="preserve">Fax:  </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rPr>
      </w:pPr>
      <w:r>
        <w:rPr>
          <w:rFonts w:ascii="Arial" w:hAnsi="Arial" w:cs="Arial"/>
        </w:rPr>
        <w:tab/>
      </w:r>
      <w:r>
        <w:rPr>
          <w:rFonts w:ascii="Arial" w:hAnsi="Arial" w:cs="Arial"/>
        </w:rPr>
        <w:tab/>
      </w:r>
      <w:r>
        <w:rPr>
          <w:rFonts w:ascii="Arial" w:hAnsi="Arial" w:cs="Arial"/>
        </w:rPr>
        <w:tab/>
        <w:t>E-Mail:   DRV0001@auburn.edu</w:t>
      </w:r>
    </w:p>
    <w:p w:rsidR="0073757B" w:rsidRDefault="0073757B">
      <w:pPr>
        <w:autoSpaceDE w:val="0"/>
        <w:ind w:left="720" w:firstLine="720"/>
        <w:rPr>
          <w:rFonts w:ascii="Arial" w:hAnsi="Arial" w:cs="Arial"/>
          <w:color w:val="000000"/>
        </w:rPr>
      </w:pPr>
      <w:r>
        <w:rPr>
          <w:rFonts w:ascii="Arial" w:hAnsi="Arial" w:cs="Arial"/>
        </w:rPr>
        <w:t>Office Hours</w:t>
      </w:r>
      <w:r>
        <w:rPr>
          <w:rFonts w:ascii="Arial" w:hAnsi="Arial" w:cs="Arial"/>
          <w:b/>
          <w:bCs/>
        </w:rPr>
        <w:t xml:space="preserve">:  </w:t>
      </w:r>
      <w:r>
        <w:rPr>
          <w:rFonts w:ascii="Arial" w:hAnsi="Arial" w:cs="Arial"/>
          <w:color w:val="000000"/>
        </w:rPr>
        <w:t xml:space="preserve">TBA By appointment and on Blackboard Chat (TBA </w:t>
      </w:r>
      <w:r>
        <w:rPr>
          <w:rFonts w:ascii="Arial" w:hAnsi="Arial" w:cs="Arial"/>
          <w:color w:val="000000"/>
        </w:rPr>
        <w:tab/>
        <w:t>from class discussion</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(Please notify me if you need an appointment)</w:t>
      </w:r>
    </w:p>
    <w:p w:rsidR="0073757B" w:rsidRDefault="0073757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rPr>
      </w:pPr>
      <w:r>
        <w:rPr>
          <w:rFonts w:ascii="Arial" w:hAnsi="Arial" w:cs="Arial"/>
        </w:rPr>
        <w:t xml:space="preserve">1.  </w:t>
      </w:r>
      <w:r>
        <w:rPr>
          <w:rFonts w:ascii="Arial" w:hAnsi="Arial" w:cs="Arial"/>
          <w:b/>
          <w:bCs/>
          <w:u w:val="single"/>
        </w:rPr>
        <w:t>Course Number</w:t>
      </w:r>
      <w:r>
        <w:rPr>
          <w:rFonts w:ascii="Arial" w:hAnsi="Arial" w:cs="Arial"/>
        </w:rPr>
        <w:t>:  FOUN 3100</w:t>
      </w: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rPr>
      </w:pPr>
      <w:r>
        <w:rPr>
          <w:rFonts w:ascii="Arial" w:hAnsi="Arial" w:cs="Arial"/>
        </w:rPr>
        <w:t xml:space="preserve">     </w:t>
      </w:r>
      <w:r>
        <w:rPr>
          <w:rFonts w:ascii="Arial" w:hAnsi="Arial" w:cs="Arial"/>
          <w:b/>
          <w:bCs/>
          <w:u w:val="single"/>
        </w:rPr>
        <w:t>Course Title</w:t>
      </w:r>
      <w:r>
        <w:rPr>
          <w:rFonts w:ascii="Arial" w:hAnsi="Arial" w:cs="Arial"/>
        </w:rPr>
        <w:t>:  Child Development, Learning, Motivation, and Assessment</w:t>
      </w: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rPr>
      </w:pPr>
      <w:r>
        <w:rPr>
          <w:rFonts w:ascii="Arial" w:hAnsi="Arial" w:cs="Arial"/>
        </w:rPr>
        <w:t xml:space="preserve">     </w:t>
      </w:r>
      <w:r>
        <w:rPr>
          <w:rFonts w:ascii="Arial" w:hAnsi="Arial" w:cs="Arial"/>
          <w:b/>
          <w:bCs/>
          <w:u w:val="single"/>
        </w:rPr>
        <w:t>Credit Hours</w:t>
      </w:r>
      <w:r>
        <w:rPr>
          <w:rFonts w:ascii="Arial" w:hAnsi="Arial" w:cs="Arial"/>
        </w:rPr>
        <w:t>:</w:t>
      </w:r>
      <w:r>
        <w:rPr>
          <w:rFonts w:ascii="Arial" w:hAnsi="Arial" w:cs="Arial"/>
        </w:rPr>
        <w:tab/>
        <w:t>6 semester hours</w:t>
      </w: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rPr>
      </w:pPr>
      <w:r>
        <w:rPr>
          <w:rFonts w:ascii="Arial" w:hAnsi="Arial" w:cs="Arial"/>
        </w:rPr>
        <w:t xml:space="preserve">     </w:t>
      </w:r>
      <w:r>
        <w:rPr>
          <w:rFonts w:ascii="Arial" w:hAnsi="Arial" w:cs="Arial"/>
          <w:b/>
          <w:bCs/>
          <w:u w:val="single"/>
        </w:rPr>
        <w:t>Prerequisites</w:t>
      </w:r>
      <w:r>
        <w:rPr>
          <w:rFonts w:ascii="Arial" w:hAnsi="Arial" w:cs="Arial"/>
        </w:rPr>
        <w:t>:</w:t>
      </w:r>
      <w:r>
        <w:rPr>
          <w:rFonts w:ascii="Arial" w:hAnsi="Arial" w:cs="Arial"/>
        </w:rPr>
        <w:tab/>
        <w:t xml:space="preserve">Departmental approval </w:t>
      </w: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rPr>
      </w:pPr>
      <w:r>
        <w:rPr>
          <w:rFonts w:ascii="Arial" w:hAnsi="Arial" w:cs="Arial"/>
        </w:rPr>
        <w:t xml:space="preserve">2.  </w:t>
      </w:r>
      <w:r>
        <w:rPr>
          <w:rFonts w:ascii="Arial" w:hAnsi="Arial" w:cs="Arial"/>
          <w:b/>
          <w:bCs/>
          <w:u w:val="single"/>
        </w:rPr>
        <w:t>Date Syllabus Prepared</w:t>
      </w:r>
      <w:r>
        <w:rPr>
          <w:rFonts w:ascii="Arial" w:hAnsi="Arial" w:cs="Arial"/>
        </w:rPr>
        <w:t>: December 2010</w:t>
      </w: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rPr>
      </w:pPr>
    </w:p>
    <w:p w:rsidR="0073757B" w:rsidRDefault="0073757B">
      <w:pPr>
        <w:widowControl w:val="0"/>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1440" w:hanging="1440"/>
        <w:rPr>
          <w:rFonts w:ascii="Arial" w:hAnsi="Arial" w:cs="Arial"/>
        </w:rPr>
      </w:pPr>
      <w:r>
        <w:rPr>
          <w:rFonts w:ascii="Arial" w:hAnsi="Arial" w:cs="Arial"/>
          <w:b/>
          <w:bCs/>
          <w:u w:val="single"/>
        </w:rPr>
        <w:t>Special Accommodations</w:t>
      </w:r>
      <w:r>
        <w:rPr>
          <w:rFonts w:ascii="Arial" w:hAnsi="Arial" w:cs="Arial"/>
        </w:rPr>
        <w:t>.  Any participant needing special accommodations should contact Dr. Kelly Haynes, Director of the Program for Students with Disabilities, located in 1244 Haley Center, Telephone: 334</w:t>
      </w:r>
      <w:r>
        <w:rPr>
          <w:rFonts w:ascii="Arial" w:hAnsi="Arial" w:cs="Arial"/>
        </w:rPr>
        <w:noBreakHyphen/>
        <w:t>844</w:t>
      </w:r>
      <w:r>
        <w:rPr>
          <w:rFonts w:ascii="Arial" w:hAnsi="Arial" w:cs="Arial"/>
        </w:rPr>
        <w:noBreakHyphen/>
        <w:t>2096 (Voice/TDD). Office Hours: 7:45 –1145 a.m. and 12:45 – 4:45 p.m.</w:t>
      </w: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1440"/>
        <w:rPr>
          <w:rFonts w:ascii="Arial" w:hAnsi="Arial" w:cs="Arial"/>
        </w:rPr>
      </w:pPr>
    </w:p>
    <w:p w:rsidR="0073757B" w:rsidRDefault="0073757B">
      <w:pPr>
        <w:widowControl w:val="0"/>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1440" w:hanging="1440"/>
        <w:rPr>
          <w:rFonts w:ascii="Arial" w:hAnsi="Arial" w:cs="Arial"/>
          <w:b/>
          <w:bCs/>
        </w:rPr>
      </w:pPr>
      <w:r>
        <w:rPr>
          <w:rFonts w:ascii="Arial" w:hAnsi="Arial" w:cs="Arial"/>
          <w:b/>
          <w:bCs/>
          <w:u w:val="single"/>
        </w:rPr>
        <w:t>Texts:</w:t>
      </w: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b/>
          <w:bCs/>
        </w:rPr>
        <w:t>One Textbook is required, and an ebook will provide the framework of the course.  An additional recommended book is available as well.</w:t>
      </w:r>
    </w:p>
    <w:p w:rsidR="0073757B" w:rsidRDefault="0073757B" w:rsidP="00E67094">
      <w:pPr>
        <w:pStyle w:val="ListParagraph"/>
        <w:rPr>
          <w:rFonts w:ascii="Arial" w:hAnsi="Arial" w:cs="Arial"/>
          <w:b/>
          <w:bCs/>
        </w:rPr>
      </w:pPr>
    </w:p>
    <w:p w:rsidR="0073757B" w:rsidRPr="00E67094" w:rsidRDefault="0073757B" w:rsidP="00E6709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1440" w:hanging="720"/>
        <w:rPr>
          <w:rFonts w:ascii="Arial" w:hAnsi="Arial" w:cs="Arial"/>
          <w:b/>
          <w:bCs/>
        </w:rPr>
      </w:pPr>
      <w:r>
        <w:rPr>
          <w:rFonts w:ascii="Arial" w:hAnsi="Arial" w:cs="Arial"/>
          <w:b/>
          <w:bCs/>
        </w:rPr>
        <w:tab/>
      </w:r>
      <w:r>
        <w:rPr>
          <w:rFonts w:ascii="Arial" w:hAnsi="Arial" w:cs="Arial"/>
          <w:b/>
          <w:bCs/>
        </w:rPr>
        <w:tab/>
        <w:t xml:space="preserve">Forbes, S.A., Ross, M.E., Salisbury-Glennon, J.D., Strom, P.S. , (2006) </w:t>
      </w:r>
      <w:r w:rsidRPr="00E67094">
        <w:rPr>
          <w:rFonts w:ascii="Arial" w:hAnsi="Arial" w:cs="Arial"/>
          <w:i/>
          <w:iCs/>
        </w:rPr>
        <w:t xml:space="preserve">Assessment, Development, Learning, and Motivation of Children and Adolescents. </w:t>
      </w:r>
      <w:r w:rsidRPr="00E67094">
        <w:rPr>
          <w:rFonts w:ascii="Arial" w:hAnsi="Arial" w:cs="Arial"/>
        </w:rPr>
        <w:t xml:space="preserve"> Pearson Custom Publishing</w:t>
      </w:r>
      <w:r>
        <w:rPr>
          <w:rFonts w:ascii="Arial" w:hAnsi="Arial" w:cs="Arial"/>
          <w:b/>
          <w:bCs/>
        </w:rPr>
        <w:t>.</w:t>
      </w:r>
    </w:p>
    <w:p w:rsidR="0073757B" w:rsidRDefault="0073757B" w:rsidP="00E6709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1440" w:hanging="720"/>
        <w:rPr>
          <w:b/>
          <w:bCs/>
          <w:i/>
          <w:iCs/>
          <w:sz w:val="20"/>
          <w:szCs w:val="20"/>
        </w:rPr>
      </w:pPr>
    </w:p>
    <w:p w:rsidR="0073757B" w:rsidRDefault="0073757B">
      <w:pPr>
        <w:autoSpaceDE w:val="0"/>
        <w:rPr>
          <w:rFonts w:ascii="Arial" w:hAnsi="Arial" w:cs="Arial"/>
          <w:sz w:val="20"/>
          <w:szCs w:val="20"/>
        </w:rPr>
      </w:pPr>
      <w:r>
        <w:rPr>
          <w:rFonts w:ascii="Arial" w:hAnsi="Arial" w:cs="Arial"/>
          <w:sz w:val="20"/>
          <w:szCs w:val="20"/>
        </w:rPr>
        <w:tab/>
      </w:r>
      <w:r>
        <w:rPr>
          <w:rFonts w:ascii="Arial" w:hAnsi="Arial" w:cs="Arial"/>
          <w:sz w:val="20"/>
          <w:szCs w:val="20"/>
        </w:rPr>
        <w:tab/>
      </w:r>
    </w:p>
    <w:p w:rsidR="0073757B" w:rsidRDefault="0073757B" w:rsidP="00E67094">
      <w:pPr>
        <w:autoSpaceDE w:val="0"/>
        <w:ind w:left="720" w:firstLine="720"/>
        <w:rPr>
          <w:rFonts w:ascii="Arial" w:hAnsi="Arial" w:cs="Arial"/>
          <w:b/>
          <w:bCs/>
          <w:i/>
          <w:iCs/>
          <w:sz w:val="20"/>
          <w:szCs w:val="20"/>
        </w:rPr>
      </w:pPr>
      <w:hyperlink r:id="rId8" w:history="1">
        <w:r>
          <w:rPr>
            <w:rStyle w:val="Hyperlink"/>
            <w:rFonts w:ascii="Arial" w:hAnsi="Arial" w:cs="Arial"/>
          </w:rPr>
          <w:t>Emerging Perspectives on Learning, Teaching, and Technology</w:t>
        </w:r>
      </w:hyperlink>
    </w:p>
    <w:p w:rsidR="0073757B" w:rsidRDefault="0073757B">
      <w:pPr>
        <w:autoSpaceDE w:val="0"/>
        <w:rPr>
          <w:rFonts w:ascii="Arial" w:hAnsi="Arial" w:cs="Arial"/>
          <w:b/>
          <w:bCs/>
          <w:i/>
          <w:iCs/>
          <w:sz w:val="20"/>
          <w:szCs w:val="20"/>
        </w:rPr>
      </w:pP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t>Michael Orey, Editor</w:t>
      </w:r>
    </w:p>
    <w:p w:rsidR="0073757B" w:rsidRDefault="0073757B">
      <w:pPr>
        <w:autoSpaceDE w:val="0"/>
        <w:rPr>
          <w:rFonts w:ascii="Arial" w:hAnsi="Arial" w:cs="Arial"/>
          <w:b/>
          <w:bCs/>
          <w:i/>
          <w:iCs/>
          <w:sz w:val="20"/>
          <w:szCs w:val="20"/>
        </w:rPr>
      </w:pP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t xml:space="preserve">Department of Educational Psychology and Instructional Technology, </w:t>
      </w:r>
      <w:r>
        <w:rPr>
          <w:rFonts w:ascii="Arial" w:hAnsi="Arial" w:cs="Arial"/>
          <w:b/>
          <w:bCs/>
          <w:i/>
          <w:iCs/>
          <w:sz w:val="20"/>
          <w:szCs w:val="20"/>
        </w:rPr>
        <w:tab/>
      </w:r>
      <w:r>
        <w:rPr>
          <w:rFonts w:ascii="Arial" w:hAnsi="Arial" w:cs="Arial"/>
          <w:b/>
          <w:bCs/>
          <w:i/>
          <w:iCs/>
          <w:sz w:val="20"/>
          <w:szCs w:val="20"/>
        </w:rPr>
        <w:tab/>
      </w:r>
      <w:r>
        <w:rPr>
          <w:rFonts w:ascii="Arial" w:hAnsi="Arial" w:cs="Arial"/>
          <w:b/>
          <w:bCs/>
          <w:i/>
          <w:iCs/>
          <w:sz w:val="20"/>
          <w:szCs w:val="20"/>
        </w:rPr>
        <w:tab/>
        <w:t>University of Georgia</w:t>
      </w:r>
    </w:p>
    <w:p w:rsidR="0073757B" w:rsidRDefault="0073757B">
      <w:pPr>
        <w:ind w:left="1440"/>
        <w:rPr>
          <w:rFonts w:ascii="Arial" w:hAnsi="Arial" w:cs="Arial"/>
        </w:rPr>
      </w:pPr>
    </w:p>
    <w:p w:rsidR="0073757B" w:rsidRDefault="0073757B">
      <w:pPr>
        <w:ind w:left="1440"/>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Pr>
          <w:rFonts w:ascii="Arial" w:hAnsi="Arial" w:cs="Arial"/>
          <w:b/>
          <w:bCs/>
          <w:u w:val="single"/>
        </w:rPr>
        <w:t>Necessary and Suggested Materials:</w:t>
      </w:r>
      <w:r>
        <w:rPr>
          <w:rFonts w:ascii="Arial" w:hAnsi="Arial" w:cs="Arial"/>
        </w:rPr>
        <w:t xml:space="preserve">  The assignments for this class must be submitted in two formats:  hard copy and electronic copy.  The course uses BlackBoard and some assignments may be collected via that tool.  However you will be required to submit all work on a CD at the end of the course.  The texts and most articles will be electronic versions.  With those issues in mind you should have the following:</w:t>
      </w:r>
    </w:p>
    <w:p w:rsidR="0073757B" w:rsidRDefault="0073757B">
      <w:pPr>
        <w:numPr>
          <w:ilvl w:val="2"/>
          <w:numId w:val="1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Arial" w:hAnsi="Arial" w:cs="Arial"/>
        </w:rPr>
      </w:pPr>
      <w:r>
        <w:rPr>
          <w:rFonts w:ascii="Arial" w:hAnsi="Arial" w:cs="Arial"/>
        </w:rPr>
        <w:t>A reliable computer capable of accessing the internet with a high-speed connection.  It must also be capable of playing streaming video, audio, and sound files.  If you do not own a computer with that capability, or do not have a high-speed connection to the internet you will have to plan access via university based machines.  The staff in the Learning Resource Center (LRC) will assist you with locating a suitable computer.</w:t>
      </w:r>
    </w:p>
    <w:p w:rsidR="0073757B" w:rsidRDefault="0073757B">
      <w:pPr>
        <w:numPr>
          <w:ilvl w:val="2"/>
          <w:numId w:val="1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Arial" w:hAnsi="Arial" w:cs="Arial"/>
        </w:rPr>
      </w:pPr>
      <w:r>
        <w:rPr>
          <w:rFonts w:ascii="Arial" w:hAnsi="Arial" w:cs="Arial"/>
        </w:rPr>
        <w:t>At least two CD's for archiving and submitting your work</w:t>
      </w:r>
    </w:p>
    <w:p w:rsidR="0073757B" w:rsidRDefault="0073757B">
      <w:pPr>
        <w:numPr>
          <w:ilvl w:val="2"/>
          <w:numId w:val="1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Arial" w:hAnsi="Arial" w:cs="Arial"/>
        </w:rPr>
      </w:pPr>
      <w:r>
        <w:rPr>
          <w:rFonts w:ascii="Arial" w:hAnsi="Arial" w:cs="Arial"/>
        </w:rPr>
        <w:t>I recommend a flashdrive for saving you work, especially if you work from a university computer.</w:t>
      </w:r>
    </w:p>
    <w:p w:rsidR="0073757B" w:rsidRDefault="0073757B">
      <w:pPr>
        <w:numPr>
          <w:ilvl w:val="2"/>
          <w:numId w:val="1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Arial" w:hAnsi="Arial" w:cs="Arial"/>
          <w:b/>
          <w:bCs/>
        </w:rPr>
      </w:pPr>
      <w:r>
        <w:rPr>
          <w:rFonts w:ascii="Arial" w:hAnsi="Arial" w:cs="Arial"/>
        </w:rPr>
        <w:t xml:space="preserve">You will need a word processing program that allows for seamless exchange of documents.  Microsoft Word is the standard, not Microsoft WORKS.  If you only have Works, I suggest you avail yourself of the OpenSource program </w:t>
      </w:r>
      <w:r>
        <w:rPr>
          <w:rFonts w:ascii="Arial" w:hAnsi="Arial" w:cs="Arial"/>
          <w:b/>
          <w:bCs/>
          <w:i/>
          <w:iCs/>
        </w:rPr>
        <w:t xml:space="preserve">OpenOffice.  </w:t>
      </w:r>
      <w:r>
        <w:rPr>
          <w:rFonts w:ascii="Arial" w:hAnsi="Arial" w:cs="Arial"/>
        </w:rPr>
        <w:t xml:space="preserve">It is a free download and rivals MS Word in its functionality.  The newest version also supports MSWord's docx format.  </w:t>
      </w:r>
      <w:r>
        <w:rPr>
          <w:rFonts w:ascii="Arial" w:hAnsi="Arial" w:cs="Arial"/>
          <w:b/>
          <w:bCs/>
          <w:sz w:val="36"/>
          <w:szCs w:val="36"/>
        </w:rPr>
        <w:t>I WILL NOT READ OR OPEN FILES SENT TO ME IN MSWORKS.</w:t>
      </w:r>
      <w:r>
        <w:rPr>
          <w:rFonts w:ascii="Arial" w:hAnsi="Arial" w:cs="Arial"/>
          <w:b/>
          <w:bCs/>
        </w:rPr>
        <w:t xml:space="preserve">  I WILL NOTIFY YOU AND YOU WILL HAVE TO RE-SUBMIT YOUR WORK WITH THE POSSIBILITY OF REDUCTION IN POINTS FOR LATE WORK.</w:t>
      </w:r>
    </w:p>
    <w:p w:rsidR="0073757B" w:rsidRDefault="0073757B">
      <w:pPr>
        <w:ind w:left="1440" w:hanging="1440"/>
      </w:pPr>
    </w:p>
    <w:p w:rsidR="0073757B" w:rsidRDefault="0073757B">
      <w:pPr>
        <w:ind w:left="1440" w:hanging="1440"/>
        <w:rPr>
          <w:rFonts w:ascii="Arial" w:hAnsi="Arial" w:cs="Arial"/>
        </w:rPr>
      </w:pPr>
      <w:r>
        <w:rPr>
          <w:rFonts w:ascii="Arial" w:hAnsi="Arial" w:cs="Arial"/>
          <w:b/>
          <w:bCs/>
          <w:u w:val="single"/>
        </w:rPr>
        <w:t>Course Description</w:t>
      </w:r>
      <w:r>
        <w:rPr>
          <w:rFonts w:ascii="Arial" w:hAnsi="Arial" w:cs="Arial"/>
        </w:rPr>
        <w:t>:  This course will provide an integrated overview of issues</w:t>
      </w:r>
    </w:p>
    <w:p w:rsidR="0073757B" w:rsidRDefault="0073757B">
      <w:pPr>
        <w:ind w:left="1440" w:hanging="1440"/>
        <w:rPr>
          <w:rFonts w:ascii="Arial" w:hAnsi="Arial" w:cs="Arial"/>
        </w:rPr>
      </w:pPr>
      <w:r>
        <w:rPr>
          <w:rFonts w:ascii="Arial" w:hAnsi="Arial" w:cs="Arial"/>
        </w:rPr>
        <w:t xml:space="preserve">central to educational psychology: cognitive, psychosocial, and moral development, </w:t>
      </w:r>
    </w:p>
    <w:p w:rsidR="0073757B" w:rsidRDefault="0073757B">
      <w:pPr>
        <w:pStyle w:val="BodyText"/>
        <w:rPr>
          <w:rFonts w:ascii="Arial" w:hAnsi="Arial" w:cs="Arial"/>
        </w:rPr>
      </w:pPr>
      <w:r>
        <w:rPr>
          <w:rFonts w:ascii="Arial" w:hAnsi="Arial" w:cs="Arial"/>
        </w:rPr>
        <w:t>learning, motivation and measurement and evaluation in the context of instructional planning. It will be conducted using a case-based, project-based, and learner-centered approach to learning and instruction, while modeling currently accepted best practices that can be used in the learners’ classrooms.</w:t>
      </w: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ind w:left="1440" w:hanging="1440"/>
      </w:pPr>
      <w:r>
        <w:rPr>
          <w:rFonts w:ascii="Arial" w:hAnsi="Arial" w:cs="Arial"/>
          <w:b/>
          <w:bCs/>
          <w:u w:val="single"/>
        </w:rPr>
        <w:t>Student Learning Outcomes</w:t>
      </w:r>
      <w:r>
        <w:rPr>
          <w:rFonts w:ascii="Arial" w:hAnsi="Arial" w:cs="Arial"/>
          <w:b/>
          <w:bCs/>
        </w:rPr>
        <w:t xml:space="preserve">: </w:t>
      </w:r>
      <w:r>
        <w:t>This course is designed with instructional objectives continuing throughout the block experience as well as objectives designed for specific content areas. The objectives for each group are listed below separately.</w:t>
      </w:r>
    </w:p>
    <w:p w:rsidR="0073757B" w:rsidRDefault="0073757B"/>
    <w:p w:rsidR="0073757B" w:rsidRDefault="0073757B">
      <w:pPr>
        <w:rPr>
          <w:rFonts w:ascii="Arial" w:hAnsi="Arial" w:cs="Arial"/>
          <w:i/>
          <w:iCs/>
          <w:color w:val="000000"/>
        </w:rPr>
      </w:pPr>
      <w:r>
        <w:rPr>
          <w:rFonts w:ascii="Arial" w:hAnsi="Arial" w:cs="Arial"/>
          <w:i/>
          <w:iCs/>
          <w:color w:val="000000"/>
        </w:rPr>
        <w:t>Content Knowledge</w:t>
      </w:r>
    </w:p>
    <w:p w:rsidR="0073757B" w:rsidRDefault="0073757B">
      <w:pPr>
        <w:rPr>
          <w:rFonts w:ascii="Arial" w:hAnsi="Arial" w:cs="Arial"/>
          <w:color w:val="000000"/>
        </w:rPr>
      </w:pPr>
      <w:r>
        <w:rPr>
          <w:rFonts w:ascii="Arial" w:hAnsi="Arial" w:cs="Arial"/>
          <w:color w:val="000000"/>
        </w:rPr>
        <w:tab/>
      </w: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Academic Discipline</w:t>
      </w:r>
    </w:p>
    <w:p w:rsidR="0073757B" w:rsidRDefault="0073757B">
      <w:pPr>
        <w:rPr>
          <w:rFonts w:ascii="Arial" w:hAnsi="Arial" w:cs="Arial"/>
          <w:color w:val="000000"/>
        </w:rPr>
      </w:pPr>
    </w:p>
    <w:p w:rsidR="0073757B" w:rsidRDefault="0073757B">
      <w:pPr>
        <w:rPr>
          <w:rFonts w:ascii="Arial" w:hAnsi="Arial" w:cs="Arial"/>
          <w:color w:val="000000"/>
        </w:rPr>
      </w:pPr>
      <w:r>
        <w:rPr>
          <w:rFonts w:ascii="Arial" w:hAnsi="Arial" w:cs="Arial"/>
          <w:color w:val="000000"/>
        </w:rPr>
        <w:tab/>
        <w:t xml:space="preserve">Students will be able to demonstrate the ability to present content knowledge in such a way the their peers will be able to explain that content at the end of the demostration.  Using the presentation as the source, the audience will be be asked to provide subjective and objective evaluations how well the meaning of the information was communicated by the presenters and how well the presenters engaged the audience as learners. </w:t>
      </w:r>
    </w:p>
    <w:p w:rsidR="0073757B" w:rsidRDefault="0073757B">
      <w:pPr>
        <w:rPr>
          <w:rFonts w:ascii="Arial" w:hAnsi="Arial" w:cs="Arial"/>
          <w:color w:val="000000"/>
        </w:rPr>
      </w:pPr>
    </w:p>
    <w:p w:rsidR="0073757B" w:rsidRDefault="0073757B">
      <w:pPr>
        <w:rPr>
          <w:rFonts w:ascii="Arial" w:hAnsi="Arial" w:cs="Arial"/>
          <w:i/>
          <w:iCs/>
          <w:color w:val="000000"/>
          <w:sz w:val="18"/>
          <w:szCs w:val="18"/>
        </w:rPr>
      </w:pPr>
      <w:r>
        <w:rPr>
          <w:rFonts w:ascii="Arial" w:hAnsi="Arial" w:cs="Arial"/>
          <w:i/>
          <w:iCs/>
          <w:color w:val="000000"/>
          <w:sz w:val="18"/>
          <w:szCs w:val="18"/>
        </w:rPr>
        <w:t>(Knowledge of the ways to organize and present content so that it is meaningful and engaging to all learners whom they teach (pedagogical content knowledge).  (1)(c)1.(ii))</w:t>
      </w:r>
    </w:p>
    <w:p w:rsidR="0073757B" w:rsidRDefault="0073757B">
      <w:pPr>
        <w:rPr>
          <w:rFonts w:ascii="Arial" w:hAnsi="Arial" w:cs="Arial"/>
          <w:color w:val="000000"/>
        </w:rPr>
      </w:pPr>
      <w:r>
        <w:rPr>
          <w:rFonts w:ascii="Arial" w:hAnsi="Arial" w:cs="Arial"/>
          <w:color w:val="000000"/>
        </w:rPr>
        <w:tab/>
      </w: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Human Development</w:t>
      </w:r>
    </w:p>
    <w:p w:rsidR="0073757B" w:rsidRDefault="0073757B">
      <w:pPr>
        <w:rPr>
          <w:rFonts w:ascii="Arial" w:hAnsi="Arial" w:cs="Arial"/>
          <w:color w:val="000000"/>
        </w:rPr>
      </w:pPr>
      <w:r>
        <w:rPr>
          <w:rFonts w:ascii="Arial" w:hAnsi="Arial" w:cs="Arial"/>
          <w:color w:val="000000"/>
        </w:rPr>
        <w:tab/>
      </w:r>
    </w:p>
    <w:p w:rsidR="0073757B" w:rsidRDefault="0073757B">
      <w:pPr>
        <w:rPr>
          <w:rFonts w:ascii="Arial" w:hAnsi="Arial" w:cs="Arial"/>
          <w:color w:val="000000"/>
        </w:rPr>
      </w:pPr>
      <w:r>
        <w:rPr>
          <w:rFonts w:ascii="Arial" w:hAnsi="Arial" w:cs="Arial"/>
          <w:color w:val="000000"/>
        </w:rPr>
        <w:tab/>
        <w:t>Through case study, role playing assignments, and Service Learning observation, participants in the course will demonstrate the ability to apply their knowledge of human development and its application to their field by; recognizing instances of positive and negative attention to physical, emotional, and social development of children and how they impact learning readiness; how language impacts learning; and the use of developmentally appropriate instructional and management strategies.</w:t>
      </w:r>
    </w:p>
    <w:p w:rsidR="0073757B" w:rsidRDefault="0073757B">
      <w:pPr>
        <w:rPr>
          <w:rFonts w:ascii="Arial" w:hAnsi="Arial" w:cs="Arial"/>
        </w:rPr>
      </w:pPr>
    </w:p>
    <w:p w:rsidR="0073757B" w:rsidRDefault="0073757B">
      <w:pPr>
        <w:numPr>
          <w:ilvl w:val="0"/>
          <w:numId w:val="4"/>
        </w:numPr>
        <w:rPr>
          <w:rFonts w:ascii="Arial" w:hAnsi="Arial" w:cs="Arial"/>
          <w:i/>
          <w:iCs/>
          <w:color w:val="000000"/>
          <w:sz w:val="18"/>
          <w:szCs w:val="18"/>
        </w:rPr>
      </w:pPr>
      <w:r>
        <w:rPr>
          <w:rFonts w:ascii="Arial" w:hAnsi="Arial" w:cs="Arial"/>
          <w:i/>
          <w:iCs/>
          <w:color w:val="000000"/>
          <w:sz w:val="18"/>
          <w:szCs w:val="18"/>
        </w:rPr>
        <w:t>(Knowledge of the physical, emotional, and social development of young people and the relationship of these to learning readiness and to cognitive development. (2)(c)1.(i)</w:t>
      </w:r>
    </w:p>
    <w:p w:rsidR="0073757B" w:rsidRDefault="0073757B">
      <w:pPr>
        <w:numPr>
          <w:ilvl w:val="0"/>
          <w:numId w:val="4"/>
        </w:numPr>
        <w:rPr>
          <w:rFonts w:ascii="Arial" w:hAnsi="Arial" w:cs="Arial"/>
          <w:i/>
          <w:iCs/>
          <w:color w:val="000000"/>
          <w:sz w:val="18"/>
          <w:szCs w:val="18"/>
        </w:rPr>
      </w:pPr>
      <w:r>
        <w:rPr>
          <w:rFonts w:ascii="Arial" w:hAnsi="Arial" w:cs="Arial"/>
          <w:i/>
          <w:iCs/>
          <w:color w:val="000000"/>
          <w:sz w:val="18"/>
          <w:szCs w:val="18"/>
        </w:rPr>
        <w:t>Knowledge of the role of language in learning. (2)(c)1.(ii)</w:t>
      </w:r>
    </w:p>
    <w:p w:rsidR="0073757B" w:rsidRDefault="0073757B">
      <w:pPr>
        <w:numPr>
          <w:ilvl w:val="0"/>
          <w:numId w:val="4"/>
        </w:numPr>
        <w:rPr>
          <w:rFonts w:ascii="Arial" w:hAnsi="Arial" w:cs="Arial"/>
          <w:i/>
          <w:iCs/>
          <w:color w:val="000000"/>
          <w:sz w:val="18"/>
          <w:szCs w:val="18"/>
        </w:rPr>
      </w:pPr>
      <w:r>
        <w:rPr>
          <w:rFonts w:ascii="Arial" w:hAnsi="Arial" w:cs="Arial"/>
          <w:i/>
          <w:iCs/>
          <w:color w:val="000000"/>
          <w:sz w:val="18"/>
          <w:szCs w:val="18"/>
        </w:rPr>
        <w:t>Knowledge of developmentally appropriate instructional strategies. (2)(c)1.(iv))</w:t>
      </w:r>
    </w:p>
    <w:p w:rsidR="0073757B" w:rsidRDefault="0073757B">
      <w:pPr>
        <w:rPr>
          <w:rFonts w:ascii="Arial" w:hAnsi="Arial" w:cs="Arial"/>
          <w:color w:val="000000"/>
        </w:rPr>
      </w:pPr>
    </w:p>
    <w:p w:rsidR="0073757B" w:rsidRDefault="0073757B">
      <w:pPr>
        <w:rPr>
          <w:rFonts w:ascii="Arial" w:hAnsi="Arial" w:cs="Arial"/>
          <w:color w:val="000000"/>
        </w:rPr>
      </w:pP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Organization and Management</w:t>
      </w:r>
    </w:p>
    <w:p w:rsidR="0073757B" w:rsidRDefault="0073757B">
      <w:pPr>
        <w:rPr>
          <w:rFonts w:ascii="Arial" w:hAnsi="Arial" w:cs="Arial"/>
        </w:rPr>
      </w:pPr>
    </w:p>
    <w:p w:rsidR="0073757B" w:rsidRDefault="0073757B">
      <w:pPr>
        <w:rPr>
          <w:rFonts w:ascii="Arial" w:hAnsi="Arial" w:cs="Arial"/>
          <w:color w:val="000000"/>
        </w:rPr>
      </w:pPr>
      <w:r>
        <w:rPr>
          <w:rFonts w:ascii="Arial" w:hAnsi="Arial" w:cs="Arial"/>
          <w:color w:val="000000"/>
        </w:rPr>
        <w:t>Through case study, role playing, and Service Learning observation the students will demonstrate the ability to identify instances of age-appropriate organization and management of classrooms.  The participants will also be able to identify when classroom organization and management are not appropriate for the developmental and/or age level of the students in the classroom.</w:t>
      </w:r>
    </w:p>
    <w:p w:rsidR="0073757B" w:rsidRDefault="0073757B">
      <w:pPr>
        <w:rPr>
          <w:rFonts w:ascii="Arial" w:hAnsi="Arial" w:cs="Arial"/>
        </w:rPr>
      </w:pPr>
    </w:p>
    <w:p w:rsidR="0073757B" w:rsidRDefault="0073757B">
      <w:pPr>
        <w:rPr>
          <w:rFonts w:ascii="Arial" w:hAnsi="Arial" w:cs="Arial"/>
          <w:i/>
          <w:iCs/>
          <w:color w:val="000000"/>
          <w:sz w:val="18"/>
          <w:szCs w:val="18"/>
        </w:rPr>
      </w:pPr>
      <w:r>
        <w:rPr>
          <w:rFonts w:ascii="Arial" w:hAnsi="Arial" w:cs="Arial"/>
          <w:i/>
          <w:iCs/>
          <w:color w:val="000000"/>
          <w:sz w:val="18"/>
          <w:szCs w:val="18"/>
        </w:rPr>
        <w:t>(Knowledge of the principles underpinning a sound age-appropriate classroom organization and management plan and of supportive behavior management strategies. (2)(c)2.(ii))</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Learning Environment</w:t>
      </w:r>
    </w:p>
    <w:p w:rsidR="0073757B" w:rsidRDefault="0073757B">
      <w:pPr>
        <w:rPr>
          <w:rFonts w:ascii="Arial" w:hAnsi="Arial" w:cs="Arial"/>
          <w:color w:val="000000"/>
          <w:u w:val="single"/>
        </w:rPr>
      </w:pPr>
    </w:p>
    <w:p w:rsidR="0073757B" w:rsidRDefault="0073757B">
      <w:pPr>
        <w:rPr>
          <w:rFonts w:ascii="Arial" w:hAnsi="Arial" w:cs="Arial"/>
          <w:color w:val="000000"/>
        </w:rPr>
      </w:pPr>
      <w:r>
        <w:rPr>
          <w:rFonts w:ascii="Arial" w:hAnsi="Arial" w:cs="Arial"/>
          <w:color w:val="000000"/>
        </w:rPr>
        <w:t>Participants in this class will demonstrate their ability to define what influences intrinsic motivation and design strategies that promote that goal.  The participants will also be able to identify in case studies or direct observation instances of situations that either target improvement of intrinsic motivation or are detrimental and diminish intrinsic motivation. Included in the participants' materials will be policies, rules, regulations, rubrics, and official documents to determine if the expectations increase or diminish student intrinsic motivation, and/or inhibit educators' ability to promote intrinsic motivation.</w:t>
      </w:r>
    </w:p>
    <w:p w:rsidR="0073757B" w:rsidRDefault="0073757B">
      <w:pPr>
        <w:rPr>
          <w:rFonts w:ascii="Arial" w:hAnsi="Arial" w:cs="Arial"/>
          <w:color w:val="000000"/>
        </w:rPr>
      </w:pPr>
    </w:p>
    <w:p w:rsidR="0073757B" w:rsidRDefault="0073757B">
      <w:pPr>
        <w:rPr>
          <w:rFonts w:ascii="Arial" w:hAnsi="Arial" w:cs="Arial"/>
          <w:i/>
          <w:iCs/>
          <w:color w:val="000000"/>
          <w:sz w:val="18"/>
          <w:szCs w:val="18"/>
        </w:rPr>
      </w:pPr>
      <w:r>
        <w:rPr>
          <w:rFonts w:ascii="Arial" w:hAnsi="Arial" w:cs="Arial"/>
          <w:i/>
          <w:iCs/>
          <w:color w:val="000000"/>
          <w:sz w:val="18"/>
          <w:szCs w:val="18"/>
        </w:rPr>
        <w:t>(Knowledge of factors and situations that promote or diminish intrinsic motivation. (2)(c)3.(ii))</w:t>
      </w:r>
    </w:p>
    <w:p w:rsidR="0073757B" w:rsidRDefault="0073757B">
      <w:pPr>
        <w:rPr>
          <w:rFonts w:ascii="Arial" w:hAnsi="Arial" w:cs="Arial"/>
          <w:color w:val="000000"/>
        </w:rPr>
      </w:pPr>
    </w:p>
    <w:p w:rsidR="0073757B" w:rsidRDefault="0073757B">
      <w:pPr>
        <w:ind w:left="720"/>
        <w:rPr>
          <w:rFonts w:ascii="Arial" w:hAnsi="Arial" w:cs="Arial"/>
          <w:color w:val="000000"/>
          <w:u w:val="single"/>
        </w:rPr>
      </w:pPr>
      <w:r>
        <w:rPr>
          <w:rFonts w:ascii="Arial" w:hAnsi="Arial" w:cs="Arial"/>
          <w:color w:val="000000"/>
          <w:u w:val="single"/>
        </w:rPr>
        <w:t>Instructional Strategies</w:t>
      </w:r>
    </w:p>
    <w:p w:rsidR="0073757B" w:rsidRDefault="0073757B">
      <w:pPr>
        <w:ind w:left="720"/>
        <w:rPr>
          <w:rFonts w:ascii="Arial" w:hAnsi="Arial" w:cs="Arial"/>
          <w:color w:val="000000"/>
        </w:rPr>
      </w:pPr>
    </w:p>
    <w:p w:rsidR="0073757B" w:rsidRDefault="0073757B">
      <w:pPr>
        <w:ind w:left="720"/>
        <w:rPr>
          <w:rFonts w:ascii="Arial" w:hAnsi="Arial" w:cs="Arial"/>
          <w:color w:val="000000"/>
        </w:rPr>
      </w:pPr>
      <w:r>
        <w:rPr>
          <w:rFonts w:ascii="Arial" w:hAnsi="Arial" w:cs="Arial"/>
          <w:color w:val="000000"/>
        </w:rPr>
        <w:t>Case studies, personal histories, field observations, and class presentations will allow the participants in the class demonstrate their knowledge of the following instructional strategies expectations:</w:t>
      </w:r>
    </w:p>
    <w:p w:rsidR="0073757B" w:rsidRDefault="0073757B">
      <w:pPr>
        <w:ind w:left="720"/>
        <w:rPr>
          <w:rFonts w:ascii="Arial" w:hAnsi="Arial" w:cs="Arial"/>
          <w:color w:val="000000"/>
        </w:rPr>
      </w:pPr>
    </w:p>
    <w:p w:rsidR="0073757B" w:rsidRDefault="0073757B">
      <w:pPr>
        <w:numPr>
          <w:ilvl w:val="0"/>
          <w:numId w:val="7"/>
        </w:numPr>
        <w:rPr>
          <w:rFonts w:ascii="Arial" w:hAnsi="Arial" w:cs="Arial"/>
          <w:i/>
          <w:iCs/>
          <w:color w:val="000000"/>
          <w:sz w:val="18"/>
          <w:szCs w:val="18"/>
        </w:rPr>
      </w:pPr>
      <w:r>
        <w:rPr>
          <w:rFonts w:ascii="Arial" w:hAnsi="Arial" w:cs="Arial"/>
          <w:i/>
          <w:iCs/>
          <w:color w:val="000000"/>
          <w:sz w:val="18"/>
          <w:szCs w:val="18"/>
        </w:rPr>
        <w:t>Knowledge of research and theory underpinning effective teaching and learning. (2)(c)4.(i)</w:t>
      </w:r>
    </w:p>
    <w:p w:rsidR="0073757B" w:rsidRDefault="0073757B">
      <w:pPr>
        <w:numPr>
          <w:ilvl w:val="0"/>
          <w:numId w:val="7"/>
        </w:numPr>
        <w:rPr>
          <w:rFonts w:ascii="Arial" w:hAnsi="Arial" w:cs="Arial"/>
          <w:i/>
          <w:iCs/>
          <w:color w:val="000000"/>
          <w:sz w:val="18"/>
          <w:szCs w:val="18"/>
        </w:rPr>
      </w:pPr>
      <w:r>
        <w:rPr>
          <w:rFonts w:ascii="Arial" w:hAnsi="Arial" w:cs="Arial"/>
          <w:i/>
          <w:iCs/>
          <w:color w:val="000000"/>
          <w:sz w:val="18"/>
          <w:szCs w:val="18"/>
        </w:rPr>
        <w:t>Knowledge of a wide range of research-based instructional strategies and the advantages and disadvantages associated with each. (2)(c)4.(ii)</w:t>
      </w:r>
    </w:p>
    <w:p w:rsidR="0073757B" w:rsidRDefault="0073757B">
      <w:pPr>
        <w:numPr>
          <w:ilvl w:val="0"/>
          <w:numId w:val="7"/>
        </w:numPr>
        <w:rPr>
          <w:rFonts w:ascii="Arial" w:hAnsi="Arial" w:cs="Arial"/>
          <w:i/>
          <w:iCs/>
          <w:color w:val="000000"/>
          <w:sz w:val="18"/>
          <w:szCs w:val="18"/>
        </w:rPr>
      </w:pPr>
      <w:r>
        <w:rPr>
          <w:rFonts w:ascii="Arial" w:hAnsi="Arial" w:cs="Arial"/>
          <w:i/>
          <w:iCs/>
          <w:color w:val="000000"/>
          <w:sz w:val="18"/>
          <w:szCs w:val="18"/>
        </w:rPr>
        <w:t>Knowledge of strategies that promote retention as well as transfer of learning and the relationship between these two learning outcomes. (2)(c)4.(iii)</w:t>
      </w:r>
    </w:p>
    <w:p w:rsidR="0073757B" w:rsidRDefault="0073757B">
      <w:pPr>
        <w:numPr>
          <w:ilvl w:val="0"/>
          <w:numId w:val="7"/>
        </w:numPr>
        <w:rPr>
          <w:rFonts w:ascii="Arial" w:hAnsi="Arial" w:cs="Arial"/>
          <w:i/>
          <w:iCs/>
          <w:color w:val="000000"/>
          <w:sz w:val="18"/>
          <w:szCs w:val="18"/>
        </w:rPr>
      </w:pPr>
      <w:r>
        <w:rPr>
          <w:rFonts w:ascii="Arial" w:hAnsi="Arial" w:cs="Arial"/>
          <w:i/>
          <w:iCs/>
          <w:color w:val="000000"/>
          <w:sz w:val="18"/>
          <w:szCs w:val="18"/>
        </w:rPr>
        <w:t>Knowledge of the importance of parents and/or families as active partners in planning and supporting student learning. (2)(c)4.(iv)</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Assessment</w:t>
      </w:r>
    </w:p>
    <w:p w:rsidR="0073757B" w:rsidRDefault="0073757B">
      <w:pPr>
        <w:rPr>
          <w:rFonts w:ascii="Arial" w:hAnsi="Arial" w:cs="Arial"/>
          <w:color w:val="000000"/>
        </w:rPr>
      </w:pPr>
      <w:r>
        <w:rPr>
          <w:rFonts w:ascii="Arial" w:hAnsi="Arial" w:cs="Arial"/>
          <w:color w:val="000000"/>
        </w:rPr>
        <w:t>Through examination of testing materials, testing policies, case studies, field observations, and personal histories, the participants will demonstrate their ability to identify instances of ethical and productive applications of formative and summative assessment as well as the ethical and productive use of formal and informal assessment.</w:t>
      </w:r>
    </w:p>
    <w:p w:rsidR="0073757B" w:rsidRDefault="0073757B">
      <w:pPr>
        <w:rPr>
          <w:rFonts w:ascii="Arial" w:hAnsi="Arial" w:cs="Arial"/>
        </w:rPr>
      </w:pPr>
    </w:p>
    <w:p w:rsidR="0073757B" w:rsidRDefault="0073757B">
      <w:pPr>
        <w:rPr>
          <w:rFonts w:ascii="Arial" w:hAnsi="Arial" w:cs="Arial"/>
          <w:color w:val="000000"/>
        </w:rPr>
      </w:pPr>
      <w:r>
        <w:rPr>
          <w:rFonts w:ascii="Arial" w:hAnsi="Arial" w:cs="Arial"/>
          <w:color w:val="000000"/>
        </w:rPr>
        <w:tab/>
        <w:t>The same venues will allow the participants to demonstrate their knowledge of the inter-</w:t>
      </w:r>
      <w:r>
        <w:rPr>
          <w:rFonts w:ascii="Arial" w:hAnsi="Arial" w:cs="Arial"/>
          <w:color w:val="000000"/>
        </w:rPr>
        <w:tab/>
        <w:t xml:space="preserve">relationship of learning and assessment and how to use assessment in all stages of </w:t>
      </w:r>
      <w:r>
        <w:rPr>
          <w:rFonts w:ascii="Arial" w:hAnsi="Arial" w:cs="Arial"/>
          <w:color w:val="000000"/>
        </w:rPr>
        <w:tab/>
        <w:t>learning.</w:t>
      </w:r>
    </w:p>
    <w:p w:rsidR="0073757B" w:rsidRDefault="0073757B">
      <w:pPr>
        <w:rPr>
          <w:rFonts w:ascii="Arial" w:hAnsi="Arial" w:cs="Arial"/>
        </w:rPr>
      </w:pPr>
    </w:p>
    <w:p w:rsidR="0073757B" w:rsidRDefault="0073757B">
      <w:pPr>
        <w:rPr>
          <w:rFonts w:ascii="Arial" w:hAnsi="Arial" w:cs="Arial"/>
          <w:color w:val="000000"/>
        </w:rPr>
      </w:pPr>
      <w:r>
        <w:rPr>
          <w:rFonts w:ascii="Arial" w:hAnsi="Arial" w:cs="Arial"/>
          <w:color w:val="000000"/>
        </w:rPr>
        <w:t>Participants will be able to identify issues of the use of measurement and how to determine if such measurement is valid, reliable, biased, and the use of the measurement is ethical.</w:t>
      </w:r>
    </w:p>
    <w:p w:rsidR="0073757B" w:rsidRDefault="0073757B">
      <w:pPr>
        <w:rPr>
          <w:rFonts w:ascii="Arial" w:hAnsi="Arial" w:cs="Arial"/>
        </w:rPr>
      </w:pPr>
    </w:p>
    <w:p w:rsidR="0073757B" w:rsidRDefault="0073757B">
      <w:pPr>
        <w:rPr>
          <w:rFonts w:ascii="Arial" w:hAnsi="Arial" w:cs="Arial"/>
          <w:color w:val="000000"/>
        </w:rPr>
      </w:pPr>
      <w:r>
        <w:rPr>
          <w:rFonts w:ascii="Arial" w:hAnsi="Arial" w:cs="Arial"/>
          <w:color w:val="000000"/>
        </w:rPr>
        <w:tab/>
        <w:t xml:space="preserve">The participants will also demonstrate knowledge of the current Alabama assessment </w:t>
      </w:r>
      <w:r>
        <w:rPr>
          <w:rFonts w:ascii="Arial" w:hAnsi="Arial" w:cs="Arial"/>
          <w:color w:val="000000"/>
        </w:rPr>
        <w:tab/>
        <w:t>requirements and procedures.</w:t>
      </w:r>
    </w:p>
    <w:p w:rsidR="0073757B" w:rsidRDefault="0073757B">
      <w:pPr>
        <w:rPr>
          <w:rFonts w:ascii="Arial" w:hAnsi="Arial" w:cs="Arial"/>
        </w:rPr>
      </w:pPr>
    </w:p>
    <w:p w:rsidR="0073757B" w:rsidRDefault="0073757B">
      <w:pPr>
        <w:numPr>
          <w:ilvl w:val="0"/>
          <w:numId w:val="5"/>
        </w:numPr>
        <w:rPr>
          <w:rFonts w:ascii="Arial" w:hAnsi="Arial" w:cs="Arial"/>
          <w:i/>
          <w:iCs/>
          <w:color w:val="000000"/>
          <w:sz w:val="18"/>
          <w:szCs w:val="18"/>
        </w:rPr>
      </w:pPr>
      <w:r>
        <w:rPr>
          <w:rFonts w:ascii="Arial" w:hAnsi="Arial" w:cs="Arial"/>
          <w:i/>
          <w:iCs/>
          <w:color w:val="000000"/>
          <w:sz w:val="18"/>
          <w:szCs w:val="18"/>
        </w:rPr>
        <w:t>(Knowledge of the purposes, strengths, and limitations of formative and summative assessment and of formal and informal assessment strategies. (2)(c)5.(i)</w:t>
      </w:r>
    </w:p>
    <w:p w:rsidR="0073757B" w:rsidRDefault="0073757B">
      <w:pPr>
        <w:numPr>
          <w:ilvl w:val="0"/>
          <w:numId w:val="5"/>
        </w:numPr>
        <w:rPr>
          <w:rFonts w:ascii="Arial" w:hAnsi="Arial" w:cs="Arial"/>
          <w:i/>
          <w:iCs/>
          <w:color w:val="000000"/>
          <w:sz w:val="18"/>
          <w:szCs w:val="18"/>
        </w:rPr>
      </w:pPr>
      <w:r>
        <w:rPr>
          <w:rFonts w:ascii="Arial" w:hAnsi="Arial" w:cs="Arial"/>
          <w:i/>
          <w:iCs/>
          <w:color w:val="000000"/>
          <w:sz w:val="18"/>
          <w:szCs w:val="18"/>
        </w:rPr>
        <w:t>Knowledge of the relationship between assessment and learning and of how to integrate appropriate assessments into all stages of the learning process. (2)(c)5.(ii)</w:t>
      </w:r>
    </w:p>
    <w:p w:rsidR="0073757B" w:rsidRDefault="0073757B">
      <w:pPr>
        <w:numPr>
          <w:ilvl w:val="0"/>
          <w:numId w:val="5"/>
        </w:numPr>
        <w:rPr>
          <w:rFonts w:ascii="Arial" w:hAnsi="Arial" w:cs="Arial"/>
          <w:i/>
          <w:iCs/>
          <w:color w:val="000000"/>
          <w:sz w:val="18"/>
          <w:szCs w:val="18"/>
        </w:rPr>
      </w:pPr>
      <w:r>
        <w:rPr>
          <w:rFonts w:ascii="Arial" w:hAnsi="Arial" w:cs="Arial"/>
          <w:i/>
          <w:iCs/>
          <w:color w:val="000000"/>
          <w:sz w:val="18"/>
          <w:szCs w:val="18"/>
        </w:rPr>
        <w:t>Knowledge of measurement-related issues such as validity, reliability, norms, bias, scoring concerns, and ethical uses of tests and test results. (2)(c)5.(iii)</w:t>
      </w:r>
    </w:p>
    <w:p w:rsidR="0073757B" w:rsidRDefault="0073757B">
      <w:pPr>
        <w:numPr>
          <w:ilvl w:val="0"/>
          <w:numId w:val="5"/>
        </w:numPr>
        <w:rPr>
          <w:rFonts w:ascii="Arial" w:hAnsi="Arial" w:cs="Arial"/>
          <w:i/>
          <w:iCs/>
          <w:color w:val="000000"/>
          <w:sz w:val="18"/>
          <w:szCs w:val="18"/>
        </w:rPr>
      </w:pPr>
      <w:r>
        <w:rPr>
          <w:rFonts w:ascii="Arial" w:hAnsi="Arial" w:cs="Arial"/>
          <w:i/>
          <w:iCs/>
          <w:color w:val="000000"/>
          <w:sz w:val="18"/>
          <w:szCs w:val="18"/>
        </w:rPr>
        <w:t>Knowledge of current Alabama assessment requirements and procedures. (2)(c)5.(iv))</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Learning Styles</w:t>
      </w:r>
    </w:p>
    <w:p w:rsidR="0073757B" w:rsidRDefault="0073757B">
      <w:pPr>
        <w:rPr>
          <w:rFonts w:ascii="Arial" w:hAnsi="Arial" w:cs="Arial"/>
          <w:color w:val="000000"/>
          <w:u w:val="single"/>
        </w:rPr>
      </w:pPr>
    </w:p>
    <w:p w:rsidR="0073757B" w:rsidRDefault="0073757B">
      <w:pPr>
        <w:numPr>
          <w:ilvl w:val="0"/>
          <w:numId w:val="3"/>
        </w:numPr>
        <w:rPr>
          <w:rFonts w:ascii="Arial" w:hAnsi="Arial" w:cs="Arial"/>
          <w:color w:val="000000"/>
        </w:rPr>
      </w:pPr>
      <w:r>
        <w:rPr>
          <w:rFonts w:ascii="Arial" w:hAnsi="Arial" w:cs="Arial"/>
          <w:color w:val="000000"/>
        </w:rPr>
        <w:t>Knowledge of research and theory related to learning styles and multiple intelligences. (4)(c)4.(i)</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Collaboration</w:t>
      </w:r>
    </w:p>
    <w:p w:rsidR="0073757B" w:rsidRDefault="0073757B">
      <w:pPr>
        <w:rPr>
          <w:rFonts w:ascii="Arial" w:hAnsi="Arial" w:cs="Arial"/>
          <w:color w:val="000000"/>
          <w:u w:val="single"/>
        </w:rPr>
      </w:pPr>
    </w:p>
    <w:p w:rsidR="0073757B" w:rsidRDefault="0073757B">
      <w:pPr>
        <w:numPr>
          <w:ilvl w:val="0"/>
          <w:numId w:val="3"/>
        </w:numPr>
        <w:rPr>
          <w:rFonts w:ascii="Arial" w:hAnsi="Arial" w:cs="Arial"/>
          <w:color w:val="000000"/>
        </w:rPr>
      </w:pPr>
      <w:r>
        <w:rPr>
          <w:rFonts w:ascii="Arial" w:hAnsi="Arial" w:cs="Arial"/>
          <w:color w:val="000000"/>
        </w:rPr>
        <w:t>Knowledge of the purposes, processes, structures, and potential benefits associated with collaboration and teaming.(5)(c)1.(i)</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Continuous, Lifelong Professional Learning</w:t>
      </w:r>
    </w:p>
    <w:p w:rsidR="0073757B" w:rsidRDefault="0073757B">
      <w:pPr>
        <w:rPr>
          <w:rFonts w:ascii="Arial" w:hAnsi="Arial" w:cs="Arial"/>
          <w:color w:val="000000"/>
          <w:u w:val="single"/>
        </w:rPr>
      </w:pPr>
    </w:p>
    <w:p w:rsidR="0073757B" w:rsidRDefault="0073757B">
      <w:pPr>
        <w:numPr>
          <w:ilvl w:val="0"/>
          <w:numId w:val="3"/>
        </w:numPr>
        <w:rPr>
          <w:rFonts w:ascii="Arial" w:hAnsi="Arial" w:cs="Arial"/>
          <w:color w:val="000000"/>
        </w:rPr>
      </w:pPr>
      <w:r>
        <w:rPr>
          <w:rFonts w:ascii="Arial" w:hAnsi="Arial" w:cs="Arial"/>
          <w:color w:val="000000"/>
        </w:rPr>
        <w:t>Knowledge of a range of professional literature, particularly resources that relate to one’s own teaching field(s).(5)(c)2.(i)</w:t>
      </w:r>
    </w:p>
    <w:p w:rsidR="0073757B" w:rsidRDefault="0073757B">
      <w:pPr>
        <w:numPr>
          <w:ilvl w:val="0"/>
          <w:numId w:val="3"/>
        </w:numPr>
        <w:rPr>
          <w:rFonts w:ascii="Arial" w:hAnsi="Arial" w:cs="Arial"/>
          <w:color w:val="000000"/>
        </w:rPr>
      </w:pPr>
      <w:r>
        <w:rPr>
          <w:rFonts w:ascii="Arial" w:hAnsi="Arial" w:cs="Arial"/>
          <w:color w:val="000000"/>
        </w:rPr>
        <w:t>Knowledge of the processes and skills associated with peer coaching and mentoring. (5)(c)2.(iii)</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Alabama Specific Improvement Initiatives</w:t>
      </w:r>
    </w:p>
    <w:p w:rsidR="0073757B" w:rsidRDefault="0073757B">
      <w:pPr>
        <w:rPr>
          <w:rFonts w:ascii="Arial" w:hAnsi="Arial" w:cs="Arial"/>
          <w:color w:val="000000"/>
          <w:u w:val="single"/>
        </w:rPr>
      </w:pPr>
    </w:p>
    <w:p w:rsidR="0073757B" w:rsidRDefault="0073757B">
      <w:pPr>
        <w:numPr>
          <w:ilvl w:val="0"/>
          <w:numId w:val="8"/>
        </w:numPr>
        <w:rPr>
          <w:rFonts w:ascii="Arial" w:hAnsi="Arial" w:cs="Arial"/>
          <w:color w:val="000000"/>
        </w:rPr>
      </w:pPr>
      <w:r>
        <w:rPr>
          <w:rFonts w:ascii="Arial" w:hAnsi="Arial" w:cs="Arial"/>
          <w:color w:val="000000"/>
        </w:rPr>
        <w:t>Knowledge of Alabama’s state assessment requirements and processes. (5)(c)3.(ii)</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School Improvement</w:t>
      </w:r>
    </w:p>
    <w:p w:rsidR="0073757B" w:rsidRDefault="0073757B">
      <w:pPr>
        <w:rPr>
          <w:rFonts w:ascii="Arial" w:hAnsi="Arial" w:cs="Arial"/>
          <w:color w:val="000000"/>
          <w:u w:val="single"/>
        </w:rPr>
      </w:pPr>
    </w:p>
    <w:p w:rsidR="0073757B" w:rsidRDefault="0073757B">
      <w:pPr>
        <w:numPr>
          <w:ilvl w:val="0"/>
          <w:numId w:val="8"/>
        </w:numPr>
        <w:rPr>
          <w:rFonts w:ascii="Arial" w:hAnsi="Arial" w:cs="Arial"/>
          <w:color w:val="000000"/>
        </w:rPr>
      </w:pPr>
      <w:r>
        <w:rPr>
          <w:rFonts w:ascii="Arial" w:hAnsi="Arial" w:cs="Arial"/>
          <w:color w:val="000000"/>
        </w:rPr>
        <w:t>Knowledge of research relating collective responsibility for student learning to increased achievement for all students. (5)(c)4.(i)</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Ethics</w:t>
      </w:r>
    </w:p>
    <w:p w:rsidR="0073757B" w:rsidRDefault="0073757B">
      <w:pPr>
        <w:rPr>
          <w:rFonts w:ascii="Arial" w:hAnsi="Arial" w:cs="Arial"/>
          <w:color w:val="000000"/>
          <w:u w:val="single"/>
        </w:rPr>
      </w:pPr>
    </w:p>
    <w:p w:rsidR="0073757B" w:rsidRDefault="0073757B">
      <w:pPr>
        <w:numPr>
          <w:ilvl w:val="0"/>
          <w:numId w:val="8"/>
        </w:numPr>
        <w:rPr>
          <w:rFonts w:ascii="Arial" w:hAnsi="Arial" w:cs="Arial"/>
          <w:color w:val="000000"/>
        </w:rPr>
      </w:pPr>
      <w:r>
        <w:rPr>
          <w:rFonts w:ascii="Arial" w:hAnsi="Arial" w:cs="Arial"/>
          <w:color w:val="000000"/>
        </w:rPr>
        <w:t>Knowledge of appropriate professional behavior and dispositions expected of professionals as outlined in the Alabama Educator Code of Ethics. (5)(c)5.(i)</w:t>
      </w:r>
    </w:p>
    <w:p w:rsidR="0073757B" w:rsidRDefault="0073757B">
      <w:pPr>
        <w:rPr>
          <w:rFonts w:ascii="Arial" w:hAnsi="Arial" w:cs="Arial"/>
          <w:color w:val="000000"/>
        </w:rPr>
      </w:pPr>
    </w:p>
    <w:p w:rsidR="0073757B" w:rsidRDefault="0073757B">
      <w:pPr>
        <w:rPr>
          <w:rFonts w:ascii="Arial" w:hAnsi="Arial" w:cs="Arial"/>
          <w:color w:val="000000"/>
          <w:u w:val="single"/>
        </w:rPr>
      </w:pPr>
      <w:r>
        <w:rPr>
          <w:rFonts w:ascii="Arial" w:hAnsi="Arial" w:cs="Arial"/>
          <w:color w:val="000000"/>
        </w:rPr>
        <w:tab/>
      </w:r>
      <w:r>
        <w:rPr>
          <w:rFonts w:ascii="Arial" w:hAnsi="Arial" w:cs="Arial"/>
          <w:color w:val="000000"/>
          <w:u w:val="single"/>
        </w:rPr>
        <w:t>Local, State and Federal Laws and Policies</w:t>
      </w:r>
    </w:p>
    <w:p w:rsidR="0073757B" w:rsidRDefault="0073757B">
      <w:pPr>
        <w:rPr>
          <w:rFonts w:ascii="Arial" w:hAnsi="Arial" w:cs="Arial"/>
          <w:color w:val="000000"/>
          <w:u w:val="single"/>
        </w:rPr>
      </w:pPr>
    </w:p>
    <w:p w:rsidR="0073757B" w:rsidRDefault="0073757B">
      <w:pPr>
        <w:numPr>
          <w:ilvl w:val="0"/>
          <w:numId w:val="8"/>
        </w:numPr>
        <w:rPr>
          <w:rFonts w:ascii="Arial" w:hAnsi="Arial" w:cs="Arial"/>
          <w:color w:val="000000"/>
        </w:rPr>
      </w:pPr>
      <w:r>
        <w:rPr>
          <w:rFonts w:ascii="Arial" w:hAnsi="Arial" w:cs="Arial"/>
          <w:color w:val="000000"/>
        </w:rPr>
        <w:t>Ability to access school, community, state, and other resources and referral services.(5)(c)6.(ii)</w:t>
      </w:r>
    </w:p>
    <w:p w:rsidR="0073757B" w:rsidRDefault="0073757B">
      <w:pPr>
        <w:rPr>
          <w:rFonts w:ascii="Arial" w:hAnsi="Arial" w:cs="Arial"/>
          <w:color w:val="000000"/>
          <w:u w:val="single"/>
        </w:rPr>
      </w:pP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ind w:left="360"/>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7</w:t>
      </w:r>
      <w:r>
        <w:rPr>
          <w:rFonts w:ascii="Arial" w:hAnsi="Arial" w:cs="Arial"/>
          <w:b/>
          <w:bCs/>
        </w:rPr>
        <w:t xml:space="preserve">.  </w:t>
      </w:r>
      <w:r>
        <w:rPr>
          <w:rFonts w:ascii="Arial" w:hAnsi="Arial" w:cs="Arial"/>
          <w:b/>
          <w:bCs/>
          <w:u w:val="single"/>
        </w:rPr>
        <w:t>Course Content</w:t>
      </w:r>
      <w:r>
        <w:rPr>
          <w:rFonts w:ascii="Arial" w:hAnsi="Arial" w:cs="Arial"/>
          <w:b/>
          <w:bCs/>
        </w:rPr>
        <w:t>:</w:t>
      </w:r>
      <w:r>
        <w:rPr>
          <w:rFonts w:ascii="Arial" w:hAnsi="Arial" w:cs="Arial"/>
        </w:rPr>
        <w:t xml:space="preserve"> (Through Mid Term)</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3757B" w:rsidRDefault="0073757B">
      <w:pPr>
        <w:ind w:left="1440" w:hanging="1440"/>
        <w:rPr>
          <w:rFonts w:ascii="Arial" w:hAnsi="Arial" w:cs="Arial"/>
        </w:rPr>
      </w:pPr>
      <w:r>
        <w:rPr>
          <w:rFonts w:ascii="Arial" w:hAnsi="Arial" w:cs="Arial"/>
        </w:rPr>
        <w:t>Week One</w:t>
      </w:r>
    </w:p>
    <w:p w:rsidR="0073757B" w:rsidRDefault="0073757B">
      <w:pPr>
        <w:ind w:left="1440" w:hanging="1440"/>
        <w:rPr>
          <w:rFonts w:ascii="Arial" w:hAnsi="Arial" w:cs="Arial"/>
        </w:rPr>
      </w:pPr>
      <w:r>
        <w:rPr>
          <w:rFonts w:ascii="Arial" w:hAnsi="Arial" w:cs="Arial"/>
        </w:rPr>
        <w:tab/>
        <w:t>Th – 1/13/2011</w:t>
      </w:r>
    </w:p>
    <w:p w:rsidR="0073757B" w:rsidRDefault="0073757B">
      <w:pPr>
        <w:ind w:left="1440" w:hanging="1440"/>
        <w:rPr>
          <w:rFonts w:ascii="Arial" w:hAnsi="Arial" w:cs="Arial"/>
        </w:rPr>
      </w:pPr>
      <w:r w:rsidRPr="00B25193">
        <w:rPr>
          <w:rFonts w:ascii="Arial" w:hAnsi="Arial" w:cs="Arial"/>
          <w:b/>
          <w:bCs/>
        </w:rPr>
        <w:t>Introduction:</w:t>
      </w:r>
      <w:r>
        <w:rPr>
          <w:rFonts w:ascii="Arial" w:hAnsi="Arial" w:cs="Arial"/>
        </w:rPr>
        <w:t xml:space="preserve"> Class will be devoted to explaining the contents, presentation, and expectations for the course.  Discussion of student educational experiences and expectations for the course will be included. The Service Learning Coordinator will provide an introduction to the Service Learning component.  Finally a pre-instructional determination of participants' prior understanding of the intended course content will be issued.</w:t>
      </w:r>
    </w:p>
    <w:p w:rsidR="0073757B" w:rsidRDefault="0073757B">
      <w:pPr>
        <w:ind w:left="1440" w:hanging="1440"/>
      </w:pPr>
    </w:p>
    <w:p w:rsidR="0073757B" w:rsidRDefault="0073757B">
      <w:pPr>
        <w:ind w:left="1440" w:hanging="1440"/>
        <w:rPr>
          <w:rFonts w:ascii="Arial" w:hAnsi="Arial" w:cs="Arial"/>
        </w:rPr>
      </w:pPr>
      <w:r>
        <w:rPr>
          <w:rFonts w:ascii="Arial" w:hAnsi="Arial" w:cs="Arial"/>
        </w:rPr>
        <w:t xml:space="preserve">Week Two </w:t>
      </w:r>
      <w:r>
        <w:rPr>
          <w:rFonts w:ascii="Arial" w:hAnsi="Arial" w:cs="Arial"/>
        </w:rPr>
        <w:tab/>
        <w:t>1/18/11 – 1/20/11</w:t>
      </w:r>
    </w:p>
    <w:p w:rsidR="0073757B" w:rsidRDefault="0073757B" w:rsidP="000F0325">
      <w:pPr>
        <w:ind w:left="1440" w:hanging="1440"/>
        <w:rPr>
          <w:rFonts w:ascii="Arial" w:hAnsi="Arial" w:cs="Arial"/>
          <w:b/>
          <w:bCs/>
        </w:rPr>
      </w:pPr>
      <w:r w:rsidRPr="00B25193">
        <w:rPr>
          <w:rFonts w:ascii="Arial" w:hAnsi="Arial" w:cs="Arial"/>
          <w:b/>
          <w:bCs/>
        </w:rPr>
        <w:t>Development of Cognitive, Learning, and Language Skills</w:t>
      </w:r>
    </w:p>
    <w:p w:rsidR="0073757B" w:rsidRDefault="0073757B" w:rsidP="000F0325">
      <w:pPr>
        <w:ind w:left="1440" w:hanging="1440"/>
        <w:jc w:val="center"/>
        <w:rPr>
          <w:rFonts w:ascii="Arial" w:hAnsi="Arial" w:cs="Arial"/>
          <w:b/>
          <w:bCs/>
        </w:rPr>
      </w:pPr>
      <w:r>
        <w:rPr>
          <w:rFonts w:ascii="Arial" w:hAnsi="Arial" w:cs="Arial"/>
          <w:b/>
          <w:bCs/>
        </w:rPr>
        <w:t>MODULE  2</w:t>
      </w:r>
    </w:p>
    <w:p w:rsidR="0073757B" w:rsidRDefault="0073757B" w:rsidP="000F0325">
      <w:pPr>
        <w:ind w:left="1440" w:hanging="1440"/>
        <w:rPr>
          <w:rFonts w:ascii="Arial" w:hAnsi="Arial" w:cs="Arial"/>
          <w:b/>
          <w:bCs/>
        </w:rPr>
      </w:pPr>
    </w:p>
    <w:p w:rsidR="0073757B" w:rsidRDefault="0073757B" w:rsidP="00B25193">
      <w:pPr>
        <w:ind w:left="1440" w:hanging="1440"/>
        <w:rPr>
          <w:rFonts w:ascii="Arial" w:hAnsi="Arial" w:cs="Arial"/>
        </w:rPr>
      </w:pPr>
      <w:r>
        <w:rPr>
          <w:rFonts w:ascii="Arial" w:hAnsi="Arial" w:cs="Arial"/>
          <w:b/>
          <w:bCs/>
        </w:rPr>
        <w:tab/>
      </w:r>
      <w:r>
        <w:rPr>
          <w:rFonts w:ascii="Arial" w:hAnsi="Arial" w:cs="Arial"/>
        </w:rPr>
        <w:t>Cognitive Development</w:t>
      </w:r>
    </w:p>
    <w:p w:rsidR="0073757B" w:rsidRDefault="0073757B" w:rsidP="00B25193">
      <w:pPr>
        <w:ind w:left="1440" w:hanging="1440"/>
        <w:rPr>
          <w:rFonts w:ascii="Arial" w:hAnsi="Arial" w:cs="Arial"/>
        </w:rPr>
      </w:pPr>
      <w:r>
        <w:rPr>
          <w:rFonts w:ascii="Arial" w:hAnsi="Arial" w:cs="Arial"/>
        </w:rPr>
        <w:tab/>
        <w:t>Piaget’s Stage Theory</w:t>
      </w:r>
    </w:p>
    <w:p w:rsidR="0073757B" w:rsidRDefault="0073757B" w:rsidP="00B25193">
      <w:pPr>
        <w:ind w:left="1440" w:hanging="1440"/>
        <w:rPr>
          <w:rFonts w:ascii="Arial" w:hAnsi="Arial" w:cs="Arial"/>
        </w:rPr>
      </w:pPr>
      <w:r>
        <w:rPr>
          <w:rFonts w:ascii="Arial" w:hAnsi="Arial" w:cs="Arial"/>
        </w:rPr>
        <w:tab/>
        <w:t>Vygotski’s Sociocultural Theory of Cognitive Development</w:t>
      </w:r>
    </w:p>
    <w:p w:rsidR="0073757B" w:rsidRDefault="0073757B" w:rsidP="00B25193">
      <w:pPr>
        <w:ind w:left="1440" w:hanging="1440"/>
        <w:rPr>
          <w:rFonts w:ascii="Arial" w:hAnsi="Arial" w:cs="Arial"/>
        </w:rPr>
      </w:pPr>
      <w:r>
        <w:rPr>
          <w:rFonts w:ascii="Arial" w:hAnsi="Arial" w:cs="Arial"/>
        </w:rPr>
        <w:tab/>
        <w:t>Information Processing Theories</w:t>
      </w:r>
    </w:p>
    <w:p w:rsidR="0073757B" w:rsidRPr="00B25193" w:rsidRDefault="0073757B" w:rsidP="00B25193">
      <w:pPr>
        <w:ind w:left="1440" w:hanging="1440"/>
        <w:rPr>
          <w:rFonts w:ascii="Arial" w:hAnsi="Arial" w:cs="Arial"/>
        </w:rPr>
      </w:pPr>
      <w:r>
        <w:rPr>
          <w:rFonts w:ascii="Arial" w:hAnsi="Arial" w:cs="Arial"/>
        </w:rPr>
        <w:tab/>
        <w:t>Theory of Mind, Language Development, Brain Development</w:t>
      </w:r>
    </w:p>
    <w:p w:rsidR="0073757B" w:rsidRDefault="0073757B" w:rsidP="00B25193">
      <w:pPr>
        <w:ind w:left="1440" w:hanging="1440"/>
        <w:rPr>
          <w:rFonts w:ascii="Arial" w:hAnsi="Arial" w:cs="Arial"/>
        </w:rPr>
      </w:pPr>
      <w:r>
        <w:rPr>
          <w:rFonts w:ascii="Arial" w:hAnsi="Arial" w:cs="Arial"/>
        </w:rPr>
        <w:tab/>
      </w:r>
    </w:p>
    <w:p w:rsidR="0073757B" w:rsidRDefault="0073757B">
      <w:pPr>
        <w:ind w:left="1440" w:hanging="1440"/>
      </w:pPr>
    </w:p>
    <w:p w:rsidR="0073757B" w:rsidRDefault="0073757B" w:rsidP="000F0325">
      <w:pPr>
        <w:ind w:left="1440" w:hanging="1440"/>
        <w:rPr>
          <w:rFonts w:ascii="Arial" w:hAnsi="Arial" w:cs="Arial"/>
        </w:rPr>
      </w:pPr>
      <w:r>
        <w:rPr>
          <w:rFonts w:ascii="Arial" w:hAnsi="Arial" w:cs="Arial"/>
        </w:rPr>
        <w:t>Week Three  -  1/25/11 – 1/27/11</w:t>
      </w:r>
    </w:p>
    <w:p w:rsidR="0073757B" w:rsidRDefault="0073757B">
      <w:pPr>
        <w:rPr>
          <w:rFonts w:ascii="Arial" w:hAnsi="Arial" w:cs="Arial"/>
          <w:b/>
          <w:bCs/>
        </w:rPr>
      </w:pPr>
      <w:r w:rsidRPr="000F0325">
        <w:rPr>
          <w:rFonts w:ascii="Arial" w:hAnsi="Arial" w:cs="Arial"/>
          <w:b/>
          <w:bCs/>
        </w:rPr>
        <w:t>Personal, Gender, Social, Moral Development</w:t>
      </w:r>
    </w:p>
    <w:p w:rsidR="0073757B" w:rsidRDefault="0073757B" w:rsidP="000F0325">
      <w:pPr>
        <w:jc w:val="center"/>
        <w:rPr>
          <w:rFonts w:ascii="Arial" w:hAnsi="Arial" w:cs="Arial"/>
          <w:b/>
          <w:bCs/>
        </w:rPr>
      </w:pPr>
      <w:r>
        <w:rPr>
          <w:rFonts w:ascii="Arial" w:hAnsi="Arial" w:cs="Arial"/>
          <w:b/>
          <w:bCs/>
        </w:rPr>
        <w:t>MODULE 3</w:t>
      </w:r>
    </w:p>
    <w:p w:rsidR="0073757B" w:rsidRDefault="0073757B" w:rsidP="000F0325">
      <w:pPr>
        <w:rPr>
          <w:rFonts w:ascii="Arial" w:hAnsi="Arial" w:cs="Arial"/>
        </w:rPr>
      </w:pPr>
      <w:r>
        <w:rPr>
          <w:rFonts w:ascii="Arial" w:hAnsi="Arial" w:cs="Arial"/>
          <w:b/>
          <w:bCs/>
        </w:rPr>
        <w:tab/>
      </w:r>
      <w:r>
        <w:rPr>
          <w:rFonts w:ascii="Arial" w:hAnsi="Arial" w:cs="Arial"/>
          <w:b/>
          <w:bCs/>
        </w:rPr>
        <w:tab/>
      </w:r>
      <w:r w:rsidRPr="000F0325">
        <w:rPr>
          <w:rFonts w:ascii="Arial" w:hAnsi="Arial" w:cs="Arial"/>
        </w:rPr>
        <w:t>Personal</w:t>
      </w:r>
      <w:r>
        <w:rPr>
          <w:rFonts w:ascii="Arial" w:hAnsi="Arial" w:cs="Arial"/>
        </w:rPr>
        <w:t xml:space="preserve"> Development – Erikson, Marcia</w:t>
      </w:r>
    </w:p>
    <w:p w:rsidR="0073757B" w:rsidRDefault="0073757B" w:rsidP="000F0325">
      <w:pPr>
        <w:rPr>
          <w:rFonts w:ascii="Arial" w:hAnsi="Arial" w:cs="Arial"/>
        </w:rPr>
      </w:pPr>
      <w:r>
        <w:rPr>
          <w:rFonts w:ascii="Arial" w:hAnsi="Arial" w:cs="Arial"/>
        </w:rPr>
        <w:tab/>
      </w:r>
      <w:r>
        <w:rPr>
          <w:rFonts w:ascii="Arial" w:hAnsi="Arial" w:cs="Arial"/>
        </w:rPr>
        <w:tab/>
        <w:t>Gender Development – including Freud’s view, gender roles</w:t>
      </w:r>
    </w:p>
    <w:p w:rsidR="0073757B" w:rsidRDefault="0073757B" w:rsidP="000F0325">
      <w:pPr>
        <w:rPr>
          <w:rFonts w:ascii="Arial" w:hAnsi="Arial" w:cs="Arial"/>
        </w:rPr>
      </w:pPr>
      <w:r>
        <w:rPr>
          <w:rFonts w:ascii="Arial" w:hAnsi="Arial" w:cs="Arial"/>
        </w:rPr>
        <w:tab/>
      </w:r>
      <w:r>
        <w:rPr>
          <w:rFonts w:ascii="Arial" w:hAnsi="Arial" w:cs="Arial"/>
        </w:rPr>
        <w:tab/>
        <w:t>Social Development – attachment, Friendship, play</w:t>
      </w:r>
    </w:p>
    <w:p w:rsidR="0073757B" w:rsidRPr="000F0325" w:rsidRDefault="0073757B" w:rsidP="000F0325">
      <w:pPr>
        <w:rPr>
          <w:rFonts w:ascii="Arial" w:hAnsi="Arial" w:cs="Arial"/>
        </w:rPr>
      </w:pPr>
      <w:r>
        <w:rPr>
          <w:rFonts w:ascii="Arial" w:hAnsi="Arial" w:cs="Arial"/>
        </w:rPr>
        <w:tab/>
      </w:r>
      <w:r>
        <w:rPr>
          <w:rFonts w:ascii="Arial" w:hAnsi="Arial" w:cs="Arial"/>
        </w:rPr>
        <w:tab/>
        <w:t>Moral Development – Piaget, Kohlburg, Gilligan</w:t>
      </w:r>
    </w:p>
    <w:p w:rsidR="0073757B" w:rsidRPr="000F0325" w:rsidRDefault="0073757B">
      <w:pPr>
        <w:rPr>
          <w:rFonts w:ascii="Arial" w:hAnsi="Arial" w:cs="Arial"/>
        </w:rPr>
      </w:pPr>
    </w:p>
    <w:p w:rsidR="0073757B" w:rsidRDefault="0073757B">
      <w:pPr>
        <w:rPr>
          <w:rFonts w:ascii="Arial" w:hAnsi="Arial" w:cs="Arial"/>
        </w:rPr>
      </w:pPr>
    </w:p>
    <w:p w:rsidR="0073757B" w:rsidRDefault="0073757B">
      <w:pPr>
        <w:rPr>
          <w:rFonts w:ascii="Arial" w:hAnsi="Arial" w:cs="Arial"/>
        </w:rPr>
      </w:pPr>
      <w:r>
        <w:rPr>
          <w:rFonts w:ascii="Arial" w:hAnsi="Arial" w:cs="Arial"/>
        </w:rPr>
        <w:t>Week Four</w:t>
      </w:r>
      <w:r>
        <w:rPr>
          <w:rFonts w:ascii="Arial" w:hAnsi="Arial" w:cs="Arial"/>
        </w:rPr>
        <w:tab/>
        <w:t>2/1/11</w:t>
      </w:r>
      <w:r>
        <w:rPr>
          <w:rFonts w:ascii="Arial" w:hAnsi="Arial" w:cs="Arial"/>
        </w:rPr>
        <w:tab/>
        <w:t>-  2/3/11</w:t>
      </w:r>
    </w:p>
    <w:p w:rsidR="0073757B" w:rsidRDefault="0073757B">
      <w:pPr>
        <w:rPr>
          <w:rFonts w:ascii="Arial" w:hAnsi="Arial" w:cs="Arial"/>
          <w:b/>
          <w:bCs/>
        </w:rPr>
      </w:pPr>
      <w:r>
        <w:rPr>
          <w:rFonts w:ascii="Arial" w:hAnsi="Arial" w:cs="Arial"/>
          <w:b/>
          <w:bCs/>
        </w:rPr>
        <w:t>Individual Differences</w:t>
      </w:r>
    </w:p>
    <w:p w:rsidR="0073757B" w:rsidRDefault="0073757B" w:rsidP="00310362">
      <w:pPr>
        <w:jc w:val="center"/>
        <w:rPr>
          <w:rFonts w:ascii="Arial" w:hAnsi="Arial" w:cs="Arial"/>
          <w:b/>
          <w:bCs/>
        </w:rPr>
      </w:pPr>
      <w:r>
        <w:rPr>
          <w:rFonts w:ascii="Arial" w:hAnsi="Arial" w:cs="Arial"/>
          <w:b/>
          <w:bCs/>
        </w:rPr>
        <w:t>MODULE 4</w:t>
      </w:r>
    </w:p>
    <w:p w:rsidR="0073757B" w:rsidRDefault="0073757B">
      <w:pPr>
        <w:rPr>
          <w:rFonts w:ascii="Arial" w:hAnsi="Arial" w:cs="Arial"/>
        </w:rPr>
      </w:pPr>
      <w:r>
        <w:rPr>
          <w:rFonts w:ascii="Arial" w:hAnsi="Arial" w:cs="Arial"/>
          <w:b/>
          <w:bCs/>
        </w:rPr>
        <w:tab/>
      </w:r>
      <w:r>
        <w:rPr>
          <w:rFonts w:ascii="Arial" w:hAnsi="Arial" w:cs="Arial"/>
        </w:rPr>
        <w:t>Intelligence</w:t>
      </w:r>
    </w:p>
    <w:p w:rsidR="0073757B" w:rsidRDefault="0073757B">
      <w:pPr>
        <w:rPr>
          <w:rFonts w:ascii="Arial" w:hAnsi="Arial" w:cs="Arial"/>
        </w:rPr>
      </w:pPr>
      <w:r>
        <w:rPr>
          <w:rFonts w:ascii="Arial" w:hAnsi="Arial" w:cs="Arial"/>
        </w:rPr>
        <w:tab/>
        <w:t>Cognitive and Learning Styles</w:t>
      </w:r>
    </w:p>
    <w:p w:rsidR="0073757B" w:rsidRDefault="0073757B">
      <w:pPr>
        <w:rPr>
          <w:rFonts w:ascii="Arial" w:hAnsi="Arial" w:cs="Arial"/>
        </w:rPr>
      </w:pPr>
      <w:r>
        <w:rPr>
          <w:rFonts w:ascii="Arial" w:hAnsi="Arial" w:cs="Arial"/>
        </w:rPr>
        <w:tab/>
        <w:t>Creativity</w:t>
      </w:r>
    </w:p>
    <w:p w:rsidR="0073757B" w:rsidRDefault="0073757B">
      <w:pPr>
        <w:rPr>
          <w:rFonts w:ascii="Arial" w:hAnsi="Arial" w:cs="Arial"/>
        </w:rPr>
      </w:pPr>
      <w:r>
        <w:rPr>
          <w:rFonts w:ascii="Arial" w:hAnsi="Arial" w:cs="Arial"/>
        </w:rPr>
        <w:tab/>
        <w:t>Wisdom</w:t>
      </w:r>
    </w:p>
    <w:p w:rsidR="0073757B" w:rsidRPr="000F0325" w:rsidRDefault="0073757B">
      <w:pPr>
        <w:rPr>
          <w:rFonts w:ascii="Arial" w:hAnsi="Arial" w:cs="Arial"/>
        </w:rPr>
      </w:pPr>
    </w:p>
    <w:p w:rsidR="0073757B" w:rsidRDefault="0073757B">
      <w:pPr>
        <w:rPr>
          <w:rFonts w:ascii="Arial" w:hAnsi="Arial" w:cs="Arial"/>
        </w:rPr>
      </w:pPr>
      <w:r>
        <w:rPr>
          <w:rFonts w:ascii="Arial" w:hAnsi="Arial" w:cs="Arial"/>
        </w:rPr>
        <w:tab/>
      </w:r>
    </w:p>
    <w:p w:rsidR="0073757B" w:rsidRDefault="0073757B">
      <w:pPr>
        <w:rPr>
          <w:rFonts w:ascii="Arial" w:hAnsi="Arial" w:cs="Arial"/>
        </w:rPr>
      </w:pPr>
      <w:r>
        <w:rPr>
          <w:rFonts w:ascii="Arial" w:hAnsi="Arial" w:cs="Arial"/>
        </w:rPr>
        <w:t>Week Five</w:t>
      </w:r>
      <w:r>
        <w:rPr>
          <w:rFonts w:ascii="Arial" w:hAnsi="Arial" w:cs="Arial"/>
        </w:rPr>
        <w:tab/>
        <w:t>2/8/11 – 2/10/11</w:t>
      </w:r>
    </w:p>
    <w:p w:rsidR="0073757B" w:rsidRDefault="0073757B">
      <w:pPr>
        <w:rPr>
          <w:rFonts w:ascii="Arial" w:hAnsi="Arial" w:cs="Arial"/>
          <w:b/>
          <w:bCs/>
        </w:rPr>
      </w:pPr>
      <w:r>
        <w:rPr>
          <w:rFonts w:ascii="Arial" w:hAnsi="Arial" w:cs="Arial"/>
          <w:b/>
          <w:bCs/>
        </w:rPr>
        <w:t>Individual Differences: exceptionalities</w:t>
      </w:r>
    </w:p>
    <w:p w:rsidR="0073757B" w:rsidRPr="00310362" w:rsidRDefault="0073757B" w:rsidP="00310362">
      <w:pPr>
        <w:jc w:val="center"/>
        <w:rPr>
          <w:rFonts w:ascii="Arial" w:hAnsi="Arial" w:cs="Arial"/>
          <w:b/>
          <w:bCs/>
        </w:rPr>
      </w:pPr>
      <w:r>
        <w:rPr>
          <w:rFonts w:ascii="Arial" w:hAnsi="Arial" w:cs="Arial"/>
          <w:b/>
          <w:bCs/>
        </w:rPr>
        <w:t>MODULE 5</w:t>
      </w:r>
    </w:p>
    <w:p w:rsidR="0073757B" w:rsidRDefault="0073757B">
      <w:pPr>
        <w:rPr>
          <w:rFonts w:ascii="Arial" w:hAnsi="Arial" w:cs="Arial"/>
        </w:rPr>
      </w:pPr>
    </w:p>
    <w:p w:rsidR="0073757B" w:rsidRDefault="0073757B" w:rsidP="00310362">
      <w:pPr>
        <w:jc w:val="both"/>
        <w:rPr>
          <w:rFonts w:ascii="Arial" w:hAnsi="Arial" w:cs="Arial"/>
        </w:rPr>
      </w:pPr>
      <w:r>
        <w:rPr>
          <w:rFonts w:ascii="Arial" w:hAnsi="Arial" w:cs="Arial"/>
        </w:rPr>
        <w:tab/>
        <w:t>Laws and Legal Rights</w:t>
      </w:r>
    </w:p>
    <w:p w:rsidR="0073757B" w:rsidRDefault="0073757B" w:rsidP="00310362">
      <w:pPr>
        <w:jc w:val="both"/>
        <w:rPr>
          <w:rFonts w:ascii="Arial" w:hAnsi="Arial" w:cs="Arial"/>
        </w:rPr>
      </w:pPr>
      <w:r>
        <w:rPr>
          <w:rFonts w:ascii="Arial" w:hAnsi="Arial" w:cs="Arial"/>
        </w:rPr>
        <w:tab/>
        <w:t>Giftedness</w:t>
      </w:r>
    </w:p>
    <w:p w:rsidR="0073757B" w:rsidRDefault="0073757B" w:rsidP="00310362">
      <w:pPr>
        <w:jc w:val="both"/>
        <w:rPr>
          <w:rFonts w:ascii="Arial" w:hAnsi="Arial" w:cs="Arial"/>
        </w:rPr>
      </w:pPr>
      <w:r>
        <w:rPr>
          <w:rFonts w:ascii="Arial" w:hAnsi="Arial" w:cs="Arial"/>
        </w:rPr>
        <w:tab/>
        <w:t xml:space="preserve">Disability </w:t>
      </w:r>
      <w:r>
        <w:rPr>
          <w:rFonts w:ascii="Arial" w:hAnsi="Arial" w:cs="Arial"/>
        </w:rPr>
        <w:tab/>
      </w:r>
    </w:p>
    <w:p w:rsidR="0073757B" w:rsidRDefault="0073757B">
      <w:pPr>
        <w:rPr>
          <w:rFonts w:ascii="Arial" w:hAnsi="Arial" w:cs="Arial"/>
        </w:rPr>
      </w:pPr>
      <w:r>
        <w:rPr>
          <w:rFonts w:ascii="Arial" w:hAnsi="Arial" w:cs="Arial"/>
        </w:rPr>
        <w:t xml:space="preserve">Week Six  -  </w:t>
      </w:r>
      <w:r>
        <w:rPr>
          <w:rFonts w:ascii="Arial" w:hAnsi="Arial" w:cs="Arial"/>
        </w:rPr>
        <w:tab/>
        <w:t>2/15/11 – 2/17/11</w:t>
      </w:r>
    </w:p>
    <w:p w:rsidR="0073757B" w:rsidRDefault="0073757B">
      <w:pPr>
        <w:rPr>
          <w:rFonts w:ascii="Arial" w:hAnsi="Arial" w:cs="Arial"/>
          <w:b/>
          <w:bCs/>
        </w:rPr>
      </w:pPr>
      <w:r>
        <w:rPr>
          <w:rFonts w:ascii="Arial" w:hAnsi="Arial" w:cs="Arial"/>
          <w:b/>
          <w:bCs/>
        </w:rPr>
        <w:t>Group Differences</w:t>
      </w:r>
    </w:p>
    <w:p w:rsidR="0073757B" w:rsidRDefault="0073757B" w:rsidP="00310362">
      <w:pPr>
        <w:jc w:val="center"/>
        <w:rPr>
          <w:rFonts w:ascii="Arial" w:hAnsi="Arial" w:cs="Arial"/>
          <w:b/>
          <w:bCs/>
        </w:rPr>
      </w:pPr>
      <w:r>
        <w:rPr>
          <w:rFonts w:ascii="Arial" w:hAnsi="Arial" w:cs="Arial"/>
          <w:b/>
          <w:bCs/>
        </w:rPr>
        <w:t>MODULE 6</w:t>
      </w:r>
    </w:p>
    <w:p w:rsidR="0073757B" w:rsidRPr="00310362" w:rsidRDefault="0073757B" w:rsidP="00310362">
      <w:pPr>
        <w:jc w:val="center"/>
        <w:rPr>
          <w:rFonts w:ascii="Arial" w:hAnsi="Arial" w:cs="Arial"/>
          <w:b/>
          <w:bCs/>
        </w:rPr>
      </w:pPr>
    </w:p>
    <w:p w:rsidR="0073757B" w:rsidRDefault="0073757B">
      <w:pPr>
        <w:rPr>
          <w:rFonts w:ascii="Arial" w:hAnsi="Arial" w:cs="Arial"/>
        </w:rPr>
      </w:pPr>
      <w:r>
        <w:rPr>
          <w:rFonts w:ascii="Arial" w:hAnsi="Arial" w:cs="Arial"/>
        </w:rPr>
        <w:tab/>
        <w:t xml:space="preserve"> Socioeconomic Status</w:t>
      </w:r>
    </w:p>
    <w:p w:rsidR="0073757B" w:rsidRDefault="0073757B">
      <w:pPr>
        <w:rPr>
          <w:rFonts w:ascii="Arial" w:hAnsi="Arial" w:cs="Arial"/>
        </w:rPr>
      </w:pPr>
      <w:r>
        <w:rPr>
          <w:rFonts w:ascii="Arial" w:hAnsi="Arial" w:cs="Arial"/>
        </w:rPr>
        <w:tab/>
        <w:t>Ethnicity</w:t>
      </w:r>
    </w:p>
    <w:p w:rsidR="0073757B" w:rsidRDefault="0073757B">
      <w:pPr>
        <w:rPr>
          <w:rFonts w:ascii="Arial" w:hAnsi="Arial" w:cs="Arial"/>
        </w:rPr>
      </w:pPr>
      <w:r>
        <w:rPr>
          <w:rFonts w:ascii="Arial" w:hAnsi="Arial" w:cs="Arial"/>
        </w:rPr>
        <w:tab/>
        <w:t>Gender</w:t>
      </w:r>
    </w:p>
    <w:p w:rsidR="0073757B" w:rsidRDefault="0073757B">
      <w:pPr>
        <w:rPr>
          <w:rFonts w:ascii="Arial" w:hAnsi="Arial" w:cs="Arial"/>
        </w:rPr>
      </w:pPr>
      <w:r>
        <w:rPr>
          <w:rFonts w:ascii="Arial" w:hAnsi="Arial" w:cs="Arial"/>
        </w:rPr>
        <w:tab/>
        <w:t>Language</w:t>
      </w:r>
    </w:p>
    <w:p w:rsidR="0073757B" w:rsidRDefault="0073757B">
      <w:pPr>
        <w:rPr>
          <w:rFonts w:ascii="Arial" w:hAnsi="Arial" w:cs="Arial"/>
        </w:rPr>
      </w:pPr>
      <w:r>
        <w:rPr>
          <w:rFonts w:ascii="Arial" w:hAnsi="Arial" w:cs="Arial"/>
        </w:rPr>
        <w:tab/>
        <w:t>Multicultural</w:t>
      </w:r>
    </w:p>
    <w:p w:rsidR="0073757B" w:rsidRDefault="0073757B">
      <w:pPr>
        <w:rPr>
          <w:rFonts w:ascii="Arial" w:hAnsi="Arial" w:cs="Arial"/>
        </w:rPr>
      </w:pPr>
    </w:p>
    <w:p w:rsidR="0073757B" w:rsidRDefault="0073757B">
      <w:pPr>
        <w:rPr>
          <w:rFonts w:ascii="Arial" w:hAnsi="Arial" w:cs="Arial"/>
        </w:rPr>
      </w:pPr>
    </w:p>
    <w:p w:rsidR="0073757B" w:rsidRDefault="0073757B">
      <w:pPr>
        <w:rPr>
          <w:rFonts w:ascii="Arial" w:hAnsi="Arial" w:cs="Arial"/>
        </w:rPr>
      </w:pPr>
      <w:r>
        <w:rPr>
          <w:rFonts w:ascii="Arial" w:hAnsi="Arial" w:cs="Arial"/>
        </w:rPr>
        <w:t>Week Seven -  2/22/11 – 2/24/11</w:t>
      </w:r>
    </w:p>
    <w:p w:rsidR="0073757B" w:rsidRDefault="0073757B">
      <w:pPr>
        <w:rPr>
          <w:rFonts w:ascii="Arial" w:hAnsi="Arial" w:cs="Arial"/>
          <w:b/>
          <w:bCs/>
        </w:rPr>
      </w:pPr>
      <w:r>
        <w:rPr>
          <w:rFonts w:ascii="Arial" w:hAnsi="Arial" w:cs="Arial"/>
          <w:b/>
          <w:bCs/>
        </w:rPr>
        <w:t>Behavioral Approaches to Learning</w:t>
      </w:r>
    </w:p>
    <w:p w:rsidR="0073757B" w:rsidRDefault="0073757B" w:rsidP="00310362">
      <w:pPr>
        <w:jc w:val="center"/>
        <w:rPr>
          <w:rFonts w:ascii="Arial" w:hAnsi="Arial" w:cs="Arial"/>
          <w:b/>
          <w:bCs/>
        </w:rPr>
      </w:pPr>
      <w:r>
        <w:rPr>
          <w:rFonts w:ascii="Arial" w:hAnsi="Arial" w:cs="Arial"/>
          <w:b/>
          <w:bCs/>
        </w:rPr>
        <w:t>MODULE 7</w:t>
      </w:r>
    </w:p>
    <w:p w:rsidR="0073757B" w:rsidRDefault="0073757B" w:rsidP="00310362">
      <w:pPr>
        <w:rPr>
          <w:rFonts w:ascii="Arial" w:hAnsi="Arial" w:cs="Arial"/>
        </w:rPr>
      </w:pPr>
      <w:r>
        <w:rPr>
          <w:rFonts w:ascii="Arial" w:hAnsi="Arial" w:cs="Arial"/>
        </w:rPr>
        <w:tab/>
        <w:t>Classical Conditioning</w:t>
      </w:r>
    </w:p>
    <w:p w:rsidR="0073757B" w:rsidRDefault="0073757B" w:rsidP="00310362">
      <w:pPr>
        <w:rPr>
          <w:rFonts w:ascii="Arial" w:hAnsi="Arial" w:cs="Arial"/>
        </w:rPr>
      </w:pPr>
      <w:r>
        <w:rPr>
          <w:rFonts w:ascii="Arial" w:hAnsi="Arial" w:cs="Arial"/>
        </w:rPr>
        <w:tab/>
        <w:t>Operant Conditioning</w:t>
      </w:r>
    </w:p>
    <w:p w:rsidR="0073757B" w:rsidRDefault="0073757B" w:rsidP="00310362">
      <w:pPr>
        <w:rPr>
          <w:rFonts w:ascii="Arial" w:hAnsi="Arial" w:cs="Arial"/>
        </w:rPr>
      </w:pPr>
      <w:r>
        <w:rPr>
          <w:rFonts w:ascii="Arial" w:hAnsi="Arial" w:cs="Arial"/>
        </w:rPr>
        <w:tab/>
        <w:t>Behavior Modification</w:t>
      </w:r>
    </w:p>
    <w:p w:rsidR="0073757B" w:rsidRDefault="0073757B" w:rsidP="00310362">
      <w:pPr>
        <w:rPr>
          <w:rFonts w:ascii="Arial" w:hAnsi="Arial" w:cs="Arial"/>
        </w:rPr>
      </w:pPr>
      <w:r>
        <w:rPr>
          <w:rFonts w:ascii="Arial" w:hAnsi="Arial" w:cs="Arial"/>
        </w:rPr>
        <w:tab/>
        <w:t>Learned Helplessness</w:t>
      </w:r>
    </w:p>
    <w:p w:rsidR="0073757B" w:rsidRDefault="0073757B" w:rsidP="00310362">
      <w:pPr>
        <w:rPr>
          <w:rFonts w:ascii="Arial" w:hAnsi="Arial" w:cs="Arial"/>
        </w:rPr>
      </w:pPr>
      <w:r>
        <w:rPr>
          <w:rFonts w:ascii="Arial" w:hAnsi="Arial" w:cs="Arial"/>
        </w:rPr>
        <w:tab/>
        <w:t>Learned Optimism</w:t>
      </w:r>
    </w:p>
    <w:p w:rsidR="0073757B" w:rsidRDefault="0073757B" w:rsidP="00310362">
      <w:pPr>
        <w:rPr>
          <w:rFonts w:ascii="Arial" w:hAnsi="Arial" w:cs="Arial"/>
        </w:rPr>
      </w:pPr>
      <w:r>
        <w:rPr>
          <w:rFonts w:ascii="Arial" w:hAnsi="Arial" w:cs="Arial"/>
        </w:rPr>
        <w:tab/>
        <w:t>Social Learning</w:t>
      </w:r>
    </w:p>
    <w:p w:rsidR="0073757B" w:rsidRPr="00310362" w:rsidRDefault="0073757B" w:rsidP="00310362">
      <w:pPr>
        <w:rPr>
          <w:rFonts w:ascii="Arial" w:hAnsi="Arial" w:cs="Arial"/>
        </w:rPr>
      </w:pPr>
    </w:p>
    <w:p w:rsidR="0073757B" w:rsidRDefault="0073757B">
      <w:pPr>
        <w:rPr>
          <w:rFonts w:ascii="Arial" w:hAnsi="Arial" w:cs="Arial"/>
        </w:rPr>
      </w:pPr>
      <w:r>
        <w:rPr>
          <w:rFonts w:ascii="Arial" w:hAnsi="Arial" w:cs="Arial"/>
        </w:rPr>
        <w:tab/>
      </w:r>
    </w:p>
    <w:p w:rsidR="0073757B" w:rsidRDefault="0073757B">
      <w:pPr>
        <w:rPr>
          <w:rFonts w:ascii="Arial" w:hAnsi="Arial" w:cs="Arial"/>
        </w:rPr>
      </w:pPr>
      <w:r>
        <w:rPr>
          <w:rFonts w:ascii="Arial" w:hAnsi="Arial" w:cs="Arial"/>
        </w:rPr>
        <w:t>Week Eight  -  3/1/11 – 3/3/11</w:t>
      </w:r>
    </w:p>
    <w:p w:rsidR="0073757B" w:rsidRDefault="0073757B">
      <w:pPr>
        <w:rPr>
          <w:rFonts w:ascii="Arial" w:hAnsi="Arial" w:cs="Arial"/>
          <w:b/>
          <w:bCs/>
        </w:rPr>
      </w:pPr>
      <w:r w:rsidRPr="00310362">
        <w:rPr>
          <w:rFonts w:ascii="Arial" w:hAnsi="Arial" w:cs="Arial"/>
          <w:b/>
          <w:bCs/>
        </w:rPr>
        <w:t xml:space="preserve">MID TERM EXAMINATION – TAKE HOME CASE STUDY </w:t>
      </w:r>
    </w:p>
    <w:p w:rsidR="0073757B" w:rsidRPr="00310362" w:rsidRDefault="0073757B" w:rsidP="0059457D">
      <w:pPr>
        <w:jc w:val="center"/>
        <w:rPr>
          <w:rFonts w:ascii="Arial" w:hAnsi="Arial" w:cs="Arial"/>
          <w:b/>
          <w:bCs/>
        </w:rPr>
      </w:pPr>
      <w:r>
        <w:rPr>
          <w:rFonts w:ascii="Arial" w:hAnsi="Arial" w:cs="Arial"/>
          <w:b/>
          <w:bCs/>
        </w:rPr>
        <w:t>MODULE 8</w:t>
      </w:r>
    </w:p>
    <w:p w:rsidR="0073757B" w:rsidRDefault="0073757B">
      <w:pPr>
        <w:rPr>
          <w:rFonts w:ascii="Arial" w:hAnsi="Arial" w:cs="Arial"/>
        </w:rPr>
      </w:pPr>
      <w:r>
        <w:rPr>
          <w:rFonts w:ascii="Arial" w:hAnsi="Arial" w:cs="Arial"/>
        </w:rPr>
        <w:tab/>
        <w:t>Distributed:</w:t>
      </w:r>
      <w:r>
        <w:rPr>
          <w:rFonts w:ascii="Arial" w:hAnsi="Arial" w:cs="Arial"/>
        </w:rPr>
        <w:tab/>
        <w:t xml:space="preserve">3/1/11   </w:t>
      </w:r>
    </w:p>
    <w:p w:rsidR="0073757B" w:rsidRDefault="0073757B">
      <w:pPr>
        <w:rPr>
          <w:rFonts w:ascii="Arial" w:hAnsi="Arial" w:cs="Arial"/>
        </w:rPr>
      </w:pPr>
      <w:r>
        <w:rPr>
          <w:rFonts w:ascii="Arial" w:hAnsi="Arial" w:cs="Arial"/>
        </w:rPr>
        <w:tab/>
        <w:t>Due:</w:t>
      </w:r>
      <w:r>
        <w:rPr>
          <w:rFonts w:ascii="Arial" w:hAnsi="Arial" w:cs="Arial"/>
        </w:rPr>
        <w:tab/>
      </w:r>
      <w:r>
        <w:rPr>
          <w:rFonts w:ascii="Arial" w:hAnsi="Arial" w:cs="Arial"/>
        </w:rPr>
        <w:tab/>
        <w:t>3/6/11</w:t>
      </w:r>
    </w:p>
    <w:p w:rsidR="0073757B" w:rsidRDefault="0073757B">
      <w:pPr>
        <w:rPr>
          <w:rFonts w:ascii="Arial" w:hAnsi="Arial" w:cs="Arial"/>
        </w:rPr>
      </w:pPr>
    </w:p>
    <w:p w:rsidR="0073757B" w:rsidRDefault="0073757B">
      <w:pPr>
        <w:jc w:val="center"/>
        <w:rPr>
          <w:rFonts w:ascii="Arial" w:hAnsi="Arial" w:cs="Arial"/>
        </w:rPr>
      </w:pPr>
    </w:p>
    <w:p w:rsidR="0073757B" w:rsidRDefault="0073757B" w:rsidP="0059457D">
      <w:pPr>
        <w:jc w:val="center"/>
        <w:rPr>
          <w:rFonts w:ascii="Arial" w:hAnsi="Arial" w:cs="Arial"/>
        </w:rPr>
      </w:pPr>
      <w:r>
        <w:rPr>
          <w:noProof/>
          <w:lang w:eastAsia="en-US"/>
        </w:rPr>
        <w:pict>
          <v:shape id="_x0000_s1032" type="#_x0000_t75" style="position:absolute;left:0;text-align:left;margin-left:0;margin-top:0;width:398.9pt;height:8.9pt;z-index:251657728;mso-wrap-distance-left:0;mso-wrap-distance-right:0;mso-position-horizontal:center" filled="t">
            <v:fill color2="black"/>
            <v:imagedata r:id="rId9"/>
            <w10:wrap type="topAndBottom"/>
          </v:shape>
        </w:pict>
      </w:r>
      <w:r>
        <w:rPr>
          <w:rFonts w:ascii="Arial" w:hAnsi="Arial" w:cs="Arial"/>
        </w:rPr>
        <w:tab/>
      </w:r>
    </w:p>
    <w:p w:rsidR="0073757B" w:rsidRDefault="0073757B">
      <w:pPr>
        <w:rPr>
          <w:rFonts w:ascii="Arial" w:hAnsi="Arial" w:cs="Arial"/>
        </w:rPr>
      </w:pPr>
      <w:r>
        <w:rPr>
          <w:rFonts w:ascii="Arial" w:hAnsi="Arial" w:cs="Arial"/>
        </w:rPr>
        <w:t>Week Nine  -  3/8/11 – 3/10/11</w:t>
      </w:r>
    </w:p>
    <w:p w:rsidR="0073757B" w:rsidRDefault="0073757B">
      <w:pPr>
        <w:rPr>
          <w:rFonts w:ascii="Arial" w:hAnsi="Arial" w:cs="Arial"/>
          <w:b/>
          <w:bCs/>
        </w:rPr>
      </w:pPr>
      <w:r>
        <w:rPr>
          <w:rFonts w:ascii="Arial" w:hAnsi="Arial" w:cs="Arial"/>
          <w:b/>
          <w:bCs/>
        </w:rPr>
        <w:t>COGNITIVE APPROACHES TO LEARNING</w:t>
      </w:r>
    </w:p>
    <w:p w:rsidR="0073757B" w:rsidRDefault="0073757B" w:rsidP="0059457D">
      <w:pPr>
        <w:jc w:val="center"/>
        <w:rPr>
          <w:rFonts w:ascii="Arial" w:hAnsi="Arial" w:cs="Arial"/>
          <w:b/>
          <w:bCs/>
        </w:rPr>
      </w:pPr>
      <w:r>
        <w:rPr>
          <w:rFonts w:ascii="Arial" w:hAnsi="Arial" w:cs="Arial"/>
          <w:b/>
          <w:bCs/>
        </w:rPr>
        <w:t>MODULE 9</w:t>
      </w:r>
    </w:p>
    <w:p w:rsidR="0073757B" w:rsidRDefault="0073757B" w:rsidP="0059457D">
      <w:pPr>
        <w:rPr>
          <w:rFonts w:ascii="Arial" w:hAnsi="Arial" w:cs="Arial"/>
        </w:rPr>
      </w:pPr>
      <w:r>
        <w:rPr>
          <w:rFonts w:ascii="Arial" w:hAnsi="Arial" w:cs="Arial"/>
        </w:rPr>
        <w:tab/>
        <w:t>Standard Memory Model</w:t>
      </w:r>
    </w:p>
    <w:p w:rsidR="0073757B" w:rsidRDefault="0073757B" w:rsidP="0059457D">
      <w:pPr>
        <w:rPr>
          <w:rFonts w:ascii="Arial" w:hAnsi="Arial" w:cs="Arial"/>
        </w:rPr>
      </w:pPr>
      <w:r>
        <w:rPr>
          <w:rFonts w:ascii="Arial" w:hAnsi="Arial" w:cs="Arial"/>
        </w:rPr>
        <w:tab/>
        <w:t>Connectionist Model</w:t>
      </w:r>
    </w:p>
    <w:p w:rsidR="0073757B" w:rsidRDefault="0073757B" w:rsidP="0059457D">
      <w:pPr>
        <w:rPr>
          <w:rFonts w:ascii="Arial" w:hAnsi="Arial" w:cs="Arial"/>
        </w:rPr>
      </w:pPr>
      <w:r>
        <w:rPr>
          <w:rFonts w:ascii="Arial" w:hAnsi="Arial" w:cs="Arial"/>
        </w:rPr>
        <w:tab/>
        <w:t>Working-Memory Model</w:t>
      </w:r>
    </w:p>
    <w:p w:rsidR="0073757B" w:rsidRDefault="0073757B" w:rsidP="0059457D">
      <w:pPr>
        <w:rPr>
          <w:rFonts w:ascii="Arial" w:hAnsi="Arial" w:cs="Arial"/>
        </w:rPr>
      </w:pPr>
      <w:r>
        <w:rPr>
          <w:rFonts w:ascii="Arial" w:hAnsi="Arial" w:cs="Arial"/>
        </w:rPr>
        <w:tab/>
        <w:t>Levels of Processing Model</w:t>
      </w:r>
    </w:p>
    <w:p w:rsidR="0073757B" w:rsidRDefault="0073757B" w:rsidP="0059457D">
      <w:pPr>
        <w:rPr>
          <w:rFonts w:ascii="Arial" w:hAnsi="Arial" w:cs="Arial"/>
        </w:rPr>
      </w:pPr>
      <w:r>
        <w:rPr>
          <w:rFonts w:ascii="Arial" w:hAnsi="Arial" w:cs="Arial"/>
        </w:rPr>
        <w:tab/>
        <w:t>Retrieving Information</w:t>
      </w:r>
    </w:p>
    <w:p w:rsidR="0073757B" w:rsidRDefault="0073757B" w:rsidP="0059457D">
      <w:pPr>
        <w:rPr>
          <w:rFonts w:ascii="Arial" w:hAnsi="Arial" w:cs="Arial"/>
        </w:rPr>
      </w:pPr>
      <w:r>
        <w:rPr>
          <w:rFonts w:ascii="Arial" w:hAnsi="Arial" w:cs="Arial"/>
        </w:rPr>
        <w:tab/>
        <w:t>Biology of Memory</w:t>
      </w:r>
    </w:p>
    <w:p w:rsidR="0073757B" w:rsidRDefault="0073757B" w:rsidP="0059457D">
      <w:pPr>
        <w:rPr>
          <w:rFonts w:ascii="Arial" w:hAnsi="Arial" w:cs="Arial"/>
        </w:rPr>
      </w:pPr>
      <w:r>
        <w:rPr>
          <w:rFonts w:ascii="Arial" w:hAnsi="Arial" w:cs="Arial"/>
        </w:rPr>
        <w:tab/>
        <w:t>Constructivist approaches to memory</w:t>
      </w:r>
    </w:p>
    <w:p w:rsidR="0073757B" w:rsidRDefault="0073757B" w:rsidP="0059457D">
      <w:pPr>
        <w:rPr>
          <w:rFonts w:ascii="Arial" w:hAnsi="Arial" w:cs="Arial"/>
        </w:rPr>
      </w:pPr>
      <w:r>
        <w:rPr>
          <w:rFonts w:ascii="Arial" w:hAnsi="Arial" w:cs="Arial"/>
        </w:rPr>
        <w:tab/>
        <w:t>Constructivist approaches to learning</w:t>
      </w:r>
    </w:p>
    <w:p w:rsidR="0073757B" w:rsidRDefault="0073757B" w:rsidP="0059457D">
      <w:pPr>
        <w:rPr>
          <w:rFonts w:ascii="Arial" w:hAnsi="Arial" w:cs="Arial"/>
        </w:rPr>
      </w:pPr>
    </w:p>
    <w:p w:rsidR="0073757B" w:rsidRDefault="0073757B">
      <w:pPr>
        <w:rPr>
          <w:rFonts w:ascii="Arial" w:hAnsi="Arial" w:cs="Arial"/>
        </w:rPr>
      </w:pPr>
      <w:r>
        <w:rPr>
          <w:rFonts w:ascii="Arial" w:hAnsi="Arial" w:cs="Arial"/>
        </w:rPr>
        <w:t>Week Ten -  3/13/11 – 3/19/11</w:t>
      </w:r>
    </w:p>
    <w:p w:rsidR="0073757B" w:rsidRDefault="0073757B">
      <w:pPr>
        <w:rPr>
          <w:rFonts w:ascii="Arial" w:hAnsi="Arial" w:cs="Arial"/>
          <w:b/>
          <w:bCs/>
        </w:rPr>
      </w:pPr>
      <w:r>
        <w:rPr>
          <w:rFonts w:ascii="Arial" w:hAnsi="Arial" w:cs="Arial"/>
          <w:b/>
          <w:bCs/>
        </w:rPr>
        <w:t>SPRING BREAK</w:t>
      </w:r>
    </w:p>
    <w:p w:rsidR="0073757B" w:rsidRDefault="0073757B">
      <w:pPr>
        <w:rPr>
          <w:rFonts w:ascii="Arial" w:hAnsi="Arial" w:cs="Arial"/>
        </w:rPr>
      </w:pPr>
      <w:r>
        <w:rPr>
          <w:rFonts w:ascii="Arial" w:hAnsi="Arial" w:cs="Arial"/>
        </w:rPr>
        <w:t>Week Eleven -  3/22/11 – 3/24/11</w:t>
      </w:r>
    </w:p>
    <w:p w:rsidR="0073757B" w:rsidRDefault="0073757B">
      <w:pPr>
        <w:rPr>
          <w:rFonts w:ascii="Arial" w:hAnsi="Arial" w:cs="Arial"/>
          <w:b/>
          <w:bCs/>
        </w:rPr>
      </w:pPr>
      <w:r>
        <w:rPr>
          <w:rFonts w:ascii="Arial" w:hAnsi="Arial" w:cs="Arial"/>
          <w:b/>
          <w:bCs/>
        </w:rPr>
        <w:t>CONCEPT FORMATION,  REASONING, AND PROBLEM SOLVING</w:t>
      </w:r>
    </w:p>
    <w:p w:rsidR="0073757B" w:rsidRPr="0059457D" w:rsidRDefault="0073757B" w:rsidP="0059457D">
      <w:pPr>
        <w:jc w:val="center"/>
        <w:rPr>
          <w:rFonts w:ascii="Arial" w:hAnsi="Arial" w:cs="Arial"/>
          <w:b/>
          <w:bCs/>
        </w:rPr>
      </w:pPr>
      <w:r>
        <w:rPr>
          <w:rFonts w:ascii="Arial" w:hAnsi="Arial" w:cs="Arial"/>
          <w:b/>
          <w:bCs/>
        </w:rPr>
        <w:t>MODULE 10</w:t>
      </w:r>
    </w:p>
    <w:p w:rsidR="0073757B" w:rsidRDefault="0073757B">
      <w:pPr>
        <w:rPr>
          <w:rFonts w:ascii="Arial" w:hAnsi="Arial" w:cs="Arial"/>
        </w:rPr>
      </w:pPr>
      <w:r>
        <w:rPr>
          <w:rFonts w:ascii="Arial" w:hAnsi="Arial" w:cs="Arial"/>
        </w:rPr>
        <w:tab/>
        <w:t>Concept formation</w:t>
      </w:r>
    </w:p>
    <w:p w:rsidR="0073757B" w:rsidRDefault="0073757B">
      <w:pPr>
        <w:rPr>
          <w:rFonts w:ascii="Arial" w:hAnsi="Arial" w:cs="Arial"/>
        </w:rPr>
      </w:pPr>
      <w:r>
        <w:rPr>
          <w:rFonts w:ascii="Arial" w:hAnsi="Arial" w:cs="Arial"/>
        </w:rPr>
        <w:tab/>
        <w:t>Reasoning</w:t>
      </w:r>
    </w:p>
    <w:p w:rsidR="0073757B" w:rsidRDefault="0073757B">
      <w:pPr>
        <w:rPr>
          <w:rFonts w:ascii="Arial" w:hAnsi="Arial" w:cs="Arial"/>
        </w:rPr>
      </w:pPr>
      <w:r>
        <w:rPr>
          <w:rFonts w:ascii="Arial" w:hAnsi="Arial" w:cs="Arial"/>
        </w:rPr>
        <w:tab/>
        <w:t>Problem solving</w:t>
      </w:r>
    </w:p>
    <w:p w:rsidR="0073757B" w:rsidRDefault="0073757B">
      <w:pPr>
        <w:rPr>
          <w:rFonts w:ascii="Arial" w:hAnsi="Arial" w:cs="Arial"/>
        </w:rPr>
      </w:pPr>
      <w:r>
        <w:rPr>
          <w:rFonts w:ascii="Arial" w:hAnsi="Arial" w:cs="Arial"/>
        </w:rPr>
        <w:tab/>
        <w:t>Transfer</w:t>
      </w:r>
    </w:p>
    <w:p w:rsidR="0073757B" w:rsidRDefault="0073757B">
      <w:pPr>
        <w:rPr>
          <w:rFonts w:ascii="Arial" w:hAnsi="Arial" w:cs="Arial"/>
        </w:rPr>
      </w:pPr>
      <w:r>
        <w:rPr>
          <w:rFonts w:ascii="Arial" w:hAnsi="Arial" w:cs="Arial"/>
        </w:rPr>
        <w:tab/>
        <w:t>Decision Making</w:t>
      </w:r>
    </w:p>
    <w:p w:rsidR="0073757B" w:rsidRDefault="0073757B">
      <w:pPr>
        <w:rPr>
          <w:rFonts w:ascii="Arial" w:hAnsi="Arial" w:cs="Arial"/>
        </w:rPr>
      </w:pPr>
    </w:p>
    <w:p w:rsidR="0073757B" w:rsidRDefault="0073757B">
      <w:pPr>
        <w:rPr>
          <w:rFonts w:ascii="Arial" w:hAnsi="Arial" w:cs="Arial"/>
        </w:rPr>
      </w:pPr>
    </w:p>
    <w:p w:rsidR="0073757B" w:rsidRDefault="0073757B">
      <w:pPr>
        <w:rPr>
          <w:rFonts w:ascii="Arial" w:hAnsi="Arial" w:cs="Arial"/>
        </w:rPr>
      </w:pPr>
      <w:r>
        <w:rPr>
          <w:rFonts w:ascii="Arial" w:hAnsi="Arial" w:cs="Arial"/>
        </w:rPr>
        <w:t>Week Twelve -  3/29/11 – 3/31/11</w:t>
      </w:r>
    </w:p>
    <w:p w:rsidR="0073757B" w:rsidRDefault="0073757B">
      <w:pPr>
        <w:rPr>
          <w:rFonts w:ascii="Arial" w:hAnsi="Arial" w:cs="Arial"/>
          <w:b/>
          <w:bCs/>
        </w:rPr>
      </w:pPr>
      <w:r>
        <w:rPr>
          <w:rFonts w:ascii="Arial" w:hAnsi="Arial" w:cs="Arial"/>
          <w:b/>
          <w:bCs/>
        </w:rPr>
        <w:t>MOTIVATING STUDENTS</w:t>
      </w:r>
    </w:p>
    <w:p w:rsidR="0073757B" w:rsidRDefault="0073757B" w:rsidP="000676BF">
      <w:pPr>
        <w:jc w:val="center"/>
        <w:rPr>
          <w:rFonts w:ascii="Arial" w:hAnsi="Arial" w:cs="Arial"/>
          <w:b/>
          <w:bCs/>
        </w:rPr>
      </w:pPr>
      <w:r>
        <w:rPr>
          <w:rFonts w:ascii="Arial" w:hAnsi="Arial" w:cs="Arial"/>
          <w:b/>
          <w:bCs/>
        </w:rPr>
        <w:t>MODULE 11</w:t>
      </w:r>
    </w:p>
    <w:p w:rsidR="0073757B" w:rsidRDefault="0073757B" w:rsidP="000676BF">
      <w:pPr>
        <w:jc w:val="center"/>
        <w:rPr>
          <w:rFonts w:ascii="Arial" w:hAnsi="Arial" w:cs="Arial"/>
          <w:b/>
          <w:bCs/>
        </w:rPr>
      </w:pPr>
    </w:p>
    <w:p w:rsidR="0073757B" w:rsidRDefault="0073757B" w:rsidP="000676BF">
      <w:pPr>
        <w:rPr>
          <w:rFonts w:ascii="Arial" w:hAnsi="Arial" w:cs="Arial"/>
        </w:rPr>
      </w:pPr>
      <w:r>
        <w:rPr>
          <w:rFonts w:ascii="Arial" w:hAnsi="Arial" w:cs="Arial"/>
          <w:b/>
          <w:bCs/>
        </w:rPr>
        <w:tab/>
      </w:r>
      <w:r w:rsidRPr="000676BF">
        <w:rPr>
          <w:rFonts w:ascii="Arial" w:hAnsi="Arial" w:cs="Arial"/>
        </w:rPr>
        <w:t>Intrinsic and extrinsic motivation</w:t>
      </w:r>
    </w:p>
    <w:p w:rsidR="0073757B" w:rsidRDefault="0073757B" w:rsidP="000676BF">
      <w:pPr>
        <w:rPr>
          <w:rFonts w:ascii="Arial" w:hAnsi="Arial" w:cs="Arial"/>
        </w:rPr>
      </w:pPr>
      <w:r>
        <w:rPr>
          <w:rFonts w:ascii="Arial" w:hAnsi="Arial" w:cs="Arial"/>
        </w:rPr>
        <w:tab/>
        <w:t>Motivation: Behavioral, Cognitive, Social Learning, Humanistic Theories</w:t>
      </w:r>
    </w:p>
    <w:p w:rsidR="0073757B" w:rsidRDefault="0073757B" w:rsidP="000676BF">
      <w:pPr>
        <w:rPr>
          <w:rFonts w:ascii="Arial" w:hAnsi="Arial" w:cs="Arial"/>
        </w:rPr>
      </w:pPr>
      <w:r>
        <w:rPr>
          <w:rFonts w:ascii="Arial" w:hAnsi="Arial" w:cs="Arial"/>
        </w:rPr>
        <w:tab/>
        <w:t xml:space="preserve">Arousal Level </w:t>
      </w:r>
    </w:p>
    <w:p w:rsidR="0073757B" w:rsidRDefault="0073757B" w:rsidP="000676BF">
      <w:pPr>
        <w:rPr>
          <w:rFonts w:ascii="Arial" w:hAnsi="Arial" w:cs="Arial"/>
        </w:rPr>
      </w:pPr>
      <w:r>
        <w:rPr>
          <w:rFonts w:ascii="Arial" w:hAnsi="Arial" w:cs="Arial"/>
        </w:rPr>
        <w:tab/>
        <w:t>Student Goals</w:t>
      </w:r>
    </w:p>
    <w:p w:rsidR="0073757B" w:rsidRDefault="0073757B" w:rsidP="000676BF">
      <w:pPr>
        <w:rPr>
          <w:rFonts w:ascii="Arial" w:hAnsi="Arial" w:cs="Arial"/>
        </w:rPr>
      </w:pPr>
      <w:r>
        <w:rPr>
          <w:rFonts w:ascii="Arial" w:hAnsi="Arial" w:cs="Arial"/>
        </w:rPr>
        <w:tab/>
        <w:t>Student Needs</w:t>
      </w:r>
    </w:p>
    <w:p w:rsidR="0073757B" w:rsidRDefault="0073757B" w:rsidP="000676BF">
      <w:pPr>
        <w:rPr>
          <w:rFonts w:ascii="Arial" w:hAnsi="Arial" w:cs="Arial"/>
        </w:rPr>
      </w:pPr>
      <w:r>
        <w:rPr>
          <w:rFonts w:ascii="Arial" w:hAnsi="Arial" w:cs="Arial"/>
        </w:rPr>
        <w:tab/>
        <w:t>Student Attributions and Beliefs</w:t>
      </w:r>
    </w:p>
    <w:p w:rsidR="0073757B" w:rsidRDefault="0073757B" w:rsidP="000676BF">
      <w:pPr>
        <w:rPr>
          <w:rFonts w:ascii="Arial" w:hAnsi="Arial" w:cs="Arial"/>
        </w:rPr>
      </w:pPr>
      <w:r>
        <w:rPr>
          <w:rFonts w:ascii="Arial" w:hAnsi="Arial" w:cs="Arial"/>
        </w:rPr>
        <w:tab/>
        <w:t>Students with Special Needs</w:t>
      </w:r>
    </w:p>
    <w:p w:rsidR="0073757B" w:rsidRPr="000676BF" w:rsidRDefault="0073757B" w:rsidP="000676BF">
      <w:pPr>
        <w:rPr>
          <w:rFonts w:ascii="Arial" w:hAnsi="Arial" w:cs="Arial"/>
        </w:rPr>
      </w:pPr>
    </w:p>
    <w:p w:rsidR="0073757B" w:rsidRDefault="0073757B">
      <w:pPr>
        <w:rPr>
          <w:rFonts w:ascii="Arial" w:hAnsi="Arial" w:cs="Arial"/>
        </w:rPr>
      </w:pPr>
    </w:p>
    <w:p w:rsidR="0073757B" w:rsidRDefault="0073757B">
      <w:pPr>
        <w:rPr>
          <w:rFonts w:ascii="Arial" w:hAnsi="Arial" w:cs="Arial"/>
        </w:rPr>
      </w:pPr>
      <w:r>
        <w:rPr>
          <w:rFonts w:ascii="Arial" w:hAnsi="Arial" w:cs="Arial"/>
        </w:rPr>
        <w:t>Week Thirteen  -  4/5/11 – 4/7/11</w:t>
      </w:r>
    </w:p>
    <w:p w:rsidR="0073757B" w:rsidRDefault="0073757B">
      <w:pPr>
        <w:rPr>
          <w:rFonts w:ascii="Arial" w:hAnsi="Arial" w:cs="Arial"/>
          <w:b/>
          <w:bCs/>
        </w:rPr>
      </w:pPr>
      <w:r>
        <w:rPr>
          <w:rFonts w:ascii="Arial" w:hAnsi="Arial" w:cs="Arial"/>
          <w:b/>
          <w:bCs/>
        </w:rPr>
        <w:t>CLASSROOM  MANAGEMENT</w:t>
      </w:r>
    </w:p>
    <w:p w:rsidR="0073757B" w:rsidRDefault="0073757B" w:rsidP="000676BF">
      <w:pPr>
        <w:jc w:val="center"/>
        <w:rPr>
          <w:rFonts w:ascii="Arial" w:hAnsi="Arial" w:cs="Arial"/>
          <w:b/>
          <w:bCs/>
        </w:rPr>
      </w:pPr>
      <w:r>
        <w:rPr>
          <w:rFonts w:ascii="Arial" w:hAnsi="Arial" w:cs="Arial"/>
          <w:b/>
          <w:bCs/>
        </w:rPr>
        <w:t>MODULE 12</w:t>
      </w:r>
    </w:p>
    <w:p w:rsidR="0073757B" w:rsidRDefault="0073757B" w:rsidP="000676BF">
      <w:pPr>
        <w:rPr>
          <w:rFonts w:ascii="Arial" w:hAnsi="Arial" w:cs="Arial"/>
        </w:rPr>
      </w:pPr>
    </w:p>
    <w:p w:rsidR="0073757B" w:rsidRDefault="0073757B" w:rsidP="000676BF">
      <w:pPr>
        <w:rPr>
          <w:rFonts w:ascii="Arial" w:hAnsi="Arial" w:cs="Arial"/>
        </w:rPr>
      </w:pPr>
      <w:r>
        <w:rPr>
          <w:rFonts w:ascii="Arial" w:hAnsi="Arial" w:cs="Arial"/>
        </w:rPr>
        <w:tab/>
        <w:t>Classroom Management and Society</w:t>
      </w:r>
    </w:p>
    <w:p w:rsidR="0073757B" w:rsidRDefault="0073757B" w:rsidP="000676BF">
      <w:pPr>
        <w:rPr>
          <w:rFonts w:ascii="Arial" w:hAnsi="Arial" w:cs="Arial"/>
        </w:rPr>
      </w:pPr>
      <w:r>
        <w:rPr>
          <w:rFonts w:ascii="Arial" w:hAnsi="Arial" w:cs="Arial"/>
        </w:rPr>
        <w:tab/>
        <w:t>Classroom Management and Effective Teaching</w:t>
      </w:r>
    </w:p>
    <w:p w:rsidR="0073757B" w:rsidRDefault="0073757B" w:rsidP="000676BF">
      <w:pPr>
        <w:rPr>
          <w:rFonts w:ascii="Arial" w:hAnsi="Arial" w:cs="Arial"/>
        </w:rPr>
      </w:pPr>
      <w:r>
        <w:rPr>
          <w:rFonts w:ascii="Arial" w:hAnsi="Arial" w:cs="Arial"/>
        </w:rPr>
        <w:tab/>
        <w:t>Rules and Procedures</w:t>
      </w:r>
    </w:p>
    <w:p w:rsidR="0073757B" w:rsidRDefault="0073757B" w:rsidP="000676BF">
      <w:pPr>
        <w:rPr>
          <w:rFonts w:ascii="Arial" w:hAnsi="Arial" w:cs="Arial"/>
        </w:rPr>
      </w:pPr>
      <w:r>
        <w:rPr>
          <w:rFonts w:ascii="Arial" w:hAnsi="Arial" w:cs="Arial"/>
        </w:rPr>
        <w:tab/>
        <w:t>Control of Learning – students or teachers?</w:t>
      </w:r>
    </w:p>
    <w:p w:rsidR="0073757B" w:rsidRDefault="0073757B" w:rsidP="000676BF">
      <w:pPr>
        <w:rPr>
          <w:rFonts w:ascii="Arial" w:hAnsi="Arial" w:cs="Arial"/>
        </w:rPr>
      </w:pPr>
      <w:r>
        <w:rPr>
          <w:rFonts w:ascii="Arial" w:hAnsi="Arial" w:cs="Arial"/>
        </w:rPr>
        <w:tab/>
        <w:t>Maintaining Control and Preventing Problems</w:t>
      </w:r>
    </w:p>
    <w:p w:rsidR="0073757B" w:rsidRDefault="0073757B" w:rsidP="000676BF">
      <w:pPr>
        <w:rPr>
          <w:rFonts w:ascii="Arial" w:hAnsi="Arial" w:cs="Arial"/>
        </w:rPr>
      </w:pPr>
      <w:r>
        <w:rPr>
          <w:rFonts w:ascii="Arial" w:hAnsi="Arial" w:cs="Arial"/>
        </w:rPr>
        <w:tab/>
        <w:t>School Violence</w:t>
      </w:r>
    </w:p>
    <w:p w:rsidR="0073757B" w:rsidRDefault="0073757B" w:rsidP="000676BF">
      <w:pPr>
        <w:rPr>
          <w:rFonts w:ascii="Arial" w:hAnsi="Arial" w:cs="Arial"/>
        </w:rPr>
      </w:pPr>
      <w:r>
        <w:rPr>
          <w:rFonts w:ascii="Arial" w:hAnsi="Arial" w:cs="Arial"/>
        </w:rPr>
        <w:tab/>
        <w:t>Special Approaches to Classroom management</w:t>
      </w:r>
    </w:p>
    <w:p w:rsidR="0073757B" w:rsidRPr="000676BF" w:rsidRDefault="0073757B" w:rsidP="000676BF">
      <w:pPr>
        <w:rPr>
          <w:rFonts w:ascii="Arial" w:hAnsi="Arial" w:cs="Arial"/>
        </w:rPr>
      </w:pPr>
    </w:p>
    <w:p w:rsidR="0073757B" w:rsidRDefault="0073757B">
      <w:pPr>
        <w:rPr>
          <w:rFonts w:ascii="Arial" w:hAnsi="Arial" w:cs="Arial"/>
        </w:rPr>
      </w:pPr>
    </w:p>
    <w:p w:rsidR="0073757B" w:rsidRDefault="0073757B">
      <w:pPr>
        <w:rPr>
          <w:rFonts w:ascii="Arial" w:hAnsi="Arial" w:cs="Arial"/>
        </w:rPr>
      </w:pPr>
      <w:r>
        <w:rPr>
          <w:rFonts w:ascii="Arial" w:hAnsi="Arial" w:cs="Arial"/>
        </w:rPr>
        <w:t>Week Fourteen  -  4/12/11 – 4/14/11</w:t>
      </w:r>
    </w:p>
    <w:p w:rsidR="0073757B" w:rsidRDefault="0073757B">
      <w:pPr>
        <w:rPr>
          <w:rFonts w:ascii="Arial" w:hAnsi="Arial" w:cs="Arial"/>
          <w:b/>
          <w:bCs/>
        </w:rPr>
      </w:pPr>
      <w:r>
        <w:rPr>
          <w:rFonts w:ascii="Arial" w:hAnsi="Arial" w:cs="Arial"/>
          <w:b/>
          <w:bCs/>
        </w:rPr>
        <w:t>CLASSROOM  TEACHING</w:t>
      </w:r>
    </w:p>
    <w:p w:rsidR="0073757B" w:rsidRDefault="0073757B" w:rsidP="005F4AF0">
      <w:pPr>
        <w:jc w:val="center"/>
        <w:rPr>
          <w:rFonts w:ascii="Arial" w:hAnsi="Arial" w:cs="Arial"/>
          <w:b/>
          <w:bCs/>
        </w:rPr>
      </w:pPr>
      <w:r>
        <w:rPr>
          <w:rFonts w:ascii="Arial" w:hAnsi="Arial" w:cs="Arial"/>
          <w:b/>
          <w:bCs/>
        </w:rPr>
        <w:t>MODULE 13</w:t>
      </w:r>
    </w:p>
    <w:p w:rsidR="0073757B" w:rsidRDefault="0073757B" w:rsidP="005F4AF0">
      <w:pPr>
        <w:jc w:val="center"/>
        <w:rPr>
          <w:rFonts w:ascii="Arial" w:hAnsi="Arial" w:cs="Arial"/>
          <w:b/>
          <w:bCs/>
        </w:rPr>
      </w:pPr>
    </w:p>
    <w:p w:rsidR="0073757B" w:rsidRDefault="0073757B" w:rsidP="005F4AF0">
      <w:pPr>
        <w:rPr>
          <w:rFonts w:ascii="Arial" w:hAnsi="Arial" w:cs="Arial"/>
        </w:rPr>
      </w:pPr>
      <w:r>
        <w:rPr>
          <w:rFonts w:ascii="Arial" w:hAnsi="Arial" w:cs="Arial"/>
        </w:rPr>
        <w:tab/>
        <w:t>Teacher-Centered Teaching</w:t>
      </w:r>
    </w:p>
    <w:p w:rsidR="0073757B" w:rsidRDefault="0073757B" w:rsidP="005F4AF0">
      <w:pPr>
        <w:rPr>
          <w:rFonts w:ascii="Arial" w:hAnsi="Arial" w:cs="Arial"/>
        </w:rPr>
      </w:pPr>
      <w:r>
        <w:rPr>
          <w:rFonts w:ascii="Arial" w:hAnsi="Arial" w:cs="Arial"/>
        </w:rPr>
        <w:tab/>
        <w:t>Student-Centered Teaching</w:t>
      </w:r>
    </w:p>
    <w:p w:rsidR="0073757B" w:rsidRPr="005F4AF0" w:rsidRDefault="0073757B" w:rsidP="005F4AF0">
      <w:pPr>
        <w:rPr>
          <w:rFonts w:ascii="Arial" w:hAnsi="Arial" w:cs="Arial"/>
        </w:rPr>
      </w:pPr>
      <w:r>
        <w:rPr>
          <w:rFonts w:ascii="Arial" w:hAnsi="Arial" w:cs="Arial"/>
        </w:rPr>
        <w:tab/>
      </w:r>
    </w:p>
    <w:p w:rsidR="0073757B" w:rsidRDefault="0073757B" w:rsidP="000676BF">
      <w:pPr>
        <w:rPr>
          <w:rFonts w:ascii="Arial" w:hAnsi="Arial" w:cs="Arial"/>
        </w:rPr>
      </w:pPr>
      <w:r>
        <w:rPr>
          <w:rFonts w:ascii="Arial" w:hAnsi="Arial" w:cs="Arial"/>
        </w:rPr>
        <w:tab/>
      </w:r>
    </w:p>
    <w:p w:rsidR="0073757B" w:rsidRDefault="0073757B">
      <w:pPr>
        <w:rPr>
          <w:rFonts w:ascii="Arial" w:hAnsi="Arial" w:cs="Arial"/>
        </w:rPr>
      </w:pPr>
    </w:p>
    <w:p w:rsidR="0073757B" w:rsidRDefault="0073757B">
      <w:pPr>
        <w:rPr>
          <w:rFonts w:ascii="Arial" w:hAnsi="Arial" w:cs="Arial"/>
        </w:rPr>
      </w:pPr>
      <w:r>
        <w:rPr>
          <w:rFonts w:ascii="Arial" w:hAnsi="Arial" w:cs="Arial"/>
        </w:rPr>
        <w:t>Week Fifteen – 4/19/11 – 4/21/11</w:t>
      </w:r>
    </w:p>
    <w:p w:rsidR="0073757B" w:rsidRDefault="0073757B">
      <w:pPr>
        <w:rPr>
          <w:rFonts w:ascii="Arial" w:hAnsi="Arial" w:cs="Arial"/>
          <w:b/>
          <w:bCs/>
        </w:rPr>
      </w:pPr>
      <w:r>
        <w:rPr>
          <w:rFonts w:ascii="Arial" w:hAnsi="Arial" w:cs="Arial"/>
          <w:b/>
          <w:bCs/>
        </w:rPr>
        <w:t>STANDARDIZED TESTING</w:t>
      </w:r>
    </w:p>
    <w:p w:rsidR="0073757B" w:rsidRPr="005F4AF0" w:rsidRDefault="0073757B" w:rsidP="005F4AF0">
      <w:pPr>
        <w:jc w:val="center"/>
        <w:rPr>
          <w:rFonts w:ascii="Arial" w:hAnsi="Arial" w:cs="Arial"/>
          <w:b/>
          <w:bCs/>
        </w:rPr>
      </w:pPr>
      <w:r>
        <w:rPr>
          <w:rFonts w:ascii="Arial" w:hAnsi="Arial" w:cs="Arial"/>
          <w:b/>
          <w:bCs/>
        </w:rPr>
        <w:t>MODULE 14</w:t>
      </w:r>
    </w:p>
    <w:p w:rsidR="0073757B" w:rsidRDefault="0073757B">
      <w:pPr>
        <w:rPr>
          <w:rFonts w:ascii="Arial" w:hAnsi="Arial" w:cs="Arial"/>
        </w:rPr>
      </w:pPr>
      <w:r>
        <w:rPr>
          <w:rFonts w:ascii="Arial" w:hAnsi="Arial" w:cs="Arial"/>
        </w:rPr>
        <w:tab/>
      </w:r>
    </w:p>
    <w:p w:rsidR="0073757B" w:rsidRDefault="0073757B">
      <w:pPr>
        <w:rPr>
          <w:rFonts w:ascii="Arial" w:hAnsi="Arial" w:cs="Arial"/>
        </w:rPr>
      </w:pPr>
      <w:r>
        <w:rPr>
          <w:rFonts w:ascii="Arial" w:hAnsi="Arial" w:cs="Arial"/>
        </w:rPr>
        <w:tab/>
        <w:t>Why Standardized Testing</w:t>
      </w:r>
    </w:p>
    <w:p w:rsidR="0073757B" w:rsidRDefault="0073757B">
      <w:pPr>
        <w:rPr>
          <w:rFonts w:ascii="Arial" w:hAnsi="Arial" w:cs="Arial"/>
        </w:rPr>
      </w:pPr>
      <w:r>
        <w:rPr>
          <w:rFonts w:ascii="Arial" w:hAnsi="Arial" w:cs="Arial"/>
        </w:rPr>
        <w:tab/>
        <w:t>Types of Standardized Tests</w:t>
      </w:r>
    </w:p>
    <w:p w:rsidR="0073757B" w:rsidRDefault="0073757B">
      <w:pPr>
        <w:rPr>
          <w:rFonts w:ascii="Arial" w:hAnsi="Arial" w:cs="Arial"/>
        </w:rPr>
      </w:pPr>
      <w:r>
        <w:rPr>
          <w:rFonts w:ascii="Arial" w:hAnsi="Arial" w:cs="Arial"/>
        </w:rPr>
        <w:tab/>
        <w:t>Test Quality</w:t>
      </w:r>
    </w:p>
    <w:p w:rsidR="0073757B" w:rsidRDefault="0073757B">
      <w:pPr>
        <w:rPr>
          <w:rFonts w:ascii="Arial" w:hAnsi="Arial" w:cs="Arial"/>
        </w:rPr>
      </w:pPr>
      <w:r>
        <w:rPr>
          <w:rFonts w:ascii="Arial" w:hAnsi="Arial" w:cs="Arial"/>
        </w:rPr>
        <w:tab/>
        <w:t>Interpreting Results</w:t>
      </w:r>
    </w:p>
    <w:p w:rsidR="0073757B" w:rsidRDefault="0073757B">
      <w:pPr>
        <w:rPr>
          <w:rFonts w:ascii="Arial" w:hAnsi="Arial" w:cs="Arial"/>
        </w:rPr>
      </w:pPr>
      <w:r>
        <w:rPr>
          <w:rFonts w:ascii="Arial" w:hAnsi="Arial" w:cs="Arial"/>
        </w:rPr>
        <w:tab/>
        <w:t>Issues and Concerns</w:t>
      </w:r>
    </w:p>
    <w:p w:rsidR="0073757B" w:rsidRDefault="0073757B">
      <w:pPr>
        <w:rPr>
          <w:rFonts w:ascii="Arial" w:hAnsi="Arial" w:cs="Arial"/>
        </w:rPr>
      </w:pPr>
    </w:p>
    <w:p w:rsidR="0073757B" w:rsidRDefault="0073757B">
      <w:pPr>
        <w:rPr>
          <w:rFonts w:ascii="Arial" w:hAnsi="Arial" w:cs="Arial"/>
        </w:rPr>
      </w:pPr>
    </w:p>
    <w:p w:rsidR="0073757B" w:rsidRDefault="0073757B">
      <w:pPr>
        <w:rPr>
          <w:rFonts w:ascii="Arial" w:hAnsi="Arial" w:cs="Arial"/>
        </w:rPr>
      </w:pPr>
      <w:r>
        <w:rPr>
          <w:rFonts w:ascii="Arial" w:hAnsi="Arial" w:cs="Arial"/>
        </w:rPr>
        <w:t>Week Sixteen -  4/26/11</w:t>
      </w:r>
    </w:p>
    <w:p w:rsidR="0073757B" w:rsidRDefault="0073757B">
      <w:pPr>
        <w:rPr>
          <w:rFonts w:ascii="Arial" w:hAnsi="Arial" w:cs="Arial"/>
          <w:b/>
          <w:bCs/>
        </w:rPr>
      </w:pPr>
      <w:r w:rsidRPr="005F4AF0">
        <w:rPr>
          <w:rFonts w:ascii="Arial" w:hAnsi="Arial" w:cs="Arial"/>
          <w:b/>
          <w:bCs/>
        </w:rPr>
        <w:t>CLASSROOM ASSESSMENT</w:t>
      </w:r>
    </w:p>
    <w:p w:rsidR="0073757B" w:rsidRDefault="0073757B" w:rsidP="005F4AF0">
      <w:pPr>
        <w:jc w:val="center"/>
        <w:rPr>
          <w:rFonts w:ascii="Arial" w:hAnsi="Arial" w:cs="Arial"/>
          <w:b/>
          <w:bCs/>
        </w:rPr>
      </w:pPr>
      <w:r>
        <w:rPr>
          <w:rFonts w:ascii="Arial" w:hAnsi="Arial" w:cs="Arial"/>
          <w:b/>
          <w:bCs/>
        </w:rPr>
        <w:t>MODULE 15</w:t>
      </w:r>
    </w:p>
    <w:p w:rsidR="0073757B" w:rsidRDefault="0073757B" w:rsidP="005F4AF0">
      <w:pPr>
        <w:jc w:val="center"/>
        <w:rPr>
          <w:rFonts w:ascii="Arial" w:hAnsi="Arial" w:cs="Arial"/>
          <w:b/>
          <w:bCs/>
        </w:rPr>
      </w:pPr>
    </w:p>
    <w:p w:rsidR="0073757B" w:rsidRPr="005F4AF0" w:rsidRDefault="0073757B" w:rsidP="005F4AF0">
      <w:pPr>
        <w:jc w:val="center"/>
        <w:rPr>
          <w:rFonts w:ascii="Arial" w:hAnsi="Arial" w:cs="Arial"/>
          <w:b/>
          <w:bCs/>
        </w:rPr>
      </w:pPr>
    </w:p>
    <w:p w:rsidR="0073757B" w:rsidRDefault="0073757B">
      <w:pPr>
        <w:rPr>
          <w:rFonts w:ascii="Arial" w:hAnsi="Arial" w:cs="Arial"/>
        </w:rPr>
      </w:pPr>
    </w:p>
    <w:p w:rsidR="0073757B" w:rsidRDefault="0073757B">
      <w:pPr>
        <w:rPr>
          <w:rFonts w:ascii="Arial" w:hAnsi="Arial" w:cs="Arial"/>
        </w:rPr>
      </w:pPr>
      <w:r>
        <w:rPr>
          <w:rFonts w:ascii="Arial" w:hAnsi="Arial" w:cs="Arial"/>
        </w:rPr>
        <w:t xml:space="preserve">Final Exam  - </w:t>
      </w:r>
    </w:p>
    <w:p w:rsidR="0073757B" w:rsidRDefault="0073757B">
      <w:pPr>
        <w:rPr>
          <w:rFonts w:ascii="Arial" w:hAnsi="Arial" w:cs="Arial"/>
        </w:rPr>
      </w:pPr>
      <w:r>
        <w:rPr>
          <w:rFonts w:ascii="Arial" w:hAnsi="Arial" w:cs="Arial"/>
        </w:rPr>
        <w:tab/>
      </w:r>
    </w:p>
    <w:p w:rsidR="0073757B" w:rsidRDefault="0073757B">
      <w:pPr>
        <w:rPr>
          <w:rFonts w:ascii="Arial" w:hAnsi="Arial" w:cs="Arial"/>
        </w:rPr>
      </w:pPr>
      <w:r>
        <w:rPr>
          <w:rFonts w:ascii="Arial" w:hAnsi="Arial" w:cs="Arial"/>
        </w:rPr>
        <w:tab/>
      </w:r>
    </w:p>
    <w:p w:rsidR="0073757B" w:rsidRDefault="0073757B">
      <w:pPr>
        <w:ind w:left="1440"/>
        <w:rPr>
          <w:rFonts w:ascii="Arial" w:hAnsi="Arial" w:cs="Arial"/>
          <w:sz w:val="22"/>
          <w:szCs w:val="22"/>
        </w:rPr>
      </w:pPr>
    </w:p>
    <w:p w:rsidR="0073757B" w:rsidRDefault="0073757B">
      <w:pPr>
        <w:ind w:left="1380"/>
        <w:rPr>
          <w:rFonts w:ascii="Arial" w:hAnsi="Arial" w:cs="Arial"/>
        </w:rPr>
      </w:pPr>
    </w:p>
    <w:p w:rsidR="0073757B" w:rsidRDefault="0073757B">
      <w:pPr>
        <w:widowControl w:val="0"/>
        <w:numPr>
          <w:ilvl w:val="0"/>
          <w:numId w:val="6"/>
        </w:numPr>
        <w:tabs>
          <w:tab w:val="left" w:pos="180"/>
          <w:tab w:val="decimal" w:pos="240"/>
          <w:tab w:val="left" w:pos="600"/>
          <w:tab w:val="left" w:pos="960"/>
          <w:tab w:val="left" w:pos="1320"/>
          <w:tab w:val="left" w:pos="1680"/>
          <w:tab w:val="left" w:pos="2040"/>
        </w:tabs>
        <w:autoSpaceDE w:val="0"/>
        <w:ind w:left="360" w:firstLine="0"/>
        <w:rPr>
          <w:rFonts w:ascii="Arial" w:hAnsi="Arial" w:cs="Arial"/>
          <w:b/>
          <w:bCs/>
        </w:rPr>
      </w:pPr>
      <w:r>
        <w:rPr>
          <w:rFonts w:ascii="Arial" w:hAnsi="Arial" w:cs="Arial"/>
          <w:b/>
          <w:bCs/>
          <w:u w:val="single"/>
        </w:rPr>
        <w:t xml:space="preserve"> Course Requirements</w:t>
      </w:r>
      <w:r>
        <w:rPr>
          <w:rFonts w:ascii="Arial" w:hAnsi="Arial" w:cs="Arial"/>
          <w:b/>
          <w:bCs/>
        </w:rPr>
        <w:t>:</w:t>
      </w:r>
    </w:p>
    <w:p w:rsidR="0073757B" w:rsidRDefault="0073757B">
      <w:pPr>
        <w:tabs>
          <w:tab w:val="decimal" w:pos="240"/>
          <w:tab w:val="left" w:pos="600"/>
          <w:tab w:val="left" w:pos="960"/>
          <w:tab w:val="left" w:pos="1320"/>
          <w:tab w:val="left" w:pos="1680"/>
          <w:tab w:val="left" w:pos="2040"/>
        </w:tabs>
        <w:ind w:left="1080"/>
        <w:rPr>
          <w:rFonts w:ascii="Arial" w:hAnsi="Arial" w:cs="Arial"/>
        </w:rPr>
      </w:pPr>
    </w:p>
    <w:p w:rsidR="0073757B" w:rsidRDefault="0073757B">
      <w:pPr>
        <w:spacing w:line="2" w:lineRule="exact"/>
      </w:pPr>
    </w:p>
    <w:p w:rsidR="0073757B" w:rsidRDefault="0073757B">
      <w:pPr>
        <w:pStyle w:val="Level1"/>
        <w:numPr>
          <w:ilvl w:val="0"/>
          <w:numId w:val="11"/>
        </w:numPr>
        <w:tabs>
          <w:tab w:val="decimal" w:pos="240"/>
          <w:tab w:val="left" w:pos="600"/>
          <w:tab w:val="left" w:pos="960"/>
          <w:tab w:val="left" w:pos="1320"/>
          <w:tab w:val="left" w:pos="1680"/>
          <w:tab w:val="left" w:pos="2040"/>
        </w:tabs>
        <w:rPr>
          <w:rFonts w:ascii="Arial" w:hAnsi="Arial" w:cs="Arial"/>
        </w:rPr>
      </w:pPr>
      <w:r>
        <w:rPr>
          <w:b/>
          <w:bCs/>
        </w:rPr>
        <w:t xml:space="preserve">  </w:t>
      </w:r>
      <w:r>
        <w:rPr>
          <w:rFonts w:ascii="Arial" w:hAnsi="Arial" w:cs="Arial"/>
          <w:b/>
          <w:bCs/>
        </w:rPr>
        <w:t xml:space="preserve">Participation assumes attendance.  </w:t>
      </w:r>
      <w:r>
        <w:rPr>
          <w:rFonts w:ascii="Arial" w:hAnsi="Arial" w:cs="Arial"/>
          <w:b/>
          <w:bCs/>
          <w:i/>
          <w:iCs/>
          <w:u w:val="single"/>
        </w:rPr>
        <w:t>Class attendance is required</w:t>
      </w:r>
      <w:r>
        <w:rPr>
          <w:rFonts w:ascii="Arial" w:hAnsi="Arial" w:cs="Arial"/>
          <w:b/>
          <w:bCs/>
          <w:i/>
          <w:iCs/>
        </w:rPr>
        <w:t>.</w:t>
      </w:r>
      <w:r>
        <w:rPr>
          <w:rFonts w:ascii="Arial" w:hAnsi="Arial" w:cs="Arial"/>
          <w:b/>
          <w:bCs/>
        </w:rPr>
        <w:t xml:space="preserve">  Absences and tardiness for non-medical reasons will be given consideration only if discussed with the instructor in advance of the absence.</w:t>
      </w:r>
      <w:r>
        <w:rPr>
          <w:rFonts w:ascii="Arial" w:hAnsi="Arial" w:cs="Arial"/>
        </w:rPr>
        <w:t xml:space="preserve"> Two unexcused absences and/or tardiness will result in the penalty of one letter grade from the final class average (a “B” instead of an “A”, etc.).</w:t>
      </w:r>
    </w:p>
    <w:p w:rsidR="0073757B" w:rsidRDefault="0073757B">
      <w:pPr>
        <w:pStyle w:val="BodyText2"/>
        <w:ind w:left="0"/>
        <w:rPr>
          <w:rFonts w:ascii="Arial" w:hAnsi="Arial" w:cs="Arial"/>
        </w:rPr>
      </w:pPr>
    </w:p>
    <w:p w:rsidR="0073757B" w:rsidRDefault="0073757B">
      <w:pPr>
        <w:widowControl w:val="0"/>
        <w:numPr>
          <w:ilvl w:val="0"/>
          <w:numId w:val="11"/>
        </w:numPr>
        <w:tabs>
          <w:tab w:val="decimal" w:pos="240"/>
          <w:tab w:val="left" w:pos="600"/>
          <w:tab w:val="left" w:pos="960"/>
          <w:tab w:val="left" w:pos="1320"/>
          <w:tab w:val="left" w:pos="1680"/>
          <w:tab w:val="left" w:pos="2040"/>
        </w:tabs>
        <w:autoSpaceDE w:val="0"/>
        <w:rPr>
          <w:rFonts w:ascii="Arial" w:hAnsi="Arial" w:cs="Arial"/>
        </w:rPr>
      </w:pPr>
      <w:r>
        <w:rPr>
          <w:rFonts w:ascii="Arial" w:hAnsi="Arial" w:cs="Arial"/>
        </w:rPr>
        <w:t xml:space="preserve">  Service Learning: The Service Learning is a major investment of your time during this class.  Although the SL experience itself is not part of the grading for this course, a student who does not complete the Service Learning requirement successfully  can expect a final grade decrease one letter grade with the possibility of failing the class.  Participants in this section of FOUN 3100 class will be required to maintain a series of </w:t>
      </w:r>
      <w:r>
        <w:rPr>
          <w:rFonts w:ascii="Arial" w:hAnsi="Arial" w:cs="Arial"/>
          <w:b/>
          <w:bCs/>
          <w:i/>
          <w:iCs/>
        </w:rPr>
        <w:t>Service Learning Journals</w:t>
      </w:r>
      <w:r>
        <w:rPr>
          <w:rFonts w:ascii="Arial" w:hAnsi="Arial" w:cs="Arial"/>
        </w:rPr>
        <w:t xml:space="preserve"> that chronicle the experience using the concepts and theoretical material from the course. The SLJ's will be the foundation for a synthesis paper at the end of the course.</w:t>
      </w:r>
    </w:p>
    <w:p w:rsidR="0073757B" w:rsidRDefault="0073757B">
      <w:pPr>
        <w:pStyle w:val="ListParagraph"/>
        <w:rPr>
          <w:rFonts w:ascii="Arial" w:hAnsi="Arial" w:cs="Arial"/>
        </w:rPr>
      </w:pPr>
    </w:p>
    <w:p w:rsidR="0073757B" w:rsidRDefault="0073757B">
      <w:pPr>
        <w:widowControl w:val="0"/>
        <w:tabs>
          <w:tab w:val="decimal" w:pos="240"/>
          <w:tab w:val="left" w:pos="600"/>
          <w:tab w:val="left" w:pos="960"/>
          <w:tab w:val="left" w:pos="1320"/>
          <w:tab w:val="left" w:pos="1680"/>
          <w:tab w:val="left" w:pos="2040"/>
        </w:tabs>
        <w:autoSpaceDE w:val="0"/>
      </w:pPr>
    </w:p>
    <w:p w:rsidR="0073757B" w:rsidRDefault="0073757B">
      <w:pPr>
        <w:widowControl w:val="0"/>
        <w:numPr>
          <w:ilvl w:val="0"/>
          <w:numId w:val="11"/>
        </w:numPr>
        <w:tabs>
          <w:tab w:val="decimal" w:pos="240"/>
          <w:tab w:val="left" w:pos="600"/>
          <w:tab w:val="left" w:pos="960"/>
          <w:tab w:val="left" w:pos="1320"/>
          <w:tab w:val="left" w:pos="1680"/>
          <w:tab w:val="left" w:pos="2040"/>
        </w:tabs>
        <w:autoSpaceDE w:val="0"/>
        <w:rPr>
          <w:rFonts w:ascii="Arial" w:hAnsi="Arial" w:cs="Arial"/>
        </w:rPr>
      </w:pPr>
      <w:r>
        <w:rPr>
          <w:rFonts w:ascii="Arial" w:hAnsi="Arial" w:cs="Arial"/>
        </w:rPr>
        <w:t>Group Presentation Project – using an assigned learning group, every member will participate in the design, production, and presentation of a topic of interest generated in this class, and relevant to the class material.  Details and expectations will be provided in class.</w:t>
      </w:r>
    </w:p>
    <w:p w:rsidR="0073757B" w:rsidRDefault="0073757B">
      <w:pPr>
        <w:widowControl w:val="0"/>
        <w:tabs>
          <w:tab w:val="decimal" w:pos="240"/>
          <w:tab w:val="left" w:pos="600"/>
          <w:tab w:val="left" w:pos="960"/>
          <w:tab w:val="left" w:pos="1320"/>
          <w:tab w:val="left" w:pos="1680"/>
          <w:tab w:val="left" w:pos="2040"/>
        </w:tabs>
        <w:autoSpaceDE w:val="0"/>
      </w:pPr>
    </w:p>
    <w:p w:rsidR="0073757B" w:rsidRDefault="0073757B">
      <w:pPr>
        <w:widowControl w:val="0"/>
        <w:numPr>
          <w:ilvl w:val="0"/>
          <w:numId w:val="11"/>
        </w:numPr>
        <w:tabs>
          <w:tab w:val="decimal" w:pos="240"/>
          <w:tab w:val="left" w:pos="600"/>
          <w:tab w:val="left" w:pos="960"/>
          <w:tab w:val="left" w:pos="1320"/>
          <w:tab w:val="left" w:pos="1680"/>
          <w:tab w:val="left" w:pos="2040"/>
        </w:tabs>
        <w:autoSpaceDE w:val="0"/>
        <w:rPr>
          <w:rFonts w:ascii="Arial" w:hAnsi="Arial" w:cs="Arial"/>
        </w:rPr>
      </w:pPr>
      <w:r>
        <w:rPr>
          <w:rFonts w:ascii="Arial" w:hAnsi="Arial" w:cs="Arial"/>
        </w:rPr>
        <w:t xml:space="preserve">Prepare 3-5 page, typed, APA style, synthesis paper discussing the Service Learning experience based on theory, literature, and the Service Learning Journals. </w:t>
      </w:r>
    </w:p>
    <w:p w:rsidR="0073757B" w:rsidRDefault="0073757B" w:rsidP="005F4AF0">
      <w:pPr>
        <w:pStyle w:val="ListParagraph"/>
        <w:rPr>
          <w:rFonts w:ascii="Arial" w:hAnsi="Arial" w:cs="Arial"/>
        </w:rPr>
      </w:pPr>
    </w:p>
    <w:p w:rsidR="0073757B" w:rsidRDefault="0073757B">
      <w:pPr>
        <w:widowControl w:val="0"/>
        <w:numPr>
          <w:ilvl w:val="0"/>
          <w:numId w:val="11"/>
        </w:numPr>
        <w:tabs>
          <w:tab w:val="decimal" w:pos="240"/>
          <w:tab w:val="left" w:pos="600"/>
          <w:tab w:val="left" w:pos="960"/>
          <w:tab w:val="left" w:pos="1320"/>
          <w:tab w:val="left" w:pos="1680"/>
          <w:tab w:val="left" w:pos="2040"/>
        </w:tabs>
        <w:autoSpaceDE w:val="0"/>
        <w:rPr>
          <w:rFonts w:ascii="Arial" w:hAnsi="Arial" w:cs="Arial"/>
        </w:rPr>
      </w:pPr>
      <w:r>
        <w:rPr>
          <w:rFonts w:ascii="Arial" w:hAnsi="Arial" w:cs="Arial"/>
        </w:rPr>
        <w:t xml:space="preserve">Participate in the Term and Concept Document </w:t>
      </w:r>
    </w:p>
    <w:p w:rsidR="0073757B" w:rsidRDefault="0073757B" w:rsidP="00E25F14">
      <w:pPr>
        <w:pStyle w:val="ListParagraph"/>
        <w:rPr>
          <w:rFonts w:ascii="Arial" w:hAnsi="Arial" w:cs="Arial"/>
        </w:rPr>
      </w:pPr>
    </w:p>
    <w:p w:rsidR="0073757B" w:rsidRDefault="0073757B" w:rsidP="00E25F14">
      <w:pPr>
        <w:widowControl w:val="0"/>
        <w:tabs>
          <w:tab w:val="decimal" w:pos="240"/>
          <w:tab w:val="left" w:pos="600"/>
          <w:tab w:val="left" w:pos="960"/>
          <w:tab w:val="left" w:pos="1320"/>
          <w:tab w:val="left" w:pos="1680"/>
          <w:tab w:val="left" w:pos="2040"/>
        </w:tabs>
        <w:autoSpaceDE w:val="0"/>
        <w:rPr>
          <w:rFonts w:ascii="Arial" w:hAnsi="Arial" w:cs="Arial"/>
        </w:rPr>
      </w:pPr>
    </w:p>
    <w:p w:rsidR="0073757B" w:rsidRDefault="0073757B">
      <w:pPr>
        <w:tabs>
          <w:tab w:val="decimal" w:pos="240"/>
          <w:tab w:val="left" w:pos="600"/>
          <w:tab w:val="left" w:pos="960"/>
          <w:tab w:val="left" w:pos="1320"/>
          <w:tab w:val="left" w:pos="1680"/>
          <w:tab w:val="left" w:pos="2040"/>
        </w:tabs>
        <w:ind w:left="36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u w:val="single"/>
        </w:rPr>
      </w:pPr>
      <w:r>
        <w:rPr>
          <w:rFonts w:ascii="Arial" w:hAnsi="Arial" w:cs="Arial"/>
        </w:rPr>
        <w:t xml:space="preserve">12.  </w:t>
      </w:r>
      <w:r>
        <w:rPr>
          <w:rFonts w:ascii="Arial" w:hAnsi="Arial" w:cs="Arial"/>
          <w:b/>
          <w:bCs/>
          <w:u w:val="single"/>
        </w:rPr>
        <w:t>Evaluation:</w:t>
      </w:r>
    </w:p>
    <w:p w:rsidR="0073757B" w:rsidRDefault="0073757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Pr>
          <w:rFonts w:ascii="Arial" w:hAnsi="Arial" w:cs="Arial"/>
        </w:rPr>
        <w:tab/>
      </w:r>
    </w:p>
    <w:p w:rsidR="0073757B" w:rsidRDefault="0073757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Pr>
          <w:rFonts w:ascii="Arial" w:hAnsi="Arial" w:cs="Arial"/>
        </w:rPr>
        <w:tab/>
        <w:t>Academic dishonesty is an offense that will be reported to the Academic Honesty Committee (</w:t>
      </w:r>
      <w:r>
        <w:rPr>
          <w:rFonts w:ascii="Arial" w:hAnsi="Arial" w:cs="Arial"/>
          <w:u w:val="single"/>
        </w:rPr>
        <w:t>Tiger Cub</w:t>
      </w:r>
      <w:r>
        <w:rPr>
          <w:rFonts w:ascii="Arial" w:hAnsi="Arial" w:cs="Arial"/>
        </w:rPr>
        <w:t>). All portions of the Auburn University Honesty Code found in the Tiger Cub (Title XII) will apply in this class.</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Pr>
          <w:rFonts w:ascii="Arial" w:hAnsi="Arial" w:cs="Arial"/>
          <w:b/>
          <w:bCs/>
        </w:rPr>
        <w:t>Unexcused absences and tardiness</w:t>
      </w:r>
      <w:r>
        <w:rPr>
          <w:rFonts w:ascii="Arial" w:hAnsi="Arial" w:cs="Arial"/>
        </w:rPr>
        <w:t xml:space="preserve"> will result in the penalty of one letter grade from the final class average (a “B” instead of an “A”, etc.). It is your responsibility to notify the instructor beforehand or as soon as possible if you anticipate being absent or late for class. </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Pr>
          <w:rFonts w:ascii="Arial" w:hAnsi="Arial" w:cs="Arial"/>
        </w:rPr>
        <w:t>As adults, the students in FOUN 3110 are expected to attend all class meetings and participate in all classroom exercises (Tiger Cub). Should students need to be absent for any reason, please contact the course instructor before missing that class meeting.  Students are responsible for initiating arrangements for missed work due to excused absences (Tiger Cub).</w:t>
      </w:r>
      <w:r>
        <w:rPr>
          <w:rFonts w:ascii="Arial" w:hAnsi="Arial" w:cs="Arial"/>
        </w:rPr>
        <w:tab/>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Pr>
          <w:rFonts w:ascii="Arial" w:hAnsi="Arial" w:cs="Arial"/>
        </w:rPr>
        <w:t xml:space="preserve">Persons who do not hand in all materials will receive an "I" (Incomplete) for the course which will automatically turn to an "F" (Failure) if not completed by the end of the term following this class. </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Pr>
          <w:rFonts w:ascii="Arial" w:hAnsi="Arial" w:cs="Arial"/>
        </w:rPr>
        <w:tab/>
        <w:t>Make</w:t>
      </w:r>
      <w:r>
        <w:rPr>
          <w:rFonts w:ascii="Arial" w:hAnsi="Arial" w:cs="Arial"/>
        </w:rPr>
        <w:noBreakHyphen/>
        <w:t>up mid-term or final examination will be given only for university</w:t>
      </w:r>
      <w:r>
        <w:rPr>
          <w:rFonts w:ascii="Arial" w:hAnsi="Arial" w:cs="Arial"/>
        </w:rPr>
        <w:noBreakHyphen/>
        <w:t>approved excuses as outlined in the Tiger Cub.  Arrangements to take the make</w:t>
      </w:r>
      <w:r>
        <w:rPr>
          <w:rFonts w:ascii="Arial" w:hAnsi="Arial" w:cs="Arial"/>
        </w:rPr>
        <w:noBreakHyphen/>
        <w:t>up examinations must be made in advance. Students who miss an examination because of illness need a doctor's statement for verification of sickness and should clear the absence with the instructor the day they return to class. Other unavoidable absences from class must be documented and cleared with the instructor in advance. There are no unannounced quizzes.</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Pr>
          <w:rFonts w:ascii="Arial" w:hAnsi="Arial" w:cs="Arial"/>
        </w:rPr>
        <w:t>The final grade for the course will be based on the following:</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3600"/>
        <w:rPr>
          <w:rFonts w:ascii="Arial" w:hAnsi="Arial" w:cs="Arial"/>
        </w:rPr>
      </w:pPr>
      <w:r>
        <w:rPr>
          <w:rFonts w:ascii="Arial" w:hAnsi="Arial" w:cs="Arial"/>
        </w:rPr>
        <w:t>Participation</w:t>
      </w:r>
      <w:r>
        <w:rPr>
          <w:rFonts w:ascii="Arial" w:hAnsi="Arial" w:cs="Arial"/>
        </w:rPr>
        <w:tab/>
      </w:r>
      <w:r>
        <w:rPr>
          <w:rFonts w:ascii="Arial" w:hAnsi="Arial" w:cs="Arial"/>
        </w:rPr>
        <w:tab/>
      </w:r>
      <w:r>
        <w:rPr>
          <w:rFonts w:ascii="Arial" w:hAnsi="Arial" w:cs="Arial"/>
        </w:rPr>
        <w:tab/>
      </w:r>
      <w:r>
        <w:rPr>
          <w:rFonts w:ascii="Arial" w:hAnsi="Arial" w:cs="Arial"/>
        </w:rPr>
        <w:tab/>
        <w:t>10 percent</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rPr>
          <w:rFonts w:ascii="Arial" w:hAnsi="Arial" w:cs="Arial"/>
        </w:rPr>
      </w:pPr>
      <w:r>
        <w:rPr>
          <w:rFonts w:ascii="Arial" w:hAnsi="Arial" w:cs="Arial"/>
        </w:rPr>
        <w:t>Service Learning Journals</w:t>
      </w:r>
      <w:r>
        <w:rPr>
          <w:rFonts w:ascii="Arial" w:hAnsi="Arial" w:cs="Arial"/>
        </w:rPr>
        <w:tab/>
      </w:r>
      <w:r>
        <w:rPr>
          <w:rFonts w:ascii="Arial" w:hAnsi="Arial" w:cs="Arial"/>
        </w:rPr>
        <w:tab/>
        <w:t>40 percent</w:t>
      </w:r>
      <w:r>
        <w:rPr>
          <w:rFonts w:ascii="Arial" w:hAnsi="Arial" w:cs="Arial"/>
        </w:rPr>
        <w:tab/>
      </w:r>
      <w:r>
        <w:rPr>
          <w:rFonts w:ascii="Arial" w:hAnsi="Arial" w:cs="Arial"/>
        </w:rPr>
        <w:tab/>
      </w:r>
      <w:r>
        <w:rPr>
          <w:rFonts w:ascii="Arial" w:hAnsi="Arial" w:cs="Arial"/>
        </w:rPr>
        <w:tab/>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760"/>
        <w:rPr>
          <w:rFonts w:ascii="Arial" w:hAnsi="Arial" w:cs="Arial"/>
        </w:rPr>
      </w:pPr>
      <w:r>
        <w:rPr>
          <w:rFonts w:ascii="Arial" w:hAnsi="Arial" w:cs="Arial"/>
        </w:rPr>
        <w:t>Presentation</w:t>
      </w:r>
      <w:r>
        <w:rPr>
          <w:rFonts w:ascii="Arial" w:hAnsi="Arial" w:cs="Arial"/>
        </w:rPr>
        <w:tab/>
      </w:r>
      <w:r>
        <w:rPr>
          <w:rFonts w:ascii="Arial" w:hAnsi="Arial" w:cs="Arial"/>
        </w:rPr>
        <w:tab/>
      </w:r>
      <w:r>
        <w:rPr>
          <w:rFonts w:ascii="Arial" w:hAnsi="Arial" w:cs="Arial"/>
        </w:rPr>
        <w:tab/>
      </w:r>
      <w:r>
        <w:rPr>
          <w:rFonts w:ascii="Arial" w:hAnsi="Arial" w:cs="Arial"/>
        </w:rPr>
        <w:tab/>
        <w:t>10 percent</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760"/>
        <w:rPr>
          <w:rFonts w:ascii="Arial" w:hAnsi="Arial" w:cs="Arial"/>
          <w:u w:val="single"/>
        </w:rPr>
      </w:pPr>
      <w:r>
        <w:rPr>
          <w:rFonts w:ascii="Arial" w:hAnsi="Arial" w:cs="Arial"/>
          <w:u w:val="single"/>
        </w:rPr>
        <w:t>Exams (2)</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40 percent</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7200"/>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 percent</w:t>
      </w:r>
      <w:r>
        <w:rPr>
          <w:rFonts w:ascii="Arial" w:hAnsi="Arial" w:cs="Arial"/>
        </w:rPr>
        <w:tab/>
      </w:r>
      <w:r>
        <w:rPr>
          <w:rFonts w:ascii="Arial" w:hAnsi="Arial" w:cs="Arial"/>
        </w:rPr>
        <w:tab/>
      </w:r>
      <w:r>
        <w:rPr>
          <w:rFonts w:ascii="Arial" w:hAnsi="Arial" w:cs="Arial"/>
        </w:rPr>
        <w:tab/>
      </w:r>
      <w:r>
        <w:rPr>
          <w:rFonts w:ascii="Arial" w:hAnsi="Arial" w:cs="Arial"/>
        </w:rPr>
        <w:tab/>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rPr>
          <w:rFonts w:ascii="Arial" w:hAnsi="Arial" w:cs="Arial"/>
        </w:rPr>
      </w:pPr>
      <w:r>
        <w:rPr>
          <w:rFonts w:ascii="Arial" w:hAnsi="Arial" w:cs="Arial"/>
        </w:rPr>
        <w:t>The following grading scale will be used.</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040"/>
        <w:jc w:val="both"/>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040"/>
        <w:jc w:val="both"/>
        <w:rPr>
          <w:rFonts w:ascii="Arial" w:hAnsi="Arial" w:cs="Arial"/>
        </w:rPr>
      </w:pPr>
      <w:r>
        <w:rPr>
          <w:rFonts w:ascii="Arial" w:hAnsi="Arial" w:cs="Arial"/>
        </w:rPr>
        <w:t xml:space="preserve">90% - 100% </w:t>
      </w:r>
      <w:r>
        <w:rPr>
          <w:rFonts w:ascii="Arial" w:hAnsi="Arial" w:cs="Arial"/>
        </w:rPr>
        <w:tab/>
        <w:t>=   A</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040"/>
        <w:jc w:val="both"/>
        <w:rPr>
          <w:rFonts w:ascii="Arial" w:hAnsi="Arial" w:cs="Arial"/>
        </w:rPr>
      </w:pPr>
      <w:r>
        <w:rPr>
          <w:rFonts w:ascii="Arial" w:hAnsi="Arial" w:cs="Arial"/>
        </w:rPr>
        <w:t xml:space="preserve">80% -  89% </w:t>
      </w:r>
      <w:r>
        <w:rPr>
          <w:rFonts w:ascii="Arial" w:hAnsi="Arial" w:cs="Arial"/>
        </w:rPr>
        <w:tab/>
        <w:t>=   B</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040"/>
        <w:jc w:val="both"/>
        <w:rPr>
          <w:rFonts w:ascii="Arial" w:hAnsi="Arial" w:cs="Arial"/>
        </w:rPr>
      </w:pPr>
      <w:r>
        <w:rPr>
          <w:rFonts w:ascii="Arial" w:hAnsi="Arial" w:cs="Arial"/>
        </w:rPr>
        <w:t>70% -  79%</w:t>
      </w:r>
      <w:r>
        <w:rPr>
          <w:rFonts w:ascii="Arial" w:hAnsi="Arial" w:cs="Arial"/>
        </w:rPr>
        <w:tab/>
        <w:t>=   C</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040"/>
        <w:jc w:val="both"/>
        <w:rPr>
          <w:rFonts w:ascii="Arial" w:hAnsi="Arial" w:cs="Arial"/>
        </w:rPr>
      </w:pPr>
      <w:r>
        <w:rPr>
          <w:rFonts w:ascii="Arial" w:hAnsi="Arial" w:cs="Arial"/>
        </w:rPr>
        <w:t xml:space="preserve">60% -  69% </w:t>
      </w:r>
      <w:r>
        <w:rPr>
          <w:rFonts w:ascii="Arial" w:hAnsi="Arial" w:cs="Arial"/>
        </w:rPr>
        <w:tab/>
        <w:t>=   D</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040"/>
        <w:jc w:val="both"/>
        <w:rPr>
          <w:rFonts w:ascii="Arial" w:hAnsi="Arial" w:cs="Arial"/>
        </w:rPr>
      </w:pPr>
      <w:r>
        <w:rPr>
          <w:rFonts w:ascii="Arial" w:hAnsi="Arial" w:cs="Arial"/>
        </w:rPr>
        <w:t xml:space="preserve">Below  60% </w:t>
      </w:r>
      <w:r>
        <w:rPr>
          <w:rFonts w:ascii="Arial" w:hAnsi="Arial" w:cs="Arial"/>
        </w:rPr>
        <w:tab/>
        <w:t>=   F</w:t>
      </w: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504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5040"/>
        <w:rPr>
          <w:rFonts w:ascii="Arial" w:hAnsi="Arial" w:cs="Arial"/>
        </w:rPr>
      </w:pPr>
    </w:p>
    <w:p w:rsidR="0073757B" w:rsidRDefault="007375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u w:val="single"/>
        </w:rPr>
      </w:pPr>
      <w:r>
        <w:rPr>
          <w:rFonts w:ascii="Arial" w:hAnsi="Arial" w:cs="Arial"/>
        </w:rPr>
        <w:t xml:space="preserve">13.  </w:t>
      </w:r>
      <w:r>
        <w:rPr>
          <w:rFonts w:ascii="Arial" w:hAnsi="Arial" w:cs="Arial"/>
          <w:b/>
          <w:bCs/>
          <w:u w:val="single"/>
        </w:rPr>
        <w:t>Methodology and Course Evaluation:</w:t>
      </w:r>
    </w:p>
    <w:p w:rsidR="0073757B" w:rsidRDefault="0073757B">
      <w:r>
        <w:t xml:space="preserve"> </w:t>
      </w:r>
    </w:p>
    <w:p w:rsidR="0073757B" w:rsidRDefault="0073757B">
      <w:pPr>
        <w:pStyle w:val="BodyText2"/>
        <w:ind w:left="600" w:firstLine="0"/>
        <w:rPr>
          <w:rFonts w:ascii="Arial" w:hAnsi="Arial" w:cs="Arial"/>
        </w:rPr>
      </w:pPr>
      <w:r>
        <w:rPr>
          <w:rFonts w:ascii="Arial" w:hAnsi="Arial" w:cs="Arial"/>
        </w:rPr>
        <w:t xml:space="preserve">A variety of teaching techniques and strategies are employed in the instruction of this course.  The principal methods to be utilized include, but may not be limited to lectures, video tapes, visual aids, peer teaching, experiences, guest lectures and group discussion. All students are considered adults and are expected to not only study but also take responsibility for their learning.  Thus the student is expected to contribute to the class setting by participating, and to be collaborative and supportive of all members of the learning setting.  Teacher Education is not a place for passive learning but a place to explore, take risks and grow.  Ignorance is not vested in the students with knowledge vested in the instructor.  Both are learners and have contributions to make to each other.  Both are responsible for their own learning.  </w:t>
      </w:r>
    </w:p>
    <w:p w:rsidR="0073757B" w:rsidRDefault="0073757B">
      <w:pPr>
        <w:rPr>
          <w:rFonts w:ascii="Arial" w:hAnsi="Arial" w:cs="Arial"/>
          <w:b/>
          <w:bCs/>
          <w:sz w:val="22"/>
          <w:szCs w:val="22"/>
        </w:rPr>
      </w:pPr>
      <w:r>
        <w:rPr>
          <w:noProof/>
          <w:lang w:eastAsia="en-US"/>
        </w:rPr>
        <w:pict>
          <v:shape id="_x0000_s1033" type="#_x0000_t202" style="position:absolute;margin-left:-16.95pt;margin-top:10.15pt;width:509.9pt;height:53.9pt;z-index:251656704;mso-wrap-distance-left:9.05pt;mso-wrap-distance-right:9.05pt" stroked="f">
            <v:fill opacity="0" color2="black"/>
            <v:textbox inset="0,0,0,0">
              <w:txbxContent>
                <w:p w:rsidR="0073757B" w:rsidRDefault="0073757B">
                  <w:pPr>
                    <w:jc w:val="center"/>
                    <w:rPr>
                      <w:rFonts w:ascii="Arial" w:hAnsi="Arial" w:cs="Arial"/>
                      <w:b/>
                      <w:bCs/>
                    </w:rPr>
                  </w:pPr>
                  <w:r>
                    <w:rPr>
                      <w:rFonts w:ascii="Arial" w:hAnsi="Arial" w:cs="Arial"/>
                      <w:b/>
                      <w:bCs/>
                    </w:rPr>
                    <w:t>Note: Any questions, concerns, or observations are welcome at any time.</w:t>
                  </w:r>
                </w:p>
                <w:p w:rsidR="0073757B" w:rsidRDefault="0073757B">
                  <w:pPr>
                    <w:rPr>
                      <w:rFonts w:ascii="Arial" w:hAnsi="Arial" w:cs="Arial"/>
                      <w:b/>
                      <w:bCs/>
                    </w:rPr>
                  </w:pPr>
                </w:p>
                <w:p w:rsidR="0073757B" w:rsidRDefault="0073757B">
                  <w:pPr>
                    <w:jc w:val="center"/>
                    <w:rPr>
                      <w:rFonts w:ascii="Arial" w:hAnsi="Arial" w:cs="Arial"/>
                      <w:b/>
                      <w:bCs/>
                    </w:rPr>
                  </w:pPr>
                  <w:r>
                    <w:rPr>
                      <w:rFonts w:ascii="Arial" w:hAnsi="Arial" w:cs="Arial"/>
                      <w:b/>
                      <w:bCs/>
                    </w:rPr>
                    <w:t>---------Last Page--------</w:t>
                  </w:r>
                </w:p>
              </w:txbxContent>
            </v:textbox>
          </v:shape>
        </w:pict>
      </w:r>
    </w:p>
    <w:p w:rsidR="0073757B" w:rsidRDefault="0073757B">
      <w:pPr>
        <w:pStyle w:val="BodyText2"/>
        <w:ind w:left="600" w:firstLine="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ascii="Arial" w:hAnsi="Arial" w:cs="Arial"/>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center"/>
      </w:pPr>
    </w:p>
    <w:sectPr w:rsidR="0073757B" w:rsidSect="00E927D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57B" w:rsidRDefault="0073757B" w:rsidP="00A22B82">
      <w:r>
        <w:separator/>
      </w:r>
    </w:p>
  </w:endnote>
  <w:endnote w:type="continuationSeparator" w:id="0">
    <w:p w:rsidR="0073757B" w:rsidRDefault="0073757B" w:rsidP="00A22B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hruti">
    <w:panose1 w:val="020B0604020202020204"/>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7B" w:rsidRDefault="0073757B"/>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hAnsi="Shruti" w:cs="Shruti"/>
        <w:sz w:val="20"/>
        <w:szCs w:val="20"/>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rPr>
    </w:pPr>
  </w:p>
  <w:p w:rsidR="0073757B" w:rsidRDefault="00737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Pr>
        <w:noProof/>
        <w:lang w:eastAsia="en-US"/>
      </w:rPr>
      <w:pict>
        <v:shapetype id="_x0000_t202" coordsize="21600,21600" o:spt="202" path="m,l,21600r21600,l21600,xe">
          <v:stroke joinstyle="miter"/>
          <v:path gradientshapeok="t" o:connecttype="rect"/>
        </v:shapetype>
        <v:shape id="_x0000_s2050" type="#_x0000_t202" style="position:absolute;margin-left:.05pt;margin-top:.05pt;width:472.45pt;height:18.25pt;z-index:251662336;mso-wrap-distance-left:0;mso-wrap-distance-right:0" stroked="f">
          <v:fill opacity="0" color2="black"/>
          <v:textbox inset="0,0,0,0">
            <w:txbxContent>
              <w:p w:rsidR="0073757B" w:rsidRDefault="0073757B">
                <w:pPr>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p>
            </w:txbxContent>
          </v:textbox>
          <w10:wrap type="topAndBottom"/>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57B" w:rsidRDefault="0073757B" w:rsidP="00A22B82">
      <w:r>
        <w:separator/>
      </w:r>
    </w:p>
  </w:footnote>
  <w:footnote w:type="continuationSeparator" w:id="0">
    <w:p w:rsidR="0073757B" w:rsidRDefault="0073757B" w:rsidP="00A22B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Article %1."/>
      <w:lvlJc w:val="left"/>
      <w:pPr>
        <w:tabs>
          <w:tab w:val="num" w:pos="1440"/>
        </w:tabs>
      </w:pPr>
    </w:lvl>
    <w:lvl w:ilvl="1">
      <w:start w:val="1"/>
      <w:numFmt w:val="decima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abstractNum w:abstractNumId="1">
    <w:nsid w:val="00000002"/>
    <w:multiLevelType w:val="multilevel"/>
    <w:tmpl w:val="00000002"/>
    <w:name w:val="WW8Num2"/>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numFmt w:val="decimal"/>
      <w:lvlText w:val="%9"/>
      <w:lvlJc w:val="left"/>
      <w:pPr>
        <w:tabs>
          <w:tab w:val="num" w:pos="0"/>
        </w:tabs>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6"/>
    <w:lvl w:ilvl="0">
      <w:start w:val="8"/>
      <w:numFmt w:val="decimal"/>
      <w:lvlText w:val="%1."/>
      <w:lvlJc w:val="left"/>
      <w:pPr>
        <w:tabs>
          <w:tab w:val="num" w:pos="720"/>
        </w:tabs>
        <w:ind w:left="720" w:hanging="360"/>
      </w:pPr>
      <w:rPr>
        <w:b/>
        <w:bCs/>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10"/>
    <w:lvl w:ilvl="0">
      <w:start w:val="3"/>
      <w:numFmt w:val="decimal"/>
      <w:lvlText w:val="%1."/>
      <w:lvlJc w:val="left"/>
      <w:pPr>
        <w:tabs>
          <w:tab w:val="num" w:pos="360"/>
        </w:tabs>
        <w:ind w:left="360" w:hanging="360"/>
      </w:pPr>
    </w:lvl>
  </w:abstractNum>
  <w:abstractNum w:abstractNumId="9">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3"/>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094"/>
    <w:rsid w:val="000676BF"/>
    <w:rsid w:val="000F0325"/>
    <w:rsid w:val="00152CFE"/>
    <w:rsid w:val="0025480A"/>
    <w:rsid w:val="002F0FCA"/>
    <w:rsid w:val="00310362"/>
    <w:rsid w:val="0059457D"/>
    <w:rsid w:val="005F4AF0"/>
    <w:rsid w:val="00627329"/>
    <w:rsid w:val="00657FA1"/>
    <w:rsid w:val="0073757B"/>
    <w:rsid w:val="00A22B82"/>
    <w:rsid w:val="00B25193"/>
    <w:rsid w:val="00D64094"/>
    <w:rsid w:val="00E25F14"/>
    <w:rsid w:val="00E67094"/>
    <w:rsid w:val="00E927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D5"/>
    <w:pPr>
      <w:suppressAutoHyphens/>
    </w:pPr>
    <w:rPr>
      <w:sz w:val="24"/>
      <w:szCs w:val="24"/>
      <w:lang w:eastAsia="ar-SA"/>
    </w:rPr>
  </w:style>
  <w:style w:type="paragraph" w:styleId="Heading1">
    <w:name w:val="heading 1"/>
    <w:basedOn w:val="Normal"/>
    <w:next w:val="Normal"/>
    <w:link w:val="Heading1Char"/>
    <w:uiPriority w:val="99"/>
    <w:qFormat/>
    <w:rsid w:val="00E927D5"/>
    <w:pPr>
      <w:keepNext/>
      <w:widowControl w:val="0"/>
      <w:numPr>
        <w:numId w:val="1"/>
      </w:numPr>
      <w:tabs>
        <w:tab w:val="decimal" w:pos="240"/>
        <w:tab w:val="left" w:pos="600"/>
        <w:tab w:val="left" w:pos="960"/>
        <w:tab w:val="left" w:pos="1320"/>
        <w:tab w:val="left" w:pos="1680"/>
        <w:tab w:val="left" w:pos="2040"/>
      </w:tabs>
      <w:autoSpaceDE w:val="0"/>
      <w:outlineLvl w:val="0"/>
    </w:pPr>
  </w:style>
  <w:style w:type="paragraph" w:styleId="Heading5">
    <w:name w:val="heading 5"/>
    <w:basedOn w:val="Normal"/>
    <w:next w:val="Normal"/>
    <w:link w:val="Heading5Char"/>
    <w:uiPriority w:val="99"/>
    <w:qFormat/>
    <w:rsid w:val="00E927D5"/>
    <w:pPr>
      <w:keepNext/>
      <w:widowControl w:val="0"/>
      <w:numPr>
        <w:ilvl w:val="4"/>
        <w:numId w:val="1"/>
      </w:numPr>
      <w:tabs>
        <w:tab w:val="decimal" w:pos="240"/>
        <w:tab w:val="left" w:pos="600"/>
        <w:tab w:val="left" w:pos="960"/>
        <w:tab w:val="left" w:pos="1320"/>
        <w:tab w:val="left" w:pos="1680"/>
        <w:tab w:val="left" w:pos="2040"/>
      </w:tabs>
      <w:autoSpaceDE w:val="0"/>
      <w:outlineLvl w:val="4"/>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1A5"/>
    <w:rPr>
      <w:rFonts w:asciiTheme="majorHAnsi" w:eastAsiaTheme="majorEastAsia" w:hAnsiTheme="majorHAnsi" w:cstheme="majorBidi"/>
      <w:b/>
      <w:bCs/>
      <w:kern w:val="32"/>
      <w:sz w:val="32"/>
      <w:szCs w:val="32"/>
      <w:lang w:eastAsia="ar-SA"/>
    </w:rPr>
  </w:style>
  <w:style w:type="character" w:customStyle="1" w:styleId="Heading5Char">
    <w:name w:val="Heading 5 Char"/>
    <w:basedOn w:val="DefaultParagraphFont"/>
    <w:link w:val="Heading5"/>
    <w:uiPriority w:val="9"/>
    <w:semiHidden/>
    <w:rsid w:val="00D501A5"/>
    <w:rPr>
      <w:rFonts w:asciiTheme="minorHAnsi" w:eastAsiaTheme="minorEastAsia" w:hAnsiTheme="minorHAnsi" w:cstheme="minorBidi"/>
      <w:b/>
      <w:bCs/>
      <w:i/>
      <w:iCs/>
      <w:sz w:val="26"/>
      <w:szCs w:val="26"/>
      <w:lang w:eastAsia="ar-SA"/>
    </w:rPr>
  </w:style>
  <w:style w:type="character" w:customStyle="1" w:styleId="WW8Num3z0">
    <w:name w:val="WW8Num3z0"/>
    <w:uiPriority w:val="99"/>
    <w:rsid w:val="00E927D5"/>
    <w:rPr>
      <w:rFonts w:ascii="Symbol" w:hAnsi="Symbol" w:cs="Symbol"/>
    </w:rPr>
  </w:style>
  <w:style w:type="character" w:customStyle="1" w:styleId="WW8Num4z0">
    <w:name w:val="WW8Num4z0"/>
    <w:uiPriority w:val="99"/>
    <w:rsid w:val="00E927D5"/>
    <w:rPr>
      <w:rFonts w:ascii="Symbol" w:hAnsi="Symbol" w:cs="Symbol"/>
    </w:rPr>
  </w:style>
  <w:style w:type="character" w:customStyle="1" w:styleId="WW8Num5z0">
    <w:name w:val="WW8Num5z0"/>
    <w:uiPriority w:val="99"/>
    <w:rsid w:val="00E927D5"/>
    <w:rPr>
      <w:rFonts w:ascii="Symbol" w:hAnsi="Symbol" w:cs="Symbol"/>
    </w:rPr>
  </w:style>
  <w:style w:type="character" w:customStyle="1" w:styleId="WW8Num6z0">
    <w:name w:val="WW8Num6z0"/>
    <w:uiPriority w:val="99"/>
    <w:rsid w:val="00E927D5"/>
    <w:rPr>
      <w:b/>
      <w:bCs/>
    </w:rPr>
  </w:style>
  <w:style w:type="character" w:customStyle="1" w:styleId="WW8Num7z0">
    <w:name w:val="WW8Num7z0"/>
    <w:uiPriority w:val="99"/>
    <w:rsid w:val="00E927D5"/>
    <w:rPr>
      <w:rFonts w:ascii="Symbol" w:hAnsi="Symbol" w:cs="Symbol"/>
    </w:rPr>
  </w:style>
  <w:style w:type="character" w:customStyle="1" w:styleId="WW8Num8z0">
    <w:name w:val="WW8Num8z0"/>
    <w:uiPriority w:val="99"/>
    <w:rsid w:val="00E927D5"/>
    <w:rPr>
      <w:rFonts w:ascii="Symbol" w:hAnsi="Symbol" w:cs="Symbol"/>
    </w:rPr>
  </w:style>
  <w:style w:type="character" w:customStyle="1" w:styleId="Absatz-Standardschriftart">
    <w:name w:val="Absatz-Standardschriftart"/>
    <w:uiPriority w:val="99"/>
    <w:rsid w:val="00E927D5"/>
  </w:style>
  <w:style w:type="character" w:customStyle="1" w:styleId="WW8Num2z0">
    <w:name w:val="WW8Num2z0"/>
    <w:uiPriority w:val="99"/>
    <w:rsid w:val="00E927D5"/>
    <w:rPr>
      <w:b/>
      <w:bCs/>
      <w:sz w:val="22"/>
      <w:szCs w:val="22"/>
    </w:rPr>
  </w:style>
  <w:style w:type="character" w:customStyle="1" w:styleId="WW8Num2z1">
    <w:name w:val="WW8Num2z1"/>
    <w:uiPriority w:val="99"/>
    <w:rsid w:val="00E927D5"/>
    <w:rPr>
      <w:rFonts w:ascii="Symbol" w:hAnsi="Symbol" w:cs="Symbol"/>
      <w:sz w:val="22"/>
      <w:szCs w:val="22"/>
    </w:rPr>
  </w:style>
  <w:style w:type="character" w:customStyle="1" w:styleId="WW8Num2z2">
    <w:name w:val="WW8Num2z2"/>
    <w:uiPriority w:val="99"/>
    <w:rsid w:val="00E927D5"/>
    <w:rPr>
      <w:rFonts w:ascii="Symbol" w:hAnsi="Symbol" w:cs="Symbol"/>
      <w:b/>
      <w:bCs/>
      <w:color w:val="auto"/>
      <w:sz w:val="22"/>
      <w:szCs w:val="22"/>
    </w:rPr>
  </w:style>
  <w:style w:type="character" w:customStyle="1" w:styleId="WW8Num4z1">
    <w:name w:val="WW8Num4z1"/>
    <w:uiPriority w:val="99"/>
    <w:rsid w:val="00E927D5"/>
    <w:rPr>
      <w:rFonts w:ascii="Courier New" w:hAnsi="Courier New" w:cs="Courier New"/>
    </w:rPr>
  </w:style>
  <w:style w:type="character" w:customStyle="1" w:styleId="WW8Num4z2">
    <w:name w:val="WW8Num4z2"/>
    <w:uiPriority w:val="99"/>
    <w:rsid w:val="00E927D5"/>
    <w:rPr>
      <w:rFonts w:ascii="Wingdings" w:hAnsi="Wingdings" w:cs="Wingdings"/>
    </w:rPr>
  </w:style>
  <w:style w:type="character" w:customStyle="1" w:styleId="WW8Num5z3">
    <w:name w:val="WW8Num5z3"/>
    <w:uiPriority w:val="99"/>
    <w:rsid w:val="00E927D5"/>
    <w:rPr>
      <w:rFonts w:ascii="Symbol" w:hAnsi="Symbol" w:cs="Symbol"/>
    </w:rPr>
  </w:style>
  <w:style w:type="character" w:customStyle="1" w:styleId="WW8Num7z1">
    <w:name w:val="WW8Num7z1"/>
    <w:uiPriority w:val="99"/>
    <w:rsid w:val="00E927D5"/>
    <w:rPr>
      <w:rFonts w:ascii="Courier New" w:hAnsi="Courier New" w:cs="Courier New"/>
    </w:rPr>
  </w:style>
  <w:style w:type="character" w:customStyle="1" w:styleId="WW8Num7z2">
    <w:name w:val="WW8Num7z2"/>
    <w:uiPriority w:val="99"/>
    <w:rsid w:val="00E927D5"/>
    <w:rPr>
      <w:rFonts w:ascii="Wingdings" w:hAnsi="Wingdings" w:cs="Wingdings"/>
    </w:rPr>
  </w:style>
  <w:style w:type="character" w:customStyle="1" w:styleId="WW8Num9z0">
    <w:name w:val="WW8Num9z0"/>
    <w:uiPriority w:val="99"/>
    <w:rsid w:val="00E927D5"/>
    <w:rPr>
      <w:rFonts w:ascii="Wingdings" w:hAnsi="Wingdings" w:cs="Wingdings"/>
    </w:rPr>
  </w:style>
  <w:style w:type="character" w:customStyle="1" w:styleId="WW8Num10z0">
    <w:name w:val="WW8Num10z0"/>
    <w:uiPriority w:val="99"/>
    <w:rsid w:val="00E927D5"/>
    <w:rPr>
      <w:rFonts w:ascii="Symbol" w:hAnsi="Symbol" w:cs="Symbol"/>
    </w:rPr>
  </w:style>
  <w:style w:type="character" w:customStyle="1" w:styleId="WW8Num10z1">
    <w:name w:val="WW8Num10z1"/>
    <w:uiPriority w:val="99"/>
    <w:rsid w:val="00E927D5"/>
    <w:rPr>
      <w:rFonts w:ascii="Courier New" w:hAnsi="Courier New" w:cs="Courier New"/>
    </w:rPr>
  </w:style>
  <w:style w:type="character" w:customStyle="1" w:styleId="WW8Num10z2">
    <w:name w:val="WW8Num10z2"/>
    <w:uiPriority w:val="99"/>
    <w:rsid w:val="00E927D5"/>
    <w:rPr>
      <w:rFonts w:ascii="Wingdings" w:hAnsi="Wingdings" w:cs="Wingdings"/>
    </w:rPr>
  </w:style>
  <w:style w:type="character" w:customStyle="1" w:styleId="WW8Num11z0">
    <w:name w:val="WW8Num11z0"/>
    <w:uiPriority w:val="99"/>
    <w:rsid w:val="00E927D5"/>
    <w:rPr>
      <w:b/>
      <w:bCs/>
    </w:rPr>
  </w:style>
  <w:style w:type="character" w:customStyle="1" w:styleId="WW8Num13z0">
    <w:name w:val="WW8Num13z0"/>
    <w:uiPriority w:val="99"/>
    <w:rsid w:val="00E927D5"/>
    <w:rPr>
      <w:rFonts w:ascii="Wingdings" w:hAnsi="Wingdings" w:cs="Wingdings"/>
    </w:rPr>
  </w:style>
  <w:style w:type="character" w:customStyle="1" w:styleId="WW8Num15z0">
    <w:name w:val="WW8Num15z0"/>
    <w:uiPriority w:val="99"/>
    <w:rsid w:val="00E927D5"/>
    <w:rPr>
      <w:rFonts w:ascii="Symbol" w:hAnsi="Symbol" w:cs="Symbol"/>
    </w:rPr>
  </w:style>
  <w:style w:type="character" w:customStyle="1" w:styleId="WW8Num15z1">
    <w:name w:val="WW8Num15z1"/>
    <w:uiPriority w:val="99"/>
    <w:rsid w:val="00E927D5"/>
    <w:rPr>
      <w:rFonts w:ascii="Courier New" w:hAnsi="Courier New" w:cs="Courier New"/>
    </w:rPr>
  </w:style>
  <w:style w:type="character" w:customStyle="1" w:styleId="WW8Num15z2">
    <w:name w:val="WW8Num15z2"/>
    <w:uiPriority w:val="99"/>
    <w:rsid w:val="00E927D5"/>
    <w:rPr>
      <w:rFonts w:ascii="Wingdings" w:hAnsi="Wingdings" w:cs="Wingdings"/>
    </w:rPr>
  </w:style>
  <w:style w:type="character" w:customStyle="1" w:styleId="WW8Num17z0">
    <w:name w:val="WW8Num17z0"/>
    <w:uiPriority w:val="99"/>
    <w:rsid w:val="00E927D5"/>
    <w:rPr>
      <w:rFonts w:ascii="Symbol" w:hAnsi="Symbol" w:cs="Symbol"/>
    </w:rPr>
  </w:style>
  <w:style w:type="character" w:customStyle="1" w:styleId="WW8Num17z2">
    <w:name w:val="WW8Num17z2"/>
    <w:uiPriority w:val="99"/>
    <w:rsid w:val="00E927D5"/>
    <w:rPr>
      <w:rFonts w:ascii="Wingdings" w:hAnsi="Wingdings" w:cs="Wingdings"/>
    </w:rPr>
  </w:style>
  <w:style w:type="character" w:customStyle="1" w:styleId="WW8Num18z0">
    <w:name w:val="WW8Num18z0"/>
    <w:uiPriority w:val="99"/>
    <w:rsid w:val="00E927D5"/>
    <w:rPr>
      <w:rFonts w:ascii="Symbol" w:hAnsi="Symbol" w:cs="Symbol"/>
    </w:rPr>
  </w:style>
  <w:style w:type="character" w:customStyle="1" w:styleId="WW8Num18z1">
    <w:name w:val="WW8Num18z1"/>
    <w:uiPriority w:val="99"/>
    <w:rsid w:val="00E927D5"/>
    <w:rPr>
      <w:rFonts w:ascii="Courier New" w:hAnsi="Courier New" w:cs="Courier New"/>
    </w:rPr>
  </w:style>
  <w:style w:type="character" w:customStyle="1" w:styleId="WW8Num18z2">
    <w:name w:val="WW8Num18z2"/>
    <w:uiPriority w:val="99"/>
    <w:rsid w:val="00E927D5"/>
    <w:rPr>
      <w:rFonts w:ascii="Wingdings" w:hAnsi="Wingdings" w:cs="Wingdings"/>
    </w:rPr>
  </w:style>
  <w:style w:type="character" w:customStyle="1" w:styleId="WW8Num19z0">
    <w:name w:val="WW8Num19z0"/>
    <w:uiPriority w:val="99"/>
    <w:rsid w:val="00E927D5"/>
    <w:rPr>
      <w:rFonts w:ascii="Symbol" w:hAnsi="Symbol" w:cs="Symbol"/>
    </w:rPr>
  </w:style>
  <w:style w:type="character" w:customStyle="1" w:styleId="WW8Num19z1">
    <w:name w:val="WW8Num19z1"/>
    <w:uiPriority w:val="99"/>
    <w:rsid w:val="00E927D5"/>
    <w:rPr>
      <w:rFonts w:ascii="Courier New" w:hAnsi="Courier New" w:cs="Courier New"/>
    </w:rPr>
  </w:style>
  <w:style w:type="character" w:customStyle="1" w:styleId="WW8Num19z2">
    <w:name w:val="WW8Num19z2"/>
    <w:uiPriority w:val="99"/>
    <w:rsid w:val="00E927D5"/>
    <w:rPr>
      <w:rFonts w:ascii="Wingdings" w:hAnsi="Wingdings" w:cs="Wingdings"/>
    </w:rPr>
  </w:style>
  <w:style w:type="character" w:customStyle="1" w:styleId="WW8Num20z1">
    <w:name w:val="WW8Num20z1"/>
    <w:uiPriority w:val="99"/>
    <w:rsid w:val="00E927D5"/>
    <w:rPr>
      <w:rFonts w:ascii="Symbol" w:hAnsi="Symbol" w:cs="Symbol"/>
    </w:rPr>
  </w:style>
  <w:style w:type="character" w:customStyle="1" w:styleId="WW8Num21z0">
    <w:name w:val="WW8Num21z0"/>
    <w:uiPriority w:val="99"/>
    <w:rsid w:val="00E927D5"/>
    <w:rPr>
      <w:rFonts w:eastAsia="Times New Roman"/>
    </w:rPr>
  </w:style>
  <w:style w:type="character" w:customStyle="1" w:styleId="WW8Num24z3">
    <w:name w:val="WW8Num24z3"/>
    <w:uiPriority w:val="99"/>
    <w:rsid w:val="00E927D5"/>
    <w:rPr>
      <w:rFonts w:eastAsia="Times New Roman"/>
    </w:rPr>
  </w:style>
  <w:style w:type="character" w:customStyle="1" w:styleId="WW8Num25z0">
    <w:name w:val="WW8Num25z0"/>
    <w:uiPriority w:val="99"/>
    <w:rsid w:val="00E927D5"/>
    <w:rPr>
      <w:rFonts w:ascii="Arial" w:hAnsi="Arial" w:cs="Arial"/>
      <w:position w:val="0"/>
      <w:sz w:val="24"/>
      <w:szCs w:val="24"/>
      <w:vertAlign w:val="baseline"/>
    </w:rPr>
  </w:style>
  <w:style w:type="character" w:customStyle="1" w:styleId="WW8Num25z1">
    <w:name w:val="WW8Num25z1"/>
    <w:uiPriority w:val="99"/>
    <w:rsid w:val="00E927D5"/>
    <w:rPr>
      <w:sz w:val="22"/>
      <w:szCs w:val="22"/>
    </w:rPr>
  </w:style>
  <w:style w:type="character" w:customStyle="1" w:styleId="WW8Num25z2">
    <w:name w:val="WW8Num25z2"/>
    <w:uiPriority w:val="99"/>
    <w:rsid w:val="00E927D5"/>
    <w:rPr>
      <w:b/>
      <w:bCs/>
      <w:color w:val="auto"/>
      <w:sz w:val="22"/>
      <w:szCs w:val="22"/>
    </w:rPr>
  </w:style>
  <w:style w:type="character" w:customStyle="1" w:styleId="WW8Num26z0">
    <w:name w:val="WW8Num26z0"/>
    <w:uiPriority w:val="99"/>
    <w:rsid w:val="00E927D5"/>
    <w:rPr>
      <w:rFonts w:ascii="Symbol" w:hAnsi="Symbol" w:cs="Symbol"/>
    </w:rPr>
  </w:style>
  <w:style w:type="character" w:customStyle="1" w:styleId="WW8Num26z1">
    <w:name w:val="WW8Num26z1"/>
    <w:uiPriority w:val="99"/>
    <w:rsid w:val="00E927D5"/>
    <w:rPr>
      <w:rFonts w:ascii="Courier New" w:hAnsi="Courier New" w:cs="Courier New"/>
    </w:rPr>
  </w:style>
  <w:style w:type="character" w:customStyle="1" w:styleId="WW8Num26z2">
    <w:name w:val="WW8Num26z2"/>
    <w:uiPriority w:val="99"/>
    <w:rsid w:val="00E927D5"/>
    <w:rPr>
      <w:rFonts w:ascii="Wingdings" w:hAnsi="Wingdings" w:cs="Wingdings"/>
    </w:rPr>
  </w:style>
  <w:style w:type="character" w:customStyle="1" w:styleId="WW8Num28z0">
    <w:name w:val="WW8Num28z0"/>
    <w:uiPriority w:val="99"/>
    <w:rsid w:val="00E927D5"/>
    <w:rPr>
      <w:rFonts w:ascii="Wingdings" w:hAnsi="Wingdings" w:cs="Wingdings"/>
    </w:rPr>
  </w:style>
  <w:style w:type="character" w:customStyle="1" w:styleId="WW8Num31z0">
    <w:name w:val="WW8Num31z0"/>
    <w:uiPriority w:val="99"/>
    <w:rsid w:val="00E927D5"/>
    <w:rPr>
      <w:rFonts w:ascii="Symbol" w:hAnsi="Symbol" w:cs="Symbol"/>
    </w:rPr>
  </w:style>
  <w:style w:type="character" w:customStyle="1" w:styleId="WW8Num31z2">
    <w:name w:val="WW8Num31z2"/>
    <w:uiPriority w:val="99"/>
    <w:rsid w:val="00E927D5"/>
    <w:rPr>
      <w:rFonts w:ascii="Wingdings" w:hAnsi="Wingdings" w:cs="Wingdings"/>
    </w:rPr>
  </w:style>
  <w:style w:type="character" w:customStyle="1" w:styleId="WW8Num31z4">
    <w:name w:val="WW8Num31z4"/>
    <w:uiPriority w:val="99"/>
    <w:rsid w:val="00E927D5"/>
    <w:rPr>
      <w:rFonts w:ascii="Courier New" w:hAnsi="Courier New" w:cs="Courier New"/>
    </w:rPr>
  </w:style>
  <w:style w:type="character" w:customStyle="1" w:styleId="WW8Num32z0">
    <w:name w:val="WW8Num32z0"/>
    <w:uiPriority w:val="99"/>
    <w:rsid w:val="00E927D5"/>
    <w:rPr>
      <w:rFonts w:ascii="Symbol" w:hAnsi="Symbol" w:cs="Symbol"/>
    </w:rPr>
  </w:style>
  <w:style w:type="character" w:customStyle="1" w:styleId="WW8Num32z1">
    <w:name w:val="WW8Num32z1"/>
    <w:uiPriority w:val="99"/>
    <w:rsid w:val="00E927D5"/>
    <w:rPr>
      <w:rFonts w:ascii="Courier New" w:hAnsi="Courier New" w:cs="Courier New"/>
    </w:rPr>
  </w:style>
  <w:style w:type="character" w:customStyle="1" w:styleId="WW8Num32z2">
    <w:name w:val="WW8Num32z2"/>
    <w:uiPriority w:val="99"/>
    <w:rsid w:val="00E927D5"/>
    <w:rPr>
      <w:rFonts w:ascii="Wingdings" w:hAnsi="Wingdings" w:cs="Wingdings"/>
    </w:rPr>
  </w:style>
  <w:style w:type="character" w:customStyle="1" w:styleId="WW8Num33z0">
    <w:name w:val="WW8Num33z0"/>
    <w:uiPriority w:val="99"/>
    <w:rsid w:val="00E927D5"/>
    <w:rPr>
      <w:rFonts w:ascii="Wingdings" w:hAnsi="Wingdings" w:cs="Wingdings"/>
    </w:rPr>
  </w:style>
  <w:style w:type="character" w:customStyle="1" w:styleId="WW8Num35z0">
    <w:name w:val="WW8Num35z0"/>
    <w:uiPriority w:val="99"/>
    <w:rsid w:val="00E927D5"/>
    <w:rPr>
      <w:rFonts w:ascii="Symbol" w:hAnsi="Symbol" w:cs="Symbol"/>
    </w:rPr>
  </w:style>
  <w:style w:type="character" w:customStyle="1" w:styleId="WW8Num35z1">
    <w:name w:val="WW8Num35z1"/>
    <w:uiPriority w:val="99"/>
    <w:rsid w:val="00E927D5"/>
    <w:rPr>
      <w:rFonts w:ascii="Courier New" w:hAnsi="Courier New" w:cs="Courier New"/>
    </w:rPr>
  </w:style>
  <w:style w:type="character" w:customStyle="1" w:styleId="WW8Num35z2">
    <w:name w:val="WW8Num35z2"/>
    <w:uiPriority w:val="99"/>
    <w:rsid w:val="00E927D5"/>
    <w:rPr>
      <w:rFonts w:ascii="Wingdings" w:hAnsi="Wingdings" w:cs="Wingdings"/>
    </w:rPr>
  </w:style>
  <w:style w:type="character" w:styleId="Hyperlink">
    <w:name w:val="Hyperlink"/>
    <w:basedOn w:val="DefaultParagraphFont"/>
    <w:uiPriority w:val="99"/>
    <w:rsid w:val="00E927D5"/>
    <w:rPr>
      <w:color w:val="0000FF"/>
      <w:u w:val="single"/>
    </w:rPr>
  </w:style>
  <w:style w:type="character" w:styleId="PageNumber">
    <w:name w:val="page number"/>
    <w:basedOn w:val="DefaultParagraphFont"/>
    <w:uiPriority w:val="99"/>
    <w:rsid w:val="00E927D5"/>
  </w:style>
  <w:style w:type="character" w:customStyle="1" w:styleId="BodyTextChar">
    <w:name w:val="Body Text Char"/>
    <w:basedOn w:val="DefaultParagraphFont"/>
    <w:uiPriority w:val="99"/>
    <w:rsid w:val="00E927D5"/>
    <w:rPr>
      <w:sz w:val="24"/>
      <w:szCs w:val="24"/>
    </w:rPr>
  </w:style>
  <w:style w:type="character" w:styleId="FollowedHyperlink">
    <w:name w:val="FollowedHyperlink"/>
    <w:basedOn w:val="DefaultParagraphFont"/>
    <w:uiPriority w:val="99"/>
    <w:rsid w:val="00E927D5"/>
    <w:rPr>
      <w:color w:val="800000"/>
      <w:u w:val="single"/>
    </w:rPr>
  </w:style>
  <w:style w:type="character" w:customStyle="1" w:styleId="NumberingSymbols">
    <w:name w:val="Numbering Symbols"/>
    <w:uiPriority w:val="99"/>
    <w:rsid w:val="00E927D5"/>
  </w:style>
  <w:style w:type="paragraph" w:customStyle="1" w:styleId="Heading">
    <w:name w:val="Heading"/>
    <w:basedOn w:val="Normal"/>
    <w:next w:val="BodyText"/>
    <w:uiPriority w:val="99"/>
    <w:rsid w:val="00E927D5"/>
    <w:pPr>
      <w:keepNext/>
      <w:spacing w:before="240" w:after="120"/>
    </w:pPr>
    <w:rPr>
      <w:rFonts w:ascii="Book Antiqua" w:eastAsia="SimSun" w:hAnsi="Book Antiqua" w:cs="Book Antiqua"/>
      <w:sz w:val="28"/>
      <w:szCs w:val="28"/>
    </w:rPr>
  </w:style>
  <w:style w:type="paragraph" w:styleId="BodyText">
    <w:name w:val="Body Text"/>
    <w:basedOn w:val="Normal"/>
    <w:link w:val="BodyTextChar1"/>
    <w:uiPriority w:val="99"/>
    <w:rsid w:val="00E927D5"/>
    <w:pPr>
      <w:spacing w:after="120"/>
    </w:pPr>
  </w:style>
  <w:style w:type="character" w:customStyle="1" w:styleId="BodyTextChar1">
    <w:name w:val="Body Text Char1"/>
    <w:basedOn w:val="DefaultParagraphFont"/>
    <w:link w:val="BodyText"/>
    <w:uiPriority w:val="99"/>
    <w:semiHidden/>
    <w:rsid w:val="00D501A5"/>
    <w:rPr>
      <w:sz w:val="24"/>
      <w:szCs w:val="24"/>
      <w:lang w:eastAsia="ar-SA"/>
    </w:rPr>
  </w:style>
  <w:style w:type="paragraph" w:styleId="List">
    <w:name w:val="List"/>
    <w:basedOn w:val="BodyText"/>
    <w:uiPriority w:val="99"/>
    <w:rsid w:val="00E927D5"/>
    <w:rPr>
      <w:rFonts w:ascii="Century Schoolbook" w:hAnsi="Century Schoolbook" w:cs="Century Schoolbook"/>
    </w:rPr>
  </w:style>
  <w:style w:type="paragraph" w:styleId="Caption">
    <w:name w:val="caption"/>
    <w:basedOn w:val="Normal"/>
    <w:next w:val="Normal"/>
    <w:uiPriority w:val="99"/>
    <w:qFormat/>
    <w:rsid w:val="00E927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pPr>
    <w:rPr>
      <w:sz w:val="28"/>
      <w:szCs w:val="28"/>
    </w:rPr>
  </w:style>
  <w:style w:type="paragraph" w:customStyle="1" w:styleId="Index">
    <w:name w:val="Index"/>
    <w:basedOn w:val="Normal"/>
    <w:uiPriority w:val="99"/>
    <w:rsid w:val="00E927D5"/>
    <w:pPr>
      <w:suppressLineNumbers/>
    </w:pPr>
    <w:rPr>
      <w:rFonts w:ascii="Century Schoolbook" w:hAnsi="Century Schoolbook" w:cs="Century Schoolbook"/>
    </w:rPr>
  </w:style>
  <w:style w:type="paragraph" w:customStyle="1" w:styleId="Level1">
    <w:name w:val="Level 1"/>
    <w:basedOn w:val="Normal"/>
    <w:uiPriority w:val="99"/>
    <w:rsid w:val="00E927D5"/>
    <w:pPr>
      <w:widowControl w:val="0"/>
      <w:numPr>
        <w:numId w:val="2"/>
      </w:numPr>
      <w:autoSpaceDE w:val="0"/>
      <w:ind w:left="1440" w:hanging="720"/>
    </w:pPr>
  </w:style>
  <w:style w:type="paragraph" w:styleId="BodyText2">
    <w:name w:val="Body Text 2"/>
    <w:basedOn w:val="Normal"/>
    <w:link w:val="BodyText2Char"/>
    <w:uiPriority w:val="99"/>
    <w:rsid w:val="00E927D5"/>
    <w:pPr>
      <w:widowControl w:val="0"/>
      <w:tabs>
        <w:tab w:val="decimal" w:pos="240"/>
        <w:tab w:val="left" w:pos="600"/>
        <w:tab w:val="left" w:pos="960"/>
        <w:tab w:val="left" w:pos="1320"/>
        <w:tab w:val="left" w:pos="1680"/>
        <w:tab w:val="left" w:pos="2040"/>
      </w:tabs>
      <w:autoSpaceDE w:val="0"/>
      <w:ind w:left="1800" w:hanging="720"/>
    </w:pPr>
  </w:style>
  <w:style w:type="character" w:customStyle="1" w:styleId="BodyText2Char">
    <w:name w:val="Body Text 2 Char"/>
    <w:basedOn w:val="DefaultParagraphFont"/>
    <w:link w:val="BodyText2"/>
    <w:uiPriority w:val="99"/>
    <w:semiHidden/>
    <w:rsid w:val="00D501A5"/>
    <w:rPr>
      <w:sz w:val="24"/>
      <w:szCs w:val="24"/>
      <w:lang w:eastAsia="ar-SA"/>
    </w:rPr>
  </w:style>
  <w:style w:type="paragraph" w:styleId="BodyTextIndent2">
    <w:name w:val="Body Text Indent 2"/>
    <w:basedOn w:val="Normal"/>
    <w:link w:val="BodyTextIndent2Char"/>
    <w:uiPriority w:val="99"/>
    <w:rsid w:val="00E927D5"/>
    <w:pPr>
      <w:widowControl w:val="0"/>
      <w:autoSpaceDE w:val="0"/>
      <w:spacing w:after="120" w:line="480" w:lineRule="auto"/>
      <w:ind w:left="360"/>
    </w:pPr>
  </w:style>
  <w:style w:type="character" w:customStyle="1" w:styleId="BodyTextIndent2Char">
    <w:name w:val="Body Text Indent 2 Char"/>
    <w:basedOn w:val="DefaultParagraphFont"/>
    <w:link w:val="BodyTextIndent2"/>
    <w:uiPriority w:val="99"/>
    <w:semiHidden/>
    <w:rsid w:val="00D501A5"/>
    <w:rPr>
      <w:sz w:val="24"/>
      <w:szCs w:val="24"/>
      <w:lang w:eastAsia="ar-SA"/>
    </w:rPr>
  </w:style>
  <w:style w:type="paragraph" w:styleId="NormalWeb">
    <w:name w:val="Normal (Web)"/>
    <w:basedOn w:val="Normal"/>
    <w:uiPriority w:val="99"/>
    <w:rsid w:val="00E927D5"/>
    <w:pPr>
      <w:spacing w:before="280" w:after="280"/>
    </w:pPr>
  </w:style>
  <w:style w:type="paragraph" w:styleId="Header">
    <w:name w:val="header"/>
    <w:basedOn w:val="Normal"/>
    <w:link w:val="HeaderChar"/>
    <w:uiPriority w:val="99"/>
    <w:rsid w:val="00E927D5"/>
    <w:pPr>
      <w:widowControl w:val="0"/>
      <w:tabs>
        <w:tab w:val="center" w:pos="4320"/>
        <w:tab w:val="right" w:pos="8640"/>
      </w:tabs>
      <w:autoSpaceDE w:val="0"/>
    </w:pPr>
  </w:style>
  <w:style w:type="character" w:customStyle="1" w:styleId="HeaderChar">
    <w:name w:val="Header Char"/>
    <w:basedOn w:val="DefaultParagraphFont"/>
    <w:link w:val="Header"/>
    <w:uiPriority w:val="99"/>
    <w:semiHidden/>
    <w:rsid w:val="00D501A5"/>
    <w:rPr>
      <w:sz w:val="24"/>
      <w:szCs w:val="24"/>
      <w:lang w:eastAsia="ar-SA"/>
    </w:rPr>
  </w:style>
  <w:style w:type="paragraph" w:styleId="Footer">
    <w:name w:val="footer"/>
    <w:basedOn w:val="Normal"/>
    <w:link w:val="FooterChar"/>
    <w:uiPriority w:val="99"/>
    <w:rsid w:val="00E927D5"/>
    <w:pPr>
      <w:tabs>
        <w:tab w:val="center" w:pos="4320"/>
        <w:tab w:val="right" w:pos="8640"/>
      </w:tabs>
    </w:pPr>
  </w:style>
  <w:style w:type="character" w:customStyle="1" w:styleId="FooterChar">
    <w:name w:val="Footer Char"/>
    <w:basedOn w:val="DefaultParagraphFont"/>
    <w:link w:val="Footer"/>
    <w:uiPriority w:val="99"/>
    <w:semiHidden/>
    <w:rsid w:val="00D501A5"/>
    <w:rPr>
      <w:sz w:val="24"/>
      <w:szCs w:val="24"/>
      <w:lang w:eastAsia="ar-SA"/>
    </w:rPr>
  </w:style>
  <w:style w:type="paragraph" w:styleId="ListParagraph">
    <w:name w:val="List Paragraph"/>
    <w:basedOn w:val="Normal"/>
    <w:uiPriority w:val="99"/>
    <w:qFormat/>
    <w:rsid w:val="00E927D5"/>
    <w:pPr>
      <w:ind w:left="720"/>
    </w:pPr>
  </w:style>
  <w:style w:type="paragraph" w:customStyle="1" w:styleId="Framecontents">
    <w:name w:val="Frame contents"/>
    <w:basedOn w:val="BodyText"/>
    <w:uiPriority w:val="99"/>
    <w:rsid w:val="00E927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jects.coe.uga.edu/epltt/index.php?title=Main_Pag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file:///C:\Program%20Files%20(x86)\OpenOffice.org%203\Basis\share\gallery\rulers\gryrulr3.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12</Pages>
  <Words>2633</Words>
  <Characters>15009</Characters>
  <Application>Microsoft Office Outlook</Application>
  <DocSecurity>0</DocSecurity>
  <Lines>0</Lines>
  <Paragraphs>0</Paragraphs>
  <ScaleCrop>false</ScaleCrop>
  <Company>Auburn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Daniel R. Vertrees</cp:lastModifiedBy>
  <cp:revision>4</cp:revision>
  <cp:lastPrinted>2011-01-13T19:48:00Z</cp:lastPrinted>
  <dcterms:created xsi:type="dcterms:W3CDTF">2011-01-13T18:30:00Z</dcterms:created>
  <dcterms:modified xsi:type="dcterms:W3CDTF">2011-01-27T02:42:00Z</dcterms:modified>
</cp:coreProperties>
</file>