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50340C" w:rsidRDefault="00EC00B4" w:rsidP="00EC00B4">
      <w:pPr>
        <w:pStyle w:val="Default"/>
        <w:ind w:left="-720" w:right="-720"/>
        <w:jc w:val="center"/>
        <w:rPr>
          <w:sz w:val="22"/>
          <w:szCs w:val="22"/>
        </w:rPr>
      </w:pPr>
      <w:r w:rsidRPr="0050340C">
        <w:rPr>
          <w:b/>
          <w:bCs/>
          <w:sz w:val="22"/>
          <w:szCs w:val="22"/>
        </w:rPr>
        <w:t xml:space="preserve">AUBURN UNIVERSITY </w:t>
      </w:r>
    </w:p>
    <w:p w:rsidR="00EC00B4" w:rsidRPr="0050340C" w:rsidRDefault="00EC00B4" w:rsidP="00EC00B4">
      <w:pPr>
        <w:pStyle w:val="Default"/>
        <w:ind w:left="-720" w:right="-720"/>
        <w:jc w:val="center"/>
        <w:rPr>
          <w:sz w:val="22"/>
          <w:szCs w:val="22"/>
        </w:rPr>
      </w:pPr>
      <w:r w:rsidRPr="0050340C">
        <w:rPr>
          <w:b/>
          <w:bCs/>
          <w:sz w:val="22"/>
          <w:szCs w:val="22"/>
        </w:rPr>
        <w:t xml:space="preserve">SYLLABUS </w:t>
      </w:r>
    </w:p>
    <w:p w:rsidR="0050340C" w:rsidRPr="0050340C" w:rsidRDefault="0050340C" w:rsidP="0050340C">
      <w:pPr>
        <w:pStyle w:val="Default"/>
        <w:rPr>
          <w:b/>
          <w:bCs/>
          <w:sz w:val="22"/>
          <w:szCs w:val="22"/>
        </w:rPr>
      </w:pPr>
    </w:p>
    <w:p w:rsidR="00EC00B4" w:rsidRPr="0050340C" w:rsidRDefault="0050340C" w:rsidP="0050340C">
      <w:pPr>
        <w:pStyle w:val="Default"/>
        <w:rPr>
          <w:b/>
          <w:bCs/>
          <w:sz w:val="22"/>
          <w:szCs w:val="22"/>
        </w:rPr>
      </w:pPr>
      <w:r w:rsidRPr="0050340C">
        <w:rPr>
          <w:b/>
          <w:bCs/>
          <w:sz w:val="22"/>
          <w:szCs w:val="22"/>
        </w:rPr>
        <w:t xml:space="preserve">KINE 3620 – Biomechanical Analysis of Human Movement </w:t>
      </w:r>
    </w:p>
    <w:p w:rsidR="0050340C" w:rsidRPr="0050340C" w:rsidRDefault="0050340C" w:rsidP="0050340C">
      <w:pPr>
        <w:pStyle w:val="Default"/>
        <w:numPr>
          <w:ilvl w:val="0"/>
          <w:numId w:val="2"/>
        </w:numPr>
        <w:rPr>
          <w:b/>
          <w:bCs/>
          <w:sz w:val="22"/>
          <w:szCs w:val="22"/>
        </w:rPr>
      </w:pPr>
      <w:r w:rsidRPr="0050340C">
        <w:rPr>
          <w:b/>
          <w:bCs/>
          <w:sz w:val="22"/>
          <w:szCs w:val="22"/>
        </w:rPr>
        <w:t>4 credit hours; LEC 3, LAB 1.</w:t>
      </w:r>
    </w:p>
    <w:p w:rsidR="00EC00B4" w:rsidRPr="0050340C" w:rsidRDefault="00EC00B4" w:rsidP="00EC00B4">
      <w:pPr>
        <w:pStyle w:val="Default"/>
        <w:rPr>
          <w:sz w:val="22"/>
          <w:szCs w:val="22"/>
        </w:rPr>
      </w:pPr>
    </w:p>
    <w:p w:rsidR="00EC00B4" w:rsidRPr="005301FE" w:rsidRDefault="000A714A" w:rsidP="00EC00B4">
      <w:pPr>
        <w:pStyle w:val="Default"/>
        <w:ind w:left="360" w:hanging="360"/>
        <w:rPr>
          <w:b/>
          <w:bCs/>
          <w:sz w:val="22"/>
          <w:szCs w:val="22"/>
        </w:rPr>
      </w:pPr>
      <w:r>
        <w:rPr>
          <w:b/>
          <w:bCs/>
          <w:sz w:val="22"/>
          <w:szCs w:val="22"/>
        </w:rPr>
        <w:t>Sprint 2013</w:t>
      </w:r>
    </w:p>
    <w:p w:rsidR="0050340C" w:rsidRPr="0050340C" w:rsidRDefault="0050340C" w:rsidP="0050340C">
      <w:pPr>
        <w:pStyle w:val="Default"/>
        <w:ind w:left="360" w:hanging="360"/>
        <w:rPr>
          <w:bCs/>
          <w:sz w:val="22"/>
          <w:szCs w:val="22"/>
        </w:rPr>
      </w:pPr>
      <w:r w:rsidRPr="0050340C">
        <w:rPr>
          <w:bCs/>
          <w:sz w:val="22"/>
          <w:szCs w:val="22"/>
        </w:rPr>
        <w:tab/>
        <w:t xml:space="preserve">Lecture: MWF- </w:t>
      </w:r>
      <w:r w:rsidR="000A714A">
        <w:rPr>
          <w:bCs/>
          <w:sz w:val="22"/>
          <w:szCs w:val="22"/>
        </w:rPr>
        <w:t>10</w:t>
      </w:r>
      <w:r w:rsidRPr="0050340C">
        <w:rPr>
          <w:bCs/>
          <w:sz w:val="22"/>
          <w:szCs w:val="22"/>
        </w:rPr>
        <w:t xml:space="preserve">:00 – </w:t>
      </w:r>
      <w:r w:rsidR="000A714A">
        <w:rPr>
          <w:bCs/>
          <w:sz w:val="22"/>
          <w:szCs w:val="22"/>
        </w:rPr>
        <w:t>10</w:t>
      </w:r>
      <w:r w:rsidRPr="0050340C">
        <w:rPr>
          <w:bCs/>
          <w:sz w:val="22"/>
          <w:szCs w:val="22"/>
        </w:rPr>
        <w:t xml:space="preserve">:50 </w:t>
      </w:r>
      <w:proofErr w:type="gramStart"/>
      <w:r w:rsidRPr="0050340C">
        <w:rPr>
          <w:bCs/>
          <w:sz w:val="22"/>
          <w:szCs w:val="22"/>
        </w:rPr>
        <w:t>am</w:t>
      </w:r>
      <w:proofErr w:type="gramEnd"/>
      <w:r w:rsidRPr="0050340C">
        <w:rPr>
          <w:bCs/>
          <w:sz w:val="22"/>
          <w:szCs w:val="22"/>
        </w:rPr>
        <w:t xml:space="preserve">. Memorial Coliseum room </w:t>
      </w:r>
      <w:r w:rsidR="000A714A">
        <w:rPr>
          <w:bCs/>
          <w:sz w:val="22"/>
          <w:szCs w:val="22"/>
        </w:rPr>
        <w:t>1081</w:t>
      </w:r>
      <w:r w:rsidRPr="0050340C">
        <w:rPr>
          <w:bCs/>
          <w:sz w:val="22"/>
          <w:szCs w:val="22"/>
        </w:rPr>
        <w:t xml:space="preserve">. </w:t>
      </w:r>
    </w:p>
    <w:p w:rsidR="0050340C" w:rsidRPr="0050340C" w:rsidRDefault="00341B37" w:rsidP="00EC00B4">
      <w:pPr>
        <w:pStyle w:val="Default"/>
        <w:ind w:left="360"/>
        <w:rPr>
          <w:bCs/>
          <w:sz w:val="22"/>
          <w:szCs w:val="22"/>
        </w:rPr>
      </w:pPr>
      <w:r>
        <w:rPr>
          <w:bCs/>
          <w:sz w:val="22"/>
          <w:szCs w:val="22"/>
        </w:rPr>
        <w:t>Lab: W</w:t>
      </w:r>
      <w:r w:rsidR="0050340C" w:rsidRPr="0050340C">
        <w:rPr>
          <w:bCs/>
          <w:sz w:val="22"/>
          <w:szCs w:val="22"/>
        </w:rPr>
        <w:t xml:space="preserve">- 1:00 - </w:t>
      </w:r>
      <w:r w:rsidR="000A714A">
        <w:rPr>
          <w:bCs/>
          <w:sz w:val="22"/>
          <w:szCs w:val="22"/>
        </w:rPr>
        <w:t>2</w:t>
      </w:r>
      <w:r w:rsidR="0050340C" w:rsidRPr="0050340C">
        <w:rPr>
          <w:bCs/>
          <w:sz w:val="22"/>
          <w:szCs w:val="22"/>
        </w:rPr>
        <w:t>:</w:t>
      </w:r>
      <w:r w:rsidR="000A714A">
        <w:rPr>
          <w:bCs/>
          <w:sz w:val="22"/>
          <w:szCs w:val="22"/>
        </w:rPr>
        <w:t>5</w:t>
      </w:r>
      <w:r w:rsidR="0050340C" w:rsidRPr="0050340C">
        <w:rPr>
          <w:bCs/>
          <w:sz w:val="22"/>
          <w:szCs w:val="22"/>
        </w:rPr>
        <w:t>0 pm. Memorial Coliseum room 20</w:t>
      </w:r>
      <w:r w:rsidR="000A714A">
        <w:rPr>
          <w:bCs/>
          <w:sz w:val="22"/>
          <w:szCs w:val="22"/>
        </w:rPr>
        <w:t>3</w:t>
      </w:r>
      <w:r w:rsidR="0050340C" w:rsidRPr="0050340C">
        <w:rPr>
          <w:bCs/>
          <w:sz w:val="22"/>
          <w:szCs w:val="22"/>
        </w:rPr>
        <w:t>3.</w:t>
      </w:r>
    </w:p>
    <w:p w:rsidR="0050340C" w:rsidRPr="0050340C" w:rsidRDefault="0050340C" w:rsidP="0050340C">
      <w:pPr>
        <w:pStyle w:val="Default"/>
        <w:ind w:left="360"/>
        <w:rPr>
          <w:sz w:val="22"/>
          <w:szCs w:val="22"/>
        </w:rPr>
      </w:pPr>
      <w:r w:rsidRPr="0050340C">
        <w:rPr>
          <w:bCs/>
          <w:sz w:val="22"/>
          <w:szCs w:val="22"/>
        </w:rPr>
        <w:t>Instructor: Jay Patel, M.Ed.</w:t>
      </w:r>
    </w:p>
    <w:p w:rsidR="0050340C" w:rsidRPr="0050340C" w:rsidRDefault="0050340C" w:rsidP="0050340C">
      <w:pPr>
        <w:pStyle w:val="Default"/>
        <w:ind w:left="360"/>
        <w:rPr>
          <w:sz w:val="22"/>
          <w:szCs w:val="22"/>
        </w:rPr>
      </w:pPr>
      <w:r w:rsidRPr="0050340C">
        <w:rPr>
          <w:bCs/>
          <w:sz w:val="22"/>
          <w:szCs w:val="22"/>
        </w:rPr>
        <w:t>Office: 1127 Memorial Coliseum</w:t>
      </w:r>
    </w:p>
    <w:p w:rsidR="0050340C" w:rsidRPr="0050340C" w:rsidRDefault="0050340C" w:rsidP="0050340C">
      <w:pPr>
        <w:pStyle w:val="Default"/>
        <w:ind w:left="360"/>
        <w:rPr>
          <w:bCs/>
          <w:sz w:val="22"/>
          <w:szCs w:val="22"/>
        </w:rPr>
      </w:pPr>
      <w:r w:rsidRPr="0050340C">
        <w:rPr>
          <w:bCs/>
          <w:sz w:val="22"/>
          <w:szCs w:val="22"/>
        </w:rPr>
        <w:t xml:space="preserve">Email: </w:t>
      </w:r>
      <w:hyperlink r:id="rId6" w:history="1">
        <w:r w:rsidRPr="0050340C">
          <w:rPr>
            <w:rStyle w:val="Hyperlink"/>
            <w:bCs/>
            <w:sz w:val="22"/>
            <w:szCs w:val="22"/>
          </w:rPr>
          <w:t>pateljh@tigermail.auburn.edu</w:t>
        </w:r>
      </w:hyperlink>
    </w:p>
    <w:p w:rsidR="0050340C" w:rsidRPr="0050340C" w:rsidRDefault="0050340C" w:rsidP="0050340C">
      <w:pPr>
        <w:pStyle w:val="Default"/>
        <w:ind w:left="360"/>
        <w:rPr>
          <w:sz w:val="22"/>
          <w:szCs w:val="22"/>
        </w:rPr>
      </w:pPr>
      <w:r w:rsidRPr="0050340C">
        <w:rPr>
          <w:bCs/>
          <w:sz w:val="22"/>
          <w:szCs w:val="22"/>
        </w:rPr>
        <w:t>Phone: 334-844-1468</w:t>
      </w:r>
    </w:p>
    <w:p w:rsidR="0050340C" w:rsidRPr="0050340C" w:rsidRDefault="0050340C" w:rsidP="0050340C">
      <w:pPr>
        <w:pStyle w:val="Default"/>
        <w:ind w:left="360"/>
        <w:rPr>
          <w:bCs/>
          <w:sz w:val="22"/>
          <w:szCs w:val="22"/>
        </w:rPr>
      </w:pPr>
      <w:r w:rsidRPr="0050340C">
        <w:rPr>
          <w:bCs/>
          <w:sz w:val="22"/>
          <w:szCs w:val="22"/>
        </w:rPr>
        <w:t>Office Hours:</w:t>
      </w:r>
      <w:r w:rsidRPr="0050340C">
        <w:rPr>
          <w:b/>
          <w:bCs/>
          <w:sz w:val="22"/>
          <w:szCs w:val="22"/>
        </w:rPr>
        <w:t xml:space="preserve"> </w:t>
      </w:r>
      <w:r w:rsidRPr="0050340C">
        <w:rPr>
          <w:bCs/>
          <w:sz w:val="22"/>
          <w:szCs w:val="22"/>
        </w:rPr>
        <w:t>Monday – Friday 8-9am and by appointment</w:t>
      </w:r>
    </w:p>
    <w:p w:rsidR="0050340C" w:rsidRPr="0050340C" w:rsidRDefault="0050340C" w:rsidP="00EC00B4">
      <w:pPr>
        <w:pStyle w:val="Default"/>
        <w:ind w:left="360" w:hanging="360"/>
        <w:rPr>
          <w:b/>
          <w:bCs/>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Texts or Major Resources: </w:t>
      </w:r>
    </w:p>
    <w:p w:rsidR="0050340C" w:rsidRPr="0050340C" w:rsidRDefault="0050340C" w:rsidP="0050340C">
      <w:pPr>
        <w:rPr>
          <w:sz w:val="22"/>
          <w:szCs w:val="22"/>
        </w:rPr>
      </w:pPr>
    </w:p>
    <w:p w:rsidR="0050340C" w:rsidRPr="0050340C" w:rsidRDefault="0050340C" w:rsidP="0050340C">
      <w:pPr>
        <w:rPr>
          <w:sz w:val="22"/>
          <w:szCs w:val="22"/>
        </w:rPr>
      </w:pPr>
      <w:proofErr w:type="gramStart"/>
      <w:r w:rsidRPr="0050340C">
        <w:rPr>
          <w:sz w:val="22"/>
          <w:szCs w:val="22"/>
        </w:rPr>
        <w:t xml:space="preserve">Hamilton, N., Weimar, W. &amp; </w:t>
      </w:r>
      <w:proofErr w:type="spellStart"/>
      <w:r w:rsidRPr="0050340C">
        <w:rPr>
          <w:sz w:val="22"/>
          <w:szCs w:val="22"/>
        </w:rPr>
        <w:t>Luttgens</w:t>
      </w:r>
      <w:proofErr w:type="spellEnd"/>
      <w:r w:rsidRPr="0050340C">
        <w:rPr>
          <w:sz w:val="22"/>
          <w:szCs w:val="22"/>
        </w:rPr>
        <w:t>, K. (2011) Kinesiology – Scientific Basis of Human Motion.</w:t>
      </w:r>
      <w:proofErr w:type="gramEnd"/>
      <w:r w:rsidRPr="0050340C">
        <w:rPr>
          <w:sz w:val="22"/>
          <w:szCs w:val="22"/>
        </w:rPr>
        <w:t xml:space="preserve"> Twelfth Edition, McGraw-Hill: New York, New York.  </w:t>
      </w:r>
      <w:proofErr w:type="gramStart"/>
      <w:r w:rsidRPr="0050340C">
        <w:rPr>
          <w:sz w:val="22"/>
          <w:szCs w:val="22"/>
        </w:rPr>
        <w:t>(ISBN 978-0-07-297297-9).</w:t>
      </w:r>
      <w:proofErr w:type="gramEnd"/>
    </w:p>
    <w:p w:rsidR="0050340C" w:rsidRPr="0050340C" w:rsidRDefault="0050340C" w:rsidP="0050340C">
      <w:pPr>
        <w:rPr>
          <w:sz w:val="22"/>
          <w:szCs w:val="22"/>
        </w:rPr>
      </w:pPr>
      <w:r w:rsidRPr="0050340C">
        <w:rPr>
          <w:sz w:val="22"/>
          <w:szCs w:val="22"/>
        </w:rPr>
        <w:t>Power point presentations and handouts will be provided through Canvas.</w:t>
      </w:r>
    </w:p>
    <w:p w:rsidR="00EC00B4" w:rsidRPr="0050340C" w:rsidRDefault="00EC00B4" w:rsidP="00EC00B4">
      <w:pPr>
        <w:pStyle w:val="Default"/>
        <w:rPr>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Course Description: </w:t>
      </w:r>
    </w:p>
    <w:p w:rsidR="00EC00B4" w:rsidRPr="0050340C" w:rsidRDefault="00EC00B4" w:rsidP="00EC00B4">
      <w:pPr>
        <w:pStyle w:val="Default"/>
        <w:rPr>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50340C">
        <w:rPr>
          <w:sz w:val="22"/>
          <w:szCs w:val="22"/>
        </w:rPr>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50340C" w:rsidRPr="0050340C" w:rsidRDefault="0050340C" w:rsidP="00EC00B4">
      <w:pPr>
        <w:pStyle w:val="Default"/>
        <w:rPr>
          <w:sz w:val="22"/>
          <w:szCs w:val="22"/>
        </w:rPr>
      </w:pPr>
    </w:p>
    <w:p w:rsidR="00EC00B4" w:rsidRPr="0050340C" w:rsidRDefault="00EC00B4" w:rsidP="00EC00B4">
      <w:pPr>
        <w:pStyle w:val="Default"/>
        <w:ind w:left="360" w:hanging="360"/>
        <w:rPr>
          <w:b/>
          <w:bCs/>
          <w:sz w:val="22"/>
          <w:szCs w:val="22"/>
        </w:rPr>
      </w:pPr>
      <w:r w:rsidRPr="0050340C">
        <w:rPr>
          <w:b/>
          <w:bCs/>
          <w:sz w:val="22"/>
          <w:szCs w:val="22"/>
        </w:rPr>
        <w:t xml:space="preserve">Student Learning Outcomes: </w:t>
      </w:r>
    </w:p>
    <w:p w:rsidR="0050340C" w:rsidRPr="0050340C" w:rsidRDefault="0050340C" w:rsidP="00EC00B4">
      <w:pPr>
        <w:pStyle w:val="Default"/>
        <w:ind w:left="360" w:hanging="360"/>
        <w:rPr>
          <w:b/>
          <w:bCs/>
          <w:sz w:val="22"/>
          <w:szCs w:val="22"/>
        </w:rPr>
      </w:pPr>
    </w:p>
    <w:p w:rsidR="0050340C" w:rsidRPr="0050340C" w:rsidRDefault="0050340C" w:rsidP="0050340C">
      <w:pPr>
        <w:rPr>
          <w:sz w:val="22"/>
          <w:szCs w:val="22"/>
        </w:rPr>
      </w:pPr>
      <w:r w:rsidRPr="0050340C">
        <w:rPr>
          <w:sz w:val="22"/>
          <w:szCs w:val="22"/>
        </w:rPr>
        <w:t>The student will demonstrate an understanding of and the ability to:</w:t>
      </w:r>
    </w:p>
    <w:p w:rsidR="0050340C" w:rsidRPr="0050340C" w:rsidRDefault="0050340C" w:rsidP="0050340C">
      <w:pPr>
        <w:pStyle w:val="ListParagraph"/>
        <w:numPr>
          <w:ilvl w:val="0"/>
          <w:numId w:val="3"/>
        </w:numPr>
        <w:rPr>
          <w:sz w:val="22"/>
          <w:szCs w:val="22"/>
        </w:rPr>
      </w:pPr>
      <w:r w:rsidRPr="0050340C">
        <w:rPr>
          <w:sz w:val="22"/>
          <w:szCs w:val="22"/>
        </w:rPr>
        <w:t xml:space="preserve">Learn a systematic approach to the analysis of human motion </w:t>
      </w:r>
    </w:p>
    <w:p w:rsidR="0050340C" w:rsidRPr="0050340C" w:rsidRDefault="0050340C" w:rsidP="0050340C">
      <w:pPr>
        <w:pStyle w:val="ListParagraph"/>
        <w:numPr>
          <w:ilvl w:val="0"/>
          <w:numId w:val="3"/>
        </w:numPr>
        <w:rPr>
          <w:sz w:val="22"/>
          <w:szCs w:val="22"/>
        </w:rPr>
      </w:pPr>
      <w:r w:rsidRPr="0050340C">
        <w:rPr>
          <w:sz w:val="22"/>
          <w:szCs w:val="22"/>
        </w:rPr>
        <w:t>Understand the anatomical, neuromuscular, and biomechanical fundamentals of human motion</w:t>
      </w:r>
    </w:p>
    <w:p w:rsidR="0050340C" w:rsidRPr="0050340C" w:rsidRDefault="0050340C" w:rsidP="0050340C">
      <w:pPr>
        <w:pStyle w:val="ListParagraph"/>
        <w:numPr>
          <w:ilvl w:val="0"/>
          <w:numId w:val="3"/>
        </w:numPr>
        <w:rPr>
          <w:sz w:val="22"/>
          <w:szCs w:val="22"/>
        </w:rPr>
      </w:pPr>
      <w:r w:rsidRPr="0050340C">
        <w:rPr>
          <w:sz w:val="22"/>
          <w:szCs w:val="22"/>
        </w:rPr>
        <w:t xml:space="preserve">Apply anatomical and biomechanical analyses to the study and improvement of a broad spectrum of movement activities. </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50340C">
        <w:rPr>
          <w:b/>
          <w:sz w:val="22"/>
          <w:szCs w:val="22"/>
        </w:rPr>
        <w:t>Course Content Outline:</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0340C">
        <w:rPr>
          <w:sz w:val="22"/>
          <w:szCs w:val="22"/>
        </w:rPr>
        <w:t xml:space="preserve">Four to five exams will be given during this course. Quizzes may also be given during the class throughout the semester. In addition to exams and quizzes, laboratory assignments will be graded. If a computer problem occurs with the Canvas system you must notify the instructor immediately. </w:t>
      </w:r>
    </w:p>
    <w:p w:rsidR="0050340C" w:rsidRPr="0050340C" w:rsidRDefault="0050340C" w:rsidP="00EC00B4">
      <w:pPr>
        <w:pStyle w:val="Default"/>
        <w:ind w:left="360" w:hanging="360"/>
        <w:rPr>
          <w:sz w:val="22"/>
          <w:szCs w:val="22"/>
        </w:rPr>
      </w:pPr>
    </w:p>
    <w:p w:rsidR="0050340C" w:rsidRPr="0050340C" w:rsidRDefault="0050340C" w:rsidP="00EC00B4">
      <w:pPr>
        <w:pStyle w:val="Default"/>
        <w:ind w:left="360" w:hanging="360"/>
        <w:rPr>
          <w:sz w:val="22"/>
          <w:szCs w:val="22"/>
        </w:rPr>
      </w:pPr>
      <w:r w:rsidRPr="00E05887">
        <w:rPr>
          <w:b/>
          <w:sz w:val="22"/>
          <w:szCs w:val="22"/>
        </w:rPr>
        <w:t>Tentative Class Schedule:</w:t>
      </w:r>
      <w:r w:rsidRPr="0050340C">
        <w:rPr>
          <w:sz w:val="22"/>
          <w:szCs w:val="22"/>
        </w:rPr>
        <w:t xml:space="preserve"> (Subject to change)</w:t>
      </w:r>
    </w:p>
    <w:p w:rsidR="0050340C" w:rsidRPr="0050340C" w:rsidRDefault="0050340C" w:rsidP="00EC00B4">
      <w:pPr>
        <w:pStyle w:val="Default"/>
        <w:ind w:left="360" w:hanging="360"/>
        <w:rPr>
          <w:sz w:val="22"/>
          <w:szCs w:val="22"/>
        </w:rPr>
      </w:pPr>
    </w:p>
    <w:p w:rsidR="0050340C" w:rsidRPr="0050340C" w:rsidRDefault="0050340C" w:rsidP="0050340C">
      <w:pPr>
        <w:pStyle w:val="BodyText"/>
        <w:spacing w:after="0"/>
        <w:rPr>
          <w:b/>
          <w:sz w:val="22"/>
          <w:szCs w:val="22"/>
        </w:rPr>
      </w:pPr>
      <w:r w:rsidRPr="0050340C">
        <w:rPr>
          <w:b/>
          <w:sz w:val="22"/>
          <w:szCs w:val="22"/>
        </w:rPr>
        <w:tab/>
      </w:r>
      <w:r w:rsidRPr="0050340C">
        <w:rPr>
          <w:b/>
          <w:sz w:val="22"/>
          <w:szCs w:val="22"/>
        </w:rPr>
        <w:tab/>
        <w:t>Topic</w:t>
      </w:r>
      <w:r w:rsidRPr="0050340C">
        <w:rPr>
          <w:b/>
          <w:sz w:val="22"/>
          <w:szCs w:val="22"/>
        </w:rPr>
        <w:tab/>
      </w:r>
      <w:r w:rsidRPr="0050340C">
        <w:rPr>
          <w:b/>
          <w:sz w:val="22"/>
          <w:szCs w:val="22"/>
        </w:rPr>
        <w:tab/>
      </w:r>
      <w:r w:rsidRPr="0050340C">
        <w:rPr>
          <w:b/>
          <w:sz w:val="22"/>
          <w:szCs w:val="22"/>
        </w:rPr>
        <w:tab/>
        <w:t>Reading</w:t>
      </w:r>
      <w:r w:rsidRPr="0050340C">
        <w:rPr>
          <w:b/>
          <w:sz w:val="22"/>
          <w:szCs w:val="22"/>
        </w:rPr>
        <w:tab/>
      </w:r>
      <w:r w:rsidRPr="0050340C">
        <w:rPr>
          <w:b/>
          <w:sz w:val="22"/>
          <w:szCs w:val="22"/>
        </w:rPr>
        <w:tab/>
        <w:t>Week</w:t>
      </w:r>
    </w:p>
    <w:p w:rsidR="0050340C" w:rsidRPr="0050340C" w:rsidRDefault="0050340C" w:rsidP="0050340C">
      <w:pPr>
        <w:pStyle w:val="BodyText"/>
        <w:spacing w:after="0"/>
        <w:rPr>
          <w:sz w:val="22"/>
          <w:szCs w:val="22"/>
        </w:rPr>
      </w:pPr>
      <w:r w:rsidRPr="0050340C">
        <w:rPr>
          <w:sz w:val="22"/>
          <w:szCs w:val="22"/>
        </w:rPr>
        <w:t>Introduction to Biomechanics</w:t>
      </w:r>
      <w:r w:rsidRPr="0050340C">
        <w:rPr>
          <w:sz w:val="22"/>
          <w:szCs w:val="22"/>
        </w:rPr>
        <w:tab/>
      </w:r>
      <w:r w:rsidRPr="0050340C">
        <w:rPr>
          <w:sz w:val="22"/>
          <w:szCs w:val="22"/>
        </w:rPr>
        <w:tab/>
        <w:t>Chapter 1</w:t>
      </w:r>
      <w:r w:rsidRPr="0050340C">
        <w:rPr>
          <w:sz w:val="22"/>
          <w:szCs w:val="22"/>
        </w:rPr>
        <w:tab/>
      </w:r>
      <w:r w:rsidRPr="0050340C">
        <w:rPr>
          <w:sz w:val="22"/>
          <w:szCs w:val="22"/>
        </w:rPr>
        <w:tab/>
        <w:t>Week 1-2 (</w:t>
      </w:r>
      <w:r w:rsidR="0021416D">
        <w:rPr>
          <w:sz w:val="22"/>
          <w:szCs w:val="22"/>
        </w:rPr>
        <w:t>1/9 – 1/18</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The Musculoskeletal System 1</w:t>
      </w:r>
      <w:r w:rsidRPr="0050340C">
        <w:rPr>
          <w:sz w:val="22"/>
          <w:szCs w:val="22"/>
        </w:rPr>
        <w:tab/>
      </w:r>
      <w:r w:rsidRPr="0050340C">
        <w:rPr>
          <w:sz w:val="22"/>
          <w:szCs w:val="22"/>
        </w:rPr>
        <w:tab/>
        <w:t>Chapter 2</w:t>
      </w:r>
      <w:r w:rsidRPr="0050340C">
        <w:rPr>
          <w:sz w:val="22"/>
          <w:szCs w:val="22"/>
        </w:rPr>
        <w:tab/>
      </w:r>
      <w:r w:rsidRPr="0050340C">
        <w:rPr>
          <w:sz w:val="22"/>
          <w:szCs w:val="22"/>
        </w:rPr>
        <w:tab/>
        <w:t>Week 3 (</w:t>
      </w:r>
      <w:r w:rsidR="0021416D">
        <w:rPr>
          <w:sz w:val="22"/>
          <w:szCs w:val="22"/>
        </w:rPr>
        <w:t>1/21 – 1/25</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 xml:space="preserve">The Musculoskeletal System 2 </w:t>
      </w:r>
      <w:r w:rsidRPr="0050340C">
        <w:rPr>
          <w:sz w:val="22"/>
          <w:szCs w:val="22"/>
        </w:rPr>
        <w:tab/>
      </w:r>
      <w:r w:rsidR="004A48F5">
        <w:rPr>
          <w:sz w:val="22"/>
          <w:szCs w:val="22"/>
        </w:rPr>
        <w:tab/>
      </w:r>
      <w:r w:rsidR="0021416D">
        <w:rPr>
          <w:sz w:val="22"/>
          <w:szCs w:val="22"/>
        </w:rPr>
        <w:t>Chapter 3</w:t>
      </w:r>
      <w:r w:rsidR="0021416D">
        <w:rPr>
          <w:sz w:val="22"/>
          <w:szCs w:val="22"/>
        </w:rPr>
        <w:tab/>
      </w:r>
      <w:r w:rsidR="0021416D">
        <w:rPr>
          <w:sz w:val="22"/>
          <w:szCs w:val="22"/>
        </w:rPr>
        <w:tab/>
        <w:t>Week 4-5 (1</w:t>
      </w:r>
      <w:r w:rsidRPr="0050340C">
        <w:rPr>
          <w:sz w:val="22"/>
          <w:szCs w:val="22"/>
        </w:rPr>
        <w:t>/</w:t>
      </w:r>
      <w:r w:rsidR="0021416D">
        <w:rPr>
          <w:sz w:val="22"/>
          <w:szCs w:val="22"/>
        </w:rPr>
        <w:t>28</w:t>
      </w:r>
      <w:r w:rsidRPr="0050340C">
        <w:rPr>
          <w:sz w:val="22"/>
          <w:szCs w:val="22"/>
        </w:rPr>
        <w:t xml:space="preserve"> – </w:t>
      </w:r>
      <w:r w:rsidR="0021416D">
        <w:rPr>
          <w:sz w:val="22"/>
          <w:szCs w:val="22"/>
        </w:rPr>
        <w:t>2</w:t>
      </w:r>
      <w:r w:rsidRPr="0050340C">
        <w:rPr>
          <w:sz w:val="22"/>
          <w:szCs w:val="22"/>
        </w:rPr>
        <w:t>/</w:t>
      </w:r>
      <w:r w:rsidR="0021416D">
        <w:rPr>
          <w:sz w:val="22"/>
          <w:szCs w:val="22"/>
        </w:rPr>
        <w:t>8</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Nervous System</w:t>
      </w:r>
      <w:r w:rsidRPr="0050340C">
        <w:rPr>
          <w:sz w:val="22"/>
          <w:szCs w:val="22"/>
        </w:rPr>
        <w:tab/>
      </w:r>
      <w:r w:rsidRPr="0050340C">
        <w:rPr>
          <w:sz w:val="22"/>
          <w:szCs w:val="22"/>
        </w:rPr>
        <w:tab/>
      </w:r>
      <w:r w:rsidRPr="0050340C">
        <w:rPr>
          <w:sz w:val="22"/>
          <w:szCs w:val="22"/>
        </w:rPr>
        <w:tab/>
        <w:t>Chapter 4</w:t>
      </w:r>
      <w:r w:rsidRPr="0050340C">
        <w:rPr>
          <w:sz w:val="22"/>
          <w:szCs w:val="22"/>
        </w:rPr>
        <w:tab/>
      </w:r>
      <w:r w:rsidRPr="0050340C">
        <w:rPr>
          <w:sz w:val="22"/>
          <w:szCs w:val="22"/>
        </w:rPr>
        <w:tab/>
        <w:t>Week 6-7 (</w:t>
      </w:r>
      <w:r w:rsidR="0021416D">
        <w:rPr>
          <w:sz w:val="22"/>
          <w:szCs w:val="22"/>
        </w:rPr>
        <w:t>2</w:t>
      </w:r>
      <w:r w:rsidRPr="0050340C">
        <w:rPr>
          <w:sz w:val="22"/>
          <w:szCs w:val="22"/>
        </w:rPr>
        <w:t>/</w:t>
      </w:r>
      <w:r w:rsidR="0021416D">
        <w:rPr>
          <w:sz w:val="22"/>
          <w:szCs w:val="22"/>
        </w:rPr>
        <w:t>11</w:t>
      </w:r>
      <w:r w:rsidRPr="0050340C">
        <w:rPr>
          <w:sz w:val="22"/>
          <w:szCs w:val="22"/>
        </w:rPr>
        <w:t xml:space="preserve"> – </w:t>
      </w:r>
      <w:r w:rsidR="0021416D">
        <w:rPr>
          <w:sz w:val="22"/>
          <w:szCs w:val="22"/>
        </w:rPr>
        <w:t>2</w:t>
      </w:r>
      <w:r w:rsidRPr="0050340C">
        <w:rPr>
          <w:sz w:val="22"/>
          <w:szCs w:val="22"/>
        </w:rPr>
        <w:t>/</w:t>
      </w:r>
      <w:r w:rsidR="0021416D">
        <w:rPr>
          <w:sz w:val="22"/>
          <w:szCs w:val="22"/>
        </w:rPr>
        <w:t>22</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 xml:space="preserve">Math Review, Vectors, </w:t>
      </w:r>
      <w:proofErr w:type="spellStart"/>
      <w:r w:rsidRPr="0050340C">
        <w:rPr>
          <w:sz w:val="22"/>
          <w:szCs w:val="22"/>
        </w:rPr>
        <w:t>Msmts</w:t>
      </w:r>
      <w:proofErr w:type="spellEnd"/>
      <w:r w:rsidRPr="0050340C">
        <w:rPr>
          <w:sz w:val="22"/>
          <w:szCs w:val="22"/>
        </w:rPr>
        <w:t>.</w:t>
      </w:r>
      <w:r w:rsidRPr="0050340C">
        <w:rPr>
          <w:sz w:val="22"/>
          <w:szCs w:val="22"/>
        </w:rPr>
        <w:tab/>
      </w:r>
      <w:r w:rsidRPr="0050340C">
        <w:rPr>
          <w:sz w:val="22"/>
          <w:szCs w:val="22"/>
        </w:rPr>
        <w:tab/>
        <w:t>Chapter 10</w:t>
      </w:r>
      <w:r w:rsidRPr="0050340C">
        <w:rPr>
          <w:sz w:val="22"/>
          <w:szCs w:val="22"/>
        </w:rPr>
        <w:tab/>
      </w:r>
      <w:r w:rsidRPr="0050340C">
        <w:rPr>
          <w:sz w:val="22"/>
          <w:szCs w:val="22"/>
        </w:rPr>
        <w:tab/>
        <w:t>Week 8-9 (</w:t>
      </w:r>
      <w:r w:rsidR="0021416D">
        <w:rPr>
          <w:sz w:val="22"/>
          <w:szCs w:val="22"/>
        </w:rPr>
        <w:t>2</w:t>
      </w:r>
      <w:r w:rsidRPr="0050340C">
        <w:rPr>
          <w:sz w:val="22"/>
          <w:szCs w:val="22"/>
        </w:rPr>
        <w:t>/</w:t>
      </w:r>
      <w:r w:rsidR="0021416D">
        <w:rPr>
          <w:sz w:val="22"/>
          <w:szCs w:val="22"/>
        </w:rPr>
        <w:t>25</w:t>
      </w:r>
      <w:r w:rsidRPr="0050340C">
        <w:rPr>
          <w:sz w:val="22"/>
          <w:szCs w:val="22"/>
        </w:rPr>
        <w:t xml:space="preserve"> – </w:t>
      </w:r>
      <w:r w:rsidR="0021416D">
        <w:rPr>
          <w:sz w:val="22"/>
          <w:szCs w:val="22"/>
        </w:rPr>
        <w:t>3</w:t>
      </w:r>
      <w:r w:rsidRPr="0050340C">
        <w:rPr>
          <w:sz w:val="22"/>
          <w:szCs w:val="22"/>
        </w:rPr>
        <w:t>/</w:t>
      </w:r>
      <w:r w:rsidR="0021416D">
        <w:rPr>
          <w:sz w:val="22"/>
          <w:szCs w:val="22"/>
        </w:rPr>
        <w:t>8</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Types of Motion</w:t>
      </w:r>
      <w:r w:rsidRPr="0050340C">
        <w:rPr>
          <w:sz w:val="22"/>
          <w:szCs w:val="22"/>
        </w:rPr>
        <w:tab/>
      </w:r>
      <w:r w:rsidRPr="0050340C">
        <w:rPr>
          <w:sz w:val="22"/>
          <w:szCs w:val="22"/>
        </w:rPr>
        <w:tab/>
      </w:r>
      <w:r w:rsidRPr="0050340C">
        <w:rPr>
          <w:sz w:val="22"/>
          <w:szCs w:val="22"/>
        </w:rPr>
        <w:tab/>
        <w:t>Chapter 11</w:t>
      </w:r>
      <w:r w:rsidRPr="0050340C">
        <w:rPr>
          <w:sz w:val="22"/>
          <w:szCs w:val="22"/>
        </w:rPr>
        <w:tab/>
      </w:r>
      <w:r w:rsidRPr="0050340C">
        <w:rPr>
          <w:sz w:val="22"/>
          <w:szCs w:val="22"/>
        </w:rPr>
        <w:tab/>
        <w:t>Week 10-11(</w:t>
      </w:r>
      <w:r w:rsidR="0021416D">
        <w:rPr>
          <w:sz w:val="22"/>
          <w:szCs w:val="22"/>
        </w:rPr>
        <w:t>3</w:t>
      </w:r>
      <w:r w:rsidRPr="0050340C">
        <w:rPr>
          <w:sz w:val="22"/>
          <w:szCs w:val="22"/>
        </w:rPr>
        <w:t>/1</w:t>
      </w:r>
      <w:r w:rsidR="0021416D">
        <w:rPr>
          <w:sz w:val="22"/>
          <w:szCs w:val="22"/>
        </w:rPr>
        <w:t>8</w:t>
      </w:r>
      <w:r w:rsidRPr="0050340C">
        <w:rPr>
          <w:sz w:val="22"/>
          <w:szCs w:val="22"/>
        </w:rPr>
        <w:t xml:space="preserve"> – </w:t>
      </w:r>
      <w:r w:rsidR="0021416D">
        <w:rPr>
          <w:sz w:val="22"/>
          <w:szCs w:val="22"/>
        </w:rPr>
        <w:t>3</w:t>
      </w:r>
      <w:r w:rsidRPr="0050340C">
        <w:rPr>
          <w:sz w:val="22"/>
          <w:szCs w:val="22"/>
        </w:rPr>
        <w:t>/2</w:t>
      </w:r>
      <w:r w:rsidR="0021416D">
        <w:rPr>
          <w:sz w:val="22"/>
          <w:szCs w:val="22"/>
        </w:rPr>
        <w:t>9</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lastRenderedPageBreak/>
        <w:t>Linear Motion</w:t>
      </w:r>
      <w:r w:rsidRPr="0050340C">
        <w:rPr>
          <w:sz w:val="22"/>
          <w:szCs w:val="22"/>
        </w:rPr>
        <w:tab/>
      </w:r>
      <w:r w:rsidRPr="0050340C">
        <w:rPr>
          <w:sz w:val="22"/>
          <w:szCs w:val="22"/>
        </w:rPr>
        <w:tab/>
      </w:r>
      <w:r w:rsidRPr="0050340C">
        <w:rPr>
          <w:sz w:val="22"/>
          <w:szCs w:val="22"/>
        </w:rPr>
        <w:tab/>
      </w:r>
      <w:r w:rsidRPr="0050340C">
        <w:rPr>
          <w:sz w:val="22"/>
          <w:szCs w:val="22"/>
        </w:rPr>
        <w:tab/>
        <w:t>Chapter 12</w:t>
      </w:r>
      <w:r w:rsidRPr="0050340C">
        <w:rPr>
          <w:sz w:val="22"/>
          <w:szCs w:val="22"/>
        </w:rPr>
        <w:tab/>
      </w:r>
      <w:r w:rsidRPr="0050340C">
        <w:rPr>
          <w:sz w:val="22"/>
          <w:szCs w:val="22"/>
        </w:rPr>
        <w:tab/>
        <w:t>Week 12-13 (</w:t>
      </w:r>
      <w:r w:rsidR="0021416D">
        <w:rPr>
          <w:sz w:val="22"/>
          <w:szCs w:val="22"/>
        </w:rPr>
        <w:t>4</w:t>
      </w:r>
      <w:r w:rsidRPr="0050340C">
        <w:rPr>
          <w:sz w:val="22"/>
          <w:szCs w:val="22"/>
        </w:rPr>
        <w:t>/</w:t>
      </w:r>
      <w:r w:rsidR="0021416D">
        <w:rPr>
          <w:sz w:val="22"/>
          <w:szCs w:val="22"/>
        </w:rPr>
        <w:t>4</w:t>
      </w:r>
      <w:r w:rsidRPr="0050340C">
        <w:rPr>
          <w:sz w:val="22"/>
          <w:szCs w:val="22"/>
        </w:rPr>
        <w:t xml:space="preserve"> – </w:t>
      </w:r>
      <w:r w:rsidR="0021416D">
        <w:rPr>
          <w:sz w:val="22"/>
          <w:szCs w:val="22"/>
        </w:rPr>
        <w:t>4</w:t>
      </w:r>
      <w:r w:rsidRPr="0050340C">
        <w:rPr>
          <w:sz w:val="22"/>
          <w:szCs w:val="22"/>
        </w:rPr>
        <w:t>/</w:t>
      </w:r>
      <w:r w:rsidR="0021416D">
        <w:rPr>
          <w:sz w:val="22"/>
          <w:szCs w:val="22"/>
        </w:rPr>
        <w:t>12</w:t>
      </w:r>
      <w:r w:rsidRPr="0050340C">
        <w:rPr>
          <w:sz w:val="22"/>
          <w:szCs w:val="22"/>
        </w:rPr>
        <w:t>)</w:t>
      </w:r>
    </w:p>
    <w:p w:rsidR="0050340C" w:rsidRPr="0050340C" w:rsidRDefault="0050340C" w:rsidP="0050340C">
      <w:pPr>
        <w:pStyle w:val="BodyText"/>
        <w:spacing w:after="0"/>
        <w:rPr>
          <w:sz w:val="22"/>
          <w:szCs w:val="22"/>
        </w:rPr>
      </w:pPr>
      <w:r w:rsidRPr="0050340C">
        <w:rPr>
          <w:sz w:val="22"/>
          <w:szCs w:val="22"/>
        </w:rPr>
        <w:t>Torque, Levers, and Rotation</w:t>
      </w:r>
      <w:r w:rsidRPr="0050340C">
        <w:rPr>
          <w:sz w:val="22"/>
          <w:szCs w:val="22"/>
        </w:rPr>
        <w:tab/>
      </w:r>
      <w:r w:rsidRPr="0050340C">
        <w:rPr>
          <w:sz w:val="22"/>
          <w:szCs w:val="22"/>
        </w:rPr>
        <w:tab/>
        <w:t>Chapter 13</w:t>
      </w:r>
      <w:r w:rsidRPr="0050340C">
        <w:rPr>
          <w:sz w:val="22"/>
          <w:szCs w:val="22"/>
        </w:rPr>
        <w:tab/>
      </w:r>
      <w:r w:rsidRPr="0050340C">
        <w:rPr>
          <w:sz w:val="22"/>
          <w:szCs w:val="22"/>
        </w:rPr>
        <w:tab/>
        <w:t>Week 14-15 (</w:t>
      </w:r>
      <w:r w:rsidR="0021416D">
        <w:rPr>
          <w:sz w:val="22"/>
          <w:szCs w:val="22"/>
        </w:rPr>
        <w:t>4</w:t>
      </w:r>
      <w:r w:rsidRPr="0050340C">
        <w:rPr>
          <w:sz w:val="22"/>
          <w:szCs w:val="22"/>
        </w:rPr>
        <w:t>/1</w:t>
      </w:r>
      <w:r w:rsidR="0021416D">
        <w:rPr>
          <w:sz w:val="22"/>
          <w:szCs w:val="22"/>
        </w:rPr>
        <w:t>5</w:t>
      </w:r>
      <w:r w:rsidRPr="0050340C">
        <w:rPr>
          <w:sz w:val="22"/>
          <w:szCs w:val="22"/>
        </w:rPr>
        <w:t xml:space="preserve"> – </w:t>
      </w:r>
      <w:r w:rsidR="0021416D">
        <w:rPr>
          <w:sz w:val="22"/>
          <w:szCs w:val="22"/>
        </w:rPr>
        <w:t>4</w:t>
      </w:r>
      <w:r w:rsidRPr="0050340C">
        <w:rPr>
          <w:sz w:val="22"/>
          <w:szCs w:val="22"/>
        </w:rPr>
        <w:t>/</w:t>
      </w:r>
      <w:r w:rsidR="0021416D">
        <w:rPr>
          <w:sz w:val="22"/>
          <w:szCs w:val="22"/>
        </w:rPr>
        <w:t>26</w:t>
      </w:r>
      <w:r w:rsidRPr="0050340C">
        <w:rPr>
          <w:sz w:val="22"/>
          <w:szCs w:val="22"/>
        </w:rPr>
        <w:t>)</w:t>
      </w:r>
    </w:p>
    <w:p w:rsidR="0050340C" w:rsidRPr="0050340C" w:rsidRDefault="0050340C" w:rsidP="00EC00B4">
      <w:pPr>
        <w:pStyle w:val="Default"/>
        <w:ind w:left="360" w:hanging="360"/>
        <w:rPr>
          <w:b/>
          <w:sz w:val="22"/>
          <w:szCs w:val="22"/>
        </w:rPr>
      </w:pPr>
    </w:p>
    <w:p w:rsidR="000C37E4" w:rsidRPr="0050340C" w:rsidRDefault="000C37E4" w:rsidP="000C37E4">
      <w:pPr>
        <w:pStyle w:val="Default"/>
        <w:ind w:left="360" w:hanging="360"/>
        <w:rPr>
          <w:b/>
          <w:sz w:val="22"/>
          <w:szCs w:val="22"/>
        </w:rPr>
      </w:pPr>
      <w:r w:rsidRPr="0050340C">
        <w:rPr>
          <w:b/>
          <w:sz w:val="22"/>
          <w:szCs w:val="22"/>
        </w:rPr>
        <w:t>Important Dates (Fall 2012):</w:t>
      </w:r>
    </w:p>
    <w:p w:rsidR="000C37E4" w:rsidRPr="0050340C" w:rsidRDefault="000C37E4" w:rsidP="000C37E4">
      <w:pPr>
        <w:contextualSpacing/>
        <w:rPr>
          <w:sz w:val="22"/>
          <w:szCs w:val="22"/>
        </w:rPr>
      </w:pPr>
      <w:r>
        <w:rPr>
          <w:sz w:val="22"/>
          <w:szCs w:val="22"/>
        </w:rPr>
        <w:t>Jan. 9: Classes Begin (Wed</w:t>
      </w:r>
      <w:r w:rsidRPr="0050340C">
        <w:rPr>
          <w:sz w:val="22"/>
          <w:szCs w:val="22"/>
        </w:rPr>
        <w:t xml:space="preserve">) </w:t>
      </w:r>
    </w:p>
    <w:p w:rsidR="000C37E4" w:rsidRPr="0050340C" w:rsidRDefault="000C37E4" w:rsidP="000C37E4">
      <w:pPr>
        <w:contextualSpacing/>
        <w:rPr>
          <w:b/>
          <w:sz w:val="22"/>
          <w:szCs w:val="22"/>
        </w:rPr>
      </w:pPr>
      <w:r>
        <w:rPr>
          <w:rStyle w:val="Strong"/>
          <w:b w:val="0"/>
          <w:sz w:val="22"/>
          <w:szCs w:val="22"/>
        </w:rPr>
        <w:t>Jan. 16-30</w:t>
      </w:r>
      <w:r w:rsidRPr="0050340C">
        <w:rPr>
          <w:rStyle w:val="Strong"/>
          <w:b w:val="0"/>
          <w:sz w:val="22"/>
          <w:szCs w:val="22"/>
        </w:rPr>
        <w:t>:</w:t>
      </w:r>
      <w:r w:rsidRPr="0050340C">
        <w:rPr>
          <w:b/>
          <w:sz w:val="22"/>
          <w:szCs w:val="22"/>
        </w:rPr>
        <w:t xml:space="preserve"> </w:t>
      </w:r>
      <w:r w:rsidRPr="00BC3F62">
        <w:rPr>
          <w:sz w:val="22"/>
          <w:szCs w:val="22"/>
        </w:rPr>
        <w:t xml:space="preserve">Dropping a course during these days will result in a $100 Drop Fee per course dropped. </w:t>
      </w:r>
      <w:r>
        <w:rPr>
          <w:rStyle w:val="Strong"/>
          <w:b w:val="0"/>
          <w:sz w:val="22"/>
          <w:szCs w:val="22"/>
        </w:rPr>
        <w:t>(Wed-Wed</w:t>
      </w:r>
      <w:r w:rsidRPr="0050340C">
        <w:rPr>
          <w:rStyle w:val="Strong"/>
          <w:b w:val="0"/>
          <w:sz w:val="22"/>
          <w:szCs w:val="22"/>
        </w:rPr>
        <w:t>)</w:t>
      </w:r>
      <w:r w:rsidRPr="0050340C">
        <w:rPr>
          <w:b/>
          <w:sz w:val="22"/>
          <w:szCs w:val="22"/>
        </w:rPr>
        <w:t xml:space="preserve"> </w:t>
      </w:r>
    </w:p>
    <w:p w:rsidR="000C37E4" w:rsidRPr="0050340C" w:rsidRDefault="000C37E4" w:rsidP="000C37E4">
      <w:pPr>
        <w:contextualSpacing/>
        <w:rPr>
          <w:sz w:val="22"/>
          <w:szCs w:val="22"/>
        </w:rPr>
      </w:pPr>
      <w:r>
        <w:rPr>
          <w:sz w:val="22"/>
          <w:szCs w:val="22"/>
        </w:rPr>
        <w:t>Jan. 21</w:t>
      </w:r>
      <w:r w:rsidRPr="0050340C">
        <w:rPr>
          <w:sz w:val="22"/>
          <w:szCs w:val="22"/>
        </w:rPr>
        <w:t xml:space="preserve">: </w:t>
      </w:r>
      <w:r>
        <w:rPr>
          <w:sz w:val="22"/>
          <w:szCs w:val="22"/>
        </w:rPr>
        <w:t>Martin Luther King, Jr. Day (Mon)</w:t>
      </w:r>
    </w:p>
    <w:p w:rsidR="000C37E4" w:rsidRDefault="000C37E4" w:rsidP="000C37E4">
      <w:pPr>
        <w:contextualSpacing/>
        <w:rPr>
          <w:sz w:val="22"/>
          <w:szCs w:val="22"/>
        </w:rPr>
      </w:pPr>
      <w:r>
        <w:rPr>
          <w:sz w:val="22"/>
          <w:szCs w:val="22"/>
        </w:rPr>
        <w:t>Jan. 30: 15</w:t>
      </w:r>
      <w:r w:rsidRPr="00BC3F62">
        <w:rPr>
          <w:sz w:val="22"/>
          <w:szCs w:val="22"/>
          <w:vertAlign w:val="superscript"/>
        </w:rPr>
        <w:t>th</w:t>
      </w:r>
      <w:r>
        <w:rPr>
          <w:sz w:val="22"/>
          <w:szCs w:val="22"/>
        </w:rPr>
        <w:t xml:space="preserve"> Class Day (Wed)</w:t>
      </w:r>
    </w:p>
    <w:p w:rsidR="000C37E4" w:rsidRPr="0050340C" w:rsidRDefault="000C37E4" w:rsidP="000C37E4">
      <w:pPr>
        <w:ind w:left="720"/>
        <w:contextualSpacing/>
        <w:rPr>
          <w:sz w:val="22"/>
          <w:szCs w:val="22"/>
        </w:rPr>
      </w:pPr>
      <w:r w:rsidRPr="0050340C">
        <w:rPr>
          <w:sz w:val="22"/>
          <w:szCs w:val="22"/>
        </w:rPr>
        <w:t xml:space="preserve">- Last day to drop from course with no grade assignment.  </w:t>
      </w:r>
      <w:r w:rsidRPr="0050340C">
        <w:rPr>
          <w:sz w:val="22"/>
          <w:szCs w:val="22"/>
        </w:rPr>
        <w:br/>
        <w:t>- Last day for potential tuition refund for dropped classes.</w:t>
      </w:r>
    </w:p>
    <w:p w:rsidR="000C37E4" w:rsidRPr="0050340C" w:rsidRDefault="000C37E4" w:rsidP="000C37E4">
      <w:pPr>
        <w:contextualSpacing/>
        <w:rPr>
          <w:sz w:val="22"/>
          <w:szCs w:val="22"/>
        </w:rPr>
      </w:pPr>
      <w:r>
        <w:rPr>
          <w:sz w:val="22"/>
          <w:szCs w:val="22"/>
        </w:rPr>
        <w:t>Feb. 28</w:t>
      </w:r>
      <w:r w:rsidRPr="0050340C">
        <w:rPr>
          <w:sz w:val="22"/>
          <w:szCs w:val="22"/>
        </w:rPr>
        <w:t>: Mid-Semester (36th Class Day)</w:t>
      </w:r>
      <w:r>
        <w:rPr>
          <w:sz w:val="22"/>
          <w:szCs w:val="22"/>
        </w:rPr>
        <w:t xml:space="preserve"> (Thurs)</w:t>
      </w:r>
    </w:p>
    <w:p w:rsidR="000C37E4" w:rsidRPr="0050340C" w:rsidRDefault="000C37E4" w:rsidP="000C37E4">
      <w:pPr>
        <w:ind w:firstLine="720"/>
        <w:contextualSpacing/>
        <w:rPr>
          <w:sz w:val="22"/>
          <w:szCs w:val="22"/>
        </w:rPr>
      </w:pPr>
      <w:r w:rsidRPr="0050340C">
        <w:rPr>
          <w:sz w:val="22"/>
          <w:szCs w:val="22"/>
        </w:rPr>
        <w:t>- Last day to withdraw from course with no grade penalty. "W" assigned.</w:t>
      </w:r>
    </w:p>
    <w:p w:rsidR="000C37E4" w:rsidRPr="0050340C" w:rsidRDefault="000C37E4" w:rsidP="000C37E4">
      <w:pPr>
        <w:contextualSpacing/>
        <w:rPr>
          <w:sz w:val="22"/>
          <w:szCs w:val="22"/>
        </w:rPr>
      </w:pPr>
      <w:r>
        <w:rPr>
          <w:sz w:val="22"/>
          <w:szCs w:val="22"/>
        </w:rPr>
        <w:t>Mar. 11-15</w:t>
      </w:r>
      <w:r w:rsidRPr="0050340C">
        <w:rPr>
          <w:sz w:val="22"/>
          <w:szCs w:val="22"/>
        </w:rPr>
        <w:t xml:space="preserve">: </w:t>
      </w:r>
      <w:r>
        <w:rPr>
          <w:sz w:val="22"/>
          <w:szCs w:val="22"/>
        </w:rPr>
        <w:t>Spring</w:t>
      </w:r>
      <w:r w:rsidRPr="0050340C">
        <w:rPr>
          <w:sz w:val="22"/>
          <w:szCs w:val="22"/>
        </w:rPr>
        <w:t xml:space="preserve"> Break</w:t>
      </w:r>
      <w:r>
        <w:rPr>
          <w:sz w:val="22"/>
          <w:szCs w:val="22"/>
        </w:rPr>
        <w:t xml:space="preserve"> (Mon – Fri)</w:t>
      </w:r>
    </w:p>
    <w:p w:rsidR="000C37E4" w:rsidRDefault="000C37E4" w:rsidP="000C37E4">
      <w:pPr>
        <w:contextualSpacing/>
        <w:rPr>
          <w:sz w:val="22"/>
          <w:szCs w:val="22"/>
        </w:rPr>
      </w:pPr>
      <w:r>
        <w:rPr>
          <w:sz w:val="22"/>
          <w:szCs w:val="22"/>
        </w:rPr>
        <w:t>Apr. 26</w:t>
      </w:r>
      <w:r w:rsidRPr="0050340C">
        <w:rPr>
          <w:sz w:val="22"/>
          <w:szCs w:val="22"/>
        </w:rPr>
        <w:t>: Classes End</w:t>
      </w:r>
    </w:p>
    <w:p w:rsidR="000C37E4" w:rsidRDefault="000C37E4" w:rsidP="000C37E4">
      <w:pPr>
        <w:contextualSpacing/>
        <w:rPr>
          <w:sz w:val="22"/>
          <w:szCs w:val="22"/>
        </w:rPr>
      </w:pPr>
      <w:r>
        <w:rPr>
          <w:sz w:val="22"/>
          <w:szCs w:val="22"/>
        </w:rPr>
        <w:t>Apr. 27-28: Study/Reading Days (Sat-Sun)</w:t>
      </w:r>
    </w:p>
    <w:p w:rsidR="000C37E4" w:rsidRDefault="000C37E4" w:rsidP="000C37E4">
      <w:pPr>
        <w:pStyle w:val="Default"/>
        <w:contextualSpacing/>
        <w:rPr>
          <w:i/>
          <w:iCs/>
          <w:sz w:val="22"/>
          <w:szCs w:val="22"/>
        </w:rPr>
      </w:pPr>
      <w:bookmarkStart w:id="0" w:name="_GoBack"/>
      <w:bookmarkEnd w:id="0"/>
    </w:p>
    <w:p w:rsidR="000C37E4" w:rsidRPr="0050340C" w:rsidRDefault="000C37E4" w:rsidP="000C37E4">
      <w:pPr>
        <w:pStyle w:val="Default"/>
        <w:contextualSpacing/>
        <w:rPr>
          <w:sz w:val="22"/>
          <w:szCs w:val="22"/>
        </w:rPr>
      </w:pPr>
      <w:r w:rsidRPr="0050340C">
        <w:rPr>
          <w:iCs/>
          <w:sz w:val="22"/>
          <w:szCs w:val="22"/>
        </w:rPr>
        <w:t xml:space="preserve">Final Exam Period: </w:t>
      </w:r>
      <w:r>
        <w:rPr>
          <w:iCs/>
          <w:sz w:val="22"/>
          <w:szCs w:val="22"/>
        </w:rPr>
        <w:t>Tuesday</w:t>
      </w:r>
      <w:r w:rsidRPr="0050340C">
        <w:rPr>
          <w:iCs/>
          <w:sz w:val="22"/>
          <w:szCs w:val="22"/>
        </w:rPr>
        <w:t>,</w:t>
      </w:r>
      <w:r>
        <w:rPr>
          <w:iCs/>
          <w:sz w:val="22"/>
          <w:szCs w:val="22"/>
        </w:rPr>
        <w:t xml:space="preserve"> April 30</w:t>
      </w:r>
      <w:r w:rsidRPr="0050340C">
        <w:rPr>
          <w:iCs/>
          <w:sz w:val="22"/>
          <w:szCs w:val="22"/>
        </w:rPr>
        <w:t xml:space="preserve"> 201</w:t>
      </w:r>
      <w:r>
        <w:rPr>
          <w:iCs/>
          <w:sz w:val="22"/>
          <w:szCs w:val="22"/>
        </w:rPr>
        <w:t>3</w:t>
      </w:r>
      <w:r w:rsidRPr="0050340C">
        <w:rPr>
          <w:iCs/>
          <w:sz w:val="22"/>
          <w:szCs w:val="22"/>
        </w:rPr>
        <w:t xml:space="preserve">: 8:00 – 10:30 am. </w:t>
      </w:r>
    </w:p>
    <w:p w:rsidR="00EC00B4" w:rsidRPr="0050340C" w:rsidRDefault="00EC00B4" w:rsidP="00EC00B4">
      <w:pPr>
        <w:pStyle w:val="Default"/>
        <w:rPr>
          <w:sz w:val="22"/>
          <w:szCs w:val="22"/>
        </w:rPr>
      </w:pPr>
    </w:p>
    <w:p w:rsidR="00EC00B4" w:rsidRPr="0050340C" w:rsidRDefault="00EC00B4" w:rsidP="00EC00B4">
      <w:pPr>
        <w:pStyle w:val="Default"/>
        <w:rPr>
          <w:sz w:val="22"/>
          <w:szCs w:val="22"/>
        </w:rPr>
      </w:pPr>
      <w:r w:rsidRPr="0050340C">
        <w:rPr>
          <w:sz w:val="22"/>
          <w:szCs w:val="22"/>
        </w:rPr>
        <w:t>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w:t>
      </w:r>
      <w:r w:rsidR="0050340C" w:rsidRPr="0050340C">
        <w:rPr>
          <w:sz w:val="22"/>
          <w:szCs w:val="22"/>
        </w:rPr>
        <w:t>ed by the Office of the Provost</w:t>
      </w:r>
      <w:r w:rsidRPr="0050340C">
        <w:rPr>
          <w:sz w:val="22"/>
          <w:szCs w:val="22"/>
        </w:rPr>
        <w:t xml:space="preserve">. Rescheduled examinations must not interfere with the scheduled academic activities of the students involved. The professor teaching a 6000-level course or higher shall determine whether a formal final examination is appropriate. </w:t>
      </w:r>
    </w:p>
    <w:p w:rsidR="00EC00B4" w:rsidRPr="0050340C" w:rsidRDefault="00EC00B4" w:rsidP="00EC00B4">
      <w:pPr>
        <w:pStyle w:val="Default"/>
        <w:rPr>
          <w:sz w:val="22"/>
          <w:szCs w:val="22"/>
        </w:rPr>
      </w:pPr>
    </w:p>
    <w:p w:rsidR="0050340C" w:rsidRPr="0050340C" w:rsidRDefault="0050340C" w:rsidP="0050340C">
      <w:pPr>
        <w:rPr>
          <w:b/>
          <w:sz w:val="22"/>
          <w:szCs w:val="22"/>
        </w:rPr>
      </w:pPr>
      <w:r>
        <w:rPr>
          <w:b/>
          <w:sz w:val="22"/>
          <w:szCs w:val="22"/>
        </w:rPr>
        <w:t>Grading Scale:</w:t>
      </w:r>
    </w:p>
    <w:p w:rsidR="0050340C" w:rsidRPr="0050340C" w:rsidRDefault="0050340C" w:rsidP="0050340C">
      <w:pPr>
        <w:rPr>
          <w:sz w:val="22"/>
          <w:szCs w:val="22"/>
        </w:rPr>
      </w:pPr>
    </w:p>
    <w:p w:rsidR="0050340C" w:rsidRPr="0050340C" w:rsidRDefault="0050340C" w:rsidP="0050340C">
      <w:pPr>
        <w:rPr>
          <w:sz w:val="22"/>
          <w:szCs w:val="22"/>
        </w:rPr>
      </w:pPr>
      <w:r w:rsidRPr="0050340C">
        <w:rPr>
          <w:sz w:val="22"/>
          <w:szCs w:val="22"/>
        </w:rPr>
        <w:t>The grading scale for this course is as follows:</w:t>
      </w:r>
    </w:p>
    <w:p w:rsidR="0050340C" w:rsidRPr="0050340C" w:rsidRDefault="0050340C" w:rsidP="0050340C">
      <w:pPr>
        <w:rPr>
          <w:b/>
          <w:sz w:val="22"/>
          <w:szCs w:val="22"/>
        </w:rPr>
      </w:pPr>
    </w:p>
    <w:p w:rsidR="0050340C" w:rsidRPr="0050340C" w:rsidRDefault="0050340C" w:rsidP="0050340C">
      <w:pPr>
        <w:rPr>
          <w:b/>
          <w:sz w:val="22"/>
          <w:szCs w:val="22"/>
        </w:rPr>
      </w:pPr>
      <w:r w:rsidRPr="0050340C">
        <w:rPr>
          <w:b/>
          <w:sz w:val="22"/>
          <w:szCs w:val="22"/>
        </w:rPr>
        <w:t>A = 90 – 100%</w:t>
      </w:r>
      <w:r w:rsidRPr="0050340C">
        <w:rPr>
          <w:b/>
          <w:sz w:val="22"/>
          <w:szCs w:val="22"/>
        </w:rPr>
        <w:tab/>
      </w:r>
      <w:r w:rsidRPr="0050340C">
        <w:rPr>
          <w:b/>
          <w:sz w:val="22"/>
          <w:szCs w:val="22"/>
        </w:rPr>
        <w:tab/>
      </w:r>
      <w:r>
        <w:rPr>
          <w:b/>
          <w:sz w:val="22"/>
          <w:szCs w:val="22"/>
        </w:rPr>
        <w:tab/>
      </w:r>
      <w:r w:rsidRPr="0050340C">
        <w:rPr>
          <w:b/>
          <w:sz w:val="22"/>
          <w:szCs w:val="22"/>
        </w:rPr>
        <w:t xml:space="preserve">Labs: </w:t>
      </w:r>
      <w:r w:rsidRPr="0050340C">
        <w:rPr>
          <w:b/>
          <w:sz w:val="22"/>
          <w:szCs w:val="22"/>
        </w:rPr>
        <w:tab/>
      </w:r>
      <w:r w:rsidRPr="0050340C">
        <w:rPr>
          <w:b/>
          <w:sz w:val="22"/>
          <w:szCs w:val="22"/>
        </w:rPr>
        <w:tab/>
      </w:r>
      <w:r w:rsidRPr="0050340C">
        <w:rPr>
          <w:b/>
          <w:sz w:val="22"/>
          <w:szCs w:val="22"/>
        </w:rPr>
        <w:tab/>
      </w:r>
      <w:r w:rsidRPr="0050340C">
        <w:rPr>
          <w:sz w:val="22"/>
          <w:szCs w:val="22"/>
        </w:rPr>
        <w:t xml:space="preserve">20% </w:t>
      </w:r>
    </w:p>
    <w:p w:rsidR="0050340C" w:rsidRPr="0050340C" w:rsidRDefault="0050340C" w:rsidP="0050340C">
      <w:pPr>
        <w:rPr>
          <w:sz w:val="22"/>
          <w:szCs w:val="22"/>
        </w:rPr>
      </w:pPr>
      <w:r w:rsidRPr="0050340C">
        <w:rPr>
          <w:b/>
          <w:sz w:val="22"/>
          <w:szCs w:val="22"/>
        </w:rPr>
        <w:t>B = 80 – 89%</w:t>
      </w:r>
      <w:r w:rsidRPr="0050340C">
        <w:rPr>
          <w:b/>
          <w:sz w:val="22"/>
          <w:szCs w:val="22"/>
        </w:rPr>
        <w:tab/>
      </w:r>
      <w:r w:rsidRPr="0050340C">
        <w:rPr>
          <w:b/>
          <w:sz w:val="22"/>
          <w:szCs w:val="22"/>
        </w:rPr>
        <w:tab/>
      </w:r>
      <w:r w:rsidRPr="0050340C">
        <w:rPr>
          <w:b/>
          <w:sz w:val="22"/>
          <w:szCs w:val="22"/>
        </w:rPr>
        <w:tab/>
        <w:t>Participation/ Quizzes:</w:t>
      </w:r>
      <w:r w:rsidRPr="0050340C">
        <w:rPr>
          <w:b/>
          <w:sz w:val="22"/>
          <w:szCs w:val="22"/>
        </w:rPr>
        <w:tab/>
        <w:t xml:space="preserve">  </w:t>
      </w:r>
      <w:r w:rsidRPr="0050340C">
        <w:rPr>
          <w:sz w:val="22"/>
          <w:szCs w:val="22"/>
        </w:rPr>
        <w:t>5%</w:t>
      </w:r>
    </w:p>
    <w:p w:rsidR="0050340C" w:rsidRPr="0050340C" w:rsidRDefault="0050340C" w:rsidP="0050340C">
      <w:pPr>
        <w:rPr>
          <w:sz w:val="22"/>
          <w:szCs w:val="22"/>
        </w:rPr>
      </w:pPr>
      <w:r w:rsidRPr="0050340C">
        <w:rPr>
          <w:b/>
          <w:sz w:val="22"/>
          <w:szCs w:val="22"/>
        </w:rPr>
        <w:t>C = 70 – 79%</w:t>
      </w:r>
      <w:r w:rsidRPr="0050340C">
        <w:rPr>
          <w:b/>
          <w:sz w:val="22"/>
          <w:szCs w:val="22"/>
        </w:rPr>
        <w:tab/>
      </w:r>
      <w:r w:rsidRPr="0050340C">
        <w:rPr>
          <w:b/>
          <w:sz w:val="22"/>
          <w:szCs w:val="22"/>
        </w:rPr>
        <w:tab/>
      </w:r>
      <w:r w:rsidRPr="0050340C">
        <w:rPr>
          <w:b/>
          <w:sz w:val="22"/>
          <w:szCs w:val="22"/>
        </w:rPr>
        <w:tab/>
        <w:t>Exams:</w:t>
      </w:r>
      <w:r w:rsidRPr="0050340C">
        <w:rPr>
          <w:b/>
          <w:sz w:val="22"/>
          <w:szCs w:val="22"/>
        </w:rPr>
        <w:tab/>
      </w:r>
      <w:r w:rsidRPr="0050340C">
        <w:rPr>
          <w:sz w:val="22"/>
          <w:szCs w:val="22"/>
        </w:rPr>
        <w:t xml:space="preserve"> </w:t>
      </w:r>
      <w:r w:rsidRPr="0050340C">
        <w:rPr>
          <w:sz w:val="22"/>
          <w:szCs w:val="22"/>
        </w:rPr>
        <w:tab/>
      </w:r>
      <w:r w:rsidRPr="0050340C">
        <w:rPr>
          <w:sz w:val="22"/>
          <w:szCs w:val="22"/>
        </w:rPr>
        <w:tab/>
      </w:r>
      <w:r w:rsidRPr="0050340C">
        <w:rPr>
          <w:sz w:val="22"/>
          <w:szCs w:val="22"/>
          <w:u w:val="single"/>
        </w:rPr>
        <w:t>75%</w:t>
      </w:r>
    </w:p>
    <w:p w:rsidR="0050340C" w:rsidRPr="0050340C" w:rsidRDefault="0050340C" w:rsidP="0050340C">
      <w:pPr>
        <w:rPr>
          <w:sz w:val="22"/>
          <w:szCs w:val="22"/>
        </w:rPr>
      </w:pPr>
      <w:r w:rsidRPr="0050340C">
        <w:rPr>
          <w:b/>
          <w:sz w:val="22"/>
          <w:szCs w:val="22"/>
        </w:rPr>
        <w:t xml:space="preserve">D = 60 – 69% </w:t>
      </w:r>
      <w:r w:rsidRPr="0050340C">
        <w:rPr>
          <w:b/>
          <w:sz w:val="22"/>
          <w:szCs w:val="22"/>
        </w:rPr>
        <w:tab/>
      </w:r>
      <w:r w:rsidRPr="0050340C">
        <w:rPr>
          <w:b/>
          <w:sz w:val="22"/>
          <w:szCs w:val="22"/>
        </w:rPr>
        <w:tab/>
      </w:r>
      <w:r w:rsidRPr="0050340C">
        <w:rPr>
          <w:b/>
          <w:sz w:val="22"/>
          <w:szCs w:val="22"/>
        </w:rPr>
        <w:tab/>
        <w:t>Total:</w:t>
      </w:r>
      <w:r w:rsidRPr="0050340C">
        <w:rPr>
          <w:sz w:val="22"/>
          <w:szCs w:val="22"/>
        </w:rPr>
        <w:t xml:space="preserve"> </w:t>
      </w:r>
      <w:r w:rsidRPr="0050340C">
        <w:rPr>
          <w:sz w:val="22"/>
          <w:szCs w:val="22"/>
        </w:rPr>
        <w:tab/>
      </w:r>
      <w:r w:rsidRPr="0050340C">
        <w:rPr>
          <w:sz w:val="22"/>
          <w:szCs w:val="22"/>
        </w:rPr>
        <w:tab/>
      </w:r>
      <w:r w:rsidRPr="0050340C">
        <w:rPr>
          <w:sz w:val="22"/>
          <w:szCs w:val="22"/>
        </w:rPr>
        <w:tab/>
        <w:t>100%</w:t>
      </w:r>
    </w:p>
    <w:p w:rsidR="0050340C" w:rsidRPr="0050340C" w:rsidRDefault="0050340C" w:rsidP="0050340C">
      <w:pPr>
        <w:rPr>
          <w:b/>
          <w:sz w:val="22"/>
          <w:szCs w:val="22"/>
        </w:rPr>
      </w:pPr>
      <w:r w:rsidRPr="0050340C">
        <w:rPr>
          <w:b/>
          <w:sz w:val="22"/>
          <w:szCs w:val="22"/>
        </w:rPr>
        <w:t>F = Under 59%</w:t>
      </w:r>
    </w:p>
    <w:p w:rsidR="0050340C" w:rsidRPr="0050340C" w:rsidRDefault="0050340C" w:rsidP="0050340C">
      <w:pPr>
        <w:rPr>
          <w:b/>
          <w:sz w:val="22"/>
          <w:szCs w:val="22"/>
        </w:rPr>
      </w:pPr>
    </w:p>
    <w:p w:rsidR="0050340C" w:rsidRPr="0050340C" w:rsidRDefault="0050340C" w:rsidP="0050340C">
      <w:pPr>
        <w:rPr>
          <w:sz w:val="22"/>
          <w:szCs w:val="22"/>
        </w:rPr>
      </w:pPr>
      <w:r w:rsidRPr="0050340C">
        <w:rPr>
          <w:sz w:val="22"/>
          <w:szCs w:val="22"/>
        </w:rPr>
        <w:t>Extra Credit opportunities will be provided during this semester. Every student will have an equal opportunity to earn the credit. A grade will be given based on the accumulation of the “exams, pop quizzes, lab assignments, and extra credits.”</w:t>
      </w:r>
    </w:p>
    <w:p w:rsidR="00EC00B4" w:rsidRDefault="00EC00B4" w:rsidP="00EC00B4">
      <w:pPr>
        <w:pStyle w:val="Default"/>
        <w:rPr>
          <w:sz w:val="22"/>
          <w:szCs w:val="22"/>
        </w:rPr>
      </w:pPr>
    </w:p>
    <w:p w:rsidR="0050340C" w:rsidRDefault="0050340C" w:rsidP="00EC00B4">
      <w:pPr>
        <w:pStyle w:val="Default"/>
        <w:rPr>
          <w:b/>
          <w:sz w:val="22"/>
          <w:szCs w:val="22"/>
        </w:rPr>
      </w:pPr>
      <w:r>
        <w:rPr>
          <w:b/>
          <w:sz w:val="22"/>
          <w:szCs w:val="22"/>
        </w:rPr>
        <w:t>Class Policy Statements:</w:t>
      </w:r>
    </w:p>
    <w:p w:rsidR="0050340C" w:rsidRPr="0050340C" w:rsidRDefault="0050340C" w:rsidP="00EC00B4">
      <w:pPr>
        <w:pStyle w:val="Default"/>
        <w:rPr>
          <w:b/>
          <w:sz w:val="22"/>
          <w:szCs w:val="22"/>
        </w:rPr>
      </w:pPr>
    </w:p>
    <w:p w:rsidR="0050340C" w:rsidRPr="00C36BE0" w:rsidRDefault="0050340C" w:rsidP="0050340C">
      <w:pPr>
        <w:pStyle w:val="BodyText"/>
        <w:spacing w:after="0"/>
        <w:rPr>
          <w:sz w:val="23"/>
          <w:szCs w:val="23"/>
        </w:rPr>
      </w:pPr>
      <w:r w:rsidRPr="00C36BE0">
        <w:rPr>
          <w:sz w:val="23"/>
          <w:szCs w:val="23"/>
          <w:u w:val="single"/>
        </w:rPr>
        <w:t>Participation:</w:t>
      </w:r>
      <w:r w:rsidRPr="00C36BE0">
        <w:rPr>
          <w:sz w:val="23"/>
          <w:szCs w:val="23"/>
        </w:rPr>
        <w:t xml:space="preserve"> Students are expected to participate in all class discussions and participate in all laboratory exercises. It is the student’s responsibility to contact the instructor </w:t>
      </w:r>
      <w:r w:rsidRPr="00C36BE0">
        <w:rPr>
          <w:b/>
          <w:sz w:val="23"/>
          <w:szCs w:val="23"/>
        </w:rPr>
        <w:t>PRIOR</w:t>
      </w:r>
      <w:r w:rsidRPr="00C36BE0">
        <w:rPr>
          <w:sz w:val="23"/>
          <w:szCs w:val="23"/>
        </w:rPr>
        <w:t xml:space="preserve"> to class if an illness or emergency requires the student to miss class. Any missed work due to a University approved excuses MUST be made-up within 5 days. </w:t>
      </w:r>
    </w:p>
    <w:p w:rsidR="0050340C" w:rsidRPr="00C36BE0" w:rsidRDefault="0050340C" w:rsidP="0050340C">
      <w:pPr>
        <w:pStyle w:val="BodyText"/>
        <w:spacing w:after="0"/>
        <w:rPr>
          <w:sz w:val="23"/>
          <w:szCs w:val="23"/>
        </w:rPr>
      </w:pPr>
    </w:p>
    <w:p w:rsidR="0050340C" w:rsidRPr="00C36BE0" w:rsidRDefault="0050340C" w:rsidP="0050340C">
      <w:pPr>
        <w:rPr>
          <w:sz w:val="23"/>
          <w:szCs w:val="23"/>
        </w:rPr>
      </w:pPr>
      <w:r w:rsidRPr="00C36BE0">
        <w:rPr>
          <w:sz w:val="23"/>
          <w:szCs w:val="23"/>
          <w:u w:val="single"/>
        </w:rPr>
        <w:t>Attendance/ Absences:</w:t>
      </w:r>
      <w:r w:rsidRPr="00C36BE0">
        <w:rPr>
          <w:sz w:val="23"/>
          <w:szCs w:val="23"/>
        </w:rPr>
        <w:t xml:space="preserve"> Attendance is required at each class meeting. If an exam is missed, a make-up exam will be given only for University-approved excuses as outlined in the </w:t>
      </w:r>
      <w:r w:rsidRPr="00C36BE0">
        <w:rPr>
          <w:b/>
          <w:sz w:val="23"/>
          <w:szCs w:val="23"/>
          <w:u w:val="single"/>
        </w:rPr>
        <w:t>Student Policy eHandbook</w:t>
      </w:r>
      <w:r w:rsidRPr="00C36BE0">
        <w:rPr>
          <w:sz w:val="23"/>
          <w:szCs w:val="23"/>
        </w:rPr>
        <w:t xml:space="preserve">. Arrangements to take the make-up exam </w:t>
      </w:r>
      <w:r w:rsidRPr="00C36BE0">
        <w:rPr>
          <w:b/>
          <w:sz w:val="23"/>
          <w:szCs w:val="23"/>
        </w:rPr>
        <w:t>must be made in advance</w:t>
      </w:r>
      <w:r w:rsidRPr="00C36BE0">
        <w:rPr>
          <w:sz w:val="23"/>
          <w:szCs w:val="23"/>
        </w:rPr>
        <w:t xml:space="preserve"> and the exam </w:t>
      </w:r>
      <w:r w:rsidRPr="00C36BE0">
        <w:rPr>
          <w:sz w:val="23"/>
          <w:szCs w:val="23"/>
        </w:rPr>
        <w:lastRenderedPageBreak/>
        <w:t>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In such a case the professor will have the discretion of lowering the assignment</w:t>
      </w:r>
      <w:r w:rsidRPr="00C36BE0">
        <w:rPr>
          <w:b/>
          <w:sz w:val="23"/>
          <w:szCs w:val="23"/>
        </w:rPr>
        <w:t xml:space="preserve"> </w:t>
      </w:r>
      <w:r w:rsidRPr="00C36BE0">
        <w:rPr>
          <w:sz w:val="23"/>
          <w:szCs w:val="23"/>
        </w:rPr>
        <w:t>a percentage of the overall grade for each day that it is late.</w:t>
      </w:r>
    </w:p>
    <w:p w:rsidR="0050340C" w:rsidRPr="00C36BE0" w:rsidRDefault="0050340C" w:rsidP="0050340C">
      <w:pPr>
        <w:pStyle w:val="BodyText"/>
        <w:spacing w:after="0"/>
        <w:rPr>
          <w:sz w:val="23"/>
          <w:szCs w:val="23"/>
          <w:u w:val="single"/>
        </w:rPr>
      </w:pPr>
    </w:p>
    <w:p w:rsidR="0050340C" w:rsidRPr="00C36BE0" w:rsidRDefault="0050340C" w:rsidP="0050340C">
      <w:pPr>
        <w:pStyle w:val="BodyText"/>
        <w:spacing w:after="0"/>
        <w:rPr>
          <w:sz w:val="23"/>
          <w:szCs w:val="23"/>
        </w:rPr>
      </w:pPr>
      <w:r w:rsidRPr="00C36BE0">
        <w:rPr>
          <w:sz w:val="23"/>
          <w:szCs w:val="23"/>
          <w:u w:val="single"/>
        </w:rPr>
        <w:t>Questions/ Help:</w:t>
      </w:r>
      <w:r w:rsidRPr="00C36BE0">
        <w:rPr>
          <w:sz w:val="23"/>
          <w:szCs w:val="23"/>
        </w:rPr>
        <w:t xml:space="preserve"> Students are encouraged to ask questions and seek extra help on a regular basis. Please do not wait until the day before an exam or laboratory is due.</w:t>
      </w:r>
    </w:p>
    <w:p w:rsidR="0050340C" w:rsidRPr="00C36BE0" w:rsidRDefault="0050340C" w:rsidP="0050340C">
      <w:pPr>
        <w:rPr>
          <w:sz w:val="23"/>
          <w:szCs w:val="23"/>
        </w:rPr>
      </w:pPr>
    </w:p>
    <w:p w:rsidR="0050340C" w:rsidRPr="00C36BE0" w:rsidRDefault="0050340C" w:rsidP="0050340C">
      <w:pPr>
        <w:rPr>
          <w:sz w:val="23"/>
          <w:szCs w:val="23"/>
        </w:rPr>
      </w:pPr>
      <w:r w:rsidRPr="00C36BE0">
        <w:rPr>
          <w:sz w:val="23"/>
          <w:szCs w:val="23"/>
          <w:u w:val="single"/>
        </w:rPr>
        <w:t>Classroom/ Laboratory Policies:</w:t>
      </w:r>
    </w:p>
    <w:p w:rsidR="0050340C" w:rsidRPr="00C36BE0" w:rsidRDefault="0050340C" w:rsidP="0050340C">
      <w:pPr>
        <w:pStyle w:val="ListParagraph"/>
        <w:numPr>
          <w:ilvl w:val="0"/>
          <w:numId w:val="4"/>
        </w:numPr>
        <w:rPr>
          <w:sz w:val="23"/>
          <w:szCs w:val="23"/>
        </w:rPr>
      </w:pPr>
      <w:r w:rsidRPr="00C36BE0">
        <w:rPr>
          <w:sz w:val="23"/>
          <w:szCs w:val="23"/>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C36BE0">
        <w:rPr>
          <w:b/>
          <w:sz w:val="23"/>
          <w:szCs w:val="23"/>
        </w:rPr>
        <w:t xml:space="preserve"> </w:t>
      </w:r>
    </w:p>
    <w:p w:rsidR="0050340C" w:rsidRPr="00C36BE0" w:rsidRDefault="0050340C" w:rsidP="0050340C">
      <w:pPr>
        <w:pStyle w:val="ListParagraph"/>
        <w:numPr>
          <w:ilvl w:val="0"/>
          <w:numId w:val="4"/>
        </w:numPr>
        <w:rPr>
          <w:sz w:val="23"/>
          <w:szCs w:val="23"/>
        </w:rPr>
      </w:pPr>
      <w:r w:rsidRPr="00C36BE0">
        <w:rPr>
          <w:sz w:val="23"/>
          <w:szCs w:val="23"/>
        </w:rPr>
        <w:t xml:space="preserve">Students are expected to arrive to class on time. Those arriving late will not be permitted to hand in homework. Likewise, classes will end promptly at the scheduled time. </w:t>
      </w:r>
    </w:p>
    <w:p w:rsidR="0050340C" w:rsidRPr="00C36BE0" w:rsidRDefault="0050340C" w:rsidP="0050340C">
      <w:pPr>
        <w:pStyle w:val="ListParagraph"/>
        <w:numPr>
          <w:ilvl w:val="0"/>
          <w:numId w:val="4"/>
        </w:numPr>
        <w:rPr>
          <w:sz w:val="23"/>
          <w:szCs w:val="23"/>
        </w:rPr>
      </w:pPr>
      <w:r w:rsidRPr="00C36BE0">
        <w:rPr>
          <w:sz w:val="23"/>
          <w:szCs w:val="23"/>
        </w:rPr>
        <w:t>Students are expected to come to class having completed the reading and prepared to discuss them.</w:t>
      </w:r>
    </w:p>
    <w:p w:rsidR="0050340C" w:rsidRPr="00C36BE0" w:rsidRDefault="0050340C" w:rsidP="0050340C">
      <w:pPr>
        <w:pStyle w:val="ListParagraph"/>
        <w:numPr>
          <w:ilvl w:val="0"/>
          <w:numId w:val="4"/>
        </w:numPr>
        <w:rPr>
          <w:sz w:val="23"/>
          <w:szCs w:val="23"/>
        </w:rPr>
      </w:pPr>
      <w:r w:rsidRPr="00C36BE0">
        <w:rPr>
          <w:sz w:val="23"/>
          <w:szCs w:val="23"/>
        </w:rPr>
        <w:t xml:space="preserve">While the laboratory sessions are more relaxed, students are expected to conduct themselves in professional and safe manner. Students are not permitted to play with laboratory equipment. </w:t>
      </w:r>
    </w:p>
    <w:p w:rsidR="0050340C" w:rsidRPr="00C36BE0" w:rsidRDefault="0050340C" w:rsidP="0050340C">
      <w:pPr>
        <w:pStyle w:val="ListParagraph"/>
        <w:numPr>
          <w:ilvl w:val="0"/>
          <w:numId w:val="4"/>
        </w:numPr>
        <w:spacing w:after="100" w:afterAutospacing="1"/>
        <w:rPr>
          <w:b/>
          <w:sz w:val="23"/>
          <w:szCs w:val="23"/>
          <w:u w:val="single"/>
        </w:rPr>
      </w:pPr>
      <w:r w:rsidRPr="00C36BE0">
        <w:rPr>
          <w:sz w:val="23"/>
          <w:szCs w:val="23"/>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50340C" w:rsidRPr="00C36BE0" w:rsidRDefault="0050340C" w:rsidP="0050340C">
      <w:pPr>
        <w:pStyle w:val="BodyText"/>
        <w:spacing w:after="0"/>
        <w:rPr>
          <w:sz w:val="23"/>
          <w:szCs w:val="23"/>
        </w:rPr>
      </w:pPr>
      <w:r w:rsidRPr="00C36BE0">
        <w:rPr>
          <w:sz w:val="23"/>
          <w:szCs w:val="23"/>
          <w:u w:val="single"/>
        </w:rPr>
        <w:t>Professionalism:</w:t>
      </w:r>
      <w:r w:rsidRPr="00C36BE0">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rsidR="0050340C" w:rsidRPr="00C36BE0" w:rsidRDefault="0050340C" w:rsidP="0050340C">
      <w:pPr>
        <w:pStyle w:val="BodyText"/>
        <w:numPr>
          <w:ilvl w:val="0"/>
          <w:numId w:val="5"/>
        </w:numPr>
        <w:spacing w:after="0"/>
        <w:rPr>
          <w:sz w:val="23"/>
          <w:szCs w:val="23"/>
        </w:rPr>
      </w:pPr>
      <w:r w:rsidRPr="00C36BE0">
        <w:rPr>
          <w:sz w:val="23"/>
          <w:szCs w:val="23"/>
        </w:rPr>
        <w:t>Engage in responsible and ethical professional practices</w:t>
      </w:r>
    </w:p>
    <w:p w:rsidR="0050340C" w:rsidRPr="00C36BE0" w:rsidRDefault="0050340C" w:rsidP="0050340C">
      <w:pPr>
        <w:pStyle w:val="BodyText"/>
        <w:numPr>
          <w:ilvl w:val="0"/>
          <w:numId w:val="5"/>
        </w:numPr>
        <w:spacing w:after="0"/>
        <w:rPr>
          <w:sz w:val="23"/>
          <w:szCs w:val="23"/>
        </w:rPr>
      </w:pPr>
      <w:r w:rsidRPr="00C36BE0">
        <w:rPr>
          <w:sz w:val="23"/>
          <w:szCs w:val="23"/>
        </w:rPr>
        <w:t>Contribute to collaborative learning communities</w:t>
      </w:r>
    </w:p>
    <w:p w:rsidR="0050340C" w:rsidRPr="00C36BE0" w:rsidRDefault="0050340C" w:rsidP="0050340C">
      <w:pPr>
        <w:pStyle w:val="BodyText"/>
        <w:numPr>
          <w:ilvl w:val="0"/>
          <w:numId w:val="5"/>
        </w:numPr>
        <w:spacing w:after="0"/>
        <w:rPr>
          <w:sz w:val="23"/>
          <w:szCs w:val="23"/>
        </w:rPr>
      </w:pPr>
      <w:r w:rsidRPr="00C36BE0">
        <w:rPr>
          <w:sz w:val="23"/>
          <w:szCs w:val="23"/>
        </w:rPr>
        <w:t>Demonstrate a commitment to diversity</w:t>
      </w:r>
    </w:p>
    <w:p w:rsidR="0050340C" w:rsidRPr="00C36BE0" w:rsidRDefault="0050340C" w:rsidP="0050340C">
      <w:pPr>
        <w:pStyle w:val="BodyText"/>
        <w:numPr>
          <w:ilvl w:val="0"/>
          <w:numId w:val="5"/>
        </w:numPr>
        <w:spacing w:after="100" w:afterAutospacing="1"/>
        <w:rPr>
          <w:sz w:val="23"/>
          <w:szCs w:val="23"/>
        </w:rPr>
      </w:pPr>
      <w:r w:rsidRPr="00C36BE0">
        <w:rPr>
          <w:sz w:val="23"/>
          <w:szCs w:val="23"/>
        </w:rPr>
        <w:t>Model and nurture intellectual vitality</w:t>
      </w:r>
    </w:p>
    <w:p w:rsidR="00EC00B4" w:rsidRPr="0050340C" w:rsidRDefault="00EC00B4" w:rsidP="00EC00B4">
      <w:pPr>
        <w:pStyle w:val="Default"/>
        <w:rPr>
          <w:sz w:val="22"/>
          <w:szCs w:val="22"/>
        </w:rPr>
      </w:pPr>
      <w:r w:rsidRPr="0050340C">
        <w:rPr>
          <w:sz w:val="22"/>
          <w:szCs w:val="22"/>
          <w:u w:val="single"/>
        </w:rPr>
        <w:t>Academic Honesty Policy</w:t>
      </w:r>
      <w:r w:rsidRPr="0050340C">
        <w:rPr>
          <w:sz w:val="22"/>
          <w:szCs w:val="22"/>
        </w:rPr>
        <w:t xml:space="preserve">: All portions of the Auburn University student academic honesty code </w:t>
      </w:r>
      <w:r w:rsidR="0050340C">
        <w:rPr>
          <w:sz w:val="22"/>
          <w:szCs w:val="22"/>
        </w:rPr>
        <w:t xml:space="preserve">found in the </w:t>
      </w:r>
      <w:r w:rsidR="0050340C" w:rsidRPr="00C36BE0">
        <w:rPr>
          <w:b/>
          <w:sz w:val="23"/>
          <w:szCs w:val="23"/>
          <w:u w:val="single"/>
        </w:rPr>
        <w:t>Student Policy eHandbook</w:t>
      </w:r>
      <w:r w:rsidR="0050340C" w:rsidRPr="0050340C">
        <w:rPr>
          <w:sz w:val="22"/>
          <w:szCs w:val="22"/>
        </w:rPr>
        <w:t xml:space="preserve"> </w:t>
      </w:r>
      <w:r w:rsidRPr="0050340C">
        <w:rPr>
          <w:sz w:val="22"/>
          <w:szCs w:val="22"/>
        </w:rPr>
        <w:t xml:space="preserve">will apply to university courses. </w:t>
      </w:r>
      <w:r w:rsidR="001C1428">
        <w:rPr>
          <w:sz w:val="22"/>
          <w:szCs w:val="22"/>
        </w:rPr>
        <w:t>The URL</w:t>
      </w:r>
      <w:r w:rsidR="0050340C">
        <w:rPr>
          <w:sz w:val="22"/>
          <w:szCs w:val="22"/>
        </w:rPr>
        <w:t xml:space="preserve"> is www.auburn.edu/student policies. </w:t>
      </w:r>
      <w:r w:rsidRPr="0050340C">
        <w:rPr>
          <w:sz w:val="22"/>
          <w:szCs w:val="22"/>
        </w:rPr>
        <w:t xml:space="preserve">All academic honesty violations or alleged violations of the SGA Code of Laws will be reported to the Office of the Provost, which will then refer the case to the Academic Honesty Committee. </w:t>
      </w:r>
    </w:p>
    <w:p w:rsidR="0050340C" w:rsidRDefault="0050340C" w:rsidP="0050340C">
      <w:pPr>
        <w:pStyle w:val="Default"/>
        <w:rPr>
          <w:sz w:val="22"/>
          <w:szCs w:val="22"/>
        </w:rPr>
      </w:pPr>
    </w:p>
    <w:p w:rsidR="00EC00B4" w:rsidRPr="0050340C" w:rsidRDefault="00EC00B4" w:rsidP="0050340C">
      <w:pPr>
        <w:pStyle w:val="Default"/>
        <w:rPr>
          <w:sz w:val="22"/>
          <w:szCs w:val="22"/>
        </w:rPr>
      </w:pPr>
      <w:r w:rsidRPr="0050340C">
        <w:rPr>
          <w:sz w:val="22"/>
          <w:szCs w:val="22"/>
          <w:u w:val="single"/>
        </w:rPr>
        <w:t>Disability Accommodations</w:t>
      </w:r>
      <w:r w:rsidRPr="0050340C">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sectPr w:rsidR="00EC00B4" w:rsidRPr="0050340C" w:rsidSect="00A5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2547962"/>
    <w:multiLevelType w:val="hybridMultilevel"/>
    <w:tmpl w:val="E96EA11E"/>
    <w:lvl w:ilvl="0" w:tplc="7A72D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A34D7"/>
    <w:multiLevelType w:val="hybridMultilevel"/>
    <w:tmpl w:val="D83AB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A714A"/>
    <w:rsid w:val="000C37E4"/>
    <w:rsid w:val="001C1428"/>
    <w:rsid w:val="0021416D"/>
    <w:rsid w:val="00217DF3"/>
    <w:rsid w:val="002E469A"/>
    <w:rsid w:val="00341B37"/>
    <w:rsid w:val="004A48F5"/>
    <w:rsid w:val="004C3BC9"/>
    <w:rsid w:val="004D0DD9"/>
    <w:rsid w:val="0050340C"/>
    <w:rsid w:val="005301FE"/>
    <w:rsid w:val="00987C0E"/>
    <w:rsid w:val="00A50A1E"/>
    <w:rsid w:val="00B8407B"/>
    <w:rsid w:val="00BC3F62"/>
    <w:rsid w:val="00E05887"/>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07209">
      <w:bodyDiv w:val="1"/>
      <w:marLeft w:val="0"/>
      <w:marRight w:val="0"/>
      <w:marTop w:val="0"/>
      <w:marBottom w:val="0"/>
      <w:divBdr>
        <w:top w:val="none" w:sz="0" w:space="0" w:color="auto"/>
        <w:left w:val="none" w:sz="0" w:space="0" w:color="auto"/>
        <w:bottom w:val="none" w:sz="0" w:space="0" w:color="auto"/>
        <w:right w:val="none" w:sz="0" w:space="0" w:color="auto"/>
      </w:divBdr>
    </w:div>
    <w:div w:id="2097168292">
      <w:bodyDiv w:val="1"/>
      <w:marLeft w:val="0"/>
      <w:marRight w:val="0"/>
      <w:marTop w:val="0"/>
      <w:marBottom w:val="0"/>
      <w:divBdr>
        <w:top w:val="none" w:sz="0" w:space="0" w:color="auto"/>
        <w:left w:val="none" w:sz="0" w:space="0" w:color="auto"/>
        <w:bottom w:val="none" w:sz="0" w:space="0" w:color="auto"/>
        <w:right w:val="none" w:sz="0" w:space="0" w:color="auto"/>
      </w:divBdr>
      <w:divsChild>
        <w:div w:id="281035177">
          <w:marLeft w:val="360"/>
          <w:marRight w:val="0"/>
          <w:marTop w:val="0"/>
          <w:marBottom w:val="0"/>
          <w:divBdr>
            <w:top w:val="none" w:sz="0" w:space="0" w:color="auto"/>
            <w:left w:val="none" w:sz="0" w:space="0" w:color="auto"/>
            <w:bottom w:val="none" w:sz="0" w:space="0" w:color="auto"/>
            <w:right w:val="none" w:sz="0" w:space="0" w:color="auto"/>
          </w:divBdr>
        </w:div>
        <w:div w:id="383873161">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eljh@tigermail.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Jay Patel</cp:lastModifiedBy>
  <cp:revision>6</cp:revision>
  <dcterms:created xsi:type="dcterms:W3CDTF">2013-01-05T13:43:00Z</dcterms:created>
  <dcterms:modified xsi:type="dcterms:W3CDTF">2013-01-05T13:53:00Z</dcterms:modified>
</cp:coreProperties>
</file>