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09CA6831" w:rsidR="000C7B02" w:rsidRDefault="000C7B02" w:rsidP="000C7B02">
      <w:r>
        <w:t>Course Number: CTEE 3100</w:t>
      </w:r>
      <w:r w:rsidR="00C61300">
        <w:t xml:space="preserve"> </w:t>
      </w:r>
      <w:r w:rsidR="00D87614">
        <w:t>BBB</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77777777" w:rsidR="000C7B02" w:rsidRDefault="000C7B02" w:rsidP="000C7B02">
      <w:r>
        <w:t>Dr. Megan Burton</w:t>
      </w:r>
    </w:p>
    <w:p w14:paraId="0D74CBF4" w14:textId="23C044EE" w:rsidR="000C7B02" w:rsidRDefault="00D87614" w:rsidP="000C7B02">
      <w:r>
        <w:t>5024</w:t>
      </w:r>
      <w:r w:rsidR="000C7B02">
        <w:t xml:space="preserve"> Haley Center</w:t>
      </w:r>
    </w:p>
    <w:p w14:paraId="54C0FAA6" w14:textId="6CD93927" w:rsidR="000C7B02" w:rsidRDefault="00CE5133" w:rsidP="000C7B02">
      <w:r>
        <w:t xml:space="preserve">Class Hours:  </w:t>
      </w:r>
      <w:r>
        <w:tab/>
      </w:r>
      <w:r>
        <w:tab/>
      </w:r>
      <w:r w:rsidR="00846D07" w:rsidRPr="0037598C">
        <w:rPr>
          <w:highlight w:val="yellow"/>
        </w:rPr>
        <w:t>Tues</w:t>
      </w:r>
      <w:r w:rsidR="006E1E3B" w:rsidRPr="0037598C">
        <w:rPr>
          <w:highlight w:val="yellow"/>
        </w:rPr>
        <w:t>day</w:t>
      </w:r>
      <w:r w:rsidRPr="0037598C">
        <w:rPr>
          <w:highlight w:val="yellow"/>
        </w:rPr>
        <w:t xml:space="preserve"> </w:t>
      </w:r>
      <w:r w:rsidR="00D279E4">
        <w:rPr>
          <w:highlight w:val="yellow"/>
        </w:rPr>
        <w:t>1:30</w:t>
      </w:r>
      <w:r w:rsidR="00D32814" w:rsidRPr="0037598C">
        <w:rPr>
          <w:highlight w:val="yellow"/>
        </w:rPr>
        <w:t xml:space="preserve"> </w:t>
      </w:r>
      <w:r w:rsidR="00D279E4">
        <w:rPr>
          <w:highlight w:val="yellow"/>
        </w:rPr>
        <w:t>-3:15</w:t>
      </w:r>
      <w:r w:rsidR="00D87614">
        <w:rPr>
          <w:highlight w:val="yellow"/>
        </w:rPr>
        <w:t xml:space="preserve"> </w:t>
      </w:r>
      <w:r w:rsidR="00C61300" w:rsidRPr="0037598C">
        <w:rPr>
          <w:highlight w:val="yellow"/>
        </w:rPr>
        <w:t>pm</w:t>
      </w:r>
    </w:p>
    <w:p w14:paraId="0A5C9630" w14:textId="69FF60B3" w:rsidR="000C7B02" w:rsidRPr="00BE752A" w:rsidRDefault="000C7B02" w:rsidP="000C7B02">
      <w:r>
        <w:t xml:space="preserve">Class Location: </w:t>
      </w:r>
      <w:r>
        <w:tab/>
      </w:r>
      <w:r w:rsidR="00D279E4">
        <w:t>Haley Center 2414</w:t>
      </w:r>
    </w:p>
    <w:p w14:paraId="1CFA67C9" w14:textId="26D540AE" w:rsidR="000C7B02" w:rsidRDefault="000C7B02" w:rsidP="000C7B02">
      <w:r w:rsidRPr="00BE752A">
        <w:t xml:space="preserve">Office Hours:  </w:t>
      </w:r>
      <w:r w:rsidRPr="00BE752A">
        <w:tab/>
      </w:r>
      <w:r w:rsidR="006E1E3B" w:rsidRPr="0037598C">
        <w:rPr>
          <w:highlight w:val="yellow"/>
        </w:rPr>
        <w:t>Tuesday</w:t>
      </w:r>
      <w:r w:rsidRPr="0037598C">
        <w:rPr>
          <w:highlight w:val="yellow"/>
        </w:rPr>
        <w:t xml:space="preserve">, </w:t>
      </w:r>
      <w:r w:rsidR="00D279E4">
        <w:rPr>
          <w:highlight w:val="yellow"/>
        </w:rPr>
        <w:t>8:30-1:30</w:t>
      </w:r>
      <w:r w:rsidR="00D87614">
        <w:rPr>
          <w:highlight w:val="yellow"/>
        </w:rPr>
        <w:t xml:space="preserve"> pm</w:t>
      </w:r>
    </w:p>
    <w:p w14:paraId="4D6C5446" w14:textId="4E4AD629" w:rsidR="000C7B02" w:rsidRDefault="000C7B02" w:rsidP="000C7B02">
      <w:r>
        <w:t>Contact Information</w:t>
      </w:r>
      <w:proofErr w:type="gramStart"/>
      <w:r w:rsidR="008A4218">
        <w:t xml:space="preserve">:   </w:t>
      </w:r>
      <w:r w:rsidR="00D87614">
        <w:t>lfe0001@auburn.edu</w:t>
      </w:r>
      <w:proofErr w:type="gramEnd"/>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6334C568" w:rsidR="000C7B02" w:rsidRDefault="009E035B" w:rsidP="000C7B02">
      <w:pPr>
        <w:ind w:left="720"/>
      </w:pPr>
      <w:r>
        <w:t xml:space="preserve">1. </w:t>
      </w:r>
      <w:r w:rsidR="000C7B02">
        <w:t xml:space="preserve">Moore, K. &amp; Hansen, J. (2012). </w:t>
      </w:r>
      <w:proofErr w:type="gramStart"/>
      <w:r w:rsidR="000C7B02">
        <w:rPr>
          <w:i/>
        </w:rPr>
        <w:t>Effective Strategies for Teaching K-8 Classrooms.</w:t>
      </w:r>
      <w:proofErr w:type="gramEnd"/>
      <w:r w:rsidR="000C7B02">
        <w:rPr>
          <w:i/>
        </w:rPr>
        <w:t xml:space="preserve"> </w:t>
      </w:r>
      <w:r w:rsidR="000C7B02">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proofErr w:type="gramStart"/>
      <w:r w:rsidRPr="005F00E2">
        <w:rPr>
          <w:b/>
        </w:rPr>
        <w:t xml:space="preserve">Additional </w:t>
      </w:r>
      <w:r>
        <w:rPr>
          <w:b/>
        </w:rPr>
        <w:t xml:space="preserve"> </w:t>
      </w:r>
      <w:r w:rsidRPr="005F00E2">
        <w:rPr>
          <w:b/>
        </w:rPr>
        <w:t>Resources</w:t>
      </w:r>
      <w:proofErr w:type="gramEnd"/>
      <w:r w:rsidRPr="005F00E2">
        <w:rPr>
          <w:b/>
        </w:rPr>
        <w:t xml:space="preserve">: </w:t>
      </w:r>
    </w:p>
    <w:p w14:paraId="422F2C57" w14:textId="7A86240F" w:rsidR="000C7B02" w:rsidRDefault="000C7B02" w:rsidP="000C7B02">
      <w:pPr>
        <w:ind w:left="720" w:hanging="720"/>
      </w:pPr>
      <w:r>
        <w:rPr>
          <w:b/>
        </w:rPr>
        <w:tab/>
      </w:r>
      <w:r w:rsidR="009E035B" w:rsidRPr="009E035B">
        <w:t>1.</w:t>
      </w:r>
      <w:r w:rsidR="009E035B">
        <w:rPr>
          <w:b/>
        </w:rPr>
        <w:t xml:space="preserve"> </w:t>
      </w:r>
      <w:r>
        <w:t>Alabama Educator Code of Ethics State of Alabama Department of Education:</w:t>
      </w:r>
    </w:p>
    <w:p w14:paraId="66D74B73" w14:textId="7A57867B" w:rsidR="000C7B02" w:rsidRDefault="000C7B02" w:rsidP="009E035B">
      <w:pPr>
        <w:ind w:left="720" w:hanging="720"/>
      </w:pPr>
      <w:r>
        <w:tab/>
        <w:t xml:space="preserve">     </w:t>
      </w:r>
      <w:hyperlink r:id="rId8" w:history="1">
        <w:r w:rsidRPr="005F2E23">
          <w:rPr>
            <w:rStyle w:val="Hyperlink"/>
          </w:rPr>
          <w:t>http://www.alsde.edu/html/doc_download.asp?id=3578&amp;section=70</w:t>
        </w:r>
      </w:hyperlink>
    </w:p>
    <w:p w14:paraId="16A3D484" w14:textId="0ACF20F0" w:rsidR="000C7B02" w:rsidRDefault="000C7B02" w:rsidP="009E035B">
      <w:pPr>
        <w:ind w:left="720" w:hanging="720"/>
      </w:pPr>
      <w:r>
        <w:tab/>
      </w:r>
      <w:r w:rsidR="009E035B">
        <w:t xml:space="preserve">2. </w:t>
      </w:r>
      <w:r>
        <w:t>Alabama Quality Teaching Standards</w:t>
      </w:r>
      <w:proofErr w:type="gramStart"/>
      <w:r>
        <w:t xml:space="preserve">:  </w:t>
      </w:r>
      <w:proofErr w:type="gramEnd"/>
      <w:r w:rsidR="00D87614">
        <w:fldChar w:fldCharType="begin"/>
      </w:r>
      <w:r w:rsidR="00D87614">
        <w:instrText xml:space="preserve"> HYPERLINK "http://alex.state.al.us/leadershipalqts_full.pdf" </w:instrText>
      </w:r>
      <w:r w:rsidR="00D87614">
        <w:fldChar w:fldCharType="separate"/>
      </w:r>
      <w:r w:rsidRPr="005F2E23">
        <w:rPr>
          <w:rStyle w:val="Hyperlink"/>
        </w:rPr>
        <w:t>http://alex.state.al.us/leadershipalqts_full.pdf</w:t>
      </w:r>
      <w:r w:rsidR="00D87614">
        <w:rPr>
          <w:rStyle w:val="Hyperlink"/>
        </w:rPr>
        <w:fldChar w:fldCharType="end"/>
      </w:r>
    </w:p>
    <w:p w14:paraId="261C8BB8" w14:textId="493B1312" w:rsidR="000C7B02" w:rsidRPr="003A0615" w:rsidRDefault="000C7B02" w:rsidP="000C7B02">
      <w:pPr>
        <w:ind w:left="720" w:hanging="720"/>
      </w:pPr>
      <w:r>
        <w:tab/>
      </w:r>
      <w:r w:rsidR="009E035B">
        <w:t xml:space="preserve">3. </w:t>
      </w:r>
      <w:r>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472F3B3A" w:rsidR="000C7B02" w:rsidRPr="002D223D" w:rsidRDefault="000C7B02" w:rsidP="000C7B02">
      <w:pPr>
        <w:ind w:left="720"/>
      </w:pPr>
      <w: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w:t>
      </w:r>
      <w:proofErr w:type="gramStart"/>
      <w:r>
        <w:t>educators</w:t>
      </w:r>
      <w:proofErr w:type="gramEnd"/>
      <w:r>
        <w:t xml:space="preserve">,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4A2577A6" w14:textId="51269DAD" w:rsidR="008A4218" w:rsidRDefault="000C7B02" w:rsidP="008101E5">
      <w:pPr>
        <w:numPr>
          <w:ilvl w:val="0"/>
          <w:numId w:val="46"/>
        </w:numPr>
      </w:pPr>
      <w:r>
        <w:t>Analyze various elementary school arrangements and how they support the school program (AQTS 290-3-3-.04(5)©3</w:t>
      </w:r>
      <w:proofErr w:type="gramStart"/>
      <w:r>
        <w:t>.(</w:t>
      </w:r>
      <w:proofErr w:type="spellStart"/>
      <w:proofErr w:type="gramEnd"/>
      <w:r>
        <w:t>I,ii,iii,iv</w:t>
      </w:r>
      <w:proofErr w:type="spellEnd"/>
      <w:r>
        <w:t>)</w:t>
      </w:r>
    </w:p>
    <w:p w14:paraId="1A6C05C8" w14:textId="77777777" w:rsidR="000C7B02" w:rsidRDefault="000C7B02" w:rsidP="000C7B02">
      <w:pPr>
        <w:numPr>
          <w:ilvl w:val="0"/>
          <w:numId w:val="46"/>
        </w:numPr>
      </w:pPr>
      <w:r>
        <w:t>Identify and explain why professional dispositions are important for the teaching profession (AQTS 290-3-3-.04(5)(</w:t>
      </w:r>
      <w:proofErr w:type="gramStart"/>
      <w:r>
        <w:t>c)2</w:t>
      </w:r>
      <w:proofErr w:type="gramEnd"/>
      <w:r>
        <w:t>.(iv, vi, vii)</w:t>
      </w:r>
    </w:p>
    <w:p w14:paraId="3D268167" w14:textId="77777777" w:rsidR="000C7B02" w:rsidRDefault="000C7B02" w:rsidP="000C7B02">
      <w:pPr>
        <w:numPr>
          <w:ilvl w:val="0"/>
          <w:numId w:val="46"/>
        </w:numPr>
      </w:pPr>
      <w:r>
        <w:t>Explain the research-based rationale behind current learning theory and the Learning Cycle (AQTS 290-3-3-.04(2)(</w:t>
      </w:r>
      <w:proofErr w:type="gramStart"/>
      <w:r>
        <w:t>c)4</w:t>
      </w:r>
      <w:proofErr w:type="gramEnd"/>
      <w:r>
        <w:t>.(ii)</w:t>
      </w:r>
    </w:p>
    <w:p w14:paraId="093F2BA8" w14:textId="77777777" w:rsidR="000C7B02" w:rsidRDefault="000C7B02" w:rsidP="000C7B02">
      <w:pPr>
        <w:numPr>
          <w:ilvl w:val="0"/>
          <w:numId w:val="46"/>
        </w:numPr>
      </w:pPr>
      <w:r>
        <w:lastRenderedPageBreak/>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Describe the purpose and types of assessment used to evaluate student learning (AQTS 290-3-3-.04(2)(</w:t>
      </w:r>
      <w:proofErr w:type="gramStart"/>
      <w:r>
        <w:t>c)5</w:t>
      </w:r>
      <w:proofErr w:type="gramEnd"/>
      <w:r>
        <w:t>.(</w:t>
      </w:r>
      <w:proofErr w:type="spellStart"/>
      <w:r>
        <w:t>i</w:t>
      </w:r>
      <w:proofErr w:type="spellEnd"/>
      <w:r>
        <w:t xml:space="preserve">, ii)  </w:t>
      </w:r>
    </w:p>
    <w:p w14:paraId="6829197C" w14:textId="77777777" w:rsidR="000C7B02" w:rsidRDefault="000C7B02" w:rsidP="000C7B02">
      <w:pPr>
        <w:numPr>
          <w:ilvl w:val="0"/>
          <w:numId w:val="46"/>
        </w:numPr>
      </w:pPr>
      <w:r>
        <w:t>Make student assessments including authentic types of assessments (AQTS 290-3-3-.04(5)(</w:t>
      </w:r>
      <w:proofErr w:type="gramStart"/>
      <w:r>
        <w:t>c)5</w:t>
      </w:r>
      <w:proofErr w:type="gramEnd"/>
      <w:r>
        <w:t>.(</w:t>
      </w:r>
      <w:proofErr w:type="spellStart"/>
      <w:r>
        <w:t>ii,iii,iv,v,vi,vii,viii,ix,x</w:t>
      </w:r>
      <w:proofErr w:type="spellEnd"/>
      <w:r>
        <w:t>)</w:t>
      </w:r>
    </w:p>
    <w:p w14:paraId="0BC3AB27" w14:textId="77777777" w:rsidR="000C7B02" w:rsidRDefault="000C7B02" w:rsidP="000C7B02">
      <w:pPr>
        <w:numPr>
          <w:ilvl w:val="0"/>
          <w:numId w:val="46"/>
        </w:numPr>
      </w:pPr>
      <w:r>
        <w:t>Create an integrated unit plan for instruction at a chosen grade level for diverse learners (AQTS 290-3-3-.04(2)</w:t>
      </w:r>
      <w:proofErr w:type="gramStart"/>
      <w:r>
        <w:t>.(</w:t>
      </w:r>
      <w:proofErr w:type="gramEnd"/>
      <w:r>
        <w:t xml:space="preserve">I, </w:t>
      </w:r>
      <w:proofErr w:type="spellStart"/>
      <w:r>
        <w:t>ii,iii</w:t>
      </w:r>
      <w:proofErr w:type="spellEnd"/>
      <w:r>
        <w:t>)</w:t>
      </w:r>
    </w:p>
    <w:p w14:paraId="6C89A95E" w14:textId="77777777" w:rsidR="000C7B02" w:rsidRDefault="000C7B02" w:rsidP="000C7B02">
      <w:pPr>
        <w:numPr>
          <w:ilvl w:val="0"/>
          <w:numId w:val="46"/>
        </w:numPr>
      </w:pPr>
      <w:r>
        <w:t>Consider the role of reflection in continuous improvement as an elementary educator (AQTS 290-3-3-.04(5)(</w:t>
      </w:r>
      <w:proofErr w:type="gramStart"/>
      <w:r>
        <w:t>c)2</w:t>
      </w:r>
      <w:proofErr w:type="gramEnd"/>
      <w:r>
        <w:t>.(vi)</w:t>
      </w:r>
    </w:p>
    <w:p w14:paraId="78336FCF" w14:textId="77777777" w:rsidR="000C7B02" w:rsidRDefault="000C7B02" w:rsidP="000C7B02">
      <w:pPr>
        <w:numPr>
          <w:ilvl w:val="0"/>
          <w:numId w:val="46"/>
        </w:numPr>
      </w:pPr>
      <w:r>
        <w:t>Reflect on the role of elementary teacher as a career choice (AQTS 290-3-3-.04(5)(</w:t>
      </w:r>
      <w:proofErr w:type="gramStart"/>
      <w:r>
        <w:t>c)2</w:t>
      </w:r>
      <w:proofErr w:type="gramEnd"/>
      <w:r>
        <w:t>.(viii)</w:t>
      </w:r>
    </w:p>
    <w:p w14:paraId="6855515B" w14:textId="77777777" w:rsidR="000C7B02" w:rsidRDefault="000C7B02" w:rsidP="000C7B02">
      <w:pPr>
        <w:numPr>
          <w:ilvl w:val="0"/>
          <w:numId w:val="46"/>
        </w:numPr>
      </w:pPr>
      <w:r>
        <w:t>Receive information regarding field placements and internships, and program expectations for students (AQTS 290-3-3-.05(5)(</w:t>
      </w:r>
      <w:proofErr w:type="gramStart"/>
      <w:r>
        <w:t>c)2</w:t>
      </w:r>
      <w:proofErr w:type="gramEnd"/>
      <w:r>
        <w:t>.(vii)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39984C05" w14:textId="517BE8B6" w:rsidR="000C7B02" w:rsidRPr="008101E5" w:rsidRDefault="000C7B02" w:rsidP="008101E5">
      <w:pPr>
        <w:ind w:left="720" w:hanging="360"/>
      </w:pPr>
      <w:r>
        <w:t>The papers and projects will be given in lieu of a midterm and a final exam.</w:t>
      </w:r>
    </w:p>
    <w:p w14:paraId="5BF97FBD" w14:textId="546EAB38" w:rsidR="00D32814" w:rsidRDefault="000C7B02" w:rsidP="00D32814">
      <w:pPr>
        <w:ind w:left="360" w:firstLine="360"/>
      </w:pPr>
      <w:r>
        <w:t>A</w:t>
      </w:r>
      <w:r w:rsidR="00D32814">
        <w:t xml:space="preserve">ssignment 1: Course Notebook (20 </w:t>
      </w:r>
      <w:r>
        <w:t>points)</w:t>
      </w:r>
    </w:p>
    <w:p w14:paraId="4FDE26D1" w14:textId="4150BD80" w:rsidR="000C7B02" w:rsidRDefault="000C7B02" w:rsidP="000C7B02">
      <w:pPr>
        <w:ind w:left="720"/>
      </w:pPr>
      <w:r>
        <w:t>Assignment 2</w:t>
      </w:r>
      <w:r w:rsidR="00D279E4">
        <w:t>: Classwork (10</w:t>
      </w:r>
      <w:r>
        <w:t xml:space="preserve"> points)</w:t>
      </w:r>
    </w:p>
    <w:p w14:paraId="1883F5CC" w14:textId="35596BE7" w:rsidR="000C7B02" w:rsidRDefault="000C7B02" w:rsidP="000C7B02">
      <w:pPr>
        <w:ind w:left="360" w:firstLine="360"/>
      </w:pPr>
      <w:r>
        <w:t>Assignment 3: Midte</w:t>
      </w:r>
      <w:r w:rsidR="00D32814">
        <w:t>rm (20</w:t>
      </w:r>
      <w:r>
        <w:t xml:space="preserve">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1C16DC96" w:rsidR="000C7B02" w:rsidRDefault="00D87614" w:rsidP="000C7B02">
      <w:pPr>
        <w:ind w:left="360" w:firstLine="360"/>
      </w:pPr>
      <w:r>
        <w:t>Assignment 5: Reading Reflections</w:t>
      </w:r>
      <w:r w:rsidR="00D279E4">
        <w:t xml:space="preserve"> (10</w:t>
      </w:r>
      <w:r w:rsidR="000C7B02">
        <w:t xml:space="preserve"> points</w:t>
      </w:r>
      <w:r w:rsidR="00C61300">
        <w:t xml:space="preserve"> total</w:t>
      </w:r>
      <w:r w:rsidR="000C7B02">
        <w:t>)</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43ECDAA6" w:rsidR="000C7B02" w:rsidRDefault="00C61300" w:rsidP="000C7B02">
      <w:pPr>
        <w:ind w:firstLine="360"/>
      </w:pPr>
      <w:r w:rsidRPr="008101E5">
        <w:rPr>
          <w:u w:val="single"/>
        </w:rPr>
        <w:t>Assignment 1</w:t>
      </w:r>
      <w:r w:rsidR="00D32814">
        <w:t>:  Notebook (20</w:t>
      </w:r>
      <w:r w:rsidR="000C7B02">
        <w:t xml:space="preserve"> points)</w:t>
      </w:r>
    </w:p>
    <w:p w14:paraId="39B0A568" w14:textId="199B796B" w:rsidR="000C7B02" w:rsidRDefault="000C7B02" w:rsidP="008101E5">
      <w:pPr>
        <w:ind w:left="720"/>
      </w:pPr>
      <w:r>
        <w:t xml:space="preserve">Over the semester you will </w:t>
      </w:r>
      <w:r w:rsidRPr="002B5460">
        <w:t>collect weekly reflections</w:t>
      </w:r>
      <w:r>
        <w:t xml:space="preserve">, class work, </w:t>
      </w:r>
      <w:r w:rsidR="00C61300">
        <w:t xml:space="preserve">educational buzzwords </w:t>
      </w:r>
      <w:r>
        <w:t xml:space="preserve">and various other writings in a three-ring notebook. At the end of the semester you will be asked to review the collection of your work and write a </w:t>
      </w:r>
      <w:proofErr w:type="gramStart"/>
      <w:r>
        <w:t>2-3 page</w:t>
      </w:r>
      <w:proofErr w:type="gramEnd"/>
      <w:r>
        <w:t xml:space="preserve"> summary that reflects on and highlights what you have learned throughout the course. The weekly reflections will be written each week following </w:t>
      </w:r>
      <w:r w:rsidR="006E1E3B">
        <w:t>Tuesday</w:t>
      </w:r>
      <w:r>
        <w:t>’s class.</w:t>
      </w:r>
      <w:r w:rsidR="00C61300">
        <w:t xml:space="preserve"> </w:t>
      </w:r>
    </w:p>
    <w:p w14:paraId="48C6542F" w14:textId="412E7A77" w:rsidR="000C7B02" w:rsidRDefault="000C7B02" w:rsidP="000C7B02">
      <w:r>
        <w:t xml:space="preserve">     </w:t>
      </w:r>
      <w:r w:rsidRPr="008101E5">
        <w:rPr>
          <w:u w:val="single"/>
        </w:rPr>
        <w:t>Assignm</w:t>
      </w:r>
      <w:r w:rsidR="00C61300" w:rsidRPr="008101E5">
        <w:rPr>
          <w:u w:val="single"/>
        </w:rPr>
        <w:t>ent 2</w:t>
      </w:r>
      <w:r w:rsidR="00D279E4">
        <w:t>:  Classwork (10</w:t>
      </w:r>
      <w:r>
        <w:t xml:space="preserve"> points)</w:t>
      </w:r>
    </w:p>
    <w:p w14:paraId="7B985AE6" w14:textId="7CCF948D" w:rsidR="000C7B02" w:rsidRDefault="000C7B02" w:rsidP="000C7B02">
      <w:pPr>
        <w:ind w:left="720"/>
      </w:pPr>
      <w:r>
        <w:t xml:space="preserve">Throughout the course you will participate in a variety of activities, </w:t>
      </w:r>
      <w:r w:rsidR="00C61300">
        <w:t>create a Voice thread, conduct discussions electronically</w:t>
      </w:r>
      <w:r>
        <w:t>, and interact with your classmates in discussions. Your classroom professionalism also will be reflected in this portion of your grade. You will maintain documentation of class activities under a separate tab in your notebook.</w:t>
      </w:r>
    </w:p>
    <w:p w14:paraId="311A551F" w14:textId="67E7A926" w:rsidR="000C7B02" w:rsidRDefault="008101E5" w:rsidP="000C7B02">
      <w:r w:rsidRPr="008101E5">
        <w:t xml:space="preserve">   </w:t>
      </w:r>
      <w:r w:rsidR="000C7B02" w:rsidRPr="008101E5">
        <w:t xml:space="preserve">  </w:t>
      </w:r>
      <w:r w:rsidR="000C7B02" w:rsidRPr="008101E5">
        <w:rPr>
          <w:u w:val="single"/>
        </w:rPr>
        <w:t>Assignment 3</w:t>
      </w:r>
      <w:r w:rsidR="00D32814">
        <w:t>:  Mid-term Examination (20</w:t>
      </w:r>
      <w:r w:rsidR="000C7B02">
        <w:t xml:space="preserve"> points)</w:t>
      </w:r>
    </w:p>
    <w:p w14:paraId="5A40621F" w14:textId="77777777" w:rsidR="000C7B02" w:rsidRDefault="000C7B02" w:rsidP="000C7B02">
      <w:r>
        <w:tab/>
        <w:t xml:space="preserve">You will complete an individual midterm examination that evaluates your learning </w:t>
      </w:r>
    </w:p>
    <w:p w14:paraId="10265E57" w14:textId="4282D23E" w:rsidR="000C7B02" w:rsidRDefault="000C7B02" w:rsidP="00743839">
      <w:pPr>
        <w:ind w:left="720"/>
      </w:pPr>
      <w:proofErr w:type="gramStart"/>
      <w:r>
        <w:t>through</w:t>
      </w:r>
      <w:proofErr w:type="gramEnd"/>
      <w:r>
        <w:t xml:space="preserve"> the first half of the course.</w:t>
      </w:r>
    </w:p>
    <w:p w14:paraId="2FC87974" w14:textId="77777777" w:rsidR="00743839" w:rsidRDefault="00743839" w:rsidP="00743839">
      <w:pPr>
        <w:ind w:left="720"/>
      </w:pPr>
    </w:p>
    <w:p w14:paraId="38E82451" w14:textId="77777777" w:rsidR="00743839" w:rsidRDefault="00743839" w:rsidP="00743839">
      <w:pPr>
        <w:ind w:left="720"/>
      </w:pPr>
    </w:p>
    <w:p w14:paraId="2AFDE196" w14:textId="0768D8E0" w:rsidR="000C7B02" w:rsidRDefault="000C7B02" w:rsidP="000C7B02">
      <w:r>
        <w:lastRenderedPageBreak/>
        <w:t xml:space="preserve">     </w:t>
      </w:r>
      <w:r w:rsidRPr="008101E5">
        <w:rPr>
          <w:u w:val="single"/>
        </w:rPr>
        <w:t>Assignment 4</w:t>
      </w:r>
      <w:r>
        <w:t>:  Behavior Management Pr</w:t>
      </w:r>
      <w:r w:rsidR="005E40BB">
        <w:t>oject</w:t>
      </w:r>
      <w:r>
        <w:t xml:space="preserve"> (10 points)</w:t>
      </w:r>
    </w:p>
    <w:p w14:paraId="3FFD138D" w14:textId="3B41834F" w:rsidR="000C7B02" w:rsidRDefault="000C7B02" w:rsidP="000C7B02">
      <w:r>
        <w:tab/>
        <w:t xml:space="preserve">You will select a behavior management system and with your group will provide </w:t>
      </w:r>
      <w:r>
        <w:tab/>
        <w:t xml:space="preserve">classmates a handout about the management system. </w:t>
      </w:r>
    </w:p>
    <w:p w14:paraId="6AE3CEF4" w14:textId="0700FE3D" w:rsidR="000C7B02" w:rsidRDefault="000C7B02" w:rsidP="000C7B02">
      <w:r>
        <w:t xml:space="preserve">     </w:t>
      </w:r>
      <w:r w:rsidRPr="008101E5">
        <w:rPr>
          <w:u w:val="single"/>
        </w:rPr>
        <w:t>Assignment 5</w:t>
      </w:r>
      <w:r w:rsidR="00D87614">
        <w:t>: Reading reflections</w:t>
      </w:r>
      <w:r w:rsidR="00D279E4">
        <w:t xml:space="preserve"> (10</w:t>
      </w:r>
      <w:r>
        <w:t xml:space="preserve"> points)</w:t>
      </w:r>
    </w:p>
    <w:p w14:paraId="22736165" w14:textId="301373CC" w:rsidR="000C7B02" w:rsidRDefault="000C7B02" w:rsidP="008101E5">
      <w:pPr>
        <w:ind w:left="720"/>
      </w:pPr>
      <w:r>
        <w:t xml:space="preserve">During the semester </w:t>
      </w:r>
      <w:r w:rsidR="005E40BB">
        <w:t>you will complete</w:t>
      </w:r>
      <w:r w:rsidR="00D87614">
        <w:t xml:space="preserve"> reading reflections</w:t>
      </w:r>
      <w:r>
        <w:t xml:space="preserve"> that will cover the material assigned for that day’s class session.</w:t>
      </w:r>
    </w:p>
    <w:p w14:paraId="3F6C2214" w14:textId="77777777" w:rsidR="000C7B02" w:rsidRDefault="000C7B02" w:rsidP="000C7B02">
      <w:r>
        <w:t xml:space="preserve">     </w:t>
      </w:r>
      <w:r w:rsidRPr="008101E5">
        <w:rPr>
          <w:u w:val="single"/>
        </w:rPr>
        <w:t>Assignment 6:</w:t>
      </w:r>
      <w:r>
        <w:t xml:space="preserve">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proofErr w:type="gramStart"/>
      <w:r>
        <w:t>semester</w:t>
      </w:r>
      <w:proofErr w:type="gramEnd"/>
      <w:r>
        <w:t>.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w:t>
      </w:r>
      <w:proofErr w:type="gramStart"/>
      <w:r>
        <w:t>%  A</w:t>
      </w:r>
      <w:proofErr w:type="gramEnd"/>
    </w:p>
    <w:p w14:paraId="136C362F" w14:textId="77777777" w:rsidR="000C7B02" w:rsidRDefault="000C7B02" w:rsidP="000C7B02">
      <w:pPr>
        <w:ind w:left="360"/>
      </w:pPr>
      <w:r>
        <w:tab/>
        <w:t xml:space="preserve">80 </w:t>
      </w:r>
      <w:proofErr w:type="gramStart"/>
      <w:r>
        <w:t>–  89</w:t>
      </w:r>
      <w:proofErr w:type="gramEnd"/>
      <w:r>
        <w:t>%   B</w:t>
      </w:r>
    </w:p>
    <w:p w14:paraId="396770A2" w14:textId="77777777" w:rsidR="000C7B02" w:rsidRDefault="000C7B02" w:rsidP="000C7B02">
      <w:pPr>
        <w:ind w:left="360"/>
      </w:pPr>
      <w:r>
        <w:tab/>
        <w:t xml:space="preserve">70 </w:t>
      </w:r>
      <w:proofErr w:type="gramStart"/>
      <w:r>
        <w:t>-   79</w:t>
      </w:r>
      <w:proofErr w:type="gramEnd"/>
      <w:r>
        <w:t>%   C</w:t>
      </w:r>
    </w:p>
    <w:p w14:paraId="5058BC3C" w14:textId="77777777" w:rsidR="000C7B02" w:rsidRDefault="000C7B02" w:rsidP="000C7B02">
      <w:pPr>
        <w:ind w:left="360"/>
      </w:pPr>
      <w:r>
        <w:tab/>
        <w:t xml:space="preserve">69 </w:t>
      </w:r>
      <w:proofErr w:type="gramStart"/>
      <w:r>
        <w:t>-   69</w:t>
      </w:r>
      <w:proofErr w:type="gramEnd"/>
      <w:r>
        <w:t>%   D</w:t>
      </w:r>
    </w:p>
    <w:p w14:paraId="773A2B47" w14:textId="77777777" w:rsidR="000C7B02" w:rsidRDefault="000C7B02" w:rsidP="000C7B02">
      <w:pPr>
        <w:ind w:left="360"/>
      </w:pPr>
      <w:r>
        <w:tab/>
        <w:t xml:space="preserve">  0 </w:t>
      </w:r>
      <w:proofErr w:type="gramStart"/>
      <w:r>
        <w:t>-   59</w:t>
      </w:r>
      <w:proofErr w:type="gramEnd"/>
      <w:r>
        <w:t>%   F</w:t>
      </w:r>
    </w:p>
    <w:p w14:paraId="14750FB4" w14:textId="7B15ED6B" w:rsidR="000C7B02" w:rsidRDefault="000C7B02" w:rsidP="009E369E">
      <w:pPr>
        <w:ind w:left="360"/>
      </w:pPr>
      <w:r>
        <w:t xml:space="preserve"> </w:t>
      </w: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180F4797" w:rsidR="000C7B02" w:rsidRPr="005732A4" w:rsidRDefault="000C7B02" w:rsidP="000C7B02">
      <w:pPr>
        <w:ind w:left="360"/>
      </w:pPr>
      <w:r w:rsidRPr="003762B0">
        <w:rPr>
          <w:u w:val="single"/>
        </w:rPr>
        <w:t>Cell Phones/Electronic Devices</w:t>
      </w:r>
      <w:r>
        <w:t xml:space="preserve">: </w:t>
      </w:r>
      <w:r w:rsidRPr="003762B0">
        <w:t xml:space="preserve">Students are expected to keep all </w:t>
      </w:r>
      <w:proofErr w:type="gramStart"/>
      <w:r w:rsidRPr="003762B0">
        <w:t>cell</w:t>
      </w:r>
      <w:proofErr w:type="gramEnd"/>
      <w:r w:rsidRPr="003762B0">
        <w:t xml:space="preserve"> </w:t>
      </w:r>
      <w:r w:rsidR="009E369E">
        <w:t>off</w:t>
      </w:r>
      <w:r w:rsidRPr="003762B0">
        <w:t xml:space="preserve">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w:t>
      </w:r>
      <w:proofErr w:type="spellStart"/>
      <w:r>
        <w:t>iP</w:t>
      </w:r>
      <w:r w:rsidRPr="005732A4">
        <w:t>ad</w:t>
      </w:r>
      <w:proofErr w:type="spellEnd"/>
      <w:r w:rsidRPr="005732A4">
        <w:t xml:space="preserve">, laptop or similar device for </w:t>
      </w:r>
      <w:r>
        <w:t xml:space="preserve">viewing the </w:t>
      </w:r>
      <w:r w:rsidRPr="005732A4">
        <w:t>textbook</w:t>
      </w:r>
      <w:r>
        <w:t xml:space="preserve"> </w:t>
      </w:r>
      <w:r w:rsidR="009E369E">
        <w:t xml:space="preserve">and </w:t>
      </w:r>
      <w:r w:rsidR="008101E5">
        <w:t>Power Points</w:t>
      </w:r>
      <w:r w:rsidR="009E369E">
        <w:t xml:space="preserve"> </w:t>
      </w:r>
      <w:r>
        <w:t>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0A0E7615"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009E369E">
        <w:rPr>
          <w:i/>
        </w:rPr>
        <w:t xml:space="preserve">Student Policy </w:t>
      </w:r>
      <w:r w:rsidR="009E369E" w:rsidRPr="009E369E">
        <w:rPr>
          <w:i/>
        </w:rPr>
        <w:t>E-handbook</w:t>
      </w:r>
      <w:r w:rsidR="009E369E">
        <w:rPr>
          <w:i/>
        </w:rPr>
        <w:t xml:space="preserve"> </w:t>
      </w:r>
      <w:r w:rsidR="009E369E" w:rsidRPr="009E369E">
        <w:rPr>
          <w:i/>
        </w:rPr>
        <w:t>(</w:t>
      </w:r>
      <w:hyperlink r:id="rId9" w:history="1">
        <w:r w:rsidR="009E369E" w:rsidRPr="009E369E">
          <w:t>www.auburn.edu/studentpolicies</w:t>
        </w:r>
      </w:hyperlink>
      <w:r w:rsidR="009E369E" w:rsidRPr="009E369E">
        <w:t xml:space="preserve">) </w:t>
      </w:r>
      <w:r w:rsidRPr="009E369E">
        <w:t>must</w:t>
      </w:r>
      <w:r>
        <w:t xml:space="preserve"> provide appropriate documentation to the instructor the day the student returns to class. Unexcused </w:t>
      </w:r>
      <w:r w:rsidRPr="003136F9">
        <w:t>absences may result the lowering of a letter grade.</w:t>
      </w:r>
      <w:r w:rsidR="009E369E">
        <w:t xml:space="preserve"> The student should contact the instructor as soon as he/she is able to discuss absences.</w:t>
      </w:r>
    </w:p>
    <w:p w14:paraId="1989E422" w14:textId="77777777" w:rsidR="009E369E" w:rsidRDefault="009E369E" w:rsidP="000C7B02">
      <w:pPr>
        <w:ind w:left="360"/>
      </w:pPr>
    </w:p>
    <w:p w14:paraId="4184BB80" w14:textId="77777777" w:rsidR="000C7B02" w:rsidRDefault="000C7B02" w:rsidP="000C7B02">
      <w:pPr>
        <w:ind w:left="360"/>
      </w:pPr>
      <w:r w:rsidRPr="005966BF">
        <w:rPr>
          <w:color w:val="000000"/>
          <w:u w:val="single"/>
        </w:rPr>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5E3A7EB9" w:rsidR="000C7B02" w:rsidRPr="00F80549" w:rsidRDefault="000C7B02" w:rsidP="000C7B02">
      <w:pPr>
        <w:ind w:left="360"/>
      </w:pPr>
      <w:r>
        <w:rPr>
          <w:u w:val="single"/>
        </w:rPr>
        <w:t>Unannounced quizzes</w:t>
      </w:r>
      <w:r w:rsidRPr="003136F9">
        <w:t>:</w:t>
      </w:r>
      <w:r>
        <w:t xml:space="preserve"> There </w:t>
      </w:r>
      <w:r w:rsidR="008101E5">
        <w:t>may</w:t>
      </w:r>
      <w:r>
        <w:t xml:space="preserve"> be unannounced quizzes.</w:t>
      </w:r>
    </w:p>
    <w:p w14:paraId="3179EF96" w14:textId="77777777" w:rsidR="000C7B02" w:rsidRDefault="000C7B02" w:rsidP="000C7B02">
      <w:pPr>
        <w:rPr>
          <w:b/>
        </w:rPr>
      </w:pPr>
    </w:p>
    <w:p w14:paraId="196DB61C" w14:textId="77777777" w:rsidR="001C2FFF" w:rsidRDefault="001C2FFF" w:rsidP="009E369E">
      <w:pPr>
        <w:ind w:left="360"/>
        <w:rPr>
          <w:u w:val="single"/>
        </w:rPr>
      </w:pPr>
    </w:p>
    <w:p w14:paraId="528DDFE2" w14:textId="5B65D532" w:rsidR="009E369E" w:rsidRPr="009E369E" w:rsidRDefault="000C7B02" w:rsidP="009E369E">
      <w:pPr>
        <w:ind w:left="360"/>
      </w:pPr>
      <w:r w:rsidRPr="009E369E">
        <w:rPr>
          <w:u w:val="single"/>
        </w:rPr>
        <w:lastRenderedPageBreak/>
        <w:t>Accommodations</w:t>
      </w:r>
      <w:r w:rsidRPr="009E369E">
        <w:t xml:space="preserve">: </w:t>
      </w:r>
      <w:r w:rsidR="009E369E" w:rsidRPr="009E369E">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A32B9A" w14:textId="27D2C1E9" w:rsidR="000C7B02" w:rsidRPr="00B92C3D" w:rsidRDefault="000C7B02" w:rsidP="009E369E">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77777777" w:rsidR="000C7B02" w:rsidRDefault="000C7B02" w:rsidP="000C7B02">
      <w:r>
        <w:t xml:space="preserve">      </w:t>
      </w:r>
      <w:proofErr w:type="gramStart"/>
      <w:r>
        <w:t>site</w:t>
      </w:r>
      <w:proofErr w:type="gramEnd"/>
      <w:r>
        <w:t xml:space="preserve"> (</w:t>
      </w:r>
      <w:hyperlink r:id="rId10" w:history="1">
        <w:r w:rsidRPr="00FF3CB9">
          <w:t>https://sites.auburn.edu/admin/universitypolicies/default.aspx</w:t>
        </w:r>
      </w:hyperlink>
      <w:r>
        <w:t xml:space="preserve">) pertaining to  cheating </w:t>
      </w:r>
    </w:p>
    <w:p w14:paraId="713E7849" w14:textId="77777777" w:rsidR="000C7B02" w:rsidRDefault="000C7B02" w:rsidP="000C7B02">
      <w:r>
        <w:t xml:space="preserve">      </w:t>
      </w:r>
      <w:proofErr w:type="gramStart"/>
      <w:r>
        <w:t>will</w:t>
      </w:r>
      <w:proofErr w:type="gramEnd"/>
      <w:r>
        <w:t xml:space="preserve"> apply to this class.</w:t>
      </w:r>
    </w:p>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w:t>
      </w:r>
      <w:proofErr w:type="gramStart"/>
      <w:r>
        <w:t>expected</w:t>
      </w:r>
      <w:proofErr w:type="gramEnd"/>
      <w:r>
        <w:t xml:space="preserve"> to demonstrate professional behaviors as defined in the College’s conceptual </w:t>
      </w:r>
    </w:p>
    <w:p w14:paraId="05589F3F" w14:textId="77777777" w:rsidR="000C7B02" w:rsidRDefault="000C7B02" w:rsidP="000C7B02">
      <w:r>
        <w:t xml:space="preserve">     </w:t>
      </w:r>
      <w:proofErr w:type="gramStart"/>
      <w:r>
        <w:t>framework</w:t>
      </w:r>
      <w:proofErr w:type="gramEnd"/>
      <w:r>
        <w:t>.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46C83891" w14:textId="77777777" w:rsidR="004B3F14" w:rsidRDefault="004B3F14">
      <w:r>
        <w:br w:type="page"/>
      </w:r>
    </w:p>
    <w:p w14:paraId="0A2EF237" w14:textId="58ADEB68" w:rsidR="004B3F14" w:rsidRDefault="0037598C" w:rsidP="004B3F14">
      <w:pPr>
        <w:pStyle w:val="Header"/>
        <w:jc w:val="center"/>
      </w:pPr>
      <w:r>
        <w:rPr>
          <w:b/>
          <w:sz w:val="28"/>
          <w:szCs w:val="28"/>
        </w:rPr>
        <w:lastRenderedPageBreak/>
        <w:t>Fall 2016</w:t>
      </w:r>
      <w:r w:rsidR="004B3F14">
        <w:rPr>
          <w:b/>
          <w:sz w:val="28"/>
          <w:szCs w:val="28"/>
        </w:rPr>
        <w:t xml:space="preserve"> Tentative Class Schedule</w:t>
      </w:r>
    </w:p>
    <w:p w14:paraId="3FB8F890" w14:textId="60645449" w:rsidR="004B3F14" w:rsidRPr="001E6067" w:rsidRDefault="00D87614" w:rsidP="004B3F14">
      <w:pPr>
        <w:rPr>
          <w:b/>
        </w:rPr>
      </w:pPr>
      <w:r>
        <w:rPr>
          <w:b/>
        </w:rPr>
        <w:t>Tuesday 1/19</w:t>
      </w:r>
      <w:r w:rsidR="0037598C">
        <w:rPr>
          <w:b/>
        </w:rPr>
        <w:t>/16</w:t>
      </w:r>
      <w:r w:rsidR="004B3F14" w:rsidRPr="001E6067">
        <w:rPr>
          <w:b/>
        </w:rPr>
        <w:t xml:space="preserve"> Week 1: Course Introduction/Community Building</w:t>
      </w:r>
    </w:p>
    <w:p w14:paraId="362493DD" w14:textId="77777777" w:rsidR="004B3F14" w:rsidRPr="005066F7" w:rsidRDefault="004B3F14" w:rsidP="004B3F14">
      <w:r w:rsidRPr="005066F7">
        <w:tab/>
      </w:r>
      <w:r w:rsidRPr="001E6067">
        <w:rPr>
          <w:b/>
        </w:rPr>
        <w:t>Due Today:</w:t>
      </w:r>
      <w:r w:rsidRPr="005066F7">
        <w:t xml:space="preserve"> No assignments due</w:t>
      </w:r>
    </w:p>
    <w:p w14:paraId="3449602D" w14:textId="77777777" w:rsidR="004B3F14" w:rsidRPr="005066F7" w:rsidRDefault="004B3F14" w:rsidP="004B3F14"/>
    <w:p w14:paraId="7DFB5E7C" w14:textId="3EB4C4AB" w:rsidR="004B3F14" w:rsidRPr="001E6067" w:rsidRDefault="00D87614" w:rsidP="004B3F14">
      <w:pPr>
        <w:rPr>
          <w:b/>
        </w:rPr>
      </w:pPr>
      <w:r>
        <w:rPr>
          <w:b/>
        </w:rPr>
        <w:t>1/26</w:t>
      </w:r>
      <w:r w:rsidR="0037598C">
        <w:rPr>
          <w:b/>
        </w:rPr>
        <w:t>/16</w:t>
      </w:r>
      <w:r w:rsidR="004B3F14" w:rsidRPr="001E6067">
        <w:rPr>
          <w:b/>
        </w:rPr>
        <w:t xml:space="preserve"> Week </w:t>
      </w:r>
      <w:r w:rsidR="0037598C">
        <w:rPr>
          <w:b/>
        </w:rPr>
        <w:t>2: Professionalism in Teaching</w:t>
      </w:r>
    </w:p>
    <w:p w14:paraId="2F64A778" w14:textId="53E5C75F" w:rsidR="004B3F14" w:rsidRDefault="004B3F14" w:rsidP="004B3F14">
      <w:r>
        <w:rPr>
          <w:b/>
        </w:rPr>
        <w:tab/>
        <w:t xml:space="preserve">Due Today: </w:t>
      </w:r>
      <w:r w:rsidRPr="000C7B02">
        <w:rPr>
          <w:b/>
        </w:rPr>
        <w:t xml:space="preserve">Reading </w:t>
      </w:r>
      <w:r w:rsidRPr="006F6E47">
        <w:t>Text</w:t>
      </w:r>
      <w:r w:rsidR="00D87614">
        <w:t xml:space="preserve"> Chapter 1- Complete Reading Reflection</w:t>
      </w:r>
    </w:p>
    <w:p w14:paraId="43797A24" w14:textId="29349848" w:rsidR="004B3F14" w:rsidRDefault="004B3F14" w:rsidP="004B3F14">
      <w:r>
        <w:tab/>
      </w:r>
      <w:r w:rsidR="0037598C">
        <w:rPr>
          <w:b/>
        </w:rPr>
        <w:t>Academic Language</w:t>
      </w:r>
      <w:proofErr w:type="gramStart"/>
      <w:r w:rsidR="0037598C">
        <w:rPr>
          <w:b/>
        </w:rPr>
        <w:t>:</w:t>
      </w:r>
      <w:r>
        <w:t>:</w:t>
      </w:r>
      <w:proofErr w:type="gramEnd"/>
      <w:r>
        <w:t xml:space="preserve"> Metacognition, Zone of Proximal Development, Constructivism, </w:t>
      </w:r>
    </w:p>
    <w:p w14:paraId="264F7EDC" w14:textId="0922D2EA" w:rsidR="004B3F14" w:rsidRDefault="004B3F14" w:rsidP="004B3F14">
      <w:r>
        <w:tab/>
        <w:t>Pedagogy</w:t>
      </w:r>
    </w:p>
    <w:p w14:paraId="52C29836" w14:textId="77777777" w:rsidR="004B3F14" w:rsidRDefault="004B3F14" w:rsidP="004B3F14">
      <w:pPr>
        <w:ind w:left="720"/>
      </w:pPr>
      <w:r w:rsidRPr="001E6067">
        <w:rPr>
          <w:b/>
        </w:rPr>
        <w:t>Reflection:</w:t>
      </w:r>
      <w:r>
        <w:t xml:space="preserve"> Create a </w:t>
      </w:r>
      <w:proofErr w:type="spellStart"/>
      <w:r>
        <w:t>Voicethread</w:t>
      </w:r>
      <w:proofErr w:type="spellEnd"/>
      <w:r>
        <w:t xml:space="preserve"> to introduce yourself. Be sure to share: 1) an important influence in your childhood 2) a teacher who made a difference in your life (positive or negative) 3) why you want to be a teacher 4) a strength you think you will bring to the classroom 5) one other thing about yourself</w:t>
      </w:r>
    </w:p>
    <w:p w14:paraId="0E5624BD" w14:textId="77777777" w:rsidR="004B3F14" w:rsidRDefault="004B3F14" w:rsidP="004B3F14"/>
    <w:p w14:paraId="19CC2753" w14:textId="0E302345" w:rsidR="004B3F14" w:rsidRPr="001E6067" w:rsidRDefault="00D87614" w:rsidP="004B3F14">
      <w:pPr>
        <w:rPr>
          <w:b/>
        </w:rPr>
      </w:pPr>
      <w:r>
        <w:rPr>
          <w:b/>
        </w:rPr>
        <w:t>2/2</w:t>
      </w:r>
      <w:r w:rsidR="0037598C">
        <w:rPr>
          <w:b/>
        </w:rPr>
        <w:t>/16</w:t>
      </w:r>
      <w:r w:rsidR="004B3F14" w:rsidRPr="001E6067">
        <w:rPr>
          <w:b/>
        </w:rPr>
        <w:t xml:space="preserve"> Week 3: Instructional Planning</w:t>
      </w:r>
      <w:r w:rsidR="0037598C">
        <w:rPr>
          <w:b/>
        </w:rPr>
        <w:t>: Objectives</w:t>
      </w:r>
    </w:p>
    <w:p w14:paraId="480D6BA0" w14:textId="76867FFC" w:rsidR="004B3F14" w:rsidRDefault="004B3F14" w:rsidP="004B3F14">
      <w:pPr>
        <w:ind w:left="720"/>
      </w:pPr>
      <w:r>
        <w:rPr>
          <w:b/>
        </w:rPr>
        <w:t xml:space="preserve">Due Today: </w:t>
      </w:r>
      <w:r w:rsidRPr="000C7B02">
        <w:rPr>
          <w:b/>
        </w:rPr>
        <w:t xml:space="preserve">Reading </w:t>
      </w:r>
      <w:r w:rsidRPr="006F6E47">
        <w:t>Text</w:t>
      </w:r>
      <w:r w:rsidR="00D87614">
        <w:t xml:space="preserve"> Chapter 4- Complete Reading </w:t>
      </w:r>
      <w:proofErr w:type="spellStart"/>
      <w:r w:rsidR="00D87614">
        <w:t>Refleciton</w:t>
      </w:r>
      <w:proofErr w:type="spellEnd"/>
    </w:p>
    <w:p w14:paraId="45E6B61C" w14:textId="0BE9AC71" w:rsidR="004B3F14" w:rsidRDefault="0037598C" w:rsidP="004B3F14">
      <w:pPr>
        <w:ind w:left="720"/>
        <w:rPr>
          <w:b/>
        </w:rPr>
      </w:pPr>
      <w:r>
        <w:rPr>
          <w:b/>
        </w:rPr>
        <w:t>Academic Language</w:t>
      </w:r>
      <w:proofErr w:type="gramStart"/>
      <w:r>
        <w:rPr>
          <w:b/>
        </w:rPr>
        <w:t>:</w:t>
      </w:r>
      <w:r w:rsidR="004B3F14">
        <w:t>:</w:t>
      </w:r>
      <w:proofErr w:type="gramEnd"/>
      <w:r w:rsidR="004B3F14">
        <w:t xml:space="preserve"> </w:t>
      </w:r>
      <w:r w:rsidR="00EA1DF9">
        <w:rPr>
          <w:color w:val="262626"/>
          <w:sz w:val="26"/>
          <w:szCs w:val="26"/>
        </w:rPr>
        <w:t xml:space="preserve">Common Core; Standards; </w:t>
      </w:r>
      <w:r w:rsidR="004B3F14">
        <w:rPr>
          <w:color w:val="262626"/>
          <w:sz w:val="26"/>
          <w:szCs w:val="26"/>
        </w:rPr>
        <w:t xml:space="preserve">Objectives, Dispositions, </w:t>
      </w:r>
      <w:r>
        <w:rPr>
          <w:color w:val="262626"/>
          <w:sz w:val="26"/>
          <w:szCs w:val="26"/>
        </w:rPr>
        <w:t>Alignment</w:t>
      </w:r>
      <w:r w:rsidR="004B3F14">
        <w:rPr>
          <w:color w:val="262626"/>
          <w:sz w:val="26"/>
          <w:szCs w:val="26"/>
        </w:rPr>
        <w:t>, Procedures</w:t>
      </w:r>
      <w:r>
        <w:rPr>
          <w:color w:val="262626"/>
          <w:sz w:val="26"/>
          <w:szCs w:val="26"/>
        </w:rPr>
        <w:t xml:space="preserve">/ </w:t>
      </w:r>
      <w:r>
        <w:t>Learning Tasks</w:t>
      </w:r>
      <w:r w:rsidR="004B3F14">
        <w:rPr>
          <w:b/>
        </w:rPr>
        <w:t xml:space="preserve">, </w:t>
      </w:r>
      <w:r>
        <w:t xml:space="preserve">Central Focus, </w:t>
      </w:r>
      <w:r w:rsidR="00EA1DF9">
        <w:t>Patterns of Learning</w:t>
      </w:r>
    </w:p>
    <w:p w14:paraId="3EE539F9" w14:textId="77777777" w:rsidR="004B3F14" w:rsidRDefault="004B3F14" w:rsidP="004B3F14">
      <w:pPr>
        <w:ind w:left="720"/>
      </w:pPr>
      <w:r w:rsidRPr="001E6067">
        <w:rPr>
          <w:b/>
        </w:rPr>
        <w:t>Reflection:</w:t>
      </w:r>
      <w:r>
        <w:rPr>
          <w:b/>
        </w:rPr>
        <w:t xml:space="preserve"> </w:t>
      </w:r>
      <w:r>
        <w:t xml:space="preserve">Watch the video clip at: </w:t>
      </w:r>
      <w:hyperlink r:id="rId11" w:history="1">
        <w:r w:rsidRPr="0062750F">
          <w:rPr>
            <w:rStyle w:val="Hyperlink"/>
          </w:rPr>
          <w:t>https://www.teachingchannel.org/videos/setting-classroom-expectations</w:t>
        </w:r>
      </w:hyperlink>
      <w:r>
        <w:t xml:space="preserve"> </w:t>
      </w:r>
      <w:proofErr w:type="gramStart"/>
      <w:r w:rsidRPr="00A836EB">
        <w:t>How</w:t>
      </w:r>
      <w:proofErr w:type="gramEnd"/>
      <w:r w:rsidRPr="00A836EB">
        <w:t xml:space="preserve">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w:t>
      </w:r>
      <w:r>
        <w:t xml:space="preserve"> a practicing teacher.</w:t>
      </w:r>
    </w:p>
    <w:p w14:paraId="7AEDCB36" w14:textId="77777777" w:rsidR="004B3F14" w:rsidRDefault="004B3F14" w:rsidP="004B3F14">
      <w:pPr>
        <w:ind w:left="720"/>
      </w:pPr>
    </w:p>
    <w:p w14:paraId="45A63FF6" w14:textId="65042ABE" w:rsidR="0037598C" w:rsidRDefault="00D87614" w:rsidP="0037598C">
      <w:pPr>
        <w:rPr>
          <w:b/>
        </w:rPr>
      </w:pPr>
      <w:r>
        <w:rPr>
          <w:b/>
        </w:rPr>
        <w:t>2/9</w:t>
      </w:r>
      <w:r w:rsidR="0037598C">
        <w:rPr>
          <w:b/>
        </w:rPr>
        <w:t>/16</w:t>
      </w:r>
      <w:r w:rsidR="004B3F14" w:rsidRPr="001E6067">
        <w:rPr>
          <w:b/>
        </w:rPr>
        <w:t xml:space="preserve"> </w:t>
      </w:r>
      <w:r w:rsidR="0037598C">
        <w:rPr>
          <w:b/>
        </w:rPr>
        <w:t>Week 4: Assessment/ Reflection</w:t>
      </w:r>
    </w:p>
    <w:p w14:paraId="15F08B26" w14:textId="02D9E785" w:rsidR="0037598C" w:rsidRDefault="0037598C" w:rsidP="0037598C">
      <w:pPr>
        <w:ind w:left="720"/>
      </w:pPr>
      <w:r>
        <w:rPr>
          <w:b/>
        </w:rPr>
        <w:t xml:space="preserve">Due Today: </w:t>
      </w:r>
      <w:r w:rsidRPr="000C7B02">
        <w:rPr>
          <w:b/>
        </w:rPr>
        <w:t xml:space="preserve">Reading </w:t>
      </w:r>
      <w:r w:rsidRPr="006F6E47">
        <w:t>Text</w:t>
      </w:r>
      <w:r w:rsidR="00D87614">
        <w:t xml:space="preserve"> Chapter 6- Complete Reading Reflection</w:t>
      </w:r>
    </w:p>
    <w:p w14:paraId="4816EEEC" w14:textId="162B084A" w:rsidR="0037598C" w:rsidRDefault="0037598C" w:rsidP="0037598C">
      <w:pPr>
        <w:ind w:left="720"/>
        <w:rPr>
          <w:b/>
        </w:rPr>
      </w:pPr>
      <w:r>
        <w:rPr>
          <w:b/>
        </w:rPr>
        <w:t>Academic Language</w:t>
      </w:r>
      <w:proofErr w:type="gramStart"/>
      <w:r>
        <w:rPr>
          <w:b/>
        </w:rPr>
        <w:t>:</w:t>
      </w:r>
      <w:r>
        <w:t>:</w:t>
      </w:r>
      <w:proofErr w:type="gramEnd"/>
      <w:r>
        <w:t xml:space="preserve"> Formative Assessment, Summative Assessment, Performance Assessment, Rubric, Artifacts, Pre-assessment, Evaluation Cri</w:t>
      </w:r>
      <w:r w:rsidR="00EA1DF9">
        <w:t>teria, Evidence, Misconception</w:t>
      </w:r>
    </w:p>
    <w:p w14:paraId="32D89D77" w14:textId="77777777" w:rsidR="0037598C" w:rsidRDefault="0037598C" w:rsidP="0037598C">
      <w:pPr>
        <w:ind w:left="720"/>
        <w:rPr>
          <w:b/>
        </w:rPr>
      </w:pPr>
      <w:r w:rsidRPr="001E6067">
        <w:rPr>
          <w:b/>
        </w:rPr>
        <w:t>Reflection</w:t>
      </w:r>
      <w:r>
        <w:rPr>
          <w:b/>
        </w:rPr>
        <w:t xml:space="preserve">: </w:t>
      </w:r>
      <w:r w:rsidRPr="003B765D">
        <w:t>Explain the benefits and drawbacks to traditional vs. authentic assessment. Reflect on your personal opinions of each. For what types of assignments, evaluations, etc. would you use the different types of assessments?</w:t>
      </w:r>
    </w:p>
    <w:p w14:paraId="28C213D8" w14:textId="77777777" w:rsidR="004B3F14" w:rsidRDefault="004B3F14" w:rsidP="004B3F14">
      <w:pPr>
        <w:rPr>
          <w:b/>
        </w:rPr>
      </w:pPr>
    </w:p>
    <w:p w14:paraId="0E774915" w14:textId="5EE385C2" w:rsidR="0037598C" w:rsidRPr="001E6067" w:rsidRDefault="00D87614" w:rsidP="0037598C">
      <w:pPr>
        <w:rPr>
          <w:b/>
        </w:rPr>
      </w:pPr>
      <w:r>
        <w:rPr>
          <w:b/>
        </w:rPr>
        <w:t>2/16</w:t>
      </w:r>
      <w:r w:rsidR="0037598C">
        <w:rPr>
          <w:b/>
        </w:rPr>
        <w:t>/16</w:t>
      </w:r>
      <w:r w:rsidR="004B3F14">
        <w:rPr>
          <w:b/>
        </w:rPr>
        <w:t xml:space="preserve"> Week 5: </w:t>
      </w:r>
      <w:r w:rsidR="0037598C">
        <w:rPr>
          <w:b/>
        </w:rPr>
        <w:t xml:space="preserve">Instructional Planning: </w:t>
      </w:r>
      <w:r w:rsidR="0037598C" w:rsidRPr="001E6067">
        <w:rPr>
          <w:b/>
        </w:rPr>
        <w:t>Questioning</w:t>
      </w:r>
    </w:p>
    <w:p w14:paraId="113B7449" w14:textId="451407D5" w:rsidR="0037598C" w:rsidRDefault="0037598C" w:rsidP="0037598C">
      <w:pPr>
        <w:ind w:left="720"/>
      </w:pPr>
      <w:r>
        <w:rPr>
          <w:b/>
        </w:rPr>
        <w:t xml:space="preserve">Due Today: </w:t>
      </w:r>
      <w:r w:rsidRPr="000C7B02">
        <w:rPr>
          <w:b/>
        </w:rPr>
        <w:t xml:space="preserve">Reading </w:t>
      </w:r>
      <w:r w:rsidRPr="006F6E47">
        <w:t>Text</w:t>
      </w:r>
      <w:r w:rsidR="00D87614">
        <w:t xml:space="preserve"> Chapter 5- Complete Reading Reflection</w:t>
      </w:r>
    </w:p>
    <w:p w14:paraId="30E8DD34" w14:textId="0FE8D5C0" w:rsidR="0037598C" w:rsidRDefault="0037598C" w:rsidP="0037598C">
      <w:pPr>
        <w:ind w:left="720"/>
        <w:rPr>
          <w:b/>
        </w:rPr>
      </w:pPr>
      <w:r>
        <w:rPr>
          <w:b/>
        </w:rPr>
        <w:t>Academic Language</w:t>
      </w:r>
      <w:proofErr w:type="gramStart"/>
      <w:r>
        <w:rPr>
          <w:b/>
        </w:rPr>
        <w:t>:</w:t>
      </w:r>
      <w:r>
        <w:t>:</w:t>
      </w:r>
      <w:proofErr w:type="gramEnd"/>
      <w:r>
        <w:t xml:space="preserve"> </w:t>
      </w:r>
      <w:r>
        <w:rPr>
          <w:color w:val="262626"/>
          <w:sz w:val="26"/>
          <w:szCs w:val="26"/>
        </w:rPr>
        <w:t xml:space="preserve">Discourse, Curriculum Mapping, Backward Curriculum Design, Essential Questions, Bloom’s Taxonomy, Webb’s Depth of Knowledge, </w:t>
      </w:r>
    </w:p>
    <w:p w14:paraId="7A22C738" w14:textId="3258E626" w:rsidR="004B3F14" w:rsidRDefault="0037598C" w:rsidP="0037598C">
      <w:pPr>
        <w:ind w:left="720"/>
      </w:pPr>
      <w:r w:rsidRPr="001E6067">
        <w:rPr>
          <w:b/>
        </w:rPr>
        <w:t>Reflection</w:t>
      </w:r>
      <w:r>
        <w:rPr>
          <w:b/>
        </w:rPr>
        <w:t xml:space="preserve">: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begin the worst. These need to be printed out, because we will share and discuss them in class.</w:t>
      </w:r>
    </w:p>
    <w:p w14:paraId="2C7D4F78" w14:textId="77777777" w:rsidR="00D87614" w:rsidRPr="0037598C" w:rsidRDefault="00D87614" w:rsidP="0037598C">
      <w:pPr>
        <w:ind w:left="720"/>
      </w:pPr>
    </w:p>
    <w:p w14:paraId="2341A2F6" w14:textId="77777777" w:rsidR="004B3F14" w:rsidRDefault="004B3F14" w:rsidP="004B3F14">
      <w:pPr>
        <w:ind w:left="720"/>
      </w:pPr>
      <w:r>
        <w:tab/>
      </w:r>
      <w:r>
        <w:tab/>
      </w:r>
    </w:p>
    <w:p w14:paraId="28157556" w14:textId="4787AC86" w:rsidR="004B3F14" w:rsidRDefault="00D87614" w:rsidP="004B3F14">
      <w:pPr>
        <w:rPr>
          <w:b/>
        </w:rPr>
      </w:pPr>
      <w:r>
        <w:rPr>
          <w:b/>
        </w:rPr>
        <w:lastRenderedPageBreak/>
        <w:t>2/23</w:t>
      </w:r>
      <w:r w:rsidR="0037598C">
        <w:rPr>
          <w:b/>
        </w:rPr>
        <w:t>/16</w:t>
      </w:r>
      <w:r w:rsidR="004B3F14">
        <w:rPr>
          <w:b/>
        </w:rPr>
        <w:t xml:space="preserve"> Week 6: Instructional Methodology</w:t>
      </w:r>
      <w:r w:rsidR="0037598C">
        <w:rPr>
          <w:b/>
        </w:rPr>
        <w:t>/ Strategies</w:t>
      </w:r>
    </w:p>
    <w:p w14:paraId="5A432009" w14:textId="3012B01A" w:rsidR="004B3F14" w:rsidRDefault="004B3F14" w:rsidP="004B3F14">
      <w:pPr>
        <w:ind w:left="720"/>
      </w:pPr>
      <w:r>
        <w:rPr>
          <w:b/>
        </w:rPr>
        <w:t xml:space="preserve">Due Today: </w:t>
      </w:r>
      <w:r w:rsidRPr="000C7B02">
        <w:rPr>
          <w:b/>
        </w:rPr>
        <w:t xml:space="preserve">Reading </w:t>
      </w:r>
      <w:r w:rsidRPr="006F6E47">
        <w:t>Text</w:t>
      </w:r>
      <w:r w:rsidR="00D87614">
        <w:t xml:space="preserve"> Chapter 7 or 8 – Complete Reading Reflection</w:t>
      </w:r>
    </w:p>
    <w:p w14:paraId="5C30D129" w14:textId="6583DB6C" w:rsidR="004B3F14" w:rsidRDefault="0037598C" w:rsidP="004B3F14">
      <w:pPr>
        <w:ind w:left="720"/>
      </w:pPr>
      <w:r>
        <w:rPr>
          <w:b/>
        </w:rPr>
        <w:t>Academic Language</w:t>
      </w:r>
      <w:proofErr w:type="gramStart"/>
      <w:r>
        <w:rPr>
          <w:b/>
        </w:rPr>
        <w:t>:</w:t>
      </w:r>
      <w:r w:rsidR="004B3F14">
        <w:t>:</w:t>
      </w:r>
      <w:proofErr w:type="gramEnd"/>
      <w:r w:rsidR="004B3F14">
        <w:t xml:space="preserve"> Direct Teaching, Convergent questions, Divergent Questions, Heuristic Methods</w:t>
      </w:r>
      <w:r>
        <w:t>, Engagement,, Prerequisite skills, conceptual understanding</w:t>
      </w:r>
    </w:p>
    <w:p w14:paraId="57D4EE34" w14:textId="77777777" w:rsidR="004B3F14" w:rsidRDefault="004B3F14" w:rsidP="004B3F14">
      <w:pPr>
        <w:ind w:left="720"/>
      </w:pPr>
      <w:r w:rsidRPr="001E6067">
        <w:rPr>
          <w:b/>
        </w:rPr>
        <w:t>Reflection</w:t>
      </w:r>
      <w:r>
        <w:rPr>
          <w:b/>
        </w:rPr>
        <w:t xml:space="preserve">: </w:t>
      </w:r>
      <w:r w:rsidRPr="005305D1">
        <w:t>Compare the chapter you read with what you have seen in other classrooms. What do you see as the benefits and detriments of the teaching methodology you read about in this chapter? How would this look in elementary classrooms?</w:t>
      </w:r>
    </w:p>
    <w:p w14:paraId="1EC338B4" w14:textId="77777777" w:rsidR="004B3F14" w:rsidRDefault="004B3F14" w:rsidP="004B3F14">
      <w:pPr>
        <w:ind w:left="720"/>
      </w:pPr>
    </w:p>
    <w:p w14:paraId="426315E0" w14:textId="1C853B72" w:rsidR="004B3F14" w:rsidRDefault="00D87614" w:rsidP="004B3F14">
      <w:pPr>
        <w:rPr>
          <w:b/>
        </w:rPr>
      </w:pPr>
      <w:r>
        <w:rPr>
          <w:b/>
        </w:rPr>
        <w:t>3/1</w:t>
      </w:r>
      <w:r w:rsidR="00A02BCF">
        <w:rPr>
          <w:b/>
        </w:rPr>
        <w:t>/16</w:t>
      </w:r>
      <w:r w:rsidR="004B3F14">
        <w:rPr>
          <w:b/>
        </w:rPr>
        <w:t xml:space="preserve"> Week 7: Midterm Examination</w:t>
      </w:r>
    </w:p>
    <w:p w14:paraId="6E4B0CF6" w14:textId="77777777" w:rsidR="004B3F14" w:rsidRDefault="004B3F14" w:rsidP="004B3F14">
      <w:pPr>
        <w:ind w:left="720"/>
      </w:pPr>
      <w:r>
        <w:rPr>
          <w:b/>
        </w:rPr>
        <w:t xml:space="preserve">Due Today: </w:t>
      </w:r>
      <w:r w:rsidRPr="005305D1">
        <w:t>Nothing</w:t>
      </w:r>
    </w:p>
    <w:p w14:paraId="503D2A5C" w14:textId="77777777" w:rsidR="004B3F14" w:rsidRDefault="004B3F14" w:rsidP="004B3F14">
      <w:pPr>
        <w:ind w:left="720"/>
      </w:pPr>
    </w:p>
    <w:p w14:paraId="558EE1F7" w14:textId="796D6B46" w:rsidR="004B3F14" w:rsidRDefault="00D87614" w:rsidP="004B3F14">
      <w:pPr>
        <w:rPr>
          <w:b/>
        </w:rPr>
      </w:pPr>
      <w:r>
        <w:rPr>
          <w:b/>
        </w:rPr>
        <w:t>3/8</w:t>
      </w:r>
      <w:r w:rsidR="00524A23">
        <w:rPr>
          <w:b/>
        </w:rPr>
        <w:t>/</w:t>
      </w:r>
      <w:r w:rsidR="00A02BCF">
        <w:rPr>
          <w:b/>
        </w:rPr>
        <w:t>16</w:t>
      </w:r>
      <w:r w:rsidR="004B3F14">
        <w:rPr>
          <w:b/>
        </w:rPr>
        <w:t xml:space="preserve"> Week 8: </w:t>
      </w:r>
      <w:r w:rsidR="000C70BF">
        <w:rPr>
          <w:b/>
        </w:rPr>
        <w:t xml:space="preserve">Internship: Dr. </w:t>
      </w:r>
      <w:proofErr w:type="spellStart"/>
      <w:r w:rsidR="000C70BF">
        <w:rPr>
          <w:b/>
        </w:rPr>
        <w:t>Dagley</w:t>
      </w:r>
      <w:proofErr w:type="spellEnd"/>
      <w:r w:rsidR="006277B2">
        <w:rPr>
          <w:b/>
        </w:rPr>
        <w:t>, LRC Tour</w:t>
      </w:r>
      <w:r w:rsidR="000C70BF">
        <w:rPr>
          <w:b/>
        </w:rPr>
        <w:t xml:space="preserve"> &amp; Ms. Colley </w:t>
      </w:r>
    </w:p>
    <w:p w14:paraId="657F92B3" w14:textId="4631E00E" w:rsidR="004B3F14" w:rsidRDefault="004B3F14" w:rsidP="004B3F14">
      <w:pPr>
        <w:ind w:left="720"/>
      </w:pPr>
      <w:r>
        <w:rPr>
          <w:b/>
        </w:rPr>
        <w:t xml:space="preserve">Due Today: </w:t>
      </w:r>
      <w:r w:rsidRPr="000C7B02">
        <w:rPr>
          <w:b/>
        </w:rPr>
        <w:t xml:space="preserve">Reading </w:t>
      </w:r>
      <w:r w:rsidRPr="006F6E47">
        <w:t>Text</w:t>
      </w:r>
      <w:r w:rsidR="00D87614">
        <w:t xml:space="preserve"> Chapter 3. Complete Reading Reflection</w:t>
      </w:r>
    </w:p>
    <w:p w14:paraId="6A2BD24A" w14:textId="7C29AAA1" w:rsidR="004B3F14" w:rsidRDefault="0037598C" w:rsidP="004B3F14">
      <w:pPr>
        <w:ind w:left="720"/>
        <w:rPr>
          <w:b/>
        </w:rPr>
      </w:pPr>
      <w:r>
        <w:rPr>
          <w:b/>
        </w:rPr>
        <w:t>Academic Language</w:t>
      </w:r>
      <w:proofErr w:type="gramStart"/>
      <w:r>
        <w:rPr>
          <w:b/>
        </w:rPr>
        <w:t>:</w:t>
      </w:r>
      <w:r w:rsidR="004B3F14">
        <w:t>:</w:t>
      </w:r>
      <w:proofErr w:type="gramEnd"/>
      <w:r w:rsidR="004B3F14">
        <w:t xml:space="preserve"> Self-discipline approach, instructional approach, desist approach, routines, Ripple effect, limits, monitoring, punishment</w:t>
      </w:r>
      <w:r>
        <w:t xml:space="preserve">, </w:t>
      </w:r>
      <w:r w:rsidRPr="0037598C">
        <w:t>Rapport</w:t>
      </w:r>
      <w:r>
        <w:t>, Learning environment</w:t>
      </w:r>
    </w:p>
    <w:p w14:paraId="2E2F44FD" w14:textId="77777777" w:rsidR="004B3F14" w:rsidRDefault="004B3F14" w:rsidP="004B3F14">
      <w:pPr>
        <w:ind w:left="720"/>
        <w:rPr>
          <w:b/>
        </w:rPr>
      </w:pPr>
      <w:r>
        <w:rPr>
          <w:b/>
        </w:rPr>
        <w:t>Behavior Management Video</w:t>
      </w:r>
    </w:p>
    <w:p w14:paraId="67F9E825" w14:textId="77777777" w:rsidR="004B3F14" w:rsidRDefault="004B3F14" w:rsidP="004B3F14">
      <w:pPr>
        <w:ind w:left="720"/>
        <w:rPr>
          <w:b/>
        </w:rPr>
      </w:pPr>
    </w:p>
    <w:p w14:paraId="6FACFC74" w14:textId="55CCCAC3" w:rsidR="004B3F14" w:rsidRDefault="00D87614" w:rsidP="00524A23">
      <w:pPr>
        <w:rPr>
          <w:b/>
        </w:rPr>
      </w:pPr>
      <w:r>
        <w:rPr>
          <w:b/>
        </w:rPr>
        <w:t>3/22</w:t>
      </w:r>
      <w:r w:rsidR="00A02BCF">
        <w:rPr>
          <w:b/>
        </w:rPr>
        <w:t>/16</w:t>
      </w:r>
      <w:r w:rsidR="004B3F14">
        <w:rPr>
          <w:b/>
        </w:rPr>
        <w:t xml:space="preserve"> </w:t>
      </w:r>
      <w:r w:rsidR="00846D07">
        <w:rPr>
          <w:b/>
        </w:rPr>
        <w:t>Week 9 Integrated Unit</w:t>
      </w:r>
      <w:r w:rsidR="004B3F14">
        <w:rPr>
          <w:b/>
        </w:rPr>
        <w:t xml:space="preserve"> </w:t>
      </w:r>
    </w:p>
    <w:p w14:paraId="27BC6187" w14:textId="77777777" w:rsidR="00846D07" w:rsidRDefault="00846D07" w:rsidP="00846D07">
      <w:pPr>
        <w:ind w:firstLine="720"/>
        <w:rPr>
          <w:b/>
        </w:rPr>
      </w:pPr>
      <w:r>
        <w:rPr>
          <w:b/>
        </w:rPr>
        <w:t xml:space="preserve">Due Today: Steps 1-4 due </w:t>
      </w:r>
    </w:p>
    <w:p w14:paraId="6049967A" w14:textId="636B5583" w:rsidR="00846D07" w:rsidRPr="00A10574" w:rsidRDefault="00846D07" w:rsidP="00846D07">
      <w:pPr>
        <w:ind w:left="720"/>
      </w:pPr>
      <w:r>
        <w:rPr>
          <w:b/>
        </w:rPr>
        <w:t xml:space="preserve">Reflection: </w:t>
      </w:r>
      <w:r w:rsidRPr="00A10574">
        <w:t xml:space="preserve">Compare 2 other management plans with your own. How are they similar, how are they different? Which do you prefer? </w:t>
      </w:r>
      <w:r>
        <w:t>Describe a classroom management system you might use in your classroom.</w:t>
      </w:r>
    </w:p>
    <w:p w14:paraId="21E4C440" w14:textId="77777777" w:rsidR="00846D07" w:rsidRDefault="00846D07" w:rsidP="00524A23"/>
    <w:p w14:paraId="5A5DE98C" w14:textId="77777777" w:rsidR="004B3F14" w:rsidRDefault="004B3F14" w:rsidP="004B3F14">
      <w:pPr>
        <w:ind w:left="720"/>
      </w:pPr>
    </w:p>
    <w:p w14:paraId="5FD57FFE" w14:textId="64D740E6" w:rsidR="004B3F14" w:rsidRPr="00A10574" w:rsidRDefault="00D87614" w:rsidP="004B3F14">
      <w:pPr>
        <w:rPr>
          <w:b/>
        </w:rPr>
      </w:pPr>
      <w:r>
        <w:rPr>
          <w:b/>
        </w:rPr>
        <w:t>3/29</w:t>
      </w:r>
      <w:r w:rsidR="00A02BCF">
        <w:rPr>
          <w:b/>
        </w:rPr>
        <w:t>/16</w:t>
      </w:r>
      <w:r w:rsidR="004B3F14" w:rsidRPr="00A10574">
        <w:rPr>
          <w:b/>
        </w:rPr>
        <w:t xml:space="preserve"> Week 10 Meeting the Needs of All Students</w:t>
      </w:r>
    </w:p>
    <w:p w14:paraId="29F2003C" w14:textId="3252B5E6" w:rsidR="004B3F14" w:rsidRDefault="0037598C" w:rsidP="00EA1DF9">
      <w:pPr>
        <w:ind w:left="720"/>
      </w:pPr>
      <w:r>
        <w:rPr>
          <w:b/>
        </w:rPr>
        <w:t>Academic Language</w:t>
      </w:r>
      <w:proofErr w:type="gramStart"/>
      <w:r>
        <w:rPr>
          <w:b/>
        </w:rPr>
        <w:t>:</w:t>
      </w:r>
      <w:r w:rsidR="004B3F14">
        <w:t>:</w:t>
      </w:r>
      <w:proofErr w:type="gramEnd"/>
      <w:r w:rsidR="004B3F14">
        <w:t xml:space="preserve"> ESOL, SIOP Method, </w:t>
      </w:r>
      <w:r>
        <w:t>Syntax</w:t>
      </w:r>
      <w:r w:rsidR="00EA1DF9">
        <w:t>, Language Demands,</w:t>
      </w:r>
      <w:r>
        <w:t xml:space="preserve"> </w:t>
      </w:r>
      <w:r w:rsidR="004B3F14">
        <w:t>Differentiation of Instruction, Tiered Instruction, Response to Intervention</w:t>
      </w:r>
      <w:r w:rsidR="00EA1DF9">
        <w:t>, A</w:t>
      </w:r>
      <w:r>
        <w:t>ssets of students: personal, cultural, &amp; community, Planned supports</w:t>
      </w:r>
    </w:p>
    <w:p w14:paraId="43FFC521" w14:textId="77777777" w:rsidR="004B3F14" w:rsidRDefault="004B3F14" w:rsidP="004B3F14">
      <w:pPr>
        <w:ind w:left="720"/>
      </w:pPr>
      <w:r w:rsidRPr="00A10574">
        <w:rPr>
          <w:b/>
        </w:rPr>
        <w:t>Reflection:</w:t>
      </w:r>
      <w:r>
        <w:t xml:space="preserve"> </w:t>
      </w:r>
      <w:r w:rsidRPr="00A10574">
        <w:t>Think about the methods that you used to learn best. How do you see the methods discussed in the chapter applyin</w:t>
      </w:r>
      <w:r>
        <w:t xml:space="preserve">g to a primary classroom? </w:t>
      </w:r>
      <w:proofErr w:type="gramStart"/>
      <w:r>
        <w:t xml:space="preserve">To an </w:t>
      </w:r>
      <w:r w:rsidRPr="00A10574">
        <w:t>elementary classroom?</w:t>
      </w:r>
      <w:proofErr w:type="gramEnd"/>
    </w:p>
    <w:p w14:paraId="463A59D5" w14:textId="77777777" w:rsidR="004B3F14" w:rsidRPr="00A10574" w:rsidRDefault="004B3F14" w:rsidP="00524A23">
      <w:pPr>
        <w:rPr>
          <w:b/>
        </w:rPr>
      </w:pPr>
    </w:p>
    <w:p w14:paraId="479507DC" w14:textId="2296E13C" w:rsidR="004B3F14" w:rsidRPr="00A10574" w:rsidRDefault="00E158F7" w:rsidP="004B3F14">
      <w:pPr>
        <w:rPr>
          <w:b/>
        </w:rPr>
      </w:pPr>
      <w:r>
        <w:rPr>
          <w:b/>
        </w:rPr>
        <w:t>4/</w:t>
      </w:r>
      <w:r w:rsidR="00A02BCF">
        <w:rPr>
          <w:b/>
        </w:rPr>
        <w:t>5/16</w:t>
      </w:r>
      <w:r w:rsidR="004B3F14" w:rsidRPr="00A10574">
        <w:rPr>
          <w:b/>
        </w:rPr>
        <w:t xml:space="preserve"> Week 11</w:t>
      </w:r>
      <w:r w:rsidR="004B3F14">
        <w:rPr>
          <w:b/>
        </w:rPr>
        <w:t>:</w:t>
      </w:r>
      <w:r w:rsidR="004B3F14" w:rsidRPr="00A10574">
        <w:rPr>
          <w:b/>
        </w:rPr>
        <w:t xml:space="preserve"> Integrated Unit</w:t>
      </w:r>
    </w:p>
    <w:p w14:paraId="3B5B67B3" w14:textId="77777777" w:rsidR="004B3F14" w:rsidRDefault="004B3F14" w:rsidP="004B3F14">
      <w:r w:rsidRPr="00A10574">
        <w:rPr>
          <w:b/>
        </w:rPr>
        <w:tab/>
        <w:t>Due Today</w:t>
      </w:r>
      <w:r>
        <w:t>: Integrated Unit Steps 5 &amp; 6</w:t>
      </w:r>
    </w:p>
    <w:p w14:paraId="3CA623A1" w14:textId="77777777" w:rsidR="004B3F14" w:rsidRDefault="004B3F14" w:rsidP="004B3F14">
      <w:pPr>
        <w:ind w:left="720"/>
      </w:pPr>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59AD2103" w14:textId="77777777" w:rsidR="004B3F14" w:rsidRDefault="004B3F14" w:rsidP="004B3F14"/>
    <w:p w14:paraId="61D852C5" w14:textId="1A64D7DF" w:rsidR="004B3F14" w:rsidRDefault="00E158F7" w:rsidP="004B3F14">
      <w:pPr>
        <w:rPr>
          <w:b/>
        </w:rPr>
      </w:pPr>
      <w:r>
        <w:rPr>
          <w:b/>
        </w:rPr>
        <w:t>4</w:t>
      </w:r>
      <w:r w:rsidR="00A02BCF">
        <w:rPr>
          <w:b/>
        </w:rPr>
        <w:t>/1</w:t>
      </w:r>
      <w:r>
        <w:rPr>
          <w:b/>
        </w:rPr>
        <w:t>2</w:t>
      </w:r>
      <w:r w:rsidR="00A02BCF">
        <w:rPr>
          <w:b/>
        </w:rPr>
        <w:t>/16</w:t>
      </w:r>
      <w:r w:rsidR="004B3F14" w:rsidRPr="00A10574">
        <w:rPr>
          <w:b/>
        </w:rPr>
        <w:t xml:space="preserve"> Week 12</w:t>
      </w:r>
      <w:r w:rsidR="004B3F14">
        <w:rPr>
          <w:b/>
        </w:rPr>
        <w:t>:</w:t>
      </w:r>
      <w:r w:rsidR="004B3F14" w:rsidRPr="00A10574">
        <w:rPr>
          <w:b/>
        </w:rPr>
        <w:t xml:space="preserve"> </w:t>
      </w:r>
      <w:r w:rsidR="006277B2">
        <w:rPr>
          <w:b/>
        </w:rPr>
        <w:t>/</w:t>
      </w:r>
      <w:r w:rsidR="006277B2" w:rsidRPr="000C70BF">
        <w:rPr>
          <w:b/>
        </w:rPr>
        <w:t xml:space="preserve"> </w:t>
      </w:r>
      <w:r w:rsidR="006277B2">
        <w:rPr>
          <w:b/>
        </w:rPr>
        <w:t>Classroom Management: Organization</w:t>
      </w:r>
    </w:p>
    <w:p w14:paraId="42EC31DF" w14:textId="37245EFF" w:rsidR="004B3F14" w:rsidRDefault="004B3F14" w:rsidP="004B3F14">
      <w:pPr>
        <w:ind w:left="720"/>
      </w:pPr>
      <w:r>
        <w:rPr>
          <w:b/>
        </w:rPr>
        <w:t xml:space="preserve">Due Today: </w:t>
      </w:r>
      <w:r w:rsidRPr="000C7B02">
        <w:rPr>
          <w:b/>
        </w:rPr>
        <w:t xml:space="preserve">Reading </w:t>
      </w:r>
      <w:r w:rsidRPr="006F6E47">
        <w:t>Text</w:t>
      </w:r>
      <w:r w:rsidR="00D87614">
        <w:t xml:space="preserve"> Chapter 9. Complete Reading Reflection</w:t>
      </w:r>
    </w:p>
    <w:p w14:paraId="074C27A3" w14:textId="2605C161" w:rsidR="00E158F7" w:rsidRDefault="00E158F7" w:rsidP="00E158F7">
      <w:pPr>
        <w:ind w:firstLine="720"/>
        <w:rPr>
          <w:b/>
        </w:rPr>
      </w:pPr>
      <w:r>
        <w:tab/>
        <w:t xml:space="preserve">         </w:t>
      </w:r>
      <w:r>
        <w:rPr>
          <w:b/>
        </w:rPr>
        <w:t xml:space="preserve"> Steps 7 &amp; 8 Integrated Unit</w:t>
      </w:r>
    </w:p>
    <w:p w14:paraId="0F9943AD" w14:textId="77777777" w:rsidR="00E158F7" w:rsidRDefault="00E158F7" w:rsidP="00E158F7">
      <w:pPr>
        <w:ind w:firstLine="720"/>
        <w:rPr>
          <w:b/>
        </w:rPr>
      </w:pPr>
    </w:p>
    <w:p w14:paraId="026D0CE2" w14:textId="77777777" w:rsidR="00E158F7" w:rsidRDefault="00E158F7" w:rsidP="004B3F14">
      <w:pPr>
        <w:ind w:left="720"/>
      </w:pPr>
    </w:p>
    <w:p w14:paraId="7A421DD6" w14:textId="357C9425" w:rsidR="004B3F14" w:rsidRDefault="00E158F7" w:rsidP="004B3F14">
      <w:pPr>
        <w:ind w:left="720"/>
      </w:pPr>
      <w:r>
        <w:tab/>
      </w:r>
      <w:bookmarkStart w:id="0" w:name="_GoBack"/>
      <w:bookmarkEnd w:id="0"/>
    </w:p>
    <w:p w14:paraId="663FA450" w14:textId="77777777" w:rsidR="00E158F7" w:rsidRDefault="00E158F7" w:rsidP="00E158F7">
      <w:pPr>
        <w:rPr>
          <w:b/>
        </w:rPr>
      </w:pPr>
      <w:r>
        <w:rPr>
          <w:b/>
        </w:rPr>
        <w:lastRenderedPageBreak/>
        <w:t>4/19</w:t>
      </w:r>
      <w:r w:rsidR="004B3F14" w:rsidRPr="00A10574">
        <w:rPr>
          <w:b/>
        </w:rPr>
        <w:t>/1</w:t>
      </w:r>
      <w:r w:rsidR="00A02BCF">
        <w:rPr>
          <w:b/>
        </w:rPr>
        <w:t>6</w:t>
      </w:r>
      <w:r w:rsidR="004B3F14">
        <w:t xml:space="preserve"> </w:t>
      </w:r>
      <w:r w:rsidR="004B3F14">
        <w:rPr>
          <w:b/>
        </w:rPr>
        <w:t>Week 13:</w:t>
      </w:r>
      <w:r w:rsidR="004B3F14" w:rsidRPr="00A10574">
        <w:rPr>
          <w:b/>
        </w:rPr>
        <w:t xml:space="preserve"> </w:t>
      </w:r>
      <w:r>
        <w:rPr>
          <w:b/>
        </w:rPr>
        <w:t>Revisiting Professionalism: What type of teacher will you become?</w:t>
      </w:r>
    </w:p>
    <w:p w14:paraId="328F8F18" w14:textId="77777777" w:rsidR="00E158F7" w:rsidRDefault="00E158F7" w:rsidP="00E158F7">
      <w:pPr>
        <w:rPr>
          <w:b/>
        </w:rPr>
      </w:pPr>
      <w:r>
        <w:rPr>
          <w:b/>
        </w:rPr>
        <w:t>Due Today:  Project Notebooks</w:t>
      </w:r>
    </w:p>
    <w:p w14:paraId="48715320" w14:textId="77777777" w:rsidR="00E158F7" w:rsidRDefault="00E158F7" w:rsidP="00E158F7">
      <w:pPr>
        <w:ind w:left="720"/>
      </w:pPr>
      <w:r w:rsidRPr="00A836EB">
        <w:rPr>
          <w:b/>
        </w:rPr>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w:t>
      </w:r>
    </w:p>
    <w:p w14:paraId="557F952D" w14:textId="7032B3AA" w:rsidR="004B3F14" w:rsidRDefault="004B3F14" w:rsidP="004B3F14">
      <w:pPr>
        <w:rPr>
          <w:b/>
        </w:rPr>
      </w:pPr>
    </w:p>
    <w:p w14:paraId="55CFC50A" w14:textId="77777777" w:rsidR="004B3F14" w:rsidRDefault="004B3F14" w:rsidP="004B3F14">
      <w:pPr>
        <w:ind w:firstLine="720"/>
        <w:rPr>
          <w:b/>
        </w:rPr>
      </w:pPr>
    </w:p>
    <w:p w14:paraId="1CDB2A8E" w14:textId="07DF1C0D" w:rsidR="00524A23" w:rsidRDefault="00E158F7" w:rsidP="00E158F7">
      <w:r>
        <w:rPr>
          <w:b/>
        </w:rPr>
        <w:t>4/26</w:t>
      </w:r>
      <w:r w:rsidR="00A02BCF">
        <w:rPr>
          <w:b/>
        </w:rPr>
        <w:t>/16</w:t>
      </w:r>
      <w:r w:rsidR="004B3F14">
        <w:rPr>
          <w:b/>
        </w:rPr>
        <w:t xml:space="preserve"> Week 14: </w:t>
      </w:r>
      <w:r>
        <w:rPr>
          <w:b/>
        </w:rPr>
        <w:t>Project Presentations</w:t>
      </w:r>
    </w:p>
    <w:p w14:paraId="37E74E21" w14:textId="77777777" w:rsidR="00846D07" w:rsidRDefault="00846D07" w:rsidP="00846D07">
      <w:pPr>
        <w:rPr>
          <w:b/>
        </w:rPr>
      </w:pPr>
    </w:p>
    <w:p w14:paraId="09036193" w14:textId="77777777" w:rsidR="004B3F14" w:rsidRPr="00A10574" w:rsidRDefault="004B3F14" w:rsidP="004B3F14">
      <w:pPr>
        <w:ind w:left="720"/>
        <w:rPr>
          <w:b/>
        </w:rPr>
      </w:pPr>
    </w:p>
    <w:p w14:paraId="61C30AE8" w14:textId="77777777" w:rsidR="004B3F14" w:rsidRPr="005066F7" w:rsidRDefault="004B3F14" w:rsidP="004B3F14">
      <w:pPr>
        <w:ind w:firstLine="720"/>
        <w:rPr>
          <w:b/>
        </w:rPr>
      </w:pPr>
    </w:p>
    <w:p w14:paraId="1D598640" w14:textId="13E156B6" w:rsidR="000C7B02" w:rsidRDefault="004B3F14" w:rsidP="004B3F14">
      <w:pPr>
        <w:jc w:val="center"/>
      </w:pPr>
      <w:r>
        <w:t xml:space="preserve"> </w:t>
      </w:r>
    </w:p>
    <w:sectPr w:rsidR="000C7B02" w:rsidSect="000C7B02">
      <w:headerReference w:type="default" r:id="rId12"/>
      <w:footerReference w:type="even" r:id="rId13"/>
      <w:footerReference w:type="default" r:id="rId14"/>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D87614" w:rsidRDefault="00D87614">
      <w:r>
        <w:separator/>
      </w:r>
    </w:p>
  </w:endnote>
  <w:endnote w:type="continuationSeparator" w:id="0">
    <w:p w14:paraId="5CE1A613" w14:textId="77777777" w:rsidR="00D87614" w:rsidRDefault="00D8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D87614" w:rsidRDefault="00D87614"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D87614" w:rsidRDefault="00D87614"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D87614" w:rsidRDefault="00D87614"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D87614" w:rsidRDefault="00D87614">
      <w:r>
        <w:separator/>
      </w:r>
    </w:p>
  </w:footnote>
  <w:footnote w:type="continuationSeparator" w:id="0">
    <w:p w14:paraId="59E47562" w14:textId="77777777" w:rsidR="00D87614" w:rsidRDefault="00D8761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22B" w14:textId="217AD7F3" w:rsidR="00D87614" w:rsidRPr="00C61300" w:rsidRDefault="00D852C3">
    <w:pPr>
      <w:pStyle w:val="Header"/>
      <w:rPr>
        <w:b/>
      </w:rPr>
    </w:pPr>
    <w:r>
      <w:rPr>
        <w:b/>
      </w:rPr>
      <w:t xml:space="preserve">Spring </w:t>
    </w:r>
    <w:r w:rsidR="00D87614">
      <w:rPr>
        <w:b/>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0E8C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26648"/>
    <w:rsid w:val="00053B90"/>
    <w:rsid w:val="00054DA4"/>
    <w:rsid w:val="000574CB"/>
    <w:rsid w:val="000C2057"/>
    <w:rsid w:val="000C44C2"/>
    <w:rsid w:val="000C70BF"/>
    <w:rsid w:val="000C7B02"/>
    <w:rsid w:val="00142F46"/>
    <w:rsid w:val="001C2FFF"/>
    <w:rsid w:val="00246026"/>
    <w:rsid w:val="00271E03"/>
    <w:rsid w:val="002C2746"/>
    <w:rsid w:val="00342915"/>
    <w:rsid w:val="0037598C"/>
    <w:rsid w:val="003B765D"/>
    <w:rsid w:val="00404B4E"/>
    <w:rsid w:val="00440B9B"/>
    <w:rsid w:val="0044667A"/>
    <w:rsid w:val="004B3F14"/>
    <w:rsid w:val="004F124C"/>
    <w:rsid w:val="004F3542"/>
    <w:rsid w:val="00524A23"/>
    <w:rsid w:val="005E40BB"/>
    <w:rsid w:val="005F3467"/>
    <w:rsid w:val="00604D99"/>
    <w:rsid w:val="006277B2"/>
    <w:rsid w:val="00671EE8"/>
    <w:rsid w:val="006A11E7"/>
    <w:rsid w:val="006C1D90"/>
    <w:rsid w:val="006E1E3B"/>
    <w:rsid w:val="0071291E"/>
    <w:rsid w:val="00743839"/>
    <w:rsid w:val="00774EB0"/>
    <w:rsid w:val="00774FAE"/>
    <w:rsid w:val="007E76E2"/>
    <w:rsid w:val="008032C3"/>
    <w:rsid w:val="008101E5"/>
    <w:rsid w:val="00827D0C"/>
    <w:rsid w:val="00836A82"/>
    <w:rsid w:val="008403EF"/>
    <w:rsid w:val="00846D07"/>
    <w:rsid w:val="008A4218"/>
    <w:rsid w:val="008F60D8"/>
    <w:rsid w:val="00962055"/>
    <w:rsid w:val="00977A94"/>
    <w:rsid w:val="00987E2B"/>
    <w:rsid w:val="0099661F"/>
    <w:rsid w:val="009A5CFA"/>
    <w:rsid w:val="009E035B"/>
    <w:rsid w:val="009E369E"/>
    <w:rsid w:val="00A02BCF"/>
    <w:rsid w:val="00B516D7"/>
    <w:rsid w:val="00BB5515"/>
    <w:rsid w:val="00BD137B"/>
    <w:rsid w:val="00BE752A"/>
    <w:rsid w:val="00C61300"/>
    <w:rsid w:val="00C711EF"/>
    <w:rsid w:val="00CE34E0"/>
    <w:rsid w:val="00CE5133"/>
    <w:rsid w:val="00D12614"/>
    <w:rsid w:val="00D23014"/>
    <w:rsid w:val="00D279E4"/>
    <w:rsid w:val="00D32814"/>
    <w:rsid w:val="00D5495A"/>
    <w:rsid w:val="00D852C3"/>
    <w:rsid w:val="00D87614"/>
    <w:rsid w:val="00DB4D0A"/>
    <w:rsid w:val="00DF0DB6"/>
    <w:rsid w:val="00E158F7"/>
    <w:rsid w:val="00E33D38"/>
    <w:rsid w:val="00E44ED3"/>
    <w:rsid w:val="00E904F4"/>
    <w:rsid w:val="00EA1DF9"/>
    <w:rsid w:val="00ED358E"/>
    <w:rsid w:val="00F01111"/>
    <w:rsid w:val="00F21E1B"/>
    <w:rsid w:val="00F52B7F"/>
    <w:rsid w:val="00F61804"/>
    <w:rsid w:val="00F70A94"/>
    <w:rsid w:val="00FA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uiPriority w:val="99"/>
    <w:rsid w:val="005D3710"/>
    <w:pPr>
      <w:tabs>
        <w:tab w:val="center" w:pos="4680"/>
        <w:tab w:val="right" w:pos="9360"/>
      </w:tabs>
    </w:pPr>
  </w:style>
  <w:style w:type="character" w:customStyle="1" w:styleId="HeaderChar">
    <w:name w:val="Header Char"/>
    <w:link w:val="Header"/>
    <w:uiPriority w:val="99"/>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uiPriority w:val="99"/>
    <w:rsid w:val="005D3710"/>
    <w:pPr>
      <w:tabs>
        <w:tab w:val="center" w:pos="4680"/>
        <w:tab w:val="right" w:pos="9360"/>
      </w:tabs>
    </w:pPr>
  </w:style>
  <w:style w:type="character" w:customStyle="1" w:styleId="HeaderChar">
    <w:name w:val="Header Char"/>
    <w:link w:val="Header"/>
    <w:uiPriority w:val="99"/>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eachingchannel.org/videos/setting-classroom-expectation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2140</Words>
  <Characters>12202</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14314</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Lisa Etheridge</cp:lastModifiedBy>
  <cp:revision>2</cp:revision>
  <cp:lastPrinted>2013-08-20T15:04:00Z</cp:lastPrinted>
  <dcterms:created xsi:type="dcterms:W3CDTF">2015-12-15T15:25:00Z</dcterms:created>
  <dcterms:modified xsi:type="dcterms:W3CDTF">2015-12-15T15:25:00Z</dcterms:modified>
</cp:coreProperties>
</file>