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CC" w:rsidRDefault="00DE7271" w:rsidP="007A64CC">
      <w:pPr>
        <w:pStyle w:val="ListParagraph"/>
        <w:widowControl w:val="0"/>
        <w:autoSpaceDE w:val="0"/>
        <w:autoSpaceDN w:val="0"/>
        <w:adjustRightInd w:val="0"/>
        <w:ind w:left="360"/>
        <w:rPr>
          <w:rFonts w:ascii="Cutie Patootie" w:hAnsi="Cutie Patootie"/>
          <w:b/>
          <w:sz w:val="44"/>
          <w:szCs w:val="44"/>
        </w:rPr>
      </w:pPr>
      <w:r w:rsidRPr="007A64CC">
        <w:rPr>
          <w:rFonts w:ascii="Cutie Patootie" w:hAnsi="Cutie Patootie"/>
          <w:noProof/>
          <w:sz w:val="44"/>
          <w:szCs w:val="44"/>
        </w:rPr>
        <w:drawing>
          <wp:anchor distT="0" distB="0" distL="114300" distR="114300" simplePos="0" relativeHeight="251663360" behindDoc="0" locked="0" layoutInCell="1" allowOverlap="1">
            <wp:simplePos x="0" y="0"/>
            <wp:positionH relativeFrom="margin">
              <wp:posOffset>4201160</wp:posOffset>
            </wp:positionH>
            <wp:positionV relativeFrom="margin">
              <wp:posOffset>-421640</wp:posOffset>
            </wp:positionV>
            <wp:extent cx="2743200" cy="3897630"/>
            <wp:effectExtent l="19050" t="19050" r="19050" b="2667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743200" cy="3897630"/>
                    </a:xfrm>
                    <a:prstGeom prst="rect">
                      <a:avLst/>
                    </a:prstGeom>
                    <a:noFill/>
                    <a:ln>
                      <a:solidFill>
                        <a:schemeClr val="tx1"/>
                      </a:solidFill>
                    </a:ln>
                  </pic:spPr>
                </pic:pic>
              </a:graphicData>
            </a:graphic>
          </wp:anchor>
        </w:drawing>
      </w:r>
      <w:r w:rsidR="000B31CD" w:rsidRPr="007A64CC">
        <w:rPr>
          <w:rFonts w:ascii="Cutie Patootie" w:hAnsi="Cutie Patootie"/>
          <w:b/>
          <w:sz w:val="44"/>
          <w:szCs w:val="44"/>
        </w:rPr>
        <w:t>C</w:t>
      </w:r>
      <w:r w:rsidR="00FA2DD0" w:rsidRPr="007A64CC">
        <w:rPr>
          <w:rFonts w:ascii="Cutie Patootie" w:hAnsi="Cutie Patootie"/>
          <w:b/>
          <w:sz w:val="44"/>
          <w:szCs w:val="44"/>
        </w:rPr>
        <w:t>TRD 300</w:t>
      </w:r>
      <w:r w:rsidR="00932632" w:rsidRPr="007A64CC">
        <w:rPr>
          <w:rFonts w:ascii="Cutie Patootie" w:hAnsi="Cutie Patootie"/>
          <w:b/>
          <w:sz w:val="44"/>
          <w:szCs w:val="44"/>
        </w:rPr>
        <w:t>0:</w:t>
      </w:r>
      <w:r w:rsidR="00FA2DD0" w:rsidRPr="007A64CC">
        <w:rPr>
          <w:rFonts w:ascii="Cutie Patootie" w:hAnsi="Cutie Patootie"/>
          <w:b/>
          <w:sz w:val="44"/>
          <w:szCs w:val="44"/>
        </w:rPr>
        <w:t xml:space="preserve"> Fundamentals of Lang</w:t>
      </w:r>
      <w:r w:rsidR="00932632" w:rsidRPr="007A64CC">
        <w:rPr>
          <w:rFonts w:ascii="Cutie Patootie" w:hAnsi="Cutie Patootie"/>
          <w:b/>
          <w:sz w:val="44"/>
          <w:szCs w:val="44"/>
        </w:rPr>
        <w:t xml:space="preserve">uage and Literacy Instruction </w:t>
      </w:r>
      <w:r w:rsidRPr="007A64CC">
        <w:rPr>
          <w:rFonts w:ascii="Cutie Patootie" w:hAnsi="Cutie Patootie"/>
          <w:b/>
          <w:sz w:val="44"/>
          <w:szCs w:val="44"/>
        </w:rPr>
        <w:t>Spring 2017</w:t>
      </w:r>
    </w:p>
    <w:p w:rsidR="00E73667" w:rsidRDefault="00E73667" w:rsidP="00E73667">
      <w:pPr>
        <w:pStyle w:val="ListParagraph"/>
        <w:widowControl w:val="0"/>
        <w:autoSpaceDE w:val="0"/>
        <w:autoSpaceDN w:val="0"/>
        <w:adjustRightInd w:val="0"/>
        <w:ind w:left="0"/>
        <w:rPr>
          <w:rFonts w:ascii="Cutie Patootie" w:hAnsi="Cutie Patootie"/>
          <w:b/>
          <w:sz w:val="44"/>
          <w:szCs w:val="44"/>
        </w:rPr>
      </w:pPr>
      <w:r>
        <w:rPr>
          <w:rFonts w:ascii="Cutie Patootie" w:hAnsi="Cutie Patootie"/>
          <w:b/>
          <w:sz w:val="44"/>
          <w:szCs w:val="44"/>
        </w:rPr>
        <w:tab/>
      </w:r>
    </w:p>
    <w:p w:rsidR="00932632" w:rsidRPr="00031E19" w:rsidRDefault="00932632" w:rsidP="00E73667">
      <w:pPr>
        <w:pStyle w:val="ListParagraph"/>
        <w:widowControl w:val="0"/>
        <w:autoSpaceDE w:val="0"/>
        <w:autoSpaceDN w:val="0"/>
        <w:adjustRightInd w:val="0"/>
        <w:ind w:left="0"/>
        <w:rPr>
          <w:rFonts w:ascii="Century Gothic" w:hAnsi="Century Gothic"/>
          <w:sz w:val="22"/>
          <w:szCs w:val="22"/>
        </w:rPr>
      </w:pPr>
      <w:r w:rsidRPr="00031E19">
        <w:rPr>
          <w:rFonts w:ascii="Century Gothic" w:hAnsi="Century Gothic"/>
          <w:b/>
          <w:sz w:val="22"/>
          <w:szCs w:val="22"/>
        </w:rPr>
        <w:t>Term:</w:t>
      </w:r>
      <w:r w:rsidR="001C16DA" w:rsidRPr="00031E19">
        <w:rPr>
          <w:rFonts w:ascii="Century Gothic" w:hAnsi="Century Gothic"/>
          <w:sz w:val="22"/>
          <w:szCs w:val="22"/>
        </w:rPr>
        <w:t xml:space="preserve"> </w:t>
      </w:r>
      <w:r w:rsidR="007A64CC" w:rsidRPr="00031E19">
        <w:rPr>
          <w:rFonts w:ascii="Century Gothic" w:hAnsi="Century Gothic"/>
          <w:sz w:val="22"/>
          <w:szCs w:val="22"/>
        </w:rPr>
        <w:t>Spring 2017</w:t>
      </w:r>
    </w:p>
    <w:p w:rsidR="007A64CC" w:rsidRPr="00031E19" w:rsidRDefault="007A64CC" w:rsidP="00E73667">
      <w:pPr>
        <w:pStyle w:val="ListParagraph"/>
        <w:widowControl w:val="0"/>
        <w:autoSpaceDE w:val="0"/>
        <w:autoSpaceDN w:val="0"/>
        <w:adjustRightInd w:val="0"/>
        <w:ind w:left="0"/>
        <w:rPr>
          <w:rFonts w:ascii="Century Gothic" w:hAnsi="Century Gothic"/>
          <w:sz w:val="22"/>
          <w:szCs w:val="22"/>
        </w:rPr>
      </w:pPr>
      <w:r w:rsidRPr="00031E19">
        <w:rPr>
          <w:rFonts w:ascii="Century Gothic" w:hAnsi="Century Gothic"/>
          <w:b/>
          <w:sz w:val="22"/>
          <w:szCs w:val="22"/>
        </w:rPr>
        <w:t>Credit hours:</w:t>
      </w:r>
      <w:r w:rsidRPr="00031E19">
        <w:rPr>
          <w:rFonts w:ascii="Century Gothic" w:hAnsi="Century Gothic"/>
          <w:sz w:val="22"/>
          <w:szCs w:val="22"/>
        </w:rPr>
        <w:t xml:space="preserve"> 3. Contact hours: 2 lecture, 1 lab</w:t>
      </w:r>
    </w:p>
    <w:p w:rsidR="007A64CC" w:rsidRPr="00031E19" w:rsidRDefault="007A64CC" w:rsidP="00E73667">
      <w:pPr>
        <w:pStyle w:val="ListParagraph"/>
        <w:widowControl w:val="0"/>
        <w:autoSpaceDE w:val="0"/>
        <w:autoSpaceDN w:val="0"/>
        <w:adjustRightInd w:val="0"/>
        <w:ind w:left="0"/>
        <w:rPr>
          <w:rFonts w:ascii="Century Gothic" w:hAnsi="Century Gothic"/>
          <w:sz w:val="22"/>
          <w:szCs w:val="22"/>
        </w:rPr>
      </w:pPr>
      <w:r w:rsidRPr="00031E19">
        <w:rPr>
          <w:rFonts w:ascii="Century Gothic" w:hAnsi="Century Gothic"/>
          <w:b/>
          <w:sz w:val="22"/>
          <w:szCs w:val="22"/>
        </w:rPr>
        <w:t>Prerequisites:</w:t>
      </w:r>
      <w:r w:rsidRPr="00031E19">
        <w:rPr>
          <w:rFonts w:ascii="Century Gothic" w:hAnsi="Century Gothic"/>
          <w:sz w:val="22"/>
          <w:szCs w:val="22"/>
        </w:rPr>
        <w:t xml:space="preserve"> Admission into Teacher Education</w:t>
      </w:r>
    </w:p>
    <w:p w:rsidR="007A64CC" w:rsidRPr="00031E19" w:rsidRDefault="007A64CC" w:rsidP="00E73667">
      <w:pPr>
        <w:pStyle w:val="ListParagraph"/>
        <w:widowControl w:val="0"/>
        <w:autoSpaceDE w:val="0"/>
        <w:autoSpaceDN w:val="0"/>
        <w:adjustRightInd w:val="0"/>
        <w:ind w:left="0"/>
        <w:rPr>
          <w:rFonts w:ascii="Century Gothic" w:hAnsi="Century Gothic"/>
          <w:b/>
          <w:sz w:val="22"/>
          <w:szCs w:val="22"/>
        </w:rPr>
      </w:pPr>
      <w:r w:rsidRPr="00031E19">
        <w:rPr>
          <w:rFonts w:ascii="Century Gothic" w:hAnsi="Century Gothic"/>
          <w:b/>
          <w:sz w:val="22"/>
          <w:szCs w:val="22"/>
        </w:rPr>
        <w:t>Co-requisite:</w:t>
      </w:r>
      <w:r w:rsidRPr="00031E19">
        <w:rPr>
          <w:rFonts w:ascii="Century Gothic" w:hAnsi="Century Gothic"/>
          <w:sz w:val="22"/>
          <w:szCs w:val="22"/>
        </w:rPr>
        <w:t xml:space="preserve">  No co-requisites</w:t>
      </w:r>
    </w:p>
    <w:p w:rsidR="005766AE" w:rsidRPr="00031E19" w:rsidRDefault="007A64CC" w:rsidP="00E73667">
      <w:pPr>
        <w:pStyle w:val="ListParagraph"/>
        <w:widowControl w:val="0"/>
        <w:autoSpaceDE w:val="0"/>
        <w:autoSpaceDN w:val="0"/>
        <w:adjustRightInd w:val="0"/>
        <w:ind w:left="0"/>
        <w:rPr>
          <w:rFonts w:ascii="Century Gothic" w:hAnsi="Century Gothic"/>
          <w:sz w:val="22"/>
          <w:szCs w:val="22"/>
        </w:rPr>
      </w:pPr>
      <w:r w:rsidRPr="00031E19">
        <w:rPr>
          <w:rFonts w:ascii="Century Gothic" w:hAnsi="Century Gothic"/>
          <w:b/>
          <w:sz w:val="22"/>
          <w:szCs w:val="22"/>
        </w:rPr>
        <w:t>C</w:t>
      </w:r>
      <w:r w:rsidR="00932632" w:rsidRPr="00031E19">
        <w:rPr>
          <w:rFonts w:ascii="Century Gothic" w:hAnsi="Century Gothic"/>
          <w:b/>
          <w:sz w:val="22"/>
          <w:szCs w:val="22"/>
        </w:rPr>
        <w:t>lass Days/Time:</w:t>
      </w:r>
      <w:r w:rsidR="00932632" w:rsidRPr="00031E19">
        <w:rPr>
          <w:rFonts w:ascii="Century Gothic" w:hAnsi="Century Gothic"/>
          <w:sz w:val="22"/>
          <w:szCs w:val="22"/>
        </w:rPr>
        <w:t xml:space="preserve">  </w:t>
      </w:r>
      <w:r w:rsidRPr="00031E19">
        <w:rPr>
          <w:rFonts w:ascii="Century Gothic" w:hAnsi="Century Gothic"/>
          <w:sz w:val="22"/>
          <w:szCs w:val="22"/>
        </w:rPr>
        <w:t>Tuesdays/Thursdays</w:t>
      </w:r>
      <w:r w:rsidR="00C8246C" w:rsidRPr="00031E19">
        <w:rPr>
          <w:rFonts w:ascii="Century Gothic" w:hAnsi="Century Gothic"/>
          <w:sz w:val="22"/>
          <w:szCs w:val="22"/>
        </w:rPr>
        <w:t xml:space="preserve"> </w:t>
      </w:r>
      <w:r w:rsidRPr="00031E19">
        <w:rPr>
          <w:rFonts w:ascii="Century Gothic" w:hAnsi="Century Gothic"/>
          <w:sz w:val="22"/>
          <w:szCs w:val="22"/>
        </w:rPr>
        <w:t>8:00-9:50</w:t>
      </w:r>
      <w:r w:rsidR="0011490B" w:rsidRPr="00031E19">
        <w:rPr>
          <w:rFonts w:ascii="Century Gothic" w:hAnsi="Century Gothic"/>
          <w:sz w:val="22"/>
          <w:szCs w:val="22"/>
        </w:rPr>
        <w:t xml:space="preserve"> </w:t>
      </w:r>
      <w:r w:rsidR="0011490B" w:rsidRPr="00031E19">
        <w:rPr>
          <w:rFonts w:ascii="Century Gothic" w:hAnsi="Century Gothic"/>
          <w:smallCaps/>
          <w:sz w:val="22"/>
          <w:szCs w:val="22"/>
        </w:rPr>
        <w:t>am</w:t>
      </w:r>
      <w:r w:rsidR="005766AE" w:rsidRPr="00031E19">
        <w:rPr>
          <w:rFonts w:ascii="Century Gothic" w:hAnsi="Century Gothic"/>
          <w:sz w:val="22"/>
          <w:szCs w:val="22"/>
        </w:rPr>
        <w:t xml:space="preserve">. </w:t>
      </w:r>
    </w:p>
    <w:p w:rsidR="00E73667" w:rsidRPr="00031E19" w:rsidRDefault="00A02334" w:rsidP="00E73667">
      <w:pPr>
        <w:widowControl w:val="0"/>
        <w:autoSpaceDE w:val="0"/>
        <w:autoSpaceDN w:val="0"/>
        <w:adjustRightInd w:val="0"/>
        <w:rPr>
          <w:rFonts w:ascii="Century Gothic" w:hAnsi="Century Gothic"/>
          <w:sz w:val="22"/>
          <w:szCs w:val="22"/>
        </w:rPr>
      </w:pPr>
      <w:r>
        <w:rPr>
          <w:rFonts w:ascii="Century Gothic" w:hAnsi="Century Gothic"/>
          <w:sz w:val="22"/>
          <w:szCs w:val="22"/>
        </w:rPr>
        <w:t>Classroom: 2423</w:t>
      </w:r>
      <w:r w:rsidR="00E73667" w:rsidRPr="00031E19">
        <w:rPr>
          <w:rFonts w:ascii="Century Gothic" w:hAnsi="Century Gothic"/>
          <w:sz w:val="22"/>
          <w:szCs w:val="22"/>
        </w:rPr>
        <w:t xml:space="preserve"> Haley Center. </w:t>
      </w:r>
      <w:proofErr w:type="gramStart"/>
      <w:r w:rsidR="007A64CC" w:rsidRPr="00031E19">
        <w:rPr>
          <w:rFonts w:ascii="Century Gothic" w:hAnsi="Century Gothic"/>
          <w:sz w:val="22"/>
          <w:szCs w:val="22"/>
        </w:rPr>
        <w:t>Lab 8:00-</w:t>
      </w:r>
      <w:r>
        <w:rPr>
          <w:rFonts w:ascii="Century Gothic" w:hAnsi="Century Gothic"/>
          <w:sz w:val="22"/>
          <w:szCs w:val="22"/>
        </w:rPr>
        <w:t>9:00</w:t>
      </w:r>
      <w:r w:rsidR="005766AE" w:rsidRPr="00031E19">
        <w:rPr>
          <w:rFonts w:ascii="Century Gothic" w:hAnsi="Century Gothic"/>
          <w:sz w:val="22"/>
          <w:szCs w:val="22"/>
        </w:rPr>
        <w:t xml:space="preserve"> (</w:t>
      </w:r>
      <w:r w:rsidR="007A64CC" w:rsidRPr="00031E19">
        <w:rPr>
          <w:rFonts w:ascii="Century Gothic" w:hAnsi="Century Gothic"/>
          <w:sz w:val="22"/>
          <w:szCs w:val="22"/>
        </w:rPr>
        <w:t>Dean Road Elementary</w:t>
      </w:r>
      <w:r w:rsidR="004E0370" w:rsidRPr="00031E19">
        <w:rPr>
          <w:rFonts w:ascii="Century Gothic" w:hAnsi="Century Gothic"/>
          <w:sz w:val="22"/>
          <w:szCs w:val="22"/>
        </w:rPr>
        <w:t>)</w:t>
      </w:r>
      <w:r w:rsidR="00932632" w:rsidRPr="00031E19">
        <w:rPr>
          <w:rFonts w:ascii="Century Gothic" w:hAnsi="Century Gothic"/>
          <w:sz w:val="22"/>
          <w:szCs w:val="22"/>
        </w:rPr>
        <w:t xml:space="preserve"> on </w:t>
      </w:r>
      <w:r w:rsidR="007A64CC" w:rsidRPr="00031E19">
        <w:rPr>
          <w:rFonts w:ascii="Century Gothic" w:hAnsi="Century Gothic"/>
          <w:sz w:val="22"/>
          <w:szCs w:val="22"/>
        </w:rPr>
        <w:t>Thursdays</w:t>
      </w:r>
      <w:r w:rsidR="004E0370" w:rsidRPr="00031E19">
        <w:rPr>
          <w:rFonts w:ascii="Century Gothic" w:hAnsi="Century Gothic"/>
          <w:sz w:val="22"/>
          <w:szCs w:val="22"/>
        </w:rPr>
        <w:t>.</w:t>
      </w:r>
      <w:proofErr w:type="gramEnd"/>
    </w:p>
    <w:p w:rsidR="005766AE" w:rsidRPr="00031E19" w:rsidRDefault="00E73667" w:rsidP="00E73667">
      <w:pPr>
        <w:widowControl w:val="0"/>
        <w:autoSpaceDE w:val="0"/>
        <w:autoSpaceDN w:val="0"/>
        <w:adjustRightInd w:val="0"/>
        <w:rPr>
          <w:rFonts w:ascii="Century Gothic" w:hAnsi="Century Gothic"/>
          <w:sz w:val="22"/>
          <w:szCs w:val="22"/>
        </w:rPr>
      </w:pPr>
      <w:r w:rsidRPr="00031E19">
        <w:rPr>
          <w:rFonts w:ascii="Century Gothic" w:hAnsi="Century Gothic"/>
          <w:sz w:val="22"/>
          <w:szCs w:val="22"/>
        </w:rPr>
        <w:t>I</w:t>
      </w:r>
      <w:r w:rsidR="005766AE" w:rsidRPr="00031E19">
        <w:rPr>
          <w:rFonts w:ascii="Century Gothic" w:hAnsi="Century Gothic"/>
          <w:b/>
          <w:sz w:val="22"/>
          <w:szCs w:val="22"/>
        </w:rPr>
        <w:t>nstructor</w:t>
      </w:r>
      <w:r w:rsidR="004E0370" w:rsidRPr="00031E19">
        <w:rPr>
          <w:rFonts w:ascii="Century Gothic" w:hAnsi="Century Gothic"/>
          <w:b/>
          <w:sz w:val="22"/>
          <w:szCs w:val="22"/>
        </w:rPr>
        <w:t>:</w:t>
      </w:r>
      <w:r w:rsidR="004E0370" w:rsidRPr="00031E19">
        <w:rPr>
          <w:rFonts w:ascii="Century Gothic" w:hAnsi="Century Gothic"/>
          <w:sz w:val="22"/>
          <w:szCs w:val="22"/>
        </w:rPr>
        <w:t xml:space="preserve"> </w:t>
      </w:r>
      <w:r w:rsidR="00DE7271" w:rsidRPr="00031E19">
        <w:rPr>
          <w:rFonts w:ascii="Century Gothic" w:hAnsi="Century Gothic"/>
          <w:sz w:val="22"/>
          <w:szCs w:val="22"/>
        </w:rPr>
        <w:t>Stacie Finley</w:t>
      </w:r>
      <w:r w:rsidRPr="00031E19">
        <w:rPr>
          <w:rFonts w:ascii="Century Gothic" w:hAnsi="Century Gothic"/>
          <w:sz w:val="22"/>
          <w:szCs w:val="22"/>
        </w:rPr>
        <w:t xml:space="preserve">; </w:t>
      </w:r>
      <w:r w:rsidR="00DE7271" w:rsidRPr="00031E19">
        <w:rPr>
          <w:rFonts w:ascii="Century Gothic" w:hAnsi="Century Gothic"/>
          <w:sz w:val="22"/>
          <w:szCs w:val="22"/>
        </w:rPr>
        <w:t>Graduate Teaching Assistant</w:t>
      </w:r>
      <w:r w:rsidR="007A64CC" w:rsidRPr="00031E19">
        <w:rPr>
          <w:rFonts w:ascii="Century Gothic" w:hAnsi="Century Gothic"/>
          <w:sz w:val="22"/>
          <w:szCs w:val="22"/>
        </w:rPr>
        <w:t xml:space="preserve">, Department of </w:t>
      </w:r>
      <w:r w:rsidR="00267A1F" w:rsidRPr="00031E19">
        <w:rPr>
          <w:rFonts w:ascii="Century Gothic" w:hAnsi="Century Gothic"/>
          <w:sz w:val="22"/>
          <w:szCs w:val="22"/>
        </w:rPr>
        <w:tab/>
      </w:r>
      <w:r w:rsidR="007A64CC" w:rsidRPr="00031E19">
        <w:rPr>
          <w:rFonts w:ascii="Century Gothic" w:hAnsi="Century Gothic"/>
          <w:sz w:val="22"/>
          <w:szCs w:val="22"/>
        </w:rPr>
        <w:t>Curriculum</w:t>
      </w:r>
      <w:r w:rsidR="00267A1F" w:rsidRPr="00031E19">
        <w:rPr>
          <w:rFonts w:ascii="Century Gothic" w:hAnsi="Century Gothic"/>
          <w:sz w:val="22"/>
          <w:szCs w:val="22"/>
        </w:rPr>
        <w:t xml:space="preserve"> </w:t>
      </w:r>
      <w:r w:rsidR="007A64CC" w:rsidRPr="00031E19">
        <w:rPr>
          <w:rFonts w:ascii="Century Gothic" w:hAnsi="Century Gothic"/>
          <w:sz w:val="22"/>
          <w:szCs w:val="22"/>
        </w:rPr>
        <w:t>&amp;</w:t>
      </w:r>
      <w:r w:rsidR="00267A1F" w:rsidRPr="00031E19">
        <w:rPr>
          <w:rFonts w:ascii="Century Gothic" w:hAnsi="Century Gothic"/>
          <w:sz w:val="22"/>
          <w:szCs w:val="22"/>
        </w:rPr>
        <w:t xml:space="preserve"> </w:t>
      </w:r>
      <w:r w:rsidR="005766AE" w:rsidRPr="00031E19">
        <w:rPr>
          <w:rFonts w:ascii="Century Gothic" w:hAnsi="Century Gothic"/>
          <w:sz w:val="22"/>
          <w:szCs w:val="22"/>
        </w:rPr>
        <w:t>Teaching</w:t>
      </w:r>
    </w:p>
    <w:p w:rsidR="005766AE" w:rsidRPr="00031E19" w:rsidRDefault="004E0370" w:rsidP="00E73667">
      <w:pPr>
        <w:widowControl w:val="0"/>
        <w:autoSpaceDE w:val="0"/>
        <w:autoSpaceDN w:val="0"/>
        <w:adjustRightInd w:val="0"/>
        <w:rPr>
          <w:rFonts w:ascii="Century Gothic" w:hAnsi="Century Gothic"/>
          <w:sz w:val="22"/>
          <w:szCs w:val="22"/>
        </w:rPr>
      </w:pPr>
      <w:r w:rsidRPr="00031E19">
        <w:rPr>
          <w:rFonts w:ascii="Century Gothic" w:hAnsi="Century Gothic"/>
          <w:b/>
          <w:sz w:val="22"/>
          <w:szCs w:val="22"/>
        </w:rPr>
        <w:t>Office:</w:t>
      </w:r>
      <w:r w:rsidR="007A64CC" w:rsidRPr="00031E19">
        <w:rPr>
          <w:rFonts w:ascii="Century Gothic" w:hAnsi="Century Gothic"/>
          <w:sz w:val="22"/>
          <w:szCs w:val="22"/>
        </w:rPr>
        <w:t xml:space="preserve"> 5024</w:t>
      </w:r>
      <w:r w:rsidR="005766AE" w:rsidRPr="00031E19">
        <w:rPr>
          <w:rFonts w:ascii="Century Gothic" w:hAnsi="Century Gothic"/>
          <w:sz w:val="22"/>
          <w:szCs w:val="22"/>
        </w:rPr>
        <w:t xml:space="preserve"> Haley Center. </w:t>
      </w:r>
    </w:p>
    <w:p w:rsidR="005766AE" w:rsidRPr="00031E19" w:rsidRDefault="005766AE" w:rsidP="00E73667">
      <w:pPr>
        <w:widowControl w:val="0"/>
        <w:autoSpaceDE w:val="0"/>
        <w:autoSpaceDN w:val="0"/>
        <w:adjustRightInd w:val="0"/>
        <w:rPr>
          <w:rFonts w:ascii="Century Gothic" w:hAnsi="Century Gothic"/>
          <w:sz w:val="22"/>
          <w:szCs w:val="22"/>
        </w:rPr>
      </w:pPr>
      <w:r w:rsidRPr="00031E19">
        <w:rPr>
          <w:rFonts w:ascii="Century Gothic" w:hAnsi="Century Gothic"/>
          <w:b/>
          <w:sz w:val="22"/>
          <w:szCs w:val="22"/>
        </w:rPr>
        <w:t>E-mail:</w:t>
      </w:r>
      <w:r w:rsidR="007A64CC" w:rsidRPr="00031E19">
        <w:rPr>
          <w:rFonts w:ascii="Century Gothic" w:hAnsi="Century Gothic"/>
          <w:sz w:val="22"/>
          <w:szCs w:val="22"/>
        </w:rPr>
        <w:t>slf0024</w:t>
      </w:r>
      <w:r w:rsidR="004E0370" w:rsidRPr="00031E19">
        <w:rPr>
          <w:rFonts w:ascii="Century Gothic" w:hAnsi="Century Gothic"/>
          <w:sz w:val="22"/>
          <w:szCs w:val="22"/>
        </w:rPr>
        <w:t>@auburn.edu</w:t>
      </w:r>
    </w:p>
    <w:p w:rsidR="005766AE" w:rsidRPr="00031E19" w:rsidRDefault="005766AE" w:rsidP="00E73667">
      <w:pPr>
        <w:widowControl w:val="0"/>
        <w:autoSpaceDE w:val="0"/>
        <w:autoSpaceDN w:val="0"/>
        <w:adjustRightInd w:val="0"/>
        <w:rPr>
          <w:rFonts w:ascii="Century Gothic" w:hAnsi="Century Gothic"/>
          <w:sz w:val="22"/>
          <w:szCs w:val="22"/>
        </w:rPr>
      </w:pPr>
      <w:r w:rsidRPr="00031E19">
        <w:rPr>
          <w:rFonts w:ascii="Century Gothic" w:hAnsi="Century Gothic"/>
          <w:b/>
          <w:sz w:val="22"/>
          <w:szCs w:val="22"/>
        </w:rPr>
        <w:t>Office hours</w:t>
      </w:r>
      <w:r w:rsidR="004E0370" w:rsidRPr="00031E19">
        <w:rPr>
          <w:rFonts w:ascii="Century Gothic" w:hAnsi="Century Gothic"/>
          <w:b/>
          <w:sz w:val="22"/>
          <w:szCs w:val="22"/>
        </w:rPr>
        <w:t>:</w:t>
      </w:r>
      <w:r w:rsidR="001C16DA" w:rsidRPr="00031E19">
        <w:rPr>
          <w:rFonts w:ascii="Century Gothic" w:hAnsi="Century Gothic"/>
          <w:sz w:val="22"/>
          <w:szCs w:val="22"/>
        </w:rPr>
        <w:t xml:space="preserve">  Tuesday, Thursday 10:00 AM-12:00</w:t>
      </w:r>
      <w:r w:rsidRPr="00031E19">
        <w:rPr>
          <w:rFonts w:ascii="Century Gothic" w:hAnsi="Century Gothic"/>
          <w:sz w:val="22"/>
          <w:szCs w:val="22"/>
        </w:rPr>
        <w:t xml:space="preserve"> </w:t>
      </w:r>
      <w:r w:rsidRPr="00031E19">
        <w:rPr>
          <w:rFonts w:ascii="Century Gothic" w:hAnsi="Century Gothic"/>
          <w:smallCaps/>
          <w:sz w:val="22"/>
          <w:szCs w:val="22"/>
        </w:rPr>
        <w:t>pm</w:t>
      </w:r>
      <w:r w:rsidR="007A64CC" w:rsidRPr="00031E19">
        <w:rPr>
          <w:rFonts w:ascii="Century Gothic" w:hAnsi="Century Gothic"/>
          <w:smallCaps/>
          <w:sz w:val="22"/>
          <w:szCs w:val="22"/>
        </w:rPr>
        <w:t>, unless in the field</w:t>
      </w:r>
      <w:r w:rsidRPr="00031E19">
        <w:rPr>
          <w:rFonts w:ascii="Century Gothic" w:hAnsi="Century Gothic"/>
          <w:smallCaps/>
          <w:sz w:val="22"/>
          <w:szCs w:val="22"/>
        </w:rPr>
        <w:t xml:space="preserve"> </w:t>
      </w:r>
      <w:r w:rsidRPr="00031E19">
        <w:rPr>
          <w:rFonts w:ascii="Century Gothic" w:hAnsi="Century Gothic"/>
          <w:sz w:val="22"/>
          <w:szCs w:val="22"/>
        </w:rPr>
        <w:t xml:space="preserve">and by appointment.  </w:t>
      </w:r>
    </w:p>
    <w:p w:rsidR="00932632" w:rsidRPr="00031E19" w:rsidRDefault="00932632" w:rsidP="00932632">
      <w:pPr>
        <w:widowControl w:val="0"/>
        <w:autoSpaceDE w:val="0"/>
        <w:autoSpaceDN w:val="0"/>
        <w:adjustRightInd w:val="0"/>
        <w:rPr>
          <w:rFonts w:ascii="Century Gothic" w:hAnsi="Century Gothic"/>
          <w:sz w:val="22"/>
          <w:szCs w:val="22"/>
        </w:rPr>
      </w:pPr>
    </w:p>
    <w:p w:rsidR="00E73667" w:rsidRPr="00031E19" w:rsidRDefault="00E73667" w:rsidP="00E73667">
      <w:pPr>
        <w:pStyle w:val="ListParagraph"/>
        <w:widowControl w:val="0"/>
        <w:autoSpaceDE w:val="0"/>
        <w:autoSpaceDN w:val="0"/>
        <w:adjustRightInd w:val="0"/>
        <w:ind w:left="0"/>
        <w:rPr>
          <w:rFonts w:ascii="Century Gothic" w:hAnsi="Century Gothic"/>
          <w:b/>
          <w:sz w:val="22"/>
          <w:szCs w:val="22"/>
        </w:rPr>
      </w:pPr>
    </w:p>
    <w:p w:rsidR="00932632" w:rsidRPr="00031E19" w:rsidRDefault="00932632" w:rsidP="00E73667">
      <w:pPr>
        <w:pStyle w:val="ListParagraph"/>
        <w:widowControl w:val="0"/>
        <w:autoSpaceDE w:val="0"/>
        <w:autoSpaceDN w:val="0"/>
        <w:adjustRightInd w:val="0"/>
        <w:ind w:left="0"/>
        <w:rPr>
          <w:rFonts w:ascii="Century Gothic" w:hAnsi="Century Gothic"/>
          <w:b/>
          <w:sz w:val="22"/>
          <w:szCs w:val="22"/>
        </w:rPr>
      </w:pPr>
      <w:r w:rsidRPr="00031E19">
        <w:rPr>
          <w:rFonts w:ascii="Century Gothic" w:hAnsi="Century Gothic"/>
          <w:b/>
          <w:sz w:val="22"/>
          <w:szCs w:val="22"/>
        </w:rPr>
        <w:t>Texts</w:t>
      </w:r>
      <w:r w:rsidR="00AD6774" w:rsidRPr="00031E19">
        <w:rPr>
          <w:rFonts w:ascii="Century Gothic" w:hAnsi="Century Gothic"/>
          <w:b/>
          <w:sz w:val="22"/>
          <w:szCs w:val="22"/>
        </w:rPr>
        <w:t xml:space="preserve"> &amp; Materials</w:t>
      </w:r>
      <w:r w:rsidRPr="00031E19">
        <w:rPr>
          <w:rFonts w:ascii="Century Gothic" w:hAnsi="Century Gothic"/>
          <w:b/>
          <w:sz w:val="22"/>
          <w:szCs w:val="22"/>
        </w:rPr>
        <w:t>:</w:t>
      </w:r>
      <w:r w:rsidR="00AD6774" w:rsidRPr="00031E19">
        <w:rPr>
          <w:rFonts w:ascii="Century Gothic" w:hAnsi="Century Gothic"/>
          <w:b/>
          <w:sz w:val="22"/>
          <w:szCs w:val="22"/>
        </w:rPr>
        <w:t xml:space="preserve"> Required &amp; Optional</w:t>
      </w:r>
    </w:p>
    <w:p w:rsidR="00E73667" w:rsidRPr="00031E19" w:rsidRDefault="00E73667" w:rsidP="00E73667">
      <w:pPr>
        <w:pStyle w:val="ListParagraph"/>
        <w:widowControl w:val="0"/>
        <w:autoSpaceDE w:val="0"/>
        <w:autoSpaceDN w:val="0"/>
        <w:adjustRightInd w:val="0"/>
        <w:ind w:left="1080"/>
        <w:rPr>
          <w:rFonts w:ascii="Century Gothic" w:hAnsi="Century Gothic"/>
          <w:b/>
          <w:sz w:val="22"/>
          <w:szCs w:val="22"/>
        </w:rPr>
      </w:pPr>
    </w:p>
    <w:p w:rsidR="00AD6774" w:rsidRPr="00031E19" w:rsidRDefault="00AD6774" w:rsidP="00E73667">
      <w:pPr>
        <w:pStyle w:val="ListParagraph"/>
        <w:widowControl w:val="0"/>
        <w:autoSpaceDE w:val="0"/>
        <w:autoSpaceDN w:val="0"/>
        <w:adjustRightInd w:val="0"/>
        <w:ind w:left="1080"/>
        <w:rPr>
          <w:rFonts w:ascii="Century Gothic" w:hAnsi="Century Gothic"/>
          <w:b/>
          <w:sz w:val="22"/>
          <w:szCs w:val="22"/>
        </w:rPr>
      </w:pPr>
      <w:r w:rsidRPr="00031E19">
        <w:rPr>
          <w:rFonts w:ascii="Century Gothic" w:hAnsi="Century Gothic"/>
          <w:b/>
          <w:sz w:val="22"/>
          <w:szCs w:val="22"/>
        </w:rPr>
        <w:t>Required</w:t>
      </w:r>
      <w:r w:rsidR="003A482E" w:rsidRPr="00031E19">
        <w:rPr>
          <w:rFonts w:ascii="Century Gothic" w:hAnsi="Century Gothic"/>
          <w:b/>
          <w:sz w:val="22"/>
          <w:szCs w:val="22"/>
        </w:rPr>
        <w:t xml:space="preserve"> Texts</w:t>
      </w:r>
      <w:r w:rsidRPr="00031E19">
        <w:rPr>
          <w:rFonts w:ascii="Century Gothic" w:hAnsi="Century Gothic"/>
          <w:b/>
          <w:sz w:val="22"/>
          <w:szCs w:val="22"/>
        </w:rPr>
        <w:t>:</w:t>
      </w:r>
    </w:p>
    <w:p w:rsidR="00AD6774" w:rsidRPr="00031E19" w:rsidRDefault="00AD6774" w:rsidP="002D11E8">
      <w:pPr>
        <w:pStyle w:val="Heading1"/>
        <w:numPr>
          <w:ilvl w:val="2"/>
          <w:numId w:val="3"/>
        </w:numPr>
        <w:rPr>
          <w:rFonts w:ascii="Century Gothic" w:eastAsia="Times New Roman" w:hAnsi="Century Gothic" w:cs="Times New Roman"/>
          <w:b w:val="0"/>
          <w:sz w:val="22"/>
          <w:szCs w:val="22"/>
        </w:rPr>
      </w:pPr>
      <w:proofErr w:type="spellStart"/>
      <w:proofErr w:type="gramStart"/>
      <w:r w:rsidRPr="00031E19">
        <w:rPr>
          <w:rFonts w:ascii="Century Gothic" w:hAnsi="Century Gothic"/>
          <w:b w:val="0"/>
          <w:sz w:val="22"/>
          <w:szCs w:val="22"/>
        </w:rPr>
        <w:t>F</w:t>
      </w:r>
      <w:r w:rsidR="001C16DA" w:rsidRPr="00031E19">
        <w:rPr>
          <w:rFonts w:ascii="Century Gothic" w:hAnsi="Century Gothic"/>
          <w:b w:val="0"/>
          <w:sz w:val="22"/>
          <w:szCs w:val="22"/>
        </w:rPr>
        <w:t>ountas</w:t>
      </w:r>
      <w:proofErr w:type="spellEnd"/>
      <w:r w:rsidR="001C16DA" w:rsidRPr="00031E19">
        <w:rPr>
          <w:rFonts w:ascii="Century Gothic" w:hAnsi="Century Gothic"/>
          <w:b w:val="0"/>
          <w:sz w:val="22"/>
          <w:szCs w:val="22"/>
        </w:rPr>
        <w:t xml:space="preserve">, I. &amp; </w:t>
      </w:r>
      <w:proofErr w:type="spellStart"/>
      <w:r w:rsidR="001C16DA" w:rsidRPr="00031E19">
        <w:rPr>
          <w:rFonts w:ascii="Century Gothic" w:hAnsi="Century Gothic"/>
          <w:b w:val="0"/>
          <w:sz w:val="22"/>
          <w:szCs w:val="22"/>
        </w:rPr>
        <w:t>Pin</w:t>
      </w:r>
      <w:r w:rsidR="007A64CC" w:rsidRPr="00031E19">
        <w:rPr>
          <w:rFonts w:ascii="Century Gothic" w:hAnsi="Century Gothic"/>
          <w:b w:val="0"/>
          <w:sz w:val="22"/>
          <w:szCs w:val="22"/>
        </w:rPr>
        <w:t>n</w:t>
      </w:r>
      <w:r w:rsidR="001C16DA" w:rsidRPr="00031E19">
        <w:rPr>
          <w:rFonts w:ascii="Century Gothic" w:hAnsi="Century Gothic"/>
          <w:b w:val="0"/>
          <w:sz w:val="22"/>
          <w:szCs w:val="22"/>
        </w:rPr>
        <w:t>ell</w:t>
      </w:r>
      <w:proofErr w:type="spellEnd"/>
      <w:r w:rsidR="001C16DA" w:rsidRPr="00031E19">
        <w:rPr>
          <w:rFonts w:ascii="Century Gothic" w:hAnsi="Century Gothic"/>
          <w:b w:val="0"/>
          <w:sz w:val="22"/>
          <w:szCs w:val="22"/>
        </w:rPr>
        <w:t>, G. S. (2017</w:t>
      </w:r>
      <w:r w:rsidRPr="00031E19">
        <w:rPr>
          <w:rFonts w:ascii="Century Gothic" w:hAnsi="Century Gothic"/>
          <w:b w:val="0"/>
          <w:sz w:val="22"/>
          <w:szCs w:val="22"/>
        </w:rPr>
        <w:t>).</w:t>
      </w:r>
      <w:proofErr w:type="gramEnd"/>
      <w:r w:rsidRPr="00031E19">
        <w:rPr>
          <w:rFonts w:ascii="Century Gothic" w:hAnsi="Century Gothic"/>
          <w:sz w:val="22"/>
          <w:szCs w:val="22"/>
        </w:rPr>
        <w:t xml:space="preserve"> </w:t>
      </w:r>
      <w:proofErr w:type="gramStart"/>
      <w:r w:rsidR="001C16DA" w:rsidRPr="00031E19">
        <w:rPr>
          <w:rFonts w:ascii="Century Gothic" w:eastAsia="Times New Roman" w:hAnsi="Century Gothic" w:cs="Times New Roman"/>
          <w:b w:val="0"/>
          <w:i/>
          <w:sz w:val="22"/>
          <w:szCs w:val="22"/>
        </w:rPr>
        <w:t>The continuum of literacy learning, preK—8.</w:t>
      </w:r>
      <w:proofErr w:type="gramEnd"/>
      <w:r w:rsidRPr="00031E19">
        <w:rPr>
          <w:rFonts w:ascii="Century Gothic" w:eastAsia="Times New Roman" w:hAnsi="Century Gothic" w:cs="Times New Roman"/>
          <w:b w:val="0"/>
          <w:i/>
          <w:sz w:val="22"/>
          <w:szCs w:val="22"/>
        </w:rPr>
        <w:t xml:space="preserve"> </w:t>
      </w:r>
      <w:r w:rsidRPr="00031E19">
        <w:rPr>
          <w:rFonts w:ascii="Century Gothic" w:eastAsia="Times New Roman" w:hAnsi="Century Gothic" w:cs="Times New Roman"/>
          <w:b w:val="0"/>
          <w:sz w:val="22"/>
          <w:szCs w:val="22"/>
        </w:rPr>
        <w:t>Portsmouth, NH: Heinemann.</w:t>
      </w:r>
    </w:p>
    <w:p w:rsidR="00AD6774" w:rsidRDefault="00AD6774" w:rsidP="002D11E8">
      <w:pPr>
        <w:pStyle w:val="ListParagraph"/>
        <w:widowControl w:val="0"/>
        <w:numPr>
          <w:ilvl w:val="2"/>
          <w:numId w:val="3"/>
        </w:numPr>
        <w:autoSpaceDE w:val="0"/>
        <w:autoSpaceDN w:val="0"/>
        <w:adjustRightInd w:val="0"/>
        <w:ind w:left="1987"/>
        <w:rPr>
          <w:rFonts w:ascii="Century Gothic" w:hAnsi="Century Gothic"/>
          <w:sz w:val="22"/>
          <w:szCs w:val="22"/>
        </w:rPr>
      </w:pPr>
      <w:r w:rsidRPr="00031E19">
        <w:rPr>
          <w:rFonts w:ascii="Century Gothic" w:hAnsi="Century Gothic"/>
          <w:sz w:val="22"/>
          <w:szCs w:val="22"/>
        </w:rPr>
        <w:t xml:space="preserve">Murray, Bruce (2012). </w:t>
      </w:r>
      <w:r w:rsidRPr="00031E19">
        <w:rPr>
          <w:rFonts w:ascii="Century Gothic" w:hAnsi="Century Gothic"/>
          <w:i/>
          <w:sz w:val="22"/>
          <w:szCs w:val="22"/>
        </w:rPr>
        <w:t>Making sight words: Teaching word recognition from phoneme awareness to fluency</w:t>
      </w:r>
      <w:r w:rsidRPr="00031E19">
        <w:rPr>
          <w:rFonts w:ascii="Century Gothic" w:hAnsi="Century Gothic"/>
          <w:sz w:val="22"/>
          <w:szCs w:val="22"/>
        </w:rPr>
        <w:t xml:space="preserve">. Ronkonkoma, NY: </w:t>
      </w:r>
      <w:proofErr w:type="spellStart"/>
      <w:r w:rsidRPr="00031E19">
        <w:rPr>
          <w:rFonts w:ascii="Century Gothic" w:hAnsi="Century Gothic"/>
          <w:sz w:val="22"/>
          <w:szCs w:val="22"/>
        </w:rPr>
        <w:t>Linus</w:t>
      </w:r>
      <w:proofErr w:type="spellEnd"/>
      <w:r w:rsidRPr="00031E19">
        <w:rPr>
          <w:rFonts w:ascii="Century Gothic" w:hAnsi="Century Gothic"/>
          <w:sz w:val="22"/>
          <w:szCs w:val="22"/>
        </w:rPr>
        <w:t>.</w:t>
      </w:r>
    </w:p>
    <w:p w:rsidR="002576AD" w:rsidRPr="00031E19" w:rsidRDefault="002576AD" w:rsidP="002D11E8">
      <w:pPr>
        <w:pStyle w:val="ListParagraph"/>
        <w:widowControl w:val="0"/>
        <w:numPr>
          <w:ilvl w:val="2"/>
          <w:numId w:val="3"/>
        </w:numPr>
        <w:autoSpaceDE w:val="0"/>
        <w:autoSpaceDN w:val="0"/>
        <w:adjustRightInd w:val="0"/>
        <w:ind w:left="1987"/>
        <w:rPr>
          <w:rFonts w:ascii="Century Gothic" w:hAnsi="Century Gothic"/>
          <w:sz w:val="22"/>
          <w:szCs w:val="22"/>
        </w:rPr>
      </w:pPr>
      <w:r>
        <w:rPr>
          <w:rFonts w:ascii="Century Gothic" w:hAnsi="Century Gothic"/>
          <w:sz w:val="22"/>
          <w:szCs w:val="22"/>
        </w:rPr>
        <w:t>Reading Uploaded to Canvas</w:t>
      </w:r>
    </w:p>
    <w:p w:rsidR="004A45B6" w:rsidRPr="00031E19" w:rsidRDefault="004A45B6" w:rsidP="004A45B6">
      <w:pPr>
        <w:pStyle w:val="ListParagraph"/>
        <w:widowControl w:val="0"/>
        <w:autoSpaceDE w:val="0"/>
        <w:autoSpaceDN w:val="0"/>
        <w:adjustRightInd w:val="0"/>
        <w:spacing w:before="120"/>
        <w:ind w:left="1980"/>
        <w:rPr>
          <w:rFonts w:ascii="Century Gothic" w:hAnsi="Century Gothic"/>
          <w:sz w:val="22"/>
          <w:szCs w:val="22"/>
        </w:rPr>
      </w:pPr>
    </w:p>
    <w:p w:rsidR="003A482E" w:rsidRPr="00031E19" w:rsidRDefault="003A482E" w:rsidP="00E73667">
      <w:pPr>
        <w:pStyle w:val="ListParagraph"/>
        <w:widowControl w:val="0"/>
        <w:autoSpaceDE w:val="0"/>
        <w:autoSpaceDN w:val="0"/>
        <w:adjustRightInd w:val="0"/>
        <w:spacing w:before="120"/>
        <w:ind w:left="1080"/>
        <w:rPr>
          <w:rFonts w:ascii="Century Gothic" w:hAnsi="Century Gothic"/>
          <w:b/>
          <w:sz w:val="22"/>
          <w:szCs w:val="22"/>
        </w:rPr>
      </w:pPr>
      <w:r w:rsidRPr="00031E19">
        <w:rPr>
          <w:rFonts w:ascii="Century Gothic" w:hAnsi="Century Gothic"/>
          <w:b/>
          <w:sz w:val="22"/>
          <w:szCs w:val="22"/>
        </w:rPr>
        <w:t>Required Materials for Tutoring:</w:t>
      </w:r>
    </w:p>
    <w:p w:rsidR="00E73667" w:rsidRPr="00031E19" w:rsidRDefault="00E73667" w:rsidP="00E73667">
      <w:pPr>
        <w:pStyle w:val="ListParagraph"/>
        <w:widowControl w:val="0"/>
        <w:autoSpaceDE w:val="0"/>
        <w:autoSpaceDN w:val="0"/>
        <w:adjustRightInd w:val="0"/>
        <w:spacing w:before="120"/>
        <w:ind w:left="1080"/>
        <w:rPr>
          <w:rFonts w:ascii="Century Gothic" w:hAnsi="Century Gothic"/>
          <w:b/>
          <w:sz w:val="22"/>
          <w:szCs w:val="22"/>
        </w:rPr>
      </w:pPr>
    </w:p>
    <w:p w:rsidR="003A482E" w:rsidRPr="00031E19" w:rsidRDefault="00031E19" w:rsidP="002D11E8">
      <w:pPr>
        <w:pStyle w:val="ListParagraph"/>
        <w:widowControl w:val="0"/>
        <w:numPr>
          <w:ilvl w:val="0"/>
          <w:numId w:val="7"/>
        </w:numPr>
        <w:autoSpaceDE w:val="0"/>
        <w:autoSpaceDN w:val="0"/>
        <w:adjustRightInd w:val="0"/>
        <w:rPr>
          <w:rFonts w:ascii="Century Gothic" w:hAnsi="Century Gothic"/>
          <w:color w:val="000000"/>
          <w:sz w:val="22"/>
          <w:szCs w:val="22"/>
        </w:rPr>
      </w:pPr>
      <w:r w:rsidRPr="00031E19">
        <w:rPr>
          <w:rFonts w:ascii="Century Gothic" w:hAnsi="Century Gothic"/>
          <w:sz w:val="22"/>
          <w:szCs w:val="22"/>
        </w:rPr>
        <w:t xml:space="preserve">Writing Paper (print from Canvas) and pencil box/bag with pencils, crayons, colored pencils, etc.) </w:t>
      </w:r>
    </w:p>
    <w:p w:rsidR="003A482E" w:rsidRPr="00031E19" w:rsidRDefault="003A482E" w:rsidP="002D11E8">
      <w:pPr>
        <w:pStyle w:val="ListParagraph"/>
        <w:widowControl w:val="0"/>
        <w:numPr>
          <w:ilvl w:val="0"/>
          <w:numId w:val="7"/>
        </w:numPr>
        <w:autoSpaceDE w:val="0"/>
        <w:autoSpaceDN w:val="0"/>
        <w:adjustRightInd w:val="0"/>
        <w:rPr>
          <w:rFonts w:ascii="Century Gothic" w:hAnsi="Century Gothic"/>
          <w:sz w:val="22"/>
          <w:szCs w:val="22"/>
        </w:rPr>
      </w:pPr>
      <w:r w:rsidRPr="00031E19">
        <w:rPr>
          <w:rFonts w:ascii="Century Gothic" w:hAnsi="Century Gothic"/>
          <w:sz w:val="22"/>
          <w:szCs w:val="22"/>
        </w:rPr>
        <w:t xml:space="preserve">Letter </w:t>
      </w:r>
      <w:proofErr w:type="spellStart"/>
      <w:r w:rsidRPr="00031E19">
        <w:rPr>
          <w:rFonts w:ascii="Century Gothic" w:hAnsi="Century Gothic"/>
          <w:sz w:val="22"/>
          <w:szCs w:val="22"/>
        </w:rPr>
        <w:t>manipulatives</w:t>
      </w:r>
      <w:proofErr w:type="spellEnd"/>
      <w:r w:rsidRPr="00031E19">
        <w:rPr>
          <w:rFonts w:ascii="Century Gothic" w:hAnsi="Century Gothic"/>
          <w:sz w:val="22"/>
          <w:szCs w:val="22"/>
        </w:rPr>
        <w:t>. A double-sided set to laminate and cut out may be copied from the Lesson Materials file on reserve in the LRC or downloaded from Canvas. Plastic lower-case letter tiles (available from the AU Bookstore) are easier to handle.</w:t>
      </w:r>
    </w:p>
    <w:p w:rsidR="003A482E" w:rsidRPr="00031E19" w:rsidRDefault="00C8246C" w:rsidP="002D11E8">
      <w:pPr>
        <w:pStyle w:val="ListParagraph"/>
        <w:widowControl w:val="0"/>
        <w:numPr>
          <w:ilvl w:val="0"/>
          <w:numId w:val="7"/>
        </w:numPr>
        <w:autoSpaceDE w:val="0"/>
        <w:autoSpaceDN w:val="0"/>
        <w:adjustRightInd w:val="0"/>
        <w:rPr>
          <w:rFonts w:ascii="Century Gothic" w:hAnsi="Century Gothic"/>
          <w:sz w:val="22"/>
          <w:szCs w:val="22"/>
        </w:rPr>
      </w:pPr>
      <w:r w:rsidRPr="00031E19">
        <w:rPr>
          <w:rFonts w:ascii="Century Gothic" w:hAnsi="Century Gothic"/>
          <w:sz w:val="22"/>
          <w:szCs w:val="22"/>
        </w:rPr>
        <w:t>Sound boxes</w:t>
      </w:r>
      <w:r w:rsidR="003A482E" w:rsidRPr="00031E19">
        <w:rPr>
          <w:rFonts w:ascii="Century Gothic" w:hAnsi="Century Gothic"/>
          <w:sz w:val="22"/>
          <w:szCs w:val="22"/>
        </w:rPr>
        <w:t xml:space="preserve"> (</w:t>
      </w:r>
      <w:proofErr w:type="spellStart"/>
      <w:r w:rsidR="003A482E" w:rsidRPr="00031E19">
        <w:rPr>
          <w:rFonts w:ascii="Century Gothic" w:hAnsi="Century Gothic"/>
          <w:sz w:val="22"/>
          <w:szCs w:val="22"/>
        </w:rPr>
        <w:t>Elkonin</w:t>
      </w:r>
      <w:proofErr w:type="spellEnd"/>
      <w:r w:rsidR="003A482E" w:rsidRPr="00031E19">
        <w:rPr>
          <w:rFonts w:ascii="Century Gothic" w:hAnsi="Century Gothic"/>
          <w:sz w:val="22"/>
          <w:szCs w:val="22"/>
        </w:rPr>
        <w:t xml:space="preserve"> boxes), cardstock squares showing the number of phonemes in a word. Directions for letters and letterboxes are in Practical Chapter 3.</w:t>
      </w:r>
    </w:p>
    <w:p w:rsidR="007A64CC" w:rsidRPr="00031E19" w:rsidRDefault="007A64CC" w:rsidP="002D11E8">
      <w:pPr>
        <w:pStyle w:val="ListParagraph"/>
        <w:widowControl w:val="0"/>
        <w:numPr>
          <w:ilvl w:val="0"/>
          <w:numId w:val="7"/>
        </w:numPr>
        <w:autoSpaceDE w:val="0"/>
        <w:autoSpaceDN w:val="0"/>
        <w:adjustRightInd w:val="0"/>
        <w:rPr>
          <w:rFonts w:ascii="Century Gothic" w:hAnsi="Century Gothic"/>
          <w:sz w:val="22"/>
          <w:szCs w:val="22"/>
        </w:rPr>
      </w:pPr>
      <w:r w:rsidRPr="00031E19">
        <w:rPr>
          <w:rFonts w:ascii="Century Gothic" w:hAnsi="Century Gothic"/>
          <w:sz w:val="22"/>
          <w:szCs w:val="22"/>
        </w:rPr>
        <w:t>ABC and Blen</w:t>
      </w:r>
      <w:r w:rsidR="00A2082F" w:rsidRPr="00031E19">
        <w:rPr>
          <w:rFonts w:ascii="Century Gothic" w:hAnsi="Century Gothic"/>
          <w:sz w:val="22"/>
          <w:szCs w:val="22"/>
        </w:rPr>
        <w:t xml:space="preserve">ds/Digraphs </w:t>
      </w:r>
      <w:proofErr w:type="gramStart"/>
      <w:r w:rsidR="00A2082F" w:rsidRPr="00031E19">
        <w:rPr>
          <w:rFonts w:ascii="Century Gothic" w:hAnsi="Century Gothic"/>
          <w:sz w:val="22"/>
          <w:szCs w:val="22"/>
        </w:rPr>
        <w:t>Charts,</w:t>
      </w:r>
      <w:proofErr w:type="gramEnd"/>
      <w:r w:rsidR="00A2082F" w:rsidRPr="00031E19">
        <w:rPr>
          <w:rFonts w:ascii="Century Gothic" w:hAnsi="Century Gothic"/>
          <w:sz w:val="22"/>
          <w:szCs w:val="22"/>
        </w:rPr>
        <w:t xml:space="preserve"> download and print from Canvas.</w:t>
      </w:r>
    </w:p>
    <w:p w:rsidR="003A482E" w:rsidRPr="00031E19" w:rsidRDefault="00DE7271" w:rsidP="00DE7271">
      <w:pPr>
        <w:pStyle w:val="ListParagraph"/>
        <w:widowControl w:val="0"/>
        <w:numPr>
          <w:ilvl w:val="0"/>
          <w:numId w:val="7"/>
        </w:numPr>
        <w:autoSpaceDE w:val="0"/>
        <w:autoSpaceDN w:val="0"/>
        <w:adjustRightInd w:val="0"/>
        <w:rPr>
          <w:rFonts w:ascii="Century Gothic" w:hAnsi="Century Gothic"/>
          <w:sz w:val="22"/>
          <w:szCs w:val="22"/>
        </w:rPr>
      </w:pPr>
      <w:r w:rsidRPr="00031E19">
        <w:rPr>
          <w:rFonts w:ascii="Century Gothic" w:hAnsi="Century Gothic"/>
          <w:sz w:val="22"/>
          <w:szCs w:val="22"/>
        </w:rPr>
        <w:t>Single, small chalk</w:t>
      </w:r>
      <w:r w:rsidR="003A482E" w:rsidRPr="00031E19">
        <w:rPr>
          <w:rFonts w:ascii="Century Gothic" w:hAnsi="Century Gothic"/>
          <w:sz w:val="22"/>
          <w:szCs w:val="22"/>
        </w:rPr>
        <w:t xml:space="preserve">board or </w:t>
      </w:r>
      <w:proofErr w:type="spellStart"/>
      <w:r w:rsidR="003A482E" w:rsidRPr="00031E19">
        <w:rPr>
          <w:rFonts w:ascii="Century Gothic" w:hAnsi="Century Gothic"/>
          <w:sz w:val="22"/>
          <w:szCs w:val="22"/>
        </w:rPr>
        <w:t>IPad</w:t>
      </w:r>
      <w:proofErr w:type="spellEnd"/>
      <w:r w:rsidR="003A482E" w:rsidRPr="00031E19">
        <w:rPr>
          <w:rFonts w:ascii="Century Gothic" w:hAnsi="Century Gothic"/>
          <w:sz w:val="22"/>
          <w:szCs w:val="22"/>
        </w:rPr>
        <w:t xml:space="preserve"> w/ white board ap</w:t>
      </w:r>
      <w:r w:rsidR="00267A1F" w:rsidRPr="00031E19">
        <w:rPr>
          <w:rFonts w:ascii="Century Gothic" w:hAnsi="Century Gothic"/>
          <w:sz w:val="22"/>
          <w:szCs w:val="22"/>
        </w:rPr>
        <w:t>p</w:t>
      </w:r>
      <w:r w:rsidR="003A482E" w:rsidRPr="00031E19">
        <w:rPr>
          <w:rFonts w:ascii="Century Gothic" w:hAnsi="Century Gothic"/>
          <w:sz w:val="22"/>
          <w:szCs w:val="22"/>
        </w:rPr>
        <w:t xml:space="preserve"> (will be shown in class).</w:t>
      </w:r>
    </w:p>
    <w:p w:rsidR="003A482E" w:rsidRPr="00031E19" w:rsidRDefault="003A482E" w:rsidP="003A482E">
      <w:pPr>
        <w:pStyle w:val="ListParagraph"/>
        <w:widowControl w:val="0"/>
        <w:autoSpaceDE w:val="0"/>
        <w:autoSpaceDN w:val="0"/>
        <w:adjustRightInd w:val="0"/>
        <w:spacing w:before="120"/>
        <w:ind w:left="1800"/>
        <w:rPr>
          <w:rFonts w:ascii="Century Gothic" w:hAnsi="Century Gothic"/>
          <w:b/>
          <w:sz w:val="22"/>
          <w:szCs w:val="22"/>
        </w:rPr>
      </w:pPr>
    </w:p>
    <w:p w:rsidR="00AD6774" w:rsidRPr="00031E19" w:rsidRDefault="00AD6774" w:rsidP="002D11E8">
      <w:pPr>
        <w:pStyle w:val="ListParagraph"/>
        <w:widowControl w:val="0"/>
        <w:numPr>
          <w:ilvl w:val="1"/>
          <w:numId w:val="3"/>
        </w:numPr>
        <w:autoSpaceDE w:val="0"/>
        <w:autoSpaceDN w:val="0"/>
        <w:adjustRightInd w:val="0"/>
        <w:rPr>
          <w:rFonts w:ascii="Century Gothic" w:hAnsi="Century Gothic"/>
          <w:b/>
          <w:sz w:val="22"/>
          <w:szCs w:val="22"/>
        </w:rPr>
      </w:pPr>
      <w:r w:rsidRPr="00031E19">
        <w:rPr>
          <w:rFonts w:ascii="Century Gothic" w:hAnsi="Century Gothic"/>
          <w:b/>
          <w:sz w:val="22"/>
          <w:szCs w:val="22"/>
        </w:rPr>
        <w:t>Optional:</w:t>
      </w:r>
    </w:p>
    <w:p w:rsidR="00E73667" w:rsidRPr="00031E19" w:rsidRDefault="00E73667" w:rsidP="00E73667">
      <w:pPr>
        <w:pStyle w:val="ListParagraph"/>
        <w:widowControl w:val="0"/>
        <w:autoSpaceDE w:val="0"/>
        <w:autoSpaceDN w:val="0"/>
        <w:adjustRightInd w:val="0"/>
        <w:ind w:left="1080"/>
        <w:rPr>
          <w:rFonts w:ascii="Century Gothic" w:hAnsi="Century Gothic"/>
          <w:b/>
          <w:sz w:val="22"/>
          <w:szCs w:val="22"/>
        </w:rPr>
      </w:pPr>
    </w:p>
    <w:p w:rsidR="00C8246C" w:rsidRPr="00031E19" w:rsidRDefault="00C8246C" w:rsidP="002D11E8">
      <w:pPr>
        <w:pStyle w:val="ListParagraph"/>
        <w:widowControl w:val="0"/>
        <w:numPr>
          <w:ilvl w:val="2"/>
          <w:numId w:val="3"/>
        </w:numPr>
        <w:autoSpaceDE w:val="0"/>
        <w:autoSpaceDN w:val="0"/>
        <w:adjustRightInd w:val="0"/>
        <w:rPr>
          <w:rFonts w:ascii="Century Gothic" w:hAnsi="Century Gothic"/>
          <w:sz w:val="22"/>
          <w:szCs w:val="22"/>
        </w:rPr>
      </w:pPr>
      <w:r w:rsidRPr="00031E19">
        <w:rPr>
          <w:rFonts w:ascii="Century Gothic" w:hAnsi="Century Gothic"/>
          <w:sz w:val="22"/>
          <w:szCs w:val="22"/>
        </w:rPr>
        <w:t xml:space="preserve">A 3-sided project board of Styrofoam or cardboard. This board serves as a portable classroom or “cubby,” a screen from distracting sights and sounds, and a place to mount lesson materials and student work. </w:t>
      </w:r>
    </w:p>
    <w:p w:rsidR="00AD6774" w:rsidRPr="00031E19" w:rsidRDefault="00AD6774" w:rsidP="002D11E8">
      <w:pPr>
        <w:pStyle w:val="ListParagraph"/>
        <w:widowControl w:val="0"/>
        <w:numPr>
          <w:ilvl w:val="2"/>
          <w:numId w:val="3"/>
        </w:numPr>
        <w:autoSpaceDE w:val="0"/>
        <w:autoSpaceDN w:val="0"/>
        <w:adjustRightInd w:val="0"/>
        <w:rPr>
          <w:rFonts w:ascii="Century Gothic" w:hAnsi="Century Gothic"/>
          <w:b/>
          <w:sz w:val="22"/>
          <w:szCs w:val="22"/>
        </w:rPr>
      </w:pPr>
      <w:r w:rsidRPr="00031E19">
        <w:rPr>
          <w:rFonts w:ascii="Century Gothic" w:hAnsi="Century Gothic"/>
          <w:sz w:val="22"/>
          <w:szCs w:val="22"/>
        </w:rPr>
        <w:t>It is suggested that you join the Alabama Reading A</w:t>
      </w:r>
      <w:r w:rsidR="0000201A" w:rsidRPr="00031E19">
        <w:rPr>
          <w:rFonts w:ascii="Century Gothic" w:hAnsi="Century Gothic"/>
          <w:sz w:val="22"/>
          <w:szCs w:val="22"/>
        </w:rPr>
        <w:t>ssociation through the Plains</w:t>
      </w:r>
      <w:r w:rsidRPr="00031E19">
        <w:rPr>
          <w:rFonts w:ascii="Century Gothic" w:hAnsi="Century Gothic"/>
          <w:sz w:val="22"/>
          <w:szCs w:val="22"/>
        </w:rPr>
        <w:t xml:space="preserve"> Reading Council.  Get involved and learn with others</w:t>
      </w:r>
    </w:p>
    <w:p w:rsidR="00AD6774" w:rsidRPr="00031E19" w:rsidRDefault="00AD6774" w:rsidP="002D11E8">
      <w:pPr>
        <w:pStyle w:val="ListParagraph"/>
        <w:widowControl w:val="0"/>
        <w:numPr>
          <w:ilvl w:val="2"/>
          <w:numId w:val="3"/>
        </w:numPr>
        <w:autoSpaceDE w:val="0"/>
        <w:autoSpaceDN w:val="0"/>
        <w:adjustRightInd w:val="0"/>
        <w:rPr>
          <w:rFonts w:ascii="Century Gothic" w:hAnsi="Century Gothic"/>
          <w:b/>
          <w:sz w:val="22"/>
          <w:szCs w:val="22"/>
        </w:rPr>
      </w:pPr>
      <w:r w:rsidRPr="00031E19">
        <w:rPr>
          <w:rFonts w:ascii="Century Gothic" w:hAnsi="Century Gothic"/>
          <w:sz w:val="22"/>
          <w:szCs w:val="22"/>
        </w:rPr>
        <w:lastRenderedPageBreak/>
        <w:t>Small round markers/counters (pennies work just as well)</w:t>
      </w:r>
    </w:p>
    <w:p w:rsidR="004A45B6" w:rsidRPr="00031E19" w:rsidRDefault="004A45B6" w:rsidP="004A45B6">
      <w:pPr>
        <w:pStyle w:val="ListParagraph"/>
        <w:widowControl w:val="0"/>
        <w:autoSpaceDE w:val="0"/>
        <w:autoSpaceDN w:val="0"/>
        <w:adjustRightInd w:val="0"/>
        <w:ind w:left="1080"/>
        <w:rPr>
          <w:rFonts w:ascii="Century Gothic" w:hAnsi="Century Gothic"/>
          <w:b/>
          <w:sz w:val="22"/>
          <w:szCs w:val="22"/>
        </w:rPr>
      </w:pPr>
    </w:p>
    <w:p w:rsidR="00AD6774" w:rsidRPr="00031E19" w:rsidRDefault="00AD6774" w:rsidP="00E73667">
      <w:pPr>
        <w:pStyle w:val="ListParagraph"/>
        <w:widowControl w:val="0"/>
        <w:autoSpaceDE w:val="0"/>
        <w:autoSpaceDN w:val="0"/>
        <w:adjustRightInd w:val="0"/>
        <w:ind w:left="1080"/>
        <w:rPr>
          <w:rFonts w:ascii="Century Gothic" w:hAnsi="Century Gothic"/>
          <w:b/>
          <w:sz w:val="22"/>
          <w:szCs w:val="22"/>
        </w:rPr>
      </w:pPr>
      <w:r w:rsidRPr="00031E19">
        <w:rPr>
          <w:rFonts w:ascii="Century Gothic" w:hAnsi="Century Gothic"/>
          <w:b/>
          <w:sz w:val="22"/>
          <w:szCs w:val="22"/>
        </w:rPr>
        <w:t>Provided on Canvas:</w:t>
      </w:r>
    </w:p>
    <w:p w:rsidR="00E73667" w:rsidRPr="00031E19" w:rsidRDefault="00E73667" w:rsidP="00E73667">
      <w:pPr>
        <w:pStyle w:val="ListParagraph"/>
        <w:widowControl w:val="0"/>
        <w:autoSpaceDE w:val="0"/>
        <w:autoSpaceDN w:val="0"/>
        <w:adjustRightInd w:val="0"/>
        <w:ind w:left="1080"/>
        <w:rPr>
          <w:rFonts w:ascii="Century Gothic" w:hAnsi="Century Gothic"/>
          <w:b/>
          <w:sz w:val="22"/>
          <w:szCs w:val="22"/>
        </w:rPr>
      </w:pPr>
    </w:p>
    <w:p w:rsidR="00AD6774" w:rsidRPr="00031E19" w:rsidRDefault="00E73667" w:rsidP="00E73667">
      <w:pPr>
        <w:widowControl w:val="0"/>
        <w:autoSpaceDE w:val="0"/>
        <w:autoSpaceDN w:val="0"/>
        <w:adjustRightInd w:val="0"/>
        <w:ind w:left="1620"/>
        <w:rPr>
          <w:rFonts w:ascii="Century Gothic" w:hAnsi="Century Gothic"/>
          <w:b/>
          <w:sz w:val="22"/>
          <w:szCs w:val="22"/>
        </w:rPr>
      </w:pPr>
      <w:r w:rsidRPr="00031E19">
        <w:rPr>
          <w:rFonts w:ascii="Century Gothic" w:hAnsi="Century Gothic"/>
          <w:sz w:val="22"/>
          <w:szCs w:val="22"/>
        </w:rPr>
        <w:t xml:space="preserve">1.   </w:t>
      </w:r>
      <w:r w:rsidR="00AD6774" w:rsidRPr="00031E19">
        <w:rPr>
          <w:rFonts w:ascii="Century Gothic" w:hAnsi="Century Gothic"/>
          <w:sz w:val="22"/>
          <w:szCs w:val="22"/>
        </w:rPr>
        <w:t>Masters for creating assessments</w:t>
      </w:r>
    </w:p>
    <w:p w:rsidR="00AD6774" w:rsidRPr="00031E19" w:rsidRDefault="00E73667" w:rsidP="00E73667">
      <w:pPr>
        <w:widowControl w:val="0"/>
        <w:autoSpaceDE w:val="0"/>
        <w:autoSpaceDN w:val="0"/>
        <w:adjustRightInd w:val="0"/>
        <w:ind w:left="1620"/>
        <w:rPr>
          <w:rFonts w:ascii="Century Gothic" w:hAnsi="Century Gothic"/>
          <w:b/>
          <w:sz w:val="22"/>
          <w:szCs w:val="22"/>
        </w:rPr>
      </w:pPr>
      <w:r w:rsidRPr="00031E19">
        <w:rPr>
          <w:rFonts w:ascii="Century Gothic" w:hAnsi="Century Gothic"/>
          <w:sz w:val="22"/>
          <w:szCs w:val="22"/>
        </w:rPr>
        <w:t xml:space="preserve">2.   </w:t>
      </w:r>
      <w:r w:rsidR="00AD6774" w:rsidRPr="00031E19">
        <w:rPr>
          <w:rFonts w:ascii="Century Gothic" w:hAnsi="Century Gothic"/>
          <w:sz w:val="22"/>
          <w:szCs w:val="22"/>
        </w:rPr>
        <w:t>Masters for creating letter sets</w:t>
      </w:r>
    </w:p>
    <w:p w:rsidR="00A2082F" w:rsidRPr="00031E19" w:rsidRDefault="00E73667" w:rsidP="00E73667">
      <w:pPr>
        <w:widowControl w:val="0"/>
        <w:autoSpaceDE w:val="0"/>
        <w:autoSpaceDN w:val="0"/>
        <w:adjustRightInd w:val="0"/>
        <w:ind w:left="1620"/>
        <w:rPr>
          <w:rFonts w:ascii="Century Gothic" w:hAnsi="Century Gothic"/>
          <w:b/>
          <w:sz w:val="22"/>
          <w:szCs w:val="22"/>
        </w:rPr>
      </w:pPr>
      <w:r w:rsidRPr="00031E19">
        <w:rPr>
          <w:rFonts w:ascii="Century Gothic" w:hAnsi="Century Gothic"/>
          <w:sz w:val="22"/>
          <w:szCs w:val="22"/>
        </w:rPr>
        <w:t xml:space="preserve">3.   </w:t>
      </w:r>
      <w:r w:rsidR="00A2082F" w:rsidRPr="00031E19">
        <w:rPr>
          <w:rFonts w:ascii="Century Gothic" w:hAnsi="Century Gothic"/>
          <w:sz w:val="22"/>
          <w:szCs w:val="22"/>
        </w:rPr>
        <w:t>Masters for ABC/Blends/Diagraph Charts</w:t>
      </w:r>
    </w:p>
    <w:p w:rsidR="004E0370" w:rsidRPr="00031E19" w:rsidRDefault="004E0370" w:rsidP="005766AE">
      <w:pPr>
        <w:widowControl w:val="0"/>
        <w:autoSpaceDE w:val="0"/>
        <w:autoSpaceDN w:val="0"/>
        <w:adjustRightInd w:val="0"/>
        <w:rPr>
          <w:rFonts w:ascii="Century Gothic" w:hAnsi="Century Gothic"/>
          <w:b/>
          <w:sz w:val="22"/>
          <w:szCs w:val="22"/>
        </w:rPr>
      </w:pPr>
    </w:p>
    <w:p w:rsidR="006B4FFC" w:rsidRPr="00031E19" w:rsidRDefault="00AD6774" w:rsidP="003A482E">
      <w:pPr>
        <w:widowControl w:val="0"/>
        <w:autoSpaceDE w:val="0"/>
        <w:autoSpaceDN w:val="0"/>
        <w:adjustRightInd w:val="0"/>
        <w:rPr>
          <w:rFonts w:ascii="Century Gothic" w:hAnsi="Century Gothic"/>
          <w:sz w:val="22"/>
          <w:szCs w:val="22"/>
        </w:rPr>
      </w:pPr>
      <w:r w:rsidRPr="00031E19">
        <w:rPr>
          <w:rFonts w:ascii="Century Gothic" w:hAnsi="Century Gothic"/>
          <w:b/>
          <w:sz w:val="22"/>
          <w:szCs w:val="22"/>
        </w:rPr>
        <w:t>Course</w:t>
      </w:r>
      <w:r w:rsidR="008A4B9C" w:rsidRPr="00031E19">
        <w:rPr>
          <w:rFonts w:ascii="Century Gothic" w:hAnsi="Century Gothic"/>
          <w:b/>
          <w:sz w:val="22"/>
          <w:szCs w:val="22"/>
        </w:rPr>
        <w:t xml:space="preserve"> description:</w:t>
      </w:r>
      <w:r w:rsidR="000B31CD" w:rsidRPr="00031E19">
        <w:rPr>
          <w:rFonts w:ascii="Century Gothic" w:hAnsi="Century Gothic"/>
          <w:b/>
          <w:sz w:val="22"/>
          <w:szCs w:val="22"/>
        </w:rPr>
        <w:t xml:space="preserve"> </w:t>
      </w:r>
      <w:r w:rsidR="000B31CD" w:rsidRPr="00031E19">
        <w:rPr>
          <w:rFonts w:ascii="Century Gothic" w:hAnsi="Century Gothic"/>
          <w:sz w:val="22"/>
          <w:szCs w:val="22"/>
        </w:rPr>
        <w:t xml:space="preserve">Research-based theory and teaching strategies to meet the language and literacy needs of all children, especially those at risk of reading difficulties. </w:t>
      </w:r>
      <w:proofErr w:type="gramStart"/>
      <w:r w:rsidR="000B31CD" w:rsidRPr="00031E19">
        <w:rPr>
          <w:rFonts w:ascii="Century Gothic" w:hAnsi="Century Gothic"/>
          <w:sz w:val="22"/>
          <w:szCs w:val="22"/>
        </w:rPr>
        <w:t>Includes laboratory teaching experience.</w:t>
      </w:r>
      <w:proofErr w:type="gramEnd"/>
      <w:r w:rsidRPr="00031E19">
        <w:rPr>
          <w:rFonts w:ascii="Century Gothic" w:hAnsi="Century Gothic"/>
          <w:sz w:val="22"/>
          <w:szCs w:val="22"/>
        </w:rPr>
        <w:t xml:space="preserve">  </w:t>
      </w:r>
      <w:r w:rsidR="000B31CD" w:rsidRPr="00031E19">
        <w:rPr>
          <w:rFonts w:ascii="Century Gothic" w:hAnsi="Century Gothic"/>
          <w:sz w:val="22"/>
          <w:szCs w:val="22"/>
        </w:rPr>
        <w:t xml:space="preserve">CTRD </w:t>
      </w:r>
      <w:r w:rsidR="00316174" w:rsidRPr="00031E19">
        <w:rPr>
          <w:rFonts w:ascii="Century Gothic" w:hAnsi="Century Gothic"/>
          <w:sz w:val="22"/>
          <w:szCs w:val="22"/>
        </w:rPr>
        <w:t>3000</w:t>
      </w:r>
      <w:r w:rsidR="000B31CD" w:rsidRPr="00031E19">
        <w:rPr>
          <w:rFonts w:ascii="Century Gothic" w:hAnsi="Century Gothic"/>
          <w:sz w:val="22"/>
          <w:szCs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sidRPr="00031E19">
        <w:rPr>
          <w:rFonts w:ascii="Century Gothic" w:hAnsi="Century Gothic"/>
          <w:sz w:val="22"/>
          <w:szCs w:val="22"/>
        </w:rPr>
        <w:t>3000</w:t>
      </w:r>
      <w:r w:rsidR="000B31CD" w:rsidRPr="00031E19">
        <w:rPr>
          <w:rFonts w:ascii="Century Gothic" w:hAnsi="Century Gothic"/>
          <w:sz w:val="22"/>
          <w:szCs w:val="22"/>
        </w:rPr>
        <w:t xml:space="preserve"> includes a field experience working with primary-grade students who are not yet fluent readers. Thus, as you study </w:t>
      </w:r>
      <w:r w:rsidR="003A482E" w:rsidRPr="00031E19">
        <w:rPr>
          <w:rFonts w:ascii="Century Gothic" w:hAnsi="Century Gothic"/>
          <w:sz w:val="22"/>
          <w:szCs w:val="22"/>
        </w:rPr>
        <w:t>the research on teaching children how to read, you will apply what you learn in practical teaching experiences.</w:t>
      </w:r>
    </w:p>
    <w:p w:rsidR="000B31CD" w:rsidRPr="00031E19" w:rsidRDefault="008A4B9C" w:rsidP="005766AE">
      <w:pPr>
        <w:widowControl w:val="0"/>
        <w:autoSpaceDE w:val="0"/>
        <w:autoSpaceDN w:val="0"/>
        <w:adjustRightInd w:val="0"/>
        <w:spacing w:before="120"/>
        <w:rPr>
          <w:rFonts w:ascii="Century Gothic" w:hAnsi="Century Gothic"/>
          <w:sz w:val="22"/>
          <w:szCs w:val="22"/>
        </w:rPr>
      </w:pPr>
      <w:r w:rsidRPr="00031E19">
        <w:rPr>
          <w:rFonts w:ascii="Century Gothic" w:hAnsi="Century Gothic"/>
          <w:b/>
          <w:sz w:val="22"/>
          <w:szCs w:val="22"/>
        </w:rPr>
        <w:t>Course O</w:t>
      </w:r>
      <w:r w:rsidR="006B4FFC" w:rsidRPr="00031E19">
        <w:rPr>
          <w:rFonts w:ascii="Century Gothic" w:hAnsi="Century Gothic"/>
          <w:b/>
          <w:sz w:val="22"/>
          <w:szCs w:val="22"/>
        </w:rPr>
        <w:t>b</w:t>
      </w:r>
      <w:r w:rsidRPr="00031E19">
        <w:rPr>
          <w:rFonts w:ascii="Century Gothic" w:hAnsi="Century Gothic"/>
          <w:b/>
          <w:sz w:val="22"/>
          <w:szCs w:val="22"/>
        </w:rPr>
        <w:t>jectives:</w:t>
      </w:r>
      <w:r w:rsidR="000B31CD" w:rsidRPr="00031E19">
        <w:rPr>
          <w:rFonts w:ascii="Century Gothic" w:hAnsi="Century Gothic"/>
          <w:b/>
          <w:sz w:val="22"/>
          <w:szCs w:val="22"/>
        </w:rPr>
        <w:t xml:space="preserve"> </w:t>
      </w:r>
      <w:r w:rsidR="000B31CD" w:rsidRPr="00031E19">
        <w:rPr>
          <w:rFonts w:ascii="Century Gothic" w:hAnsi="Century Gothic"/>
          <w:sz w:val="22"/>
          <w:szCs w:val="22"/>
        </w:rPr>
        <w:t>Upon completion of this course, students will be able to:</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Understand the nature of our writing system and the challenges children face at each stage of learning to read.</w:t>
      </w:r>
    </w:p>
    <w:p w:rsidR="000B31CD" w:rsidRPr="00031E19" w:rsidRDefault="008A4CF7"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Recognize the</w:t>
      </w:r>
      <w:r w:rsidR="000B31CD" w:rsidRPr="00031E19">
        <w:rPr>
          <w:rFonts w:ascii="Century Gothic" w:hAnsi="Century Gothic"/>
          <w:sz w:val="22"/>
          <w:szCs w:val="22"/>
        </w:rPr>
        <w:t xml:space="preserve"> diffi</w:t>
      </w:r>
      <w:r w:rsidRPr="00031E19">
        <w:rPr>
          <w:rFonts w:ascii="Century Gothic" w:hAnsi="Century Gothic"/>
          <w:sz w:val="22"/>
          <w:szCs w:val="22"/>
        </w:rPr>
        <w:t xml:space="preserve">culties in learning to read experienced by some </w:t>
      </w:r>
      <w:r w:rsidR="000B31CD" w:rsidRPr="00031E19">
        <w:rPr>
          <w:rFonts w:ascii="Century Gothic" w:hAnsi="Century Gothic"/>
          <w:sz w:val="22"/>
          <w:szCs w:val="22"/>
        </w:rPr>
        <w:t>child</w:t>
      </w:r>
      <w:r w:rsidRPr="00031E19">
        <w:rPr>
          <w:rFonts w:ascii="Century Gothic" w:hAnsi="Century Gothic"/>
          <w:sz w:val="22"/>
          <w:szCs w:val="22"/>
        </w:rPr>
        <w:t>ren</w:t>
      </w:r>
      <w:r w:rsidR="008A4B9C" w:rsidRPr="00031E19">
        <w:rPr>
          <w:rFonts w:ascii="Century Gothic" w:hAnsi="Century Gothic"/>
          <w:sz w:val="22"/>
          <w:szCs w:val="22"/>
        </w:rPr>
        <w:t xml:space="preserve"> and the underlying causes</w:t>
      </w:r>
      <w:r w:rsidRPr="00031E19">
        <w:rPr>
          <w:rFonts w:ascii="Century Gothic" w:hAnsi="Century Gothic"/>
          <w:sz w:val="22"/>
          <w:szCs w:val="22"/>
        </w:rPr>
        <w:t>.</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Understand, assess, and teach the component abilities involved in learning an alphabetic writing system, including phoneme awareness, letter recognition, and concepts about print.</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Understand how children can be taught to break the alphabetic code of written English, to identify words from their spellings, and to achieve early reading independence.</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Understand how children can be helped to gain reading fluency and develop interest in reading that extends beyond the classroom, using a variety of books and multimedia materials.</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Understand how to teach strategies for comprehending complex narrative and expository texts.</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 xml:space="preserve">Design explicit lessons that include clear, developmentally appropriate explanations, modeling that </w:t>
      </w:r>
      <w:proofErr w:type="gramStart"/>
      <w:r w:rsidRPr="00031E19">
        <w:rPr>
          <w:rFonts w:ascii="Century Gothic" w:hAnsi="Century Gothic"/>
          <w:sz w:val="22"/>
          <w:szCs w:val="22"/>
        </w:rPr>
        <w:t>dramatizes</w:t>
      </w:r>
      <w:proofErr w:type="gramEnd"/>
      <w:r w:rsidRPr="00031E19">
        <w:rPr>
          <w:rFonts w:ascii="Century Gothic" w:hAnsi="Century Gothic"/>
          <w:sz w:val="22"/>
          <w:szCs w:val="22"/>
        </w:rPr>
        <w:t xml:space="preserve"> how to solve a problem, simplified practice allowing every student to succeed, extended practice reading connected text, and valid assessment to provide direction for further instruction.</w:t>
      </w:r>
    </w:p>
    <w:p w:rsidR="000B31CD" w:rsidRPr="00031E19" w:rsidRDefault="000B31CD" w:rsidP="002D11E8">
      <w:pPr>
        <w:widowControl w:val="0"/>
        <w:numPr>
          <w:ilvl w:val="0"/>
          <w:numId w:val="4"/>
        </w:numPr>
        <w:autoSpaceDE w:val="0"/>
        <w:autoSpaceDN w:val="0"/>
        <w:adjustRightInd w:val="0"/>
        <w:rPr>
          <w:rFonts w:ascii="Century Gothic" w:hAnsi="Century Gothic"/>
          <w:sz w:val="22"/>
          <w:szCs w:val="22"/>
        </w:rPr>
      </w:pPr>
      <w:r w:rsidRPr="00031E19">
        <w:rPr>
          <w:rFonts w:ascii="Century Gothic" w:hAnsi="Century Gothic"/>
          <w:sz w:val="22"/>
          <w:szCs w:val="22"/>
        </w:rPr>
        <w:t>Tutor struggling readers in the primary grades to make measurable progress in reading.</w:t>
      </w:r>
    </w:p>
    <w:p w:rsidR="000B31CD" w:rsidRPr="00031E19" w:rsidRDefault="000B31CD" w:rsidP="005766AE">
      <w:pPr>
        <w:widowControl w:val="0"/>
        <w:autoSpaceDE w:val="0"/>
        <w:autoSpaceDN w:val="0"/>
        <w:adjustRightInd w:val="0"/>
        <w:rPr>
          <w:rFonts w:ascii="Century Gothic" w:hAnsi="Century Gothic"/>
          <w:sz w:val="22"/>
          <w:szCs w:val="22"/>
        </w:rPr>
      </w:pPr>
    </w:p>
    <w:p w:rsidR="00A2082F" w:rsidRPr="00031E19" w:rsidRDefault="00A2082F" w:rsidP="00A2082F">
      <w:pPr>
        <w:widowControl w:val="0"/>
        <w:autoSpaceDE w:val="0"/>
        <w:autoSpaceDN w:val="0"/>
        <w:adjustRightInd w:val="0"/>
        <w:spacing w:after="120"/>
        <w:rPr>
          <w:rFonts w:ascii="Century Gothic" w:hAnsi="Century Gothic"/>
          <w:b/>
          <w:sz w:val="22"/>
          <w:szCs w:val="22"/>
        </w:rPr>
      </w:pPr>
      <w:r w:rsidRPr="00031E19">
        <w:rPr>
          <w:rFonts w:ascii="Century Gothic" w:hAnsi="Century Gothic"/>
          <w:b/>
          <w:sz w:val="22"/>
          <w:szCs w:val="22"/>
        </w:rPr>
        <w:t>Class/University Policy Statements</w:t>
      </w:r>
    </w:p>
    <w:p w:rsidR="00C218C2" w:rsidRPr="00031E19" w:rsidRDefault="00C218C2" w:rsidP="009F1D09">
      <w:pPr>
        <w:autoSpaceDE w:val="0"/>
        <w:autoSpaceDN w:val="0"/>
        <w:adjustRightInd w:val="0"/>
        <w:ind w:left="450"/>
        <w:rPr>
          <w:rFonts w:ascii="Century Gothic" w:hAnsi="Century Gothic"/>
          <w:b/>
          <w:sz w:val="22"/>
          <w:szCs w:val="22"/>
        </w:rPr>
      </w:pPr>
      <w:r w:rsidRPr="00031E19">
        <w:rPr>
          <w:rFonts w:ascii="Century Gothic" w:hAnsi="Century Gothic"/>
          <w:b/>
          <w:sz w:val="22"/>
          <w:szCs w:val="22"/>
        </w:rPr>
        <w:t xml:space="preserve">A. </w:t>
      </w:r>
      <w:r w:rsidR="00A2082F" w:rsidRPr="00031E19">
        <w:rPr>
          <w:rFonts w:ascii="Century Gothic" w:hAnsi="Century Gothic"/>
          <w:b/>
          <w:sz w:val="22"/>
          <w:szCs w:val="22"/>
        </w:rPr>
        <w:t xml:space="preserve">Participation/Attendance. </w:t>
      </w:r>
      <w:r w:rsidRPr="00031E19">
        <w:rPr>
          <w:rFonts w:ascii="Century Gothic" w:eastAsiaTheme="minorEastAsia" w:hAnsi="Century Gothic" w:cs="Times-Roman"/>
          <w:sz w:val="22"/>
          <w:szCs w:val="22"/>
          <w:lang w:eastAsia="ja-JP"/>
        </w:rPr>
        <w:t>Class attendance and engaged participation are essential to achieving the goals of this course. Missing</w:t>
      </w:r>
      <w:r w:rsidRPr="00031E19">
        <w:rPr>
          <w:rFonts w:ascii="Century Gothic" w:hAnsi="Century Gothic"/>
          <w:b/>
          <w:sz w:val="22"/>
          <w:szCs w:val="22"/>
        </w:rPr>
        <w:t xml:space="preserve"> </w:t>
      </w:r>
      <w:r w:rsidRPr="00031E19">
        <w:rPr>
          <w:rFonts w:ascii="Century Gothic" w:eastAsiaTheme="minorEastAsia" w:hAnsi="Century Gothic" w:cs="Times-Roman"/>
          <w:sz w:val="22"/>
          <w:szCs w:val="22"/>
          <w:lang w:eastAsia="ja-JP"/>
        </w:rPr>
        <w:t>class is like skipping a chapter in a book—what follows is harder to understand. Excused absences are defined</w:t>
      </w:r>
      <w:r w:rsidRPr="00031E19">
        <w:rPr>
          <w:rFonts w:ascii="Century Gothic" w:hAnsi="Century Gothic"/>
          <w:b/>
          <w:sz w:val="22"/>
          <w:szCs w:val="22"/>
        </w:rPr>
        <w:t xml:space="preserve"> </w:t>
      </w:r>
      <w:r w:rsidRPr="00031E19">
        <w:rPr>
          <w:rFonts w:ascii="Century Gothic" w:eastAsiaTheme="minorEastAsia" w:hAnsi="Century Gothic" w:cs="Times-Roman"/>
          <w:sz w:val="22"/>
          <w:szCs w:val="22"/>
          <w:lang w:eastAsia="ja-JP"/>
        </w:rPr>
        <w:t xml:space="preserve">in the </w:t>
      </w:r>
      <w:r w:rsidRPr="00031E19">
        <w:rPr>
          <w:rFonts w:ascii="Century Gothic" w:eastAsiaTheme="minorEastAsia" w:hAnsi="Century Gothic" w:cs="Times-Italic"/>
          <w:i/>
          <w:iCs/>
          <w:sz w:val="22"/>
          <w:szCs w:val="22"/>
          <w:lang w:eastAsia="ja-JP"/>
        </w:rPr>
        <w:t>AU Bulletin</w:t>
      </w:r>
      <w:r w:rsidRPr="00031E19">
        <w:rPr>
          <w:rFonts w:ascii="Century Gothic" w:eastAsiaTheme="minorEastAsia" w:hAnsi="Century Gothic" w:cs="Times-Roman"/>
          <w:sz w:val="22"/>
          <w:szCs w:val="22"/>
          <w:lang w:eastAsia="ja-JP"/>
        </w:rPr>
        <w:t>: You may be excused for personal illness, a serious illness or death of someone in your</w:t>
      </w:r>
      <w:r w:rsidRPr="00031E19">
        <w:rPr>
          <w:rFonts w:ascii="Century Gothic" w:hAnsi="Century Gothic"/>
          <w:b/>
          <w:sz w:val="22"/>
          <w:szCs w:val="22"/>
        </w:rPr>
        <w:t xml:space="preserve"> </w:t>
      </w:r>
      <w:r w:rsidRPr="00031E19">
        <w:rPr>
          <w:rFonts w:ascii="Century Gothic" w:eastAsiaTheme="minorEastAsia" w:hAnsi="Century Gothic" w:cs="Times-Roman"/>
          <w:sz w:val="22"/>
          <w:szCs w:val="22"/>
          <w:lang w:eastAsia="ja-JP"/>
        </w:rPr>
        <w:t>immediate family, a field trip, a religious holiday, or a subpoena.</w:t>
      </w:r>
      <w:r w:rsidR="009F1D09" w:rsidRPr="00031E19">
        <w:rPr>
          <w:rFonts w:ascii="Century Gothic" w:hAnsi="Century Gothic"/>
          <w:b/>
          <w:sz w:val="22"/>
          <w:szCs w:val="22"/>
        </w:rPr>
        <w:t xml:space="preserve"> </w:t>
      </w:r>
      <w:r w:rsidRPr="00031E19">
        <w:rPr>
          <w:rFonts w:ascii="Century Gothic" w:eastAsiaTheme="minorEastAsia" w:hAnsi="Century Gothic" w:cs="Times-Roman"/>
          <w:sz w:val="22"/>
          <w:szCs w:val="22"/>
          <w:lang w:eastAsia="ja-JP"/>
        </w:rPr>
        <w:t xml:space="preserve">If you do send work by e-mail, address it carefully (Label clearly in Subject of email) and watch for error messages or for my acknowledgement. Note: </w:t>
      </w:r>
      <w:r w:rsidRPr="00031E19">
        <w:rPr>
          <w:rFonts w:ascii="Century Gothic" w:eastAsiaTheme="minorEastAsia" w:hAnsi="Century Gothic" w:cs="Times-Italic"/>
          <w:i/>
          <w:iCs/>
          <w:sz w:val="22"/>
          <w:szCs w:val="22"/>
          <w:lang w:eastAsia="ja-JP"/>
        </w:rPr>
        <w:t>E-mail errors will not negate late penalties.</w:t>
      </w:r>
    </w:p>
    <w:p w:rsidR="00C218C2" w:rsidRPr="00031E19" w:rsidRDefault="00C218C2" w:rsidP="009F1D09">
      <w:pPr>
        <w:autoSpaceDE w:val="0"/>
        <w:autoSpaceDN w:val="0"/>
        <w:adjustRightInd w:val="0"/>
        <w:ind w:left="450"/>
        <w:rPr>
          <w:rFonts w:ascii="Century Gothic" w:eastAsiaTheme="minorEastAsia" w:hAnsi="Century Gothic" w:cs="Times-Roman"/>
          <w:sz w:val="22"/>
          <w:szCs w:val="22"/>
          <w:lang w:eastAsia="ja-JP"/>
        </w:rPr>
      </w:pPr>
    </w:p>
    <w:p w:rsidR="00C218C2" w:rsidRPr="00031E19" w:rsidRDefault="00C218C2" w:rsidP="009F1D09">
      <w:pPr>
        <w:autoSpaceDE w:val="0"/>
        <w:autoSpaceDN w:val="0"/>
        <w:adjustRightInd w:val="0"/>
        <w:ind w:left="450"/>
        <w:rPr>
          <w:rFonts w:ascii="Century Gothic" w:eastAsiaTheme="minorEastAsia" w:hAnsi="Century Gothic" w:cs="Times-Roman"/>
          <w:sz w:val="22"/>
          <w:szCs w:val="22"/>
          <w:lang w:eastAsia="ja-JP"/>
        </w:rPr>
      </w:pPr>
      <w:r w:rsidRPr="00031E19">
        <w:rPr>
          <w:rFonts w:ascii="Century Gothic" w:eastAsiaTheme="minorEastAsia" w:hAnsi="Century Gothic" w:cs="Times-Roman"/>
          <w:sz w:val="22"/>
          <w:szCs w:val="22"/>
          <w:lang w:eastAsia="ja-JP"/>
        </w:rPr>
        <w:lastRenderedPageBreak/>
        <w:t>Absence from tutoring responsibilities limits your student’s reading progress and may create management</w:t>
      </w:r>
      <w:r w:rsidR="009F1D09" w:rsidRPr="00031E19">
        <w:rPr>
          <w:rFonts w:ascii="Century Gothic" w:eastAsiaTheme="minorEastAsia" w:hAnsi="Century Gothic" w:cs="Times-Roman"/>
          <w:sz w:val="22"/>
          <w:szCs w:val="22"/>
          <w:lang w:eastAsia="ja-JP"/>
        </w:rPr>
        <w:t xml:space="preserve"> </w:t>
      </w:r>
      <w:r w:rsidRPr="00031E19">
        <w:rPr>
          <w:rFonts w:ascii="Century Gothic" w:eastAsiaTheme="minorEastAsia" w:hAnsi="Century Gothic" w:cs="Times-Roman"/>
          <w:sz w:val="22"/>
          <w:szCs w:val="22"/>
          <w:lang w:eastAsia="ja-JP"/>
        </w:rPr>
        <w:t>problems for the teacher. If in an emergency, you cannot teac</w:t>
      </w:r>
      <w:r w:rsidR="009F1D09" w:rsidRPr="00031E19">
        <w:rPr>
          <w:rFonts w:ascii="Century Gothic" w:eastAsiaTheme="minorEastAsia" w:hAnsi="Century Gothic" w:cs="Times-Roman"/>
          <w:sz w:val="22"/>
          <w:szCs w:val="22"/>
          <w:lang w:eastAsia="ja-JP"/>
        </w:rPr>
        <w:t xml:space="preserve">h your student, please call the </w:t>
      </w:r>
      <w:r w:rsidRPr="00031E19">
        <w:rPr>
          <w:rFonts w:ascii="Century Gothic" w:eastAsiaTheme="minorEastAsia" w:hAnsi="Century Gothic" w:cs="Times-Roman"/>
          <w:sz w:val="22"/>
          <w:szCs w:val="22"/>
          <w:lang w:eastAsia="ja-JP"/>
        </w:rPr>
        <w:t xml:space="preserve">school well </w:t>
      </w:r>
      <w:r w:rsidRPr="00031E19">
        <w:rPr>
          <w:rFonts w:ascii="Century Gothic" w:eastAsiaTheme="minorEastAsia" w:hAnsi="Century Gothic" w:cs="Times-Italic"/>
          <w:i/>
          <w:iCs/>
          <w:sz w:val="22"/>
          <w:szCs w:val="22"/>
          <w:lang w:eastAsia="ja-JP"/>
        </w:rPr>
        <w:t xml:space="preserve">before </w:t>
      </w:r>
      <w:r w:rsidRPr="00031E19">
        <w:rPr>
          <w:rFonts w:ascii="Century Gothic" w:eastAsiaTheme="minorEastAsia" w:hAnsi="Century Gothic" w:cs="Times-Roman"/>
          <w:sz w:val="22"/>
          <w:szCs w:val="22"/>
          <w:lang w:eastAsia="ja-JP"/>
        </w:rPr>
        <w:t>lab begins to leave a message for the classroom teacher contact me via cell phone text prior to the start of tutoring. Later, contact the teacher to arrange an alternate time for tutoring. (Note: An alarm with a battery backup is an essential educational investment.)</w:t>
      </w:r>
    </w:p>
    <w:p w:rsidR="00B53A47" w:rsidRPr="00031E19" w:rsidRDefault="00A2082F" w:rsidP="009F1D09">
      <w:pPr>
        <w:pStyle w:val="ListParagraph"/>
        <w:widowControl w:val="0"/>
        <w:autoSpaceDE w:val="0"/>
        <w:autoSpaceDN w:val="0"/>
        <w:adjustRightInd w:val="0"/>
        <w:spacing w:before="120"/>
        <w:ind w:left="450"/>
        <w:rPr>
          <w:rFonts w:ascii="Century Gothic" w:hAnsi="Century Gothic"/>
          <w:b/>
          <w:sz w:val="22"/>
          <w:szCs w:val="22"/>
        </w:rPr>
      </w:pPr>
      <w:r w:rsidRPr="00031E19">
        <w:rPr>
          <w:rFonts w:ascii="Century Gothic" w:hAnsi="Century Gothic"/>
          <w:b/>
          <w:sz w:val="22"/>
          <w:szCs w:val="22"/>
        </w:rPr>
        <w:t>B. Tutoring Policies</w:t>
      </w:r>
    </w:p>
    <w:p w:rsidR="00A2082F" w:rsidRPr="00031E19" w:rsidRDefault="00C218C2" w:rsidP="00B53A47">
      <w:pPr>
        <w:widowControl w:val="0"/>
        <w:autoSpaceDE w:val="0"/>
        <w:autoSpaceDN w:val="0"/>
        <w:adjustRightInd w:val="0"/>
        <w:spacing w:before="120"/>
        <w:ind w:left="432"/>
        <w:rPr>
          <w:rFonts w:ascii="Century Gothic" w:hAnsi="Century Gothic"/>
          <w:b/>
          <w:sz w:val="22"/>
          <w:szCs w:val="22"/>
        </w:rPr>
      </w:pPr>
      <w:r w:rsidRPr="00031E19">
        <w:rPr>
          <w:rFonts w:ascii="Century Gothic" w:hAnsi="Century Gothic"/>
          <w:b/>
          <w:i/>
          <w:sz w:val="22"/>
          <w:szCs w:val="22"/>
        </w:rPr>
        <w:t>PROFESSIONAL ATTIRE</w:t>
      </w:r>
      <w:r w:rsidR="00B53A47" w:rsidRPr="00031E19">
        <w:rPr>
          <w:rFonts w:ascii="Century Gothic" w:hAnsi="Century Gothic"/>
          <w:b/>
          <w:i/>
          <w:sz w:val="22"/>
          <w:szCs w:val="22"/>
        </w:rPr>
        <w:t>:</w:t>
      </w:r>
      <w:r w:rsidR="00B53A47" w:rsidRPr="00031E19">
        <w:rPr>
          <w:rFonts w:ascii="Century Gothic" w:hAnsi="Century Gothic"/>
          <w:b/>
          <w:sz w:val="22"/>
          <w:szCs w:val="22"/>
        </w:rPr>
        <w:t xml:space="preserve"> </w:t>
      </w:r>
      <w:r w:rsidR="00A2082F" w:rsidRPr="00031E19">
        <w:rPr>
          <w:rFonts w:ascii="Century Gothic" w:hAnsi="Century Gothic"/>
          <w:sz w:val="22"/>
          <w:szCs w:val="22"/>
        </w:rPr>
        <w:t>Dress appropriately in the “uniform” of a teacher. While schools allow some variation, denim and tee shirts ar</w:t>
      </w:r>
      <w:r w:rsidR="00267A1F" w:rsidRPr="00031E19">
        <w:rPr>
          <w:rFonts w:ascii="Century Gothic" w:hAnsi="Century Gothic"/>
          <w:sz w:val="22"/>
          <w:szCs w:val="22"/>
        </w:rPr>
        <w:t xml:space="preserve">e </w:t>
      </w:r>
      <w:r w:rsidR="00A2082F" w:rsidRPr="00031E19">
        <w:rPr>
          <w:rFonts w:ascii="Century Gothic" w:hAnsi="Century Gothic"/>
          <w:sz w:val="22"/>
          <w:szCs w:val="22"/>
        </w:rPr>
        <w:t>NOT appropriate. Women should consider wearing slacks because we typically work on the floor.</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PREPARATION</w:t>
      </w:r>
      <w:r w:rsidRPr="00031E19">
        <w:rPr>
          <w:rFonts w:ascii="Century Gothic" w:eastAsiaTheme="minorEastAsia" w:hAnsi="Century Gothic" w:cs="Times-Italic"/>
          <w:i/>
          <w:iCs/>
          <w:sz w:val="22"/>
          <w:szCs w:val="22"/>
          <w:lang w:eastAsia="ja-JP"/>
        </w:rPr>
        <w:t xml:space="preserve">: </w:t>
      </w:r>
      <w:r w:rsidRPr="00031E19">
        <w:rPr>
          <w:rFonts w:ascii="Century Gothic" w:eastAsiaTheme="minorEastAsia" w:hAnsi="Century Gothic" w:cs="Times-Roman"/>
          <w:sz w:val="22"/>
          <w:szCs w:val="22"/>
          <w:lang w:eastAsia="ja-JP"/>
        </w:rPr>
        <w:t xml:space="preserve">Have your lesson plan completely prepared before your arrival. In the brief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moments before meeting your student, you will not have time to prepare book introductions,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devise letterbox example words,</w:t>
      </w:r>
      <w:r w:rsidR="00C218C2" w:rsidRPr="00031E19">
        <w:rPr>
          <w:rFonts w:ascii="Century Gothic" w:eastAsiaTheme="minorEastAsia" w:hAnsi="Century Gothic" w:cs="Times-Roman"/>
          <w:sz w:val="22"/>
          <w:szCs w:val="22"/>
          <w:lang w:eastAsia="ja-JP"/>
        </w:rPr>
        <w:t xml:space="preserve"> </w:t>
      </w:r>
      <w:r w:rsidRPr="00031E19">
        <w:rPr>
          <w:rFonts w:ascii="Century Gothic" w:eastAsiaTheme="minorEastAsia" w:hAnsi="Century Gothic" w:cs="Times-Roman"/>
          <w:sz w:val="22"/>
          <w:szCs w:val="22"/>
          <w:lang w:eastAsia="ja-JP"/>
        </w:rPr>
        <w:t>etc.</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CourierNewPSMT"/>
          <w:sz w:val="22"/>
          <w:szCs w:val="22"/>
          <w:lang w:eastAsia="ja-JP"/>
        </w:rPr>
        <w:tab/>
      </w:r>
      <w:r w:rsidRPr="00031E19">
        <w:rPr>
          <w:rFonts w:ascii="Century Gothic" w:eastAsiaTheme="minorEastAsia" w:hAnsi="Century Gothic" w:cs="CourierNewPSMT"/>
          <w:sz w:val="22"/>
          <w:szCs w:val="22"/>
          <w:lang w:eastAsia="ja-JP"/>
        </w:rPr>
        <w:tab/>
      </w:r>
      <w:r w:rsidRPr="00031E19">
        <w:rPr>
          <w:rFonts w:ascii="Century Gothic" w:eastAsiaTheme="minorEastAsia" w:hAnsi="Century Gothic" w:cs="CourierNewPSMT"/>
          <w:sz w:val="22"/>
          <w:szCs w:val="22"/>
          <w:lang w:eastAsia="ja-JP"/>
        </w:rPr>
        <w:tab/>
      </w:r>
      <w:r w:rsidRPr="00031E19">
        <w:rPr>
          <w:rFonts w:ascii="Century Gothic" w:eastAsiaTheme="minorEastAsia" w:hAnsi="Century Gothic" w:cs="Times-Roman"/>
          <w:sz w:val="22"/>
          <w:szCs w:val="22"/>
          <w:lang w:eastAsia="ja-JP"/>
        </w:rPr>
        <w:t xml:space="preserve">Arrive at least 10 minutes before your scheduled lesson time to set up your materials </w:t>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and to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make any last minute revisions before meeting your student. Late arrival (less </w:t>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than 5 minutes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before the scheduled time) will lose attendance points.</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Italic"/>
          <w:b/>
          <w:i/>
          <w:iCs/>
          <w:sz w:val="22"/>
          <w:szCs w:val="22"/>
          <w:lang w:eastAsia="ja-JP"/>
        </w:rPr>
        <w:t>MOMENTUM:</w:t>
      </w:r>
      <w:r w:rsidRPr="00031E19">
        <w:rPr>
          <w:rFonts w:ascii="Century Gothic" w:eastAsiaTheme="minorEastAsia" w:hAnsi="Century Gothic" w:cs="Times-Italic"/>
          <w:i/>
          <w:iCs/>
          <w:sz w:val="22"/>
          <w:szCs w:val="22"/>
          <w:lang w:eastAsia="ja-JP"/>
        </w:rPr>
        <w:t xml:space="preserve"> </w:t>
      </w:r>
      <w:r w:rsidRPr="00031E19">
        <w:rPr>
          <w:rFonts w:ascii="Century Gothic" w:eastAsiaTheme="minorEastAsia" w:hAnsi="Century Gothic" w:cs="Times-Roman"/>
          <w:sz w:val="22"/>
          <w:szCs w:val="22"/>
          <w:lang w:eastAsia="ja-JP"/>
        </w:rPr>
        <w:t xml:space="preserve">Bring a timepiece to tutoring (most cell phones, </w:t>
      </w:r>
      <w:proofErr w:type="spellStart"/>
      <w:r w:rsidRPr="00031E19">
        <w:rPr>
          <w:rFonts w:ascii="Century Gothic" w:eastAsiaTheme="minorEastAsia" w:hAnsi="Century Gothic" w:cs="Times-Roman"/>
          <w:sz w:val="22"/>
          <w:szCs w:val="22"/>
          <w:lang w:eastAsia="ja-JP"/>
        </w:rPr>
        <w:t>iPads</w:t>
      </w:r>
      <w:proofErr w:type="spellEnd"/>
      <w:r w:rsidRPr="00031E19">
        <w:rPr>
          <w:rFonts w:ascii="Century Gothic" w:eastAsiaTheme="minorEastAsia" w:hAnsi="Century Gothic" w:cs="Times-Roman"/>
          <w:sz w:val="22"/>
          <w:szCs w:val="22"/>
          <w:lang w:eastAsia="ja-JP"/>
        </w:rPr>
        <w:t xml:space="preserve"> have a timer - do not use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the </w:t>
      </w:r>
      <w:r w:rsidRPr="00031E19">
        <w:rPr>
          <w:rFonts w:ascii="Century Gothic" w:eastAsiaTheme="minorEastAsia" w:hAnsi="Century Gothic" w:cs="Times-Roman"/>
          <w:sz w:val="22"/>
          <w:szCs w:val="22"/>
          <w:lang w:eastAsia="ja-JP"/>
        </w:rPr>
        <w:tab/>
        <w:t xml:space="preserve">phone for other purposes during tutoring.) Use the timer to pace your lesson and record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fluency. All </w:t>
      </w:r>
      <w:r w:rsidRPr="00031E19">
        <w:rPr>
          <w:rFonts w:ascii="Century Gothic" w:eastAsiaTheme="minorEastAsia" w:hAnsi="Century Gothic" w:cs="Times-Roman"/>
          <w:sz w:val="22"/>
          <w:szCs w:val="22"/>
          <w:lang w:eastAsia="ja-JP"/>
        </w:rPr>
        <w:tab/>
        <w:t xml:space="preserve">children must be picked up and returned at the same time so the teacher can </w:t>
      </w:r>
      <w:r w:rsidR="00C218C2" w:rsidRPr="00031E19">
        <w:rPr>
          <w:rFonts w:ascii="Century Gothic" w:eastAsiaTheme="minorEastAsia" w:hAnsi="Century Gothic" w:cs="Times-Roman"/>
          <w:sz w:val="22"/>
          <w:szCs w:val="22"/>
          <w:lang w:eastAsia="ja-JP"/>
        </w:rPr>
        <w:tab/>
        <w:t xml:space="preserve">stay on schedule. You </w:t>
      </w:r>
      <w:r w:rsidRPr="00031E19">
        <w:rPr>
          <w:rFonts w:ascii="Century Gothic" w:eastAsiaTheme="minorEastAsia" w:hAnsi="Century Gothic" w:cs="Times-Roman"/>
          <w:sz w:val="22"/>
          <w:szCs w:val="22"/>
          <w:lang w:eastAsia="ja-JP"/>
        </w:rPr>
        <w:t>may not keep your student longer than the designated time.</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FOCUS</w:t>
      </w:r>
      <w:r w:rsidRPr="00031E19">
        <w:rPr>
          <w:rFonts w:ascii="Century Gothic" w:eastAsiaTheme="minorEastAsia" w:hAnsi="Century Gothic" w:cs="Times-Roman"/>
          <w:b/>
          <w:sz w:val="22"/>
          <w:szCs w:val="22"/>
          <w:lang w:eastAsia="ja-JP"/>
        </w:rPr>
        <w:t>:</w:t>
      </w:r>
      <w:r w:rsidRPr="00031E19">
        <w:rPr>
          <w:rFonts w:ascii="Century Gothic" w:eastAsiaTheme="minorEastAsia" w:hAnsi="Century Gothic" w:cs="Times-Roman"/>
          <w:sz w:val="22"/>
          <w:szCs w:val="22"/>
          <w:lang w:eastAsia="ja-JP"/>
        </w:rPr>
        <w:t xml:space="preserve"> Do not allow your student to stray from the lesson or disrupt others’ learning. Recognize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and reward your student’s work and attention, and be consistent with behaviors.</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POSITIVE REINFORCEMENT</w:t>
      </w:r>
      <w:r w:rsidRPr="00031E19">
        <w:rPr>
          <w:rFonts w:ascii="Century Gothic" w:eastAsiaTheme="minorEastAsia" w:hAnsi="Century Gothic" w:cs="Times-Roman"/>
          <w:b/>
          <w:sz w:val="22"/>
          <w:szCs w:val="22"/>
          <w:lang w:eastAsia="ja-JP"/>
        </w:rPr>
        <w:t>:</w:t>
      </w:r>
      <w:r w:rsidRPr="00031E19">
        <w:rPr>
          <w:rFonts w:ascii="Century Gothic" w:eastAsiaTheme="minorEastAsia" w:hAnsi="Century Gothic" w:cs="Times-Roman"/>
          <w:sz w:val="22"/>
          <w:szCs w:val="22"/>
          <w:lang w:eastAsia="ja-JP"/>
        </w:rPr>
        <w:t xml:space="preserve"> Offer your student positive reinforcement and positive specific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 xml:space="preserve">praise. </w:t>
      </w:r>
      <w:r w:rsidRPr="00031E19">
        <w:rPr>
          <w:rFonts w:ascii="Century Gothic" w:eastAsiaTheme="minorEastAsia" w:hAnsi="Century Gothic" w:cs="Times-Roman"/>
          <w:sz w:val="22"/>
          <w:szCs w:val="22"/>
          <w:lang w:eastAsia="ja-JP"/>
        </w:rPr>
        <w:tab/>
        <w:t>(No tangible gifts)</w:t>
      </w:r>
    </w:p>
    <w:p w:rsidR="00B53A47" w:rsidRPr="00031E19" w:rsidRDefault="00B53A47" w:rsidP="00B53A47">
      <w:pPr>
        <w:autoSpaceDE w:val="0"/>
        <w:autoSpaceDN w:val="0"/>
        <w:adjustRightInd w:val="0"/>
        <w:rPr>
          <w:rFonts w:ascii="Century Gothic" w:eastAsiaTheme="minorEastAsia" w:hAnsi="Century Gothic" w:cs="Times-Bold"/>
          <w:b/>
          <w:bCs/>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RESPONSIBILITY:</w:t>
      </w:r>
      <w:r w:rsidRPr="00031E19">
        <w:rPr>
          <w:rFonts w:ascii="Century Gothic" w:eastAsiaTheme="minorEastAsia" w:hAnsi="Century Gothic" w:cs="Times-Italic"/>
          <w:i/>
          <w:iCs/>
          <w:sz w:val="22"/>
          <w:szCs w:val="22"/>
          <w:lang w:eastAsia="ja-JP"/>
        </w:rPr>
        <w:t xml:space="preserve"> </w:t>
      </w:r>
      <w:r w:rsidRPr="00031E19">
        <w:rPr>
          <w:rFonts w:ascii="Century Gothic" w:eastAsiaTheme="minorEastAsia" w:hAnsi="Century Gothic" w:cs="Times-Bold"/>
          <w:b/>
          <w:bCs/>
          <w:sz w:val="22"/>
          <w:szCs w:val="22"/>
          <w:lang w:eastAsia="ja-JP"/>
        </w:rPr>
        <w:t xml:space="preserve">You are responsible for your student’s safety. Do not leave your student </w:t>
      </w:r>
      <w:r w:rsidRPr="00031E19">
        <w:rPr>
          <w:rFonts w:ascii="Century Gothic" w:eastAsiaTheme="minorEastAsia" w:hAnsi="Century Gothic" w:cs="Times-Bold"/>
          <w:b/>
          <w:bCs/>
          <w:sz w:val="22"/>
          <w:szCs w:val="22"/>
          <w:lang w:eastAsia="ja-JP"/>
        </w:rPr>
        <w:tab/>
        <w:t>unattended at any time. If your student needs to go to the restroom, nurse, media…</w:t>
      </w:r>
      <w:proofErr w:type="spellStart"/>
      <w:proofErr w:type="gramStart"/>
      <w:r w:rsidRPr="00031E19">
        <w:rPr>
          <w:rFonts w:ascii="Century Gothic" w:eastAsiaTheme="minorEastAsia" w:hAnsi="Century Gothic" w:cs="Times-Bold"/>
          <w:b/>
          <w:bCs/>
          <w:sz w:val="22"/>
          <w:szCs w:val="22"/>
          <w:lang w:eastAsia="ja-JP"/>
        </w:rPr>
        <w:t>ect</w:t>
      </w:r>
      <w:proofErr w:type="spellEnd"/>
      <w:proofErr w:type="gramEnd"/>
      <w:r w:rsidRPr="00031E19">
        <w:rPr>
          <w:rFonts w:ascii="Century Gothic" w:eastAsiaTheme="minorEastAsia" w:hAnsi="Century Gothic" w:cs="Times-Bold"/>
          <w:b/>
          <w:bCs/>
          <w:sz w:val="22"/>
          <w:szCs w:val="22"/>
          <w:lang w:eastAsia="ja-JP"/>
        </w:rPr>
        <w:t xml:space="preserve"> you </w:t>
      </w:r>
      <w:r w:rsidR="00C218C2" w:rsidRPr="00031E19">
        <w:rPr>
          <w:rFonts w:ascii="Century Gothic" w:eastAsiaTheme="minorEastAsia" w:hAnsi="Century Gothic" w:cs="Times-Bold"/>
          <w:b/>
          <w:bCs/>
          <w:sz w:val="22"/>
          <w:szCs w:val="22"/>
          <w:lang w:eastAsia="ja-JP"/>
        </w:rPr>
        <w:tab/>
      </w:r>
      <w:r w:rsidRPr="00031E19">
        <w:rPr>
          <w:rFonts w:ascii="Century Gothic" w:eastAsiaTheme="minorEastAsia" w:hAnsi="Century Gothic" w:cs="Times-Bold"/>
          <w:b/>
          <w:bCs/>
          <w:sz w:val="22"/>
          <w:szCs w:val="22"/>
          <w:lang w:eastAsia="ja-JP"/>
        </w:rPr>
        <w:t xml:space="preserve">are </w:t>
      </w:r>
      <w:r w:rsidRPr="00031E19">
        <w:rPr>
          <w:rFonts w:ascii="Century Gothic" w:eastAsiaTheme="minorEastAsia" w:hAnsi="Century Gothic" w:cs="Times-Bold"/>
          <w:b/>
          <w:bCs/>
          <w:sz w:val="22"/>
          <w:szCs w:val="22"/>
          <w:lang w:eastAsia="ja-JP"/>
        </w:rPr>
        <w:tab/>
        <w:t xml:space="preserve">required to </w:t>
      </w:r>
      <w:proofErr w:type="spellStart"/>
      <w:r w:rsidRPr="00031E19">
        <w:rPr>
          <w:rFonts w:ascii="Century Gothic" w:eastAsiaTheme="minorEastAsia" w:hAnsi="Century Gothic" w:cs="Times-Bold"/>
          <w:b/>
          <w:bCs/>
          <w:sz w:val="22"/>
          <w:szCs w:val="22"/>
          <w:lang w:eastAsia="ja-JP"/>
        </w:rPr>
        <w:t>escortthem</w:t>
      </w:r>
      <w:proofErr w:type="spellEnd"/>
      <w:r w:rsidRPr="00031E19">
        <w:rPr>
          <w:rFonts w:ascii="Century Gothic" w:eastAsiaTheme="minorEastAsia" w:hAnsi="Century Gothic" w:cs="Times-Bold"/>
          <w:b/>
          <w:bCs/>
          <w:sz w:val="22"/>
          <w:szCs w:val="22"/>
          <w:lang w:eastAsia="ja-JP"/>
        </w:rPr>
        <w:t>. &lt;While they are in the restroom, stand outside.&gt;</w:t>
      </w:r>
    </w:p>
    <w:p w:rsidR="00B53A47" w:rsidRPr="00031E19" w:rsidRDefault="00B53A47" w:rsidP="00B53A47">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OBLIGATIONS:</w:t>
      </w:r>
      <w:r w:rsidRPr="00031E19">
        <w:rPr>
          <w:rFonts w:ascii="Century Gothic" w:eastAsiaTheme="minorEastAsia" w:hAnsi="Century Gothic" w:cs="Times-Italic"/>
          <w:i/>
          <w:iCs/>
          <w:sz w:val="22"/>
          <w:szCs w:val="22"/>
          <w:lang w:eastAsia="ja-JP"/>
        </w:rPr>
        <w:t xml:space="preserve"> </w:t>
      </w:r>
      <w:r w:rsidRPr="00031E19">
        <w:rPr>
          <w:rFonts w:ascii="Century Gothic" w:eastAsiaTheme="minorEastAsia" w:hAnsi="Century Gothic" w:cs="Times-Roman"/>
          <w:sz w:val="22"/>
          <w:szCs w:val="22"/>
          <w:lang w:eastAsia="ja-JP"/>
        </w:rPr>
        <w:t xml:space="preserve">Reschedule a lesson time with the classroom teacher if you cannot meet your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tutoring</w:t>
      </w:r>
      <w:r w:rsidR="00C218C2" w:rsidRPr="00031E19">
        <w:rPr>
          <w:rFonts w:ascii="Century Gothic" w:eastAsiaTheme="minorEastAsia" w:hAnsi="Century Gothic" w:cs="Times-Roman"/>
          <w:sz w:val="22"/>
          <w:szCs w:val="22"/>
          <w:lang w:eastAsia="ja-JP"/>
        </w:rPr>
        <w:t xml:space="preserve"> </w:t>
      </w:r>
      <w:r w:rsidRPr="00031E19">
        <w:rPr>
          <w:rFonts w:ascii="Century Gothic" w:eastAsiaTheme="minorEastAsia" w:hAnsi="Century Gothic" w:cs="Times-Roman"/>
          <w:sz w:val="22"/>
          <w:szCs w:val="22"/>
          <w:lang w:eastAsia="ja-JP"/>
        </w:rPr>
        <w:t>obligation. BE SURE TO NOTIFY ME IN ADVANCE OF DATE CHANGES</w:t>
      </w:r>
    </w:p>
    <w:p w:rsidR="00A2082F" w:rsidRPr="00031E19" w:rsidRDefault="00B53A47" w:rsidP="00C218C2">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SymbolMT"/>
          <w:sz w:val="22"/>
          <w:szCs w:val="22"/>
          <w:lang w:eastAsia="ja-JP"/>
        </w:rPr>
        <w:tab/>
      </w:r>
      <w:r w:rsidRPr="00031E19">
        <w:rPr>
          <w:rFonts w:ascii="Century Gothic" w:eastAsiaTheme="minorEastAsia" w:hAnsi="Century Gothic" w:cs="Times-Italic"/>
          <w:b/>
          <w:i/>
          <w:iCs/>
          <w:sz w:val="22"/>
          <w:szCs w:val="22"/>
          <w:lang w:eastAsia="ja-JP"/>
        </w:rPr>
        <w:t>ENTHUSIUSUM:</w:t>
      </w:r>
      <w:r w:rsidRPr="00031E19">
        <w:rPr>
          <w:rFonts w:ascii="Century Gothic" w:eastAsiaTheme="minorEastAsia" w:hAnsi="Century Gothic" w:cs="Times-Italic"/>
          <w:i/>
          <w:iCs/>
          <w:sz w:val="22"/>
          <w:szCs w:val="22"/>
          <w:lang w:eastAsia="ja-JP"/>
        </w:rPr>
        <w:t xml:space="preserve"> </w:t>
      </w:r>
      <w:r w:rsidRPr="00031E19">
        <w:rPr>
          <w:rFonts w:ascii="Century Gothic" w:eastAsiaTheme="minorEastAsia" w:hAnsi="Century Gothic" w:cs="Times-Roman"/>
          <w:sz w:val="22"/>
          <w:szCs w:val="22"/>
          <w:lang w:eastAsia="ja-JP"/>
        </w:rPr>
        <w:t xml:space="preserve">Always make decisions based on what is best for the student. Enjoy your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tutoring</w:t>
      </w:r>
      <w:r w:rsidR="00C218C2" w:rsidRPr="00031E19">
        <w:rPr>
          <w:rFonts w:ascii="Century Gothic" w:eastAsiaTheme="minorEastAsia" w:hAnsi="Century Gothic" w:cs="Times-Roman"/>
          <w:sz w:val="22"/>
          <w:szCs w:val="22"/>
          <w:lang w:eastAsia="ja-JP"/>
        </w:rPr>
        <w:t xml:space="preserve"> </w:t>
      </w:r>
      <w:r w:rsidRPr="00031E19">
        <w:rPr>
          <w:rFonts w:ascii="Century Gothic" w:eastAsiaTheme="minorEastAsia" w:hAnsi="Century Gothic" w:cs="Times-Roman"/>
          <w:sz w:val="22"/>
          <w:szCs w:val="22"/>
          <w:lang w:eastAsia="ja-JP"/>
        </w:rPr>
        <w:t xml:space="preserve">experience. Your student should feel your personal warmth and see your enthusiasm </w:t>
      </w:r>
      <w:r w:rsidR="00C218C2" w:rsidRPr="00031E19">
        <w:rPr>
          <w:rFonts w:ascii="Century Gothic" w:eastAsiaTheme="minorEastAsia" w:hAnsi="Century Gothic" w:cs="Times-Roman"/>
          <w:sz w:val="22"/>
          <w:szCs w:val="22"/>
          <w:lang w:eastAsia="ja-JP"/>
        </w:rPr>
        <w:tab/>
      </w:r>
      <w:r w:rsidRPr="00031E19">
        <w:rPr>
          <w:rFonts w:ascii="Century Gothic" w:eastAsiaTheme="minorEastAsia" w:hAnsi="Century Gothic" w:cs="Times-Roman"/>
          <w:sz w:val="22"/>
          <w:szCs w:val="22"/>
          <w:lang w:eastAsia="ja-JP"/>
        </w:rPr>
        <w:t>for reading.</w:t>
      </w:r>
    </w:p>
    <w:p w:rsidR="00A2082F" w:rsidRPr="00031E19" w:rsidRDefault="00A2082F" w:rsidP="00A2082F">
      <w:pPr>
        <w:rPr>
          <w:rFonts w:ascii="Century Gothic" w:hAnsi="Century Gothic"/>
          <w:b/>
          <w:smallCaps/>
          <w:sz w:val="22"/>
          <w:szCs w:val="22"/>
        </w:rPr>
      </w:pPr>
    </w:p>
    <w:p w:rsidR="00A2082F" w:rsidRPr="00031E19" w:rsidRDefault="00A2082F" w:rsidP="00A2082F">
      <w:pPr>
        <w:ind w:firstLine="432"/>
        <w:rPr>
          <w:rFonts w:ascii="Century Gothic" w:hAnsi="Century Gothic"/>
          <w:sz w:val="22"/>
          <w:szCs w:val="22"/>
        </w:rPr>
      </w:pPr>
      <w:r w:rsidRPr="00031E19">
        <w:rPr>
          <w:rFonts w:ascii="Century Gothic" w:hAnsi="Century Gothic"/>
          <w:b/>
          <w:sz w:val="22"/>
          <w:szCs w:val="22"/>
        </w:rPr>
        <w:t>C.  Unannounced Quizzes</w:t>
      </w:r>
      <w:r w:rsidRPr="00031E19">
        <w:rPr>
          <w:rFonts w:ascii="Century Gothic" w:hAnsi="Century Gothic"/>
          <w:sz w:val="22"/>
          <w:szCs w:val="22"/>
        </w:rPr>
        <w:t>. There will be no unannounced quizzes.</w:t>
      </w:r>
    </w:p>
    <w:p w:rsidR="00A2082F" w:rsidRPr="00031E19" w:rsidRDefault="00A2082F" w:rsidP="00A2082F">
      <w:pPr>
        <w:rPr>
          <w:rStyle w:val="Strong"/>
          <w:rFonts w:ascii="Century Gothic" w:hAnsi="Century Gothic"/>
          <w:color w:val="333333"/>
          <w:sz w:val="22"/>
          <w:szCs w:val="22"/>
          <w:bdr w:val="none" w:sz="0" w:space="0" w:color="auto" w:frame="1"/>
          <w:shd w:val="clear" w:color="auto" w:fill="FFFFFF"/>
        </w:rPr>
      </w:pPr>
    </w:p>
    <w:p w:rsidR="00A2082F" w:rsidRPr="00031E19" w:rsidRDefault="00A2082F" w:rsidP="00031E19">
      <w:pPr>
        <w:ind w:left="432"/>
        <w:rPr>
          <w:rFonts w:ascii="Century Gothic" w:hAnsi="Century Gothic"/>
          <w:color w:val="333333"/>
          <w:sz w:val="22"/>
          <w:szCs w:val="22"/>
          <w:shd w:val="clear" w:color="auto" w:fill="FFFFFF"/>
        </w:rPr>
      </w:pPr>
      <w:r w:rsidRPr="00031E19">
        <w:rPr>
          <w:rStyle w:val="Strong"/>
          <w:rFonts w:ascii="Century Gothic" w:hAnsi="Century Gothic"/>
          <w:color w:val="333333"/>
          <w:sz w:val="22"/>
          <w:szCs w:val="22"/>
          <w:bdr w:val="none" w:sz="0" w:space="0" w:color="auto" w:frame="1"/>
          <w:shd w:val="clear" w:color="auto" w:fill="FFFFFF"/>
        </w:rPr>
        <w:t>D.  Disability Accommodations</w:t>
      </w:r>
      <w:r w:rsidRPr="00031E19">
        <w:rPr>
          <w:rFonts w:ascii="Century Gothic" w:hAnsi="Century Gothic"/>
          <w:b/>
          <w:color w:val="333333"/>
          <w:sz w:val="22"/>
          <w:szCs w:val="22"/>
          <w:shd w:val="clear" w:color="auto" w:fill="FFFFFF"/>
        </w:rPr>
        <w:t>.</w:t>
      </w:r>
      <w:r w:rsidRPr="00031E19">
        <w:rPr>
          <w:rFonts w:ascii="Century Gothic" w:hAnsi="Century Gothic"/>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A2082F" w:rsidRPr="00031E19" w:rsidRDefault="00A2082F" w:rsidP="00A2082F">
      <w:pPr>
        <w:rPr>
          <w:rFonts w:ascii="Century Gothic" w:hAnsi="Century Gothic"/>
          <w:b/>
          <w:sz w:val="22"/>
          <w:szCs w:val="22"/>
        </w:rPr>
      </w:pPr>
    </w:p>
    <w:p w:rsidR="00A2082F" w:rsidRPr="00031E19" w:rsidRDefault="00A2082F" w:rsidP="00031E19">
      <w:pPr>
        <w:ind w:left="432"/>
        <w:rPr>
          <w:rFonts w:ascii="Century Gothic" w:hAnsi="Century Gothic"/>
          <w:color w:val="333333"/>
          <w:sz w:val="22"/>
          <w:szCs w:val="22"/>
          <w:shd w:val="clear" w:color="auto" w:fill="FFFFFF"/>
        </w:rPr>
      </w:pPr>
      <w:r w:rsidRPr="00031E19">
        <w:rPr>
          <w:rFonts w:ascii="Century Gothic" w:hAnsi="Century Gothic"/>
          <w:b/>
          <w:sz w:val="22"/>
          <w:szCs w:val="22"/>
        </w:rPr>
        <w:t>E.  Honesty Code</w:t>
      </w:r>
      <w:r w:rsidRPr="00031E19">
        <w:rPr>
          <w:rFonts w:ascii="Century Gothic" w:hAnsi="Century Gothic"/>
          <w:sz w:val="22"/>
          <w:szCs w:val="22"/>
        </w:rPr>
        <w:t xml:space="preserve">. </w:t>
      </w:r>
      <w:r w:rsidRPr="00031E19">
        <w:rPr>
          <w:rStyle w:val="apple-converted-space"/>
          <w:rFonts w:ascii="Century Gothic" w:hAnsi="Century Gothic"/>
          <w:color w:val="333333"/>
          <w:sz w:val="22"/>
          <w:szCs w:val="22"/>
          <w:shd w:val="clear" w:color="auto" w:fill="FFFFFF"/>
        </w:rPr>
        <w:t> </w:t>
      </w:r>
      <w:r w:rsidRPr="00031E19">
        <w:rPr>
          <w:rFonts w:ascii="Century Gothic" w:hAnsi="Century Gothic"/>
          <w:color w:val="333333"/>
          <w:sz w:val="22"/>
          <w:szCs w:val="22"/>
          <w:shd w:val="clear" w:color="auto" w:fill="FFFFFF"/>
        </w:rPr>
        <w:t>All portions of the Auburn University student academic honesty code (Title XII) found in the </w:t>
      </w:r>
      <w:hyperlink r:id="rId6" w:tooltip="Student Policy eHandbook" w:history="1">
        <w:r w:rsidRPr="00031E19">
          <w:rPr>
            <w:rStyle w:val="Hyperlink"/>
            <w:rFonts w:ascii="Century Gothic" w:hAnsi="Century Gothic"/>
            <w:i/>
            <w:iCs/>
            <w:color w:val="0070C0"/>
            <w:sz w:val="22"/>
            <w:szCs w:val="22"/>
            <w:bdr w:val="none" w:sz="0" w:space="0" w:color="auto" w:frame="1"/>
            <w:shd w:val="clear" w:color="auto" w:fill="FFFFFF"/>
          </w:rPr>
          <w:t xml:space="preserve">Student Policy </w:t>
        </w:r>
        <w:proofErr w:type="spellStart"/>
        <w:r w:rsidRPr="00031E19">
          <w:rPr>
            <w:rStyle w:val="Hyperlink"/>
            <w:rFonts w:ascii="Century Gothic" w:hAnsi="Century Gothic"/>
            <w:i/>
            <w:iCs/>
            <w:color w:val="0070C0"/>
            <w:sz w:val="22"/>
            <w:szCs w:val="22"/>
            <w:bdr w:val="none" w:sz="0" w:space="0" w:color="auto" w:frame="1"/>
            <w:shd w:val="clear" w:color="auto" w:fill="FFFFFF"/>
          </w:rPr>
          <w:t>eHandbook</w:t>
        </w:r>
        <w:proofErr w:type="spellEnd"/>
      </w:hyperlink>
      <w:r w:rsidRPr="00031E19">
        <w:rPr>
          <w:rStyle w:val="Emphasis"/>
          <w:rFonts w:ascii="Century Gothic" w:hAnsi="Century Gothic"/>
          <w:color w:val="0070C0"/>
          <w:sz w:val="22"/>
          <w:szCs w:val="22"/>
          <w:bdr w:val="none" w:sz="0" w:space="0" w:color="auto" w:frame="1"/>
          <w:shd w:val="clear" w:color="auto" w:fill="FFFFFF"/>
        </w:rPr>
        <w:t> </w:t>
      </w:r>
      <w:r w:rsidRPr="00031E19">
        <w:rPr>
          <w:rFonts w:ascii="Century Gothic" w:hAnsi="Century Gothic"/>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A2082F" w:rsidRPr="00031E19" w:rsidRDefault="00A2082F" w:rsidP="00A2082F">
      <w:pPr>
        <w:rPr>
          <w:rFonts w:ascii="Century Gothic" w:hAnsi="Century Gothic"/>
          <w:b/>
          <w:sz w:val="22"/>
          <w:szCs w:val="22"/>
        </w:rPr>
      </w:pPr>
    </w:p>
    <w:p w:rsidR="00A2082F" w:rsidRPr="00031E19" w:rsidRDefault="00A2082F" w:rsidP="00031E19">
      <w:pPr>
        <w:ind w:left="432"/>
        <w:rPr>
          <w:rFonts w:ascii="Century Gothic" w:hAnsi="Century Gothic"/>
          <w:sz w:val="22"/>
          <w:szCs w:val="22"/>
        </w:rPr>
      </w:pPr>
      <w:r w:rsidRPr="00031E19">
        <w:rPr>
          <w:rFonts w:ascii="Century Gothic" w:hAnsi="Century Gothic"/>
          <w:b/>
          <w:sz w:val="22"/>
          <w:szCs w:val="22"/>
        </w:rPr>
        <w:t>F.  Course contingency</w:t>
      </w:r>
      <w:r w:rsidRPr="00031E19">
        <w:rPr>
          <w:rFonts w:ascii="Century Gothic" w:hAnsi="Century Gothic"/>
          <w:sz w:val="22"/>
          <w:szCs w:val="22"/>
        </w:rPr>
        <w:t xml:space="preserve">: If normal class and/or lab activities are disrupted due to illness, emergency, or </w:t>
      </w:r>
      <w:proofErr w:type="gramStart"/>
      <w:r w:rsidRPr="00031E19">
        <w:rPr>
          <w:rFonts w:ascii="Century Gothic" w:hAnsi="Century Gothic"/>
          <w:sz w:val="22"/>
          <w:szCs w:val="22"/>
        </w:rPr>
        <w:t>crisis  situation</w:t>
      </w:r>
      <w:proofErr w:type="gramEnd"/>
      <w:r w:rsidRPr="00031E19">
        <w:rPr>
          <w:rFonts w:ascii="Century Gothic" w:hAnsi="Century Gothic"/>
          <w:sz w:val="22"/>
          <w:szCs w:val="22"/>
        </w:rPr>
        <w:t xml:space="preserve">, the syllabus and other course plans and assignments may be modified to allow completion of the course. If this occurs, then addendum to your syllabus </w:t>
      </w:r>
      <w:r w:rsidRPr="00031E19">
        <w:rPr>
          <w:rFonts w:ascii="Century Gothic" w:hAnsi="Century Gothic"/>
          <w:sz w:val="22"/>
          <w:szCs w:val="22"/>
        </w:rPr>
        <w:lastRenderedPageBreak/>
        <w:t>and/or course assignments will replace the original materials. The professor reserves the right to adjust content and schedule as needed.</w:t>
      </w:r>
    </w:p>
    <w:p w:rsidR="00A2082F" w:rsidRPr="00031E19" w:rsidRDefault="00A2082F" w:rsidP="00A2082F">
      <w:pPr>
        <w:ind w:left="360"/>
        <w:rPr>
          <w:rFonts w:ascii="Century Gothic" w:hAnsi="Century Gothic"/>
          <w:b/>
          <w:sz w:val="22"/>
          <w:szCs w:val="22"/>
        </w:rPr>
      </w:pPr>
    </w:p>
    <w:p w:rsidR="00A2082F" w:rsidRPr="00031E19" w:rsidRDefault="00A2082F" w:rsidP="00E73667">
      <w:pPr>
        <w:ind w:left="360"/>
        <w:rPr>
          <w:rFonts w:ascii="Century Gothic" w:hAnsi="Century Gothic"/>
          <w:sz w:val="22"/>
          <w:szCs w:val="22"/>
        </w:rPr>
      </w:pPr>
      <w:r w:rsidRPr="00031E19">
        <w:rPr>
          <w:rFonts w:ascii="Century Gothic" w:hAnsi="Century Gothic"/>
          <w:b/>
          <w:sz w:val="22"/>
          <w:szCs w:val="22"/>
        </w:rPr>
        <w:t>G.  Professionalism</w:t>
      </w:r>
      <w:r w:rsidRPr="00031E19">
        <w:rPr>
          <w:rFonts w:ascii="Century Gothic" w:hAnsi="Century Gothic"/>
          <w:sz w:val="22"/>
          <w:szCs w:val="22"/>
        </w:rPr>
        <w:t>:  As faculty, staff, and students interact in professional settings, they ar</w:t>
      </w:r>
      <w:r w:rsidR="00E73667" w:rsidRPr="00031E19">
        <w:rPr>
          <w:rFonts w:ascii="Century Gothic" w:hAnsi="Century Gothic"/>
          <w:sz w:val="22"/>
          <w:szCs w:val="22"/>
        </w:rPr>
        <w:t xml:space="preserve">e expected to </w:t>
      </w:r>
      <w:r w:rsidRPr="00031E19">
        <w:rPr>
          <w:rFonts w:ascii="Century Gothic" w:hAnsi="Century Gothic"/>
          <w:sz w:val="22"/>
          <w:szCs w:val="22"/>
        </w:rPr>
        <w:t>demonstrate professional behaviors as defined in the College’s conceptual framework. These professional commitments or dispositions are listed below:</w:t>
      </w:r>
    </w:p>
    <w:p w:rsidR="00A2082F" w:rsidRPr="00031E19" w:rsidRDefault="00A2082F" w:rsidP="00A2082F">
      <w:pPr>
        <w:pStyle w:val="ListParagraph"/>
        <w:numPr>
          <w:ilvl w:val="0"/>
          <w:numId w:val="6"/>
        </w:numPr>
        <w:tabs>
          <w:tab w:val="left" w:pos="1080"/>
        </w:tabs>
        <w:rPr>
          <w:rFonts w:ascii="Century Gothic" w:hAnsi="Century Gothic"/>
          <w:sz w:val="22"/>
          <w:szCs w:val="22"/>
        </w:rPr>
      </w:pPr>
      <w:r w:rsidRPr="00031E19">
        <w:rPr>
          <w:rFonts w:ascii="Century Gothic" w:hAnsi="Century Gothic"/>
          <w:sz w:val="22"/>
          <w:szCs w:val="22"/>
        </w:rPr>
        <w:t>Engage in responsible and ethical professional practices</w:t>
      </w:r>
    </w:p>
    <w:p w:rsidR="00A2082F" w:rsidRPr="00031E19" w:rsidRDefault="00A2082F" w:rsidP="00A2082F">
      <w:pPr>
        <w:pStyle w:val="ListParagraph"/>
        <w:numPr>
          <w:ilvl w:val="0"/>
          <w:numId w:val="6"/>
        </w:numPr>
        <w:tabs>
          <w:tab w:val="left" w:pos="1080"/>
        </w:tabs>
        <w:rPr>
          <w:rFonts w:ascii="Century Gothic" w:hAnsi="Century Gothic"/>
          <w:sz w:val="22"/>
          <w:szCs w:val="22"/>
        </w:rPr>
      </w:pPr>
      <w:r w:rsidRPr="00031E19">
        <w:rPr>
          <w:rFonts w:ascii="Century Gothic" w:hAnsi="Century Gothic"/>
          <w:sz w:val="22"/>
          <w:szCs w:val="22"/>
        </w:rPr>
        <w:t>Contribute to collaborative learning communities</w:t>
      </w:r>
    </w:p>
    <w:p w:rsidR="00A2082F" w:rsidRPr="00031E19" w:rsidRDefault="00A2082F" w:rsidP="00A2082F">
      <w:pPr>
        <w:pStyle w:val="ListParagraph"/>
        <w:numPr>
          <w:ilvl w:val="0"/>
          <w:numId w:val="6"/>
        </w:numPr>
        <w:tabs>
          <w:tab w:val="left" w:pos="1080"/>
        </w:tabs>
        <w:rPr>
          <w:rFonts w:ascii="Century Gothic" w:hAnsi="Century Gothic"/>
          <w:sz w:val="22"/>
          <w:szCs w:val="22"/>
        </w:rPr>
      </w:pPr>
      <w:r w:rsidRPr="00031E19">
        <w:rPr>
          <w:rFonts w:ascii="Century Gothic" w:hAnsi="Century Gothic"/>
          <w:sz w:val="22"/>
          <w:szCs w:val="22"/>
        </w:rPr>
        <w:t>Demonstrate a commitment to diversity</w:t>
      </w:r>
    </w:p>
    <w:p w:rsidR="00A2082F" w:rsidRPr="00031E19" w:rsidRDefault="00A2082F" w:rsidP="00A2082F">
      <w:pPr>
        <w:pStyle w:val="ListParagraph"/>
        <w:numPr>
          <w:ilvl w:val="0"/>
          <w:numId w:val="6"/>
        </w:numPr>
        <w:tabs>
          <w:tab w:val="left" w:pos="1080"/>
        </w:tabs>
        <w:rPr>
          <w:rFonts w:ascii="Century Gothic" w:hAnsi="Century Gothic"/>
          <w:sz w:val="22"/>
          <w:szCs w:val="22"/>
        </w:rPr>
      </w:pPr>
      <w:r w:rsidRPr="00031E19">
        <w:rPr>
          <w:rFonts w:ascii="Century Gothic" w:hAnsi="Century Gothic"/>
          <w:sz w:val="22"/>
          <w:szCs w:val="22"/>
        </w:rPr>
        <w:t>Model a</w:t>
      </w:r>
      <w:r w:rsidR="00E73667" w:rsidRPr="00031E19">
        <w:rPr>
          <w:rFonts w:ascii="Century Gothic" w:hAnsi="Century Gothic"/>
          <w:sz w:val="22"/>
          <w:szCs w:val="22"/>
        </w:rPr>
        <w:t>nd nurture intellectual vitality.</w:t>
      </w:r>
    </w:p>
    <w:p w:rsidR="00031E19" w:rsidRPr="00031E19" w:rsidRDefault="00031E19" w:rsidP="00031E19">
      <w:pPr>
        <w:pStyle w:val="ListParagraph"/>
        <w:tabs>
          <w:tab w:val="left" w:pos="1080"/>
        </w:tabs>
        <w:ind w:left="1224"/>
        <w:rPr>
          <w:rFonts w:ascii="Century Gothic" w:hAnsi="Century Gothic"/>
          <w:sz w:val="22"/>
          <w:szCs w:val="22"/>
        </w:rPr>
      </w:pPr>
    </w:p>
    <w:p w:rsidR="00031E19" w:rsidRPr="00031E19" w:rsidRDefault="00031E19" w:rsidP="00031E19">
      <w:pPr>
        <w:autoSpaceDE w:val="0"/>
        <w:autoSpaceDN w:val="0"/>
        <w:adjustRightInd w:val="0"/>
        <w:ind w:firstLine="360"/>
        <w:rPr>
          <w:rFonts w:ascii="Century Gothic" w:eastAsiaTheme="minorEastAsia" w:hAnsi="Century Gothic" w:cs="Times-Bold"/>
          <w:b/>
          <w:bCs/>
          <w:color w:val="000000"/>
          <w:sz w:val="22"/>
          <w:szCs w:val="22"/>
          <w:lang w:eastAsia="ja-JP"/>
        </w:rPr>
      </w:pPr>
      <w:r w:rsidRPr="00031E19">
        <w:rPr>
          <w:rFonts w:ascii="Century Gothic" w:eastAsiaTheme="minorEastAsia" w:hAnsi="Century Gothic" w:cs="Times-Bold"/>
          <w:b/>
          <w:bCs/>
          <w:color w:val="000000"/>
          <w:sz w:val="22"/>
          <w:szCs w:val="22"/>
          <w:lang w:eastAsia="ja-JP"/>
        </w:rPr>
        <w:t>H. Writing Center:</w:t>
      </w:r>
    </w:p>
    <w:p w:rsidR="00031E19" w:rsidRPr="00031E19" w:rsidRDefault="00031E19" w:rsidP="00031E19">
      <w:pPr>
        <w:autoSpaceDE w:val="0"/>
        <w:autoSpaceDN w:val="0"/>
        <w:adjustRightInd w:val="0"/>
        <w:ind w:firstLine="360"/>
        <w:rPr>
          <w:rFonts w:ascii="Century Gothic" w:eastAsiaTheme="minorEastAsia" w:hAnsi="Century Gothic" w:cs="Times-Roman"/>
          <w:color w:val="000000"/>
          <w:sz w:val="22"/>
          <w:szCs w:val="22"/>
          <w:lang w:eastAsia="ja-JP"/>
        </w:rPr>
      </w:pPr>
      <w:r w:rsidRPr="00031E19">
        <w:rPr>
          <w:rFonts w:ascii="Century Gothic" w:eastAsiaTheme="minorEastAsia" w:hAnsi="Century Gothic" w:cs="Times-Roman"/>
          <w:color w:val="000000"/>
          <w:sz w:val="22"/>
          <w:szCs w:val="22"/>
          <w:lang w:eastAsia="ja-JP"/>
        </w:rPr>
        <w:t xml:space="preserve">The Miller Writing Center provides free support on any writing you are doing while at Auburn, </w:t>
      </w:r>
      <w:r w:rsidRPr="00031E19">
        <w:rPr>
          <w:rFonts w:ascii="Century Gothic" w:eastAsiaTheme="minorEastAsia" w:hAnsi="Century Gothic" w:cs="Times-Roman"/>
          <w:color w:val="000000"/>
          <w:sz w:val="22"/>
          <w:szCs w:val="22"/>
          <w:lang w:eastAsia="ja-JP"/>
        </w:rPr>
        <w:tab/>
        <w:t xml:space="preserve">whether for a course or not. Trained consultants are available to work with you as you plan,   </w:t>
      </w:r>
      <w:r w:rsidRPr="00031E19">
        <w:rPr>
          <w:rFonts w:ascii="Century Gothic" w:eastAsiaTheme="minorEastAsia" w:hAnsi="Century Gothic" w:cs="Times-Roman"/>
          <w:color w:val="000000"/>
          <w:sz w:val="22"/>
          <w:szCs w:val="22"/>
          <w:lang w:eastAsia="ja-JP"/>
        </w:rPr>
        <w:tab/>
        <w:t xml:space="preserve">draft, and revise your writing. For students in distance courses and students temporarily away </w:t>
      </w:r>
      <w:r w:rsidRPr="00031E19">
        <w:rPr>
          <w:rFonts w:ascii="Century Gothic" w:eastAsiaTheme="minorEastAsia" w:hAnsi="Century Gothic" w:cs="Times-Roman"/>
          <w:color w:val="000000"/>
          <w:sz w:val="22"/>
          <w:szCs w:val="22"/>
          <w:lang w:eastAsia="ja-JP"/>
        </w:rPr>
        <w:tab/>
        <w:t xml:space="preserve">from Auburn’s campus, the Miller Writing Center offers synchronous online consultations. Please </w:t>
      </w:r>
    </w:p>
    <w:p w:rsidR="00031E19" w:rsidRPr="00031E19" w:rsidRDefault="00031E19" w:rsidP="00031E19">
      <w:pPr>
        <w:autoSpaceDE w:val="0"/>
        <w:autoSpaceDN w:val="0"/>
        <w:adjustRightInd w:val="0"/>
        <w:rPr>
          <w:rFonts w:ascii="Century Gothic" w:eastAsiaTheme="minorEastAsia" w:hAnsi="Century Gothic" w:cs="Times-Roman"/>
          <w:color w:val="000000"/>
          <w:sz w:val="22"/>
          <w:szCs w:val="22"/>
          <w:lang w:eastAsia="ja-JP"/>
        </w:rPr>
      </w:pPr>
      <w:r w:rsidRPr="00031E19">
        <w:rPr>
          <w:rFonts w:ascii="Century Gothic" w:eastAsiaTheme="minorEastAsia" w:hAnsi="Century Gothic" w:cs="Times-Roman"/>
          <w:color w:val="000000"/>
          <w:sz w:val="22"/>
          <w:szCs w:val="22"/>
          <w:lang w:eastAsia="ja-JP"/>
        </w:rPr>
        <w:t xml:space="preserve">    </w:t>
      </w:r>
      <w:r w:rsidRPr="00031E19">
        <w:rPr>
          <w:rFonts w:ascii="Century Gothic" w:eastAsiaTheme="minorEastAsia" w:hAnsi="Century Gothic" w:cs="Times-Roman"/>
          <w:color w:val="000000"/>
          <w:sz w:val="22"/>
          <w:szCs w:val="22"/>
          <w:lang w:eastAsia="ja-JP"/>
        </w:rPr>
        <w:tab/>
      </w:r>
      <w:proofErr w:type="gramStart"/>
      <w:r w:rsidRPr="00031E19">
        <w:rPr>
          <w:rFonts w:ascii="Century Gothic" w:eastAsiaTheme="minorEastAsia" w:hAnsi="Century Gothic" w:cs="Times-Roman"/>
          <w:color w:val="000000"/>
          <w:sz w:val="22"/>
          <w:szCs w:val="22"/>
          <w:lang w:eastAsia="ja-JP"/>
        </w:rPr>
        <w:t>check</w:t>
      </w:r>
      <w:proofErr w:type="gramEnd"/>
      <w:r w:rsidRPr="00031E19">
        <w:rPr>
          <w:rFonts w:ascii="Century Gothic" w:eastAsiaTheme="minorEastAsia" w:hAnsi="Century Gothic" w:cs="Times-Roman"/>
          <w:color w:val="000000"/>
          <w:sz w:val="22"/>
          <w:szCs w:val="22"/>
          <w:lang w:eastAsia="ja-JP"/>
        </w:rPr>
        <w:t xml:space="preserve"> the Miller Writing Center website (</w:t>
      </w:r>
      <w:r w:rsidRPr="00031E19">
        <w:rPr>
          <w:rFonts w:ascii="Century Gothic" w:eastAsiaTheme="minorEastAsia" w:hAnsi="Century Gothic" w:cs="Times-Roman"/>
          <w:color w:val="0000FF"/>
          <w:sz w:val="22"/>
          <w:szCs w:val="22"/>
          <w:lang w:eastAsia="ja-JP"/>
        </w:rPr>
        <w:t>www.auburn.edu/writingcenter</w:t>
      </w:r>
      <w:r w:rsidRPr="00031E19">
        <w:rPr>
          <w:rFonts w:ascii="Century Gothic" w:eastAsiaTheme="minorEastAsia" w:hAnsi="Century Gothic" w:cs="Times-Roman"/>
          <w:color w:val="000000"/>
          <w:sz w:val="22"/>
          <w:szCs w:val="22"/>
          <w:lang w:eastAsia="ja-JP"/>
        </w:rPr>
        <w:t xml:space="preserve">) for instructions and </w:t>
      </w:r>
      <w:r w:rsidRPr="00031E19">
        <w:rPr>
          <w:rFonts w:ascii="Century Gothic" w:eastAsiaTheme="minorEastAsia" w:hAnsi="Century Gothic" w:cs="Times-Roman"/>
          <w:color w:val="000000"/>
          <w:sz w:val="22"/>
          <w:szCs w:val="22"/>
          <w:lang w:eastAsia="ja-JP"/>
        </w:rPr>
        <w:tab/>
        <w:t xml:space="preserve">information about scheduling online appointments. If you have questions about the Miller </w:t>
      </w:r>
      <w:r w:rsidRPr="00031E19">
        <w:rPr>
          <w:rFonts w:ascii="Century Gothic" w:eastAsiaTheme="minorEastAsia" w:hAnsi="Century Gothic" w:cs="Times-Roman"/>
          <w:color w:val="000000"/>
          <w:sz w:val="22"/>
          <w:szCs w:val="22"/>
          <w:lang w:eastAsia="ja-JP"/>
        </w:rPr>
        <w:tab/>
        <w:t xml:space="preserve">Writing Center, please email </w:t>
      </w:r>
      <w:r w:rsidRPr="00031E19">
        <w:rPr>
          <w:rFonts w:ascii="Century Gothic" w:eastAsiaTheme="minorEastAsia" w:hAnsi="Century Gothic" w:cs="Times-Roman"/>
          <w:color w:val="0000FF"/>
          <w:sz w:val="22"/>
          <w:szCs w:val="22"/>
          <w:lang w:eastAsia="ja-JP"/>
        </w:rPr>
        <w:t xml:space="preserve">writctr@auburn.edu </w:t>
      </w:r>
      <w:r w:rsidRPr="00031E19">
        <w:rPr>
          <w:rFonts w:ascii="Century Gothic" w:eastAsiaTheme="minorEastAsia" w:hAnsi="Century Gothic" w:cs="Times-Roman"/>
          <w:color w:val="000000"/>
          <w:sz w:val="22"/>
          <w:szCs w:val="22"/>
          <w:lang w:eastAsia="ja-JP"/>
        </w:rPr>
        <w:t>or call 334-844-7475, M-F 7:45am-4:45pm.</w:t>
      </w:r>
    </w:p>
    <w:p w:rsidR="00E73667" w:rsidRPr="00031E19" w:rsidRDefault="00E73667" w:rsidP="00C81838">
      <w:pPr>
        <w:pStyle w:val="ListParagraph"/>
        <w:widowControl w:val="0"/>
        <w:autoSpaceDE w:val="0"/>
        <w:autoSpaceDN w:val="0"/>
        <w:adjustRightInd w:val="0"/>
        <w:spacing w:after="120"/>
        <w:ind w:left="0"/>
        <w:rPr>
          <w:rFonts w:ascii="Century Gothic" w:hAnsi="Century Gothic"/>
          <w:b/>
          <w:sz w:val="22"/>
          <w:szCs w:val="22"/>
        </w:rPr>
      </w:pPr>
    </w:p>
    <w:p w:rsidR="000B31CD" w:rsidRPr="00031E19" w:rsidRDefault="008A4B9C" w:rsidP="00C81838">
      <w:pPr>
        <w:pStyle w:val="ListParagraph"/>
        <w:widowControl w:val="0"/>
        <w:autoSpaceDE w:val="0"/>
        <w:autoSpaceDN w:val="0"/>
        <w:adjustRightInd w:val="0"/>
        <w:spacing w:after="120"/>
        <w:ind w:left="0"/>
        <w:rPr>
          <w:rFonts w:ascii="Century Gothic" w:hAnsi="Century Gothic"/>
          <w:b/>
          <w:sz w:val="22"/>
          <w:szCs w:val="22"/>
        </w:rPr>
      </w:pPr>
      <w:r w:rsidRPr="00031E19">
        <w:rPr>
          <w:rFonts w:ascii="Century Gothic" w:hAnsi="Century Gothic"/>
          <w:b/>
          <w:sz w:val="22"/>
          <w:szCs w:val="22"/>
        </w:rPr>
        <w:t>Course Requirements</w:t>
      </w:r>
      <w:r w:rsidR="00AB04EF" w:rsidRPr="00031E19">
        <w:rPr>
          <w:rFonts w:ascii="Century Gothic" w:hAnsi="Century Gothic"/>
          <w:b/>
          <w:sz w:val="22"/>
          <w:szCs w:val="22"/>
        </w:rPr>
        <w:t xml:space="preserve"> and Assignments</w:t>
      </w:r>
      <w:r w:rsidRPr="00031E19">
        <w:rPr>
          <w:rFonts w:ascii="Century Gothic" w:hAnsi="Century Gothic"/>
          <w:b/>
          <w:sz w:val="22"/>
          <w:szCs w:val="22"/>
        </w:rPr>
        <w:t>:</w:t>
      </w:r>
    </w:p>
    <w:p w:rsidR="008A61FB" w:rsidRPr="00031E19" w:rsidRDefault="008A61FB" w:rsidP="008A61FB">
      <w:pPr>
        <w:autoSpaceDE w:val="0"/>
        <w:autoSpaceDN w:val="0"/>
        <w:adjustRightInd w:val="0"/>
        <w:rPr>
          <w:rFonts w:ascii="Century Gothic" w:eastAsiaTheme="minorEastAsia" w:hAnsi="Century Gothic" w:cs="Times-Roman"/>
          <w:b/>
          <w:sz w:val="22"/>
          <w:szCs w:val="22"/>
          <w:lang w:eastAsia="ja-JP"/>
        </w:rPr>
      </w:pPr>
      <w:r w:rsidRPr="00031E19">
        <w:rPr>
          <w:rFonts w:ascii="Century Gothic" w:eastAsiaTheme="minorEastAsia" w:hAnsi="Century Gothic" w:cs="Times-Roman"/>
          <w:b/>
          <w:sz w:val="22"/>
          <w:szCs w:val="22"/>
          <w:lang w:eastAsia="ja-JP"/>
        </w:rPr>
        <w:t>Grading Scale:</w:t>
      </w:r>
    </w:p>
    <w:p w:rsidR="00E73667" w:rsidRPr="00031E19" w:rsidRDefault="00E73667" w:rsidP="008A61FB">
      <w:pPr>
        <w:autoSpaceDE w:val="0"/>
        <w:autoSpaceDN w:val="0"/>
        <w:adjustRightInd w:val="0"/>
        <w:rPr>
          <w:rFonts w:ascii="Century Gothic" w:eastAsiaTheme="minorEastAsia" w:hAnsi="Century Gothic" w:cs="Times-Roman"/>
          <w:b/>
          <w:sz w:val="22"/>
          <w:szCs w:val="22"/>
          <w:lang w:eastAsia="ja-JP"/>
        </w:rPr>
      </w:pPr>
    </w:p>
    <w:p w:rsidR="008A61FB" w:rsidRPr="00031E19" w:rsidRDefault="008A61FB" w:rsidP="008A61FB">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Roman"/>
          <w:sz w:val="22"/>
          <w:szCs w:val="22"/>
          <w:lang w:eastAsia="ja-JP"/>
        </w:rPr>
        <w:t>Semester grades will be calculated by determining the percentage of the total number of available points.</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t>The final grade for the course is based on the following:</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t>90%-100%= A</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t>80%-89% = B</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t>70%-79% = C</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t>60%-69% = D</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r>
      <w:r w:rsidRPr="00031E19">
        <w:rPr>
          <w:rFonts w:ascii="Century Gothic" w:eastAsiaTheme="minorEastAsia" w:hAnsi="Century Gothic" w:cs="TimesNewRomanPSMT"/>
          <w:sz w:val="22"/>
          <w:szCs w:val="22"/>
          <w:lang w:eastAsia="ja-JP"/>
        </w:rPr>
        <w:tab/>
        <w:t>Below 60% = F</w:t>
      </w:r>
    </w:p>
    <w:p w:rsidR="008A61FB" w:rsidRPr="00031E19" w:rsidRDefault="008A61FB" w:rsidP="008A61FB">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Roman"/>
          <w:sz w:val="22"/>
          <w:szCs w:val="22"/>
          <w:lang w:eastAsia="ja-JP"/>
        </w:rPr>
        <w:t>Please note that this is only a plan; point totals for course achievements may change during the course of the semester if assignments are added or deleted.</w:t>
      </w:r>
    </w:p>
    <w:p w:rsidR="008A61FB" w:rsidRPr="00031E19" w:rsidRDefault="008A61FB" w:rsidP="008A61FB">
      <w:pPr>
        <w:autoSpaceDE w:val="0"/>
        <w:autoSpaceDN w:val="0"/>
        <w:adjustRightInd w:val="0"/>
        <w:rPr>
          <w:rFonts w:ascii="Century Gothic" w:eastAsiaTheme="minorEastAsia" w:hAnsi="Century Gothic" w:cs="Times-Roman"/>
          <w:sz w:val="22"/>
          <w:szCs w:val="22"/>
          <w:lang w:eastAsia="ja-JP"/>
        </w:rPr>
      </w:pPr>
    </w:p>
    <w:p w:rsidR="008A61FB" w:rsidRPr="00031E19" w:rsidRDefault="008A61FB" w:rsidP="008A61FB">
      <w:pPr>
        <w:autoSpaceDE w:val="0"/>
        <w:autoSpaceDN w:val="0"/>
        <w:adjustRightInd w:val="0"/>
        <w:rPr>
          <w:rFonts w:ascii="Century Gothic" w:eastAsiaTheme="minorEastAsia" w:hAnsi="Century Gothic" w:cs="TimesNewRomanPS-BoldMT"/>
          <w:b/>
          <w:bCs/>
          <w:sz w:val="22"/>
          <w:szCs w:val="22"/>
          <w:lang w:eastAsia="ja-JP"/>
        </w:rPr>
      </w:pPr>
      <w:r w:rsidRPr="00031E19">
        <w:rPr>
          <w:rFonts w:ascii="Century Gothic" w:eastAsiaTheme="minorEastAsia" w:hAnsi="Century Gothic" w:cs="TimesNewRomanPS-BoldMT"/>
          <w:b/>
          <w:bCs/>
          <w:sz w:val="22"/>
          <w:szCs w:val="22"/>
          <w:lang w:eastAsia="ja-JP"/>
        </w:rPr>
        <w:t>Classroom Expectations and Group Norms:</w:t>
      </w:r>
    </w:p>
    <w:p w:rsidR="00E73667" w:rsidRPr="00031E19" w:rsidRDefault="00E73667" w:rsidP="008A61FB">
      <w:pPr>
        <w:autoSpaceDE w:val="0"/>
        <w:autoSpaceDN w:val="0"/>
        <w:adjustRightInd w:val="0"/>
        <w:rPr>
          <w:rFonts w:ascii="Century Gothic" w:eastAsiaTheme="minorEastAsia" w:hAnsi="Century Gothic" w:cs="TimesNewRomanPS-BoldMT"/>
          <w:b/>
          <w:bCs/>
          <w:sz w:val="22"/>
          <w:szCs w:val="22"/>
          <w:lang w:eastAsia="ja-JP"/>
        </w:rPr>
      </w:pP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Be respectful of yourself and others. Talking while others are addressing the class (including the</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proofErr w:type="gramStart"/>
      <w:r w:rsidRPr="00031E19">
        <w:rPr>
          <w:rFonts w:ascii="Century Gothic" w:eastAsiaTheme="minorEastAsia" w:hAnsi="Century Gothic" w:cs="TimesNewRomanPSMT"/>
          <w:sz w:val="22"/>
          <w:szCs w:val="22"/>
          <w:lang w:eastAsia="ja-JP"/>
        </w:rPr>
        <w:t>instructor</w:t>
      </w:r>
      <w:proofErr w:type="gramEnd"/>
      <w:r w:rsidRPr="00031E19">
        <w:rPr>
          <w:rFonts w:ascii="Century Gothic" w:eastAsiaTheme="minorEastAsia" w:hAnsi="Century Gothic" w:cs="TimesNewRomanPSMT"/>
          <w:sz w:val="22"/>
          <w:szCs w:val="22"/>
          <w:lang w:eastAsia="ja-JP"/>
        </w:rPr>
        <w:t>) is not appropriate. No put downs.</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The class will start and end at the instructor’s designated time. If you arrive late or leave early more than</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proofErr w:type="gramStart"/>
      <w:r w:rsidRPr="00031E19">
        <w:rPr>
          <w:rFonts w:ascii="Century Gothic" w:eastAsiaTheme="minorEastAsia" w:hAnsi="Century Gothic" w:cs="TimesNewRomanPSMT"/>
          <w:sz w:val="22"/>
          <w:szCs w:val="22"/>
          <w:lang w:eastAsia="ja-JP"/>
        </w:rPr>
        <w:t>once</w:t>
      </w:r>
      <w:proofErr w:type="gramEnd"/>
      <w:r w:rsidRPr="00031E19">
        <w:rPr>
          <w:rFonts w:ascii="Century Gothic" w:eastAsiaTheme="minorEastAsia" w:hAnsi="Century Gothic" w:cs="TimesNewRomanPSMT"/>
          <w:sz w:val="22"/>
          <w:szCs w:val="22"/>
          <w:lang w:eastAsia="ja-JP"/>
        </w:rPr>
        <w:t xml:space="preserve"> points will be deducted from your attendance and participation.</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No unauthorized guests.</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Cell phones should be placed on vibrate mode. Excessive use of cell phones and other technology</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w:t>
      </w:r>
      <w:proofErr w:type="spellStart"/>
      <w:r w:rsidRPr="00031E19">
        <w:rPr>
          <w:rFonts w:ascii="Century Gothic" w:eastAsiaTheme="minorEastAsia" w:hAnsi="Century Gothic" w:cs="TimesNewRomanPSMT"/>
          <w:sz w:val="22"/>
          <w:szCs w:val="22"/>
          <w:lang w:eastAsia="ja-JP"/>
        </w:rPr>
        <w:t>Facebook</w:t>
      </w:r>
      <w:proofErr w:type="spellEnd"/>
      <w:r w:rsidRPr="00031E19">
        <w:rPr>
          <w:rFonts w:ascii="Century Gothic" w:eastAsiaTheme="minorEastAsia" w:hAnsi="Century Gothic" w:cs="TimesNewRomanPSMT"/>
          <w:sz w:val="22"/>
          <w:szCs w:val="22"/>
          <w:lang w:eastAsia="ja-JP"/>
        </w:rPr>
        <w:t>, email) during class time will result in loss of points.</w:t>
      </w: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p>
    <w:p w:rsidR="008A61FB" w:rsidRPr="00031E19" w:rsidRDefault="008A61FB" w:rsidP="008A61FB">
      <w:pPr>
        <w:autoSpaceDE w:val="0"/>
        <w:autoSpaceDN w:val="0"/>
        <w:adjustRightInd w:val="0"/>
        <w:rPr>
          <w:rFonts w:ascii="Century Gothic" w:eastAsiaTheme="minorEastAsia" w:hAnsi="Century Gothic" w:cs="Times-Bold"/>
          <w:b/>
          <w:bCs/>
          <w:sz w:val="22"/>
          <w:szCs w:val="22"/>
          <w:lang w:eastAsia="ja-JP"/>
        </w:rPr>
      </w:pPr>
      <w:r w:rsidRPr="00031E19">
        <w:rPr>
          <w:rFonts w:ascii="Century Gothic" w:eastAsiaTheme="minorEastAsia" w:hAnsi="Century Gothic" w:cs="Times-Bold"/>
          <w:b/>
          <w:bCs/>
          <w:sz w:val="22"/>
          <w:szCs w:val="22"/>
          <w:lang w:eastAsia="ja-JP"/>
        </w:rPr>
        <w:t>Assignment Requirements:</w:t>
      </w:r>
    </w:p>
    <w:p w:rsidR="00E73667" w:rsidRPr="00031E19" w:rsidRDefault="00E73667" w:rsidP="008A61FB">
      <w:pPr>
        <w:autoSpaceDE w:val="0"/>
        <w:autoSpaceDN w:val="0"/>
        <w:adjustRightInd w:val="0"/>
        <w:rPr>
          <w:rFonts w:ascii="Century Gothic" w:eastAsiaTheme="minorEastAsia" w:hAnsi="Century Gothic" w:cs="Times-Bold"/>
          <w:b/>
          <w:bCs/>
          <w:sz w:val="22"/>
          <w:szCs w:val="22"/>
          <w:lang w:eastAsia="ja-JP"/>
        </w:rPr>
      </w:pPr>
    </w:p>
    <w:p w:rsidR="008A61FB" w:rsidRPr="00031E19" w:rsidRDefault="008A61FB" w:rsidP="008A61FB">
      <w:pPr>
        <w:autoSpaceDE w:val="0"/>
        <w:autoSpaceDN w:val="0"/>
        <w:adjustRightInd w:val="0"/>
        <w:rPr>
          <w:rFonts w:ascii="Century Gothic" w:eastAsiaTheme="minorEastAsia" w:hAnsi="Century Gothic" w:cs="TimesNewRomanPSMT"/>
          <w:sz w:val="22"/>
          <w:szCs w:val="22"/>
          <w:lang w:eastAsia="ja-JP"/>
        </w:rPr>
      </w:pPr>
      <w:r w:rsidRPr="00031E19">
        <w:rPr>
          <w:rFonts w:ascii="Century Gothic" w:eastAsiaTheme="minorEastAsia" w:hAnsi="Century Gothic" w:cs="TimesNewRomanPSMT"/>
          <w:sz w:val="22"/>
          <w:szCs w:val="22"/>
          <w:lang w:eastAsia="ja-JP"/>
        </w:rPr>
        <w:t xml:space="preserve">All assignments must be typed using APA applicable unless otherwise noted by the instructor. If your assignment contains excessive writing errors </w:t>
      </w:r>
      <w:r w:rsidRPr="00031E19">
        <w:rPr>
          <w:rFonts w:ascii="Century Gothic" w:eastAsiaTheme="minorEastAsia" w:hAnsi="Century Gothic" w:cs="TimesNewRomanPS-ItalicMT"/>
          <w:i/>
          <w:iCs/>
          <w:sz w:val="22"/>
          <w:szCs w:val="22"/>
          <w:lang w:eastAsia="ja-JP"/>
        </w:rPr>
        <w:t xml:space="preserve">it will not be accepted and points will be </w:t>
      </w:r>
      <w:r w:rsidRPr="00031E19">
        <w:rPr>
          <w:rFonts w:ascii="Century Gothic" w:eastAsiaTheme="minorEastAsia" w:hAnsi="Century Gothic" w:cs="TimesNewRomanPS-ItalicMT"/>
          <w:i/>
          <w:iCs/>
          <w:sz w:val="22"/>
          <w:szCs w:val="22"/>
          <w:lang w:eastAsia="ja-JP"/>
        </w:rPr>
        <w:lastRenderedPageBreak/>
        <w:t>deducted</w:t>
      </w:r>
      <w:r w:rsidRPr="00031E19">
        <w:rPr>
          <w:rFonts w:ascii="Century Gothic" w:eastAsiaTheme="minorEastAsia" w:hAnsi="Century Gothic" w:cs="TimesNewRomanPSMT"/>
          <w:sz w:val="22"/>
          <w:szCs w:val="22"/>
          <w:lang w:eastAsia="ja-JP"/>
        </w:rPr>
        <w:t>. Make sure to proof read any submitted work before turning it in. Typographical and grammar errors will result in the lowering of an assignment grade.</w:t>
      </w:r>
    </w:p>
    <w:p w:rsidR="008A61FB" w:rsidRPr="00031E19" w:rsidRDefault="008A61FB" w:rsidP="008A61FB">
      <w:pPr>
        <w:autoSpaceDE w:val="0"/>
        <w:autoSpaceDN w:val="0"/>
        <w:adjustRightInd w:val="0"/>
        <w:rPr>
          <w:rFonts w:ascii="Century Gothic" w:eastAsiaTheme="minorEastAsia" w:hAnsi="Century Gothic" w:cs="Times-Roman"/>
          <w:sz w:val="22"/>
          <w:szCs w:val="22"/>
          <w:lang w:eastAsia="ja-JP"/>
        </w:rPr>
      </w:pPr>
    </w:p>
    <w:p w:rsidR="00C81838" w:rsidRPr="00031E19" w:rsidRDefault="008A61FB" w:rsidP="00C81838">
      <w:pPr>
        <w:autoSpaceDE w:val="0"/>
        <w:autoSpaceDN w:val="0"/>
        <w:adjustRightInd w:val="0"/>
        <w:rPr>
          <w:rFonts w:ascii="Century Gothic" w:eastAsiaTheme="minorEastAsia" w:hAnsi="Century Gothic" w:cs="Times-Roman"/>
          <w:b/>
          <w:sz w:val="22"/>
          <w:szCs w:val="22"/>
          <w:lang w:eastAsia="ja-JP"/>
        </w:rPr>
      </w:pPr>
      <w:r w:rsidRPr="00031E19">
        <w:rPr>
          <w:rFonts w:ascii="Century Gothic" w:eastAsiaTheme="minorEastAsia" w:hAnsi="Century Gothic" w:cs="Times-Roman"/>
          <w:b/>
          <w:sz w:val="22"/>
          <w:szCs w:val="22"/>
          <w:lang w:eastAsia="ja-JP"/>
        </w:rPr>
        <w:t>Assignments:</w:t>
      </w:r>
    </w:p>
    <w:p w:rsidR="00C81838" w:rsidRPr="00031E19" w:rsidRDefault="00C81838" w:rsidP="00C81838">
      <w:pPr>
        <w:autoSpaceDE w:val="0"/>
        <w:autoSpaceDN w:val="0"/>
        <w:adjustRightInd w:val="0"/>
        <w:rPr>
          <w:rFonts w:ascii="Century Gothic" w:eastAsiaTheme="minorEastAsia" w:hAnsi="Century Gothic" w:cs="Times-Roman"/>
          <w:b/>
          <w:sz w:val="22"/>
          <w:szCs w:val="22"/>
          <w:lang w:eastAsia="ja-JP"/>
        </w:rPr>
      </w:pPr>
    </w:p>
    <w:p w:rsidR="007B2967" w:rsidRPr="00031E19" w:rsidRDefault="00112542" w:rsidP="00C81838">
      <w:pPr>
        <w:autoSpaceDE w:val="0"/>
        <w:autoSpaceDN w:val="0"/>
        <w:adjustRightInd w:val="0"/>
        <w:rPr>
          <w:rFonts w:ascii="Century Gothic" w:eastAsiaTheme="minorEastAsia" w:hAnsi="Century Gothic" w:cs="Times-Roman"/>
          <w:b/>
          <w:sz w:val="22"/>
          <w:szCs w:val="22"/>
          <w:lang w:eastAsia="ja-JP"/>
        </w:rPr>
      </w:pPr>
      <w:proofErr w:type="gramStart"/>
      <w:r>
        <w:rPr>
          <w:rFonts w:ascii="Century Gothic" w:hAnsi="Century Gothic"/>
          <w:b/>
          <w:sz w:val="22"/>
          <w:szCs w:val="22"/>
        </w:rPr>
        <w:t>Reading Responses</w:t>
      </w:r>
      <w:r w:rsidR="00C81838" w:rsidRPr="00031E19">
        <w:rPr>
          <w:rFonts w:ascii="Century Gothic" w:hAnsi="Century Gothic"/>
          <w:b/>
          <w:sz w:val="22"/>
          <w:szCs w:val="22"/>
        </w:rPr>
        <w:t xml:space="preserve"> (12 @ 5 points each for a total of 60 points)</w:t>
      </w:r>
      <w:r w:rsidR="00772650" w:rsidRPr="00031E19">
        <w:rPr>
          <w:rFonts w:ascii="Century Gothic" w:hAnsi="Century Gothic"/>
          <w:b/>
          <w:sz w:val="22"/>
          <w:szCs w:val="22"/>
        </w:rPr>
        <w:t>)</w:t>
      </w:r>
      <w:r w:rsidR="00E56154" w:rsidRPr="00031E19">
        <w:rPr>
          <w:rFonts w:ascii="Century Gothic" w:hAnsi="Century Gothic"/>
          <w:b/>
          <w:sz w:val="22"/>
          <w:szCs w:val="22"/>
        </w:rPr>
        <w:t>.</w:t>
      </w:r>
      <w:proofErr w:type="gramEnd"/>
      <w:r w:rsidR="00E56154" w:rsidRPr="00031E19">
        <w:rPr>
          <w:rFonts w:ascii="Century Gothic" w:hAnsi="Century Gothic"/>
          <w:b/>
          <w:sz w:val="22"/>
          <w:szCs w:val="22"/>
        </w:rPr>
        <w:t xml:space="preserve">  </w:t>
      </w:r>
      <w:r w:rsidR="00E56154" w:rsidRPr="00031E19">
        <w:rPr>
          <w:rFonts w:ascii="Century Gothic" w:hAnsi="Century Gothic"/>
          <w:sz w:val="22"/>
          <w:szCs w:val="22"/>
        </w:rPr>
        <w:t>Responses</w:t>
      </w:r>
      <w:r w:rsidR="007D0367" w:rsidRPr="00031E19">
        <w:rPr>
          <w:rFonts w:ascii="Century Gothic" w:hAnsi="Century Gothic"/>
          <w:sz w:val="22"/>
          <w:szCs w:val="22"/>
        </w:rPr>
        <w:t xml:space="preserve"> </w:t>
      </w:r>
      <w:r w:rsidR="00E56154" w:rsidRPr="00031E19">
        <w:rPr>
          <w:rFonts w:ascii="Century Gothic" w:hAnsi="Century Gothic"/>
          <w:sz w:val="22"/>
          <w:szCs w:val="22"/>
        </w:rPr>
        <w:t xml:space="preserve">to readings will be submitted to Canvas </w:t>
      </w:r>
      <w:r w:rsidR="00C81838" w:rsidRPr="00031E19">
        <w:rPr>
          <w:rFonts w:ascii="Century Gothic" w:hAnsi="Century Gothic"/>
          <w:sz w:val="22"/>
          <w:szCs w:val="22"/>
        </w:rPr>
        <w:t xml:space="preserve">via </w:t>
      </w:r>
      <w:r w:rsidR="00E56154" w:rsidRPr="00031E19">
        <w:rPr>
          <w:rFonts w:ascii="Century Gothic" w:hAnsi="Century Gothic"/>
          <w:sz w:val="22"/>
          <w:szCs w:val="22"/>
        </w:rPr>
        <w:t xml:space="preserve">prior to class. </w:t>
      </w:r>
      <w:r w:rsidR="007D0367" w:rsidRPr="00031E19">
        <w:rPr>
          <w:rFonts w:ascii="Century Gothic" w:hAnsi="Century Gothic"/>
          <w:sz w:val="22"/>
          <w:szCs w:val="22"/>
        </w:rPr>
        <w:t>Class will involve your group sharing individual responses, developing a shared summary of the readings, discussing connections t</w:t>
      </w:r>
      <w:r w:rsidR="00C81838" w:rsidRPr="00031E19">
        <w:rPr>
          <w:rFonts w:ascii="Century Gothic" w:hAnsi="Century Gothic"/>
          <w:sz w:val="22"/>
          <w:szCs w:val="22"/>
        </w:rPr>
        <w:t xml:space="preserve">o tutoring experiences, </w:t>
      </w:r>
      <w:r w:rsidR="007D0367" w:rsidRPr="00031E19">
        <w:rPr>
          <w:rFonts w:ascii="Century Gothic" w:hAnsi="Century Gothic"/>
          <w:sz w:val="22"/>
          <w:szCs w:val="22"/>
        </w:rPr>
        <w:t>and collaborating on an application.</w:t>
      </w:r>
      <w:r w:rsidR="00C81838" w:rsidRPr="00031E19">
        <w:rPr>
          <w:rFonts w:ascii="Century Gothic" w:hAnsi="Century Gothic"/>
          <w:sz w:val="22"/>
          <w:szCs w:val="22"/>
        </w:rPr>
        <w:t xml:space="preserve"> </w:t>
      </w:r>
      <w:r w:rsidR="00226B8D">
        <w:rPr>
          <w:rFonts w:ascii="Century Gothic" w:hAnsi="Century Gothic"/>
          <w:sz w:val="22"/>
          <w:szCs w:val="22"/>
        </w:rPr>
        <w:t xml:space="preserve">To receive full points for the weekly reading, you must be in class. Partial credit will be given for reading responses submitted to Canvas, if class is missed. </w:t>
      </w:r>
      <w:r w:rsidR="00C81838" w:rsidRPr="00031E19">
        <w:rPr>
          <w:rFonts w:ascii="Century Gothic" w:hAnsi="Century Gothic"/>
          <w:sz w:val="22"/>
          <w:szCs w:val="22"/>
        </w:rPr>
        <w:t xml:space="preserve">See Canvas for an updated schedule of required readings. </w:t>
      </w:r>
    </w:p>
    <w:p w:rsidR="007B2967" w:rsidRPr="00031E19" w:rsidRDefault="007B2967" w:rsidP="007B2967">
      <w:pPr>
        <w:pStyle w:val="ListParagraph"/>
        <w:widowControl w:val="0"/>
        <w:autoSpaceDE w:val="0"/>
        <w:autoSpaceDN w:val="0"/>
        <w:adjustRightInd w:val="0"/>
        <w:spacing w:after="120"/>
        <w:ind w:left="1080"/>
        <w:rPr>
          <w:rFonts w:ascii="Century Gothic" w:hAnsi="Century Gothic"/>
          <w:b/>
          <w:sz w:val="22"/>
          <w:szCs w:val="22"/>
        </w:rPr>
      </w:pPr>
    </w:p>
    <w:p w:rsidR="00AB04EF" w:rsidRPr="00031E19" w:rsidRDefault="00AB04EF" w:rsidP="007B2967">
      <w:pPr>
        <w:pStyle w:val="ListParagraph"/>
        <w:widowControl w:val="0"/>
        <w:autoSpaceDE w:val="0"/>
        <w:autoSpaceDN w:val="0"/>
        <w:adjustRightInd w:val="0"/>
        <w:spacing w:after="120"/>
        <w:ind w:left="0"/>
        <w:rPr>
          <w:rFonts w:ascii="Century Gothic" w:hAnsi="Century Gothic"/>
          <w:b/>
          <w:sz w:val="22"/>
          <w:szCs w:val="22"/>
        </w:rPr>
      </w:pPr>
      <w:r w:rsidRPr="00031E19">
        <w:rPr>
          <w:rFonts w:ascii="Century Gothic" w:hAnsi="Century Gothic"/>
          <w:b/>
          <w:sz w:val="22"/>
          <w:szCs w:val="22"/>
        </w:rPr>
        <w:t xml:space="preserve">Pre-Assessment Report, Tutoring Lesson Plans &amp; Reflections, Post Assessment </w:t>
      </w:r>
      <w:proofErr w:type="gramStart"/>
      <w:r w:rsidRPr="00031E19">
        <w:rPr>
          <w:rFonts w:ascii="Century Gothic" w:hAnsi="Century Gothic"/>
          <w:b/>
          <w:sz w:val="22"/>
          <w:szCs w:val="22"/>
        </w:rPr>
        <w:t xml:space="preserve">Report </w:t>
      </w:r>
      <w:r w:rsidR="00C81838" w:rsidRPr="00031E19">
        <w:rPr>
          <w:rFonts w:ascii="Century Gothic" w:hAnsi="Century Gothic"/>
          <w:b/>
          <w:sz w:val="22"/>
          <w:szCs w:val="22"/>
        </w:rPr>
        <w:t xml:space="preserve"> (</w:t>
      </w:r>
      <w:proofErr w:type="gramEnd"/>
      <w:r w:rsidR="00C81838" w:rsidRPr="00031E19">
        <w:rPr>
          <w:rFonts w:ascii="Century Gothic" w:hAnsi="Century Gothic"/>
          <w:b/>
          <w:sz w:val="22"/>
          <w:szCs w:val="22"/>
        </w:rPr>
        <w:t>310 points total</w:t>
      </w:r>
      <w:r w:rsidR="00E56154" w:rsidRPr="00031E19">
        <w:rPr>
          <w:rFonts w:ascii="Century Gothic" w:hAnsi="Century Gothic"/>
          <w:b/>
          <w:sz w:val="22"/>
          <w:szCs w:val="22"/>
        </w:rPr>
        <w:t>)</w:t>
      </w:r>
    </w:p>
    <w:p w:rsidR="00AB04EF" w:rsidRDefault="00AB04EF" w:rsidP="007B2967">
      <w:pPr>
        <w:pStyle w:val="ListParagraph"/>
        <w:widowControl w:val="0"/>
        <w:numPr>
          <w:ilvl w:val="1"/>
          <w:numId w:val="9"/>
        </w:numPr>
        <w:autoSpaceDE w:val="0"/>
        <w:autoSpaceDN w:val="0"/>
        <w:adjustRightInd w:val="0"/>
        <w:spacing w:before="120"/>
        <w:ind w:left="1080"/>
        <w:rPr>
          <w:rFonts w:ascii="Century Gothic" w:hAnsi="Century Gothic"/>
          <w:sz w:val="22"/>
          <w:szCs w:val="22"/>
        </w:rPr>
      </w:pPr>
      <w:r w:rsidRPr="00031E19">
        <w:rPr>
          <w:rFonts w:ascii="Century Gothic" w:hAnsi="Century Gothic"/>
          <w:b/>
          <w:sz w:val="22"/>
          <w:szCs w:val="22"/>
        </w:rPr>
        <w:t>Pre/Post Assessment Reports</w:t>
      </w:r>
      <w:r w:rsidR="007B2967" w:rsidRPr="00031E19">
        <w:rPr>
          <w:rFonts w:ascii="Century Gothic" w:hAnsi="Century Gothic"/>
          <w:b/>
          <w:sz w:val="22"/>
          <w:szCs w:val="22"/>
        </w:rPr>
        <w:t xml:space="preserve"> (150</w:t>
      </w:r>
      <w:r w:rsidR="008A61FB" w:rsidRPr="00031E19">
        <w:rPr>
          <w:rFonts w:ascii="Century Gothic" w:hAnsi="Century Gothic"/>
          <w:b/>
          <w:sz w:val="22"/>
          <w:szCs w:val="22"/>
        </w:rPr>
        <w:t xml:space="preserve"> points)</w:t>
      </w:r>
      <w:r w:rsidR="00772650" w:rsidRPr="00031E19">
        <w:rPr>
          <w:rFonts w:ascii="Century Gothic" w:hAnsi="Century Gothic"/>
          <w:b/>
          <w:sz w:val="22"/>
          <w:szCs w:val="22"/>
        </w:rPr>
        <w:t xml:space="preserve">.  </w:t>
      </w:r>
      <w:r w:rsidR="00772650" w:rsidRPr="00031E19">
        <w:rPr>
          <w:rFonts w:ascii="Century Gothic" w:hAnsi="Century Gothic"/>
          <w:sz w:val="22"/>
          <w:szCs w:val="22"/>
        </w:rPr>
        <w:t xml:space="preserve">You will create an assessment kit based on </w:t>
      </w:r>
      <w:r w:rsidR="00772650" w:rsidRPr="00031E19">
        <w:rPr>
          <w:rFonts w:ascii="Century Gothic" w:hAnsi="Century Gothic"/>
          <w:sz w:val="22"/>
          <w:szCs w:val="22"/>
          <w:u w:val="single"/>
        </w:rPr>
        <w:t>The Observation Survey</w:t>
      </w:r>
      <w:r w:rsidR="00772650" w:rsidRPr="00031E19">
        <w:rPr>
          <w:rFonts w:ascii="Century Gothic" w:hAnsi="Century Gothic"/>
          <w:sz w:val="22"/>
          <w:szCs w:val="22"/>
        </w:rPr>
        <w:t xml:space="preserve"> and other </w:t>
      </w:r>
      <w:r w:rsidR="00F6617C">
        <w:rPr>
          <w:rFonts w:ascii="Century Gothic" w:hAnsi="Century Gothic"/>
          <w:sz w:val="22"/>
          <w:szCs w:val="22"/>
        </w:rPr>
        <w:t>assessments</w:t>
      </w:r>
      <w:r w:rsidR="00772650" w:rsidRPr="00031E19">
        <w:rPr>
          <w:rFonts w:ascii="Century Gothic" w:hAnsi="Century Gothic"/>
          <w:sz w:val="22"/>
          <w:szCs w:val="22"/>
        </w:rPr>
        <w:t xml:space="preserve"> during class.  This assessment will be administere</w:t>
      </w:r>
      <w:r w:rsidR="007D0367" w:rsidRPr="00031E19">
        <w:rPr>
          <w:rFonts w:ascii="Century Gothic" w:hAnsi="Century Gothic"/>
          <w:sz w:val="22"/>
          <w:szCs w:val="22"/>
        </w:rPr>
        <w:t>d during the first</w:t>
      </w:r>
      <w:r w:rsidR="007B2967" w:rsidRPr="00031E19">
        <w:rPr>
          <w:rFonts w:ascii="Century Gothic" w:hAnsi="Century Gothic"/>
          <w:sz w:val="22"/>
          <w:szCs w:val="22"/>
        </w:rPr>
        <w:t xml:space="preserve"> </w:t>
      </w:r>
      <w:r w:rsidR="00F6617C">
        <w:rPr>
          <w:rFonts w:ascii="Century Gothic" w:hAnsi="Century Gothic"/>
          <w:sz w:val="22"/>
          <w:szCs w:val="22"/>
        </w:rPr>
        <w:t>three</w:t>
      </w:r>
      <w:r w:rsidR="007B2967" w:rsidRPr="00031E19">
        <w:rPr>
          <w:rFonts w:ascii="Century Gothic" w:hAnsi="Century Gothic"/>
          <w:sz w:val="22"/>
          <w:szCs w:val="22"/>
        </w:rPr>
        <w:t xml:space="preserve"> tutoring sessions and the</w:t>
      </w:r>
      <w:r w:rsidR="00F6617C">
        <w:rPr>
          <w:rFonts w:ascii="Century Gothic" w:hAnsi="Century Gothic"/>
          <w:sz w:val="22"/>
          <w:szCs w:val="22"/>
        </w:rPr>
        <w:t xml:space="preserve"> three</w:t>
      </w:r>
      <w:r w:rsidR="007B2967" w:rsidRPr="00031E19">
        <w:rPr>
          <w:rFonts w:ascii="Century Gothic" w:hAnsi="Century Gothic"/>
          <w:sz w:val="22"/>
          <w:szCs w:val="22"/>
        </w:rPr>
        <w:t xml:space="preserve"> </w:t>
      </w:r>
      <w:r w:rsidR="007D0367" w:rsidRPr="00031E19">
        <w:rPr>
          <w:rFonts w:ascii="Century Gothic" w:hAnsi="Century Gothic"/>
          <w:sz w:val="22"/>
          <w:szCs w:val="22"/>
        </w:rPr>
        <w:t xml:space="preserve">last </w:t>
      </w:r>
      <w:r w:rsidR="00772650" w:rsidRPr="00031E19">
        <w:rPr>
          <w:rFonts w:ascii="Century Gothic" w:hAnsi="Century Gothic"/>
          <w:sz w:val="22"/>
          <w:szCs w:val="22"/>
        </w:rPr>
        <w:t>tutoring</w:t>
      </w:r>
      <w:r w:rsidR="007B2967" w:rsidRPr="00031E19">
        <w:rPr>
          <w:rFonts w:ascii="Century Gothic" w:hAnsi="Century Gothic"/>
          <w:sz w:val="22"/>
          <w:szCs w:val="22"/>
        </w:rPr>
        <w:t xml:space="preserve"> sessions at the field school. </w:t>
      </w:r>
      <w:r w:rsidR="00646981" w:rsidRPr="00031E19">
        <w:rPr>
          <w:rFonts w:ascii="Century Gothic" w:hAnsi="Century Gothic"/>
          <w:sz w:val="22"/>
          <w:szCs w:val="22"/>
        </w:rPr>
        <w:t xml:space="preserve">You will also take Running Records each tutoring session. </w:t>
      </w:r>
      <w:r w:rsidR="00772650" w:rsidRPr="00031E19">
        <w:rPr>
          <w:rFonts w:ascii="Century Gothic" w:hAnsi="Century Gothic"/>
          <w:sz w:val="22"/>
          <w:szCs w:val="22"/>
        </w:rPr>
        <w:t>You will write up the interpretation report according to the form provided in class.</w:t>
      </w:r>
      <w:r w:rsidR="00943CAC" w:rsidRPr="00031E19">
        <w:rPr>
          <w:rFonts w:ascii="Century Gothic" w:hAnsi="Century Gothic"/>
          <w:sz w:val="22"/>
          <w:szCs w:val="22"/>
        </w:rPr>
        <w:t xml:space="preserve"> </w:t>
      </w:r>
    </w:p>
    <w:p w:rsidR="00F6617C" w:rsidRPr="00031E19" w:rsidRDefault="00F6617C" w:rsidP="007B2967">
      <w:pPr>
        <w:pStyle w:val="ListParagraph"/>
        <w:widowControl w:val="0"/>
        <w:numPr>
          <w:ilvl w:val="1"/>
          <w:numId w:val="9"/>
        </w:numPr>
        <w:autoSpaceDE w:val="0"/>
        <w:autoSpaceDN w:val="0"/>
        <w:adjustRightInd w:val="0"/>
        <w:spacing w:before="120"/>
        <w:ind w:left="1080"/>
        <w:rPr>
          <w:rFonts w:ascii="Century Gothic" w:hAnsi="Century Gothic"/>
          <w:sz w:val="22"/>
          <w:szCs w:val="22"/>
        </w:rPr>
      </w:pPr>
      <w:r>
        <w:rPr>
          <w:rFonts w:ascii="Century Gothic" w:hAnsi="Century Gothic"/>
          <w:b/>
          <w:sz w:val="22"/>
          <w:szCs w:val="22"/>
        </w:rPr>
        <w:t>MIDPOINT Progress Check (30 points):</w:t>
      </w:r>
      <w:r>
        <w:rPr>
          <w:rFonts w:ascii="Century Gothic" w:hAnsi="Century Gothic"/>
          <w:sz w:val="22"/>
          <w:szCs w:val="22"/>
        </w:rPr>
        <w:t xml:space="preserve"> You bring your first three lessons to class, along with your Running Records and Writing Samples. In groups, you will analyze the lessons, looking for patterns of behaviors and areas of strengths and areas needing improvement. You will describe how this progress check will inform your future lessons. You compile this information into a report.</w:t>
      </w:r>
    </w:p>
    <w:p w:rsidR="00183FB3" w:rsidRPr="00031E19" w:rsidRDefault="00A86913" w:rsidP="007B2967">
      <w:pPr>
        <w:pStyle w:val="ListParagraph"/>
        <w:widowControl w:val="0"/>
        <w:numPr>
          <w:ilvl w:val="1"/>
          <w:numId w:val="9"/>
        </w:numPr>
        <w:autoSpaceDE w:val="0"/>
        <w:autoSpaceDN w:val="0"/>
        <w:adjustRightInd w:val="0"/>
        <w:spacing w:before="120"/>
        <w:ind w:left="1080"/>
        <w:rPr>
          <w:rFonts w:ascii="Century Gothic" w:hAnsi="Century Gothic"/>
          <w:sz w:val="22"/>
          <w:szCs w:val="22"/>
        </w:rPr>
      </w:pPr>
      <w:r w:rsidRPr="00031E19">
        <w:rPr>
          <w:rFonts w:ascii="Century Gothic" w:hAnsi="Century Gothic"/>
          <w:b/>
          <w:sz w:val="22"/>
          <w:szCs w:val="22"/>
        </w:rPr>
        <w:t>Tutoring Lesson Plans and Reflections</w:t>
      </w:r>
      <w:r w:rsidR="00B726BF" w:rsidRPr="00031E19">
        <w:rPr>
          <w:rFonts w:ascii="Century Gothic" w:hAnsi="Century Gothic"/>
          <w:b/>
          <w:sz w:val="22"/>
          <w:szCs w:val="22"/>
        </w:rPr>
        <w:t xml:space="preserve"> (</w:t>
      </w:r>
      <w:r w:rsidR="00F6617C">
        <w:rPr>
          <w:rFonts w:ascii="Century Gothic" w:hAnsi="Century Gothic"/>
          <w:b/>
          <w:sz w:val="22"/>
          <w:szCs w:val="22"/>
        </w:rPr>
        <w:t>6</w:t>
      </w:r>
      <w:r w:rsidR="007B2967" w:rsidRPr="00031E19">
        <w:rPr>
          <w:rFonts w:ascii="Century Gothic" w:hAnsi="Century Gothic"/>
          <w:b/>
          <w:sz w:val="22"/>
          <w:szCs w:val="22"/>
        </w:rPr>
        <w:t xml:space="preserve"> Tutoring Lesson Plans @2</w:t>
      </w:r>
      <w:r w:rsidR="00F6617C">
        <w:rPr>
          <w:rFonts w:ascii="Century Gothic" w:hAnsi="Century Gothic"/>
          <w:b/>
          <w:sz w:val="22"/>
          <w:szCs w:val="22"/>
        </w:rPr>
        <w:t>0 points each for a total of 120</w:t>
      </w:r>
      <w:r w:rsidR="007B2967" w:rsidRPr="00031E19">
        <w:rPr>
          <w:rFonts w:ascii="Century Gothic" w:hAnsi="Century Gothic"/>
          <w:b/>
          <w:sz w:val="22"/>
          <w:szCs w:val="22"/>
        </w:rPr>
        <w:t xml:space="preserve"> points)</w:t>
      </w:r>
      <w:r w:rsidRPr="00031E19">
        <w:rPr>
          <w:rFonts w:ascii="Century Gothic" w:hAnsi="Century Gothic"/>
          <w:b/>
          <w:sz w:val="22"/>
          <w:szCs w:val="22"/>
        </w:rPr>
        <w:t>:</w:t>
      </w:r>
      <w:r w:rsidRPr="00031E19">
        <w:rPr>
          <w:rFonts w:ascii="Century Gothic" w:hAnsi="Century Gothic"/>
          <w:sz w:val="22"/>
          <w:szCs w:val="22"/>
        </w:rPr>
        <w:t xml:space="preserve"> To apply what you are learning, you will plan, teach, and evaluate lessons based on the initial assessment an</w:t>
      </w:r>
      <w:r w:rsidR="007B2967" w:rsidRPr="00031E19">
        <w:rPr>
          <w:rFonts w:ascii="Century Gothic" w:hAnsi="Century Gothic"/>
          <w:sz w:val="22"/>
          <w:szCs w:val="22"/>
        </w:rPr>
        <w:t xml:space="preserve">d your ongoing observations. 12 </w:t>
      </w:r>
      <w:r w:rsidRPr="00031E19">
        <w:rPr>
          <w:rFonts w:ascii="Century Gothic" w:hAnsi="Century Gothic"/>
          <w:sz w:val="22"/>
          <w:szCs w:val="22"/>
        </w:rPr>
        <w:t xml:space="preserve">weekly tutoring sessions are scheduled (see calendar). You must successfully complete the tutoring to receive credit for this course. Grades will be based on your lesson plans and reflections, not on an evaluation of your actual teaching. You will be observed and provided feedback on your teaching, but this will be to better inform your teaching. </w:t>
      </w:r>
      <w:r w:rsidR="00AB04EF" w:rsidRPr="00031E19">
        <w:rPr>
          <w:rFonts w:ascii="Century Gothic" w:hAnsi="Century Gothic"/>
          <w:sz w:val="22"/>
          <w:szCs w:val="22"/>
        </w:rPr>
        <w:t xml:space="preserve">Your lessons will follow a routine adapted from the Reading Recovery program, </w:t>
      </w:r>
      <w:r w:rsidRPr="00031E19">
        <w:rPr>
          <w:rFonts w:ascii="Century Gothic" w:hAnsi="Century Gothic"/>
          <w:sz w:val="22"/>
          <w:szCs w:val="22"/>
        </w:rPr>
        <w:t xml:space="preserve">based on the work of Marie Clay and the Guided Reading work of </w:t>
      </w:r>
      <w:r w:rsidR="00AB04EF" w:rsidRPr="00031E19">
        <w:rPr>
          <w:rFonts w:ascii="Century Gothic" w:hAnsi="Century Gothic"/>
          <w:sz w:val="22"/>
          <w:szCs w:val="22"/>
        </w:rPr>
        <w:t xml:space="preserve"> In each lesson you will assess your student’s progress with a familiar book, make &amp; break words, help your student write a message</w:t>
      </w:r>
      <w:r w:rsidR="00772650" w:rsidRPr="00031E19">
        <w:rPr>
          <w:rFonts w:ascii="Century Gothic" w:hAnsi="Century Gothic"/>
          <w:sz w:val="22"/>
          <w:szCs w:val="22"/>
        </w:rPr>
        <w:t xml:space="preserve"> using interactive writing</w:t>
      </w:r>
      <w:r w:rsidR="00AB04EF" w:rsidRPr="00031E19">
        <w:rPr>
          <w:rFonts w:ascii="Century Gothic" w:hAnsi="Century Gothic"/>
          <w:sz w:val="22"/>
          <w:szCs w:val="22"/>
        </w:rPr>
        <w:t xml:space="preserve">, </w:t>
      </w:r>
      <w:r w:rsidR="00772650" w:rsidRPr="00031E19">
        <w:rPr>
          <w:rFonts w:ascii="Century Gothic" w:hAnsi="Century Gothic"/>
          <w:sz w:val="22"/>
          <w:szCs w:val="22"/>
        </w:rPr>
        <w:t xml:space="preserve">and </w:t>
      </w:r>
      <w:r w:rsidR="00AB04EF" w:rsidRPr="00031E19">
        <w:rPr>
          <w:rFonts w:ascii="Century Gothic" w:hAnsi="Century Gothic"/>
          <w:sz w:val="22"/>
          <w:szCs w:val="22"/>
        </w:rPr>
        <w:t xml:space="preserve">introduce and read a new book. </w:t>
      </w:r>
      <w:r w:rsidR="00772650" w:rsidRPr="00031E19">
        <w:rPr>
          <w:rFonts w:ascii="Century Gothic" w:hAnsi="Century Gothic"/>
          <w:sz w:val="22"/>
          <w:szCs w:val="22"/>
        </w:rPr>
        <w:t>All lesson plans should be drafted and br</w:t>
      </w:r>
      <w:r w:rsidRPr="00031E19">
        <w:rPr>
          <w:rFonts w:ascii="Century Gothic" w:hAnsi="Century Gothic"/>
          <w:sz w:val="22"/>
          <w:szCs w:val="22"/>
        </w:rPr>
        <w:t xml:space="preserve">ought to class on the </w:t>
      </w:r>
      <w:r w:rsidR="00772650" w:rsidRPr="00031E19">
        <w:rPr>
          <w:rFonts w:ascii="Century Gothic" w:hAnsi="Century Gothic"/>
          <w:sz w:val="22"/>
          <w:szCs w:val="22"/>
        </w:rPr>
        <w:t xml:space="preserve">Tuesday of the week.  All final </w:t>
      </w:r>
      <w:r w:rsidR="00F0671B" w:rsidRPr="00031E19">
        <w:rPr>
          <w:rFonts w:ascii="Century Gothic" w:hAnsi="Century Gothic"/>
          <w:sz w:val="22"/>
          <w:szCs w:val="22"/>
        </w:rPr>
        <w:t>lesson plans are due befor</w:t>
      </w:r>
      <w:r w:rsidRPr="00031E19">
        <w:rPr>
          <w:rFonts w:ascii="Century Gothic" w:hAnsi="Century Gothic"/>
          <w:sz w:val="22"/>
          <w:szCs w:val="22"/>
        </w:rPr>
        <w:t xml:space="preserve">e class on the following </w:t>
      </w:r>
      <w:r w:rsidR="00F0671B" w:rsidRPr="00031E19">
        <w:rPr>
          <w:rFonts w:ascii="Century Gothic" w:hAnsi="Century Gothic"/>
          <w:sz w:val="22"/>
          <w:szCs w:val="22"/>
        </w:rPr>
        <w:t>Tuesday</w:t>
      </w:r>
      <w:r w:rsidR="00772650" w:rsidRPr="00031E19">
        <w:rPr>
          <w:rFonts w:ascii="Century Gothic" w:hAnsi="Century Gothic"/>
          <w:sz w:val="22"/>
          <w:szCs w:val="22"/>
        </w:rPr>
        <w:t>.</w:t>
      </w:r>
      <w:r w:rsidR="00E97993" w:rsidRPr="00031E19">
        <w:rPr>
          <w:rFonts w:ascii="Century Gothic" w:hAnsi="Century Gothic"/>
          <w:sz w:val="22"/>
          <w:szCs w:val="22"/>
        </w:rPr>
        <w:t xml:space="preserve"> </w:t>
      </w:r>
    </w:p>
    <w:p w:rsidR="00B726BF" w:rsidRPr="00031E19" w:rsidRDefault="00183FB3" w:rsidP="007B2967">
      <w:pPr>
        <w:pStyle w:val="ListParagraph"/>
        <w:widowControl w:val="0"/>
        <w:numPr>
          <w:ilvl w:val="1"/>
          <w:numId w:val="9"/>
        </w:numPr>
        <w:autoSpaceDE w:val="0"/>
        <w:autoSpaceDN w:val="0"/>
        <w:adjustRightInd w:val="0"/>
        <w:spacing w:before="120"/>
        <w:ind w:left="1080"/>
        <w:rPr>
          <w:rFonts w:ascii="Century Gothic" w:hAnsi="Century Gothic"/>
          <w:sz w:val="22"/>
          <w:szCs w:val="22"/>
        </w:rPr>
      </w:pPr>
      <w:r w:rsidRPr="00031E19">
        <w:rPr>
          <w:rFonts w:ascii="Century Gothic" w:hAnsi="Century Gothic"/>
          <w:sz w:val="22"/>
          <w:szCs w:val="22"/>
        </w:rPr>
        <w:t>A &amp; B above will be kept in an Assessment Notebook, which will</w:t>
      </w:r>
      <w:r w:rsidR="00E73667" w:rsidRPr="00031E19">
        <w:rPr>
          <w:rFonts w:ascii="Century Gothic" w:hAnsi="Century Gothic"/>
          <w:sz w:val="22"/>
          <w:szCs w:val="22"/>
        </w:rPr>
        <w:t xml:space="preserve"> inform your final write up of </w:t>
      </w:r>
      <w:r w:rsidRPr="00031E19">
        <w:rPr>
          <w:rFonts w:ascii="Century Gothic" w:hAnsi="Century Gothic"/>
          <w:sz w:val="22"/>
          <w:szCs w:val="22"/>
        </w:rPr>
        <w:t>your students.</w:t>
      </w:r>
      <w:r w:rsidR="00E73667" w:rsidRPr="00031E19">
        <w:rPr>
          <w:rFonts w:ascii="Century Gothic" w:hAnsi="Century Gothic"/>
          <w:sz w:val="22"/>
          <w:szCs w:val="22"/>
        </w:rPr>
        <w:t xml:space="preserve"> The final write-up will be given to the classroom teacher in addition to being submitted to Canvas. </w:t>
      </w:r>
    </w:p>
    <w:p w:rsidR="00B652C5" w:rsidRPr="00031E19" w:rsidRDefault="00B652C5" w:rsidP="00B726BF">
      <w:pPr>
        <w:autoSpaceDE w:val="0"/>
        <w:autoSpaceDN w:val="0"/>
        <w:adjustRightInd w:val="0"/>
        <w:rPr>
          <w:rFonts w:ascii="Century Gothic" w:eastAsiaTheme="minorEastAsia" w:hAnsi="Century Gothic" w:cs="Times-Roman"/>
          <w:sz w:val="22"/>
          <w:szCs w:val="22"/>
          <w:lang w:eastAsia="ja-JP"/>
        </w:rPr>
      </w:pPr>
    </w:p>
    <w:p w:rsidR="00646981" w:rsidRPr="00031E19" w:rsidRDefault="00021023" w:rsidP="00646981">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Bold"/>
          <w:b/>
          <w:bCs/>
          <w:sz w:val="22"/>
          <w:szCs w:val="22"/>
          <w:lang w:eastAsia="ja-JP"/>
        </w:rPr>
        <w:t>Midterm</w:t>
      </w:r>
      <w:r w:rsidR="00646981" w:rsidRPr="00031E19">
        <w:rPr>
          <w:rFonts w:ascii="Century Gothic" w:eastAsiaTheme="minorEastAsia" w:hAnsi="Century Gothic" w:cs="Times-Bold"/>
          <w:b/>
          <w:bCs/>
          <w:sz w:val="22"/>
          <w:szCs w:val="22"/>
          <w:lang w:eastAsia="ja-JP"/>
        </w:rPr>
        <w:t xml:space="preserve"> (50 points): </w:t>
      </w:r>
      <w:r w:rsidR="00646981" w:rsidRPr="00031E19">
        <w:rPr>
          <w:rFonts w:ascii="Century Gothic" w:eastAsiaTheme="minorEastAsia" w:hAnsi="Century Gothic" w:cs="Times-Roman"/>
          <w:sz w:val="22"/>
          <w:szCs w:val="22"/>
          <w:lang w:eastAsia="ja-JP"/>
        </w:rPr>
        <w:t xml:space="preserve">The midterm will be based on both class work and readings, with primary emphasis on material from the text and relevant vocabulary. </w:t>
      </w:r>
    </w:p>
    <w:p w:rsidR="00021023" w:rsidRPr="00031E19" w:rsidRDefault="00021023" w:rsidP="00646981">
      <w:pPr>
        <w:autoSpaceDE w:val="0"/>
        <w:autoSpaceDN w:val="0"/>
        <w:adjustRightInd w:val="0"/>
        <w:rPr>
          <w:rFonts w:ascii="Century Gothic" w:eastAsiaTheme="minorEastAsia" w:hAnsi="Century Gothic" w:cs="Times-Roman"/>
          <w:sz w:val="22"/>
          <w:szCs w:val="22"/>
          <w:lang w:eastAsia="ja-JP"/>
        </w:rPr>
      </w:pPr>
    </w:p>
    <w:p w:rsidR="00021023" w:rsidRPr="00031E19" w:rsidRDefault="00021023" w:rsidP="00646981">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Roman"/>
          <w:b/>
          <w:sz w:val="22"/>
          <w:szCs w:val="22"/>
          <w:lang w:eastAsia="ja-JP"/>
        </w:rPr>
        <w:t>Parent Letter (20 points):</w:t>
      </w:r>
      <w:r w:rsidRPr="00031E19">
        <w:rPr>
          <w:rFonts w:ascii="Century Gothic" w:eastAsiaTheme="minorEastAsia" w:hAnsi="Century Gothic" w:cs="Times-Roman"/>
          <w:sz w:val="22"/>
          <w:szCs w:val="22"/>
          <w:lang w:eastAsia="ja-JP"/>
        </w:rPr>
        <w:t xml:space="preserve"> At the end of tutoring, you will write a letter to the parents of your students to inform them of the tutoring sessions. More directions will be given in class. </w:t>
      </w:r>
    </w:p>
    <w:p w:rsidR="00021023" w:rsidRPr="00031E19" w:rsidRDefault="00021023" w:rsidP="00646981">
      <w:pPr>
        <w:autoSpaceDE w:val="0"/>
        <w:autoSpaceDN w:val="0"/>
        <w:adjustRightInd w:val="0"/>
        <w:rPr>
          <w:rFonts w:ascii="Century Gothic" w:eastAsiaTheme="minorEastAsia" w:hAnsi="Century Gothic" w:cs="Times-Roman"/>
          <w:sz w:val="22"/>
          <w:szCs w:val="22"/>
          <w:lang w:eastAsia="ja-JP"/>
        </w:rPr>
      </w:pPr>
    </w:p>
    <w:p w:rsidR="007B2967" w:rsidRPr="00031E19" w:rsidRDefault="00021023" w:rsidP="00646981">
      <w:pPr>
        <w:autoSpaceDE w:val="0"/>
        <w:autoSpaceDN w:val="0"/>
        <w:adjustRightInd w:val="0"/>
        <w:rPr>
          <w:rFonts w:ascii="Century Gothic" w:eastAsiaTheme="minorEastAsia" w:hAnsi="Century Gothic" w:cs="Times-Roman"/>
          <w:sz w:val="22"/>
          <w:szCs w:val="22"/>
          <w:lang w:eastAsia="ja-JP"/>
        </w:rPr>
      </w:pPr>
      <w:r w:rsidRPr="00031E19">
        <w:rPr>
          <w:rFonts w:ascii="Century Gothic" w:eastAsiaTheme="minorEastAsia" w:hAnsi="Century Gothic" w:cs="Times-Roman"/>
          <w:b/>
          <w:sz w:val="22"/>
          <w:szCs w:val="22"/>
          <w:lang w:eastAsia="ja-JP"/>
        </w:rPr>
        <w:t xml:space="preserve">Tutoring Process and Outcomes Presentations Final (50 points): </w:t>
      </w:r>
      <w:r w:rsidRPr="00031E19">
        <w:rPr>
          <w:rFonts w:ascii="Century Gothic" w:eastAsiaTheme="minorEastAsia" w:hAnsi="Century Gothic" w:cs="Times-Roman"/>
          <w:sz w:val="22"/>
          <w:szCs w:val="22"/>
          <w:lang w:eastAsia="ja-JP"/>
        </w:rPr>
        <w:t xml:space="preserve">Students will create a PowerPoint (or </w:t>
      </w:r>
      <w:proofErr w:type="spellStart"/>
      <w:r w:rsidRPr="00031E19">
        <w:rPr>
          <w:rFonts w:ascii="Century Gothic" w:eastAsiaTheme="minorEastAsia" w:hAnsi="Century Gothic" w:cs="Times-Roman"/>
          <w:sz w:val="22"/>
          <w:szCs w:val="22"/>
          <w:lang w:eastAsia="ja-JP"/>
        </w:rPr>
        <w:t>Prezi</w:t>
      </w:r>
      <w:proofErr w:type="spellEnd"/>
      <w:r w:rsidRPr="00031E19">
        <w:rPr>
          <w:rFonts w:ascii="Century Gothic" w:eastAsiaTheme="minorEastAsia" w:hAnsi="Century Gothic" w:cs="Times-Roman"/>
          <w:sz w:val="22"/>
          <w:szCs w:val="22"/>
          <w:lang w:eastAsia="ja-JP"/>
        </w:rPr>
        <w:t xml:space="preserve"> or </w:t>
      </w:r>
      <w:proofErr w:type="spellStart"/>
      <w:r w:rsidRPr="00031E19">
        <w:rPr>
          <w:rFonts w:ascii="Century Gothic" w:eastAsiaTheme="minorEastAsia" w:hAnsi="Century Gothic" w:cs="Times-Roman"/>
          <w:sz w:val="22"/>
          <w:szCs w:val="22"/>
          <w:lang w:eastAsia="ja-JP"/>
        </w:rPr>
        <w:t>Emaze</w:t>
      </w:r>
      <w:proofErr w:type="spellEnd"/>
      <w:r w:rsidRPr="00031E19">
        <w:rPr>
          <w:rFonts w:ascii="Century Gothic" w:eastAsiaTheme="minorEastAsia" w:hAnsi="Century Gothic" w:cs="Times-Roman"/>
          <w:sz w:val="22"/>
          <w:szCs w:val="22"/>
          <w:lang w:eastAsia="ja-JP"/>
        </w:rPr>
        <w:t>) present an overview of their assessments results, how the results informed their teaching, how their tutoring cycles went, how the students responded to tutoring, and the final assessment results. Emphasis will be placed on how</w:t>
      </w:r>
      <w:r w:rsidR="00C81838" w:rsidRPr="00031E19">
        <w:rPr>
          <w:rFonts w:ascii="Century Gothic" w:eastAsiaTheme="minorEastAsia" w:hAnsi="Century Gothic" w:cs="Times-Roman"/>
          <w:sz w:val="22"/>
          <w:szCs w:val="22"/>
          <w:lang w:eastAsia="ja-JP"/>
        </w:rPr>
        <w:t xml:space="preserve"> the tutoring process impacted the student’s beliefs about reading and teaching reading.</w:t>
      </w:r>
    </w:p>
    <w:p w:rsidR="00C81838" w:rsidRPr="00031E19" w:rsidRDefault="00C81838" w:rsidP="00646981">
      <w:pPr>
        <w:autoSpaceDE w:val="0"/>
        <w:autoSpaceDN w:val="0"/>
        <w:adjustRightInd w:val="0"/>
        <w:rPr>
          <w:rFonts w:ascii="Century Gothic" w:eastAsiaTheme="minorEastAsia" w:hAnsi="Century Gothic" w:cs="Times-Roman"/>
          <w:sz w:val="22"/>
          <w:szCs w:val="22"/>
          <w:lang w:eastAsia="ja-JP"/>
        </w:rPr>
      </w:pPr>
    </w:p>
    <w:p w:rsidR="00DD0077" w:rsidRDefault="00AB04EF" w:rsidP="00E73667">
      <w:pPr>
        <w:autoSpaceDE w:val="0"/>
        <w:autoSpaceDN w:val="0"/>
        <w:adjustRightInd w:val="0"/>
        <w:rPr>
          <w:rFonts w:ascii="Century Gothic" w:hAnsi="Century Gothic"/>
          <w:sz w:val="22"/>
          <w:szCs w:val="22"/>
        </w:rPr>
      </w:pPr>
      <w:proofErr w:type="gramStart"/>
      <w:r w:rsidRPr="00031E19">
        <w:rPr>
          <w:rFonts w:ascii="Century Gothic" w:hAnsi="Century Gothic"/>
          <w:b/>
          <w:sz w:val="22"/>
          <w:szCs w:val="22"/>
        </w:rPr>
        <w:t>Participation</w:t>
      </w:r>
      <w:r w:rsidR="008A61FB" w:rsidRPr="00031E19">
        <w:rPr>
          <w:rFonts w:ascii="Century Gothic" w:hAnsi="Century Gothic"/>
          <w:b/>
          <w:sz w:val="22"/>
          <w:szCs w:val="22"/>
        </w:rPr>
        <w:t xml:space="preserve"> (20 Points</w:t>
      </w:r>
      <w:r w:rsidR="00E56154" w:rsidRPr="00031E19">
        <w:rPr>
          <w:rFonts w:ascii="Century Gothic" w:hAnsi="Century Gothic"/>
          <w:b/>
          <w:sz w:val="22"/>
          <w:szCs w:val="22"/>
        </w:rPr>
        <w:t>).</w:t>
      </w:r>
      <w:proofErr w:type="gramEnd"/>
      <w:r w:rsidR="00E56154" w:rsidRPr="00031E19">
        <w:rPr>
          <w:rFonts w:ascii="Century Gothic" w:hAnsi="Century Gothic"/>
          <w:b/>
          <w:sz w:val="22"/>
          <w:szCs w:val="22"/>
        </w:rPr>
        <w:t xml:space="preserve"> </w:t>
      </w:r>
      <w:r w:rsidR="00E56154" w:rsidRPr="00031E19">
        <w:rPr>
          <w:rFonts w:ascii="Century Gothic" w:hAnsi="Century Gothic"/>
          <w:sz w:val="22"/>
          <w:szCs w:val="22"/>
        </w:rPr>
        <w:t>Attendance and participation in all classes is required.</w:t>
      </w:r>
    </w:p>
    <w:p w:rsidR="006C7B2C" w:rsidRDefault="006C7B2C" w:rsidP="00E73667">
      <w:pPr>
        <w:autoSpaceDE w:val="0"/>
        <w:autoSpaceDN w:val="0"/>
        <w:adjustRightInd w:val="0"/>
        <w:rPr>
          <w:rFonts w:ascii="Century Gothic" w:hAnsi="Century Gothic"/>
          <w:sz w:val="22"/>
          <w:szCs w:val="22"/>
        </w:rPr>
      </w:pPr>
    </w:p>
    <w:p w:rsidR="006C7B2C" w:rsidRPr="00031E19" w:rsidRDefault="006C7B2C" w:rsidP="00E73667">
      <w:pPr>
        <w:autoSpaceDE w:val="0"/>
        <w:autoSpaceDN w:val="0"/>
        <w:adjustRightInd w:val="0"/>
        <w:rPr>
          <w:rFonts w:ascii="Century Gothic" w:hAnsi="Century Gothic"/>
          <w:sz w:val="22"/>
          <w:szCs w:val="22"/>
        </w:rPr>
      </w:pPr>
      <w:r>
        <w:rPr>
          <w:rFonts w:ascii="Century Gothic" w:hAnsi="Century Gothic"/>
          <w:sz w:val="22"/>
          <w:szCs w:val="22"/>
        </w:rPr>
        <w:t xml:space="preserve">Tentative Class Schedule Below. </w:t>
      </w:r>
    </w:p>
    <w:p w:rsidR="006C7B2C" w:rsidRDefault="006C7B2C" w:rsidP="00E73667">
      <w:pPr>
        <w:autoSpaceDE w:val="0"/>
        <w:autoSpaceDN w:val="0"/>
        <w:adjustRightInd w:val="0"/>
        <w:rPr>
          <w:rFonts w:ascii="Century Gothic" w:hAnsi="Century Gothic"/>
          <w:sz w:val="22"/>
          <w:szCs w:val="22"/>
        </w:rPr>
      </w:pPr>
    </w:p>
    <w:p w:rsidR="00031E19" w:rsidRPr="00031E19" w:rsidRDefault="00031E19" w:rsidP="00031E19">
      <w:pPr>
        <w:autoSpaceDE w:val="0"/>
        <w:autoSpaceDN w:val="0"/>
        <w:adjustRightInd w:val="0"/>
        <w:ind w:left="-90" w:firstLine="90"/>
        <w:rPr>
          <w:rFonts w:ascii="Century Gothic" w:eastAsiaTheme="minorEastAsia" w:hAnsi="Century Gothic" w:cs="Times-Bold"/>
          <w:b/>
          <w:bCs/>
          <w:sz w:val="22"/>
          <w:szCs w:val="22"/>
          <w:lang w:eastAsia="ja-JP"/>
        </w:rPr>
        <w:sectPr w:rsidR="00031E19" w:rsidRPr="00031E19" w:rsidSect="00F64BE4">
          <w:pgSz w:w="12240" w:h="15840"/>
          <w:pgMar w:top="1008" w:right="720" w:bottom="720" w:left="1008" w:header="720" w:footer="720" w:gutter="0"/>
          <w:cols w:space="720"/>
        </w:sectPr>
      </w:pPr>
    </w:p>
    <w:tbl>
      <w:tblPr>
        <w:tblStyle w:val="TableGrid"/>
        <w:tblpPr w:leftFromText="180" w:rightFromText="180" w:vertAnchor="page" w:horzAnchor="margin" w:tblpY="593"/>
        <w:tblW w:w="4790" w:type="pct"/>
        <w:tblLayout w:type="fixed"/>
        <w:tblLook w:val="04A0"/>
      </w:tblPr>
      <w:tblGrid>
        <w:gridCol w:w="1455"/>
        <w:gridCol w:w="1801"/>
        <w:gridCol w:w="3422"/>
        <w:gridCol w:w="3599"/>
      </w:tblGrid>
      <w:tr w:rsidR="00675E24" w:rsidRPr="006C7B2C" w:rsidTr="00675E24">
        <w:trPr>
          <w:trHeight w:val="378"/>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lastRenderedPageBreak/>
              <w:t>Date</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Location</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Topics</w:t>
            </w:r>
          </w:p>
        </w:tc>
        <w:tc>
          <w:tcPr>
            <w:tcW w:w="1751" w:type="pct"/>
          </w:tcPr>
          <w:p w:rsidR="00675E24" w:rsidRPr="006C7B2C" w:rsidRDefault="00675E24" w:rsidP="00675E24">
            <w:pPr>
              <w:rPr>
                <w:rFonts w:ascii="Century Gothic" w:hAnsi="Century Gothic"/>
                <w:sz w:val="22"/>
              </w:rPr>
            </w:pPr>
            <w:r w:rsidRPr="006C7B2C">
              <w:rPr>
                <w:rFonts w:ascii="Century Gothic" w:hAnsi="Century Gothic"/>
                <w:sz w:val="22"/>
              </w:rPr>
              <w:t>Assignments DUE</w:t>
            </w:r>
          </w:p>
        </w:tc>
      </w:tr>
      <w:tr w:rsidR="00675E24" w:rsidRPr="006C7B2C" w:rsidTr="00675E24">
        <w:trPr>
          <w:trHeight w:val="779"/>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1/12</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Welcome/Class Overview</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803"/>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1/17</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sz w:val="22"/>
              </w:rPr>
            </w:pPr>
            <w:r w:rsidRPr="006C7B2C">
              <w:rPr>
                <w:rFonts w:ascii="Century Gothic" w:hAnsi="Century Gothic"/>
                <w:sz w:val="22"/>
              </w:rPr>
              <w:t>Good Readers VS Struggling Readers</w:t>
            </w:r>
          </w:p>
          <w:p w:rsidR="00675E24" w:rsidRDefault="00675E24" w:rsidP="00675E24">
            <w:pPr>
              <w:rPr>
                <w:rFonts w:ascii="Century Gothic" w:hAnsi="Century Gothic"/>
                <w:sz w:val="22"/>
              </w:rPr>
            </w:pPr>
            <w:r>
              <w:rPr>
                <w:rFonts w:ascii="Century Gothic" w:hAnsi="Century Gothic"/>
                <w:sz w:val="22"/>
              </w:rPr>
              <w:t>Stages of a Reader</w:t>
            </w:r>
          </w:p>
          <w:p w:rsidR="00675E24" w:rsidRPr="006C7B2C" w:rsidRDefault="00675E24" w:rsidP="00675E24">
            <w:pPr>
              <w:rPr>
                <w:rFonts w:ascii="Century Gothic" w:hAnsi="Century Gothic"/>
                <w:sz w:val="22"/>
              </w:rPr>
            </w:pPr>
            <w:r>
              <w:rPr>
                <w:rFonts w:ascii="Century Gothic" w:hAnsi="Century Gothic"/>
                <w:sz w:val="22"/>
              </w:rPr>
              <w:t xml:space="preserve">Inventories and Assessments- Preparing for Tutoring </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Response-Canvas Discussion Board</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1/19</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Inventories and Assessments-</w:t>
            </w:r>
            <w:r>
              <w:rPr>
                <w:rFonts w:ascii="Century Gothic" w:hAnsi="Century Gothic"/>
                <w:sz w:val="22"/>
              </w:rPr>
              <w:t xml:space="preserve">Preparing for Tutoring </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1/24</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 xml:space="preserve">Inventories and Assessments- Preparing for Tutoring </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1/26</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Pre-Assessments</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Analyze Assessments</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1/31</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sz w:val="22"/>
              </w:rPr>
            </w:pPr>
            <w:r>
              <w:rPr>
                <w:rFonts w:ascii="Century Gothic" w:hAnsi="Century Gothic"/>
                <w:sz w:val="22"/>
              </w:rPr>
              <w:t>Analyze Assessments</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Guided Reading-</w:t>
            </w:r>
            <w:r>
              <w:rPr>
                <w:rFonts w:ascii="Century Gothic" w:hAnsi="Century Gothic"/>
                <w:sz w:val="22"/>
              </w:rPr>
              <w:t>Running Records</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2/2</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Pre-Assessments</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Analyze Assessments-</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2/7</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Preparing for Tutoring- Guided Reading Lesson Planning</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 xml:space="preserve">Strategic Prompting- </w:t>
            </w:r>
            <w:r>
              <w:rPr>
                <w:rFonts w:ascii="Century Gothic" w:hAnsi="Century Gothic"/>
                <w:sz w:val="22"/>
              </w:rPr>
              <w:t>Levels of Prompting</w:t>
            </w:r>
            <w:r w:rsidRPr="006C7B2C">
              <w:rPr>
                <w:rFonts w:ascii="Century Gothic" w:hAnsi="Century Gothic"/>
                <w:sz w:val="22"/>
              </w:rPr>
              <w:t xml:space="preserve"> </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2/9</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A02334">
              <w:rPr>
                <w:rFonts w:ascii="Century Gothic" w:hAnsi="Century Gothic"/>
                <w:sz w:val="22"/>
                <w:highlight w:val="cyan"/>
              </w:rPr>
              <w:t>Pre-Assessments</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751" w:type="pct"/>
          </w:tcPr>
          <w:p w:rsidR="00675E24" w:rsidRDefault="00675E24" w:rsidP="00675E24">
            <w:pPr>
              <w:rPr>
                <w:rFonts w:ascii="Century Gothic" w:hAnsi="Century Gothic"/>
                <w:sz w:val="22"/>
              </w:rPr>
            </w:pPr>
            <w:r w:rsidRPr="006C7B2C">
              <w:rPr>
                <w:rFonts w:ascii="Century Gothic" w:hAnsi="Century Gothic"/>
                <w:sz w:val="22"/>
              </w:rPr>
              <w:t>Pre-Assessments/Report of Findings</w:t>
            </w:r>
          </w:p>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2/14</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sz w:val="22"/>
              </w:rPr>
            </w:pPr>
            <w:r>
              <w:rPr>
                <w:rFonts w:ascii="Century Gothic" w:hAnsi="Century Gothic"/>
                <w:sz w:val="22"/>
              </w:rPr>
              <w:t>Concepts About Print</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Pr>
                <w:rFonts w:ascii="Century Gothic" w:hAnsi="Century Gothic"/>
                <w:sz w:val="22"/>
              </w:rPr>
              <w:t>Letter ID</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2/16</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Pr>
                <w:rFonts w:ascii="Century Gothic" w:hAnsi="Century Gothic"/>
                <w:sz w:val="22"/>
                <w:highlight w:val="cyan"/>
              </w:rPr>
              <w:t>Tutoring Lesson</w:t>
            </w:r>
            <w:r w:rsidRPr="00A02334">
              <w:rPr>
                <w:rFonts w:ascii="Century Gothic" w:hAnsi="Century Gothic"/>
                <w:sz w:val="22"/>
                <w:highlight w:val="cyan"/>
              </w:rPr>
              <w:t xml:space="preserve"> 1</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751" w:type="pct"/>
          </w:tcPr>
          <w:p w:rsidR="00675E24" w:rsidRPr="006C7B2C" w:rsidRDefault="00675E24" w:rsidP="00675E24">
            <w:pPr>
              <w:rPr>
                <w:rFonts w:ascii="Century Gothic" w:hAnsi="Century Gothic"/>
                <w:sz w:val="22"/>
              </w:rPr>
            </w:pPr>
            <w:r w:rsidRPr="006C7B2C">
              <w:rPr>
                <w:rFonts w:ascii="Century Gothic" w:hAnsi="Century Gothic"/>
                <w:sz w:val="22"/>
              </w:rPr>
              <w:t xml:space="preserve">Tutoring Lesson </w:t>
            </w:r>
            <w:r>
              <w:rPr>
                <w:rFonts w:ascii="Century Gothic" w:hAnsi="Century Gothic"/>
                <w:sz w:val="22"/>
              </w:rPr>
              <w:t>1</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2/21</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sz w:val="22"/>
              </w:rPr>
            </w:pPr>
            <w:r>
              <w:rPr>
                <w:rFonts w:ascii="Century Gothic" w:hAnsi="Century Gothic"/>
                <w:sz w:val="22"/>
              </w:rPr>
              <w:t>Phonemic Awareness</w:t>
            </w:r>
            <w:r w:rsidRPr="006C7B2C">
              <w:rPr>
                <w:rFonts w:ascii="Century Gothic" w:hAnsi="Century Gothic"/>
                <w:sz w:val="22"/>
              </w:rPr>
              <w:t xml:space="preserve"> </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Pr>
                <w:rFonts w:ascii="Century Gothic" w:hAnsi="Century Gothic"/>
                <w:sz w:val="22"/>
              </w:rPr>
              <w:t xml:space="preserve">Decoding Strategies </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2/23</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 xml:space="preserve">Tutoring </w:t>
            </w:r>
            <w:r w:rsidRPr="00A02334">
              <w:rPr>
                <w:rFonts w:ascii="Century Gothic" w:hAnsi="Century Gothic"/>
                <w:sz w:val="22"/>
                <w:highlight w:val="cyan"/>
              </w:rPr>
              <w:t>Lesson 2</w:t>
            </w:r>
          </w:p>
          <w:p w:rsidR="00675E24" w:rsidRPr="006C7B2C" w:rsidRDefault="00675E24" w:rsidP="00675E24">
            <w:pPr>
              <w:rPr>
                <w:rFonts w:ascii="Century Gothic" w:hAnsi="Century Gothic"/>
                <w:sz w:val="22"/>
              </w:rPr>
            </w:pPr>
          </w:p>
        </w:tc>
        <w:tc>
          <w:tcPr>
            <w:tcW w:w="1751" w:type="pct"/>
          </w:tcPr>
          <w:p w:rsidR="00675E24" w:rsidRPr="006C7B2C" w:rsidRDefault="00675E24" w:rsidP="00675E24">
            <w:pPr>
              <w:rPr>
                <w:rFonts w:ascii="Century Gothic" w:hAnsi="Century Gothic"/>
                <w:sz w:val="22"/>
              </w:rPr>
            </w:pPr>
            <w:r>
              <w:rPr>
                <w:rFonts w:ascii="Century Gothic" w:hAnsi="Century Gothic"/>
                <w:sz w:val="22"/>
              </w:rPr>
              <w:t>Tutoring Lesson 2</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2/28</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sz w:val="22"/>
              </w:rPr>
            </w:pPr>
            <w:r>
              <w:rPr>
                <w:rFonts w:ascii="Century Gothic" w:hAnsi="Century Gothic"/>
                <w:sz w:val="22"/>
              </w:rPr>
              <w:t>Phonics</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Pr>
                <w:rFonts w:ascii="Century Gothic" w:hAnsi="Century Gothic"/>
                <w:sz w:val="22"/>
              </w:rPr>
              <w:t>Sight Words/Spelling</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3/2</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 xml:space="preserve">Tutoring </w:t>
            </w:r>
            <w:r w:rsidRPr="00A02334">
              <w:rPr>
                <w:rFonts w:ascii="Century Gothic" w:hAnsi="Century Gothic"/>
                <w:sz w:val="22"/>
                <w:highlight w:val="cyan"/>
              </w:rPr>
              <w:t>Lesson 3</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751" w:type="pct"/>
          </w:tcPr>
          <w:p w:rsidR="00675E24" w:rsidRPr="006C7B2C" w:rsidRDefault="00675E24" w:rsidP="00675E24">
            <w:pPr>
              <w:rPr>
                <w:rFonts w:ascii="Century Gothic" w:hAnsi="Century Gothic"/>
                <w:sz w:val="22"/>
              </w:rPr>
            </w:pPr>
            <w:r w:rsidRPr="006C7B2C">
              <w:rPr>
                <w:rFonts w:ascii="Century Gothic" w:hAnsi="Century Gothic"/>
                <w:sz w:val="22"/>
              </w:rPr>
              <w:t xml:space="preserve">Tutoring Lesson </w:t>
            </w:r>
            <w:r>
              <w:rPr>
                <w:rFonts w:ascii="Century Gothic" w:hAnsi="Century Gothic"/>
                <w:sz w:val="22"/>
              </w:rPr>
              <w:t>3</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3/7</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Default="00675E24" w:rsidP="00675E24">
            <w:pPr>
              <w:rPr>
                <w:rFonts w:ascii="Century Gothic" w:hAnsi="Century Gothic"/>
                <w:color w:val="17365D" w:themeColor="text2" w:themeShade="BF"/>
                <w:sz w:val="22"/>
              </w:rPr>
            </w:pPr>
            <w:r w:rsidRPr="006C7B2C">
              <w:rPr>
                <w:rFonts w:ascii="Century Gothic" w:hAnsi="Century Gothic"/>
                <w:color w:val="17365D" w:themeColor="text2" w:themeShade="BF"/>
                <w:sz w:val="22"/>
              </w:rPr>
              <w:t>MIDTERM</w:t>
            </w:r>
          </w:p>
          <w:p w:rsidR="00675E24" w:rsidRDefault="00675E24" w:rsidP="00675E24">
            <w:pPr>
              <w:rPr>
                <w:rFonts w:ascii="Century Gothic" w:hAnsi="Century Gothic"/>
                <w:color w:val="17365D" w:themeColor="text2" w:themeShade="BF"/>
                <w:sz w:val="22"/>
              </w:rPr>
            </w:pPr>
          </w:p>
          <w:p w:rsidR="00675E24" w:rsidRPr="006C7B2C" w:rsidRDefault="00675E24" w:rsidP="00675E24">
            <w:pPr>
              <w:rPr>
                <w:rFonts w:ascii="Century Gothic" w:hAnsi="Century Gothic"/>
                <w:color w:val="17365D" w:themeColor="text2" w:themeShade="BF"/>
                <w:sz w:val="22"/>
              </w:rPr>
            </w:pPr>
            <w:r>
              <w:rPr>
                <w:rFonts w:ascii="Century Gothic" w:hAnsi="Century Gothic"/>
                <w:color w:val="17365D" w:themeColor="text2" w:themeShade="BF"/>
                <w:sz w:val="22"/>
              </w:rPr>
              <w:lastRenderedPageBreak/>
              <w:t>MIDPOINT PROGRESS CHECK</w:t>
            </w:r>
          </w:p>
        </w:tc>
        <w:tc>
          <w:tcPr>
            <w:tcW w:w="1751" w:type="pct"/>
          </w:tcPr>
          <w:p w:rsidR="00675E24" w:rsidRPr="006C7B2C" w:rsidRDefault="00675E24" w:rsidP="00675E24">
            <w:pPr>
              <w:rPr>
                <w:rFonts w:ascii="Century Gothic" w:hAnsi="Century Gothic"/>
                <w:sz w:val="22"/>
              </w:rPr>
            </w:pPr>
            <w:r>
              <w:rPr>
                <w:rFonts w:ascii="Century Gothic" w:hAnsi="Century Gothic"/>
                <w:sz w:val="22"/>
              </w:rPr>
              <w:lastRenderedPageBreak/>
              <w:t xml:space="preserve">Bring 3 Tutoring Lesson Plans, along with Running Records </w:t>
            </w:r>
            <w:r>
              <w:rPr>
                <w:rFonts w:ascii="Century Gothic" w:hAnsi="Century Gothic"/>
                <w:sz w:val="22"/>
              </w:rPr>
              <w:lastRenderedPageBreak/>
              <w:t>and Writing Samples to class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lastRenderedPageBreak/>
              <w:t>3/9</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Pr>
                <w:rFonts w:ascii="Century Gothic" w:hAnsi="Century Gothic"/>
                <w:sz w:val="22"/>
                <w:highlight w:val="cyan"/>
              </w:rPr>
              <w:t xml:space="preserve">Tutoring </w:t>
            </w:r>
            <w:r w:rsidRPr="00A02334">
              <w:rPr>
                <w:rFonts w:ascii="Century Gothic" w:hAnsi="Century Gothic"/>
                <w:sz w:val="22"/>
                <w:highlight w:val="cyan"/>
              </w:rPr>
              <w:t>Lesson 4</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751" w:type="pct"/>
          </w:tcPr>
          <w:p w:rsidR="00675E24" w:rsidRDefault="00675E24" w:rsidP="00675E24">
            <w:pPr>
              <w:rPr>
                <w:rFonts w:ascii="Century Gothic" w:hAnsi="Century Gothic"/>
                <w:sz w:val="22"/>
              </w:rPr>
            </w:pPr>
            <w:r>
              <w:rPr>
                <w:rFonts w:ascii="Century Gothic" w:hAnsi="Century Gothic"/>
                <w:sz w:val="22"/>
              </w:rPr>
              <w:t>Tutoring Lesson 4</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Pr>
                <w:rFonts w:ascii="Century Gothic" w:hAnsi="Century Gothic"/>
                <w:sz w:val="22"/>
              </w:rPr>
              <w:t>MIDPOINT Progress Check DUE 3/10</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3/21</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Vocabulary Development</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3/23</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Pr>
                <w:rFonts w:ascii="Century Gothic" w:hAnsi="Century Gothic"/>
                <w:sz w:val="22"/>
                <w:highlight w:val="cyan"/>
              </w:rPr>
              <w:t xml:space="preserve">Tutoring </w:t>
            </w:r>
            <w:r w:rsidRPr="00A02334">
              <w:rPr>
                <w:rFonts w:ascii="Century Gothic" w:hAnsi="Century Gothic"/>
                <w:sz w:val="22"/>
                <w:highlight w:val="cyan"/>
              </w:rPr>
              <w:t>Lesson 5</w:t>
            </w:r>
          </w:p>
        </w:tc>
        <w:tc>
          <w:tcPr>
            <w:tcW w:w="1751" w:type="pct"/>
          </w:tcPr>
          <w:p w:rsidR="00675E24" w:rsidRPr="006C7B2C" w:rsidRDefault="00675E24" w:rsidP="00675E24">
            <w:pPr>
              <w:rPr>
                <w:rFonts w:ascii="Century Gothic" w:hAnsi="Century Gothic"/>
                <w:sz w:val="22"/>
              </w:rPr>
            </w:pPr>
            <w:r>
              <w:rPr>
                <w:rFonts w:ascii="Century Gothic" w:hAnsi="Century Gothic"/>
                <w:sz w:val="22"/>
              </w:rPr>
              <w:t>Tutoring Lesson 5</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3/28</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Building Comprehension</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3/30</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tc>
        <w:tc>
          <w:tcPr>
            <w:tcW w:w="1665" w:type="pct"/>
          </w:tcPr>
          <w:p w:rsidR="00675E24" w:rsidRPr="006C7B2C" w:rsidRDefault="00675E24" w:rsidP="00675E24">
            <w:pPr>
              <w:rPr>
                <w:rFonts w:ascii="Century Gothic" w:hAnsi="Century Gothic"/>
                <w:sz w:val="22"/>
              </w:rPr>
            </w:pPr>
            <w:r>
              <w:rPr>
                <w:rFonts w:ascii="Century Gothic" w:hAnsi="Century Gothic"/>
                <w:sz w:val="22"/>
                <w:highlight w:val="cyan"/>
              </w:rPr>
              <w:t xml:space="preserve">Tutoring </w:t>
            </w:r>
            <w:r w:rsidRPr="00653059">
              <w:rPr>
                <w:rFonts w:ascii="Century Gothic" w:hAnsi="Century Gothic"/>
                <w:sz w:val="22"/>
                <w:highlight w:val="cyan"/>
              </w:rPr>
              <w:t>Lesson 6</w:t>
            </w:r>
          </w:p>
          <w:p w:rsidR="00675E24" w:rsidRPr="006C7B2C" w:rsidRDefault="00675E24" w:rsidP="00675E24">
            <w:pPr>
              <w:rPr>
                <w:rFonts w:ascii="Century Gothic" w:hAnsi="Century Gothic"/>
                <w:sz w:val="22"/>
              </w:rPr>
            </w:pPr>
          </w:p>
        </w:tc>
        <w:tc>
          <w:tcPr>
            <w:tcW w:w="1751" w:type="pct"/>
          </w:tcPr>
          <w:p w:rsidR="00675E24" w:rsidRPr="006C7B2C" w:rsidRDefault="00675E24" w:rsidP="00675E24">
            <w:pPr>
              <w:rPr>
                <w:rFonts w:ascii="Century Gothic" w:hAnsi="Century Gothic"/>
                <w:sz w:val="22"/>
              </w:rPr>
            </w:pPr>
            <w:r w:rsidRPr="006C7B2C">
              <w:rPr>
                <w:rFonts w:ascii="Century Gothic" w:hAnsi="Century Gothic"/>
                <w:sz w:val="22"/>
              </w:rPr>
              <w:t xml:space="preserve">Tutoring Lesson </w:t>
            </w:r>
            <w:r>
              <w:rPr>
                <w:rFonts w:ascii="Century Gothic" w:hAnsi="Century Gothic"/>
                <w:sz w:val="22"/>
              </w:rPr>
              <w:t>6</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4/4</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Writing to Support Reading</w:t>
            </w:r>
            <w:r w:rsidRPr="006C7B2C">
              <w:rPr>
                <w:rFonts w:ascii="Century Gothic" w:hAnsi="Century Gothic"/>
                <w:sz w:val="22"/>
              </w:rPr>
              <w:t xml:space="preserve"> </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4/6</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Default="00675E24" w:rsidP="00675E24">
            <w:pPr>
              <w:rPr>
                <w:rFonts w:ascii="Century Gothic" w:hAnsi="Century Gothic"/>
                <w:sz w:val="22"/>
              </w:rPr>
            </w:pPr>
            <w:r w:rsidRPr="00653059">
              <w:rPr>
                <w:rFonts w:ascii="Century Gothic" w:hAnsi="Century Gothic"/>
                <w:sz w:val="22"/>
                <w:highlight w:val="cyan"/>
              </w:rPr>
              <w:t>Post Assessments</w:t>
            </w:r>
            <w:r w:rsidRPr="006C7B2C">
              <w:rPr>
                <w:rFonts w:ascii="Century Gothic" w:hAnsi="Century Gothic"/>
                <w:sz w:val="22"/>
              </w:rPr>
              <w:t xml:space="preserve"> </w:t>
            </w:r>
          </w:p>
          <w:p w:rsidR="00675E24"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Pr>
                <w:rFonts w:ascii="Century Gothic" w:hAnsi="Century Gothic"/>
                <w:sz w:val="22"/>
              </w:rPr>
              <w:t xml:space="preserve">Analyze Assessments </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4/11</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Building Comprehension</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4/13</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Post-Assessments</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Analyze Assessments</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4/18</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Pr>
                <w:rFonts w:ascii="Century Gothic" w:hAnsi="Century Gothic"/>
                <w:sz w:val="22"/>
              </w:rPr>
              <w:t>Creating Dialogue Around Text</w:t>
            </w:r>
          </w:p>
        </w:tc>
        <w:tc>
          <w:tcPr>
            <w:tcW w:w="1751" w:type="pct"/>
          </w:tcPr>
          <w:p w:rsidR="00675E24" w:rsidRPr="006C7B2C" w:rsidRDefault="00675E24" w:rsidP="00675E24">
            <w:pPr>
              <w:rPr>
                <w:rFonts w:ascii="Century Gothic" w:hAnsi="Century Gothic"/>
                <w:sz w:val="22"/>
              </w:rPr>
            </w:pPr>
            <w:r>
              <w:rPr>
                <w:rFonts w:ascii="Century Gothic" w:hAnsi="Century Gothic"/>
                <w:sz w:val="22"/>
              </w:rPr>
              <w:t>Reader’s Response- See Canvas</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4/20</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DEAN ROAD</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highlight w:val="cyan"/>
              </w:rPr>
              <w:t>Post-Assessments</w:t>
            </w:r>
          </w:p>
          <w:p w:rsidR="00675E24" w:rsidRPr="006C7B2C" w:rsidRDefault="00675E24" w:rsidP="00675E24">
            <w:pPr>
              <w:rPr>
                <w:rFonts w:ascii="Century Gothic" w:hAnsi="Century Gothic"/>
                <w:sz w:val="22"/>
              </w:rPr>
            </w:pPr>
          </w:p>
          <w:p w:rsidR="00675E24" w:rsidRPr="006C7B2C" w:rsidRDefault="00675E24" w:rsidP="00675E24">
            <w:pPr>
              <w:rPr>
                <w:rFonts w:ascii="Century Gothic" w:hAnsi="Century Gothic"/>
                <w:sz w:val="22"/>
              </w:rPr>
            </w:pPr>
            <w:r w:rsidRPr="006C7B2C">
              <w:rPr>
                <w:rFonts w:ascii="Century Gothic" w:hAnsi="Century Gothic"/>
                <w:sz w:val="22"/>
              </w:rPr>
              <w:t>Analyze Assessments</w:t>
            </w:r>
          </w:p>
        </w:tc>
        <w:tc>
          <w:tcPr>
            <w:tcW w:w="1751" w:type="pct"/>
          </w:tcPr>
          <w:p w:rsidR="00675E24" w:rsidRPr="006C7B2C" w:rsidRDefault="00675E24" w:rsidP="00675E24">
            <w:pPr>
              <w:rPr>
                <w:rFonts w:ascii="Century Gothic" w:hAnsi="Century Gothic"/>
                <w:sz w:val="22"/>
              </w:rPr>
            </w:pP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4/25</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Final Presentations</w:t>
            </w:r>
          </w:p>
        </w:tc>
        <w:tc>
          <w:tcPr>
            <w:tcW w:w="1751" w:type="pct"/>
          </w:tcPr>
          <w:p w:rsidR="00675E24" w:rsidRPr="006C7B2C" w:rsidRDefault="00675E24" w:rsidP="00675E24">
            <w:pPr>
              <w:rPr>
                <w:rFonts w:ascii="Century Gothic" w:hAnsi="Century Gothic"/>
                <w:sz w:val="22"/>
              </w:rPr>
            </w:pPr>
            <w:r w:rsidRPr="006C7B2C">
              <w:rPr>
                <w:rFonts w:ascii="Century Gothic" w:hAnsi="Century Gothic"/>
                <w:sz w:val="22"/>
              </w:rPr>
              <w:t>Parent Letter</w:t>
            </w:r>
          </w:p>
          <w:p w:rsidR="00675E24" w:rsidRPr="006C7B2C" w:rsidRDefault="00675E24" w:rsidP="00675E24">
            <w:pPr>
              <w:rPr>
                <w:rFonts w:ascii="Century Gothic" w:hAnsi="Century Gothic"/>
                <w:sz w:val="22"/>
              </w:rPr>
            </w:pPr>
            <w:r w:rsidRPr="006C7B2C">
              <w:rPr>
                <w:rFonts w:ascii="Century Gothic" w:hAnsi="Century Gothic"/>
                <w:sz w:val="22"/>
              </w:rPr>
              <w:t>Post-Assessments/Report of Findings</w:t>
            </w:r>
          </w:p>
          <w:p w:rsidR="00675E24" w:rsidRPr="006C7B2C" w:rsidRDefault="00675E24" w:rsidP="00675E24">
            <w:pPr>
              <w:rPr>
                <w:rFonts w:ascii="Century Gothic" w:hAnsi="Century Gothic"/>
                <w:sz w:val="22"/>
              </w:rPr>
            </w:pPr>
            <w:r w:rsidRPr="006C7B2C">
              <w:rPr>
                <w:rFonts w:ascii="Century Gothic" w:hAnsi="Century Gothic"/>
                <w:sz w:val="22"/>
              </w:rPr>
              <w:t xml:space="preserve">Tutoring Process and Outcomes Presentation </w:t>
            </w:r>
          </w:p>
        </w:tc>
      </w:tr>
      <w:tr w:rsidR="00675E24" w:rsidRPr="006C7B2C" w:rsidTr="00675E24">
        <w:trPr>
          <w:trHeight w:val="401"/>
        </w:trPr>
        <w:tc>
          <w:tcPr>
            <w:tcW w:w="708" w:type="pct"/>
          </w:tcPr>
          <w:p w:rsidR="00675E24" w:rsidRPr="006C7B2C" w:rsidRDefault="00675E24" w:rsidP="00675E24">
            <w:pPr>
              <w:rPr>
                <w:rFonts w:ascii="Century Gothic" w:hAnsi="Century Gothic"/>
                <w:sz w:val="22"/>
              </w:rPr>
            </w:pPr>
            <w:r w:rsidRPr="006C7B2C">
              <w:rPr>
                <w:rFonts w:ascii="Century Gothic" w:hAnsi="Century Gothic"/>
                <w:sz w:val="22"/>
              </w:rPr>
              <w:t>4/27</w:t>
            </w:r>
          </w:p>
        </w:tc>
        <w:tc>
          <w:tcPr>
            <w:tcW w:w="876" w:type="pct"/>
          </w:tcPr>
          <w:p w:rsidR="00675E24" w:rsidRPr="006C7B2C" w:rsidRDefault="00675E24" w:rsidP="00675E24">
            <w:pPr>
              <w:rPr>
                <w:rFonts w:ascii="Century Gothic" w:hAnsi="Century Gothic"/>
                <w:sz w:val="22"/>
              </w:rPr>
            </w:pPr>
            <w:r w:rsidRPr="006C7B2C">
              <w:rPr>
                <w:rFonts w:ascii="Century Gothic" w:hAnsi="Century Gothic"/>
                <w:sz w:val="22"/>
              </w:rPr>
              <w:t>Haley</w:t>
            </w:r>
          </w:p>
        </w:tc>
        <w:tc>
          <w:tcPr>
            <w:tcW w:w="1665" w:type="pct"/>
          </w:tcPr>
          <w:p w:rsidR="00675E24" w:rsidRPr="006C7B2C" w:rsidRDefault="00675E24" w:rsidP="00675E24">
            <w:pPr>
              <w:rPr>
                <w:rFonts w:ascii="Century Gothic" w:hAnsi="Century Gothic"/>
                <w:sz w:val="22"/>
              </w:rPr>
            </w:pPr>
            <w:r w:rsidRPr="006C7B2C">
              <w:rPr>
                <w:rFonts w:ascii="Century Gothic" w:hAnsi="Century Gothic"/>
                <w:sz w:val="22"/>
              </w:rPr>
              <w:t xml:space="preserve">Final Presentations </w:t>
            </w:r>
          </w:p>
        </w:tc>
        <w:tc>
          <w:tcPr>
            <w:tcW w:w="1751" w:type="pct"/>
          </w:tcPr>
          <w:p w:rsidR="00675E24" w:rsidRPr="006C7B2C" w:rsidRDefault="00675E24" w:rsidP="00675E24">
            <w:pPr>
              <w:rPr>
                <w:rFonts w:ascii="Century Gothic" w:hAnsi="Century Gothic"/>
                <w:sz w:val="22"/>
              </w:rPr>
            </w:pPr>
          </w:p>
        </w:tc>
      </w:tr>
    </w:tbl>
    <w:p w:rsidR="00E17AB9" w:rsidRPr="006C7B2C" w:rsidRDefault="00E17AB9" w:rsidP="00996027">
      <w:pPr>
        <w:spacing w:after="200"/>
        <w:rPr>
          <w:rFonts w:ascii="Century Gothic" w:hAnsi="Century Gothic"/>
          <w:b/>
          <w:sz w:val="22"/>
          <w:szCs w:val="22"/>
        </w:rPr>
      </w:pPr>
    </w:p>
    <w:sectPr w:rsidR="00E17AB9" w:rsidRPr="006C7B2C" w:rsidSect="006C7B2C">
      <w:pgSz w:w="12240" w:h="15840"/>
      <w:pgMar w:top="720" w:right="1008" w:bottom="100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utie Patootie">
    <w:panose1 w:val="02000603000000000000"/>
    <w:charset w:val="00"/>
    <w:family w:val="auto"/>
    <w:pitch w:val="variable"/>
    <w:sig w:usb0="80000007" w:usb1="1001000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swiss"/>
    <w:notTrueType/>
    <w:pitch w:val="default"/>
    <w:sig w:usb0="00000003" w:usb1="00000000" w:usb2="00000000" w:usb3="00000000" w:csb0="00000001" w:csb1="00000000"/>
  </w:font>
  <w:font w:name="Times-Italic">
    <w:charset w:val="00"/>
    <w:family w:val="auto"/>
    <w:pitch w:val="variable"/>
    <w:sig w:usb0="00000003" w:usb1="00000000" w:usb2="00000000" w:usb3="00000000" w:csb0="00000001" w:csb1="00000000"/>
  </w:font>
  <w:font w:name="CourierNewPSMT">
    <w:panose1 w:val="00000000000000000000"/>
    <w:charset w:val="00"/>
    <w:family w:val="modern"/>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399"/>
    <w:multiLevelType w:val="hybridMultilevel"/>
    <w:tmpl w:val="538CAAA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2C2D"/>
    <w:multiLevelType w:val="hybridMultilevel"/>
    <w:tmpl w:val="BF7C83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30FD9"/>
    <w:multiLevelType w:val="hybridMultilevel"/>
    <w:tmpl w:val="6D90A6B2"/>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C1E0C"/>
    <w:multiLevelType w:val="hybridMultilevel"/>
    <w:tmpl w:val="DE201B52"/>
    <w:lvl w:ilvl="0" w:tplc="015681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8E61F5"/>
    <w:multiLevelType w:val="hybridMultilevel"/>
    <w:tmpl w:val="20FA6DA8"/>
    <w:lvl w:ilvl="0" w:tplc="DE9C839A">
      <w:start w:val="2"/>
      <w:numFmt w:val="bullet"/>
      <w:lvlText w:val="•"/>
      <w:lvlJc w:val="left"/>
      <w:pPr>
        <w:ind w:left="720" w:hanging="360"/>
      </w:pPr>
      <w:rPr>
        <w:rFonts w:ascii="SymbolMT" w:eastAsiaTheme="minorEastAsia"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67088"/>
    <w:multiLevelType w:val="hybridMultilevel"/>
    <w:tmpl w:val="9F283CE2"/>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FE1014"/>
    <w:multiLevelType w:val="hybridMultilevel"/>
    <w:tmpl w:val="29D421F4"/>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17503B"/>
    <w:multiLevelType w:val="hybridMultilevel"/>
    <w:tmpl w:val="4D449D2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BA3942"/>
    <w:multiLevelType w:val="hybridMultilevel"/>
    <w:tmpl w:val="E5D0153C"/>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450B1"/>
    <w:multiLevelType w:val="hybridMultilevel"/>
    <w:tmpl w:val="5AFE4E4C"/>
    <w:lvl w:ilvl="0" w:tplc="081A2D7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435DDF"/>
    <w:multiLevelType w:val="hybridMultilevel"/>
    <w:tmpl w:val="098A4BFC"/>
    <w:lvl w:ilvl="0" w:tplc="015681EA">
      <w:start w:val="1"/>
      <w:numFmt w:val="upperLetter"/>
      <w:lvlText w:val="%1."/>
      <w:lvlJc w:val="left"/>
      <w:pPr>
        <w:ind w:left="79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21493855"/>
    <w:multiLevelType w:val="hybridMultilevel"/>
    <w:tmpl w:val="F322287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B14757"/>
    <w:multiLevelType w:val="hybridMultilevel"/>
    <w:tmpl w:val="4BD6B60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D54727"/>
    <w:multiLevelType w:val="hybridMultilevel"/>
    <w:tmpl w:val="DF10F5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003A4"/>
    <w:multiLevelType w:val="hybridMultilevel"/>
    <w:tmpl w:val="C00C40DE"/>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3D6ECC"/>
    <w:multiLevelType w:val="hybridMultilevel"/>
    <w:tmpl w:val="2F7636E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3E43AC"/>
    <w:multiLevelType w:val="hybridMultilevel"/>
    <w:tmpl w:val="08ACFE7A"/>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D24BD8"/>
    <w:multiLevelType w:val="hybridMultilevel"/>
    <w:tmpl w:val="CC92BA8C"/>
    <w:lvl w:ilvl="0" w:tplc="0409000F">
      <w:start w:val="1"/>
      <w:numFmt w:val="decimal"/>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nsid w:val="33D76AEE"/>
    <w:multiLevelType w:val="hybridMultilevel"/>
    <w:tmpl w:val="DE201B52"/>
    <w:lvl w:ilvl="0" w:tplc="015681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4869B0"/>
    <w:multiLevelType w:val="hybridMultilevel"/>
    <w:tmpl w:val="3D58E7AC"/>
    <w:lvl w:ilvl="0" w:tplc="505A26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CC36C9"/>
    <w:multiLevelType w:val="hybridMultilevel"/>
    <w:tmpl w:val="0896AA82"/>
    <w:lvl w:ilvl="0" w:tplc="B76400EA">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802C44"/>
    <w:multiLevelType w:val="hybridMultilevel"/>
    <w:tmpl w:val="44BAF978"/>
    <w:lvl w:ilvl="0" w:tplc="015681EA">
      <w:start w:val="1"/>
      <w:numFmt w:val="upperLetter"/>
      <w:lvlText w:val="%1."/>
      <w:lvlJc w:val="left"/>
      <w:pPr>
        <w:ind w:left="108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205AEB"/>
    <w:multiLevelType w:val="hybridMultilevel"/>
    <w:tmpl w:val="599C3010"/>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695E80"/>
    <w:multiLevelType w:val="hybridMultilevel"/>
    <w:tmpl w:val="3F54C5AC"/>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81603B"/>
    <w:multiLevelType w:val="hybridMultilevel"/>
    <w:tmpl w:val="8FB233E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A288B"/>
    <w:multiLevelType w:val="hybridMultilevel"/>
    <w:tmpl w:val="264A28D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07F43"/>
    <w:multiLevelType w:val="hybridMultilevel"/>
    <w:tmpl w:val="121866F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B1782"/>
    <w:multiLevelType w:val="hybridMultilevel"/>
    <w:tmpl w:val="96C22BD4"/>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4419D"/>
    <w:multiLevelType w:val="hybridMultilevel"/>
    <w:tmpl w:val="F8FA59B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34E8A"/>
    <w:multiLevelType w:val="hybridMultilevel"/>
    <w:tmpl w:val="77A8F2F8"/>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826419"/>
    <w:multiLevelType w:val="hybridMultilevel"/>
    <w:tmpl w:val="CCB4A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81C35D3"/>
    <w:multiLevelType w:val="hybridMultilevel"/>
    <w:tmpl w:val="1A5E015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nsid w:val="738B6EBF"/>
    <w:multiLevelType w:val="hybridMultilevel"/>
    <w:tmpl w:val="F1D4F23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C465F"/>
    <w:multiLevelType w:val="hybridMultilevel"/>
    <w:tmpl w:val="D618DAE8"/>
    <w:lvl w:ilvl="0" w:tplc="CF50D3BC">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7">
    <w:nsid w:val="790E64B9"/>
    <w:multiLevelType w:val="hybridMultilevel"/>
    <w:tmpl w:val="CBA2C30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79172B54"/>
    <w:multiLevelType w:val="hybridMultilevel"/>
    <w:tmpl w:val="38B86C42"/>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8F00C8"/>
    <w:multiLevelType w:val="hybridMultilevel"/>
    <w:tmpl w:val="95206DF0"/>
    <w:lvl w:ilvl="0" w:tplc="CFC0793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232473"/>
    <w:multiLevelType w:val="hybridMultilevel"/>
    <w:tmpl w:val="97423B98"/>
    <w:lvl w:ilvl="0" w:tplc="0434836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2"/>
  </w:num>
  <w:num w:numId="4">
    <w:abstractNumId w:val="24"/>
  </w:num>
  <w:num w:numId="5">
    <w:abstractNumId w:val="12"/>
  </w:num>
  <w:num w:numId="6">
    <w:abstractNumId w:val="34"/>
  </w:num>
  <w:num w:numId="7">
    <w:abstractNumId w:val="37"/>
  </w:num>
  <w:num w:numId="8">
    <w:abstractNumId w:val="11"/>
  </w:num>
  <w:num w:numId="9">
    <w:abstractNumId w:val="3"/>
  </w:num>
  <w:num w:numId="10">
    <w:abstractNumId w:val="13"/>
  </w:num>
  <w:num w:numId="11">
    <w:abstractNumId w:val="30"/>
  </w:num>
  <w:num w:numId="12">
    <w:abstractNumId w:val="23"/>
  </w:num>
  <w:num w:numId="13">
    <w:abstractNumId w:val="19"/>
  </w:num>
  <w:num w:numId="14">
    <w:abstractNumId w:val="7"/>
  </w:num>
  <w:num w:numId="15">
    <w:abstractNumId w:val="0"/>
  </w:num>
  <w:num w:numId="16">
    <w:abstractNumId w:val="36"/>
  </w:num>
  <w:num w:numId="17">
    <w:abstractNumId w:val="21"/>
  </w:num>
  <w:num w:numId="18">
    <w:abstractNumId w:val="10"/>
  </w:num>
  <w:num w:numId="19">
    <w:abstractNumId w:val="39"/>
  </w:num>
  <w:num w:numId="20">
    <w:abstractNumId w:val="18"/>
  </w:num>
  <w:num w:numId="21">
    <w:abstractNumId w:val="27"/>
  </w:num>
  <w:num w:numId="22">
    <w:abstractNumId w:val="1"/>
  </w:num>
  <w:num w:numId="23">
    <w:abstractNumId w:val="5"/>
  </w:num>
  <w:num w:numId="24">
    <w:abstractNumId w:val="31"/>
  </w:num>
  <w:num w:numId="25">
    <w:abstractNumId w:val="14"/>
  </w:num>
  <w:num w:numId="26">
    <w:abstractNumId w:val="38"/>
  </w:num>
  <w:num w:numId="27">
    <w:abstractNumId w:val="40"/>
  </w:num>
  <w:num w:numId="28">
    <w:abstractNumId w:val="17"/>
  </w:num>
  <w:num w:numId="29">
    <w:abstractNumId w:val="35"/>
  </w:num>
  <w:num w:numId="30">
    <w:abstractNumId w:val="28"/>
  </w:num>
  <w:num w:numId="31">
    <w:abstractNumId w:val="26"/>
  </w:num>
  <w:num w:numId="32">
    <w:abstractNumId w:val="9"/>
  </w:num>
  <w:num w:numId="33">
    <w:abstractNumId w:val="2"/>
  </w:num>
  <w:num w:numId="34">
    <w:abstractNumId w:val="29"/>
  </w:num>
  <w:num w:numId="35">
    <w:abstractNumId w:val="16"/>
  </w:num>
  <w:num w:numId="36">
    <w:abstractNumId w:val="25"/>
  </w:num>
  <w:num w:numId="37">
    <w:abstractNumId w:val="15"/>
  </w:num>
  <w:num w:numId="38">
    <w:abstractNumId w:val="32"/>
  </w:num>
  <w:num w:numId="39">
    <w:abstractNumId w:val="33"/>
  </w:num>
  <w:num w:numId="40">
    <w:abstractNumId w:val="4"/>
  </w:num>
  <w:num w:numId="41">
    <w:abstractNumId w:val="20"/>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432"/>
  <w:drawingGridHorizontalSpacing w:val="120"/>
  <w:drawingGridVerticalSpacing w:val="360"/>
  <w:displayHorizontalDrawingGridEvery w:val="0"/>
  <w:displayVerticalDrawingGridEvery w:val="0"/>
  <w:characterSpacingControl w:val="doNotCompress"/>
  <w:compat>
    <w:useFELayout/>
  </w:compat>
  <w:rsids>
    <w:rsidRoot w:val="000B31CD"/>
    <w:rsid w:val="0000201A"/>
    <w:rsid w:val="0000514A"/>
    <w:rsid w:val="00021023"/>
    <w:rsid w:val="00031E19"/>
    <w:rsid w:val="00032AB0"/>
    <w:rsid w:val="00053F37"/>
    <w:rsid w:val="00077547"/>
    <w:rsid w:val="000943B4"/>
    <w:rsid w:val="000A0275"/>
    <w:rsid w:val="000B31CD"/>
    <w:rsid w:val="000B4908"/>
    <w:rsid w:val="000D2A3F"/>
    <w:rsid w:val="000F23E9"/>
    <w:rsid w:val="000F4923"/>
    <w:rsid w:val="00105AA1"/>
    <w:rsid w:val="00112542"/>
    <w:rsid w:val="00113246"/>
    <w:rsid w:val="0011490B"/>
    <w:rsid w:val="00116C42"/>
    <w:rsid w:val="00147453"/>
    <w:rsid w:val="0017761C"/>
    <w:rsid w:val="00183FB3"/>
    <w:rsid w:val="001A4123"/>
    <w:rsid w:val="001C16DA"/>
    <w:rsid w:val="001C438C"/>
    <w:rsid w:val="001D13A0"/>
    <w:rsid w:val="001F0ED9"/>
    <w:rsid w:val="001F7D77"/>
    <w:rsid w:val="00205D29"/>
    <w:rsid w:val="00220169"/>
    <w:rsid w:val="00223770"/>
    <w:rsid w:val="00226B8D"/>
    <w:rsid w:val="002332E1"/>
    <w:rsid w:val="00242799"/>
    <w:rsid w:val="002576AD"/>
    <w:rsid w:val="002676E6"/>
    <w:rsid w:val="00267A1F"/>
    <w:rsid w:val="00267C1A"/>
    <w:rsid w:val="00275E92"/>
    <w:rsid w:val="00286C75"/>
    <w:rsid w:val="002C0927"/>
    <w:rsid w:val="002D11E8"/>
    <w:rsid w:val="002E359E"/>
    <w:rsid w:val="002F2011"/>
    <w:rsid w:val="00301B24"/>
    <w:rsid w:val="003131BC"/>
    <w:rsid w:val="00316174"/>
    <w:rsid w:val="0033255D"/>
    <w:rsid w:val="00332BB4"/>
    <w:rsid w:val="00363000"/>
    <w:rsid w:val="00363349"/>
    <w:rsid w:val="00364713"/>
    <w:rsid w:val="0037749E"/>
    <w:rsid w:val="00382E25"/>
    <w:rsid w:val="003A482E"/>
    <w:rsid w:val="003A613C"/>
    <w:rsid w:val="003B1E8B"/>
    <w:rsid w:val="003D0921"/>
    <w:rsid w:val="003D34F6"/>
    <w:rsid w:val="003E30E3"/>
    <w:rsid w:val="003F133C"/>
    <w:rsid w:val="0043474D"/>
    <w:rsid w:val="004506D8"/>
    <w:rsid w:val="004A089C"/>
    <w:rsid w:val="004A0F0A"/>
    <w:rsid w:val="004A17D1"/>
    <w:rsid w:val="004A45B6"/>
    <w:rsid w:val="004E0370"/>
    <w:rsid w:val="004F1ED2"/>
    <w:rsid w:val="004F2D10"/>
    <w:rsid w:val="004F3724"/>
    <w:rsid w:val="0051036F"/>
    <w:rsid w:val="00572A81"/>
    <w:rsid w:val="005766AE"/>
    <w:rsid w:val="00587F7A"/>
    <w:rsid w:val="0059662E"/>
    <w:rsid w:val="00597864"/>
    <w:rsid w:val="005A7E0B"/>
    <w:rsid w:val="005C72EB"/>
    <w:rsid w:val="005D49F2"/>
    <w:rsid w:val="005E6523"/>
    <w:rsid w:val="005E682D"/>
    <w:rsid w:val="005F286C"/>
    <w:rsid w:val="00601223"/>
    <w:rsid w:val="00604D60"/>
    <w:rsid w:val="00617961"/>
    <w:rsid w:val="00646981"/>
    <w:rsid w:val="00652644"/>
    <w:rsid w:val="00653059"/>
    <w:rsid w:val="006719E0"/>
    <w:rsid w:val="00673603"/>
    <w:rsid w:val="00675E24"/>
    <w:rsid w:val="00690682"/>
    <w:rsid w:val="006B47BC"/>
    <w:rsid w:val="006B4FFC"/>
    <w:rsid w:val="006C7B2C"/>
    <w:rsid w:val="006D790B"/>
    <w:rsid w:val="006F40F5"/>
    <w:rsid w:val="00715865"/>
    <w:rsid w:val="007257C4"/>
    <w:rsid w:val="007427C1"/>
    <w:rsid w:val="007478BC"/>
    <w:rsid w:val="007713FC"/>
    <w:rsid w:val="00772650"/>
    <w:rsid w:val="007903D5"/>
    <w:rsid w:val="00791030"/>
    <w:rsid w:val="007A64CC"/>
    <w:rsid w:val="007B2967"/>
    <w:rsid w:val="007D0367"/>
    <w:rsid w:val="007D271D"/>
    <w:rsid w:val="007D6149"/>
    <w:rsid w:val="007E1FF9"/>
    <w:rsid w:val="007F0D77"/>
    <w:rsid w:val="007F3E7B"/>
    <w:rsid w:val="00813F7C"/>
    <w:rsid w:val="00814B3B"/>
    <w:rsid w:val="00836762"/>
    <w:rsid w:val="00862C38"/>
    <w:rsid w:val="00887DF1"/>
    <w:rsid w:val="008A4991"/>
    <w:rsid w:val="008A4B9C"/>
    <w:rsid w:val="008A4CF7"/>
    <w:rsid w:val="008A61FB"/>
    <w:rsid w:val="008B3EEE"/>
    <w:rsid w:val="008D5062"/>
    <w:rsid w:val="008F0C75"/>
    <w:rsid w:val="0090248F"/>
    <w:rsid w:val="009024C7"/>
    <w:rsid w:val="00932632"/>
    <w:rsid w:val="00943CAC"/>
    <w:rsid w:val="00971E8D"/>
    <w:rsid w:val="00974D31"/>
    <w:rsid w:val="00991745"/>
    <w:rsid w:val="00996027"/>
    <w:rsid w:val="009A161B"/>
    <w:rsid w:val="009A230D"/>
    <w:rsid w:val="009D4A12"/>
    <w:rsid w:val="009E6175"/>
    <w:rsid w:val="009F1D09"/>
    <w:rsid w:val="009F6282"/>
    <w:rsid w:val="00A01A75"/>
    <w:rsid w:val="00A02334"/>
    <w:rsid w:val="00A04513"/>
    <w:rsid w:val="00A2082F"/>
    <w:rsid w:val="00A217C6"/>
    <w:rsid w:val="00A234BE"/>
    <w:rsid w:val="00A6311A"/>
    <w:rsid w:val="00A86913"/>
    <w:rsid w:val="00A97281"/>
    <w:rsid w:val="00AB04EF"/>
    <w:rsid w:val="00AD6774"/>
    <w:rsid w:val="00AF0EAC"/>
    <w:rsid w:val="00B03629"/>
    <w:rsid w:val="00B16F7D"/>
    <w:rsid w:val="00B2480B"/>
    <w:rsid w:val="00B25BC2"/>
    <w:rsid w:val="00B2617F"/>
    <w:rsid w:val="00B326D3"/>
    <w:rsid w:val="00B448C2"/>
    <w:rsid w:val="00B53A47"/>
    <w:rsid w:val="00B652C5"/>
    <w:rsid w:val="00B726BF"/>
    <w:rsid w:val="00B7663E"/>
    <w:rsid w:val="00B8655E"/>
    <w:rsid w:val="00B86FF3"/>
    <w:rsid w:val="00BA5985"/>
    <w:rsid w:val="00BD2EED"/>
    <w:rsid w:val="00C218C2"/>
    <w:rsid w:val="00C23253"/>
    <w:rsid w:val="00C40468"/>
    <w:rsid w:val="00C41343"/>
    <w:rsid w:val="00C4445F"/>
    <w:rsid w:val="00C63B79"/>
    <w:rsid w:val="00C705ED"/>
    <w:rsid w:val="00C80ADE"/>
    <w:rsid w:val="00C81838"/>
    <w:rsid w:val="00C8246C"/>
    <w:rsid w:val="00C87EE5"/>
    <w:rsid w:val="00C925B9"/>
    <w:rsid w:val="00CA5304"/>
    <w:rsid w:val="00CA5D54"/>
    <w:rsid w:val="00CA632F"/>
    <w:rsid w:val="00CB4B4F"/>
    <w:rsid w:val="00CE34C8"/>
    <w:rsid w:val="00D009EF"/>
    <w:rsid w:val="00D04D9F"/>
    <w:rsid w:val="00D13007"/>
    <w:rsid w:val="00D40F4D"/>
    <w:rsid w:val="00D423C7"/>
    <w:rsid w:val="00D42C3E"/>
    <w:rsid w:val="00D53CD0"/>
    <w:rsid w:val="00D60829"/>
    <w:rsid w:val="00D94360"/>
    <w:rsid w:val="00DA0246"/>
    <w:rsid w:val="00DB135C"/>
    <w:rsid w:val="00DC4695"/>
    <w:rsid w:val="00DD0077"/>
    <w:rsid w:val="00DD00D1"/>
    <w:rsid w:val="00DE7271"/>
    <w:rsid w:val="00DF253D"/>
    <w:rsid w:val="00E0210B"/>
    <w:rsid w:val="00E17AB9"/>
    <w:rsid w:val="00E25269"/>
    <w:rsid w:val="00E262B3"/>
    <w:rsid w:val="00E37D73"/>
    <w:rsid w:val="00E4281E"/>
    <w:rsid w:val="00E56154"/>
    <w:rsid w:val="00E60315"/>
    <w:rsid w:val="00E73667"/>
    <w:rsid w:val="00E81F12"/>
    <w:rsid w:val="00E83E18"/>
    <w:rsid w:val="00E93297"/>
    <w:rsid w:val="00E97993"/>
    <w:rsid w:val="00EA2E2C"/>
    <w:rsid w:val="00EB346E"/>
    <w:rsid w:val="00EC5461"/>
    <w:rsid w:val="00ED1176"/>
    <w:rsid w:val="00ED5742"/>
    <w:rsid w:val="00EE0589"/>
    <w:rsid w:val="00EE4A8B"/>
    <w:rsid w:val="00EE772B"/>
    <w:rsid w:val="00EF5AA6"/>
    <w:rsid w:val="00F056E8"/>
    <w:rsid w:val="00F0671B"/>
    <w:rsid w:val="00F10437"/>
    <w:rsid w:val="00F33ED4"/>
    <w:rsid w:val="00F57A31"/>
    <w:rsid w:val="00F623D9"/>
    <w:rsid w:val="00F64BE4"/>
    <w:rsid w:val="00F6617C"/>
    <w:rsid w:val="00F6692E"/>
    <w:rsid w:val="00F9213C"/>
    <w:rsid w:val="00F94102"/>
    <w:rsid w:val="00F97C80"/>
    <w:rsid w:val="00FA2DD0"/>
    <w:rsid w:val="00FA5A0B"/>
    <w:rsid w:val="00FD5135"/>
    <w:rsid w:val="00FF2AC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link w:val="Heading1Char"/>
    <w:uiPriority w:val="9"/>
    <w:qFormat/>
    <w:rsid w:val="006D790B"/>
    <w:pPr>
      <w:spacing w:before="100" w:beforeAutospacing="1" w:after="100" w:afterAutospacing="1"/>
      <w:outlineLvl w:val="0"/>
    </w:pPr>
    <w:rPr>
      <w:rFonts w:ascii="Times" w:eastAsiaTheme="minorEastAsia" w:hAnsi="Times"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6D790B"/>
    <w:rPr>
      <w:rFonts w:ascii="Times" w:hAnsi="Times"/>
      <w:b/>
      <w:bCs/>
      <w:kern w:val="36"/>
      <w:sz w:val="48"/>
      <w:szCs w:val="48"/>
      <w:lang w:eastAsia="en-US"/>
    </w:rPr>
  </w:style>
</w:styles>
</file>

<file path=word/webSettings.xml><?xml version="1.0" encoding="utf-8"?>
<w:webSettings xmlns:r="http://schemas.openxmlformats.org/officeDocument/2006/relationships" xmlns:w="http://schemas.openxmlformats.org/wordprocessingml/2006/main">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341807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8</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Phillip Finley</cp:lastModifiedBy>
  <cp:revision>6</cp:revision>
  <cp:lastPrinted>2016-08-16T13:07:00Z</cp:lastPrinted>
  <dcterms:created xsi:type="dcterms:W3CDTF">2017-01-10T17:35:00Z</dcterms:created>
  <dcterms:modified xsi:type="dcterms:W3CDTF">2017-02-23T20:19:00Z</dcterms:modified>
</cp:coreProperties>
</file>