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A71E6" w14:textId="672BC543" w:rsidR="0095340F" w:rsidRDefault="00B66FC0" w:rsidP="0095340F">
      <w:pPr>
        <w:jc w:val="center"/>
        <w:outlineLvl w:val="0"/>
        <w:rPr>
          <w:rFonts w:ascii="Garamond" w:hAnsi="Garamond"/>
          <w:b/>
        </w:rPr>
      </w:pPr>
      <w:r>
        <w:rPr>
          <w:rFonts w:ascii="Garamond" w:hAnsi="Garamond"/>
          <w:b/>
        </w:rPr>
        <w:t>Curriculum and Teaching II – Social Science</w:t>
      </w:r>
      <w:r w:rsidR="000D0A80">
        <w:rPr>
          <w:rFonts w:ascii="Garamond" w:hAnsi="Garamond"/>
          <w:b/>
        </w:rPr>
        <w:t xml:space="preserve"> - </w:t>
      </w:r>
      <w:r w:rsidR="002875DC">
        <w:rPr>
          <w:rFonts w:ascii="Garamond" w:hAnsi="Garamond"/>
          <w:b/>
        </w:rPr>
        <w:t>CTSE 4060:  Spring 2017</w:t>
      </w:r>
    </w:p>
    <w:p w14:paraId="16B02DB1" w14:textId="77777777" w:rsidR="0095340F" w:rsidRDefault="0095340F" w:rsidP="0095340F">
      <w:pPr>
        <w:jc w:val="center"/>
        <w:outlineLvl w:val="0"/>
        <w:rPr>
          <w:rFonts w:ascii="Garamond" w:hAnsi="Garamond"/>
          <w:b/>
        </w:rPr>
      </w:pPr>
      <w:r>
        <w:rPr>
          <w:rFonts w:ascii="Garamond" w:hAnsi="Garamond"/>
          <w:b/>
        </w:rPr>
        <w:t xml:space="preserve">Credit Hours:  4 (3 </w:t>
      </w:r>
      <w:proofErr w:type="gramStart"/>
      <w:r>
        <w:rPr>
          <w:rFonts w:ascii="Garamond" w:hAnsi="Garamond"/>
          <w:b/>
        </w:rPr>
        <w:t>hours</w:t>
      </w:r>
      <w:proofErr w:type="gramEnd"/>
      <w:r>
        <w:rPr>
          <w:rFonts w:ascii="Garamond" w:hAnsi="Garamond"/>
          <w:b/>
        </w:rPr>
        <w:t xml:space="preserve"> lecture, 2 hours lab)</w:t>
      </w:r>
    </w:p>
    <w:p w14:paraId="7FD5AE6C" w14:textId="77777777" w:rsidR="0095340F" w:rsidRDefault="0095340F" w:rsidP="0095340F">
      <w:pPr>
        <w:jc w:val="center"/>
        <w:outlineLvl w:val="0"/>
        <w:rPr>
          <w:rFonts w:ascii="Garamond" w:hAnsi="Garamond"/>
          <w:b/>
        </w:rPr>
      </w:pPr>
      <w:r>
        <w:rPr>
          <w:rFonts w:ascii="Garamond" w:hAnsi="Garamond"/>
          <w:b/>
        </w:rPr>
        <w:t>Prerequisites:  CTSE 4210, CTSE 4050 and pending internship</w:t>
      </w:r>
    </w:p>
    <w:p w14:paraId="43915E3E" w14:textId="77777777" w:rsidR="000D0A80" w:rsidRDefault="000D0A80" w:rsidP="003110A4">
      <w:pPr>
        <w:outlineLvl w:val="0"/>
        <w:rPr>
          <w:rFonts w:ascii="Garamond" w:hAnsi="Garamond"/>
          <w:b/>
          <w:sz w:val="20"/>
          <w:szCs w:val="20"/>
          <w:u w:val="single"/>
        </w:rPr>
      </w:pPr>
    </w:p>
    <w:p w14:paraId="3AD957DA" w14:textId="77777777" w:rsidR="003110A4" w:rsidRDefault="003110A4" w:rsidP="003110A4">
      <w:pPr>
        <w:outlineLvl w:val="0"/>
        <w:rPr>
          <w:rFonts w:ascii="Garamond" w:hAnsi="Garamond"/>
          <w:b/>
          <w:sz w:val="20"/>
          <w:szCs w:val="20"/>
        </w:rPr>
      </w:pPr>
      <w:r w:rsidRPr="00C46821">
        <w:rPr>
          <w:rFonts w:ascii="Garamond" w:hAnsi="Garamond"/>
          <w:b/>
          <w:sz w:val="20"/>
          <w:szCs w:val="20"/>
          <w:u w:val="single"/>
        </w:rPr>
        <w:t>Instructor Contact Information</w:t>
      </w:r>
      <w:r>
        <w:rPr>
          <w:rFonts w:ascii="Garamond" w:hAnsi="Garamond"/>
          <w:b/>
          <w:sz w:val="20"/>
          <w:szCs w:val="20"/>
        </w:rPr>
        <w:t>:</w:t>
      </w:r>
    </w:p>
    <w:p w14:paraId="3F0C0C2E" w14:textId="77777777" w:rsidR="003110A4" w:rsidRDefault="003110A4" w:rsidP="003110A4">
      <w:pPr>
        <w:rPr>
          <w:rFonts w:ascii="Garamond" w:hAnsi="Garamond"/>
          <w:sz w:val="20"/>
          <w:szCs w:val="20"/>
        </w:rPr>
      </w:pPr>
      <w:r>
        <w:rPr>
          <w:rFonts w:ascii="Garamond" w:hAnsi="Garamond"/>
          <w:sz w:val="20"/>
          <w:szCs w:val="20"/>
        </w:rPr>
        <w:t xml:space="preserve">Dr. Jada </w:t>
      </w:r>
      <w:proofErr w:type="spellStart"/>
      <w:r>
        <w:rPr>
          <w:rFonts w:ascii="Garamond" w:hAnsi="Garamond"/>
          <w:sz w:val="20"/>
          <w:szCs w:val="20"/>
        </w:rPr>
        <w:t>Kohlmeier</w:t>
      </w:r>
      <w:proofErr w:type="spellEnd"/>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D06BB7">
        <w:rPr>
          <w:rFonts w:ascii="Garamond" w:hAnsi="Garamond"/>
          <w:sz w:val="20"/>
          <w:szCs w:val="20"/>
        </w:rPr>
        <w:t>334-</w:t>
      </w:r>
      <w:r>
        <w:rPr>
          <w:rFonts w:ascii="Garamond" w:hAnsi="Garamond"/>
          <w:sz w:val="20"/>
          <w:szCs w:val="20"/>
        </w:rPr>
        <w:t>844-3834 (office)</w:t>
      </w:r>
    </w:p>
    <w:p w14:paraId="4C3C0D36" w14:textId="77777777" w:rsidR="003110A4" w:rsidRDefault="003110A4" w:rsidP="003110A4">
      <w:pPr>
        <w:rPr>
          <w:rFonts w:ascii="Garamond" w:hAnsi="Garamond"/>
          <w:sz w:val="20"/>
          <w:szCs w:val="20"/>
        </w:rPr>
      </w:pPr>
      <w:r>
        <w:rPr>
          <w:rFonts w:ascii="Garamond" w:hAnsi="Garamond"/>
          <w:sz w:val="20"/>
          <w:szCs w:val="20"/>
        </w:rPr>
        <w:t xml:space="preserve">Department of Curriculum and Teaching </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hyperlink r:id="rId5" w:history="1">
        <w:r w:rsidR="000D0A80">
          <w:rPr>
            <w:rStyle w:val="Hyperlink"/>
            <w:rFonts w:ascii="Garamond" w:hAnsi="Garamond"/>
            <w:sz w:val="20"/>
            <w:szCs w:val="20"/>
          </w:rPr>
          <w:t>kohlmjl@auburn.edu</w:t>
        </w:r>
      </w:hyperlink>
    </w:p>
    <w:p w14:paraId="36D3BBEA" w14:textId="77777777" w:rsidR="003110A4" w:rsidRDefault="003110A4" w:rsidP="003110A4">
      <w:pPr>
        <w:rPr>
          <w:rFonts w:ascii="Garamond" w:hAnsi="Garamond"/>
          <w:sz w:val="20"/>
          <w:szCs w:val="20"/>
        </w:rPr>
      </w:pPr>
      <w:r>
        <w:rPr>
          <w:rFonts w:ascii="Garamond" w:hAnsi="Garamond"/>
          <w:sz w:val="20"/>
          <w:szCs w:val="20"/>
        </w:rPr>
        <w:t>5064 Haley Center</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0D0A80" w:rsidRPr="00C46821">
        <w:rPr>
          <w:rFonts w:ascii="Garamond" w:hAnsi="Garamond"/>
          <w:b/>
          <w:sz w:val="20"/>
          <w:szCs w:val="20"/>
          <w:u w:val="single"/>
        </w:rPr>
        <w:t>Class Sessions</w:t>
      </w:r>
      <w:r w:rsidR="000D0A80">
        <w:rPr>
          <w:rFonts w:ascii="Garamond" w:hAnsi="Garamond"/>
          <w:b/>
          <w:sz w:val="20"/>
          <w:szCs w:val="20"/>
        </w:rPr>
        <w:t>:</w:t>
      </w:r>
    </w:p>
    <w:p w14:paraId="73DCDE0A" w14:textId="77777777" w:rsidR="003110A4" w:rsidRDefault="003110A4" w:rsidP="003110A4">
      <w:pPr>
        <w:rPr>
          <w:rFonts w:ascii="Garamond" w:hAnsi="Garamond"/>
          <w:b/>
          <w:sz w:val="20"/>
          <w:szCs w:val="20"/>
        </w:rPr>
      </w:pPr>
      <w:r w:rsidRPr="00C46821">
        <w:rPr>
          <w:rFonts w:ascii="Garamond" w:hAnsi="Garamond"/>
          <w:b/>
          <w:sz w:val="20"/>
          <w:szCs w:val="20"/>
          <w:u w:val="single"/>
        </w:rPr>
        <w:t>Office Hours</w:t>
      </w:r>
      <w:r>
        <w:rPr>
          <w:rFonts w:ascii="Garamond" w:hAnsi="Garamond"/>
          <w:b/>
          <w:sz w:val="20"/>
          <w:szCs w:val="20"/>
        </w:rPr>
        <w:t>:</w:t>
      </w:r>
      <w:r>
        <w:rPr>
          <w:rFonts w:ascii="Garamond" w:hAnsi="Garamond"/>
          <w:b/>
          <w:sz w:val="20"/>
          <w:szCs w:val="20"/>
        </w:rPr>
        <w:tab/>
        <w:t xml:space="preserve"> </w:t>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Pr>
          <w:rFonts w:ascii="Garamond" w:hAnsi="Garamond"/>
          <w:b/>
          <w:sz w:val="20"/>
          <w:szCs w:val="20"/>
        </w:rPr>
        <w:tab/>
      </w:r>
      <w:r w:rsidR="000D0A80">
        <w:rPr>
          <w:rFonts w:ascii="Garamond" w:hAnsi="Garamond"/>
          <w:sz w:val="20"/>
          <w:szCs w:val="20"/>
        </w:rPr>
        <w:t>Haley Center 1414</w:t>
      </w:r>
    </w:p>
    <w:p w14:paraId="7B3F2442" w14:textId="77777777" w:rsidR="003110A4" w:rsidRDefault="000605EE" w:rsidP="003110A4">
      <w:pPr>
        <w:rPr>
          <w:rFonts w:ascii="Garamond" w:hAnsi="Garamond"/>
          <w:sz w:val="20"/>
          <w:szCs w:val="20"/>
        </w:rPr>
      </w:pPr>
      <w:r>
        <w:rPr>
          <w:rFonts w:ascii="Garamond" w:hAnsi="Garamond"/>
          <w:sz w:val="20"/>
          <w:szCs w:val="20"/>
        </w:rPr>
        <w:t>Tues</w:t>
      </w:r>
      <w:r w:rsidR="00452462">
        <w:rPr>
          <w:rFonts w:ascii="Garamond" w:hAnsi="Garamond"/>
          <w:sz w:val="20"/>
          <w:szCs w:val="20"/>
        </w:rPr>
        <w:t>.</w:t>
      </w:r>
      <w:r w:rsidR="00452462">
        <w:rPr>
          <w:rFonts w:ascii="Garamond" w:hAnsi="Garamond"/>
          <w:sz w:val="20"/>
          <w:szCs w:val="20"/>
        </w:rPr>
        <w:tab/>
        <w:t>8:30-11:30</w:t>
      </w:r>
      <w:r>
        <w:rPr>
          <w:rFonts w:ascii="Garamond" w:hAnsi="Garamond"/>
          <w:sz w:val="20"/>
          <w:szCs w:val="20"/>
        </w:rPr>
        <w:t>, Fri. 9-11, and by appt.</w:t>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3110A4">
        <w:rPr>
          <w:rFonts w:ascii="Garamond" w:hAnsi="Garamond"/>
          <w:sz w:val="20"/>
          <w:szCs w:val="20"/>
        </w:rPr>
        <w:tab/>
      </w:r>
      <w:r w:rsidR="00D06BB7">
        <w:rPr>
          <w:rFonts w:ascii="Garamond" w:hAnsi="Garamond"/>
          <w:sz w:val="20"/>
          <w:szCs w:val="20"/>
        </w:rPr>
        <w:tab/>
      </w:r>
      <w:r w:rsidR="000D0A80">
        <w:rPr>
          <w:rFonts w:ascii="Garamond" w:hAnsi="Garamond"/>
          <w:sz w:val="20"/>
          <w:szCs w:val="20"/>
        </w:rPr>
        <w:t>T/</w:t>
      </w:r>
      <w:proofErr w:type="spellStart"/>
      <w:r w:rsidR="000D0A80">
        <w:rPr>
          <w:rFonts w:ascii="Garamond" w:hAnsi="Garamond"/>
          <w:sz w:val="20"/>
          <w:szCs w:val="20"/>
        </w:rPr>
        <w:t>Th</w:t>
      </w:r>
      <w:proofErr w:type="spellEnd"/>
      <w:r w:rsidR="000D0A80">
        <w:rPr>
          <w:rFonts w:ascii="Garamond" w:hAnsi="Garamond"/>
          <w:sz w:val="20"/>
          <w:szCs w:val="20"/>
        </w:rPr>
        <w:t>, 12:30-3:15</w:t>
      </w:r>
    </w:p>
    <w:p w14:paraId="405EF748" w14:textId="77777777" w:rsidR="003110A4" w:rsidRDefault="003110A4" w:rsidP="003110A4">
      <w:pPr>
        <w:rPr>
          <w:rFonts w:ascii="Garamond" w:hAnsi="Garamond"/>
          <w:sz w:val="20"/>
          <w:szCs w:val="20"/>
        </w:rPr>
      </w:pPr>
      <w:r>
        <w:rPr>
          <w:rFonts w:ascii="Garamond" w:hAnsi="Garamond"/>
          <w:sz w:val="20"/>
          <w:szCs w:val="20"/>
        </w:rPr>
        <w:tab/>
      </w:r>
      <w:r>
        <w:rPr>
          <w:rFonts w:ascii="Garamond" w:hAnsi="Garamond"/>
          <w:sz w:val="20"/>
          <w:szCs w:val="20"/>
        </w:rPr>
        <w:tab/>
      </w:r>
    </w:p>
    <w:p w14:paraId="16415003" w14:textId="77777777" w:rsidR="0095340F" w:rsidRDefault="0095340F" w:rsidP="0095340F">
      <w:pPr>
        <w:outlineLvl w:val="0"/>
        <w:rPr>
          <w:rFonts w:ascii="Garamond" w:hAnsi="Garamond"/>
          <w:b/>
          <w:sz w:val="20"/>
          <w:szCs w:val="20"/>
        </w:rPr>
      </w:pPr>
      <w:r>
        <w:rPr>
          <w:rFonts w:ascii="Garamond" w:hAnsi="Garamond"/>
          <w:b/>
          <w:sz w:val="20"/>
          <w:szCs w:val="20"/>
        </w:rPr>
        <w:t>Course Description</w:t>
      </w:r>
    </w:p>
    <w:p w14:paraId="62A7482C" w14:textId="77777777" w:rsidR="0095340F" w:rsidRDefault="0095340F">
      <w:pPr>
        <w:rPr>
          <w:rFonts w:ascii="Garamond" w:hAnsi="Garamond"/>
          <w:sz w:val="20"/>
          <w:szCs w:val="20"/>
        </w:rPr>
      </w:pPr>
      <w:r w:rsidRPr="00A13F10">
        <w:rPr>
          <w:rFonts w:ascii="Garamond" w:hAnsi="Garamond"/>
          <w:sz w:val="20"/>
          <w:szCs w:val="20"/>
        </w:rPr>
        <w:t>CTSE 40</w:t>
      </w:r>
      <w:r>
        <w:rPr>
          <w:rFonts w:ascii="Garamond" w:hAnsi="Garamond"/>
          <w:sz w:val="20"/>
          <w:szCs w:val="20"/>
        </w:rPr>
        <w:t>6</w:t>
      </w:r>
      <w:r w:rsidRPr="00A13F10">
        <w:rPr>
          <w:rFonts w:ascii="Garamond" w:hAnsi="Garamond"/>
          <w:sz w:val="20"/>
          <w:szCs w:val="20"/>
        </w:rPr>
        <w:t xml:space="preserve">0 is the </w:t>
      </w:r>
      <w:r>
        <w:rPr>
          <w:rFonts w:ascii="Garamond" w:hAnsi="Garamond"/>
          <w:sz w:val="20"/>
          <w:szCs w:val="20"/>
        </w:rPr>
        <w:t>third</w:t>
      </w:r>
      <w:r w:rsidRPr="00A13F10">
        <w:rPr>
          <w:rFonts w:ascii="Garamond" w:hAnsi="Garamond"/>
          <w:sz w:val="20"/>
          <w:szCs w:val="20"/>
        </w:rPr>
        <w:t xml:space="preserve"> in a four-course sequence designed to prepare competent, committed, reflective social studies professionals. </w:t>
      </w:r>
      <w:r>
        <w:rPr>
          <w:rFonts w:ascii="Garamond" w:hAnsi="Garamond"/>
          <w:sz w:val="20"/>
          <w:szCs w:val="20"/>
        </w:rPr>
        <w:t xml:space="preserve">This course is designed to assist students in curriculum decision making and planning for instruction, evaluation, and classroom management.  Students will reflect upon broad issues concerning middle and secondary schools, the social studies, and the individual disciplines and develop a personal rationale for social studies teaching.  Attention will be given to the overall mission of social studies as well as curriculum issues surrounding scope and sequence plans and specific social studies subjects.  </w:t>
      </w:r>
      <w:r w:rsidR="000D0A80" w:rsidRPr="000D0A80">
        <w:rPr>
          <w:rFonts w:ascii="Garamond" w:hAnsi="Garamond"/>
          <w:sz w:val="20"/>
          <w:szCs w:val="20"/>
        </w:rPr>
        <w:t xml:space="preserve">Because field-based practice is an integral component of quality teacher preparation, students will be paired with </w:t>
      </w:r>
      <w:r w:rsidR="000D0A80">
        <w:rPr>
          <w:rFonts w:ascii="Garamond" w:hAnsi="Garamond"/>
          <w:sz w:val="20"/>
          <w:szCs w:val="20"/>
        </w:rPr>
        <w:t xml:space="preserve">expert </w:t>
      </w:r>
      <w:r w:rsidR="000D0A80" w:rsidRPr="000D0A80">
        <w:rPr>
          <w:rFonts w:ascii="Garamond" w:hAnsi="Garamond"/>
          <w:sz w:val="20"/>
          <w:szCs w:val="20"/>
        </w:rPr>
        <w:t xml:space="preserve">classroom teachers who have </w:t>
      </w:r>
      <w:r w:rsidR="000D0A80">
        <w:rPr>
          <w:rFonts w:ascii="Garamond" w:hAnsi="Garamond"/>
          <w:sz w:val="20"/>
          <w:szCs w:val="20"/>
        </w:rPr>
        <w:t xml:space="preserve">worked closely with university faculty in numerous capacities </w:t>
      </w:r>
      <w:r w:rsidR="000D0A80" w:rsidRPr="000D0A80">
        <w:rPr>
          <w:rFonts w:ascii="Garamond" w:hAnsi="Garamond"/>
          <w:sz w:val="20"/>
          <w:szCs w:val="20"/>
        </w:rPr>
        <w:t>in order to observe</w:t>
      </w:r>
      <w:r w:rsidR="000D0A80">
        <w:rPr>
          <w:rFonts w:ascii="Garamond" w:hAnsi="Garamond"/>
          <w:sz w:val="20"/>
          <w:szCs w:val="20"/>
        </w:rPr>
        <w:t xml:space="preserve">, implement, and reflect upon </w:t>
      </w:r>
      <w:r w:rsidR="000D0A80" w:rsidRPr="000D0A80">
        <w:rPr>
          <w:rFonts w:ascii="Garamond" w:hAnsi="Garamond"/>
          <w:sz w:val="20"/>
          <w:szCs w:val="20"/>
        </w:rPr>
        <w:t>problem-based historical inquiry</w:t>
      </w:r>
      <w:r w:rsidR="000D0A80">
        <w:rPr>
          <w:rFonts w:ascii="Garamond" w:hAnsi="Garamond"/>
          <w:sz w:val="20"/>
          <w:szCs w:val="20"/>
        </w:rPr>
        <w:t xml:space="preserve"> teaching in classroom settings</w:t>
      </w:r>
      <w:r w:rsidR="000D0A80" w:rsidRPr="000D0A80">
        <w:rPr>
          <w:rFonts w:ascii="Garamond" w:hAnsi="Garamond"/>
          <w:sz w:val="20"/>
          <w:szCs w:val="20"/>
        </w:rPr>
        <w:t xml:space="preserve">. </w:t>
      </w:r>
      <w:r w:rsidR="000D0A80">
        <w:rPr>
          <w:rFonts w:ascii="Garamond" w:hAnsi="Garamond"/>
          <w:sz w:val="20"/>
          <w:szCs w:val="20"/>
        </w:rPr>
        <w:t xml:space="preserve">Students will observe and assist mentor teachers weekly for nine weeks and in the tenth week, the students will teach a three-day mini-unit of their own design. The lessons they design will incorporate design principles emphasized in the program: authenticity, scaffolding, collaboration, and multiple intelligences. </w:t>
      </w:r>
      <w:r w:rsidR="00E775D5">
        <w:rPr>
          <w:rFonts w:ascii="Garamond" w:hAnsi="Garamond"/>
          <w:sz w:val="20"/>
          <w:szCs w:val="20"/>
        </w:rPr>
        <w:t>This lab will total 36 hours.</w:t>
      </w:r>
    </w:p>
    <w:p w14:paraId="4688ABF5" w14:textId="77777777" w:rsidR="0095340F" w:rsidRDefault="0095340F">
      <w:pPr>
        <w:rPr>
          <w:rFonts w:ascii="Garamond" w:hAnsi="Garamond"/>
          <w:sz w:val="20"/>
          <w:szCs w:val="20"/>
        </w:rPr>
      </w:pPr>
    </w:p>
    <w:p w14:paraId="0439A608" w14:textId="77777777" w:rsidR="0095340F" w:rsidRDefault="0095340F">
      <w:pPr>
        <w:rPr>
          <w:rFonts w:ascii="Garamond" w:hAnsi="Garamond"/>
          <w:sz w:val="20"/>
          <w:szCs w:val="20"/>
        </w:rPr>
      </w:pPr>
      <w:r>
        <w:rPr>
          <w:rFonts w:ascii="Garamond" w:hAnsi="Garamond"/>
          <w:b/>
          <w:sz w:val="20"/>
          <w:szCs w:val="20"/>
        </w:rPr>
        <w:t>Course Objectives</w:t>
      </w:r>
      <w:r w:rsidR="000D0A80">
        <w:rPr>
          <w:rFonts w:ascii="Garamond" w:hAnsi="Garamond"/>
          <w:b/>
          <w:sz w:val="20"/>
          <w:szCs w:val="20"/>
        </w:rPr>
        <w:t>:</w:t>
      </w:r>
      <w:r>
        <w:rPr>
          <w:rFonts w:ascii="Garamond" w:hAnsi="Garamond"/>
          <w:b/>
          <w:sz w:val="20"/>
          <w:szCs w:val="20"/>
        </w:rPr>
        <w:t xml:space="preserve"> </w:t>
      </w:r>
      <w:r>
        <w:rPr>
          <w:rFonts w:ascii="Garamond" w:hAnsi="Garamond"/>
          <w:sz w:val="20"/>
          <w:szCs w:val="20"/>
        </w:rPr>
        <w:t>Upon completion of this course, students will be able to:</w:t>
      </w:r>
    </w:p>
    <w:p w14:paraId="32A33415" w14:textId="77777777" w:rsidR="0095340F" w:rsidRDefault="0095340F">
      <w:pPr>
        <w:numPr>
          <w:ilvl w:val="0"/>
          <w:numId w:val="2"/>
        </w:numPr>
        <w:rPr>
          <w:rFonts w:ascii="Garamond" w:hAnsi="Garamond"/>
          <w:sz w:val="20"/>
          <w:szCs w:val="20"/>
        </w:rPr>
      </w:pPr>
      <w:r>
        <w:rPr>
          <w:rFonts w:ascii="Garamond" w:hAnsi="Garamond"/>
          <w:sz w:val="20"/>
          <w:szCs w:val="20"/>
        </w:rPr>
        <w:t>Evaluate various proposals for scope and sequence in the social studies.</w:t>
      </w:r>
    </w:p>
    <w:p w14:paraId="3A11E5CB" w14:textId="77777777" w:rsidR="0095340F" w:rsidRDefault="0095340F">
      <w:pPr>
        <w:numPr>
          <w:ilvl w:val="0"/>
          <w:numId w:val="2"/>
        </w:numPr>
        <w:rPr>
          <w:rFonts w:ascii="Garamond" w:hAnsi="Garamond"/>
          <w:sz w:val="20"/>
          <w:szCs w:val="20"/>
        </w:rPr>
      </w:pPr>
      <w:r>
        <w:rPr>
          <w:rFonts w:ascii="Garamond" w:hAnsi="Garamond"/>
          <w:sz w:val="20"/>
          <w:szCs w:val="20"/>
        </w:rPr>
        <w:t>Articulate criteria for deciding what to teach and how to teach it in a middle or secondary social studies course and justify the choice of those criteria.</w:t>
      </w:r>
    </w:p>
    <w:p w14:paraId="5BA96041" w14:textId="77777777" w:rsidR="0095340F" w:rsidRDefault="0095340F">
      <w:pPr>
        <w:numPr>
          <w:ilvl w:val="0"/>
          <w:numId w:val="2"/>
        </w:numPr>
        <w:rPr>
          <w:rFonts w:ascii="Garamond" w:hAnsi="Garamond"/>
          <w:sz w:val="20"/>
          <w:szCs w:val="20"/>
        </w:rPr>
      </w:pPr>
      <w:r>
        <w:rPr>
          <w:rFonts w:ascii="Garamond" w:hAnsi="Garamond"/>
          <w:sz w:val="20"/>
          <w:szCs w:val="20"/>
        </w:rPr>
        <w:t>Assess materials and activities for appropriateness in meeting the goals of the social studies.</w:t>
      </w:r>
    </w:p>
    <w:p w14:paraId="0BDE90B5" w14:textId="77777777" w:rsidR="0095340F" w:rsidRDefault="0095340F">
      <w:pPr>
        <w:numPr>
          <w:ilvl w:val="0"/>
          <w:numId w:val="2"/>
        </w:numPr>
        <w:rPr>
          <w:rFonts w:ascii="Garamond" w:hAnsi="Garamond"/>
          <w:sz w:val="20"/>
          <w:szCs w:val="20"/>
        </w:rPr>
      </w:pPr>
      <w:r>
        <w:rPr>
          <w:rFonts w:ascii="Garamond" w:hAnsi="Garamond"/>
          <w:sz w:val="20"/>
          <w:szCs w:val="20"/>
        </w:rPr>
        <w:t>Examine the purposes of the secondary school and the supporting roles of the academic areas, administration, and service areas in the school.</w:t>
      </w:r>
    </w:p>
    <w:p w14:paraId="7462233A" w14:textId="77777777" w:rsidR="0095340F" w:rsidRDefault="0095340F">
      <w:pPr>
        <w:numPr>
          <w:ilvl w:val="0"/>
          <w:numId w:val="2"/>
        </w:numPr>
        <w:rPr>
          <w:rFonts w:ascii="Garamond" w:hAnsi="Garamond"/>
          <w:sz w:val="20"/>
          <w:szCs w:val="20"/>
        </w:rPr>
      </w:pPr>
      <w:r>
        <w:rPr>
          <w:rFonts w:ascii="Garamond" w:hAnsi="Garamond"/>
          <w:sz w:val="20"/>
          <w:szCs w:val="20"/>
        </w:rPr>
        <w:t>Describe national and state standards for social studies literacy among 13-18 year olds.</w:t>
      </w:r>
    </w:p>
    <w:p w14:paraId="73EE601A" w14:textId="77777777" w:rsidR="0095340F" w:rsidRDefault="0095340F">
      <w:pPr>
        <w:numPr>
          <w:ilvl w:val="0"/>
          <w:numId w:val="2"/>
        </w:numPr>
        <w:rPr>
          <w:rFonts w:ascii="Garamond" w:hAnsi="Garamond"/>
          <w:sz w:val="20"/>
          <w:szCs w:val="20"/>
        </w:rPr>
      </w:pPr>
      <w:r>
        <w:rPr>
          <w:rFonts w:ascii="Garamond" w:hAnsi="Garamond"/>
          <w:sz w:val="20"/>
          <w:szCs w:val="20"/>
        </w:rPr>
        <w:t>Assess the congruence between the contemporary secondary school and secondary social studies instruction and the goals advocated by professional social studies organizations and leaders.</w:t>
      </w:r>
    </w:p>
    <w:p w14:paraId="1AE9C55A" w14:textId="77777777" w:rsidR="0095340F" w:rsidRDefault="0095340F">
      <w:pPr>
        <w:numPr>
          <w:ilvl w:val="0"/>
          <w:numId w:val="2"/>
        </w:numPr>
        <w:rPr>
          <w:rFonts w:ascii="Garamond" w:hAnsi="Garamond"/>
          <w:sz w:val="20"/>
          <w:szCs w:val="20"/>
        </w:rPr>
      </w:pPr>
      <w:r>
        <w:rPr>
          <w:rFonts w:ascii="Garamond" w:hAnsi="Garamond"/>
          <w:sz w:val="20"/>
          <w:szCs w:val="20"/>
        </w:rPr>
        <w:t>Use computer technology tools and applications to plan and implement multi-media social science instruction.</w:t>
      </w:r>
    </w:p>
    <w:p w14:paraId="1544C392" w14:textId="77777777" w:rsidR="000D0A80" w:rsidRPr="000D0A80" w:rsidRDefault="000D0A80" w:rsidP="000D0A80">
      <w:pPr>
        <w:numPr>
          <w:ilvl w:val="0"/>
          <w:numId w:val="2"/>
        </w:numPr>
        <w:spacing w:line="240" w:lineRule="exact"/>
        <w:rPr>
          <w:rFonts w:ascii="Garamond" w:hAnsi="Garamond"/>
          <w:color w:val="000000"/>
          <w:sz w:val="20"/>
        </w:rPr>
      </w:pPr>
      <w:r w:rsidRPr="000D0A80">
        <w:rPr>
          <w:rFonts w:ascii="Garamond" w:hAnsi="Garamond"/>
          <w:color w:val="000000"/>
          <w:sz w:val="20"/>
        </w:rPr>
        <w:t>Design and implement instructional strategies intended to develop deep content knowledge in learners.</w:t>
      </w:r>
    </w:p>
    <w:p w14:paraId="0A0F8285" w14:textId="77777777" w:rsidR="0095340F" w:rsidRDefault="0095340F">
      <w:pPr>
        <w:rPr>
          <w:rFonts w:ascii="Garamond" w:hAnsi="Garamond"/>
          <w:sz w:val="20"/>
          <w:szCs w:val="20"/>
        </w:rPr>
      </w:pPr>
    </w:p>
    <w:p w14:paraId="100EF0ED" w14:textId="77777777" w:rsidR="0095340F" w:rsidRDefault="0095340F" w:rsidP="0095340F">
      <w:pPr>
        <w:outlineLvl w:val="0"/>
        <w:rPr>
          <w:rFonts w:ascii="Garamond" w:hAnsi="Garamond"/>
          <w:b/>
          <w:sz w:val="20"/>
          <w:szCs w:val="20"/>
        </w:rPr>
      </w:pPr>
      <w:r>
        <w:rPr>
          <w:rFonts w:ascii="Garamond" w:hAnsi="Garamond"/>
          <w:b/>
          <w:sz w:val="20"/>
          <w:szCs w:val="20"/>
        </w:rPr>
        <w:t>Course Requirements and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260"/>
        <w:gridCol w:w="1908"/>
      </w:tblGrid>
      <w:tr w:rsidR="0095340F" w14:paraId="6AF1AA7C" w14:textId="77777777">
        <w:tc>
          <w:tcPr>
            <w:tcW w:w="5688" w:type="dxa"/>
          </w:tcPr>
          <w:p w14:paraId="283D67F3" w14:textId="77777777" w:rsidR="0095340F" w:rsidRDefault="0095340F">
            <w:pPr>
              <w:rPr>
                <w:rFonts w:ascii="Garamond" w:hAnsi="Garamond"/>
                <w:b/>
                <w:sz w:val="20"/>
                <w:szCs w:val="20"/>
              </w:rPr>
            </w:pPr>
            <w:r>
              <w:rPr>
                <w:rFonts w:ascii="Garamond" w:hAnsi="Garamond"/>
                <w:b/>
                <w:sz w:val="20"/>
                <w:szCs w:val="20"/>
              </w:rPr>
              <w:t>Task</w:t>
            </w:r>
          </w:p>
        </w:tc>
        <w:tc>
          <w:tcPr>
            <w:tcW w:w="1260" w:type="dxa"/>
          </w:tcPr>
          <w:p w14:paraId="56C9A36D" w14:textId="77777777" w:rsidR="0095340F" w:rsidRDefault="0095340F">
            <w:pPr>
              <w:rPr>
                <w:rFonts w:ascii="Garamond" w:hAnsi="Garamond"/>
                <w:b/>
                <w:sz w:val="20"/>
                <w:szCs w:val="20"/>
              </w:rPr>
            </w:pPr>
            <w:r>
              <w:rPr>
                <w:rFonts w:ascii="Garamond" w:hAnsi="Garamond"/>
                <w:b/>
                <w:sz w:val="20"/>
                <w:szCs w:val="20"/>
              </w:rPr>
              <w:t>Due Date</w:t>
            </w:r>
          </w:p>
        </w:tc>
        <w:tc>
          <w:tcPr>
            <w:tcW w:w="1908" w:type="dxa"/>
          </w:tcPr>
          <w:p w14:paraId="108F77C0" w14:textId="77777777" w:rsidR="0095340F" w:rsidRDefault="0095340F">
            <w:pPr>
              <w:rPr>
                <w:rFonts w:ascii="Garamond" w:hAnsi="Garamond"/>
                <w:b/>
                <w:sz w:val="20"/>
                <w:szCs w:val="20"/>
              </w:rPr>
            </w:pPr>
            <w:r>
              <w:rPr>
                <w:rFonts w:ascii="Garamond" w:hAnsi="Garamond"/>
                <w:b/>
                <w:sz w:val="20"/>
                <w:szCs w:val="20"/>
              </w:rPr>
              <w:t>% of Course Grade</w:t>
            </w:r>
          </w:p>
        </w:tc>
      </w:tr>
      <w:tr w:rsidR="0095340F" w14:paraId="65BE6A14" w14:textId="77777777">
        <w:tc>
          <w:tcPr>
            <w:tcW w:w="5688" w:type="dxa"/>
          </w:tcPr>
          <w:p w14:paraId="5426378E" w14:textId="77777777" w:rsidR="0095340F" w:rsidRDefault="0095340F">
            <w:pPr>
              <w:rPr>
                <w:rFonts w:ascii="Garamond" w:hAnsi="Garamond"/>
                <w:b/>
                <w:sz w:val="20"/>
                <w:szCs w:val="20"/>
              </w:rPr>
            </w:pPr>
            <w:r>
              <w:rPr>
                <w:rFonts w:ascii="Garamond" w:hAnsi="Garamond"/>
                <w:b/>
                <w:sz w:val="20"/>
                <w:szCs w:val="20"/>
              </w:rPr>
              <w:t>I.  Curriculum Issues</w:t>
            </w:r>
          </w:p>
        </w:tc>
        <w:tc>
          <w:tcPr>
            <w:tcW w:w="1260" w:type="dxa"/>
          </w:tcPr>
          <w:p w14:paraId="592E1AA0" w14:textId="77777777" w:rsidR="0095340F" w:rsidRDefault="0095340F">
            <w:pPr>
              <w:rPr>
                <w:rFonts w:ascii="Garamond" w:hAnsi="Garamond"/>
                <w:sz w:val="20"/>
                <w:szCs w:val="20"/>
              </w:rPr>
            </w:pPr>
          </w:p>
        </w:tc>
        <w:tc>
          <w:tcPr>
            <w:tcW w:w="1908" w:type="dxa"/>
          </w:tcPr>
          <w:p w14:paraId="58C0565F" w14:textId="77777777" w:rsidR="0095340F" w:rsidRDefault="0095340F">
            <w:pPr>
              <w:rPr>
                <w:rFonts w:ascii="Garamond" w:hAnsi="Garamond"/>
                <w:b/>
                <w:sz w:val="20"/>
                <w:szCs w:val="20"/>
              </w:rPr>
            </w:pPr>
            <w:r>
              <w:rPr>
                <w:rFonts w:ascii="Garamond" w:hAnsi="Garamond"/>
                <w:b/>
                <w:sz w:val="20"/>
                <w:szCs w:val="20"/>
              </w:rPr>
              <w:t>60 - total</w:t>
            </w:r>
          </w:p>
        </w:tc>
      </w:tr>
      <w:tr w:rsidR="0095340F" w14:paraId="6F1B5B2E" w14:textId="77777777">
        <w:tc>
          <w:tcPr>
            <w:tcW w:w="5688" w:type="dxa"/>
          </w:tcPr>
          <w:p w14:paraId="54F86CDD" w14:textId="77777777" w:rsidR="0095340F" w:rsidRDefault="0095340F">
            <w:pPr>
              <w:rPr>
                <w:rFonts w:ascii="Garamond" w:hAnsi="Garamond"/>
                <w:sz w:val="20"/>
                <w:szCs w:val="20"/>
              </w:rPr>
            </w:pPr>
            <w:r>
              <w:rPr>
                <w:rFonts w:ascii="Garamond" w:hAnsi="Garamond"/>
                <w:sz w:val="20"/>
                <w:szCs w:val="20"/>
              </w:rPr>
              <w:t>Presentation of a curriculum issue or model – discussion leader</w:t>
            </w:r>
          </w:p>
        </w:tc>
        <w:tc>
          <w:tcPr>
            <w:tcW w:w="1260" w:type="dxa"/>
          </w:tcPr>
          <w:p w14:paraId="59752DD4" w14:textId="77777777" w:rsidR="0095340F" w:rsidRDefault="0095340F">
            <w:pPr>
              <w:rPr>
                <w:rFonts w:ascii="Garamond" w:hAnsi="Garamond"/>
                <w:sz w:val="20"/>
                <w:szCs w:val="20"/>
              </w:rPr>
            </w:pPr>
            <w:r>
              <w:rPr>
                <w:rFonts w:ascii="Garamond" w:hAnsi="Garamond"/>
                <w:sz w:val="20"/>
                <w:szCs w:val="20"/>
              </w:rPr>
              <w:t>TBA</w:t>
            </w:r>
          </w:p>
        </w:tc>
        <w:tc>
          <w:tcPr>
            <w:tcW w:w="1908" w:type="dxa"/>
          </w:tcPr>
          <w:p w14:paraId="7F6C0C28" w14:textId="77777777" w:rsidR="0095340F" w:rsidRDefault="0095340F">
            <w:pPr>
              <w:rPr>
                <w:rFonts w:ascii="Garamond" w:hAnsi="Garamond"/>
                <w:sz w:val="20"/>
                <w:szCs w:val="20"/>
              </w:rPr>
            </w:pPr>
            <w:r>
              <w:rPr>
                <w:rFonts w:ascii="Garamond" w:hAnsi="Garamond"/>
                <w:sz w:val="20"/>
                <w:szCs w:val="20"/>
              </w:rPr>
              <w:t>10</w:t>
            </w:r>
          </w:p>
        </w:tc>
      </w:tr>
      <w:tr w:rsidR="0095340F" w14:paraId="0DCD5478" w14:textId="77777777">
        <w:tc>
          <w:tcPr>
            <w:tcW w:w="5688" w:type="dxa"/>
          </w:tcPr>
          <w:p w14:paraId="746BBE22" w14:textId="77777777" w:rsidR="0095340F" w:rsidRDefault="0095340F">
            <w:pPr>
              <w:rPr>
                <w:rFonts w:ascii="Garamond" w:hAnsi="Garamond"/>
                <w:sz w:val="20"/>
                <w:szCs w:val="20"/>
              </w:rPr>
            </w:pPr>
            <w:r>
              <w:rPr>
                <w:rFonts w:ascii="Garamond" w:hAnsi="Garamond"/>
                <w:sz w:val="20"/>
                <w:szCs w:val="20"/>
              </w:rPr>
              <w:t>Teaching Lesson:  Draft 1</w:t>
            </w:r>
          </w:p>
        </w:tc>
        <w:tc>
          <w:tcPr>
            <w:tcW w:w="1260" w:type="dxa"/>
          </w:tcPr>
          <w:p w14:paraId="646A1FAD" w14:textId="5F275EA8" w:rsidR="0095340F" w:rsidRDefault="009E09EE">
            <w:pPr>
              <w:rPr>
                <w:rFonts w:ascii="Garamond" w:hAnsi="Garamond"/>
                <w:sz w:val="20"/>
                <w:szCs w:val="20"/>
              </w:rPr>
            </w:pPr>
            <w:r>
              <w:rPr>
                <w:rFonts w:ascii="Garamond" w:hAnsi="Garamond"/>
                <w:sz w:val="20"/>
                <w:szCs w:val="20"/>
              </w:rPr>
              <w:t>2/28</w:t>
            </w:r>
          </w:p>
        </w:tc>
        <w:tc>
          <w:tcPr>
            <w:tcW w:w="1908" w:type="dxa"/>
          </w:tcPr>
          <w:p w14:paraId="564E1D77" w14:textId="77777777" w:rsidR="0095340F" w:rsidRDefault="0095340F">
            <w:pPr>
              <w:rPr>
                <w:rFonts w:ascii="Garamond" w:hAnsi="Garamond"/>
                <w:sz w:val="20"/>
                <w:szCs w:val="20"/>
              </w:rPr>
            </w:pPr>
            <w:r>
              <w:rPr>
                <w:rFonts w:ascii="Garamond" w:hAnsi="Garamond"/>
                <w:sz w:val="20"/>
                <w:szCs w:val="20"/>
              </w:rPr>
              <w:t>15</w:t>
            </w:r>
          </w:p>
        </w:tc>
      </w:tr>
      <w:tr w:rsidR="0095340F" w14:paraId="01CD2C3F" w14:textId="77777777">
        <w:tc>
          <w:tcPr>
            <w:tcW w:w="5688" w:type="dxa"/>
          </w:tcPr>
          <w:p w14:paraId="192E4B33" w14:textId="77777777" w:rsidR="0095340F" w:rsidRDefault="0095340F">
            <w:pPr>
              <w:rPr>
                <w:rFonts w:ascii="Garamond" w:hAnsi="Garamond"/>
                <w:sz w:val="20"/>
                <w:szCs w:val="20"/>
              </w:rPr>
            </w:pPr>
            <w:r>
              <w:rPr>
                <w:rFonts w:ascii="Garamond" w:hAnsi="Garamond"/>
                <w:sz w:val="20"/>
                <w:szCs w:val="20"/>
              </w:rPr>
              <w:t>Teaching Lesson:  Draft 2</w:t>
            </w:r>
          </w:p>
        </w:tc>
        <w:tc>
          <w:tcPr>
            <w:tcW w:w="1260" w:type="dxa"/>
          </w:tcPr>
          <w:p w14:paraId="2007A192" w14:textId="06310D2D" w:rsidR="0095340F" w:rsidRDefault="009E09EE">
            <w:pPr>
              <w:rPr>
                <w:rFonts w:ascii="Garamond" w:hAnsi="Garamond"/>
                <w:sz w:val="20"/>
                <w:szCs w:val="20"/>
              </w:rPr>
            </w:pPr>
            <w:r>
              <w:rPr>
                <w:rFonts w:ascii="Garamond" w:hAnsi="Garamond"/>
                <w:sz w:val="20"/>
                <w:szCs w:val="20"/>
              </w:rPr>
              <w:t>3/21</w:t>
            </w:r>
          </w:p>
        </w:tc>
        <w:tc>
          <w:tcPr>
            <w:tcW w:w="1908" w:type="dxa"/>
          </w:tcPr>
          <w:p w14:paraId="5FCE20CC" w14:textId="77777777" w:rsidR="0095340F" w:rsidRDefault="0095340F">
            <w:pPr>
              <w:rPr>
                <w:rFonts w:ascii="Garamond" w:hAnsi="Garamond"/>
                <w:sz w:val="20"/>
                <w:szCs w:val="20"/>
              </w:rPr>
            </w:pPr>
            <w:r>
              <w:rPr>
                <w:rFonts w:ascii="Garamond" w:hAnsi="Garamond"/>
                <w:sz w:val="20"/>
                <w:szCs w:val="20"/>
              </w:rPr>
              <w:t>15**</w:t>
            </w:r>
          </w:p>
        </w:tc>
      </w:tr>
      <w:tr w:rsidR="0095340F" w14:paraId="04A6E593" w14:textId="77777777">
        <w:tc>
          <w:tcPr>
            <w:tcW w:w="5688" w:type="dxa"/>
          </w:tcPr>
          <w:p w14:paraId="37272336" w14:textId="77777777" w:rsidR="0095340F" w:rsidRDefault="0095340F">
            <w:pPr>
              <w:rPr>
                <w:rFonts w:ascii="Garamond" w:hAnsi="Garamond"/>
                <w:sz w:val="20"/>
                <w:szCs w:val="20"/>
              </w:rPr>
            </w:pPr>
            <w:r>
              <w:rPr>
                <w:rFonts w:ascii="Garamond" w:hAnsi="Garamond"/>
                <w:sz w:val="20"/>
                <w:szCs w:val="20"/>
              </w:rPr>
              <w:t>Lab Teaching</w:t>
            </w:r>
          </w:p>
        </w:tc>
        <w:tc>
          <w:tcPr>
            <w:tcW w:w="1260" w:type="dxa"/>
          </w:tcPr>
          <w:p w14:paraId="737E9C8B" w14:textId="1C943601" w:rsidR="0095340F" w:rsidRDefault="009E09EE" w:rsidP="0095340F">
            <w:pPr>
              <w:rPr>
                <w:rFonts w:ascii="Garamond" w:hAnsi="Garamond"/>
                <w:sz w:val="20"/>
                <w:szCs w:val="20"/>
              </w:rPr>
            </w:pPr>
            <w:r>
              <w:rPr>
                <w:rFonts w:ascii="Garamond" w:hAnsi="Garamond"/>
                <w:sz w:val="20"/>
                <w:szCs w:val="20"/>
              </w:rPr>
              <w:t>4/4-4/6</w:t>
            </w:r>
          </w:p>
        </w:tc>
        <w:tc>
          <w:tcPr>
            <w:tcW w:w="1908" w:type="dxa"/>
          </w:tcPr>
          <w:p w14:paraId="5B486DBD" w14:textId="77777777" w:rsidR="0095340F" w:rsidRDefault="0095340F">
            <w:pPr>
              <w:rPr>
                <w:rFonts w:ascii="Garamond" w:hAnsi="Garamond"/>
                <w:sz w:val="20"/>
                <w:szCs w:val="20"/>
              </w:rPr>
            </w:pPr>
            <w:r>
              <w:rPr>
                <w:rFonts w:ascii="Garamond" w:hAnsi="Garamond"/>
                <w:sz w:val="20"/>
                <w:szCs w:val="20"/>
              </w:rPr>
              <w:t>10**</w:t>
            </w:r>
          </w:p>
        </w:tc>
      </w:tr>
      <w:tr w:rsidR="0095340F" w14:paraId="0ADA1E22" w14:textId="77777777">
        <w:tc>
          <w:tcPr>
            <w:tcW w:w="5688" w:type="dxa"/>
          </w:tcPr>
          <w:p w14:paraId="11C1D9D3" w14:textId="77777777" w:rsidR="0095340F" w:rsidRDefault="0095340F">
            <w:pPr>
              <w:rPr>
                <w:rFonts w:ascii="Garamond" w:hAnsi="Garamond"/>
                <w:b/>
                <w:sz w:val="20"/>
                <w:szCs w:val="20"/>
              </w:rPr>
            </w:pPr>
            <w:r>
              <w:rPr>
                <w:rFonts w:ascii="Garamond" w:hAnsi="Garamond"/>
                <w:b/>
                <w:sz w:val="20"/>
                <w:szCs w:val="20"/>
              </w:rPr>
              <w:t>II.  Professional Development</w:t>
            </w:r>
          </w:p>
        </w:tc>
        <w:tc>
          <w:tcPr>
            <w:tcW w:w="1260" w:type="dxa"/>
          </w:tcPr>
          <w:p w14:paraId="54CE2794" w14:textId="77777777" w:rsidR="0095340F" w:rsidRDefault="0095340F">
            <w:pPr>
              <w:rPr>
                <w:rFonts w:ascii="Garamond" w:hAnsi="Garamond"/>
                <w:sz w:val="20"/>
                <w:szCs w:val="20"/>
              </w:rPr>
            </w:pPr>
          </w:p>
        </w:tc>
        <w:tc>
          <w:tcPr>
            <w:tcW w:w="1908" w:type="dxa"/>
          </w:tcPr>
          <w:p w14:paraId="03D12DE3" w14:textId="77777777" w:rsidR="0095340F" w:rsidRDefault="0095340F">
            <w:pPr>
              <w:rPr>
                <w:rFonts w:ascii="Garamond" w:hAnsi="Garamond"/>
                <w:b/>
                <w:sz w:val="20"/>
                <w:szCs w:val="20"/>
              </w:rPr>
            </w:pPr>
            <w:r>
              <w:rPr>
                <w:rFonts w:ascii="Garamond" w:hAnsi="Garamond"/>
                <w:b/>
                <w:sz w:val="20"/>
                <w:szCs w:val="20"/>
              </w:rPr>
              <w:t>15 – total*</w:t>
            </w:r>
          </w:p>
        </w:tc>
      </w:tr>
      <w:tr w:rsidR="0095340F" w14:paraId="76640B44" w14:textId="77777777">
        <w:tc>
          <w:tcPr>
            <w:tcW w:w="5688" w:type="dxa"/>
          </w:tcPr>
          <w:p w14:paraId="6CC2A875" w14:textId="77777777" w:rsidR="0095340F" w:rsidRDefault="0095340F">
            <w:pPr>
              <w:rPr>
                <w:rFonts w:ascii="Garamond" w:hAnsi="Garamond"/>
                <w:sz w:val="20"/>
                <w:szCs w:val="20"/>
              </w:rPr>
            </w:pPr>
            <w:r w:rsidRPr="00A13F10">
              <w:rPr>
                <w:rFonts w:ascii="Garamond" w:hAnsi="Garamond"/>
                <w:sz w:val="20"/>
                <w:szCs w:val="20"/>
              </w:rPr>
              <w:t>Competent, committed, reflective, professional performance in all course activities (See PPI on following page)</w:t>
            </w:r>
          </w:p>
        </w:tc>
        <w:tc>
          <w:tcPr>
            <w:tcW w:w="1260" w:type="dxa"/>
          </w:tcPr>
          <w:p w14:paraId="02C593DB" w14:textId="77777777" w:rsidR="0095340F" w:rsidRDefault="0095340F">
            <w:pPr>
              <w:rPr>
                <w:rFonts w:ascii="Garamond" w:hAnsi="Garamond"/>
                <w:sz w:val="20"/>
                <w:szCs w:val="20"/>
              </w:rPr>
            </w:pPr>
            <w:r>
              <w:rPr>
                <w:rFonts w:ascii="Garamond" w:hAnsi="Garamond"/>
                <w:sz w:val="20"/>
                <w:szCs w:val="20"/>
              </w:rPr>
              <w:t>On-going</w:t>
            </w:r>
          </w:p>
        </w:tc>
        <w:tc>
          <w:tcPr>
            <w:tcW w:w="1908" w:type="dxa"/>
          </w:tcPr>
          <w:p w14:paraId="70C5FC11" w14:textId="77777777" w:rsidR="0095340F" w:rsidRDefault="0095340F">
            <w:pPr>
              <w:rPr>
                <w:rFonts w:ascii="Garamond" w:hAnsi="Garamond"/>
                <w:sz w:val="20"/>
                <w:szCs w:val="20"/>
              </w:rPr>
            </w:pPr>
            <w:r>
              <w:rPr>
                <w:rFonts w:ascii="Garamond" w:hAnsi="Garamond"/>
                <w:sz w:val="20"/>
                <w:szCs w:val="20"/>
              </w:rPr>
              <w:t>10*</w:t>
            </w:r>
          </w:p>
        </w:tc>
      </w:tr>
      <w:tr w:rsidR="0095340F" w14:paraId="40A1CB87" w14:textId="77777777">
        <w:tc>
          <w:tcPr>
            <w:tcW w:w="5688" w:type="dxa"/>
          </w:tcPr>
          <w:p w14:paraId="7711209E" w14:textId="77777777" w:rsidR="0095340F" w:rsidRDefault="0095340F">
            <w:pPr>
              <w:rPr>
                <w:rFonts w:ascii="Garamond" w:hAnsi="Garamond"/>
                <w:sz w:val="20"/>
                <w:szCs w:val="20"/>
              </w:rPr>
            </w:pPr>
            <w:r>
              <w:rPr>
                <w:rFonts w:ascii="Garamond" w:hAnsi="Garamond"/>
                <w:sz w:val="20"/>
                <w:szCs w:val="20"/>
              </w:rPr>
              <w:t>Peer Reviews/Self Evaluation of teaching</w:t>
            </w:r>
          </w:p>
        </w:tc>
        <w:tc>
          <w:tcPr>
            <w:tcW w:w="1260" w:type="dxa"/>
          </w:tcPr>
          <w:p w14:paraId="671D4369" w14:textId="7FF38620" w:rsidR="0095340F" w:rsidRDefault="009E09EE">
            <w:pPr>
              <w:rPr>
                <w:rFonts w:ascii="Garamond" w:hAnsi="Garamond"/>
                <w:sz w:val="20"/>
                <w:szCs w:val="20"/>
              </w:rPr>
            </w:pPr>
            <w:r>
              <w:rPr>
                <w:rFonts w:ascii="Garamond" w:hAnsi="Garamond"/>
                <w:sz w:val="20"/>
                <w:szCs w:val="20"/>
              </w:rPr>
              <w:t>4/11</w:t>
            </w:r>
          </w:p>
        </w:tc>
        <w:tc>
          <w:tcPr>
            <w:tcW w:w="1908" w:type="dxa"/>
          </w:tcPr>
          <w:p w14:paraId="68AFF047" w14:textId="0219DE6C" w:rsidR="0095340F" w:rsidRDefault="000734FB">
            <w:pPr>
              <w:rPr>
                <w:rFonts w:ascii="Garamond" w:hAnsi="Garamond"/>
                <w:sz w:val="20"/>
                <w:szCs w:val="20"/>
              </w:rPr>
            </w:pPr>
            <w:r>
              <w:rPr>
                <w:rFonts w:ascii="Garamond" w:hAnsi="Garamond"/>
                <w:sz w:val="20"/>
                <w:szCs w:val="20"/>
              </w:rPr>
              <w:t>10</w:t>
            </w:r>
          </w:p>
        </w:tc>
      </w:tr>
      <w:tr w:rsidR="000734FB" w14:paraId="305A67EF" w14:textId="77777777">
        <w:tc>
          <w:tcPr>
            <w:tcW w:w="5688" w:type="dxa"/>
          </w:tcPr>
          <w:p w14:paraId="2F6166BB" w14:textId="71A48AD4" w:rsidR="000734FB" w:rsidRDefault="000734FB">
            <w:pPr>
              <w:rPr>
                <w:rFonts w:ascii="Garamond" w:hAnsi="Garamond"/>
                <w:sz w:val="20"/>
                <w:szCs w:val="20"/>
              </w:rPr>
            </w:pPr>
            <w:r>
              <w:rPr>
                <w:rFonts w:ascii="Garamond" w:hAnsi="Garamond"/>
                <w:sz w:val="20"/>
                <w:szCs w:val="20"/>
              </w:rPr>
              <w:t>Written analysis of student learning</w:t>
            </w:r>
          </w:p>
        </w:tc>
        <w:tc>
          <w:tcPr>
            <w:tcW w:w="1260" w:type="dxa"/>
          </w:tcPr>
          <w:p w14:paraId="46AED353" w14:textId="4C35AACD" w:rsidR="000734FB" w:rsidRDefault="009E09EE">
            <w:pPr>
              <w:rPr>
                <w:rFonts w:ascii="Garamond" w:hAnsi="Garamond"/>
                <w:sz w:val="20"/>
                <w:szCs w:val="20"/>
              </w:rPr>
            </w:pPr>
            <w:r>
              <w:rPr>
                <w:rFonts w:ascii="Garamond" w:hAnsi="Garamond"/>
                <w:sz w:val="20"/>
                <w:szCs w:val="20"/>
              </w:rPr>
              <w:t>4/20</w:t>
            </w:r>
          </w:p>
        </w:tc>
        <w:tc>
          <w:tcPr>
            <w:tcW w:w="1908" w:type="dxa"/>
          </w:tcPr>
          <w:p w14:paraId="3BEDE441" w14:textId="15ABFE00" w:rsidR="000734FB" w:rsidRDefault="000734FB">
            <w:pPr>
              <w:rPr>
                <w:rFonts w:ascii="Garamond" w:hAnsi="Garamond"/>
                <w:sz w:val="20"/>
                <w:szCs w:val="20"/>
              </w:rPr>
            </w:pPr>
            <w:r>
              <w:rPr>
                <w:rFonts w:ascii="Garamond" w:hAnsi="Garamond"/>
                <w:sz w:val="20"/>
                <w:szCs w:val="20"/>
              </w:rPr>
              <w:t>05</w:t>
            </w:r>
          </w:p>
        </w:tc>
      </w:tr>
      <w:tr w:rsidR="0095340F" w14:paraId="7B1EEA2E" w14:textId="77777777">
        <w:tc>
          <w:tcPr>
            <w:tcW w:w="5688" w:type="dxa"/>
          </w:tcPr>
          <w:p w14:paraId="1A09DDED" w14:textId="77777777" w:rsidR="0095340F" w:rsidRDefault="0095340F">
            <w:pPr>
              <w:rPr>
                <w:rFonts w:ascii="Garamond" w:hAnsi="Garamond"/>
                <w:b/>
                <w:sz w:val="20"/>
                <w:szCs w:val="20"/>
              </w:rPr>
            </w:pPr>
            <w:r>
              <w:rPr>
                <w:rFonts w:ascii="Garamond" w:hAnsi="Garamond"/>
                <w:b/>
                <w:sz w:val="20"/>
                <w:szCs w:val="20"/>
              </w:rPr>
              <w:t>III.  Final Professional Philosophy Statement</w:t>
            </w:r>
          </w:p>
        </w:tc>
        <w:tc>
          <w:tcPr>
            <w:tcW w:w="1260" w:type="dxa"/>
          </w:tcPr>
          <w:p w14:paraId="07938573" w14:textId="3BF575F8" w:rsidR="0095340F" w:rsidRDefault="009E09EE">
            <w:pPr>
              <w:rPr>
                <w:rFonts w:ascii="Garamond" w:hAnsi="Garamond"/>
                <w:sz w:val="20"/>
                <w:szCs w:val="20"/>
              </w:rPr>
            </w:pPr>
            <w:r>
              <w:rPr>
                <w:rFonts w:ascii="Garamond" w:hAnsi="Garamond"/>
                <w:sz w:val="20"/>
                <w:szCs w:val="20"/>
              </w:rPr>
              <w:t>4/27</w:t>
            </w:r>
          </w:p>
        </w:tc>
        <w:tc>
          <w:tcPr>
            <w:tcW w:w="1908" w:type="dxa"/>
          </w:tcPr>
          <w:p w14:paraId="417330AB" w14:textId="77777777" w:rsidR="0095340F" w:rsidRDefault="0095340F">
            <w:pPr>
              <w:rPr>
                <w:rFonts w:ascii="Garamond" w:hAnsi="Garamond"/>
                <w:b/>
                <w:sz w:val="20"/>
                <w:szCs w:val="20"/>
              </w:rPr>
            </w:pPr>
            <w:r>
              <w:rPr>
                <w:rFonts w:ascii="Garamond" w:hAnsi="Garamond"/>
                <w:b/>
                <w:sz w:val="20"/>
                <w:szCs w:val="20"/>
              </w:rPr>
              <w:t>25 – total**</w:t>
            </w:r>
          </w:p>
        </w:tc>
      </w:tr>
    </w:tbl>
    <w:p w14:paraId="6C0AF3A6"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1 in General Policies and Professional Performance Index</w:t>
      </w:r>
    </w:p>
    <w:p w14:paraId="7B321AC4" w14:textId="77777777" w:rsidR="0095340F" w:rsidRPr="00831C2E" w:rsidRDefault="0095340F" w:rsidP="0095340F">
      <w:pPr>
        <w:spacing w:line="240" w:lineRule="exact"/>
        <w:rPr>
          <w:rFonts w:ascii="Garamond" w:hAnsi="Garamond"/>
          <w:sz w:val="20"/>
          <w:szCs w:val="20"/>
        </w:rPr>
      </w:pPr>
      <w:r w:rsidRPr="00831C2E">
        <w:rPr>
          <w:rFonts w:ascii="Garamond" w:hAnsi="Garamond"/>
          <w:b/>
          <w:bCs/>
          <w:sz w:val="20"/>
          <w:szCs w:val="20"/>
        </w:rPr>
        <w:t>**</w:t>
      </w:r>
      <w:r w:rsidRPr="00831C2E">
        <w:rPr>
          <w:rFonts w:ascii="Garamond" w:hAnsi="Garamond"/>
          <w:sz w:val="20"/>
          <w:szCs w:val="20"/>
        </w:rPr>
        <w:t xml:space="preserve"> Core Competency--See # 2 in General Policies</w:t>
      </w:r>
    </w:p>
    <w:p w14:paraId="4C39CDF5" w14:textId="6D14FEC8" w:rsidR="0095340F" w:rsidRDefault="0095340F">
      <w:pPr>
        <w:rPr>
          <w:rFonts w:ascii="Garamond" w:hAnsi="Garamond"/>
          <w:sz w:val="20"/>
          <w:szCs w:val="20"/>
        </w:rPr>
      </w:pPr>
      <w:r>
        <w:rPr>
          <w:rFonts w:ascii="Garamond" w:hAnsi="Garamond"/>
          <w:b/>
          <w:sz w:val="20"/>
          <w:szCs w:val="20"/>
        </w:rPr>
        <w:t>Texts:</w:t>
      </w:r>
      <w:r>
        <w:rPr>
          <w:rFonts w:ascii="Garamond" w:hAnsi="Garamond"/>
          <w:b/>
          <w:sz w:val="20"/>
          <w:szCs w:val="20"/>
        </w:rPr>
        <w:tab/>
      </w:r>
      <w:proofErr w:type="spellStart"/>
      <w:r w:rsidR="00F62759">
        <w:rPr>
          <w:rFonts w:ascii="Garamond" w:hAnsi="Garamond"/>
          <w:sz w:val="20"/>
          <w:szCs w:val="20"/>
        </w:rPr>
        <w:t>Martorella</w:t>
      </w:r>
      <w:proofErr w:type="spellEnd"/>
      <w:r w:rsidR="00F62759">
        <w:rPr>
          <w:rFonts w:ascii="Garamond" w:hAnsi="Garamond"/>
          <w:sz w:val="20"/>
          <w:szCs w:val="20"/>
        </w:rPr>
        <w:t>, P.A. (2009</w:t>
      </w:r>
      <w:proofErr w:type="gramStart"/>
      <w:r>
        <w:rPr>
          <w:rFonts w:ascii="Garamond" w:hAnsi="Garamond"/>
          <w:sz w:val="20"/>
          <w:szCs w:val="20"/>
        </w:rPr>
        <w:t xml:space="preserve">)  </w:t>
      </w:r>
      <w:r>
        <w:rPr>
          <w:rFonts w:ascii="Garamond" w:hAnsi="Garamond"/>
          <w:i/>
          <w:sz w:val="20"/>
          <w:szCs w:val="20"/>
        </w:rPr>
        <w:t>Teaching</w:t>
      </w:r>
      <w:proofErr w:type="gramEnd"/>
      <w:r>
        <w:rPr>
          <w:rFonts w:ascii="Garamond" w:hAnsi="Garamond"/>
          <w:i/>
          <w:sz w:val="20"/>
          <w:szCs w:val="20"/>
        </w:rPr>
        <w:t xml:space="preserve"> Social Studies in Middle and Secondary Schools.</w:t>
      </w:r>
      <w:r>
        <w:rPr>
          <w:rFonts w:ascii="Garamond" w:hAnsi="Garamond"/>
          <w:sz w:val="20"/>
          <w:szCs w:val="20"/>
        </w:rPr>
        <w:t xml:space="preserve">  Macmillan Publishing Co.</w:t>
      </w:r>
    </w:p>
    <w:p w14:paraId="609F1A7A" w14:textId="77777777" w:rsidR="0095340F" w:rsidRDefault="0095340F">
      <w:pPr>
        <w:rPr>
          <w:rFonts w:ascii="Garamond" w:hAnsi="Garamond"/>
          <w:sz w:val="20"/>
          <w:szCs w:val="20"/>
        </w:rPr>
      </w:pPr>
      <w:r>
        <w:rPr>
          <w:rFonts w:ascii="Garamond" w:hAnsi="Garamond"/>
          <w:sz w:val="20"/>
          <w:szCs w:val="20"/>
        </w:rPr>
        <w:tab/>
        <w:t>CTSE 4060 Course Packet (Available in Auburn Bookstores)</w:t>
      </w:r>
    </w:p>
    <w:p w14:paraId="52C7986E" w14:textId="77777777" w:rsidR="003110A4" w:rsidRDefault="003110A4" w:rsidP="0095340F">
      <w:pPr>
        <w:tabs>
          <w:tab w:val="left" w:pos="540"/>
        </w:tabs>
        <w:spacing w:line="240" w:lineRule="exact"/>
        <w:ind w:right="-360"/>
        <w:outlineLvl w:val="0"/>
        <w:rPr>
          <w:rFonts w:ascii="Garamond" w:hAnsi="Garamond"/>
          <w:b/>
          <w:sz w:val="20"/>
        </w:rPr>
      </w:pPr>
    </w:p>
    <w:p w14:paraId="4E2F9332" w14:textId="77777777" w:rsidR="00273C1C" w:rsidRPr="007A69E8" w:rsidRDefault="00273C1C" w:rsidP="00273C1C">
      <w:pPr>
        <w:tabs>
          <w:tab w:val="left" w:pos="540"/>
        </w:tabs>
        <w:spacing w:line="240" w:lineRule="exact"/>
        <w:ind w:right="-360"/>
        <w:rPr>
          <w:b/>
          <w:sz w:val="20"/>
          <w:szCs w:val="20"/>
        </w:rPr>
      </w:pPr>
      <w:r w:rsidRPr="00C3022D">
        <w:rPr>
          <w:b/>
          <w:sz w:val="20"/>
          <w:szCs w:val="20"/>
        </w:rPr>
        <w:lastRenderedPageBreak/>
        <w:t>General Class Policies:</w:t>
      </w:r>
      <w:r>
        <w:rPr>
          <w:b/>
          <w:sz w:val="20"/>
          <w:szCs w:val="20"/>
        </w:rPr>
        <w:t xml:space="preserve">  </w:t>
      </w:r>
      <w:r w:rsidRPr="00C3022D">
        <w:rPr>
          <w:color w:val="000000"/>
          <w:sz w:val="20"/>
          <w:szCs w:val="20"/>
        </w:rPr>
        <w:t>BE PROFESSIONAL</w:t>
      </w:r>
    </w:p>
    <w:p w14:paraId="122EB9D6" w14:textId="77777777" w:rsidR="00273C1C" w:rsidRPr="00C3022D" w:rsidRDefault="00273C1C" w:rsidP="00273C1C">
      <w:pPr>
        <w:numPr>
          <w:ilvl w:val="0"/>
          <w:numId w:val="3"/>
        </w:numPr>
        <w:tabs>
          <w:tab w:val="left" w:pos="540"/>
        </w:tabs>
        <w:spacing w:line="240" w:lineRule="exact"/>
        <w:ind w:right="-360"/>
        <w:rPr>
          <w:color w:val="000000"/>
          <w:sz w:val="20"/>
          <w:szCs w:val="20"/>
        </w:rPr>
      </w:pPr>
      <w:r w:rsidRPr="00C3022D">
        <w:rPr>
          <w:b/>
          <w:bCs/>
          <w:color w:val="000000"/>
          <w:sz w:val="20"/>
          <w:szCs w:val="20"/>
        </w:rPr>
        <w:t xml:space="preserve">Core Competency: </w:t>
      </w:r>
      <w:r w:rsidRPr="00C3022D">
        <w:rPr>
          <w:color w:val="000000"/>
          <w:sz w:val="20"/>
          <w:szCs w:val="20"/>
        </w:rPr>
        <w:t xml:space="preserve">Professionalism </w:t>
      </w:r>
    </w:p>
    <w:p w14:paraId="259C03F6" w14:textId="77777777" w:rsidR="00273C1C" w:rsidRPr="00C3022D" w:rsidRDefault="00273C1C" w:rsidP="00273C1C">
      <w:pPr>
        <w:numPr>
          <w:ilvl w:val="1"/>
          <w:numId w:val="3"/>
        </w:numPr>
        <w:tabs>
          <w:tab w:val="left" w:pos="540"/>
        </w:tabs>
        <w:spacing w:line="240" w:lineRule="exact"/>
        <w:ind w:right="-360"/>
        <w:rPr>
          <w:color w:val="000000"/>
          <w:sz w:val="20"/>
          <w:szCs w:val="20"/>
        </w:rPr>
      </w:pPr>
      <w:r w:rsidRPr="00C3022D">
        <w:rPr>
          <w:color w:val="000000"/>
          <w:sz w:val="20"/>
          <w:szCs w:val="20"/>
        </w:rPr>
        <w:t xml:space="preserve">Students </w:t>
      </w:r>
      <w:r w:rsidRPr="00C3022D">
        <w:rPr>
          <w:color w:val="000000"/>
          <w:sz w:val="20"/>
          <w:szCs w:val="20"/>
          <w:u w:val="single"/>
        </w:rPr>
        <w:t>must receive at least a</w:t>
      </w:r>
      <w:r w:rsidR="002F3ED3">
        <w:rPr>
          <w:color w:val="000000"/>
          <w:sz w:val="20"/>
          <w:szCs w:val="20"/>
          <w:u w:val="single"/>
        </w:rPr>
        <w:t>n</w:t>
      </w:r>
      <w:r w:rsidRPr="00C3022D">
        <w:rPr>
          <w:color w:val="000000"/>
          <w:sz w:val="20"/>
          <w:szCs w:val="20"/>
          <w:u w:val="single"/>
        </w:rPr>
        <w:t xml:space="preserve"> “</w:t>
      </w:r>
      <w:r w:rsidR="002F3ED3">
        <w:rPr>
          <w:color w:val="000000"/>
          <w:sz w:val="20"/>
          <w:szCs w:val="20"/>
          <w:u w:val="single"/>
        </w:rPr>
        <w:t>Approaching Competence</w:t>
      </w:r>
      <w:r w:rsidRPr="00C3022D">
        <w:rPr>
          <w:color w:val="000000"/>
          <w:sz w:val="20"/>
          <w:szCs w:val="20"/>
          <w:u w:val="single"/>
        </w:rPr>
        <w:t xml:space="preserve"> (C)”</w:t>
      </w:r>
      <w:r w:rsidRPr="00C3022D">
        <w:rPr>
          <w:color w:val="000000"/>
          <w:sz w:val="20"/>
          <w:szCs w:val="20"/>
        </w:rPr>
        <w:t xml:space="preserve"> assessment of competency on the Professional Performance Index to exit the course.</w:t>
      </w:r>
    </w:p>
    <w:p w14:paraId="6D50B733" w14:textId="77777777" w:rsidR="00273C1C" w:rsidRPr="00C3022D" w:rsidRDefault="00273C1C" w:rsidP="00273C1C">
      <w:pPr>
        <w:numPr>
          <w:ilvl w:val="1"/>
          <w:numId w:val="3"/>
        </w:numPr>
        <w:spacing w:line="240" w:lineRule="exact"/>
        <w:rPr>
          <w:sz w:val="20"/>
          <w:szCs w:val="20"/>
        </w:rPr>
      </w:pPr>
      <w:r w:rsidRPr="00C3022D">
        <w:rPr>
          <w:color w:val="000000"/>
          <w:sz w:val="20"/>
          <w:szCs w:val="20"/>
        </w:rPr>
        <w:t xml:space="preserve">Assignments are due on announced dates. Unexcused late assignments are unacceptable. </w:t>
      </w:r>
      <w:r w:rsidRPr="00C3022D">
        <w:rPr>
          <w:sz w:val="20"/>
          <w:szCs w:val="20"/>
        </w:rPr>
        <w:t>Students are responsible for initiating arrangements for missed work due to excused absences.</w:t>
      </w:r>
    </w:p>
    <w:p w14:paraId="4C9120A1" w14:textId="77777777" w:rsidR="00273C1C" w:rsidRPr="00C3022D" w:rsidRDefault="00273C1C" w:rsidP="00273C1C">
      <w:pPr>
        <w:numPr>
          <w:ilvl w:val="1"/>
          <w:numId w:val="3"/>
        </w:numPr>
        <w:spacing w:line="240" w:lineRule="exact"/>
        <w:rPr>
          <w:sz w:val="20"/>
          <w:szCs w:val="20"/>
        </w:rPr>
      </w:pPr>
      <w:r w:rsidRPr="00C3022D">
        <w:rPr>
          <w:sz w:val="20"/>
          <w:szCs w:val="20"/>
        </w:rPr>
        <w:t xml:space="preserve">Cell phones and other mobile media devices should not be used during class or in field experiences. Devices should be turned off and put away during all professional meetings at AU or in the field. Laptops or iPads should not be left open throughout class but used only to access material directly related to class activities. </w:t>
      </w:r>
    </w:p>
    <w:p w14:paraId="769D9920" w14:textId="77777777" w:rsidR="00273C1C" w:rsidRPr="00C3022D" w:rsidRDefault="00273C1C" w:rsidP="00273C1C">
      <w:pPr>
        <w:numPr>
          <w:ilvl w:val="1"/>
          <w:numId w:val="3"/>
        </w:numPr>
        <w:spacing w:line="240" w:lineRule="exact"/>
        <w:rPr>
          <w:sz w:val="20"/>
          <w:szCs w:val="20"/>
        </w:rPr>
      </w:pPr>
      <w:r w:rsidRPr="00C3022D">
        <w:rPr>
          <w:sz w:val="20"/>
          <w:szCs w:val="20"/>
        </w:rPr>
        <w:t xml:space="preserve">Attendance is required. Punctuality is essential. Those with more than one unexcused absences </w:t>
      </w:r>
      <w:r w:rsidRPr="00C3022D">
        <w:rPr>
          <w:sz w:val="20"/>
          <w:szCs w:val="20"/>
          <w:u w:val="single"/>
        </w:rPr>
        <w:t xml:space="preserve">can receive no more </w:t>
      </w:r>
      <w:proofErr w:type="gramStart"/>
      <w:r w:rsidRPr="00C3022D">
        <w:rPr>
          <w:sz w:val="20"/>
          <w:szCs w:val="20"/>
          <w:u w:val="single"/>
        </w:rPr>
        <w:t>than  a</w:t>
      </w:r>
      <w:proofErr w:type="gramEnd"/>
      <w:r w:rsidRPr="00C3022D">
        <w:rPr>
          <w:sz w:val="20"/>
          <w:szCs w:val="20"/>
          <w:u w:val="single"/>
        </w:rPr>
        <w:t xml:space="preserve"> “D” for the course</w:t>
      </w:r>
      <w:r w:rsidRPr="00C3022D">
        <w:rPr>
          <w:sz w:val="20"/>
          <w:szCs w:val="20"/>
        </w:rPr>
        <w:t xml:space="preserve">. Three unexcused </w:t>
      </w:r>
      <w:proofErr w:type="spellStart"/>
      <w:r w:rsidRPr="00C3022D">
        <w:rPr>
          <w:sz w:val="20"/>
          <w:szCs w:val="20"/>
        </w:rPr>
        <w:t>tardies</w:t>
      </w:r>
      <w:proofErr w:type="spellEnd"/>
      <w:r w:rsidRPr="00C3022D">
        <w:rPr>
          <w:sz w:val="20"/>
          <w:szCs w:val="20"/>
        </w:rPr>
        <w:t xml:space="preserve"> are the equivalent of an absence. E-mail or phone and leave a message at my office number above if you are going to miss class.</w:t>
      </w:r>
    </w:p>
    <w:p w14:paraId="17085C42" w14:textId="77777777" w:rsidR="00273C1C" w:rsidRPr="00C3022D" w:rsidRDefault="00273C1C" w:rsidP="00273C1C">
      <w:pPr>
        <w:numPr>
          <w:ilvl w:val="2"/>
          <w:numId w:val="3"/>
        </w:numPr>
        <w:spacing w:line="240" w:lineRule="exact"/>
        <w:rPr>
          <w:sz w:val="20"/>
          <w:szCs w:val="20"/>
        </w:rPr>
      </w:pPr>
      <w:r w:rsidRPr="00C3022D">
        <w:rPr>
          <w:sz w:val="20"/>
          <w:szCs w:val="20"/>
          <w:u w:val="single"/>
        </w:rPr>
        <w:t>Excused absences</w:t>
      </w:r>
      <w:r w:rsidRPr="00C3022D">
        <w:rPr>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for more information on excused absences. </w:t>
      </w:r>
    </w:p>
    <w:p w14:paraId="36C81EBA" w14:textId="77777777" w:rsidR="00273C1C" w:rsidRPr="00C3022D" w:rsidRDefault="00273C1C" w:rsidP="00273C1C">
      <w:pPr>
        <w:numPr>
          <w:ilvl w:val="2"/>
          <w:numId w:val="3"/>
        </w:numPr>
        <w:spacing w:line="240" w:lineRule="exact"/>
        <w:rPr>
          <w:sz w:val="20"/>
          <w:szCs w:val="20"/>
        </w:rPr>
      </w:pPr>
      <w:r w:rsidRPr="00C3022D">
        <w:rPr>
          <w:sz w:val="20"/>
          <w:szCs w:val="20"/>
          <w:u w:val="single"/>
        </w:rPr>
        <w:t>Make-Up Policy</w:t>
      </w:r>
      <w:r w:rsidRPr="00C3022D">
        <w:rPr>
          <w:sz w:val="20"/>
          <w:szCs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w:t>
      </w:r>
      <w:bookmarkStart w:id="0" w:name="_GoBack"/>
      <w:bookmarkEnd w:id="0"/>
      <w:r w:rsidRPr="00C3022D">
        <w:rPr>
          <w:sz w:val="20"/>
          <w:szCs w:val="20"/>
        </w:rPr>
        <w:t xml:space="preserve">m period begins. </w:t>
      </w:r>
    </w:p>
    <w:p w14:paraId="364F9BBD" w14:textId="77777777" w:rsidR="00273C1C" w:rsidRPr="00C3022D" w:rsidRDefault="00273C1C" w:rsidP="00273C1C">
      <w:pPr>
        <w:numPr>
          <w:ilvl w:val="0"/>
          <w:numId w:val="3"/>
        </w:numPr>
        <w:spacing w:line="240" w:lineRule="exact"/>
        <w:rPr>
          <w:sz w:val="20"/>
          <w:szCs w:val="20"/>
        </w:rPr>
      </w:pPr>
      <w:r w:rsidRPr="00C3022D">
        <w:rPr>
          <w:sz w:val="20"/>
          <w:szCs w:val="20"/>
        </w:rPr>
        <w:t xml:space="preserve">This task reflects a </w:t>
      </w:r>
      <w:r w:rsidRPr="00C3022D">
        <w:rPr>
          <w:b/>
          <w:bCs/>
          <w:sz w:val="20"/>
          <w:szCs w:val="20"/>
        </w:rPr>
        <w:t>Core Proficiency</w:t>
      </w:r>
      <w:r w:rsidRPr="00C3022D">
        <w:rPr>
          <w:sz w:val="20"/>
          <w:szCs w:val="20"/>
        </w:rPr>
        <w:t xml:space="preserve">. Students </w:t>
      </w:r>
      <w:r w:rsidRPr="00C3022D">
        <w:rPr>
          <w:sz w:val="20"/>
          <w:szCs w:val="20"/>
          <w:u w:val="single"/>
        </w:rPr>
        <w:t>must receive at least a “Functional (C)”</w:t>
      </w:r>
      <w:r w:rsidRPr="00C3022D">
        <w:rPr>
          <w:sz w:val="20"/>
          <w:szCs w:val="20"/>
        </w:rPr>
        <w:t xml:space="preserve"> assessment of competency on this task to exit the course. Those who fail to meet this standard on the first attempt may submit one revision. If functional performance is not demonstrated on the second draft, the course must be repeated.  In the case of the professional philosophy statement, the second draft must be turned in within the first two weeks of internship and a</w:t>
      </w:r>
      <w:r w:rsidR="002F3ED3">
        <w:rPr>
          <w:sz w:val="20"/>
          <w:szCs w:val="20"/>
        </w:rPr>
        <w:t>n</w:t>
      </w:r>
      <w:r w:rsidRPr="00C3022D">
        <w:rPr>
          <w:sz w:val="20"/>
          <w:szCs w:val="20"/>
        </w:rPr>
        <w:t xml:space="preserve"> “</w:t>
      </w:r>
      <w:r w:rsidR="002F3ED3">
        <w:rPr>
          <w:sz w:val="20"/>
          <w:szCs w:val="20"/>
        </w:rPr>
        <w:t>approaching competence</w:t>
      </w:r>
      <w:r w:rsidRPr="00C3022D">
        <w:rPr>
          <w:sz w:val="20"/>
          <w:szCs w:val="20"/>
        </w:rPr>
        <w:t xml:space="preserve">” score must be attained to exit internship.  </w:t>
      </w:r>
    </w:p>
    <w:p w14:paraId="27167728" w14:textId="77777777" w:rsidR="00273C1C" w:rsidRPr="00C3022D" w:rsidRDefault="00273C1C" w:rsidP="00273C1C">
      <w:pPr>
        <w:numPr>
          <w:ilvl w:val="0"/>
          <w:numId w:val="3"/>
        </w:numPr>
        <w:rPr>
          <w:sz w:val="20"/>
          <w:szCs w:val="20"/>
        </w:rPr>
      </w:pPr>
      <w:r w:rsidRPr="00C3022D">
        <w:rPr>
          <w:sz w:val="20"/>
          <w:szCs w:val="20"/>
        </w:rPr>
        <w:t xml:space="preserve">Texts will be heavily used in class.  </w:t>
      </w:r>
      <w:r w:rsidRPr="00C3022D">
        <w:rPr>
          <w:sz w:val="20"/>
          <w:szCs w:val="20"/>
          <w:u w:val="single"/>
        </w:rPr>
        <w:t xml:space="preserve">BRING </w:t>
      </w:r>
      <w:r w:rsidR="00212E7D">
        <w:rPr>
          <w:sz w:val="20"/>
          <w:szCs w:val="20"/>
          <w:u w:val="single"/>
        </w:rPr>
        <w:t>COURSE PACKET</w:t>
      </w:r>
      <w:r w:rsidRPr="00C3022D">
        <w:rPr>
          <w:sz w:val="20"/>
          <w:szCs w:val="20"/>
          <w:u w:val="single"/>
        </w:rPr>
        <w:t xml:space="preserve"> EACH DAY.</w:t>
      </w:r>
    </w:p>
    <w:p w14:paraId="23E5F6AD" w14:textId="77777777" w:rsidR="00273C1C" w:rsidRPr="00C3022D" w:rsidRDefault="00273C1C" w:rsidP="00273C1C">
      <w:pPr>
        <w:numPr>
          <w:ilvl w:val="0"/>
          <w:numId w:val="3"/>
        </w:numPr>
        <w:rPr>
          <w:sz w:val="20"/>
          <w:szCs w:val="20"/>
        </w:rPr>
      </w:pPr>
      <w:r w:rsidRPr="00C3022D">
        <w:rPr>
          <w:sz w:val="20"/>
          <w:szCs w:val="20"/>
        </w:rPr>
        <w:t xml:space="preserve">Monitor your </w:t>
      </w:r>
      <w:proofErr w:type="spellStart"/>
      <w:r w:rsidRPr="00C3022D">
        <w:rPr>
          <w:sz w:val="20"/>
          <w:szCs w:val="20"/>
        </w:rPr>
        <w:t>Tigermail</w:t>
      </w:r>
      <w:proofErr w:type="spellEnd"/>
      <w:r w:rsidRPr="00C3022D">
        <w:rPr>
          <w:sz w:val="20"/>
          <w:szCs w:val="20"/>
        </w:rPr>
        <w:t xml:space="preserve"> e-mail account regularly for class messages.</w:t>
      </w:r>
    </w:p>
    <w:p w14:paraId="483506B7" w14:textId="77777777" w:rsidR="00273C1C" w:rsidRPr="00C3022D" w:rsidRDefault="00273C1C" w:rsidP="00273C1C">
      <w:pPr>
        <w:numPr>
          <w:ilvl w:val="0"/>
          <w:numId w:val="3"/>
        </w:numPr>
        <w:spacing w:line="240" w:lineRule="exact"/>
        <w:rPr>
          <w:sz w:val="20"/>
          <w:szCs w:val="20"/>
        </w:rPr>
      </w:pPr>
      <w:r w:rsidRPr="00C3022D">
        <w:rPr>
          <w:sz w:val="20"/>
          <w:szCs w:val="20"/>
          <w:u w:val="single"/>
        </w:rPr>
        <w:t>Academic Honesty Policy</w:t>
      </w:r>
      <w:r w:rsidRPr="00C3022D">
        <w:rPr>
          <w:sz w:val="20"/>
          <w:szCs w:val="20"/>
        </w:rPr>
        <w:t xml:space="preserve">: All portions of the Auburn University student academic honesty code (Title XII) found in the </w:t>
      </w:r>
      <w:r w:rsidRPr="00C3022D">
        <w:rPr>
          <w:i/>
          <w:iCs/>
          <w:sz w:val="20"/>
          <w:szCs w:val="20"/>
        </w:rPr>
        <w:t xml:space="preserve">Student Policy </w:t>
      </w:r>
      <w:proofErr w:type="spellStart"/>
      <w:r w:rsidRPr="00C3022D">
        <w:rPr>
          <w:i/>
          <w:iCs/>
          <w:sz w:val="20"/>
          <w:szCs w:val="20"/>
        </w:rPr>
        <w:t>eHandbook</w:t>
      </w:r>
      <w:proofErr w:type="spellEnd"/>
      <w:r w:rsidRPr="00C3022D">
        <w:rPr>
          <w:i/>
          <w:iCs/>
          <w:sz w:val="20"/>
          <w:szCs w:val="20"/>
        </w:rPr>
        <w:t xml:space="preserve"> </w:t>
      </w:r>
      <w:r w:rsidRPr="00C3022D">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354F7957" w14:textId="77777777" w:rsidR="00273C1C" w:rsidRPr="00C3022D" w:rsidRDefault="00273C1C" w:rsidP="00273C1C">
      <w:pPr>
        <w:numPr>
          <w:ilvl w:val="0"/>
          <w:numId w:val="3"/>
        </w:numPr>
        <w:spacing w:line="240" w:lineRule="exact"/>
        <w:rPr>
          <w:sz w:val="20"/>
          <w:szCs w:val="20"/>
        </w:rPr>
      </w:pPr>
      <w:r w:rsidRPr="00C3022D">
        <w:rPr>
          <w:sz w:val="20"/>
          <w:szCs w:val="20"/>
          <w:u w:val="single"/>
        </w:rPr>
        <w:t>Disability Accommodations</w:t>
      </w:r>
      <w:r w:rsidRPr="00C3022D">
        <w:rPr>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4EED6CC" w14:textId="52404A98" w:rsidR="00273C1C" w:rsidRPr="007A69E8" w:rsidRDefault="00273C1C" w:rsidP="00273C1C">
      <w:pPr>
        <w:pStyle w:val="Heading3"/>
        <w:jc w:val="left"/>
        <w:rPr>
          <w:sz w:val="18"/>
          <w:szCs w:val="18"/>
        </w:rPr>
      </w:pPr>
      <w:r w:rsidRPr="007A69E8">
        <w:rPr>
          <w:sz w:val="18"/>
          <w:szCs w:val="18"/>
          <w:u w:val="single"/>
        </w:rPr>
        <w:t xml:space="preserve">Course </w:t>
      </w:r>
      <w:proofErr w:type="gramStart"/>
      <w:r w:rsidRPr="007A69E8">
        <w:rPr>
          <w:sz w:val="18"/>
          <w:szCs w:val="18"/>
          <w:u w:val="single"/>
        </w:rPr>
        <w:t xml:space="preserve">contingency </w:t>
      </w:r>
      <w:r w:rsidRPr="007A69E8">
        <w:rPr>
          <w:sz w:val="18"/>
          <w:szCs w:val="18"/>
        </w:rPr>
        <w:t>:</w:t>
      </w:r>
      <w:proofErr w:type="gramEnd"/>
      <w:r w:rsidRPr="007A69E8">
        <w:rPr>
          <w:sz w:val="18"/>
          <w:szCs w:val="18"/>
        </w:rPr>
        <w:t xml:space="preserve"> If normal class and/or lab activities are disrupted due to illness, emergency, or crisis situation, the syllabus and other course plans and assignments may be modified to allow completion of</w:t>
      </w:r>
      <w:r w:rsidR="000734FB">
        <w:rPr>
          <w:sz w:val="18"/>
          <w:szCs w:val="18"/>
        </w:rPr>
        <w:t xml:space="preserve"> the course. If this occurs, an</w:t>
      </w:r>
      <w:r w:rsidRPr="007A69E8">
        <w:rPr>
          <w:sz w:val="18"/>
          <w:szCs w:val="18"/>
        </w:rPr>
        <w:t xml:space="preserve"> addendum to your syllabus and/or course assignments will replace the original materials. </w:t>
      </w:r>
    </w:p>
    <w:p w14:paraId="19B321EF" w14:textId="77777777" w:rsidR="0095340F" w:rsidRPr="000D0A80" w:rsidRDefault="0095340F" w:rsidP="000D0A80">
      <w:pPr>
        <w:jc w:val="center"/>
        <w:rPr>
          <w:rFonts w:ascii="Garamond" w:hAnsi="Garamond"/>
          <w:b/>
        </w:rPr>
      </w:pPr>
      <w:r>
        <w:rPr>
          <w:rFonts w:ascii="Garamond" w:hAnsi="Garamond"/>
          <w:sz w:val="20"/>
          <w:szCs w:val="20"/>
        </w:rPr>
        <w:br w:type="page"/>
      </w:r>
      <w:r w:rsidRPr="000D0A80">
        <w:rPr>
          <w:rFonts w:ascii="Garamond" w:hAnsi="Garamond"/>
          <w:b/>
        </w:rPr>
        <w:lastRenderedPageBreak/>
        <w:t>Professional Performance Index (PPI):  Descriptive Evaluation Criteria</w:t>
      </w:r>
    </w:p>
    <w:p w14:paraId="08298ECA" w14:textId="77777777" w:rsidR="0095340F" w:rsidRDefault="0095340F">
      <w:pPr>
        <w:pStyle w:val="Heading1"/>
      </w:pPr>
      <w:r>
        <w:rPr>
          <w:sz w:val="20"/>
        </w:rPr>
        <w:t>For use in Assessing Contributions to Class Activities and Professionalism</w:t>
      </w:r>
    </w:p>
    <w:p w14:paraId="3D57A15E" w14:textId="77777777" w:rsidR="0095340F" w:rsidRDefault="0095340F" w:rsidP="0095340F">
      <w:pPr>
        <w:pStyle w:val="Heading2"/>
      </w:pPr>
      <w:r>
        <w:t>Exemplary</w:t>
      </w:r>
    </w:p>
    <w:p w14:paraId="65D65FA6" w14:textId="77777777" w:rsidR="0095340F" w:rsidRDefault="0095340F">
      <w:pPr>
        <w:rPr>
          <w:rFonts w:ascii="Garamond" w:hAnsi="Garamond"/>
          <w:sz w:val="20"/>
          <w:szCs w:val="20"/>
        </w:rPr>
      </w:pPr>
      <w:r>
        <w:rPr>
          <w:rFonts w:ascii="Garamond" w:hAnsi="Garamond"/>
          <w:sz w:val="20"/>
          <w:szCs w:val="20"/>
        </w:rPr>
        <w:t>93-100</w:t>
      </w:r>
      <w:r>
        <w:rPr>
          <w:rFonts w:ascii="Garamond" w:hAnsi="Garamond"/>
          <w:sz w:val="20"/>
          <w:szCs w:val="20"/>
        </w:rPr>
        <w:tab/>
        <w:t>A</w:t>
      </w:r>
      <w:r>
        <w:rPr>
          <w:rFonts w:ascii="Garamond" w:hAnsi="Garamond"/>
          <w:sz w:val="20"/>
          <w:szCs w:val="20"/>
        </w:rPr>
        <w:tab/>
        <w:t>Exceptional organization and performance in all facets of the course.</w:t>
      </w:r>
    </w:p>
    <w:p w14:paraId="6C204E9A" w14:textId="77777777" w:rsidR="0095340F" w:rsidRDefault="0095340F">
      <w:pPr>
        <w:rPr>
          <w:rFonts w:ascii="Garamond" w:hAnsi="Garamond"/>
          <w:sz w:val="20"/>
        </w:rPr>
      </w:pPr>
      <w:r>
        <w:rPr>
          <w:rFonts w:ascii="Garamond" w:hAnsi="Garamond"/>
          <w:sz w:val="20"/>
          <w:szCs w:val="20"/>
        </w:rPr>
        <w:t>90-92</w:t>
      </w:r>
      <w:r>
        <w:rPr>
          <w:rFonts w:ascii="Garamond" w:hAnsi="Garamond"/>
          <w:sz w:val="20"/>
          <w:szCs w:val="20"/>
        </w:rPr>
        <w:tab/>
        <w:t>A-</w:t>
      </w:r>
      <w:r>
        <w:rPr>
          <w:rFonts w:ascii="Garamond" w:hAnsi="Garamond"/>
          <w:sz w:val="20"/>
          <w:szCs w:val="20"/>
        </w:rPr>
        <w:tab/>
        <w:t xml:space="preserve">Defines own standards beyond those established.  Work reflects serious </w:t>
      </w:r>
      <w:r>
        <w:rPr>
          <w:rFonts w:ascii="Garamond" w:hAnsi="Garamond"/>
          <w:sz w:val="20"/>
        </w:rPr>
        <w:t xml:space="preserve">consideration of </w:t>
      </w:r>
    </w:p>
    <w:p w14:paraId="2E7447FB" w14:textId="77777777" w:rsidR="0095340F" w:rsidRDefault="0095340F">
      <w:pPr>
        <w:pStyle w:val="BodyTextIndent2"/>
      </w:pPr>
      <w:r>
        <w:t xml:space="preserve">readings and shows substantial variety and significant creativity.  Demonstrates ability to ask pertinent questions as well as answer them.  Demonstrates holistic view of the subject and of </w:t>
      </w:r>
      <w:r w:rsidR="004800BF">
        <w:t>secondary</w:t>
      </w:r>
      <w:r>
        <w:t xml:space="preserve"> students in instructional decisions.  Significant leadership in contributing to content of class sessions.</w:t>
      </w:r>
    </w:p>
    <w:p w14:paraId="3DFA4086" w14:textId="77777777" w:rsidR="0095340F" w:rsidRDefault="0095340F" w:rsidP="0095340F">
      <w:pPr>
        <w:pStyle w:val="BodyTextIndent"/>
        <w:ind w:left="0"/>
        <w:outlineLvl w:val="0"/>
      </w:pPr>
      <w:r>
        <w:rPr>
          <w:b/>
          <w:bCs/>
          <w:u w:val="single"/>
        </w:rPr>
        <w:t>Competent</w:t>
      </w:r>
    </w:p>
    <w:p w14:paraId="448A3470" w14:textId="77777777" w:rsidR="0095340F" w:rsidRDefault="0095340F">
      <w:pPr>
        <w:pStyle w:val="BodyTextIndent"/>
        <w:ind w:left="0"/>
      </w:pPr>
      <w:r>
        <w:t>87-89</w:t>
      </w:r>
      <w:r>
        <w:tab/>
        <w:t>B+</w:t>
      </w:r>
      <w:r>
        <w:tab/>
        <w:t>Formulates useful questions.  Shows creativity.</w:t>
      </w:r>
    </w:p>
    <w:p w14:paraId="050A8BC7" w14:textId="77777777" w:rsidR="0095340F" w:rsidRDefault="0095340F">
      <w:pPr>
        <w:pStyle w:val="BodyTextIndent"/>
        <w:ind w:left="0"/>
      </w:pPr>
      <w:r>
        <w:t>83-86</w:t>
      </w:r>
      <w:r>
        <w:tab/>
        <w:t>B</w:t>
      </w:r>
      <w:r>
        <w:tab/>
        <w:t xml:space="preserve">Physically and mentally alert to standards.  Places subject in context of social studies content </w:t>
      </w:r>
    </w:p>
    <w:p w14:paraId="00A0F1AB" w14:textId="77777777" w:rsidR="0095340F" w:rsidRDefault="0095340F">
      <w:pPr>
        <w:pStyle w:val="BodyTextIndent"/>
        <w:ind w:left="1440"/>
      </w:pPr>
      <w:r>
        <w:t>courses.  Answers questions independently.</w:t>
      </w:r>
    </w:p>
    <w:p w14:paraId="3963CC38" w14:textId="77777777" w:rsidR="0095340F" w:rsidRDefault="0095340F">
      <w:pPr>
        <w:pStyle w:val="BodyTextIndent"/>
        <w:ind w:left="0"/>
      </w:pPr>
      <w:r>
        <w:t>80-82</w:t>
      </w:r>
      <w:r>
        <w:tab/>
        <w:t>B-</w:t>
      </w:r>
      <w:r>
        <w:tab/>
        <w:t>Draws some parallels to other experiences and readings.</w:t>
      </w:r>
    </w:p>
    <w:p w14:paraId="449E426F" w14:textId="77777777" w:rsidR="0095340F" w:rsidRDefault="0095340F" w:rsidP="0095340F">
      <w:pPr>
        <w:pStyle w:val="BodyTextIndent"/>
        <w:ind w:left="0"/>
        <w:outlineLvl w:val="0"/>
      </w:pPr>
      <w:r>
        <w:rPr>
          <w:b/>
          <w:bCs/>
          <w:u w:val="single"/>
        </w:rPr>
        <w:t>Functional</w:t>
      </w:r>
    </w:p>
    <w:p w14:paraId="06676336" w14:textId="77777777" w:rsidR="0095340F" w:rsidRDefault="0095340F">
      <w:pPr>
        <w:pStyle w:val="BodyTextIndent"/>
        <w:ind w:left="0"/>
      </w:pPr>
      <w:r>
        <w:t>76-69</w:t>
      </w:r>
      <w:r>
        <w:tab/>
        <w:t>C+</w:t>
      </w:r>
      <w:r>
        <w:tab/>
        <w:t>Participates with cueing.</w:t>
      </w:r>
    </w:p>
    <w:p w14:paraId="4755BBA6" w14:textId="77777777" w:rsidR="0095340F" w:rsidRDefault="0095340F">
      <w:pPr>
        <w:pStyle w:val="BodyTextIndent"/>
        <w:ind w:left="0"/>
      </w:pPr>
      <w:r>
        <w:t>70-75</w:t>
      </w:r>
      <w:r>
        <w:tab/>
        <w:t>C</w:t>
      </w:r>
      <w:r>
        <w:tab/>
        <w:t>Physically and mentally present.  Passive acceptance of subject.</w:t>
      </w:r>
    </w:p>
    <w:p w14:paraId="3F0CAF83" w14:textId="77777777" w:rsidR="0095340F" w:rsidRDefault="0095340F" w:rsidP="0095340F">
      <w:pPr>
        <w:pStyle w:val="BodyTextIndent"/>
        <w:ind w:left="0"/>
        <w:outlineLvl w:val="0"/>
      </w:pPr>
      <w:r>
        <w:rPr>
          <w:b/>
          <w:bCs/>
          <w:u w:val="single"/>
        </w:rPr>
        <w:t>Minimal</w:t>
      </w:r>
    </w:p>
    <w:p w14:paraId="64B6171E" w14:textId="77777777" w:rsidR="0095340F" w:rsidRDefault="0095340F">
      <w:pPr>
        <w:pStyle w:val="BodyTextIndent"/>
        <w:ind w:left="0"/>
      </w:pPr>
      <w:r>
        <w:t>60-69</w:t>
      </w:r>
      <w:r>
        <w:tab/>
        <w:t>D</w:t>
      </w:r>
      <w:r>
        <w:tab/>
        <w:t xml:space="preserve">Inability to understand or accept basic standards.  Physically and/or mentally absent too </w:t>
      </w:r>
    </w:p>
    <w:p w14:paraId="38A1D4A2" w14:textId="77777777" w:rsidR="0095340F" w:rsidRDefault="0095340F">
      <w:pPr>
        <w:pStyle w:val="BodyTextIndent"/>
        <w:ind w:left="1440"/>
      </w:pPr>
      <w:r>
        <w:t>often.</w:t>
      </w:r>
    </w:p>
    <w:p w14:paraId="3367128F" w14:textId="77777777" w:rsidR="0095340F" w:rsidRDefault="0095340F" w:rsidP="0095340F">
      <w:pPr>
        <w:pStyle w:val="BodyTextIndent"/>
        <w:ind w:left="0"/>
        <w:outlineLvl w:val="0"/>
        <w:rPr>
          <w:b/>
          <w:bCs/>
          <w:u w:val="single"/>
        </w:rPr>
      </w:pPr>
      <w:r>
        <w:rPr>
          <w:b/>
          <w:bCs/>
          <w:u w:val="single"/>
        </w:rPr>
        <w:t>Unsatisfactory</w:t>
      </w:r>
    </w:p>
    <w:p w14:paraId="143FCB46" w14:textId="77777777" w:rsidR="0095340F" w:rsidRDefault="0095340F">
      <w:pPr>
        <w:pStyle w:val="BodyTextIndent"/>
        <w:ind w:left="0"/>
      </w:pPr>
      <w:r>
        <w:t>59</w:t>
      </w:r>
      <w:r>
        <w:tab/>
        <w:t>F</w:t>
      </w:r>
      <w:r>
        <w:tab/>
        <w:t xml:space="preserve">Massive </w:t>
      </w:r>
      <w:proofErr w:type="gramStart"/>
      <w:r>
        <w:t>indifference</w:t>
      </w:r>
      <w:proofErr w:type="gramEnd"/>
      <w:r>
        <w:t xml:space="preserve"> to standards of professional behavior and scholarship or professional </w:t>
      </w:r>
    </w:p>
    <w:p w14:paraId="579A69FD" w14:textId="542F42B9" w:rsidR="0095340F" w:rsidRDefault="0095340F" w:rsidP="00D52DEF">
      <w:pPr>
        <w:pStyle w:val="BodyTextIndent"/>
        <w:ind w:left="1440"/>
      </w:pPr>
      <w:r>
        <w:t>negligence in a laboratory experience.</w:t>
      </w:r>
    </w:p>
    <w:p w14:paraId="59E0E30E" w14:textId="77777777" w:rsidR="0095340F" w:rsidRDefault="0095340F">
      <w:pPr>
        <w:rPr>
          <w:rFonts w:ascii="Garamond" w:hAnsi="Garamond"/>
          <w:sz w:val="20"/>
          <w:szCs w:val="20"/>
        </w:rPr>
      </w:pPr>
      <w:r>
        <w:rPr>
          <w:rFonts w:ascii="Garamond" w:hAnsi="Garamon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8165"/>
      </w:tblGrid>
      <w:tr w:rsidR="0095340F" w14:paraId="28FFF7F1" w14:textId="77777777" w:rsidTr="00B96108">
        <w:trPr>
          <w:trHeight w:val="485"/>
        </w:trPr>
        <w:tc>
          <w:tcPr>
            <w:tcW w:w="691" w:type="dxa"/>
          </w:tcPr>
          <w:p w14:paraId="23736941" w14:textId="77777777" w:rsidR="0095340F" w:rsidRDefault="0095340F">
            <w:pPr>
              <w:rPr>
                <w:rFonts w:ascii="Garamond" w:hAnsi="Garamond"/>
                <w:b/>
                <w:sz w:val="20"/>
                <w:szCs w:val="20"/>
              </w:rPr>
            </w:pPr>
            <w:r>
              <w:rPr>
                <w:rFonts w:ascii="Garamond" w:hAnsi="Garamond"/>
                <w:b/>
                <w:sz w:val="20"/>
                <w:szCs w:val="20"/>
              </w:rPr>
              <w:t>Due Date</w:t>
            </w:r>
          </w:p>
        </w:tc>
        <w:tc>
          <w:tcPr>
            <w:tcW w:w="8165" w:type="dxa"/>
          </w:tcPr>
          <w:p w14:paraId="1D999BF0" w14:textId="77777777" w:rsidR="0095340F" w:rsidRDefault="0095340F">
            <w:pPr>
              <w:rPr>
                <w:rFonts w:ascii="Garamond" w:hAnsi="Garamond"/>
                <w:b/>
                <w:sz w:val="20"/>
                <w:szCs w:val="20"/>
              </w:rPr>
            </w:pPr>
            <w:r>
              <w:rPr>
                <w:rFonts w:ascii="Garamond" w:hAnsi="Garamond"/>
                <w:b/>
                <w:sz w:val="20"/>
                <w:szCs w:val="20"/>
              </w:rPr>
              <w:t>Reading and Lesson Assignments</w:t>
            </w:r>
          </w:p>
        </w:tc>
      </w:tr>
      <w:tr w:rsidR="0095340F" w14:paraId="7894EEBD" w14:textId="77777777">
        <w:tc>
          <w:tcPr>
            <w:tcW w:w="691" w:type="dxa"/>
          </w:tcPr>
          <w:p w14:paraId="7ED7A367" w14:textId="75D61E05" w:rsidR="0095340F" w:rsidRDefault="002875DC">
            <w:pPr>
              <w:rPr>
                <w:rFonts w:ascii="Garamond" w:hAnsi="Garamond"/>
                <w:bCs/>
                <w:sz w:val="20"/>
                <w:szCs w:val="20"/>
              </w:rPr>
            </w:pPr>
            <w:r>
              <w:rPr>
                <w:rFonts w:ascii="Garamond" w:hAnsi="Garamond"/>
                <w:bCs/>
                <w:sz w:val="20"/>
                <w:szCs w:val="20"/>
              </w:rPr>
              <w:t>1/12</w:t>
            </w:r>
          </w:p>
        </w:tc>
        <w:tc>
          <w:tcPr>
            <w:tcW w:w="8165" w:type="dxa"/>
          </w:tcPr>
          <w:p w14:paraId="31A491DE" w14:textId="77777777" w:rsidR="0095340F" w:rsidRDefault="003110A4">
            <w:pPr>
              <w:rPr>
                <w:rFonts w:ascii="Garamond" w:hAnsi="Garamond"/>
                <w:bCs/>
                <w:sz w:val="20"/>
                <w:szCs w:val="20"/>
              </w:rPr>
            </w:pPr>
            <w:r>
              <w:rPr>
                <w:rFonts w:ascii="Garamond" w:hAnsi="Garamond"/>
                <w:bCs/>
                <w:sz w:val="20"/>
                <w:szCs w:val="20"/>
              </w:rPr>
              <w:t xml:space="preserve">Syllabus and </w:t>
            </w:r>
            <w:r w:rsidR="0095340F">
              <w:rPr>
                <w:rFonts w:ascii="Garamond" w:hAnsi="Garamond"/>
                <w:bCs/>
                <w:sz w:val="20"/>
                <w:szCs w:val="20"/>
              </w:rPr>
              <w:t>Course packet pp. 17-21</w:t>
            </w:r>
          </w:p>
          <w:p w14:paraId="117CB769" w14:textId="77777777" w:rsidR="0095340F" w:rsidRDefault="0095340F">
            <w:pPr>
              <w:rPr>
                <w:rFonts w:ascii="Garamond" w:hAnsi="Garamond"/>
                <w:bCs/>
                <w:sz w:val="20"/>
                <w:szCs w:val="20"/>
              </w:rPr>
            </w:pPr>
          </w:p>
        </w:tc>
      </w:tr>
      <w:tr w:rsidR="0095340F" w14:paraId="628282B1" w14:textId="77777777" w:rsidTr="008A0A41">
        <w:trPr>
          <w:trHeight w:val="422"/>
        </w:trPr>
        <w:tc>
          <w:tcPr>
            <w:tcW w:w="691" w:type="dxa"/>
          </w:tcPr>
          <w:p w14:paraId="0497C053" w14:textId="748522EC" w:rsidR="0095340F" w:rsidRDefault="002875DC">
            <w:pPr>
              <w:rPr>
                <w:rFonts w:ascii="Garamond" w:hAnsi="Garamond"/>
                <w:bCs/>
                <w:sz w:val="20"/>
                <w:szCs w:val="20"/>
              </w:rPr>
            </w:pPr>
            <w:r>
              <w:rPr>
                <w:rFonts w:ascii="Garamond" w:hAnsi="Garamond"/>
                <w:bCs/>
                <w:sz w:val="20"/>
                <w:szCs w:val="20"/>
              </w:rPr>
              <w:t>1/17</w:t>
            </w:r>
          </w:p>
        </w:tc>
        <w:tc>
          <w:tcPr>
            <w:tcW w:w="8165" w:type="dxa"/>
          </w:tcPr>
          <w:p w14:paraId="4CB9E6C6" w14:textId="0AFEC2BD" w:rsidR="0095340F" w:rsidRPr="008A2F65" w:rsidRDefault="0095340F">
            <w:pPr>
              <w:rPr>
                <w:rFonts w:ascii="Garamond" w:hAnsi="Garamond"/>
                <w:bCs/>
                <w:i/>
                <w:iCs/>
                <w:sz w:val="20"/>
                <w:szCs w:val="20"/>
              </w:rPr>
            </w:pPr>
            <w:r>
              <w:rPr>
                <w:rFonts w:ascii="Garamond" w:hAnsi="Garamond"/>
                <w:bCs/>
                <w:sz w:val="20"/>
                <w:szCs w:val="20"/>
              </w:rPr>
              <w:t xml:space="preserve">**Barr, R., Barth, J.L., &amp; </w:t>
            </w:r>
            <w:proofErr w:type="spellStart"/>
            <w:r>
              <w:rPr>
                <w:rFonts w:ascii="Garamond" w:hAnsi="Garamond"/>
                <w:bCs/>
                <w:sz w:val="20"/>
                <w:szCs w:val="20"/>
              </w:rPr>
              <w:t>Shermis</w:t>
            </w:r>
            <w:proofErr w:type="spellEnd"/>
            <w:r>
              <w:rPr>
                <w:rFonts w:ascii="Garamond" w:hAnsi="Garamond"/>
                <w:bCs/>
                <w:sz w:val="20"/>
                <w:szCs w:val="20"/>
              </w:rPr>
              <w:t xml:space="preserve">, S.S. (1978).  </w:t>
            </w:r>
            <w:r>
              <w:rPr>
                <w:rFonts w:ascii="Garamond" w:hAnsi="Garamond"/>
                <w:bCs/>
                <w:i/>
                <w:iCs/>
                <w:sz w:val="20"/>
                <w:szCs w:val="20"/>
              </w:rPr>
              <w:t>The nature of the social studies.</w:t>
            </w:r>
            <w:r w:rsidR="00A60E64">
              <w:rPr>
                <w:rFonts w:ascii="Garamond" w:hAnsi="Garamond"/>
                <w:bCs/>
                <w:i/>
                <w:iCs/>
                <w:sz w:val="20"/>
                <w:szCs w:val="20"/>
              </w:rPr>
              <w:t xml:space="preserve"> </w:t>
            </w:r>
            <w:r w:rsidR="00A60E64">
              <w:rPr>
                <w:rFonts w:ascii="Garamond" w:hAnsi="Garamond"/>
                <w:bCs/>
                <w:iCs/>
                <w:sz w:val="20"/>
                <w:szCs w:val="20"/>
              </w:rPr>
              <w:t>(41-48)</w:t>
            </w:r>
          </w:p>
          <w:p w14:paraId="12D723BB" w14:textId="77777777" w:rsidR="0095340F" w:rsidRDefault="0095340F">
            <w:pPr>
              <w:rPr>
                <w:rFonts w:ascii="Garamond" w:hAnsi="Garamond"/>
                <w:bCs/>
                <w:sz w:val="20"/>
                <w:szCs w:val="20"/>
              </w:rPr>
            </w:pPr>
          </w:p>
        </w:tc>
      </w:tr>
      <w:tr w:rsidR="0095340F" w14:paraId="72F99974" w14:textId="77777777">
        <w:tc>
          <w:tcPr>
            <w:tcW w:w="691" w:type="dxa"/>
          </w:tcPr>
          <w:p w14:paraId="43DC9E43" w14:textId="4DFBA651" w:rsidR="0095340F" w:rsidRDefault="002875DC">
            <w:pPr>
              <w:rPr>
                <w:rFonts w:ascii="Garamond" w:hAnsi="Garamond"/>
                <w:bCs/>
                <w:sz w:val="20"/>
                <w:szCs w:val="20"/>
              </w:rPr>
            </w:pPr>
            <w:r>
              <w:rPr>
                <w:rFonts w:ascii="Garamond" w:hAnsi="Garamond"/>
                <w:bCs/>
                <w:sz w:val="20"/>
                <w:szCs w:val="20"/>
              </w:rPr>
              <w:t>1/19</w:t>
            </w:r>
          </w:p>
        </w:tc>
        <w:tc>
          <w:tcPr>
            <w:tcW w:w="8165" w:type="dxa"/>
          </w:tcPr>
          <w:p w14:paraId="62489A91" w14:textId="16FE0497" w:rsidR="00484C66" w:rsidRDefault="00484C66" w:rsidP="00484C66">
            <w:pPr>
              <w:rPr>
                <w:rFonts w:ascii="Garamond" w:hAnsi="Garamond"/>
                <w:bCs/>
                <w:sz w:val="20"/>
                <w:szCs w:val="20"/>
              </w:rPr>
            </w:pPr>
            <w:r>
              <w:rPr>
                <w:rFonts w:ascii="Garamond" w:hAnsi="Garamond"/>
                <w:bCs/>
                <w:sz w:val="20"/>
                <w:szCs w:val="20"/>
              </w:rPr>
              <w:t>Lab observation –journal posting #1</w:t>
            </w:r>
          </w:p>
          <w:p w14:paraId="61D2E720" w14:textId="77777777" w:rsidR="00937B5C" w:rsidRDefault="00937B5C" w:rsidP="008A0A41">
            <w:pPr>
              <w:rPr>
                <w:rFonts w:ascii="Garamond" w:hAnsi="Garamond"/>
                <w:bCs/>
                <w:sz w:val="20"/>
                <w:szCs w:val="20"/>
              </w:rPr>
            </w:pPr>
          </w:p>
        </w:tc>
      </w:tr>
      <w:tr w:rsidR="00B96108" w14:paraId="318AF300" w14:textId="77777777">
        <w:tc>
          <w:tcPr>
            <w:tcW w:w="691" w:type="dxa"/>
          </w:tcPr>
          <w:p w14:paraId="6C54C441" w14:textId="07075F70" w:rsidR="00B96108" w:rsidRDefault="002875DC">
            <w:pPr>
              <w:rPr>
                <w:rFonts w:ascii="Garamond" w:hAnsi="Garamond"/>
                <w:bCs/>
                <w:sz w:val="20"/>
                <w:szCs w:val="20"/>
              </w:rPr>
            </w:pPr>
            <w:r>
              <w:rPr>
                <w:rFonts w:ascii="Garamond" w:hAnsi="Garamond"/>
                <w:bCs/>
                <w:sz w:val="20"/>
                <w:szCs w:val="20"/>
              </w:rPr>
              <w:t>1/24</w:t>
            </w:r>
          </w:p>
        </w:tc>
        <w:tc>
          <w:tcPr>
            <w:tcW w:w="8165" w:type="dxa"/>
          </w:tcPr>
          <w:p w14:paraId="2EBE04C5" w14:textId="77777777" w:rsidR="008A0A41" w:rsidRDefault="008A0A41" w:rsidP="008A0A41">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Slouka</w:t>
            </w:r>
            <w:proofErr w:type="spellEnd"/>
            <w:r>
              <w:rPr>
                <w:rFonts w:ascii="Garamond" w:hAnsi="Garamond"/>
                <w:bCs/>
                <w:sz w:val="20"/>
                <w:szCs w:val="20"/>
              </w:rPr>
              <w:t xml:space="preserve">, M. (2009). “Dehumanized.” </w:t>
            </w:r>
            <w:r>
              <w:rPr>
                <w:rFonts w:ascii="Garamond" w:hAnsi="Garamond"/>
                <w:bCs/>
                <w:i/>
                <w:sz w:val="20"/>
                <w:szCs w:val="20"/>
              </w:rPr>
              <w:t xml:space="preserve">Harper’s Magazine, </w:t>
            </w:r>
            <w:r>
              <w:rPr>
                <w:rFonts w:ascii="Garamond" w:hAnsi="Garamond"/>
                <w:bCs/>
                <w:sz w:val="20"/>
                <w:szCs w:val="20"/>
              </w:rPr>
              <w:t xml:space="preserve">32-40). </w:t>
            </w:r>
            <w:r>
              <w:rPr>
                <w:rFonts w:ascii="Garamond" w:hAnsi="Garamond"/>
                <w:bCs/>
                <w:iCs/>
                <w:sz w:val="20"/>
                <w:szCs w:val="20"/>
              </w:rPr>
              <w:t>(176-180)</w:t>
            </w:r>
          </w:p>
          <w:p w14:paraId="0AF9F078" w14:textId="77777777" w:rsidR="00B96108" w:rsidRDefault="00B96108" w:rsidP="008A0A41">
            <w:pPr>
              <w:rPr>
                <w:rFonts w:ascii="Garamond" w:hAnsi="Garamond"/>
                <w:bCs/>
                <w:sz w:val="20"/>
                <w:szCs w:val="20"/>
              </w:rPr>
            </w:pPr>
          </w:p>
        </w:tc>
      </w:tr>
      <w:tr w:rsidR="00B96108" w14:paraId="79347FE8" w14:textId="77777777" w:rsidTr="008A0A41">
        <w:trPr>
          <w:trHeight w:val="449"/>
        </w:trPr>
        <w:tc>
          <w:tcPr>
            <w:tcW w:w="691" w:type="dxa"/>
          </w:tcPr>
          <w:p w14:paraId="7BECB100" w14:textId="2E4886F9" w:rsidR="00B96108" w:rsidRDefault="002875DC">
            <w:pPr>
              <w:rPr>
                <w:rFonts w:ascii="Garamond" w:hAnsi="Garamond"/>
                <w:bCs/>
                <w:sz w:val="20"/>
                <w:szCs w:val="20"/>
              </w:rPr>
            </w:pPr>
            <w:r>
              <w:rPr>
                <w:rFonts w:ascii="Garamond" w:hAnsi="Garamond"/>
                <w:bCs/>
                <w:sz w:val="20"/>
                <w:szCs w:val="20"/>
              </w:rPr>
              <w:t>1/26</w:t>
            </w:r>
          </w:p>
        </w:tc>
        <w:tc>
          <w:tcPr>
            <w:tcW w:w="8165" w:type="dxa"/>
          </w:tcPr>
          <w:p w14:paraId="424F59CA" w14:textId="6CE2FE1D" w:rsidR="00B96108" w:rsidRDefault="004314FB" w:rsidP="004314FB">
            <w:pPr>
              <w:rPr>
                <w:rFonts w:ascii="Garamond" w:hAnsi="Garamond"/>
                <w:bCs/>
                <w:sz w:val="20"/>
                <w:szCs w:val="20"/>
              </w:rPr>
            </w:pPr>
            <w:r>
              <w:rPr>
                <w:rFonts w:ascii="Garamond" w:hAnsi="Garamond"/>
                <w:bCs/>
                <w:sz w:val="20"/>
                <w:szCs w:val="20"/>
              </w:rPr>
              <w:t>Lab observation – Topic assigned for Field L</w:t>
            </w:r>
            <w:r w:rsidR="008A0A41">
              <w:rPr>
                <w:rFonts w:ascii="Garamond" w:hAnsi="Garamond"/>
                <w:bCs/>
                <w:sz w:val="20"/>
                <w:szCs w:val="20"/>
              </w:rPr>
              <w:t>ab Teaching - journal posting #2</w:t>
            </w:r>
          </w:p>
        </w:tc>
      </w:tr>
      <w:tr w:rsidR="00B96108" w14:paraId="57C58D24" w14:textId="77777777">
        <w:tc>
          <w:tcPr>
            <w:tcW w:w="691" w:type="dxa"/>
          </w:tcPr>
          <w:p w14:paraId="6C80FE62" w14:textId="721EAEBE" w:rsidR="00B96108" w:rsidRDefault="00726D6A">
            <w:pPr>
              <w:rPr>
                <w:rFonts w:ascii="Garamond" w:hAnsi="Garamond"/>
                <w:bCs/>
                <w:sz w:val="20"/>
                <w:szCs w:val="20"/>
              </w:rPr>
            </w:pPr>
            <w:r>
              <w:rPr>
                <w:rFonts w:ascii="Garamond" w:hAnsi="Garamond"/>
                <w:bCs/>
                <w:sz w:val="20"/>
                <w:szCs w:val="20"/>
              </w:rPr>
              <w:t>1/31</w:t>
            </w:r>
          </w:p>
        </w:tc>
        <w:tc>
          <w:tcPr>
            <w:tcW w:w="8165" w:type="dxa"/>
          </w:tcPr>
          <w:p w14:paraId="6431429F" w14:textId="77777777" w:rsidR="008A0A41" w:rsidRDefault="008A0A41" w:rsidP="008A0A41">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Newmann</w:t>
            </w:r>
            <w:proofErr w:type="spellEnd"/>
            <w:r>
              <w:rPr>
                <w:rFonts w:ascii="Garamond" w:hAnsi="Garamond"/>
                <w:bCs/>
                <w:sz w:val="20"/>
                <w:szCs w:val="20"/>
              </w:rPr>
              <w:t>, Fred M. (1988). Can depth replace coverage in the high school curriculum? (49-52)</w:t>
            </w:r>
          </w:p>
          <w:p w14:paraId="50D5ACEC" w14:textId="77777777" w:rsidR="008A0A41" w:rsidRDefault="008A0A41" w:rsidP="008A0A41">
            <w:pPr>
              <w:rPr>
                <w:rFonts w:ascii="Garamond" w:hAnsi="Garamond"/>
                <w:bCs/>
                <w:sz w:val="20"/>
                <w:szCs w:val="20"/>
              </w:rPr>
            </w:pPr>
            <w:r>
              <w:rPr>
                <w:rFonts w:ascii="Garamond" w:hAnsi="Garamond"/>
                <w:bCs/>
                <w:sz w:val="20"/>
                <w:szCs w:val="20"/>
              </w:rPr>
              <w:t>**Metzger, D.J. (1985) Process v. content:  The lost illusion. (53-57)</w:t>
            </w:r>
          </w:p>
          <w:p w14:paraId="469E6421" w14:textId="77777777" w:rsidR="008A0A41" w:rsidRDefault="008A0A41" w:rsidP="008A0A41">
            <w:pPr>
              <w:rPr>
                <w:rFonts w:ascii="Garamond" w:hAnsi="Garamond"/>
                <w:bCs/>
                <w:sz w:val="20"/>
                <w:szCs w:val="20"/>
              </w:rPr>
            </w:pPr>
            <w:r>
              <w:rPr>
                <w:rFonts w:ascii="Garamond" w:hAnsi="Garamond"/>
                <w:bCs/>
                <w:sz w:val="20"/>
                <w:szCs w:val="20"/>
              </w:rPr>
              <w:t>Curriculum Workshop:  PIH Unit Frame.</w:t>
            </w:r>
          </w:p>
          <w:p w14:paraId="7E387AA2" w14:textId="77777777" w:rsidR="00B96108" w:rsidRDefault="00B96108" w:rsidP="008A0A41">
            <w:pPr>
              <w:rPr>
                <w:rFonts w:ascii="Garamond" w:hAnsi="Garamond"/>
                <w:bCs/>
                <w:sz w:val="20"/>
                <w:szCs w:val="20"/>
              </w:rPr>
            </w:pPr>
          </w:p>
        </w:tc>
      </w:tr>
      <w:tr w:rsidR="00B96108" w14:paraId="59B160D7" w14:textId="77777777">
        <w:tc>
          <w:tcPr>
            <w:tcW w:w="691" w:type="dxa"/>
          </w:tcPr>
          <w:p w14:paraId="50C47452" w14:textId="2FA1242C" w:rsidR="00B96108" w:rsidRDefault="00726D6A">
            <w:pPr>
              <w:rPr>
                <w:rFonts w:ascii="Garamond" w:hAnsi="Garamond"/>
                <w:bCs/>
                <w:sz w:val="20"/>
                <w:szCs w:val="20"/>
              </w:rPr>
            </w:pPr>
            <w:r>
              <w:rPr>
                <w:rFonts w:ascii="Garamond" w:hAnsi="Garamond"/>
                <w:bCs/>
                <w:sz w:val="20"/>
                <w:szCs w:val="20"/>
              </w:rPr>
              <w:t>2/2</w:t>
            </w:r>
          </w:p>
        </w:tc>
        <w:tc>
          <w:tcPr>
            <w:tcW w:w="8165" w:type="dxa"/>
          </w:tcPr>
          <w:p w14:paraId="733F72D3" w14:textId="76EADC14" w:rsidR="004314FB" w:rsidRDefault="004314FB" w:rsidP="004314FB">
            <w:pPr>
              <w:rPr>
                <w:rFonts w:ascii="Garamond" w:hAnsi="Garamond"/>
                <w:bCs/>
                <w:sz w:val="20"/>
                <w:szCs w:val="20"/>
              </w:rPr>
            </w:pPr>
            <w:r>
              <w:rPr>
                <w:rFonts w:ascii="Garamond" w:hAnsi="Garamond"/>
                <w:bCs/>
                <w:sz w:val="20"/>
                <w:szCs w:val="20"/>
              </w:rPr>
              <w:t xml:space="preserve">Lab </w:t>
            </w:r>
            <w:r w:rsidR="008A0A41">
              <w:rPr>
                <w:rFonts w:ascii="Garamond" w:hAnsi="Garamond"/>
                <w:bCs/>
                <w:sz w:val="20"/>
                <w:szCs w:val="20"/>
              </w:rPr>
              <w:t>observation – journal posting #3</w:t>
            </w:r>
          </w:p>
          <w:p w14:paraId="24152176" w14:textId="77777777" w:rsidR="00B96108" w:rsidRDefault="00B96108" w:rsidP="004314FB">
            <w:pPr>
              <w:rPr>
                <w:rFonts w:ascii="Garamond" w:hAnsi="Garamond"/>
                <w:bCs/>
                <w:sz w:val="20"/>
                <w:szCs w:val="20"/>
              </w:rPr>
            </w:pPr>
          </w:p>
        </w:tc>
      </w:tr>
      <w:tr w:rsidR="00B96108" w14:paraId="131060ED" w14:textId="77777777">
        <w:tc>
          <w:tcPr>
            <w:tcW w:w="691" w:type="dxa"/>
          </w:tcPr>
          <w:p w14:paraId="04DD020F" w14:textId="2ADFF3C5" w:rsidR="00B96108" w:rsidRDefault="00D6082A">
            <w:pPr>
              <w:rPr>
                <w:rFonts w:ascii="Garamond" w:hAnsi="Garamond"/>
                <w:bCs/>
                <w:sz w:val="20"/>
                <w:szCs w:val="20"/>
              </w:rPr>
            </w:pPr>
            <w:r>
              <w:rPr>
                <w:rFonts w:ascii="Garamond" w:hAnsi="Garamond"/>
                <w:bCs/>
                <w:sz w:val="20"/>
                <w:szCs w:val="20"/>
              </w:rPr>
              <w:t>2/7</w:t>
            </w:r>
          </w:p>
        </w:tc>
        <w:tc>
          <w:tcPr>
            <w:tcW w:w="8165" w:type="dxa"/>
          </w:tcPr>
          <w:p w14:paraId="1C0CD4A0" w14:textId="77777777" w:rsidR="008A0A41" w:rsidRDefault="008A0A41" w:rsidP="008A0A41">
            <w:pPr>
              <w:rPr>
                <w:rFonts w:ascii="Garamond" w:hAnsi="Garamond"/>
                <w:bCs/>
                <w:sz w:val="20"/>
                <w:szCs w:val="20"/>
              </w:rPr>
            </w:pPr>
            <w:r>
              <w:rPr>
                <w:rFonts w:ascii="Garamond" w:hAnsi="Garamond"/>
                <w:bCs/>
                <w:sz w:val="20"/>
                <w:szCs w:val="20"/>
              </w:rPr>
              <w:t xml:space="preserve">**Hirsch, E.D., Jr. (1988) </w:t>
            </w:r>
            <w:r>
              <w:rPr>
                <w:rFonts w:ascii="Garamond" w:hAnsi="Garamond"/>
                <w:bCs/>
                <w:i/>
                <w:iCs/>
                <w:sz w:val="20"/>
                <w:szCs w:val="20"/>
              </w:rPr>
              <w:t xml:space="preserve">Cultural Literacy:  What every American needs to know. </w:t>
            </w:r>
            <w:r>
              <w:rPr>
                <w:rFonts w:ascii="Garamond" w:hAnsi="Garamond"/>
                <w:bCs/>
                <w:iCs/>
                <w:sz w:val="20"/>
                <w:szCs w:val="20"/>
              </w:rPr>
              <w:t>(58-69)</w:t>
            </w:r>
          </w:p>
          <w:p w14:paraId="3345C4EF" w14:textId="77777777" w:rsidR="008A0A41" w:rsidRDefault="008A0A41" w:rsidP="008A0A41">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Ravitch</w:t>
            </w:r>
            <w:proofErr w:type="spellEnd"/>
            <w:r>
              <w:rPr>
                <w:rFonts w:ascii="Garamond" w:hAnsi="Garamond"/>
                <w:bCs/>
                <w:sz w:val="20"/>
                <w:szCs w:val="20"/>
              </w:rPr>
              <w:t>, D. (1989). The plight of history in American schools. (70-75)</w:t>
            </w:r>
          </w:p>
          <w:p w14:paraId="147FA7F9" w14:textId="77777777" w:rsidR="008A0A41" w:rsidRDefault="008A0A41" w:rsidP="008A0A41">
            <w:pPr>
              <w:rPr>
                <w:rFonts w:ascii="Garamond" w:hAnsi="Garamond"/>
                <w:bCs/>
                <w:sz w:val="20"/>
                <w:szCs w:val="20"/>
              </w:rPr>
            </w:pPr>
            <w:r>
              <w:rPr>
                <w:rFonts w:ascii="Garamond" w:hAnsi="Garamond"/>
                <w:bCs/>
                <w:sz w:val="20"/>
                <w:szCs w:val="20"/>
              </w:rPr>
              <w:t>Curriculum Workshop:  PIH Unit Map</w:t>
            </w:r>
          </w:p>
          <w:p w14:paraId="209F1C60" w14:textId="77777777" w:rsidR="00B96108" w:rsidRDefault="00B96108" w:rsidP="008A0A41">
            <w:pPr>
              <w:rPr>
                <w:rFonts w:ascii="Garamond" w:hAnsi="Garamond"/>
                <w:bCs/>
                <w:sz w:val="20"/>
                <w:szCs w:val="20"/>
              </w:rPr>
            </w:pPr>
          </w:p>
        </w:tc>
      </w:tr>
      <w:tr w:rsidR="00B96108" w14:paraId="3890860B" w14:textId="77777777">
        <w:tc>
          <w:tcPr>
            <w:tcW w:w="691" w:type="dxa"/>
          </w:tcPr>
          <w:p w14:paraId="76631399" w14:textId="10DD7533" w:rsidR="00B96108" w:rsidRDefault="00D6082A">
            <w:pPr>
              <w:rPr>
                <w:rFonts w:ascii="Garamond" w:hAnsi="Garamond"/>
                <w:bCs/>
                <w:sz w:val="20"/>
                <w:szCs w:val="20"/>
              </w:rPr>
            </w:pPr>
            <w:r>
              <w:rPr>
                <w:rFonts w:ascii="Garamond" w:hAnsi="Garamond"/>
                <w:bCs/>
                <w:sz w:val="20"/>
                <w:szCs w:val="20"/>
              </w:rPr>
              <w:t>2/9</w:t>
            </w:r>
          </w:p>
        </w:tc>
        <w:tc>
          <w:tcPr>
            <w:tcW w:w="8165" w:type="dxa"/>
          </w:tcPr>
          <w:p w14:paraId="7B11AD05" w14:textId="5B3B8F87" w:rsidR="004314FB" w:rsidRDefault="004314FB" w:rsidP="00B96108">
            <w:pPr>
              <w:rPr>
                <w:rFonts w:ascii="Garamond" w:hAnsi="Garamond"/>
                <w:bCs/>
                <w:sz w:val="20"/>
                <w:szCs w:val="20"/>
              </w:rPr>
            </w:pPr>
            <w:r>
              <w:rPr>
                <w:rFonts w:ascii="Garamond" w:hAnsi="Garamond"/>
                <w:bCs/>
                <w:sz w:val="20"/>
                <w:szCs w:val="20"/>
              </w:rPr>
              <w:t>Field Lab – ass</w:t>
            </w:r>
            <w:r w:rsidR="008A0A41">
              <w:rPr>
                <w:rFonts w:ascii="Garamond" w:hAnsi="Garamond"/>
                <w:bCs/>
                <w:sz w:val="20"/>
                <w:szCs w:val="20"/>
              </w:rPr>
              <w:t>ist teacher – journal posting #4</w:t>
            </w:r>
          </w:p>
          <w:p w14:paraId="33E6CE99" w14:textId="77777777" w:rsidR="00B96108" w:rsidRDefault="00B96108" w:rsidP="004314FB">
            <w:pPr>
              <w:rPr>
                <w:rFonts w:ascii="Garamond" w:hAnsi="Garamond"/>
                <w:bCs/>
                <w:sz w:val="20"/>
                <w:szCs w:val="20"/>
              </w:rPr>
            </w:pPr>
          </w:p>
        </w:tc>
      </w:tr>
      <w:tr w:rsidR="00B96108" w14:paraId="6D34CCBE" w14:textId="77777777">
        <w:tc>
          <w:tcPr>
            <w:tcW w:w="691" w:type="dxa"/>
          </w:tcPr>
          <w:p w14:paraId="1B733242" w14:textId="7D755C09" w:rsidR="00B96108" w:rsidRDefault="00D6082A">
            <w:pPr>
              <w:rPr>
                <w:rFonts w:ascii="Garamond" w:hAnsi="Garamond"/>
                <w:bCs/>
                <w:sz w:val="20"/>
                <w:szCs w:val="20"/>
              </w:rPr>
            </w:pPr>
            <w:r>
              <w:rPr>
                <w:rFonts w:ascii="Garamond" w:hAnsi="Garamond"/>
                <w:bCs/>
                <w:sz w:val="20"/>
                <w:szCs w:val="20"/>
              </w:rPr>
              <w:t>2/14</w:t>
            </w:r>
          </w:p>
        </w:tc>
        <w:tc>
          <w:tcPr>
            <w:tcW w:w="8165" w:type="dxa"/>
          </w:tcPr>
          <w:p w14:paraId="250850A1" w14:textId="77777777" w:rsidR="008A0A41" w:rsidRDefault="008A0A41" w:rsidP="008A0A41">
            <w:pPr>
              <w:rPr>
                <w:rFonts w:ascii="Garamond" w:hAnsi="Garamond"/>
                <w:bCs/>
                <w:sz w:val="20"/>
                <w:szCs w:val="20"/>
              </w:rPr>
            </w:pPr>
            <w:r>
              <w:rPr>
                <w:rFonts w:ascii="Garamond" w:hAnsi="Garamond"/>
                <w:bCs/>
                <w:sz w:val="20"/>
                <w:szCs w:val="20"/>
              </w:rPr>
              <w:t>** Congressional Hearing video case module – bring scaffold to class ready to discuss</w:t>
            </w:r>
          </w:p>
          <w:p w14:paraId="59E26685" w14:textId="77777777" w:rsidR="008A0A41" w:rsidRDefault="008A0A41" w:rsidP="008A0A41">
            <w:pPr>
              <w:rPr>
                <w:rFonts w:ascii="Garamond" w:hAnsi="Garamond"/>
                <w:bCs/>
                <w:sz w:val="20"/>
                <w:szCs w:val="20"/>
              </w:rPr>
            </w:pPr>
            <w:r>
              <w:rPr>
                <w:rFonts w:ascii="Garamond" w:hAnsi="Garamond"/>
                <w:bCs/>
                <w:sz w:val="20"/>
                <w:szCs w:val="20"/>
              </w:rPr>
              <w:t>** Academic Language Instructions and Rubrics – Canvas</w:t>
            </w:r>
          </w:p>
          <w:p w14:paraId="2515B32C" w14:textId="77777777" w:rsidR="008A0A41" w:rsidRDefault="008A0A41" w:rsidP="008A0A41">
            <w:pPr>
              <w:rPr>
                <w:rFonts w:ascii="Garamond" w:hAnsi="Garamond"/>
                <w:bCs/>
                <w:sz w:val="20"/>
                <w:szCs w:val="20"/>
              </w:rPr>
            </w:pPr>
            <w:r>
              <w:rPr>
                <w:rFonts w:ascii="Garamond" w:hAnsi="Garamond"/>
                <w:bCs/>
                <w:sz w:val="20"/>
                <w:szCs w:val="20"/>
              </w:rPr>
              <w:t>Curriculum Workshop:  PIH Unit Map</w:t>
            </w:r>
          </w:p>
          <w:p w14:paraId="36FEEF73" w14:textId="77777777" w:rsidR="00B96108" w:rsidRDefault="00B96108" w:rsidP="008A0A41">
            <w:pPr>
              <w:rPr>
                <w:rFonts w:ascii="Garamond" w:hAnsi="Garamond"/>
                <w:bCs/>
                <w:sz w:val="20"/>
                <w:szCs w:val="20"/>
              </w:rPr>
            </w:pPr>
          </w:p>
        </w:tc>
      </w:tr>
      <w:tr w:rsidR="00B96108" w14:paraId="5D8EBE7C" w14:textId="77777777">
        <w:tc>
          <w:tcPr>
            <w:tcW w:w="691" w:type="dxa"/>
          </w:tcPr>
          <w:p w14:paraId="1D9F772F" w14:textId="5771E92C" w:rsidR="00B96108" w:rsidRDefault="00D6082A">
            <w:pPr>
              <w:rPr>
                <w:rFonts w:ascii="Garamond" w:hAnsi="Garamond"/>
                <w:bCs/>
                <w:sz w:val="20"/>
                <w:szCs w:val="20"/>
              </w:rPr>
            </w:pPr>
            <w:r>
              <w:rPr>
                <w:rFonts w:ascii="Garamond" w:hAnsi="Garamond"/>
                <w:bCs/>
                <w:sz w:val="20"/>
                <w:szCs w:val="20"/>
              </w:rPr>
              <w:t>2/16</w:t>
            </w:r>
          </w:p>
        </w:tc>
        <w:tc>
          <w:tcPr>
            <w:tcW w:w="8165" w:type="dxa"/>
          </w:tcPr>
          <w:p w14:paraId="1AF03B13" w14:textId="0D021F35" w:rsidR="004314FB" w:rsidRDefault="004314FB" w:rsidP="004314FB">
            <w:pPr>
              <w:rPr>
                <w:rFonts w:ascii="Garamond" w:hAnsi="Garamond"/>
                <w:bCs/>
                <w:sz w:val="20"/>
                <w:szCs w:val="20"/>
              </w:rPr>
            </w:pPr>
            <w:r>
              <w:rPr>
                <w:rFonts w:ascii="Garamond" w:hAnsi="Garamond"/>
                <w:bCs/>
                <w:sz w:val="20"/>
                <w:szCs w:val="20"/>
              </w:rPr>
              <w:t>Field Lab – ass</w:t>
            </w:r>
            <w:r w:rsidR="008A0A41">
              <w:rPr>
                <w:rFonts w:ascii="Garamond" w:hAnsi="Garamond"/>
                <w:bCs/>
                <w:sz w:val="20"/>
                <w:szCs w:val="20"/>
              </w:rPr>
              <w:t>ist teacher – journal posting #5</w:t>
            </w:r>
          </w:p>
          <w:p w14:paraId="7FB1A834" w14:textId="6558F5E5" w:rsidR="00B96108" w:rsidRDefault="00B96108" w:rsidP="008A0A41">
            <w:pPr>
              <w:rPr>
                <w:rFonts w:ascii="Garamond" w:hAnsi="Garamond"/>
                <w:bCs/>
                <w:sz w:val="20"/>
                <w:szCs w:val="20"/>
              </w:rPr>
            </w:pPr>
          </w:p>
        </w:tc>
      </w:tr>
      <w:tr w:rsidR="00B96108" w14:paraId="0915F2D2" w14:textId="77777777">
        <w:tc>
          <w:tcPr>
            <w:tcW w:w="691" w:type="dxa"/>
          </w:tcPr>
          <w:p w14:paraId="482E94F4" w14:textId="6F20AFAC" w:rsidR="00B96108" w:rsidRDefault="00D6082A">
            <w:pPr>
              <w:rPr>
                <w:rFonts w:ascii="Garamond" w:hAnsi="Garamond"/>
                <w:bCs/>
                <w:sz w:val="20"/>
                <w:szCs w:val="20"/>
              </w:rPr>
            </w:pPr>
            <w:r>
              <w:rPr>
                <w:rFonts w:ascii="Garamond" w:hAnsi="Garamond"/>
                <w:bCs/>
                <w:sz w:val="20"/>
                <w:szCs w:val="20"/>
              </w:rPr>
              <w:t>2/21</w:t>
            </w:r>
          </w:p>
        </w:tc>
        <w:tc>
          <w:tcPr>
            <w:tcW w:w="8165" w:type="dxa"/>
          </w:tcPr>
          <w:p w14:paraId="260EF8D7" w14:textId="207C2B45" w:rsidR="008A0A41" w:rsidRPr="008A0A41" w:rsidRDefault="008A0A41" w:rsidP="004314FB">
            <w:pPr>
              <w:rPr>
                <w:rFonts w:ascii="Garamond" w:hAnsi="Garamond"/>
                <w:bCs/>
                <w:sz w:val="20"/>
                <w:szCs w:val="20"/>
              </w:rPr>
            </w:pPr>
            <w:r>
              <w:rPr>
                <w:rFonts w:ascii="Garamond" w:hAnsi="Garamond"/>
                <w:bCs/>
                <w:sz w:val="20"/>
                <w:szCs w:val="20"/>
              </w:rPr>
              <w:t>**National Council for the Social Studies (1994).  Curriculum standards for social studies. (79-88)</w:t>
            </w:r>
          </w:p>
          <w:p w14:paraId="78CA9DF1" w14:textId="77777777" w:rsidR="004314FB" w:rsidRPr="005A5358" w:rsidRDefault="004314FB" w:rsidP="004314FB">
            <w:pPr>
              <w:rPr>
                <w:rFonts w:ascii="Garamond" w:hAnsi="Garamond"/>
                <w:b/>
                <w:bCs/>
                <w:sz w:val="20"/>
                <w:szCs w:val="20"/>
              </w:rPr>
            </w:pPr>
            <w:r w:rsidRPr="005A5358">
              <w:rPr>
                <w:rFonts w:ascii="Garamond" w:hAnsi="Garamond"/>
                <w:b/>
                <w:bCs/>
                <w:sz w:val="20"/>
                <w:szCs w:val="20"/>
              </w:rPr>
              <w:t>Academic Language Selection and Rationale</w:t>
            </w:r>
            <w:r>
              <w:rPr>
                <w:rFonts w:ascii="Garamond" w:hAnsi="Garamond"/>
                <w:b/>
                <w:bCs/>
                <w:sz w:val="20"/>
                <w:szCs w:val="20"/>
              </w:rPr>
              <w:t xml:space="preserve"> due to </w:t>
            </w:r>
            <w:proofErr w:type="spellStart"/>
            <w:r>
              <w:rPr>
                <w:rFonts w:ascii="Garamond" w:hAnsi="Garamond"/>
                <w:b/>
                <w:bCs/>
                <w:sz w:val="20"/>
                <w:szCs w:val="20"/>
              </w:rPr>
              <w:t>Kohlmeier</w:t>
            </w:r>
            <w:proofErr w:type="spellEnd"/>
            <w:r>
              <w:rPr>
                <w:rFonts w:ascii="Garamond" w:hAnsi="Garamond"/>
                <w:b/>
                <w:bCs/>
                <w:sz w:val="20"/>
                <w:szCs w:val="20"/>
              </w:rPr>
              <w:t xml:space="preserve"> – email please</w:t>
            </w:r>
          </w:p>
          <w:p w14:paraId="50AFF34F" w14:textId="341FA4B9" w:rsidR="00B96108" w:rsidRDefault="004314FB" w:rsidP="004314FB">
            <w:pPr>
              <w:rPr>
                <w:rFonts w:ascii="Garamond" w:hAnsi="Garamond"/>
                <w:bCs/>
                <w:sz w:val="20"/>
                <w:szCs w:val="20"/>
              </w:rPr>
            </w:pPr>
            <w:r>
              <w:rPr>
                <w:rFonts w:ascii="Garamond" w:hAnsi="Garamond"/>
                <w:bCs/>
                <w:sz w:val="20"/>
                <w:szCs w:val="20"/>
              </w:rPr>
              <w:t>Curriculum Workshop:  PIH Unit Map</w:t>
            </w:r>
          </w:p>
        </w:tc>
      </w:tr>
      <w:tr w:rsidR="00B96108" w14:paraId="611FE087" w14:textId="77777777">
        <w:tc>
          <w:tcPr>
            <w:tcW w:w="691" w:type="dxa"/>
          </w:tcPr>
          <w:p w14:paraId="2A1122F4" w14:textId="29C8C5EE" w:rsidR="00B96108" w:rsidRDefault="00D6082A">
            <w:pPr>
              <w:rPr>
                <w:rFonts w:ascii="Garamond" w:hAnsi="Garamond"/>
                <w:bCs/>
                <w:sz w:val="20"/>
                <w:szCs w:val="20"/>
              </w:rPr>
            </w:pPr>
            <w:r>
              <w:rPr>
                <w:rFonts w:ascii="Garamond" w:hAnsi="Garamond"/>
                <w:bCs/>
                <w:sz w:val="20"/>
                <w:szCs w:val="20"/>
              </w:rPr>
              <w:lastRenderedPageBreak/>
              <w:t>2/23</w:t>
            </w:r>
          </w:p>
        </w:tc>
        <w:tc>
          <w:tcPr>
            <w:tcW w:w="8165" w:type="dxa"/>
          </w:tcPr>
          <w:p w14:paraId="3AF19328" w14:textId="6A57250F" w:rsidR="004314FB" w:rsidRDefault="004314FB" w:rsidP="004314FB">
            <w:pPr>
              <w:rPr>
                <w:rFonts w:ascii="Garamond" w:hAnsi="Garamond"/>
                <w:bCs/>
                <w:sz w:val="20"/>
                <w:szCs w:val="20"/>
              </w:rPr>
            </w:pPr>
            <w:r>
              <w:rPr>
                <w:rFonts w:ascii="Garamond" w:hAnsi="Garamond"/>
                <w:bCs/>
                <w:sz w:val="20"/>
                <w:szCs w:val="20"/>
              </w:rPr>
              <w:t>Field Lab – ass</w:t>
            </w:r>
            <w:r w:rsidR="008A0A41">
              <w:rPr>
                <w:rFonts w:ascii="Garamond" w:hAnsi="Garamond"/>
                <w:bCs/>
                <w:sz w:val="20"/>
                <w:szCs w:val="20"/>
              </w:rPr>
              <w:t>ist teacher - journal posting #6</w:t>
            </w:r>
          </w:p>
          <w:p w14:paraId="3A71CDD1" w14:textId="71689529" w:rsidR="004314FB" w:rsidRPr="00D52DEF" w:rsidRDefault="004314FB" w:rsidP="00B96108">
            <w:pPr>
              <w:rPr>
                <w:rFonts w:ascii="Garamond" w:hAnsi="Garamond"/>
                <w:b/>
                <w:bCs/>
                <w:sz w:val="20"/>
                <w:szCs w:val="20"/>
              </w:rPr>
            </w:pPr>
            <w:r>
              <w:rPr>
                <w:rFonts w:ascii="Garamond" w:hAnsi="Garamond"/>
                <w:b/>
                <w:bCs/>
                <w:sz w:val="20"/>
                <w:szCs w:val="20"/>
              </w:rPr>
              <w:t>PIH Unit Outline to Lab Teacher</w:t>
            </w:r>
          </w:p>
          <w:p w14:paraId="6686EC30" w14:textId="77777777" w:rsidR="00B96108" w:rsidRPr="003217C5" w:rsidRDefault="00B96108" w:rsidP="004314FB">
            <w:pPr>
              <w:rPr>
                <w:rFonts w:ascii="Garamond" w:hAnsi="Garamond"/>
                <w:b/>
                <w:bCs/>
                <w:iCs/>
                <w:sz w:val="20"/>
                <w:szCs w:val="20"/>
              </w:rPr>
            </w:pPr>
          </w:p>
        </w:tc>
      </w:tr>
      <w:tr w:rsidR="00B96108" w14:paraId="65FFA934" w14:textId="77777777">
        <w:tc>
          <w:tcPr>
            <w:tcW w:w="691" w:type="dxa"/>
          </w:tcPr>
          <w:p w14:paraId="1EF574E2" w14:textId="2E05CEF4" w:rsidR="00B96108" w:rsidRDefault="00D6082A">
            <w:pPr>
              <w:rPr>
                <w:rFonts w:ascii="Garamond" w:hAnsi="Garamond"/>
                <w:bCs/>
                <w:sz w:val="20"/>
                <w:szCs w:val="20"/>
              </w:rPr>
            </w:pPr>
            <w:r>
              <w:rPr>
                <w:rFonts w:ascii="Garamond" w:hAnsi="Garamond"/>
                <w:bCs/>
                <w:sz w:val="20"/>
                <w:szCs w:val="20"/>
              </w:rPr>
              <w:t>2/28</w:t>
            </w:r>
          </w:p>
        </w:tc>
        <w:tc>
          <w:tcPr>
            <w:tcW w:w="8165" w:type="dxa"/>
          </w:tcPr>
          <w:p w14:paraId="1112FB18" w14:textId="77777777" w:rsidR="004314FB" w:rsidRDefault="004314FB" w:rsidP="004314FB">
            <w:pPr>
              <w:rPr>
                <w:rFonts w:ascii="Garamond" w:hAnsi="Garamond"/>
                <w:bCs/>
                <w:sz w:val="20"/>
                <w:szCs w:val="20"/>
              </w:rPr>
            </w:pPr>
            <w:r>
              <w:rPr>
                <w:rFonts w:ascii="Garamond" w:hAnsi="Garamond"/>
                <w:bCs/>
                <w:sz w:val="20"/>
                <w:szCs w:val="20"/>
              </w:rPr>
              <w:t>**National Council for the Social Studies (1984).  Scope and Sequence plan. (116-122)</w:t>
            </w:r>
          </w:p>
          <w:p w14:paraId="2037708F" w14:textId="77777777" w:rsidR="004314FB" w:rsidRDefault="004314FB" w:rsidP="004314FB">
            <w:pPr>
              <w:rPr>
                <w:rFonts w:ascii="Garamond" w:hAnsi="Garamond"/>
                <w:b/>
                <w:bCs/>
                <w:iCs/>
                <w:sz w:val="20"/>
                <w:szCs w:val="20"/>
              </w:rPr>
            </w:pPr>
            <w:r>
              <w:rPr>
                <w:rFonts w:ascii="Garamond" w:hAnsi="Garamond"/>
                <w:bCs/>
                <w:sz w:val="20"/>
                <w:szCs w:val="20"/>
              </w:rPr>
              <w:t xml:space="preserve"> Discussion led by:  </w:t>
            </w:r>
          </w:p>
          <w:p w14:paraId="09E5D134" w14:textId="77777777" w:rsidR="004314FB" w:rsidRPr="005A5358" w:rsidRDefault="004314FB" w:rsidP="004314FB">
            <w:pPr>
              <w:rPr>
                <w:rFonts w:ascii="Garamond" w:hAnsi="Garamond"/>
                <w:bCs/>
                <w:iCs/>
                <w:sz w:val="20"/>
                <w:szCs w:val="20"/>
              </w:rPr>
            </w:pPr>
            <w:r>
              <w:rPr>
                <w:rFonts w:ascii="Garamond" w:hAnsi="Garamond"/>
                <w:b/>
                <w:bCs/>
                <w:iCs/>
                <w:sz w:val="20"/>
                <w:szCs w:val="20"/>
              </w:rPr>
              <w:t>**</w:t>
            </w:r>
            <w:r>
              <w:rPr>
                <w:rFonts w:ascii="Garamond" w:hAnsi="Garamond"/>
                <w:bCs/>
                <w:iCs/>
                <w:sz w:val="20"/>
                <w:szCs w:val="20"/>
              </w:rPr>
              <w:t>C3 Framework – on Canvas.</w:t>
            </w:r>
          </w:p>
          <w:p w14:paraId="509774A8" w14:textId="77777777" w:rsidR="004314FB" w:rsidRDefault="004314FB" w:rsidP="004314FB">
            <w:pPr>
              <w:rPr>
                <w:rFonts w:ascii="Garamond" w:hAnsi="Garamond"/>
                <w:b/>
                <w:bCs/>
                <w:iCs/>
                <w:sz w:val="20"/>
                <w:szCs w:val="20"/>
              </w:rPr>
            </w:pPr>
            <w:r>
              <w:rPr>
                <w:rFonts w:ascii="Garamond" w:hAnsi="Garamond"/>
                <w:b/>
                <w:bCs/>
                <w:iCs/>
                <w:sz w:val="20"/>
                <w:szCs w:val="20"/>
              </w:rPr>
              <w:t xml:space="preserve">Individual Lesson Plans – draft #1 – due to </w:t>
            </w:r>
            <w:proofErr w:type="spellStart"/>
            <w:r>
              <w:rPr>
                <w:rFonts w:ascii="Garamond" w:hAnsi="Garamond"/>
                <w:b/>
                <w:bCs/>
                <w:iCs/>
                <w:sz w:val="20"/>
                <w:szCs w:val="20"/>
              </w:rPr>
              <w:t>Kohlmeier</w:t>
            </w:r>
            <w:proofErr w:type="spellEnd"/>
            <w:r>
              <w:rPr>
                <w:rFonts w:ascii="Garamond" w:hAnsi="Garamond"/>
                <w:b/>
                <w:bCs/>
                <w:iCs/>
                <w:sz w:val="20"/>
                <w:szCs w:val="20"/>
              </w:rPr>
              <w:t>.</w:t>
            </w:r>
          </w:p>
          <w:p w14:paraId="228F1404" w14:textId="77777777" w:rsidR="00B96108" w:rsidRDefault="00B96108" w:rsidP="004314FB">
            <w:pPr>
              <w:rPr>
                <w:rFonts w:ascii="Garamond" w:hAnsi="Garamond"/>
                <w:bCs/>
                <w:sz w:val="20"/>
                <w:szCs w:val="20"/>
              </w:rPr>
            </w:pPr>
          </w:p>
        </w:tc>
      </w:tr>
      <w:tr w:rsidR="00B96108" w14:paraId="0A949708" w14:textId="77777777" w:rsidTr="00D52DEF">
        <w:trPr>
          <w:trHeight w:val="521"/>
        </w:trPr>
        <w:tc>
          <w:tcPr>
            <w:tcW w:w="691" w:type="dxa"/>
          </w:tcPr>
          <w:p w14:paraId="1C0B223C" w14:textId="1F8A5AA5" w:rsidR="00B96108" w:rsidRDefault="00D6082A">
            <w:pPr>
              <w:rPr>
                <w:rFonts w:ascii="Garamond" w:hAnsi="Garamond"/>
                <w:bCs/>
                <w:sz w:val="20"/>
                <w:szCs w:val="20"/>
              </w:rPr>
            </w:pPr>
            <w:r>
              <w:rPr>
                <w:rFonts w:ascii="Garamond" w:hAnsi="Garamond"/>
                <w:bCs/>
                <w:sz w:val="20"/>
                <w:szCs w:val="20"/>
              </w:rPr>
              <w:t>3/2</w:t>
            </w:r>
          </w:p>
        </w:tc>
        <w:tc>
          <w:tcPr>
            <w:tcW w:w="8165" w:type="dxa"/>
          </w:tcPr>
          <w:p w14:paraId="0199F690" w14:textId="249ADCBF" w:rsidR="005A5358" w:rsidRPr="005A5EA6" w:rsidRDefault="004314FB" w:rsidP="00D52DEF">
            <w:pPr>
              <w:rPr>
                <w:rFonts w:ascii="Garamond" w:hAnsi="Garamond"/>
                <w:bCs/>
                <w:iCs/>
                <w:sz w:val="20"/>
                <w:szCs w:val="20"/>
              </w:rPr>
            </w:pPr>
            <w:r>
              <w:rPr>
                <w:rFonts w:ascii="Garamond" w:hAnsi="Garamond"/>
                <w:bCs/>
                <w:sz w:val="20"/>
                <w:szCs w:val="20"/>
              </w:rPr>
              <w:t>Field Lab – ass</w:t>
            </w:r>
            <w:r w:rsidR="008A0A41">
              <w:rPr>
                <w:rFonts w:ascii="Garamond" w:hAnsi="Garamond"/>
                <w:bCs/>
                <w:sz w:val="20"/>
                <w:szCs w:val="20"/>
              </w:rPr>
              <w:t>ist teacher - journal posting #7</w:t>
            </w:r>
          </w:p>
        </w:tc>
      </w:tr>
      <w:tr w:rsidR="00B96108" w14:paraId="514F9FB7" w14:textId="77777777">
        <w:tc>
          <w:tcPr>
            <w:tcW w:w="691" w:type="dxa"/>
          </w:tcPr>
          <w:p w14:paraId="0172C18A" w14:textId="16A68E92" w:rsidR="00B96108" w:rsidRDefault="00D6082A">
            <w:pPr>
              <w:rPr>
                <w:rFonts w:ascii="Garamond" w:hAnsi="Garamond"/>
                <w:bCs/>
                <w:sz w:val="20"/>
                <w:szCs w:val="20"/>
              </w:rPr>
            </w:pPr>
            <w:r>
              <w:rPr>
                <w:rFonts w:ascii="Garamond" w:hAnsi="Garamond"/>
                <w:bCs/>
                <w:sz w:val="20"/>
                <w:szCs w:val="20"/>
              </w:rPr>
              <w:t>3/7</w:t>
            </w:r>
          </w:p>
        </w:tc>
        <w:tc>
          <w:tcPr>
            <w:tcW w:w="8165" w:type="dxa"/>
          </w:tcPr>
          <w:p w14:paraId="491B8053" w14:textId="77777777" w:rsidR="004314FB" w:rsidRDefault="004314FB" w:rsidP="004314FB">
            <w:pPr>
              <w:rPr>
                <w:rFonts w:ascii="Garamond" w:hAnsi="Garamond"/>
                <w:bCs/>
                <w:sz w:val="20"/>
                <w:szCs w:val="20"/>
              </w:rPr>
            </w:pPr>
            <w:r w:rsidRPr="00DF4AFB">
              <w:rPr>
                <w:rFonts w:ascii="Garamond" w:hAnsi="Garamond"/>
                <w:bCs/>
                <w:sz w:val="20"/>
                <w:szCs w:val="20"/>
              </w:rPr>
              <w:t xml:space="preserve">**Engle, S.H. and Ochoa, A. (1986).  A curriculum for democratic citizenship.  </w:t>
            </w:r>
            <w:r>
              <w:rPr>
                <w:rFonts w:ascii="Garamond" w:hAnsi="Garamond"/>
                <w:bCs/>
                <w:sz w:val="20"/>
                <w:szCs w:val="20"/>
              </w:rPr>
              <w:t>(136-146)</w:t>
            </w:r>
          </w:p>
          <w:p w14:paraId="3F16BD41" w14:textId="77777777" w:rsidR="004314FB" w:rsidRPr="000605EE" w:rsidRDefault="004314FB" w:rsidP="004314FB">
            <w:pPr>
              <w:rPr>
                <w:rFonts w:ascii="Garamond" w:hAnsi="Garamond"/>
                <w:bCs/>
                <w:sz w:val="20"/>
                <w:szCs w:val="20"/>
              </w:rPr>
            </w:pPr>
            <w:r>
              <w:rPr>
                <w:rFonts w:ascii="Garamond" w:hAnsi="Garamond"/>
                <w:bCs/>
                <w:sz w:val="20"/>
                <w:szCs w:val="20"/>
              </w:rPr>
              <w:t xml:space="preserve">Discussion led by:  </w:t>
            </w:r>
          </w:p>
          <w:p w14:paraId="66673CEE" w14:textId="77777777" w:rsidR="004314FB" w:rsidRDefault="004314FB" w:rsidP="004314FB">
            <w:pPr>
              <w:rPr>
                <w:rFonts w:ascii="Garamond" w:hAnsi="Garamond"/>
                <w:bCs/>
                <w:iCs/>
                <w:sz w:val="20"/>
                <w:szCs w:val="20"/>
              </w:rPr>
            </w:pPr>
            <w:r>
              <w:rPr>
                <w:rFonts w:ascii="Garamond" w:hAnsi="Garamond"/>
                <w:bCs/>
                <w:iCs/>
                <w:sz w:val="20"/>
                <w:szCs w:val="20"/>
              </w:rPr>
              <w:t>PIH Unit Workshop – revisions to mini-units</w:t>
            </w:r>
          </w:p>
          <w:p w14:paraId="2616BCA4" w14:textId="77777777" w:rsidR="00B96108" w:rsidRDefault="00B96108" w:rsidP="004314FB">
            <w:pPr>
              <w:rPr>
                <w:rFonts w:ascii="Garamond" w:hAnsi="Garamond"/>
                <w:bCs/>
                <w:sz w:val="20"/>
                <w:szCs w:val="20"/>
              </w:rPr>
            </w:pPr>
          </w:p>
        </w:tc>
      </w:tr>
      <w:tr w:rsidR="00B96108" w14:paraId="3D985FF0" w14:textId="77777777">
        <w:tc>
          <w:tcPr>
            <w:tcW w:w="691" w:type="dxa"/>
          </w:tcPr>
          <w:p w14:paraId="76AF1BE6" w14:textId="4EA37941" w:rsidR="00B96108" w:rsidRDefault="00D6082A">
            <w:pPr>
              <w:rPr>
                <w:rFonts w:ascii="Garamond" w:hAnsi="Garamond"/>
                <w:bCs/>
                <w:sz w:val="20"/>
                <w:szCs w:val="20"/>
              </w:rPr>
            </w:pPr>
            <w:r>
              <w:rPr>
                <w:rFonts w:ascii="Garamond" w:hAnsi="Garamond"/>
                <w:bCs/>
                <w:sz w:val="20"/>
                <w:szCs w:val="20"/>
              </w:rPr>
              <w:t>3/9</w:t>
            </w:r>
          </w:p>
        </w:tc>
        <w:tc>
          <w:tcPr>
            <w:tcW w:w="8165" w:type="dxa"/>
          </w:tcPr>
          <w:p w14:paraId="36870F0F" w14:textId="4459D9E7" w:rsidR="004314FB" w:rsidRDefault="004314FB" w:rsidP="004314FB">
            <w:pPr>
              <w:rPr>
                <w:rFonts w:ascii="Garamond" w:hAnsi="Garamond"/>
                <w:bCs/>
                <w:sz w:val="20"/>
                <w:szCs w:val="20"/>
              </w:rPr>
            </w:pPr>
            <w:r>
              <w:rPr>
                <w:rFonts w:ascii="Garamond" w:hAnsi="Garamond"/>
                <w:bCs/>
                <w:sz w:val="20"/>
                <w:szCs w:val="20"/>
              </w:rPr>
              <w:t>Field lab – ass</w:t>
            </w:r>
            <w:r w:rsidR="008A0A41">
              <w:rPr>
                <w:rFonts w:ascii="Garamond" w:hAnsi="Garamond"/>
                <w:bCs/>
                <w:sz w:val="20"/>
                <w:szCs w:val="20"/>
              </w:rPr>
              <w:t>ist teacher - journal posting #8</w:t>
            </w:r>
          </w:p>
          <w:p w14:paraId="1F69EC3B" w14:textId="77777777" w:rsidR="00B96108" w:rsidRDefault="00B96108" w:rsidP="004314FB">
            <w:pPr>
              <w:rPr>
                <w:rFonts w:ascii="Garamond" w:hAnsi="Garamond"/>
                <w:bCs/>
                <w:sz w:val="20"/>
                <w:szCs w:val="20"/>
              </w:rPr>
            </w:pPr>
          </w:p>
        </w:tc>
      </w:tr>
      <w:tr w:rsidR="00B96108" w14:paraId="7DA6EF50" w14:textId="77777777">
        <w:tc>
          <w:tcPr>
            <w:tcW w:w="691" w:type="dxa"/>
          </w:tcPr>
          <w:p w14:paraId="19A53F20" w14:textId="00653733" w:rsidR="00B96108" w:rsidRDefault="00D6082A">
            <w:pPr>
              <w:rPr>
                <w:rFonts w:ascii="Garamond" w:hAnsi="Garamond"/>
                <w:bCs/>
                <w:sz w:val="20"/>
                <w:szCs w:val="20"/>
              </w:rPr>
            </w:pPr>
            <w:r>
              <w:rPr>
                <w:rFonts w:ascii="Garamond" w:hAnsi="Garamond"/>
                <w:bCs/>
                <w:sz w:val="20"/>
                <w:szCs w:val="20"/>
              </w:rPr>
              <w:t>3/21</w:t>
            </w:r>
          </w:p>
        </w:tc>
        <w:tc>
          <w:tcPr>
            <w:tcW w:w="8165" w:type="dxa"/>
          </w:tcPr>
          <w:p w14:paraId="64361F9B" w14:textId="77777777" w:rsidR="004314FB" w:rsidRDefault="004314FB" w:rsidP="004314FB">
            <w:pPr>
              <w:rPr>
                <w:rFonts w:ascii="Garamond" w:hAnsi="Garamond"/>
                <w:bCs/>
                <w:iCs/>
                <w:sz w:val="20"/>
                <w:szCs w:val="20"/>
              </w:rPr>
            </w:pPr>
            <w:r>
              <w:rPr>
                <w:rFonts w:ascii="Garamond" w:hAnsi="Garamond"/>
                <w:bCs/>
                <w:sz w:val="20"/>
                <w:szCs w:val="20"/>
              </w:rPr>
              <w:t xml:space="preserve">**Bradley Commission on History &amp; the Schools. (1988).  </w:t>
            </w:r>
            <w:r>
              <w:rPr>
                <w:rFonts w:ascii="Garamond" w:hAnsi="Garamond"/>
                <w:bCs/>
                <w:i/>
                <w:iCs/>
                <w:sz w:val="20"/>
                <w:szCs w:val="20"/>
              </w:rPr>
              <w:t>Building a history curriculum.</w:t>
            </w:r>
            <w:r>
              <w:rPr>
                <w:rFonts w:ascii="Garamond" w:hAnsi="Garamond"/>
                <w:bCs/>
                <w:iCs/>
                <w:sz w:val="20"/>
                <w:szCs w:val="20"/>
              </w:rPr>
              <w:t xml:space="preserve">  (123-135)</w:t>
            </w:r>
          </w:p>
          <w:p w14:paraId="0B6760D1" w14:textId="77777777" w:rsidR="004314FB" w:rsidRPr="000605EE" w:rsidRDefault="004314FB" w:rsidP="004314FB">
            <w:pPr>
              <w:rPr>
                <w:rFonts w:ascii="Garamond" w:hAnsi="Garamond"/>
                <w:bCs/>
                <w:iCs/>
                <w:sz w:val="20"/>
                <w:szCs w:val="20"/>
              </w:rPr>
            </w:pPr>
            <w:r>
              <w:rPr>
                <w:rFonts w:ascii="Garamond" w:hAnsi="Garamond"/>
                <w:bCs/>
                <w:iCs/>
                <w:sz w:val="20"/>
                <w:szCs w:val="20"/>
              </w:rPr>
              <w:t xml:space="preserve">Discussion led by:  </w:t>
            </w:r>
          </w:p>
          <w:p w14:paraId="17F9EDCC" w14:textId="78E467B7" w:rsidR="004314FB" w:rsidRPr="00040327" w:rsidRDefault="004314FB" w:rsidP="004314FB">
            <w:pPr>
              <w:rPr>
                <w:rFonts w:ascii="Garamond" w:hAnsi="Garamond"/>
                <w:bCs/>
                <w:iCs/>
                <w:sz w:val="20"/>
                <w:szCs w:val="20"/>
              </w:rPr>
            </w:pPr>
            <w:r>
              <w:rPr>
                <w:rFonts w:ascii="Garamond" w:hAnsi="Garamond"/>
                <w:bCs/>
                <w:iCs/>
                <w:sz w:val="20"/>
                <w:szCs w:val="20"/>
              </w:rPr>
              <w:t xml:space="preserve">Rehearsal for lab teaching: </w:t>
            </w:r>
            <w:r w:rsidR="008A0A41">
              <w:rPr>
                <w:rFonts w:ascii="Garamond" w:hAnsi="Garamond"/>
                <w:bCs/>
                <w:iCs/>
                <w:sz w:val="20"/>
                <w:szCs w:val="20"/>
              </w:rPr>
              <w:t>Fergusson/Lackey</w:t>
            </w:r>
          </w:p>
          <w:p w14:paraId="6A24639A" w14:textId="51C1831B" w:rsidR="004314FB" w:rsidRPr="003217C5" w:rsidRDefault="004314FB" w:rsidP="004314FB">
            <w:pPr>
              <w:rPr>
                <w:rFonts w:ascii="Garamond" w:hAnsi="Garamond"/>
                <w:b/>
                <w:bCs/>
                <w:iCs/>
                <w:sz w:val="20"/>
                <w:szCs w:val="20"/>
              </w:rPr>
            </w:pPr>
            <w:r>
              <w:rPr>
                <w:rFonts w:ascii="Garamond" w:hAnsi="Garamond"/>
                <w:b/>
                <w:bCs/>
                <w:iCs/>
                <w:sz w:val="20"/>
                <w:szCs w:val="20"/>
              </w:rPr>
              <w:t xml:space="preserve">Individual Lesson Plans – draft #2 – due to </w:t>
            </w:r>
            <w:proofErr w:type="spellStart"/>
            <w:r>
              <w:rPr>
                <w:rFonts w:ascii="Garamond" w:hAnsi="Garamond"/>
                <w:b/>
                <w:bCs/>
                <w:iCs/>
                <w:sz w:val="20"/>
                <w:szCs w:val="20"/>
              </w:rPr>
              <w:t>Kohlmeier</w:t>
            </w:r>
            <w:proofErr w:type="spellEnd"/>
            <w:r>
              <w:rPr>
                <w:rFonts w:ascii="Garamond" w:hAnsi="Garamond"/>
                <w:b/>
                <w:bCs/>
                <w:iCs/>
                <w:sz w:val="20"/>
                <w:szCs w:val="20"/>
              </w:rPr>
              <w:t>.</w:t>
            </w:r>
            <w:r w:rsidR="008A0A41">
              <w:rPr>
                <w:rFonts w:ascii="Garamond" w:hAnsi="Garamond"/>
                <w:b/>
                <w:bCs/>
                <w:iCs/>
                <w:sz w:val="20"/>
                <w:szCs w:val="20"/>
              </w:rPr>
              <w:t xml:space="preserve"> Email to your teacher.</w:t>
            </w:r>
          </w:p>
          <w:p w14:paraId="2D2849E0" w14:textId="77777777" w:rsidR="00B96108" w:rsidRPr="00040327" w:rsidRDefault="00B96108" w:rsidP="004314FB">
            <w:pPr>
              <w:rPr>
                <w:rFonts w:ascii="Garamond" w:hAnsi="Garamond"/>
                <w:b/>
                <w:bCs/>
                <w:sz w:val="20"/>
                <w:szCs w:val="20"/>
              </w:rPr>
            </w:pPr>
          </w:p>
        </w:tc>
      </w:tr>
      <w:tr w:rsidR="00B96108" w14:paraId="235345A8" w14:textId="77777777">
        <w:tc>
          <w:tcPr>
            <w:tcW w:w="691" w:type="dxa"/>
          </w:tcPr>
          <w:p w14:paraId="0837C135" w14:textId="05864238" w:rsidR="00B96108" w:rsidRDefault="00D6082A" w:rsidP="003110A4">
            <w:pPr>
              <w:rPr>
                <w:rFonts w:ascii="Garamond" w:hAnsi="Garamond"/>
                <w:bCs/>
                <w:sz w:val="20"/>
                <w:szCs w:val="20"/>
              </w:rPr>
            </w:pPr>
            <w:r>
              <w:rPr>
                <w:rFonts w:ascii="Garamond" w:hAnsi="Garamond"/>
                <w:bCs/>
                <w:sz w:val="20"/>
                <w:szCs w:val="20"/>
              </w:rPr>
              <w:t>3/23</w:t>
            </w:r>
          </w:p>
        </w:tc>
        <w:tc>
          <w:tcPr>
            <w:tcW w:w="8165" w:type="dxa"/>
          </w:tcPr>
          <w:p w14:paraId="4A35EABF" w14:textId="77777777" w:rsidR="004314FB" w:rsidRDefault="004314FB" w:rsidP="004314FB">
            <w:pPr>
              <w:rPr>
                <w:rFonts w:ascii="Garamond" w:hAnsi="Garamond"/>
                <w:bCs/>
                <w:sz w:val="20"/>
                <w:szCs w:val="20"/>
              </w:rPr>
            </w:pPr>
            <w:r>
              <w:rPr>
                <w:rFonts w:ascii="Garamond" w:hAnsi="Garamond"/>
                <w:bCs/>
                <w:sz w:val="20"/>
                <w:szCs w:val="20"/>
              </w:rPr>
              <w:t>**Downey, M.T. (1986).  Time, space, and culture. (147-157)</w:t>
            </w:r>
          </w:p>
          <w:p w14:paraId="117B7157" w14:textId="77777777" w:rsidR="004314FB" w:rsidRDefault="004314FB" w:rsidP="004314FB">
            <w:pPr>
              <w:rPr>
                <w:rFonts w:ascii="Garamond" w:hAnsi="Garamond"/>
                <w:bCs/>
                <w:sz w:val="20"/>
                <w:szCs w:val="20"/>
              </w:rPr>
            </w:pPr>
            <w:r>
              <w:rPr>
                <w:rFonts w:ascii="Garamond" w:hAnsi="Garamond"/>
                <w:bCs/>
                <w:sz w:val="20"/>
                <w:szCs w:val="20"/>
              </w:rPr>
              <w:t xml:space="preserve">Discussion led by:  </w:t>
            </w:r>
          </w:p>
          <w:p w14:paraId="47B7CE47" w14:textId="5EE4B362" w:rsidR="004314FB" w:rsidRDefault="004314FB" w:rsidP="004314FB">
            <w:pPr>
              <w:rPr>
                <w:rFonts w:ascii="Garamond" w:hAnsi="Garamond"/>
                <w:bCs/>
                <w:sz w:val="20"/>
                <w:szCs w:val="20"/>
              </w:rPr>
            </w:pPr>
            <w:r>
              <w:rPr>
                <w:rFonts w:ascii="Garamond" w:hAnsi="Garamond"/>
                <w:bCs/>
                <w:sz w:val="20"/>
                <w:szCs w:val="20"/>
              </w:rPr>
              <w:t xml:space="preserve">Rehearsal for lab teaching: </w:t>
            </w:r>
            <w:r w:rsidR="008A0A41">
              <w:rPr>
                <w:rFonts w:ascii="Garamond" w:hAnsi="Garamond"/>
                <w:bCs/>
                <w:sz w:val="20"/>
                <w:szCs w:val="20"/>
              </w:rPr>
              <w:t>Whaley</w:t>
            </w:r>
          </w:p>
          <w:p w14:paraId="2D63421E" w14:textId="2365E23E" w:rsidR="004314FB" w:rsidRDefault="004314FB" w:rsidP="00A60E64">
            <w:pPr>
              <w:rPr>
                <w:rFonts w:ascii="Garamond" w:hAnsi="Garamond"/>
                <w:bCs/>
                <w:sz w:val="20"/>
                <w:szCs w:val="20"/>
              </w:rPr>
            </w:pPr>
            <w:r>
              <w:rPr>
                <w:rFonts w:ascii="Garamond" w:hAnsi="Garamond"/>
                <w:bCs/>
                <w:sz w:val="20"/>
                <w:szCs w:val="20"/>
              </w:rPr>
              <w:t xml:space="preserve">Information to </w:t>
            </w:r>
            <w:proofErr w:type="spellStart"/>
            <w:r>
              <w:rPr>
                <w:rFonts w:ascii="Garamond" w:hAnsi="Garamond"/>
                <w:bCs/>
                <w:sz w:val="20"/>
                <w:szCs w:val="20"/>
              </w:rPr>
              <w:t>Kohlmeier</w:t>
            </w:r>
            <w:proofErr w:type="spellEnd"/>
            <w:r>
              <w:rPr>
                <w:rFonts w:ascii="Garamond" w:hAnsi="Garamond"/>
                <w:bCs/>
                <w:sz w:val="20"/>
                <w:szCs w:val="20"/>
              </w:rPr>
              <w:t xml:space="preserve"> about missing class:  Course number, title, instructor, date/times meet</w:t>
            </w:r>
          </w:p>
          <w:p w14:paraId="7D28DA7F" w14:textId="77777777" w:rsidR="00B96108" w:rsidRDefault="00B96108" w:rsidP="004314FB">
            <w:pPr>
              <w:rPr>
                <w:rFonts w:ascii="Garamond" w:hAnsi="Garamond"/>
                <w:bCs/>
                <w:sz w:val="20"/>
                <w:szCs w:val="20"/>
              </w:rPr>
            </w:pPr>
          </w:p>
        </w:tc>
      </w:tr>
      <w:tr w:rsidR="00B96108" w14:paraId="26149E1E" w14:textId="77777777">
        <w:tc>
          <w:tcPr>
            <w:tcW w:w="691" w:type="dxa"/>
          </w:tcPr>
          <w:p w14:paraId="2FF60129" w14:textId="43FC52A3" w:rsidR="00B96108" w:rsidRDefault="00D6082A" w:rsidP="0095340F">
            <w:pPr>
              <w:rPr>
                <w:rFonts w:ascii="Garamond" w:hAnsi="Garamond"/>
                <w:bCs/>
                <w:sz w:val="20"/>
                <w:szCs w:val="20"/>
              </w:rPr>
            </w:pPr>
            <w:r>
              <w:rPr>
                <w:rFonts w:ascii="Garamond" w:hAnsi="Garamond"/>
                <w:bCs/>
                <w:sz w:val="20"/>
                <w:szCs w:val="20"/>
              </w:rPr>
              <w:t>3/28</w:t>
            </w:r>
          </w:p>
        </w:tc>
        <w:tc>
          <w:tcPr>
            <w:tcW w:w="8165" w:type="dxa"/>
          </w:tcPr>
          <w:p w14:paraId="29B62D27" w14:textId="77777777" w:rsidR="004314FB" w:rsidRDefault="004314FB" w:rsidP="004314FB">
            <w:pPr>
              <w:rPr>
                <w:rFonts w:ascii="Garamond" w:hAnsi="Garamond"/>
                <w:bCs/>
                <w:sz w:val="20"/>
                <w:szCs w:val="20"/>
              </w:rPr>
            </w:pPr>
            <w:r>
              <w:rPr>
                <w:rFonts w:ascii="Garamond" w:hAnsi="Garamond"/>
                <w:bCs/>
                <w:sz w:val="20"/>
                <w:szCs w:val="20"/>
              </w:rPr>
              <w:t>**</w:t>
            </w:r>
            <w:proofErr w:type="spellStart"/>
            <w:r>
              <w:rPr>
                <w:rFonts w:ascii="Garamond" w:hAnsi="Garamond"/>
                <w:bCs/>
                <w:sz w:val="20"/>
                <w:szCs w:val="20"/>
              </w:rPr>
              <w:t>Kniep</w:t>
            </w:r>
            <w:proofErr w:type="spellEnd"/>
            <w:r>
              <w:rPr>
                <w:rFonts w:ascii="Garamond" w:hAnsi="Garamond"/>
                <w:bCs/>
                <w:sz w:val="20"/>
                <w:szCs w:val="20"/>
              </w:rPr>
              <w:t>, W.M. (1986).  Social Studies within a global education. (158-164)</w:t>
            </w:r>
          </w:p>
          <w:p w14:paraId="4CEEE731" w14:textId="77777777" w:rsidR="004314FB" w:rsidRDefault="004314FB" w:rsidP="004314FB">
            <w:pPr>
              <w:rPr>
                <w:rFonts w:ascii="Garamond" w:hAnsi="Garamond"/>
                <w:bCs/>
                <w:sz w:val="20"/>
                <w:szCs w:val="20"/>
              </w:rPr>
            </w:pPr>
            <w:r>
              <w:rPr>
                <w:rFonts w:ascii="Garamond" w:hAnsi="Garamond"/>
                <w:bCs/>
                <w:sz w:val="20"/>
                <w:szCs w:val="20"/>
              </w:rPr>
              <w:t xml:space="preserve">Discussion led by:  </w:t>
            </w:r>
          </w:p>
          <w:p w14:paraId="04281B38" w14:textId="7467EB79" w:rsidR="004314FB" w:rsidRDefault="004314FB" w:rsidP="004314FB">
            <w:pPr>
              <w:rPr>
                <w:rFonts w:ascii="Garamond" w:hAnsi="Garamond"/>
                <w:bCs/>
                <w:sz w:val="20"/>
                <w:szCs w:val="20"/>
              </w:rPr>
            </w:pPr>
            <w:r>
              <w:rPr>
                <w:rFonts w:ascii="Garamond" w:hAnsi="Garamond"/>
                <w:bCs/>
                <w:sz w:val="20"/>
                <w:szCs w:val="20"/>
              </w:rPr>
              <w:t xml:space="preserve">Rehearsal for lab teaching:  </w:t>
            </w:r>
            <w:r w:rsidR="008A0A41">
              <w:rPr>
                <w:rFonts w:ascii="Garamond" w:hAnsi="Garamond"/>
                <w:bCs/>
                <w:sz w:val="20"/>
                <w:szCs w:val="20"/>
              </w:rPr>
              <w:t>Williams</w:t>
            </w:r>
          </w:p>
          <w:p w14:paraId="50108D96" w14:textId="77777777" w:rsidR="00B96108" w:rsidRPr="008A2F65" w:rsidRDefault="00B96108" w:rsidP="004314FB">
            <w:pPr>
              <w:rPr>
                <w:rFonts w:ascii="Garamond" w:hAnsi="Garamond"/>
                <w:b/>
                <w:bCs/>
                <w:sz w:val="20"/>
                <w:szCs w:val="20"/>
              </w:rPr>
            </w:pPr>
          </w:p>
        </w:tc>
      </w:tr>
      <w:tr w:rsidR="00B96108" w14:paraId="36808378" w14:textId="77777777">
        <w:tc>
          <w:tcPr>
            <w:tcW w:w="691" w:type="dxa"/>
          </w:tcPr>
          <w:p w14:paraId="0002AA96" w14:textId="57A7994F" w:rsidR="00B96108" w:rsidRDefault="00D6082A">
            <w:pPr>
              <w:rPr>
                <w:rFonts w:ascii="Garamond" w:hAnsi="Garamond"/>
                <w:bCs/>
                <w:sz w:val="20"/>
                <w:szCs w:val="20"/>
              </w:rPr>
            </w:pPr>
            <w:r>
              <w:rPr>
                <w:rFonts w:ascii="Garamond" w:hAnsi="Garamond"/>
                <w:bCs/>
                <w:sz w:val="20"/>
                <w:szCs w:val="20"/>
              </w:rPr>
              <w:t>3/30</w:t>
            </w:r>
          </w:p>
        </w:tc>
        <w:tc>
          <w:tcPr>
            <w:tcW w:w="8165" w:type="dxa"/>
          </w:tcPr>
          <w:p w14:paraId="2596CBCD" w14:textId="6F4B0F34" w:rsidR="004314FB" w:rsidRDefault="004314FB" w:rsidP="004314FB">
            <w:pPr>
              <w:rPr>
                <w:rFonts w:ascii="Garamond" w:hAnsi="Garamond"/>
                <w:bCs/>
                <w:sz w:val="20"/>
                <w:szCs w:val="20"/>
              </w:rPr>
            </w:pPr>
            <w:r>
              <w:rPr>
                <w:rFonts w:ascii="Garamond" w:hAnsi="Garamond"/>
                <w:bCs/>
                <w:sz w:val="20"/>
                <w:szCs w:val="20"/>
              </w:rPr>
              <w:t>Field Lab – ass</w:t>
            </w:r>
            <w:r w:rsidR="008A0A41">
              <w:rPr>
                <w:rFonts w:ascii="Garamond" w:hAnsi="Garamond"/>
                <w:bCs/>
                <w:sz w:val="20"/>
                <w:szCs w:val="20"/>
              </w:rPr>
              <w:t>ist teacher - journal posting #9</w:t>
            </w:r>
          </w:p>
          <w:p w14:paraId="25154D91" w14:textId="3C3C46E6" w:rsidR="004314FB" w:rsidRDefault="008A0A41" w:rsidP="004314FB">
            <w:pPr>
              <w:rPr>
                <w:rFonts w:ascii="Garamond" w:hAnsi="Garamond"/>
                <w:b/>
                <w:bCs/>
                <w:sz w:val="20"/>
                <w:szCs w:val="20"/>
              </w:rPr>
            </w:pPr>
            <w:r>
              <w:rPr>
                <w:rFonts w:ascii="Garamond" w:hAnsi="Garamond"/>
                <w:b/>
                <w:bCs/>
                <w:sz w:val="20"/>
                <w:szCs w:val="20"/>
              </w:rPr>
              <w:t>Test all technology – share changes to lesson plans.</w:t>
            </w:r>
          </w:p>
          <w:p w14:paraId="15D56496" w14:textId="77777777" w:rsidR="00B96108" w:rsidRDefault="00B96108" w:rsidP="004314FB">
            <w:pPr>
              <w:rPr>
                <w:rFonts w:ascii="Garamond" w:hAnsi="Garamond"/>
                <w:bCs/>
                <w:sz w:val="20"/>
                <w:szCs w:val="20"/>
              </w:rPr>
            </w:pPr>
          </w:p>
        </w:tc>
      </w:tr>
      <w:tr w:rsidR="008A0A41" w14:paraId="7C1E62C1" w14:textId="77777777">
        <w:tc>
          <w:tcPr>
            <w:tcW w:w="691" w:type="dxa"/>
          </w:tcPr>
          <w:p w14:paraId="15BD08C9" w14:textId="545DBE71" w:rsidR="008A0A41" w:rsidRDefault="008A0A41">
            <w:pPr>
              <w:rPr>
                <w:rFonts w:ascii="Garamond" w:hAnsi="Garamond"/>
                <w:bCs/>
                <w:sz w:val="20"/>
                <w:szCs w:val="20"/>
              </w:rPr>
            </w:pPr>
            <w:r>
              <w:rPr>
                <w:rFonts w:ascii="Garamond" w:hAnsi="Garamond"/>
                <w:bCs/>
                <w:sz w:val="20"/>
                <w:szCs w:val="20"/>
              </w:rPr>
              <w:t>4/4</w:t>
            </w:r>
          </w:p>
        </w:tc>
        <w:tc>
          <w:tcPr>
            <w:tcW w:w="8165" w:type="dxa"/>
          </w:tcPr>
          <w:p w14:paraId="70580756" w14:textId="0304C330" w:rsidR="008A0A41" w:rsidRDefault="008A0A41" w:rsidP="004314FB">
            <w:pPr>
              <w:rPr>
                <w:rFonts w:ascii="Garamond" w:hAnsi="Garamond"/>
                <w:bCs/>
                <w:sz w:val="20"/>
                <w:szCs w:val="20"/>
              </w:rPr>
            </w:pPr>
            <w:r>
              <w:rPr>
                <w:rFonts w:ascii="Garamond" w:hAnsi="Garamond"/>
                <w:bCs/>
                <w:sz w:val="20"/>
                <w:szCs w:val="20"/>
              </w:rPr>
              <w:t>Field teaching lab</w:t>
            </w:r>
          </w:p>
        </w:tc>
      </w:tr>
      <w:tr w:rsidR="008A0A41" w14:paraId="05817B6E" w14:textId="77777777">
        <w:tc>
          <w:tcPr>
            <w:tcW w:w="691" w:type="dxa"/>
          </w:tcPr>
          <w:p w14:paraId="195C3C6C" w14:textId="5368D43F" w:rsidR="008A0A41" w:rsidRDefault="008A0A41">
            <w:pPr>
              <w:rPr>
                <w:rFonts w:ascii="Garamond" w:hAnsi="Garamond"/>
                <w:bCs/>
                <w:sz w:val="20"/>
                <w:szCs w:val="20"/>
              </w:rPr>
            </w:pPr>
            <w:r>
              <w:rPr>
                <w:rFonts w:ascii="Garamond" w:hAnsi="Garamond"/>
                <w:bCs/>
                <w:sz w:val="20"/>
                <w:szCs w:val="20"/>
              </w:rPr>
              <w:t>4/5</w:t>
            </w:r>
          </w:p>
        </w:tc>
        <w:tc>
          <w:tcPr>
            <w:tcW w:w="8165" w:type="dxa"/>
          </w:tcPr>
          <w:p w14:paraId="0286B95B" w14:textId="68C0BEC2" w:rsidR="008A0A41" w:rsidRDefault="008A0A41" w:rsidP="004314FB">
            <w:pPr>
              <w:rPr>
                <w:rFonts w:ascii="Garamond" w:hAnsi="Garamond"/>
                <w:bCs/>
                <w:sz w:val="20"/>
                <w:szCs w:val="20"/>
              </w:rPr>
            </w:pPr>
            <w:r>
              <w:rPr>
                <w:rFonts w:ascii="Garamond" w:hAnsi="Garamond"/>
                <w:bCs/>
                <w:sz w:val="20"/>
                <w:szCs w:val="20"/>
              </w:rPr>
              <w:t>Field teaching lab</w:t>
            </w:r>
          </w:p>
        </w:tc>
      </w:tr>
      <w:tr w:rsidR="008A0A41" w14:paraId="54CCDDF5" w14:textId="77777777">
        <w:tc>
          <w:tcPr>
            <w:tcW w:w="691" w:type="dxa"/>
          </w:tcPr>
          <w:p w14:paraId="34BF7156" w14:textId="1409E417" w:rsidR="008A0A41" w:rsidRDefault="008A0A41">
            <w:pPr>
              <w:rPr>
                <w:rFonts w:ascii="Garamond" w:hAnsi="Garamond"/>
                <w:bCs/>
                <w:sz w:val="20"/>
                <w:szCs w:val="20"/>
              </w:rPr>
            </w:pPr>
            <w:r>
              <w:rPr>
                <w:rFonts w:ascii="Garamond" w:hAnsi="Garamond"/>
                <w:bCs/>
                <w:sz w:val="20"/>
                <w:szCs w:val="20"/>
              </w:rPr>
              <w:t>4/6</w:t>
            </w:r>
          </w:p>
        </w:tc>
        <w:tc>
          <w:tcPr>
            <w:tcW w:w="8165" w:type="dxa"/>
          </w:tcPr>
          <w:p w14:paraId="2F6BC763" w14:textId="45630CC5" w:rsidR="008A0A41" w:rsidRDefault="008A0A41" w:rsidP="0095340F">
            <w:pPr>
              <w:rPr>
                <w:rFonts w:ascii="Garamond" w:hAnsi="Garamond"/>
                <w:bCs/>
                <w:sz w:val="20"/>
                <w:szCs w:val="20"/>
              </w:rPr>
            </w:pPr>
            <w:r>
              <w:rPr>
                <w:rFonts w:ascii="Garamond" w:hAnsi="Garamond"/>
                <w:bCs/>
                <w:sz w:val="20"/>
                <w:szCs w:val="20"/>
              </w:rPr>
              <w:t>Field teaching lab</w:t>
            </w:r>
          </w:p>
        </w:tc>
      </w:tr>
      <w:tr w:rsidR="00B96108" w14:paraId="0C247390" w14:textId="77777777" w:rsidTr="004314FB">
        <w:trPr>
          <w:trHeight w:val="260"/>
        </w:trPr>
        <w:tc>
          <w:tcPr>
            <w:tcW w:w="691" w:type="dxa"/>
          </w:tcPr>
          <w:p w14:paraId="526BD44C" w14:textId="6DA262E1" w:rsidR="00B96108" w:rsidRDefault="00D6082A">
            <w:pPr>
              <w:rPr>
                <w:rFonts w:ascii="Garamond" w:hAnsi="Garamond"/>
                <w:bCs/>
                <w:sz w:val="20"/>
                <w:szCs w:val="20"/>
              </w:rPr>
            </w:pPr>
            <w:r>
              <w:rPr>
                <w:rFonts w:ascii="Garamond" w:hAnsi="Garamond"/>
                <w:bCs/>
                <w:sz w:val="20"/>
                <w:szCs w:val="20"/>
              </w:rPr>
              <w:t>4/11</w:t>
            </w:r>
          </w:p>
        </w:tc>
        <w:tc>
          <w:tcPr>
            <w:tcW w:w="8165" w:type="dxa"/>
          </w:tcPr>
          <w:p w14:paraId="4FDC4E3F" w14:textId="77777777" w:rsidR="008A0A41" w:rsidRPr="004314FB" w:rsidRDefault="008A0A41" w:rsidP="008A0A41">
            <w:pPr>
              <w:rPr>
                <w:rFonts w:ascii="Garamond" w:hAnsi="Garamond"/>
                <w:bCs/>
                <w:sz w:val="20"/>
                <w:szCs w:val="20"/>
              </w:rPr>
            </w:pPr>
            <w:r>
              <w:rPr>
                <w:rFonts w:ascii="Garamond" w:hAnsi="Garamond"/>
                <w:bCs/>
                <w:sz w:val="20"/>
                <w:szCs w:val="20"/>
              </w:rPr>
              <w:t xml:space="preserve">**Sizer, T. (1995).  Selection from:  </w:t>
            </w:r>
            <w:r>
              <w:rPr>
                <w:rFonts w:ascii="Garamond" w:hAnsi="Garamond"/>
                <w:bCs/>
                <w:i/>
                <w:iCs/>
                <w:sz w:val="20"/>
                <w:szCs w:val="20"/>
              </w:rPr>
              <w:t>Horace’s compromise:  The dilemma of the American high school.</w:t>
            </w:r>
            <w:r>
              <w:rPr>
                <w:rFonts w:ascii="Garamond" w:hAnsi="Garamond"/>
                <w:bCs/>
                <w:iCs/>
                <w:sz w:val="20"/>
                <w:szCs w:val="20"/>
              </w:rPr>
              <w:t xml:space="preserve"> (165-175)</w:t>
            </w:r>
          </w:p>
          <w:p w14:paraId="51B2B4F5" w14:textId="77777777" w:rsidR="008A0A41" w:rsidRDefault="008A0A41" w:rsidP="008A0A41">
            <w:pPr>
              <w:rPr>
                <w:rFonts w:ascii="Garamond" w:hAnsi="Garamond"/>
                <w:b/>
                <w:bCs/>
                <w:sz w:val="20"/>
                <w:szCs w:val="20"/>
              </w:rPr>
            </w:pPr>
            <w:r w:rsidRPr="000C5C3D">
              <w:rPr>
                <w:rFonts w:ascii="Garamond" w:hAnsi="Garamond"/>
                <w:b/>
                <w:bCs/>
                <w:sz w:val="20"/>
                <w:szCs w:val="20"/>
              </w:rPr>
              <w:t xml:space="preserve">Peer Reviews of lab teaching – one for each member of team and yourself – </w:t>
            </w:r>
            <w:r>
              <w:rPr>
                <w:rFonts w:ascii="Garamond" w:hAnsi="Garamond"/>
                <w:b/>
                <w:bCs/>
                <w:sz w:val="20"/>
                <w:szCs w:val="20"/>
              </w:rPr>
              <w:t xml:space="preserve">blend </w:t>
            </w:r>
            <w:r w:rsidRPr="000C5C3D">
              <w:rPr>
                <w:rFonts w:ascii="Garamond" w:hAnsi="Garamond"/>
                <w:b/>
                <w:bCs/>
                <w:sz w:val="20"/>
                <w:szCs w:val="20"/>
              </w:rPr>
              <w:t>readings.</w:t>
            </w:r>
          </w:p>
          <w:p w14:paraId="0DBC4EB7" w14:textId="03EDA874" w:rsidR="00B96108" w:rsidRDefault="00B96108" w:rsidP="004800BF">
            <w:pPr>
              <w:rPr>
                <w:rFonts w:ascii="Garamond" w:hAnsi="Garamond"/>
                <w:bCs/>
                <w:sz w:val="20"/>
                <w:szCs w:val="20"/>
              </w:rPr>
            </w:pPr>
          </w:p>
        </w:tc>
      </w:tr>
      <w:tr w:rsidR="00B96108" w14:paraId="5A6FEAF8" w14:textId="77777777">
        <w:tc>
          <w:tcPr>
            <w:tcW w:w="691" w:type="dxa"/>
          </w:tcPr>
          <w:p w14:paraId="6D720DD0" w14:textId="7D970E9B" w:rsidR="00B96108" w:rsidRDefault="00D6082A">
            <w:pPr>
              <w:rPr>
                <w:rFonts w:ascii="Garamond" w:hAnsi="Garamond"/>
                <w:bCs/>
                <w:sz w:val="20"/>
                <w:szCs w:val="20"/>
              </w:rPr>
            </w:pPr>
            <w:r>
              <w:rPr>
                <w:rFonts w:ascii="Garamond" w:hAnsi="Garamond"/>
                <w:bCs/>
                <w:sz w:val="20"/>
                <w:szCs w:val="20"/>
              </w:rPr>
              <w:t>4/13</w:t>
            </w:r>
          </w:p>
        </w:tc>
        <w:tc>
          <w:tcPr>
            <w:tcW w:w="8165" w:type="dxa"/>
          </w:tcPr>
          <w:p w14:paraId="280645FB" w14:textId="77777777" w:rsidR="008A0A41" w:rsidRPr="008A42BF" w:rsidRDefault="008A0A41" w:rsidP="008A0A41">
            <w:pPr>
              <w:rPr>
                <w:rFonts w:ascii="Garamond" w:hAnsi="Garamond"/>
                <w:bCs/>
                <w:sz w:val="20"/>
                <w:szCs w:val="20"/>
              </w:rPr>
            </w:pPr>
            <w:r>
              <w:rPr>
                <w:rFonts w:ascii="Garamond" w:hAnsi="Garamond"/>
                <w:bCs/>
                <w:sz w:val="20"/>
                <w:szCs w:val="20"/>
              </w:rPr>
              <w:t xml:space="preserve">**Sizer, T. (1995).  Selection from:  </w:t>
            </w:r>
            <w:r>
              <w:rPr>
                <w:rFonts w:ascii="Garamond" w:hAnsi="Garamond"/>
                <w:bCs/>
                <w:i/>
                <w:iCs/>
                <w:sz w:val="20"/>
                <w:szCs w:val="20"/>
              </w:rPr>
              <w:t>Horace’s compromise:  The dilemma of the American high school.</w:t>
            </w:r>
            <w:r>
              <w:rPr>
                <w:rFonts w:ascii="Garamond" w:hAnsi="Garamond"/>
                <w:bCs/>
                <w:iCs/>
                <w:sz w:val="20"/>
                <w:szCs w:val="20"/>
              </w:rPr>
              <w:t xml:space="preserve"> (165-175)</w:t>
            </w:r>
          </w:p>
          <w:p w14:paraId="13B7822E" w14:textId="77777777" w:rsidR="008A0A41" w:rsidRPr="000C5C3D" w:rsidRDefault="008A0A41" w:rsidP="008A0A41">
            <w:pPr>
              <w:rPr>
                <w:rFonts w:ascii="Garamond" w:hAnsi="Garamond"/>
                <w:b/>
                <w:bCs/>
                <w:sz w:val="20"/>
                <w:szCs w:val="20"/>
              </w:rPr>
            </w:pPr>
            <w:r>
              <w:rPr>
                <w:rFonts w:ascii="Garamond" w:hAnsi="Garamond"/>
                <w:bCs/>
                <w:sz w:val="20"/>
                <w:szCs w:val="20"/>
              </w:rPr>
              <w:t xml:space="preserve">Student Work Analysis from Lab Teaching – </w:t>
            </w:r>
            <w:r>
              <w:rPr>
                <w:rFonts w:ascii="Garamond" w:hAnsi="Garamond"/>
                <w:b/>
                <w:bCs/>
                <w:sz w:val="20"/>
                <w:szCs w:val="20"/>
              </w:rPr>
              <w:t>Bring student work from lab teaching for analysis.</w:t>
            </w:r>
          </w:p>
          <w:p w14:paraId="4B88CEBC" w14:textId="4F64172C" w:rsidR="00B96108" w:rsidRDefault="00B96108" w:rsidP="004800BF">
            <w:pPr>
              <w:rPr>
                <w:rFonts w:ascii="Garamond" w:hAnsi="Garamond"/>
                <w:bCs/>
                <w:sz w:val="20"/>
                <w:szCs w:val="20"/>
              </w:rPr>
            </w:pPr>
          </w:p>
        </w:tc>
      </w:tr>
      <w:tr w:rsidR="00B96108" w14:paraId="57D7963F" w14:textId="77777777">
        <w:tc>
          <w:tcPr>
            <w:tcW w:w="691" w:type="dxa"/>
          </w:tcPr>
          <w:p w14:paraId="129622C9" w14:textId="67F2C4A5" w:rsidR="00B96108" w:rsidRDefault="00D6082A">
            <w:pPr>
              <w:rPr>
                <w:rFonts w:ascii="Garamond" w:hAnsi="Garamond"/>
                <w:bCs/>
                <w:sz w:val="20"/>
                <w:szCs w:val="20"/>
              </w:rPr>
            </w:pPr>
            <w:r>
              <w:rPr>
                <w:rFonts w:ascii="Garamond" w:hAnsi="Garamond"/>
                <w:bCs/>
                <w:sz w:val="20"/>
                <w:szCs w:val="20"/>
              </w:rPr>
              <w:t>4/18</w:t>
            </w:r>
          </w:p>
        </w:tc>
        <w:tc>
          <w:tcPr>
            <w:tcW w:w="8165" w:type="dxa"/>
          </w:tcPr>
          <w:p w14:paraId="7EB923E6" w14:textId="77777777" w:rsidR="008A0A41" w:rsidRDefault="008A0A41" w:rsidP="008A0A41">
            <w:pPr>
              <w:rPr>
                <w:rFonts w:ascii="Garamond" w:hAnsi="Garamond"/>
                <w:bCs/>
                <w:sz w:val="20"/>
                <w:szCs w:val="20"/>
              </w:rPr>
            </w:pPr>
            <w:r>
              <w:rPr>
                <w:rFonts w:ascii="Garamond" w:hAnsi="Garamond"/>
                <w:bCs/>
                <w:sz w:val="20"/>
                <w:szCs w:val="20"/>
              </w:rPr>
              <w:t>** Analysis of student learning instructions and rubric – Canvas</w:t>
            </w:r>
          </w:p>
          <w:p w14:paraId="1FA33DD2" w14:textId="77777777" w:rsidR="008A0A41" w:rsidRDefault="008A0A41" w:rsidP="008A0A41">
            <w:pPr>
              <w:rPr>
                <w:rFonts w:ascii="Garamond" w:hAnsi="Garamond"/>
                <w:b/>
                <w:bCs/>
                <w:sz w:val="20"/>
                <w:szCs w:val="20"/>
              </w:rPr>
            </w:pPr>
            <w:r w:rsidRPr="005A5358">
              <w:rPr>
                <w:rFonts w:ascii="Garamond" w:hAnsi="Garamond"/>
                <w:b/>
                <w:bCs/>
                <w:sz w:val="20"/>
                <w:szCs w:val="20"/>
              </w:rPr>
              <w:t>Bring draft of student learning analysis for peer review</w:t>
            </w:r>
            <w:r>
              <w:rPr>
                <w:rFonts w:ascii="Garamond" w:hAnsi="Garamond"/>
                <w:b/>
                <w:bCs/>
                <w:sz w:val="20"/>
                <w:szCs w:val="20"/>
              </w:rPr>
              <w:t xml:space="preserve"> workshop</w:t>
            </w:r>
          </w:p>
          <w:p w14:paraId="3E7634E2" w14:textId="77777777" w:rsidR="00B96108" w:rsidRDefault="00B96108" w:rsidP="008A0A41">
            <w:pPr>
              <w:rPr>
                <w:rFonts w:ascii="Garamond" w:hAnsi="Garamond"/>
                <w:bCs/>
                <w:sz w:val="20"/>
                <w:szCs w:val="20"/>
              </w:rPr>
            </w:pPr>
          </w:p>
        </w:tc>
      </w:tr>
      <w:tr w:rsidR="00B96108" w14:paraId="2DF8A569" w14:textId="77777777">
        <w:tc>
          <w:tcPr>
            <w:tcW w:w="691" w:type="dxa"/>
          </w:tcPr>
          <w:p w14:paraId="04ABC80E" w14:textId="257675D5" w:rsidR="00B96108" w:rsidRDefault="00D6082A" w:rsidP="003110A4">
            <w:pPr>
              <w:rPr>
                <w:rFonts w:ascii="Garamond" w:hAnsi="Garamond"/>
                <w:bCs/>
                <w:sz w:val="20"/>
                <w:szCs w:val="20"/>
              </w:rPr>
            </w:pPr>
            <w:r>
              <w:rPr>
                <w:rFonts w:ascii="Garamond" w:hAnsi="Garamond"/>
                <w:bCs/>
                <w:sz w:val="20"/>
                <w:szCs w:val="20"/>
              </w:rPr>
              <w:t>4/20</w:t>
            </w:r>
          </w:p>
        </w:tc>
        <w:tc>
          <w:tcPr>
            <w:tcW w:w="8165" w:type="dxa"/>
          </w:tcPr>
          <w:p w14:paraId="29B5AE26" w14:textId="77777777" w:rsidR="008A0A41" w:rsidRDefault="008A0A41" w:rsidP="008A0A41">
            <w:pPr>
              <w:rPr>
                <w:rFonts w:ascii="Garamond" w:hAnsi="Garamond"/>
                <w:b/>
                <w:bCs/>
                <w:iCs/>
                <w:sz w:val="20"/>
                <w:szCs w:val="20"/>
              </w:rPr>
            </w:pPr>
            <w:r w:rsidRPr="005A5358">
              <w:rPr>
                <w:rFonts w:ascii="Garamond" w:hAnsi="Garamond"/>
                <w:b/>
                <w:bCs/>
                <w:iCs/>
                <w:sz w:val="20"/>
                <w:szCs w:val="20"/>
              </w:rPr>
              <w:t xml:space="preserve">Analysis of Student Learning – due to </w:t>
            </w:r>
            <w:proofErr w:type="spellStart"/>
            <w:r w:rsidRPr="005A5358">
              <w:rPr>
                <w:rFonts w:ascii="Garamond" w:hAnsi="Garamond"/>
                <w:b/>
                <w:bCs/>
                <w:iCs/>
                <w:sz w:val="20"/>
                <w:szCs w:val="20"/>
              </w:rPr>
              <w:t>Kohlmeier</w:t>
            </w:r>
            <w:proofErr w:type="spellEnd"/>
            <w:r w:rsidRPr="005A5358">
              <w:rPr>
                <w:rFonts w:ascii="Garamond" w:hAnsi="Garamond"/>
                <w:b/>
                <w:bCs/>
                <w:iCs/>
                <w:sz w:val="20"/>
                <w:szCs w:val="20"/>
              </w:rPr>
              <w:t xml:space="preserve"> – email please</w:t>
            </w:r>
          </w:p>
          <w:p w14:paraId="39E6A240" w14:textId="77777777" w:rsidR="008A0A41" w:rsidRPr="005A5358" w:rsidRDefault="008A0A41" w:rsidP="008A0A41">
            <w:pPr>
              <w:rPr>
                <w:rFonts w:ascii="Garamond" w:hAnsi="Garamond"/>
                <w:bCs/>
                <w:iCs/>
                <w:sz w:val="20"/>
                <w:szCs w:val="20"/>
              </w:rPr>
            </w:pPr>
            <w:r>
              <w:rPr>
                <w:rFonts w:ascii="Garamond" w:hAnsi="Garamond"/>
                <w:bCs/>
                <w:iCs/>
                <w:sz w:val="20"/>
                <w:szCs w:val="20"/>
              </w:rPr>
              <w:t>Prepare for Theorist Dinner</w:t>
            </w:r>
          </w:p>
          <w:p w14:paraId="5832BFE5" w14:textId="77777777" w:rsidR="00B96108" w:rsidRDefault="00B96108" w:rsidP="008A0A41">
            <w:pPr>
              <w:rPr>
                <w:rFonts w:ascii="Garamond" w:hAnsi="Garamond"/>
                <w:bCs/>
                <w:sz w:val="20"/>
                <w:szCs w:val="20"/>
              </w:rPr>
            </w:pPr>
          </w:p>
        </w:tc>
      </w:tr>
      <w:tr w:rsidR="00B96108" w14:paraId="42D6DD38" w14:textId="77777777" w:rsidTr="008A0A41">
        <w:trPr>
          <w:trHeight w:val="692"/>
        </w:trPr>
        <w:tc>
          <w:tcPr>
            <w:tcW w:w="691" w:type="dxa"/>
          </w:tcPr>
          <w:p w14:paraId="36EE723B" w14:textId="44A13611" w:rsidR="00B96108" w:rsidRDefault="00D6082A" w:rsidP="003110A4">
            <w:pPr>
              <w:rPr>
                <w:rFonts w:ascii="Garamond" w:hAnsi="Garamond"/>
                <w:bCs/>
                <w:sz w:val="20"/>
                <w:szCs w:val="20"/>
              </w:rPr>
            </w:pPr>
            <w:r>
              <w:rPr>
                <w:rFonts w:ascii="Garamond" w:hAnsi="Garamond"/>
                <w:bCs/>
                <w:sz w:val="20"/>
                <w:szCs w:val="20"/>
              </w:rPr>
              <w:t>4/25</w:t>
            </w:r>
          </w:p>
        </w:tc>
        <w:tc>
          <w:tcPr>
            <w:tcW w:w="8165" w:type="dxa"/>
          </w:tcPr>
          <w:p w14:paraId="300FA6DD" w14:textId="77777777" w:rsidR="008A0A41" w:rsidRDefault="008A0A41" w:rsidP="008A0A41">
            <w:pPr>
              <w:rPr>
                <w:rFonts w:ascii="Garamond" w:hAnsi="Garamond"/>
                <w:bCs/>
                <w:sz w:val="20"/>
                <w:szCs w:val="20"/>
              </w:rPr>
            </w:pPr>
            <w:r w:rsidRPr="005A5358">
              <w:rPr>
                <w:rFonts w:ascii="Garamond" w:hAnsi="Garamond"/>
                <w:bCs/>
                <w:sz w:val="20"/>
                <w:szCs w:val="20"/>
              </w:rPr>
              <w:t>Theorist Dinner – alternative assessment over readings and authors.</w:t>
            </w:r>
          </w:p>
          <w:p w14:paraId="638149CB" w14:textId="77777777" w:rsidR="008A0A41" w:rsidRDefault="008A0A41" w:rsidP="008A0A41">
            <w:pPr>
              <w:rPr>
                <w:rFonts w:ascii="Garamond" w:hAnsi="Garamond"/>
                <w:bCs/>
                <w:sz w:val="20"/>
                <w:szCs w:val="20"/>
              </w:rPr>
            </w:pPr>
            <w:r w:rsidRPr="005A5358">
              <w:rPr>
                <w:rFonts w:ascii="Garamond" w:hAnsi="Garamond"/>
                <w:bCs/>
                <w:sz w:val="20"/>
                <w:szCs w:val="20"/>
              </w:rPr>
              <w:t>Intern</w:t>
            </w:r>
            <w:r>
              <w:rPr>
                <w:rFonts w:ascii="Garamond" w:hAnsi="Garamond"/>
                <w:bCs/>
                <w:sz w:val="20"/>
                <w:szCs w:val="20"/>
              </w:rPr>
              <w:t>ship</w:t>
            </w:r>
            <w:r w:rsidRPr="005A5358">
              <w:rPr>
                <w:rFonts w:ascii="Garamond" w:hAnsi="Garamond"/>
                <w:bCs/>
                <w:sz w:val="20"/>
                <w:szCs w:val="20"/>
              </w:rPr>
              <w:t xml:space="preserve"> </w:t>
            </w:r>
            <w:r>
              <w:rPr>
                <w:rFonts w:ascii="Garamond" w:hAnsi="Garamond"/>
                <w:bCs/>
                <w:sz w:val="20"/>
                <w:szCs w:val="20"/>
              </w:rPr>
              <w:t>questions</w:t>
            </w:r>
          </w:p>
          <w:p w14:paraId="426BF65B" w14:textId="3CCEC2E5" w:rsidR="005A5358" w:rsidRPr="005A5358" w:rsidRDefault="005A5358" w:rsidP="008A0A41">
            <w:pPr>
              <w:rPr>
                <w:rFonts w:ascii="Garamond" w:hAnsi="Garamond"/>
                <w:b/>
                <w:bCs/>
                <w:sz w:val="20"/>
                <w:szCs w:val="20"/>
              </w:rPr>
            </w:pPr>
          </w:p>
        </w:tc>
      </w:tr>
      <w:tr w:rsidR="00B96108" w14:paraId="79BB9E08" w14:textId="77777777">
        <w:tc>
          <w:tcPr>
            <w:tcW w:w="691" w:type="dxa"/>
          </w:tcPr>
          <w:p w14:paraId="47F19738" w14:textId="67B41C39" w:rsidR="00B96108" w:rsidRDefault="00D6082A">
            <w:pPr>
              <w:rPr>
                <w:rFonts w:ascii="Garamond" w:hAnsi="Garamond"/>
                <w:bCs/>
                <w:sz w:val="20"/>
                <w:szCs w:val="20"/>
              </w:rPr>
            </w:pPr>
            <w:r>
              <w:rPr>
                <w:rFonts w:ascii="Garamond" w:hAnsi="Garamond"/>
                <w:bCs/>
                <w:sz w:val="20"/>
                <w:szCs w:val="20"/>
              </w:rPr>
              <w:t>4/27</w:t>
            </w:r>
          </w:p>
        </w:tc>
        <w:tc>
          <w:tcPr>
            <w:tcW w:w="8165" w:type="dxa"/>
          </w:tcPr>
          <w:p w14:paraId="747480A3" w14:textId="77777777" w:rsidR="008A0A41" w:rsidRPr="004800BF" w:rsidRDefault="008A0A41" w:rsidP="008A0A41">
            <w:pPr>
              <w:rPr>
                <w:rFonts w:ascii="Garamond" w:hAnsi="Garamond"/>
                <w:b/>
                <w:bCs/>
                <w:sz w:val="20"/>
                <w:szCs w:val="20"/>
              </w:rPr>
            </w:pPr>
            <w:r w:rsidRPr="004800BF">
              <w:rPr>
                <w:rFonts w:ascii="Garamond" w:hAnsi="Garamond"/>
                <w:b/>
                <w:bCs/>
                <w:sz w:val="20"/>
                <w:szCs w:val="20"/>
              </w:rPr>
              <w:t>Philosophy Statement due</w:t>
            </w:r>
            <w:r>
              <w:rPr>
                <w:rFonts w:ascii="Garamond" w:hAnsi="Garamond"/>
                <w:b/>
                <w:bCs/>
                <w:sz w:val="20"/>
                <w:szCs w:val="20"/>
              </w:rPr>
              <w:t xml:space="preserve"> – email and hard copy</w:t>
            </w:r>
            <w:r w:rsidRPr="004800BF">
              <w:rPr>
                <w:rFonts w:ascii="Garamond" w:hAnsi="Garamond"/>
                <w:b/>
                <w:bCs/>
                <w:sz w:val="20"/>
                <w:szCs w:val="20"/>
              </w:rPr>
              <w:t xml:space="preserve">.  </w:t>
            </w:r>
          </w:p>
          <w:p w14:paraId="5109A2E9" w14:textId="77777777" w:rsidR="00B96108" w:rsidRPr="00BE0250" w:rsidRDefault="00B96108" w:rsidP="008A0A41">
            <w:pPr>
              <w:rPr>
                <w:rFonts w:ascii="Garamond" w:hAnsi="Garamond"/>
                <w:bCs/>
                <w:iCs/>
                <w:sz w:val="20"/>
                <w:szCs w:val="20"/>
              </w:rPr>
            </w:pPr>
          </w:p>
        </w:tc>
      </w:tr>
    </w:tbl>
    <w:p w14:paraId="515D36C9" w14:textId="77777777" w:rsidR="000605EE" w:rsidRDefault="000605EE">
      <w:pPr>
        <w:rPr>
          <w:rFonts w:ascii="Garamond" w:hAnsi="Garamond"/>
          <w:bCs/>
          <w:sz w:val="20"/>
          <w:szCs w:val="20"/>
        </w:rPr>
      </w:pPr>
    </w:p>
    <w:sectPr w:rsidR="000605EE" w:rsidSect="00B6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75A1A29"/>
    <w:multiLevelType w:val="hybridMultilevel"/>
    <w:tmpl w:val="90C2C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DF1EFB"/>
    <w:multiLevelType w:val="hybridMultilevel"/>
    <w:tmpl w:val="73DE6A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EA5434A"/>
    <w:multiLevelType w:val="hybridMultilevel"/>
    <w:tmpl w:val="EA7C21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06"/>
    <w:rsid w:val="000605EE"/>
    <w:rsid w:val="000734FB"/>
    <w:rsid w:val="000C1093"/>
    <w:rsid w:val="000D0A80"/>
    <w:rsid w:val="001075E3"/>
    <w:rsid w:val="00136A8E"/>
    <w:rsid w:val="0017757D"/>
    <w:rsid w:val="001F6887"/>
    <w:rsid w:val="00212E7D"/>
    <w:rsid w:val="002375CD"/>
    <w:rsid w:val="002668DF"/>
    <w:rsid w:val="00273C1C"/>
    <w:rsid w:val="002875DC"/>
    <w:rsid w:val="002C2DE8"/>
    <w:rsid w:val="002F3ED3"/>
    <w:rsid w:val="003110A4"/>
    <w:rsid w:val="00397F88"/>
    <w:rsid w:val="003B440C"/>
    <w:rsid w:val="003B498D"/>
    <w:rsid w:val="003F380A"/>
    <w:rsid w:val="004314FB"/>
    <w:rsid w:val="00452462"/>
    <w:rsid w:val="0046564C"/>
    <w:rsid w:val="004800BF"/>
    <w:rsid w:val="00484C66"/>
    <w:rsid w:val="00502FEC"/>
    <w:rsid w:val="00546683"/>
    <w:rsid w:val="005A0836"/>
    <w:rsid w:val="005A5358"/>
    <w:rsid w:val="005A5EA6"/>
    <w:rsid w:val="00690971"/>
    <w:rsid w:val="006C0EF4"/>
    <w:rsid w:val="006F1525"/>
    <w:rsid w:val="00726D6A"/>
    <w:rsid w:val="00731431"/>
    <w:rsid w:val="00807B16"/>
    <w:rsid w:val="008A0A41"/>
    <w:rsid w:val="008F42A4"/>
    <w:rsid w:val="00937B5C"/>
    <w:rsid w:val="0095340F"/>
    <w:rsid w:val="009E09EE"/>
    <w:rsid w:val="00A33D18"/>
    <w:rsid w:val="00A60E64"/>
    <w:rsid w:val="00B079D9"/>
    <w:rsid w:val="00B24415"/>
    <w:rsid w:val="00B66FC0"/>
    <w:rsid w:val="00B96108"/>
    <w:rsid w:val="00BC0FCF"/>
    <w:rsid w:val="00C95C08"/>
    <w:rsid w:val="00D06BB7"/>
    <w:rsid w:val="00D52DEF"/>
    <w:rsid w:val="00D6082A"/>
    <w:rsid w:val="00DB590A"/>
    <w:rsid w:val="00DE5B4E"/>
    <w:rsid w:val="00DF4AFB"/>
    <w:rsid w:val="00E55306"/>
    <w:rsid w:val="00E623A1"/>
    <w:rsid w:val="00E775D5"/>
    <w:rsid w:val="00EE13F6"/>
    <w:rsid w:val="00F6275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38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aramond" w:hAnsi="Garamond"/>
      <w:i/>
      <w:iCs/>
      <w:szCs w:val="20"/>
    </w:rPr>
  </w:style>
  <w:style w:type="paragraph" w:styleId="Heading2">
    <w:name w:val="heading 2"/>
    <w:basedOn w:val="Normal"/>
    <w:next w:val="Normal"/>
    <w:qFormat/>
    <w:pPr>
      <w:keepNext/>
      <w:outlineLvl w:val="1"/>
    </w:pPr>
    <w:rPr>
      <w:rFonts w:ascii="Garamond" w:hAnsi="Garamond"/>
      <w:b/>
      <w:bCs/>
      <w:sz w:val="20"/>
      <w:szCs w:val="20"/>
      <w:u w:val="single"/>
    </w:rPr>
  </w:style>
  <w:style w:type="paragraph" w:styleId="Heading3">
    <w:name w:val="heading 3"/>
    <w:basedOn w:val="Normal"/>
    <w:next w:val="Normal"/>
    <w:qFormat/>
    <w:pPr>
      <w:keepNext/>
      <w:jc w:val="center"/>
      <w:outlineLvl w:val="2"/>
    </w:pPr>
    <w:rPr>
      <w:rFonts w:ascii="Garamond" w:hAnsi="Garamon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2160"/>
    </w:pPr>
    <w:rPr>
      <w:rFonts w:ascii="Garamond" w:hAnsi="Garamond"/>
      <w:sz w:val="20"/>
      <w:szCs w:val="20"/>
    </w:rPr>
  </w:style>
  <w:style w:type="paragraph" w:styleId="BodyTextIndent2">
    <w:name w:val="Body Text Indent 2"/>
    <w:basedOn w:val="Normal"/>
    <w:pPr>
      <w:ind w:left="1440"/>
    </w:pPr>
    <w:rPr>
      <w:rFonts w:ascii="Garamond" w:hAnsi="Garamond"/>
      <w:sz w:val="20"/>
    </w:rPr>
  </w:style>
  <w:style w:type="paragraph" w:styleId="DocumentMap">
    <w:name w:val="Document Map"/>
    <w:basedOn w:val="Normal"/>
    <w:link w:val="DocumentMapChar"/>
    <w:uiPriority w:val="99"/>
    <w:semiHidden/>
    <w:unhideWhenUsed/>
    <w:rsid w:val="003217C5"/>
    <w:rPr>
      <w:rFonts w:ascii="Lucida Grande" w:hAnsi="Lucida Grande"/>
    </w:rPr>
  </w:style>
  <w:style w:type="character" w:customStyle="1" w:styleId="DocumentMapChar">
    <w:name w:val="Document Map Char"/>
    <w:link w:val="DocumentMap"/>
    <w:uiPriority w:val="99"/>
    <w:semiHidden/>
    <w:rsid w:val="003217C5"/>
    <w:rPr>
      <w:rFonts w:ascii="Lucida Grande" w:hAnsi="Lucida Grande"/>
      <w:sz w:val="24"/>
      <w:szCs w:val="24"/>
    </w:rPr>
  </w:style>
  <w:style w:type="paragraph" w:customStyle="1" w:styleId="Default">
    <w:name w:val="Default"/>
    <w:rsid w:val="003217C5"/>
    <w:pPr>
      <w:widowControl w:val="0"/>
      <w:autoSpaceDE w:val="0"/>
      <w:autoSpaceDN w:val="0"/>
      <w:adjustRightInd w:val="0"/>
    </w:pPr>
    <w:rPr>
      <w:rFonts w:eastAsia="Cambria"/>
      <w:color w:val="000000"/>
      <w:sz w:val="24"/>
      <w:szCs w:val="24"/>
    </w:rPr>
  </w:style>
  <w:style w:type="character" w:styleId="FollowedHyperlink">
    <w:name w:val="FollowedHyperlink"/>
    <w:uiPriority w:val="99"/>
    <w:semiHidden/>
    <w:unhideWhenUsed/>
    <w:rsid w:val="008A2F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ohlmjl@aubur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1965</Words>
  <Characters>11201</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Curriculum and Teaching II – Social Science</vt:lpstr>
    </vt:vector>
  </TitlesOfParts>
  <Company> Mill Valley High School</Company>
  <LinksUpToDate>false</LinksUpToDate>
  <CharactersWithSpaces>13140</CharactersWithSpaces>
  <SharedDoc>false</SharedDoc>
  <HLinks>
    <vt:vector size="6" baseType="variant">
      <vt:variant>
        <vt:i4>5963805</vt:i4>
      </vt:variant>
      <vt:variant>
        <vt:i4>0</vt:i4>
      </vt:variant>
      <vt:variant>
        <vt:i4>0</vt:i4>
      </vt:variant>
      <vt:variant>
        <vt:i4>5</vt:i4>
      </vt:variant>
      <vt:variant>
        <vt:lpwstr>mailto:kohlmjl@auburn.edu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II – Social Science</dc:title>
  <dc:subject/>
  <dc:creator>Preferred Customer</dc:creator>
  <cp:keywords/>
  <dc:description/>
  <cp:lastModifiedBy>Microsoft Office User</cp:lastModifiedBy>
  <cp:revision>4</cp:revision>
  <cp:lastPrinted>2017-01-11T22:00:00Z</cp:lastPrinted>
  <dcterms:created xsi:type="dcterms:W3CDTF">2017-01-09T18:52:00Z</dcterms:created>
  <dcterms:modified xsi:type="dcterms:W3CDTF">2017-01-11T22:00:00Z</dcterms:modified>
</cp:coreProperties>
</file>