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CF546" w14:textId="77777777" w:rsidR="0066402C" w:rsidRDefault="009F7A2E" w:rsidP="00664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noProof/>
        </w:rPr>
        <mc:AlternateContent>
          <mc:Choice Requires="wps">
            <w:drawing>
              <wp:anchor distT="0" distB="0" distL="114300" distR="114300" simplePos="0" relativeHeight="251658240" behindDoc="0" locked="0" layoutInCell="1" allowOverlap="1" wp14:anchorId="5A0CD172" wp14:editId="38CBDC7B">
                <wp:simplePos x="0" y="0"/>
                <wp:positionH relativeFrom="column">
                  <wp:posOffset>914400</wp:posOffset>
                </wp:positionH>
                <wp:positionV relativeFrom="paragraph">
                  <wp:posOffset>-114300</wp:posOffset>
                </wp:positionV>
                <wp:extent cx="4229100" cy="1371600"/>
                <wp:effectExtent l="28575" t="28575" r="28575"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716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4053C" id="Rectangle 7" o:spid="_x0000_s1026" style="position:absolute;margin-left:1in;margin-top:-9pt;width:333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" filled="f" strokeweight="4.5pt">
                <v:stroke linestyle="thinThick"/>
              </v:rect>
            </w:pict>
          </mc:Fallback>
        </mc:AlternateContent>
      </w:r>
      <w:r w:rsidR="00047218">
        <w:rPr>
          <w:b/>
          <w:noProof/>
        </w:rPr>
        <w:drawing>
          <wp:inline distT="0" distB="0" distL="0" distR="0" wp14:anchorId="7FD61AE5" wp14:editId="53D2B695">
            <wp:extent cx="3886200" cy="1219200"/>
            <wp:effectExtent l="19050" t="0" r="0" b="0"/>
            <wp:docPr id="1" name="Picture 1" descr="new-coe-image-with-sam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coe-image-with-samford"/>
                    <pic:cNvPicPr>
                      <a:picLocks noChangeAspect="1" noChangeArrowheads="1"/>
                    </pic:cNvPicPr>
                  </pic:nvPicPr>
                  <pic:blipFill>
                    <a:blip r:embed="rId7" cstate="print"/>
                    <a:srcRect/>
                    <a:stretch>
                      <a:fillRect/>
                    </a:stretch>
                  </pic:blipFill>
                  <pic:spPr bwMode="auto">
                    <a:xfrm>
                      <a:off x="0" y="0"/>
                      <a:ext cx="3886200" cy="1219200"/>
                    </a:xfrm>
                    <a:prstGeom prst="rect">
                      <a:avLst/>
                    </a:prstGeom>
                    <a:noFill/>
                    <a:ln w="9525">
                      <a:noFill/>
                      <a:miter lim="800000"/>
                      <a:headEnd/>
                      <a:tailEnd/>
                    </a:ln>
                  </pic:spPr>
                </pic:pic>
              </a:graphicData>
            </a:graphic>
          </wp:inline>
        </w:drawing>
      </w:r>
    </w:p>
    <w:p w14:paraId="504A5F03" w14:textId="77777777" w:rsidR="0066402C" w:rsidRDefault="0066402C" w:rsidP="00664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502BD519" w14:textId="77777777" w:rsidR="0066402C" w:rsidRDefault="0066402C" w:rsidP="00664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3C9B0636" w14:textId="77777777" w:rsidR="00E0225B" w:rsidRDefault="00E0225B">
      <w:pPr>
        <w:pStyle w:val="Title"/>
      </w:pPr>
      <w:r>
        <w:t>AUBURN UNIVERSITY</w:t>
      </w:r>
    </w:p>
    <w:p w14:paraId="224A0F33"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SYLLABUS</w:t>
      </w:r>
    </w:p>
    <w:p w14:paraId="0E35D93E"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2DBDE77" w14:textId="77777777" w:rsidR="00290E90" w:rsidRDefault="00290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F244E4" w14:textId="33540F8F"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Course Number:</w:t>
      </w:r>
      <w:r>
        <w:tab/>
      </w:r>
      <w:r w:rsidR="005C385C">
        <w:t>HIED</w:t>
      </w:r>
      <w:r>
        <w:t xml:space="preserve"> 7230</w:t>
      </w:r>
      <w:r w:rsidR="00047218">
        <w:t xml:space="preserve"> (</w:t>
      </w:r>
      <w:r w:rsidR="00F35965">
        <w:t>Spring 2017</w:t>
      </w:r>
      <w:r w:rsidR="00D842DC">
        <w:t>)</w:t>
      </w:r>
    </w:p>
    <w:p w14:paraId="74498124" w14:textId="7E721E89" w:rsidR="00E0225B" w:rsidRDefault="00E0225B" w:rsidP="00AE7C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bCs/>
        </w:rPr>
        <w:t>Instructor:</w:t>
      </w:r>
      <w:r w:rsidR="00AE7C18">
        <w:tab/>
      </w:r>
      <w:r w:rsidR="00AE7C18">
        <w:tab/>
        <w:t>Bobby R. Woodard, Ph.D.</w:t>
      </w:r>
    </w:p>
    <w:p w14:paraId="42EC49A0" w14:textId="77777777" w:rsidR="00E0225B" w:rsidRDefault="00E0225B" w:rsidP="00AE7C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Course Title</w:t>
      </w:r>
      <w:r>
        <w:t>:</w:t>
      </w:r>
      <w:r>
        <w:tab/>
      </w:r>
      <w:r>
        <w:tab/>
        <w:t>Student Services Administration in Postsecondary Education</w:t>
      </w:r>
    </w:p>
    <w:p w14:paraId="65CD4D52" w14:textId="77777777" w:rsidR="00AE7C18" w:rsidRDefault="00E0225B" w:rsidP="00AE7C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Credit Hours:</w:t>
      </w:r>
      <w:r>
        <w:t xml:space="preserve">   </w:t>
      </w:r>
      <w:r>
        <w:tab/>
        <w:t>3 semester hours</w:t>
      </w:r>
    </w:p>
    <w:p w14:paraId="60F3288F" w14:textId="25AAAE50" w:rsidR="00047218" w:rsidRPr="005C385C" w:rsidRDefault="00047218" w:rsidP="00AE7C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C385C">
        <w:rPr>
          <w:b/>
        </w:rPr>
        <w:t>Class Meetings:</w:t>
      </w:r>
      <w:r w:rsidRPr="005C385C">
        <w:rPr>
          <w:b/>
        </w:rPr>
        <w:tab/>
      </w:r>
      <w:r w:rsidR="00AE7C18">
        <w:t>Wednesday, 12:00pm – 3:00pm</w:t>
      </w:r>
      <w:r w:rsidR="00FD4323">
        <w:t xml:space="preserve"> in </w:t>
      </w:r>
      <w:r w:rsidRPr="005C385C">
        <w:t xml:space="preserve">Haley Center </w:t>
      </w:r>
      <w:r w:rsidR="00462816">
        <w:t>2454</w:t>
      </w:r>
    </w:p>
    <w:p w14:paraId="6578A602" w14:textId="647055B4" w:rsidR="00047218" w:rsidRDefault="00047218" w:rsidP="00AE7C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Office:</w:t>
      </w:r>
      <w:r>
        <w:rPr>
          <w:b/>
          <w:bCs/>
        </w:rPr>
        <w:tab/>
      </w:r>
      <w:r>
        <w:tab/>
      </w:r>
      <w:r>
        <w:tab/>
      </w:r>
      <w:r w:rsidR="00AE7C18">
        <w:t>Student Center Suite 3248, phone (334) 844-8880</w:t>
      </w:r>
      <w:r>
        <w:t xml:space="preserve">                                     </w:t>
      </w:r>
    </w:p>
    <w:p w14:paraId="7F679BB5" w14:textId="341872FD" w:rsidR="00047218" w:rsidRDefault="00047218" w:rsidP="00AE7C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Office Hours:</w:t>
      </w:r>
      <w:r w:rsidR="00AE7C18">
        <w:tab/>
      </w:r>
      <w:r w:rsidR="00AE7C18">
        <w:tab/>
        <w:t>B</w:t>
      </w:r>
      <w:r>
        <w:t xml:space="preserve">y appointment </w:t>
      </w:r>
    </w:p>
    <w:p w14:paraId="44CD7939" w14:textId="6BE3BC50" w:rsidR="00E0225B" w:rsidRDefault="00E0225B" w:rsidP="00AE7C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E-mail:</w:t>
      </w:r>
      <w:r w:rsidR="00AE7C18">
        <w:tab/>
      </w:r>
      <w:r w:rsidR="00AE7C18">
        <w:tab/>
      </w:r>
      <w:hyperlink r:id="rId8" w:history="1">
        <w:r w:rsidR="004649E0" w:rsidRPr="003647AA">
          <w:rPr>
            <w:rStyle w:val="Hyperlink"/>
          </w:rPr>
          <w:t>bwoodard@auburn.edu</w:t>
        </w:r>
      </w:hyperlink>
      <w:r w:rsidR="004649E0">
        <w:t xml:space="preserve"> (Subject Line: HIED 7230)</w:t>
      </w:r>
    </w:p>
    <w:p w14:paraId="50E3B945" w14:textId="15318EC5" w:rsidR="00E0225B" w:rsidRDefault="00E0225B" w:rsidP="00AE7C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Pre</w:t>
      </w:r>
      <w:r w:rsidR="00535C2E">
        <w:rPr>
          <w:b/>
        </w:rPr>
        <w:t>-/Co-</w:t>
      </w:r>
      <w:r>
        <w:rPr>
          <w:b/>
        </w:rPr>
        <w:t>requisites:</w:t>
      </w:r>
      <w:r>
        <w:rPr>
          <w:b/>
        </w:rPr>
        <w:tab/>
      </w:r>
      <w:r>
        <w:t>None</w:t>
      </w:r>
    </w:p>
    <w:p w14:paraId="4B476801"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D6DC356" w14:textId="77777777" w:rsidR="00290E90" w:rsidRDefault="00290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6EB6CF8" w14:textId="4C5B00F0" w:rsidR="00710158" w:rsidRDefault="004649E0" w:rsidP="00710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i/>
          <w:iCs/>
        </w:rPr>
      </w:pPr>
      <w:r>
        <w:rPr>
          <w:b/>
        </w:rPr>
        <w:t>Required Text</w:t>
      </w:r>
      <w:r w:rsidR="00E0225B">
        <w:rPr>
          <w:b/>
        </w:rPr>
        <w:t>:</w:t>
      </w:r>
      <w:r w:rsidR="00E0225B">
        <w:rPr>
          <w:b/>
        </w:rPr>
        <w:tab/>
      </w:r>
      <w:r w:rsidR="00710158">
        <w:t>S</w:t>
      </w:r>
      <w:r w:rsidR="005C385C">
        <w:t>c</w:t>
      </w:r>
      <w:r w:rsidR="00710158">
        <w:t xml:space="preserve">huh, J. H., </w:t>
      </w:r>
      <w:r w:rsidR="00E0225B">
        <w:t xml:space="preserve">&amp; </w:t>
      </w:r>
      <w:r w:rsidR="00710158">
        <w:t xml:space="preserve">Jones, S. R. </w:t>
      </w:r>
      <w:r w:rsidR="00E0225B">
        <w:t>(</w:t>
      </w:r>
      <w:r w:rsidR="00710158">
        <w:t>2010</w:t>
      </w:r>
      <w:r w:rsidR="00E0225B">
        <w:t xml:space="preserve">).  </w:t>
      </w:r>
      <w:r w:rsidR="00E0225B">
        <w:rPr>
          <w:i/>
          <w:iCs/>
        </w:rPr>
        <w:t>Student services: A handbook</w:t>
      </w:r>
    </w:p>
    <w:p w14:paraId="50C03ECF" w14:textId="77777777" w:rsidR="00710158" w:rsidRDefault="00710158" w:rsidP="00710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Pr>
          <w:b/>
        </w:rPr>
        <w:tab/>
      </w:r>
      <w:r>
        <w:rPr>
          <w:b/>
        </w:rPr>
        <w:tab/>
      </w:r>
      <w:r>
        <w:rPr>
          <w:b/>
        </w:rPr>
        <w:tab/>
      </w:r>
      <w:r>
        <w:rPr>
          <w:b/>
        </w:rPr>
        <w:tab/>
      </w:r>
      <w:r w:rsidR="00E0225B">
        <w:rPr>
          <w:i/>
          <w:iCs/>
        </w:rPr>
        <w:t>for the profession</w:t>
      </w:r>
      <w:r>
        <w:t xml:space="preserve"> (5</w:t>
      </w:r>
      <w:r w:rsidR="00E0225B">
        <w:t xml:space="preserve">th ed.). San Francisco, CA: Jossey-Bass.  </w:t>
      </w:r>
    </w:p>
    <w:p w14:paraId="7A36676F" w14:textId="77777777" w:rsidR="00E0225B" w:rsidRDefault="00710158" w:rsidP="00710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Pr>
          <w:i/>
          <w:iCs/>
        </w:rPr>
        <w:tab/>
      </w:r>
      <w:r>
        <w:rPr>
          <w:i/>
          <w:iCs/>
        </w:rPr>
        <w:tab/>
      </w:r>
      <w:r>
        <w:rPr>
          <w:i/>
          <w:iCs/>
        </w:rPr>
        <w:tab/>
      </w:r>
      <w:r>
        <w:rPr>
          <w:i/>
          <w:iCs/>
        </w:rPr>
        <w:tab/>
      </w:r>
      <w:r w:rsidR="00E0225B">
        <w:t xml:space="preserve">ISBN </w:t>
      </w:r>
      <w:r w:rsidRPr="00710158">
        <w:t>0470454989</w:t>
      </w:r>
    </w:p>
    <w:p w14:paraId="60FACB06" w14:textId="77777777" w:rsidR="00E0225B" w:rsidRDefault="00E0225B" w:rsidP="000D3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4B9174" w14:textId="77777777" w:rsidR="00290E90" w:rsidRDefault="00290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14:paraId="3E17D4AD" w14:textId="004F1FB7" w:rsidR="00E0225B" w:rsidRDefault="00AE7C18" w:rsidP="00AE7C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hanging="720"/>
      </w:pPr>
      <w:r>
        <w:rPr>
          <w:b/>
        </w:rPr>
        <w:tab/>
      </w:r>
      <w:r w:rsidR="00E0225B">
        <w:rPr>
          <w:b/>
        </w:rPr>
        <w:t xml:space="preserve">Course Description:  </w:t>
      </w:r>
      <w:r w:rsidR="004D1F5F">
        <w:t>Hybrid course c</w:t>
      </w:r>
      <w:r w:rsidR="004D1F5F" w:rsidRPr="0013485E">
        <w:t>overs the theories, practices</w:t>
      </w:r>
      <w:r>
        <w:t xml:space="preserve">, organization, administration, </w:t>
      </w:r>
      <w:r w:rsidR="004D1F5F" w:rsidRPr="0013485E">
        <w:t>and evaluation of student personnel services in postsecondary education.  This course offers training essential to the preparation of the successful administrator in student affairs. Services for residential and non-residential students, as well as the evolving needs of students, are explored</w:t>
      </w:r>
      <w:r w:rsidR="004D1F5F">
        <w:t>.</w:t>
      </w:r>
    </w:p>
    <w:p w14:paraId="3346B9E7"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B56B094" w14:textId="1F9B591D" w:rsidR="00E0225B" w:rsidRDefault="00464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Course Objectives:</w:t>
      </w:r>
      <w:r w:rsidR="00E0225B">
        <w:rPr>
          <w:b/>
        </w:rPr>
        <w:t xml:space="preserve">  </w:t>
      </w:r>
      <w:r w:rsidR="00E0225B">
        <w:t>Upon completion of this course, students will be able to:</w:t>
      </w:r>
    </w:p>
    <w:p w14:paraId="07C0F98E"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w:t>
      </w:r>
      <w:r>
        <w:tab/>
        <w:t>Demonstrate an understanding of the literature encompassing issues and concepts of student services;</w:t>
      </w:r>
    </w:p>
    <w:p w14:paraId="1132839F"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II.</w:t>
      </w:r>
      <w:r>
        <w:tab/>
        <w:t>Demonstrate an understanding of student development theory;</w:t>
      </w:r>
    </w:p>
    <w:p w14:paraId="59F025BB"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III.</w:t>
      </w:r>
      <w:r>
        <w:tab/>
        <w:t>Critically examine student services management practices and organization; and</w:t>
      </w:r>
    </w:p>
    <w:p w14:paraId="6CE44EE6"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IV.</w:t>
      </w:r>
      <w:r>
        <w:tab/>
        <w:t>Demonstrate understanding of effective planning, budgeting, and resource allocation for student services.</w:t>
      </w:r>
    </w:p>
    <w:p w14:paraId="0DB3B0D7" w14:textId="77777777" w:rsidR="00290E90" w:rsidRDefault="00290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C99A6F0" w14:textId="77777777" w:rsidR="004649E0" w:rsidRDefault="00464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0" w:name="_GoBack"/>
      <w:bookmarkEnd w:id="0"/>
    </w:p>
    <w:p w14:paraId="6DA607DF" w14:textId="77777777" w:rsidR="004649E0" w:rsidRDefault="00464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588E92E" w14:textId="77777777" w:rsidR="004649E0" w:rsidRDefault="00464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066443B" w14:textId="77777777" w:rsidR="004649E0" w:rsidRDefault="00464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193CF25" w14:textId="489D393C" w:rsidR="00E0225B" w:rsidRPr="004649E0" w:rsidRDefault="00464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649E0">
        <w:rPr>
          <w:b/>
        </w:rPr>
        <w:lastRenderedPageBreak/>
        <w:t>Expectations:</w:t>
      </w:r>
    </w:p>
    <w:p w14:paraId="64079FB7" w14:textId="77777777" w:rsidR="00E0225B" w:rsidRPr="004649E0"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F1F9D5B" w14:textId="77777777" w:rsidR="004649E0" w:rsidRPr="004649E0" w:rsidRDefault="004649E0" w:rsidP="004649E0">
      <w:pPr>
        <w:jc w:val="both"/>
        <w:rPr>
          <w:b/>
        </w:rPr>
      </w:pPr>
      <w:r w:rsidRPr="004649E0">
        <w:rPr>
          <w:b/>
        </w:rPr>
        <w:t xml:space="preserve">Class participation/attendance:  </w:t>
      </w:r>
    </w:p>
    <w:p w14:paraId="0AE49D21" w14:textId="77777777" w:rsidR="004649E0" w:rsidRPr="004649E0" w:rsidRDefault="004649E0" w:rsidP="004649E0">
      <w:pPr>
        <w:spacing w:after="120"/>
        <w:jc w:val="both"/>
      </w:pPr>
      <w:r w:rsidRPr="004649E0">
        <w:t xml:space="preserve">To meet the learning objectives stated above, students must be present, prepared, and participate actively in the discussions and experiential aspects of the course.  Attendance, promptness, preparation, and participation are essential if we are to create a class community that promotes cognitive learning and skill development.  In the event of illness, emergency, or other situations resulting in your absence, you are expected to contact the instructors in advance whenever possible, or as soon as possible thereafter.  </w:t>
      </w:r>
      <w:r w:rsidRPr="004649E0">
        <w:rPr>
          <w:b/>
        </w:rPr>
        <w:t>Treat class as you would a job; notify the instructor as you would a supervisor.</w:t>
      </w:r>
      <w:r w:rsidRPr="004649E0">
        <w:t xml:space="preserve">  If you miss more than one class period, or are repeatedly late, your final grade may be affected. There will also be occasional unannounced quizzes and other assessment mechanisms intended to reflect your preparation for class. Up to ten percent of your final grade is based on the expectation of your preparation for and full participation in every class; if your preparation or participation are not as expected, points will be deducted from your final semester total, and your grade will be affected accordingly.  </w:t>
      </w:r>
    </w:p>
    <w:p w14:paraId="7F6CB222" w14:textId="77777777" w:rsidR="004649E0" w:rsidRPr="004649E0" w:rsidRDefault="004649E0" w:rsidP="004649E0">
      <w:pPr>
        <w:numPr>
          <w:ilvl w:val="0"/>
          <w:numId w:val="13"/>
        </w:numPr>
        <w:spacing w:after="120" w:line="276" w:lineRule="auto"/>
        <w:jc w:val="both"/>
      </w:pPr>
      <w:r w:rsidRPr="004649E0">
        <w:t>Excellent – Active participation through leading, originating, informing, challenging contributions that reflect in-depth study, thought, and analysis of the topic.  This does not mean dominating the discussion or talking for the sake of talking. Results on quizzes/assessments reflect strong preparation for class and grasp of material. (no deduction)</w:t>
      </w:r>
    </w:p>
    <w:p w14:paraId="07FAB692" w14:textId="7062D25D" w:rsidR="004649E0" w:rsidRPr="004649E0" w:rsidRDefault="004649E0" w:rsidP="004649E0">
      <w:pPr>
        <w:numPr>
          <w:ilvl w:val="0"/>
          <w:numId w:val="13"/>
        </w:numPr>
        <w:spacing w:after="120" w:line="276" w:lineRule="auto"/>
        <w:jc w:val="both"/>
      </w:pPr>
      <w:r w:rsidRPr="004649E0">
        <w:t>Satisfactory – Reactive participation with supportive, follow-up contributions that are relevant and of value, but rely on the leadership and study of others, or reflect opinion rather than evidence of study, thought, and reflection. Occasional lapses of attention/inappropriate use of technology.  Results on quizzes/assessments reflect adequate preparation and/</w:t>
      </w:r>
      <w:r w:rsidR="00E25943">
        <w:t>or uneven grasp of material. (</w:t>
      </w:r>
      <w:r w:rsidRPr="004649E0">
        <w:t>2-4 %.)</w:t>
      </w:r>
    </w:p>
    <w:p w14:paraId="533E0CA5" w14:textId="67B720F9" w:rsidR="004649E0" w:rsidRDefault="004649E0" w:rsidP="00E25943">
      <w:pPr>
        <w:numPr>
          <w:ilvl w:val="0"/>
          <w:numId w:val="13"/>
        </w:numPr>
        <w:spacing w:after="120" w:line="276" w:lineRule="auto"/>
        <w:jc w:val="both"/>
      </w:pPr>
      <w:r w:rsidRPr="004649E0">
        <w:t>Marginal – Passive participation including being present, awake, attentive, but not actively involved.  Frequent lapses of attention/inappropriate use of technology.  Results on quizzes/assessments reflect minimal preparation and/or</w:t>
      </w:r>
      <w:r w:rsidR="00E25943">
        <w:t xml:space="preserve"> limited grasp of material.   (</w:t>
      </w:r>
      <w:r w:rsidRPr="004649E0">
        <w:t>5-8 %)</w:t>
      </w:r>
    </w:p>
    <w:p w14:paraId="2D5CDC0B" w14:textId="1A3ED67C" w:rsidR="004649E0" w:rsidRDefault="004649E0" w:rsidP="004649E0">
      <w:pPr>
        <w:numPr>
          <w:ilvl w:val="0"/>
          <w:numId w:val="13"/>
        </w:numPr>
        <w:spacing w:after="120" w:line="276" w:lineRule="auto"/>
        <w:jc w:val="both"/>
      </w:pPr>
      <w:r w:rsidRPr="004649E0">
        <w:t>Unsatisfactory – Uninvolved, including being absent, late, present but not attentive, making irrelevant contributions that inhibit the progress of the discussion, exhibiting disrespect or incivility, or dominating discussion to the point of precluding the contributions of others. Results on quizzes/assessments reflect lack of preparation and inadequate grasp of material.</w:t>
      </w:r>
      <w:r>
        <w:t xml:space="preserve"> (</w:t>
      </w:r>
      <w:r w:rsidRPr="004649E0">
        <w:t>9-10 %)</w:t>
      </w:r>
    </w:p>
    <w:p w14:paraId="00C27F77" w14:textId="77777777" w:rsidR="004649E0" w:rsidRPr="004649E0" w:rsidRDefault="004649E0" w:rsidP="004649E0">
      <w:pPr>
        <w:spacing w:after="120" w:line="276" w:lineRule="auto"/>
        <w:ind w:left="720"/>
        <w:jc w:val="both"/>
      </w:pPr>
    </w:p>
    <w:p w14:paraId="2CF11DE7" w14:textId="77777777" w:rsidR="004649E0" w:rsidRDefault="004649E0" w:rsidP="004649E0">
      <w:pPr>
        <w:rPr>
          <w:b/>
        </w:rPr>
      </w:pPr>
      <w:r w:rsidRPr="004649E0">
        <w:rPr>
          <w:b/>
        </w:rPr>
        <w:t xml:space="preserve">Class behavior:  </w:t>
      </w:r>
    </w:p>
    <w:p w14:paraId="06F68132" w14:textId="77777777" w:rsidR="004649E0" w:rsidRPr="004649E0" w:rsidRDefault="004649E0" w:rsidP="004649E0">
      <w:pPr>
        <w:rPr>
          <w:b/>
        </w:rPr>
      </w:pPr>
    </w:p>
    <w:p w14:paraId="3914FC56" w14:textId="1EFA0A24" w:rsidR="004649E0" w:rsidRPr="004649E0" w:rsidRDefault="004649E0" w:rsidP="004649E0">
      <w:pPr>
        <w:jc w:val="both"/>
      </w:pPr>
      <w:r w:rsidRPr="004649E0">
        <w:t xml:space="preserve">In addition to coming to class on time and being prepared, students are expected to demonstrate respect and support for each other.  Student affairs is a profession that values collaboration, civility, mutual assistance, and appreciation of differences, and students are expected to exhibit these characteristics.  This includes paying attention when others are speaking or presenting, giving honest and appropriate feedback, and maintaining a positive attitude.  Students are also expected </w:t>
      </w:r>
      <w:r w:rsidRPr="004649E0">
        <w:lastRenderedPageBreak/>
        <w:t>to demonstrate a reasonable level of professionalism in their dre</w:t>
      </w:r>
      <w:r>
        <w:t>ss (e.g., no hats)</w:t>
      </w:r>
      <w:r w:rsidRPr="004649E0">
        <w:t xml:space="preserve">.  Use of cell phones, including text messaging, is unacceptable in class; in the rare situation where work or personal needs require you to be on call, please keep the ringer off and let the instructors know that you may need to leave the room to take a call.  When possible, please wait until the break or when class is over to return calls.  Use of laptops during class is permitted </w:t>
      </w:r>
      <w:r w:rsidRPr="004649E0">
        <w:rPr>
          <w:u w:val="single"/>
        </w:rPr>
        <w:t>only</w:t>
      </w:r>
      <w:r w:rsidRPr="004649E0">
        <w:t xml:space="preserve"> for note-taking and designated class activities; students may be requested to submit notes to the instructor after class if there is reason to believe that you are using your laptop for non-class-related activities during class.  If this becomes a problem, the opportunity to use laptops in class may be lost, either for the individual or for the full class. </w:t>
      </w:r>
    </w:p>
    <w:p w14:paraId="75214BC7" w14:textId="77777777" w:rsidR="004649E0" w:rsidRPr="004649E0" w:rsidRDefault="004649E0" w:rsidP="004649E0">
      <w:pPr>
        <w:jc w:val="both"/>
      </w:pPr>
    </w:p>
    <w:p w14:paraId="1964F7A6" w14:textId="77777777" w:rsidR="004649E0" w:rsidRPr="004649E0" w:rsidRDefault="004649E0" w:rsidP="004649E0">
      <w:pPr>
        <w:jc w:val="both"/>
      </w:pPr>
      <w:r w:rsidRPr="004649E0">
        <w:t>Please keep in mind that research shows that when one student is on-line for non-class-related activities, students sitting nearby are also distracted, and their grades can suffer (Sana, Weston, &amp; Cepeda, 2013).  Responsible use of laptops in class is important not only for your learning and success, but also for that of your cohort members.</w:t>
      </w:r>
    </w:p>
    <w:p w14:paraId="223936FC" w14:textId="4CD1F670" w:rsidR="004649E0" w:rsidRDefault="004649E0" w:rsidP="00464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F8B944E" w14:textId="51541868" w:rsidR="00E0225B" w:rsidRDefault="00E0225B" w:rsidP="00464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Course Requirements:</w:t>
      </w:r>
    </w:p>
    <w:p w14:paraId="68C549FA"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A03A90E" w14:textId="6DAFFF3D" w:rsidR="002E3982" w:rsidRDefault="00E0225B" w:rsidP="004649E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w:t>
      </w:r>
      <w:r>
        <w:tab/>
      </w:r>
      <w:r w:rsidR="004649E0" w:rsidRPr="004649E0">
        <w:rPr>
          <w:b/>
          <w:bCs/>
        </w:rPr>
        <w:t>C</w:t>
      </w:r>
      <w:r w:rsidR="004649E0">
        <w:rPr>
          <w:b/>
          <w:bCs/>
        </w:rPr>
        <w:t>lass P</w:t>
      </w:r>
      <w:r w:rsidRPr="004649E0">
        <w:rPr>
          <w:b/>
          <w:bCs/>
        </w:rPr>
        <w:t>articipation</w:t>
      </w:r>
      <w:r w:rsidRPr="004649E0">
        <w:rPr>
          <w:b/>
        </w:rPr>
        <w:t xml:space="preserve"> </w:t>
      </w:r>
      <w:r w:rsidR="004649E0" w:rsidRPr="004649E0">
        <w:rPr>
          <w:b/>
        </w:rPr>
        <w:t>and Canvas Posting</w:t>
      </w:r>
      <w:r w:rsidR="004649E0">
        <w:rPr>
          <w:b/>
        </w:rPr>
        <w:t xml:space="preserve">s – 150pts. </w:t>
      </w:r>
      <w:r w:rsidR="004649E0">
        <w:t xml:space="preserve"> Post online short reflection/comments about an assigned reading.  Additional readings may be posted by instructor.  Instructor may use your posting for discussion in a future class.  You may also be directed by the instructor to react to another student’s posting. </w:t>
      </w:r>
    </w:p>
    <w:p w14:paraId="2CD0FFA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8EC27CB" w14:textId="38D38680" w:rsidR="00E0225B" w:rsidRDefault="00E0225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II.</w:t>
      </w:r>
      <w:r>
        <w:tab/>
      </w:r>
      <w:r w:rsidR="004649E0">
        <w:rPr>
          <w:b/>
        </w:rPr>
        <w:t xml:space="preserve">Organizational Chart Development – 150 pts. </w:t>
      </w:r>
      <w:r w:rsidR="004649E0">
        <w:t xml:space="preserve">Each student will create a Division of Student Affairs organizational chart for a campus of their choice or a fictional campus.  The student will determine what functional units should be included in the division, titles of the professionals, and responsibilities of each unit.  A brief explanation will be added to the chart to provide rationale. Certain students will be asked to present their charts in class for discussion. </w:t>
      </w:r>
    </w:p>
    <w:p w14:paraId="46BF8231" w14:textId="77777777" w:rsidR="00E62F32" w:rsidRDefault="00E62F3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p>
    <w:p w14:paraId="3BF27DC6" w14:textId="0F7D2953" w:rsidR="00290E90" w:rsidRDefault="00E0225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III.</w:t>
      </w:r>
      <w:r>
        <w:tab/>
      </w:r>
      <w:r w:rsidR="00B32048">
        <w:rPr>
          <w:b/>
          <w:bCs/>
        </w:rPr>
        <w:t xml:space="preserve">Issue of the Week – 200 pts. </w:t>
      </w:r>
      <w:r>
        <w:t xml:space="preserve">  </w:t>
      </w:r>
      <w:r w:rsidR="00B32048">
        <w:t>Each student will be required to share various credible web-based (Chronicle, Inside Higher Education, reputable newspaper sources, etc.) selections from the recommended texts, and/or journal articles for issues that are relevant to the profession.  By Friday of each week, you will need to send the article(s) to the class and make a preliminary post in the “Weekly Issue Discussion Board” that asks at least two thought provoking questions.  Such as:</w:t>
      </w:r>
    </w:p>
    <w:p w14:paraId="45625DCF" w14:textId="61633345" w:rsidR="00B32048" w:rsidRDefault="00B32048" w:rsidP="00B32048">
      <w:pPr>
        <w:pStyle w:val="ListParagraph"/>
        <w:numPr>
          <w:ilvl w:val="0"/>
          <w:numId w:val="1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What is the primary issue and how is it relevant to the field of higher education and student affairs?</w:t>
      </w:r>
    </w:p>
    <w:p w14:paraId="1AFFC632" w14:textId="521B0EED" w:rsidR="00B32048" w:rsidRDefault="00B32048" w:rsidP="00B32048">
      <w:pPr>
        <w:pStyle w:val="ListParagraph"/>
        <w:numPr>
          <w:ilvl w:val="0"/>
          <w:numId w:val="1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What are broader implications of this issue or topic if not addressed adequately?</w:t>
      </w:r>
    </w:p>
    <w:p w14:paraId="4FA707BA" w14:textId="644D6C4F" w:rsidR="00B32048" w:rsidRDefault="00B32048" w:rsidP="00B32048">
      <w:pPr>
        <w:pStyle w:val="ListParagraph"/>
        <w:numPr>
          <w:ilvl w:val="0"/>
          <w:numId w:val="1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If the issue has been resolved, would you agree or disagree with the handling of the issue?</w:t>
      </w:r>
    </w:p>
    <w:p w14:paraId="0311768A" w14:textId="718151A7" w:rsidR="00B32048" w:rsidRDefault="00B32048" w:rsidP="00B32048">
      <w:pPr>
        <w:pStyle w:val="ListParagraph"/>
        <w:numPr>
          <w:ilvl w:val="0"/>
          <w:numId w:val="1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 an administrator, how might you articulate your concerns to the appropriate university official?</w:t>
      </w:r>
    </w:p>
    <w:p w14:paraId="092666FC" w14:textId="77777777" w:rsidR="00B32048" w:rsidRDefault="00B32048" w:rsidP="00B3204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09B170" w14:textId="3B2F28ED" w:rsidR="00B32048" w:rsidRPr="00B32048" w:rsidRDefault="00B32048" w:rsidP="00B3204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lastRenderedPageBreak/>
        <w:t xml:space="preserve">Each student must respond at least once by Wednesday.  As the moderator, it is expected you engage at a higher level on your topic. </w:t>
      </w:r>
      <w:r>
        <w:rPr>
          <w:b/>
        </w:rPr>
        <w:t xml:space="preserve">Be sure to communicate with the other students that have a topic the same week as you so that you are not posting the same topic. </w:t>
      </w:r>
    </w:p>
    <w:p w14:paraId="60CFE4F4"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FDACE3D" w14:textId="33824953" w:rsidR="009E6E98" w:rsidRPr="001C1F37" w:rsidRDefault="00E0225B" w:rsidP="00475FF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b/>
        </w:rPr>
      </w:pPr>
      <w:r>
        <w:t>IV.</w:t>
      </w:r>
      <w:r>
        <w:tab/>
      </w:r>
      <w:r w:rsidR="00D860E5">
        <w:t xml:space="preserve"> </w:t>
      </w:r>
      <w:r w:rsidR="009E6E98" w:rsidRPr="001C1F37">
        <w:rPr>
          <w:b/>
        </w:rPr>
        <w:t>Funct</w:t>
      </w:r>
      <w:r w:rsidR="00B32048">
        <w:rPr>
          <w:b/>
        </w:rPr>
        <w:t xml:space="preserve">ional area presentation activity – 250 pts. </w:t>
      </w:r>
      <w:r w:rsidR="009E6E98" w:rsidRPr="001C1F37">
        <w:rPr>
          <w:b/>
        </w:rPr>
        <w:t xml:space="preserve"> </w:t>
      </w:r>
    </w:p>
    <w:p w14:paraId="2826AF5C" w14:textId="77777777" w:rsidR="009E6E98" w:rsidRPr="001C1F37" w:rsidRDefault="009E6E98" w:rsidP="009E6E98">
      <w:pPr>
        <w:pStyle w:val="ListParagraph"/>
        <w:jc w:val="both"/>
        <w:rPr>
          <w:b/>
        </w:rPr>
      </w:pPr>
    </w:p>
    <w:p w14:paraId="6F2234E9" w14:textId="77777777" w:rsidR="009E6E98" w:rsidRPr="001C1F37" w:rsidRDefault="009E6E98" w:rsidP="009E6E98">
      <w:pPr>
        <w:pStyle w:val="ListParagraph"/>
        <w:numPr>
          <w:ilvl w:val="0"/>
          <w:numId w:val="12"/>
        </w:numPr>
        <w:spacing w:after="200" w:line="276" w:lineRule="auto"/>
        <w:ind w:left="1080"/>
        <w:jc w:val="both"/>
      </w:pPr>
      <w:r w:rsidRPr="001C1F37">
        <w:t xml:space="preserve">You and your partner will be assigned a functional area typically found in a division of student affairs.  </w:t>
      </w:r>
    </w:p>
    <w:p w14:paraId="0E54BC58" w14:textId="77777777" w:rsidR="009E6E98" w:rsidRPr="001C1F37" w:rsidRDefault="009E6E98" w:rsidP="009E6E98">
      <w:pPr>
        <w:pStyle w:val="ListParagraph"/>
        <w:ind w:left="1080"/>
        <w:jc w:val="both"/>
      </w:pPr>
    </w:p>
    <w:p w14:paraId="59A86BC1" w14:textId="3B0447FF" w:rsidR="009E6E98" w:rsidRPr="001C1F37" w:rsidRDefault="009E6E98" w:rsidP="00A642A5">
      <w:pPr>
        <w:pStyle w:val="ListParagraph"/>
        <w:numPr>
          <w:ilvl w:val="0"/>
          <w:numId w:val="12"/>
        </w:numPr>
        <w:spacing w:after="200" w:line="276" w:lineRule="auto"/>
        <w:ind w:left="1080"/>
        <w:jc w:val="both"/>
      </w:pPr>
      <w:r w:rsidRPr="001C1F37">
        <w:rPr>
          <w:u w:val="single"/>
        </w:rPr>
        <w:t>Part 1</w:t>
      </w:r>
      <w:r w:rsidRPr="001C1F37">
        <w:t>:  Prepare a 15 minute overview presentation about the functional area.  Consider creative options beyond a si</w:t>
      </w:r>
      <w:r w:rsidR="00A642A5">
        <w:t xml:space="preserve">mple PowerPoint </w:t>
      </w:r>
      <w:r w:rsidR="00A642A5" w:rsidRPr="00A642A5">
        <w:t xml:space="preserve">presentation </w:t>
      </w:r>
      <w:r w:rsidRPr="00A642A5">
        <w:t>geared toward incoming students and their families that could be presented on an orientation website.  Consider your audience: What should your audience know about</w:t>
      </w:r>
      <w:r w:rsidRPr="001C1F37">
        <w:t xml:space="preserve"> your department?  How can you increase students’ interest/awareness of the services your office provides?    </w:t>
      </w:r>
    </w:p>
    <w:p w14:paraId="2D3AB0B8" w14:textId="77777777" w:rsidR="009E6E98" w:rsidRPr="001C1F37" w:rsidRDefault="009E6E98" w:rsidP="009E6E98">
      <w:pPr>
        <w:pStyle w:val="ListParagraph"/>
        <w:ind w:left="1080"/>
        <w:jc w:val="both"/>
      </w:pPr>
    </w:p>
    <w:p w14:paraId="3F9A4202" w14:textId="538C76DD" w:rsidR="009E6E98" w:rsidRPr="001C1F37" w:rsidRDefault="009E6E98" w:rsidP="009E6E98">
      <w:pPr>
        <w:pStyle w:val="ListParagraph"/>
        <w:numPr>
          <w:ilvl w:val="0"/>
          <w:numId w:val="12"/>
        </w:numPr>
        <w:spacing w:after="200" w:line="276" w:lineRule="auto"/>
        <w:ind w:left="1080"/>
        <w:jc w:val="both"/>
      </w:pPr>
      <w:r w:rsidRPr="001C1F37">
        <w:rPr>
          <w:u w:val="single"/>
        </w:rPr>
        <w:t xml:space="preserve">Part </w:t>
      </w:r>
      <w:r w:rsidR="00E25943">
        <w:rPr>
          <w:u w:val="single"/>
        </w:rPr>
        <w:t>2</w:t>
      </w:r>
      <w:r w:rsidRPr="001C1F37">
        <w:t>:  Prepare an executive summary on the topic, including a list of resources, for distribution to your classmates.  Y</w:t>
      </w:r>
      <w:r w:rsidR="00475FF4">
        <w:t>ou should include at least five</w:t>
      </w:r>
      <w:r w:rsidRPr="001C1F37">
        <w:t xml:space="preserve"> current literature sources that you used to develop your presentation and video.  These can be drawn from a breadth of sources both scholarly and professional.  Within your sources, include articles/sources that focus on the following:</w:t>
      </w:r>
    </w:p>
    <w:p w14:paraId="1BE3254A" w14:textId="77777777" w:rsidR="009E6E98" w:rsidRPr="001C1F37" w:rsidRDefault="009E6E98" w:rsidP="009E6E98">
      <w:pPr>
        <w:pStyle w:val="ListParagraph"/>
        <w:numPr>
          <w:ilvl w:val="2"/>
          <w:numId w:val="12"/>
        </w:numPr>
        <w:spacing w:after="200" w:line="276" w:lineRule="auto"/>
        <w:jc w:val="both"/>
      </w:pPr>
      <w:r w:rsidRPr="001C1F37">
        <w:t>information that examines the history of the functional area and the reason it exists as it does</w:t>
      </w:r>
    </w:p>
    <w:p w14:paraId="741A4432" w14:textId="77777777" w:rsidR="009E6E98" w:rsidRPr="001C1F37" w:rsidRDefault="009E6E98" w:rsidP="009E6E98">
      <w:pPr>
        <w:pStyle w:val="ListParagraph"/>
        <w:numPr>
          <w:ilvl w:val="2"/>
          <w:numId w:val="12"/>
        </w:numPr>
        <w:spacing w:after="200" w:line="276" w:lineRule="auto"/>
        <w:jc w:val="both"/>
      </w:pPr>
      <w:r w:rsidRPr="001C1F37">
        <w:t xml:space="preserve">articles that incorporate theory into practice related to the unit  </w:t>
      </w:r>
    </w:p>
    <w:p w14:paraId="2EB73AD6" w14:textId="77777777" w:rsidR="009E6E98" w:rsidRPr="001C1F37" w:rsidRDefault="009E6E98" w:rsidP="009E6E98">
      <w:pPr>
        <w:pStyle w:val="ListParagraph"/>
        <w:numPr>
          <w:ilvl w:val="2"/>
          <w:numId w:val="12"/>
        </w:numPr>
        <w:spacing w:after="200" w:line="276" w:lineRule="auto"/>
        <w:jc w:val="both"/>
      </w:pPr>
      <w:r w:rsidRPr="001C1F37">
        <w:t>sources to inform your colleagues about current issues facing the functional unit</w:t>
      </w:r>
    </w:p>
    <w:p w14:paraId="4658E335" w14:textId="77777777" w:rsidR="009E6E98" w:rsidRPr="001C1F37" w:rsidRDefault="009E6E98" w:rsidP="009E6E98">
      <w:pPr>
        <w:pStyle w:val="ListParagraph"/>
        <w:ind w:left="1080"/>
        <w:jc w:val="both"/>
      </w:pPr>
      <w:r w:rsidRPr="001C1F37">
        <w:t>For each resource, include a brief (3-5 sentence) description of its topic, nature (e.g., research, description of practice), main points, and usefulness.</w:t>
      </w:r>
    </w:p>
    <w:p w14:paraId="21F94B4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73C95082" w14:textId="06A69EFC" w:rsidR="00E0225B" w:rsidRDefault="00E0225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V.</w:t>
      </w:r>
      <w:r>
        <w:tab/>
      </w:r>
      <w:r w:rsidR="00103AF8">
        <w:rPr>
          <w:b/>
          <w:bCs/>
        </w:rPr>
        <w:t>Exam</w:t>
      </w:r>
      <w:r w:rsidR="00475FF4">
        <w:rPr>
          <w:b/>
          <w:bCs/>
        </w:rPr>
        <w:t>s</w:t>
      </w:r>
      <w:r>
        <w:rPr>
          <w:b/>
          <w:bCs/>
        </w:rPr>
        <w:t xml:space="preserve">.  </w:t>
      </w:r>
      <w:r w:rsidR="00475FF4">
        <w:rPr>
          <w:bCs/>
        </w:rPr>
        <w:t xml:space="preserve">Two exams will be given during this course that will cover assigned reading, class content, and discussions. </w:t>
      </w:r>
      <w:r w:rsidR="00475FF4">
        <w:t xml:space="preserve">Both exams will assess your ability to synthesize, evaluate, and apply the theoretical models that you have learned in understanding and in the practice of student affairs. The format may include both objective and essay items.  The midterm will cover material from the beginning of the semester until the week before the midterm.  The final will be comprehensive from the entire course. </w:t>
      </w:r>
    </w:p>
    <w:p w14:paraId="0D227F2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7F7461EA"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E4ACB11" w14:textId="77777777" w:rsidR="00A642A5" w:rsidRDefault="00A64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65D2552" w14:textId="77777777" w:rsidR="00A642A5" w:rsidRDefault="00A64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E6D5B9C" w14:textId="77777777" w:rsidR="00A642A5" w:rsidRDefault="00A64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603895" w14:textId="77777777" w:rsidR="00A642A5" w:rsidRDefault="00A64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A67557C" w14:textId="77777777" w:rsidR="00A642A5" w:rsidRDefault="00A64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9478070" w14:textId="77777777" w:rsidR="00A642A5" w:rsidRDefault="00A64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173568" w14:textId="77777777" w:rsidR="00A642A5" w:rsidRDefault="00A64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EDD460B" w14:textId="67F535B5"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Grading and Evaluation Procedures:</w:t>
      </w:r>
    </w:p>
    <w:p w14:paraId="79D4ED88"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8A97CEE"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final grade for the course will be based on the following:</w:t>
      </w:r>
    </w:p>
    <w:p w14:paraId="192AA07D"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5B8FCA" w14:textId="17B387F2" w:rsidR="00E0225B" w:rsidRDefault="00B32048" w:rsidP="004A7BCB">
      <w:pPr>
        <w:tabs>
          <w:tab w:val="left" w:pos="0"/>
          <w:tab w:val="left" w:pos="720"/>
          <w:tab w:val="left" w:pos="1440"/>
          <w:tab w:val="left" w:pos="2160"/>
          <w:tab w:val="left" w:pos="2880"/>
          <w:tab w:val="left" w:pos="3600"/>
          <w:tab w:val="left" w:pos="4680"/>
          <w:tab w:val="left" w:pos="5040"/>
          <w:tab w:val="left" w:pos="5400"/>
          <w:tab w:val="left" w:pos="6480"/>
          <w:tab w:val="left" w:pos="7200"/>
          <w:tab w:val="left" w:pos="7920"/>
          <w:tab w:val="left" w:pos="8640"/>
          <w:tab w:val="left" w:pos="9360"/>
        </w:tabs>
        <w:ind w:left="1440"/>
      </w:pPr>
      <w:r>
        <w:t>Class participation/</w:t>
      </w:r>
    </w:p>
    <w:p w14:paraId="3AA7EA96" w14:textId="0FD37370" w:rsidR="00E0225B" w:rsidRDefault="00E0225B" w:rsidP="004A7BCB">
      <w:pPr>
        <w:tabs>
          <w:tab w:val="left" w:pos="0"/>
          <w:tab w:val="left" w:pos="720"/>
          <w:tab w:val="left" w:pos="1440"/>
          <w:tab w:val="left" w:pos="2160"/>
          <w:tab w:val="left" w:pos="2880"/>
          <w:tab w:val="left" w:leader="dot" w:pos="3600"/>
          <w:tab w:val="left" w:pos="4680"/>
          <w:tab w:val="left" w:pos="5040"/>
          <w:tab w:val="left" w:pos="5400"/>
          <w:tab w:val="left" w:pos="6480"/>
          <w:tab w:val="left" w:pos="7200"/>
          <w:tab w:val="left" w:pos="7920"/>
          <w:tab w:val="left" w:pos="8640"/>
          <w:tab w:val="left" w:pos="9360"/>
        </w:tabs>
        <w:ind w:left="1440"/>
      </w:pPr>
      <w:r>
        <w:t xml:space="preserve">   </w:t>
      </w:r>
      <w:r w:rsidR="00B32048">
        <w:t xml:space="preserve">Canvas posting                       </w:t>
      </w:r>
      <w:r w:rsidR="00B32048">
        <w:tab/>
      </w:r>
      <w:r w:rsidR="00B32048">
        <w:tab/>
      </w:r>
      <w:r w:rsidR="00B32048">
        <w:tab/>
      </w:r>
      <w:r w:rsidR="00156F10">
        <w:t>150</w:t>
      </w:r>
      <w:r>
        <w:t xml:space="preserve"> pts.</w:t>
      </w:r>
    </w:p>
    <w:p w14:paraId="4F452077" w14:textId="22AB7FA9" w:rsidR="00E0225B" w:rsidRDefault="00B32048" w:rsidP="004A7BCB">
      <w:pPr>
        <w:tabs>
          <w:tab w:val="left" w:pos="0"/>
          <w:tab w:val="left" w:pos="720"/>
          <w:tab w:val="left" w:pos="1440"/>
          <w:tab w:val="left" w:pos="2160"/>
          <w:tab w:val="left" w:pos="2880"/>
          <w:tab w:val="left" w:leader="dot" w:pos="3600"/>
          <w:tab w:val="left" w:pos="4680"/>
          <w:tab w:val="left" w:pos="5040"/>
          <w:tab w:val="left" w:pos="5400"/>
          <w:tab w:val="left" w:pos="6480"/>
          <w:tab w:val="left" w:pos="7200"/>
          <w:tab w:val="left" w:pos="7920"/>
          <w:tab w:val="left" w:pos="8640"/>
          <w:tab w:val="left" w:pos="9360"/>
        </w:tabs>
        <w:ind w:left="1440"/>
      </w:pPr>
      <w:r>
        <w:t xml:space="preserve">Organizational Chart                  </w:t>
      </w:r>
      <w:r>
        <w:tab/>
      </w:r>
      <w:r>
        <w:tab/>
      </w:r>
      <w:r>
        <w:tab/>
        <w:t>150</w:t>
      </w:r>
      <w:r w:rsidR="00E0225B">
        <w:t xml:space="preserve"> pts.</w:t>
      </w:r>
    </w:p>
    <w:p w14:paraId="29FB6374" w14:textId="099EF046" w:rsidR="00E0225B" w:rsidRDefault="00B32048" w:rsidP="004A7BCB">
      <w:pPr>
        <w:tabs>
          <w:tab w:val="left" w:pos="0"/>
          <w:tab w:val="left" w:pos="720"/>
          <w:tab w:val="left" w:pos="1440"/>
          <w:tab w:val="left" w:pos="2160"/>
          <w:tab w:val="left" w:pos="2880"/>
          <w:tab w:val="left" w:leader="dot" w:pos="3600"/>
          <w:tab w:val="left" w:pos="4680"/>
          <w:tab w:val="left" w:pos="5040"/>
          <w:tab w:val="left" w:pos="5400"/>
          <w:tab w:val="left" w:pos="6480"/>
          <w:tab w:val="left" w:pos="7200"/>
          <w:tab w:val="left" w:pos="7920"/>
          <w:tab w:val="left" w:pos="8640"/>
          <w:tab w:val="left" w:pos="9360"/>
        </w:tabs>
        <w:ind w:left="1440"/>
      </w:pPr>
      <w:r>
        <w:t xml:space="preserve">Issue of the Week                   </w:t>
      </w:r>
      <w:r>
        <w:tab/>
      </w:r>
      <w:r>
        <w:tab/>
      </w:r>
      <w:r>
        <w:tab/>
      </w:r>
      <w:r w:rsidR="00156F10">
        <w:t>200</w:t>
      </w:r>
      <w:r w:rsidR="00E0225B">
        <w:t xml:space="preserve"> pts.</w:t>
      </w:r>
    </w:p>
    <w:p w14:paraId="58C46E44" w14:textId="57CFD1E4" w:rsidR="00E0225B" w:rsidRDefault="00B32048" w:rsidP="0052761F">
      <w:pPr>
        <w:tabs>
          <w:tab w:val="left" w:pos="0"/>
          <w:tab w:val="left" w:pos="720"/>
          <w:tab w:val="left" w:pos="1440"/>
          <w:tab w:val="left" w:pos="2160"/>
          <w:tab w:val="left" w:pos="2880"/>
          <w:tab w:val="left" w:leader="dot" w:pos="3600"/>
          <w:tab w:val="left" w:pos="4680"/>
          <w:tab w:val="left" w:pos="5040"/>
          <w:tab w:val="left" w:pos="5400"/>
          <w:tab w:val="left" w:pos="6480"/>
          <w:tab w:val="left" w:pos="7200"/>
          <w:tab w:val="left" w:pos="7920"/>
          <w:tab w:val="left" w:pos="8640"/>
          <w:tab w:val="left" w:pos="9360"/>
        </w:tabs>
        <w:ind w:left="1440"/>
      </w:pPr>
      <w:r>
        <w:t>Functional Area Presentation</w:t>
      </w:r>
      <w:r>
        <w:tab/>
      </w:r>
      <w:r w:rsidR="00E0225B">
        <w:tab/>
      </w:r>
      <w:r w:rsidR="00341266">
        <w:tab/>
      </w:r>
      <w:r w:rsidR="00770F11">
        <w:t>250</w:t>
      </w:r>
      <w:r w:rsidR="00E0225B">
        <w:t xml:space="preserve"> pts.</w:t>
      </w:r>
    </w:p>
    <w:p w14:paraId="02C70E1C" w14:textId="56B4830F" w:rsidR="00E0225B" w:rsidRDefault="00103AF8" w:rsidP="004A7BCB">
      <w:pPr>
        <w:tabs>
          <w:tab w:val="left" w:pos="0"/>
          <w:tab w:val="left" w:pos="720"/>
          <w:tab w:val="left" w:pos="1440"/>
          <w:tab w:val="left" w:pos="2160"/>
          <w:tab w:val="left" w:leader="dot" w:pos="2880"/>
          <w:tab w:val="left" w:leader="dot" w:pos="3600"/>
          <w:tab w:val="left" w:pos="4680"/>
          <w:tab w:val="left" w:pos="5040"/>
          <w:tab w:val="left" w:pos="5400"/>
          <w:tab w:val="left" w:pos="6480"/>
          <w:tab w:val="left" w:pos="7200"/>
          <w:tab w:val="left" w:pos="7920"/>
          <w:tab w:val="left" w:pos="8640"/>
          <w:tab w:val="left" w:pos="9360"/>
        </w:tabs>
        <w:ind w:left="1440"/>
      </w:pPr>
      <w:r>
        <w:t>Exam</w:t>
      </w:r>
      <w:r w:rsidR="00B32048">
        <w:t xml:space="preserve">s                                </w:t>
      </w:r>
      <w:r w:rsidR="00B32048">
        <w:tab/>
      </w:r>
      <w:r w:rsidR="00B32048">
        <w:tab/>
      </w:r>
      <w:r w:rsidR="00B32048">
        <w:tab/>
      </w:r>
      <w:r w:rsidR="00B32048">
        <w:rPr>
          <w:u w:val="single"/>
        </w:rPr>
        <w:t>25</w:t>
      </w:r>
      <w:r w:rsidR="008D4B4A">
        <w:rPr>
          <w:u w:val="single"/>
        </w:rPr>
        <w:t>0</w:t>
      </w:r>
      <w:r w:rsidR="00E0225B">
        <w:rPr>
          <w:u w:val="single"/>
        </w:rPr>
        <w:t xml:space="preserve"> pts.</w:t>
      </w:r>
    </w:p>
    <w:p w14:paraId="2974EEC3"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F8773A" w14:textId="77777777" w:rsidR="00E0225B" w:rsidRDefault="00E0225B" w:rsidP="004A7BCB">
      <w:pPr>
        <w:tabs>
          <w:tab w:val="left" w:pos="0"/>
          <w:tab w:val="left" w:pos="720"/>
          <w:tab w:val="left" w:pos="1440"/>
          <w:tab w:val="left" w:pos="2160"/>
          <w:tab w:val="left" w:leader="dot" w:pos="2880"/>
          <w:tab w:val="left" w:leader="dot" w:pos="3600"/>
          <w:tab w:val="left" w:leader="dot" w:pos="4320"/>
          <w:tab w:val="left" w:pos="5040"/>
          <w:tab w:val="left" w:pos="5220"/>
          <w:tab w:val="left" w:pos="6480"/>
          <w:tab w:val="left" w:pos="7200"/>
          <w:tab w:val="left" w:pos="7920"/>
          <w:tab w:val="left" w:pos="8640"/>
          <w:tab w:val="left" w:pos="9360"/>
        </w:tabs>
        <w:ind w:left="1440" w:firstLine="720"/>
      </w:pPr>
      <w:r>
        <w:t xml:space="preserve">Total………………………   </w:t>
      </w:r>
      <w:r w:rsidR="004A7BCB">
        <w:tab/>
      </w:r>
      <w:r w:rsidR="004A7BCB">
        <w:tab/>
      </w:r>
      <w:r>
        <w:t>1000 points</w:t>
      </w:r>
    </w:p>
    <w:p w14:paraId="2802A20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0E6B44"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following grading scale will be used:</w:t>
      </w:r>
    </w:p>
    <w:p w14:paraId="2C35D430"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1A1007"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900 - 1000 </w:t>
      </w:r>
      <w:r>
        <w:tab/>
        <w:t>= A</w:t>
      </w:r>
    </w:p>
    <w:p w14:paraId="0AE5A72D"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800 - 899 </w:t>
      </w:r>
      <w:r>
        <w:tab/>
        <w:t>= B</w:t>
      </w:r>
    </w:p>
    <w:p w14:paraId="274B1987"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700 - 799</w:t>
      </w:r>
      <w:r>
        <w:tab/>
        <w:t>= C</w:t>
      </w:r>
    </w:p>
    <w:p w14:paraId="071F220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600 - 699</w:t>
      </w:r>
      <w:r>
        <w:tab/>
        <w:t>= D</w:t>
      </w:r>
    </w:p>
    <w:p w14:paraId="5068C25A"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Below 600</w:t>
      </w:r>
      <w:r>
        <w:tab/>
        <w:t>= F</w:t>
      </w:r>
    </w:p>
    <w:p w14:paraId="5DF4DACC"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7AB7BA"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E71877" w14:textId="73C6053B"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Class Policy Statements:</w:t>
      </w:r>
    </w:p>
    <w:p w14:paraId="7FA2420D"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CCEF1A" w14:textId="3354BB73"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w:t>
      </w:r>
      <w:r>
        <w:tab/>
        <w:t>Students are expected to attend all class meetings and particip</w:t>
      </w:r>
      <w:r w:rsidR="00AE7C18">
        <w:t>ate in all classroom exercises</w:t>
      </w:r>
      <w:r>
        <w:t>.  Should students need to be absent for any reasons, please contact the course instructor before missing that class meeting.</w:t>
      </w:r>
    </w:p>
    <w:p w14:paraId="66FD6E04" w14:textId="3A90F52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II.</w:t>
      </w:r>
      <w:r>
        <w:tab/>
        <w:t>Students are responsible for initiating arrangements for misse</w:t>
      </w:r>
      <w:r w:rsidR="00AE7C18">
        <w:t>d work due to excused absences.</w:t>
      </w:r>
    </w:p>
    <w:p w14:paraId="23728ACA"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III.</w:t>
      </w:r>
      <w:r>
        <w:tab/>
      </w:r>
      <w:r w:rsidR="008921DC">
        <w:t>Students who need special accommodations should make an appointment to discuss the Accommodation Memo during office hours as soon as possible.  If you do not have an Accommodations Memo, contact the Program for Students with Disabilities, in 1244 Haley Center as soon as possible.  Telephone: 334-844-2096.</w:t>
      </w:r>
    </w:p>
    <w:p w14:paraId="7C431A1B" w14:textId="3E11A62A"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IV.</w:t>
      </w:r>
      <w:r>
        <w:tab/>
        <w:t>All portions of the Auburn University Honesty Code can be found in the will apply in this class.</w:t>
      </w:r>
    </w:p>
    <w:p w14:paraId="354D7CE3"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 xml:space="preserve">V. </w:t>
      </w:r>
      <w:r>
        <w:tab/>
        <w:t>A grade of incomplete will not be given except under extreme circumstances as determined by the instructor.</w:t>
      </w:r>
    </w:p>
    <w:p w14:paraId="78BCECB3"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02D17FE0"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05956FC9" w14:textId="77777777" w:rsidR="0052761F" w:rsidRDefault="00527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50EE257F" w14:textId="77777777" w:rsidR="0052761F" w:rsidRDefault="00527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5B214ACF" w14:textId="77777777" w:rsidR="0052761F" w:rsidRDefault="00527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2E7BC735" w14:textId="77777777" w:rsidR="00B32048" w:rsidRDefault="00B32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5068C620" w14:textId="77777777" w:rsidR="00A642A5" w:rsidRDefault="00A64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273FC097" w14:textId="77777777" w:rsidR="0052761F" w:rsidRDefault="00527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3A2356C5" w14:textId="4D4A07EF"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Important Dates &amp; Deadlines</w:t>
      </w:r>
    </w:p>
    <w:p w14:paraId="78C4855A"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
        <w:gridCol w:w="2766"/>
        <w:gridCol w:w="5670"/>
        <w:gridCol w:w="1710"/>
      </w:tblGrid>
      <w:tr w:rsidR="000D0BBA" w:rsidRPr="004B1759" w14:paraId="1400D32F" w14:textId="77777777" w:rsidTr="009E5B3F">
        <w:tc>
          <w:tcPr>
            <w:tcW w:w="924" w:type="dxa"/>
          </w:tcPr>
          <w:p w14:paraId="4A10B85D" w14:textId="77777777" w:rsidR="000D0BBA" w:rsidRDefault="000D0BBA" w:rsidP="009E5B3F">
            <w:pPr>
              <w:pStyle w:val="PlainText"/>
              <w:rPr>
                <w:rFonts w:ascii="Arial" w:hAnsi="Arial" w:cs="Arial"/>
                <w:b/>
                <w:szCs w:val="20"/>
              </w:rPr>
            </w:pPr>
            <w:r w:rsidRPr="004B1759">
              <w:rPr>
                <w:rFonts w:ascii="Arial" w:hAnsi="Arial" w:cs="Arial"/>
                <w:b/>
                <w:szCs w:val="20"/>
              </w:rPr>
              <w:t>Date</w:t>
            </w:r>
            <w:r>
              <w:rPr>
                <w:rFonts w:ascii="Arial" w:hAnsi="Arial" w:cs="Arial"/>
                <w:b/>
                <w:szCs w:val="20"/>
              </w:rPr>
              <w:t>/</w:t>
            </w:r>
          </w:p>
          <w:p w14:paraId="7E7DA36B" w14:textId="77777777" w:rsidR="000D0BBA" w:rsidRPr="004B1759" w:rsidRDefault="000D0BBA" w:rsidP="009E5B3F">
            <w:pPr>
              <w:pStyle w:val="PlainText"/>
              <w:rPr>
                <w:rFonts w:ascii="Arial" w:hAnsi="Arial" w:cs="Arial"/>
                <w:b/>
                <w:szCs w:val="20"/>
              </w:rPr>
            </w:pPr>
            <w:r>
              <w:rPr>
                <w:rFonts w:ascii="Arial" w:hAnsi="Arial" w:cs="Arial"/>
                <w:b/>
                <w:szCs w:val="20"/>
              </w:rPr>
              <w:t>Week</w:t>
            </w:r>
          </w:p>
        </w:tc>
        <w:tc>
          <w:tcPr>
            <w:tcW w:w="2766" w:type="dxa"/>
          </w:tcPr>
          <w:p w14:paraId="34F345B2" w14:textId="77777777" w:rsidR="000D0BBA" w:rsidRPr="004B1759" w:rsidRDefault="000D0BBA" w:rsidP="009E5B3F">
            <w:pPr>
              <w:pStyle w:val="PlainText"/>
              <w:rPr>
                <w:rFonts w:ascii="Arial" w:hAnsi="Arial" w:cs="Arial"/>
                <w:b/>
                <w:szCs w:val="20"/>
              </w:rPr>
            </w:pPr>
            <w:r w:rsidRPr="004B1759">
              <w:rPr>
                <w:rFonts w:ascii="Arial" w:hAnsi="Arial" w:cs="Arial"/>
                <w:b/>
                <w:szCs w:val="20"/>
              </w:rPr>
              <w:t>Topics</w:t>
            </w:r>
          </w:p>
        </w:tc>
        <w:tc>
          <w:tcPr>
            <w:tcW w:w="5670" w:type="dxa"/>
          </w:tcPr>
          <w:p w14:paraId="73C580DF" w14:textId="77777777" w:rsidR="000D0BBA" w:rsidRPr="004B1759" w:rsidRDefault="000D0BBA" w:rsidP="009E5B3F">
            <w:pPr>
              <w:pStyle w:val="PlainText"/>
              <w:rPr>
                <w:rFonts w:ascii="Arial" w:hAnsi="Arial" w:cs="Arial"/>
                <w:b/>
                <w:szCs w:val="20"/>
              </w:rPr>
            </w:pPr>
            <w:r w:rsidRPr="004B1759">
              <w:rPr>
                <w:rFonts w:ascii="Arial" w:hAnsi="Arial" w:cs="Arial"/>
                <w:b/>
                <w:szCs w:val="20"/>
              </w:rPr>
              <w:t>Readings</w:t>
            </w:r>
            <w:r>
              <w:rPr>
                <w:rFonts w:ascii="Arial" w:hAnsi="Arial" w:cs="Arial"/>
                <w:b/>
                <w:szCs w:val="20"/>
              </w:rPr>
              <w:t>/Speakers</w:t>
            </w:r>
          </w:p>
        </w:tc>
        <w:tc>
          <w:tcPr>
            <w:tcW w:w="1710" w:type="dxa"/>
          </w:tcPr>
          <w:p w14:paraId="7AEDE897" w14:textId="77777777" w:rsidR="000D0BBA" w:rsidRPr="004B1759" w:rsidRDefault="000D0BBA" w:rsidP="009E5B3F">
            <w:pPr>
              <w:pStyle w:val="PlainText"/>
              <w:rPr>
                <w:rFonts w:ascii="Arial" w:hAnsi="Arial" w:cs="Arial"/>
                <w:b/>
                <w:szCs w:val="20"/>
              </w:rPr>
            </w:pPr>
            <w:r>
              <w:rPr>
                <w:rFonts w:ascii="Arial" w:hAnsi="Arial" w:cs="Arial"/>
                <w:b/>
                <w:szCs w:val="20"/>
              </w:rPr>
              <w:t>Assignment Due D</w:t>
            </w:r>
            <w:r w:rsidRPr="004B1759">
              <w:rPr>
                <w:rFonts w:ascii="Arial" w:hAnsi="Arial" w:cs="Arial"/>
                <w:b/>
                <w:szCs w:val="20"/>
              </w:rPr>
              <w:t>ates</w:t>
            </w:r>
          </w:p>
        </w:tc>
      </w:tr>
      <w:tr w:rsidR="000D0BBA" w:rsidRPr="004B1759" w14:paraId="756E65AB" w14:textId="77777777" w:rsidTr="009E5B3F">
        <w:tc>
          <w:tcPr>
            <w:tcW w:w="924" w:type="dxa"/>
          </w:tcPr>
          <w:p w14:paraId="7EB25BF5" w14:textId="1A1EEA5A" w:rsidR="000D0BBA" w:rsidRDefault="00F35965" w:rsidP="009E5B3F">
            <w:pPr>
              <w:pStyle w:val="PlainText"/>
              <w:rPr>
                <w:rFonts w:ascii="Arial" w:hAnsi="Arial" w:cs="Arial"/>
                <w:szCs w:val="20"/>
              </w:rPr>
            </w:pPr>
            <w:r>
              <w:rPr>
                <w:rFonts w:ascii="Arial" w:hAnsi="Arial" w:cs="Arial"/>
                <w:szCs w:val="20"/>
              </w:rPr>
              <w:t>1/11</w:t>
            </w:r>
          </w:p>
          <w:p w14:paraId="1B7EB473" w14:textId="77777777" w:rsidR="000D0BBA" w:rsidRPr="004B1759" w:rsidRDefault="000D0BBA" w:rsidP="009E5B3F">
            <w:pPr>
              <w:pStyle w:val="PlainText"/>
              <w:rPr>
                <w:rFonts w:ascii="Arial" w:hAnsi="Arial" w:cs="Arial"/>
                <w:szCs w:val="20"/>
              </w:rPr>
            </w:pPr>
            <w:r>
              <w:rPr>
                <w:rFonts w:ascii="Arial" w:hAnsi="Arial" w:cs="Arial"/>
                <w:szCs w:val="20"/>
              </w:rPr>
              <w:t>Wk. 1</w:t>
            </w:r>
          </w:p>
        </w:tc>
        <w:tc>
          <w:tcPr>
            <w:tcW w:w="2766" w:type="dxa"/>
          </w:tcPr>
          <w:p w14:paraId="66DD6F93" w14:textId="77777777" w:rsidR="000D0BBA" w:rsidRPr="009531AF" w:rsidRDefault="000D0BBA" w:rsidP="009E5B3F">
            <w:pPr>
              <w:pStyle w:val="PlainText"/>
              <w:ind w:left="38"/>
              <w:rPr>
                <w:rFonts w:ascii="Arial" w:hAnsi="Arial" w:cs="Arial"/>
                <w:b/>
                <w:szCs w:val="20"/>
              </w:rPr>
            </w:pPr>
            <w:r w:rsidRPr="009531AF">
              <w:rPr>
                <w:rFonts w:ascii="Arial" w:hAnsi="Arial" w:cs="Arial"/>
                <w:b/>
                <w:szCs w:val="20"/>
              </w:rPr>
              <w:t>Course introduction and overview</w:t>
            </w:r>
          </w:p>
          <w:p w14:paraId="580E4566" w14:textId="684F75E7" w:rsidR="000D0BBA" w:rsidRPr="004E3D2F" w:rsidRDefault="000D0BBA" w:rsidP="000D0BBA">
            <w:pPr>
              <w:pStyle w:val="PlainText"/>
              <w:numPr>
                <w:ilvl w:val="0"/>
                <w:numId w:val="8"/>
              </w:numPr>
              <w:ind w:left="218" w:hanging="180"/>
              <w:rPr>
                <w:rFonts w:ascii="Arial" w:hAnsi="Arial" w:cs="Arial"/>
                <w:szCs w:val="20"/>
              </w:rPr>
            </w:pPr>
            <w:r>
              <w:rPr>
                <w:rFonts w:ascii="Arial" w:hAnsi="Arial" w:cs="Arial"/>
                <w:szCs w:val="20"/>
              </w:rPr>
              <w:t>Introduction</w:t>
            </w:r>
          </w:p>
          <w:p w14:paraId="36894295" w14:textId="627F9484" w:rsidR="000D0BBA" w:rsidRDefault="000D0BBA" w:rsidP="000D0BBA">
            <w:pPr>
              <w:pStyle w:val="PlainText"/>
              <w:numPr>
                <w:ilvl w:val="0"/>
                <w:numId w:val="8"/>
              </w:numPr>
              <w:ind w:left="218" w:hanging="180"/>
              <w:rPr>
                <w:rFonts w:ascii="Arial" w:hAnsi="Arial" w:cs="Arial"/>
                <w:szCs w:val="20"/>
              </w:rPr>
            </w:pPr>
            <w:r>
              <w:rPr>
                <w:rFonts w:ascii="Arial" w:hAnsi="Arial" w:cs="Arial"/>
                <w:szCs w:val="20"/>
              </w:rPr>
              <w:t>Syllabus</w:t>
            </w:r>
          </w:p>
          <w:p w14:paraId="53717EBE" w14:textId="6D1115D9" w:rsidR="000D0BBA" w:rsidRPr="004E3D2F" w:rsidRDefault="000D0BBA" w:rsidP="000D0BBA">
            <w:pPr>
              <w:pStyle w:val="PlainText"/>
              <w:numPr>
                <w:ilvl w:val="0"/>
                <w:numId w:val="8"/>
              </w:numPr>
              <w:ind w:left="218" w:hanging="180"/>
              <w:rPr>
                <w:rFonts w:ascii="Arial" w:hAnsi="Arial" w:cs="Arial"/>
                <w:szCs w:val="20"/>
              </w:rPr>
            </w:pPr>
            <w:r>
              <w:rPr>
                <w:rFonts w:ascii="Arial" w:hAnsi="Arial" w:cs="Arial"/>
                <w:szCs w:val="20"/>
              </w:rPr>
              <w:t>Q&amp;A</w:t>
            </w:r>
          </w:p>
          <w:p w14:paraId="4ACC1084" w14:textId="5D4A31D8" w:rsidR="000D0BBA" w:rsidRDefault="000D0BBA" w:rsidP="000D0BBA">
            <w:pPr>
              <w:pStyle w:val="PlainText"/>
              <w:numPr>
                <w:ilvl w:val="0"/>
                <w:numId w:val="8"/>
              </w:numPr>
              <w:ind w:left="218" w:hanging="180"/>
              <w:rPr>
                <w:rFonts w:ascii="Arial" w:hAnsi="Arial" w:cs="Arial"/>
                <w:szCs w:val="20"/>
              </w:rPr>
            </w:pPr>
            <w:r>
              <w:rPr>
                <w:rFonts w:ascii="Arial" w:hAnsi="Arial" w:cs="Arial"/>
                <w:szCs w:val="20"/>
              </w:rPr>
              <w:t>‘Top of Desk’</w:t>
            </w:r>
          </w:p>
          <w:p w14:paraId="0267046A" w14:textId="4520FAEC" w:rsidR="000D0BBA" w:rsidRPr="004E3D2F" w:rsidRDefault="000D0BBA" w:rsidP="000D0BBA">
            <w:pPr>
              <w:pStyle w:val="PlainText"/>
              <w:numPr>
                <w:ilvl w:val="0"/>
                <w:numId w:val="8"/>
              </w:numPr>
              <w:ind w:left="218" w:hanging="180"/>
              <w:rPr>
                <w:rFonts w:ascii="Arial" w:hAnsi="Arial" w:cs="Arial"/>
                <w:szCs w:val="20"/>
              </w:rPr>
            </w:pPr>
            <w:r>
              <w:rPr>
                <w:rFonts w:ascii="Arial" w:hAnsi="Arial" w:cs="Arial"/>
                <w:szCs w:val="20"/>
              </w:rPr>
              <w:t>Free Speech Case</w:t>
            </w:r>
          </w:p>
          <w:p w14:paraId="11A26F3F" w14:textId="77777777" w:rsidR="000D0BBA" w:rsidRPr="004B1759" w:rsidRDefault="000D0BBA" w:rsidP="009E5B3F">
            <w:pPr>
              <w:pStyle w:val="PlainText"/>
              <w:rPr>
                <w:rFonts w:ascii="Arial" w:hAnsi="Arial" w:cs="Arial"/>
                <w:szCs w:val="20"/>
              </w:rPr>
            </w:pPr>
          </w:p>
        </w:tc>
        <w:tc>
          <w:tcPr>
            <w:tcW w:w="5670" w:type="dxa"/>
          </w:tcPr>
          <w:p w14:paraId="1F928ED1" w14:textId="77777777" w:rsidR="000D0BBA" w:rsidRPr="004B1759" w:rsidRDefault="000D0BBA" w:rsidP="009E5B3F">
            <w:pPr>
              <w:pStyle w:val="PlainText"/>
              <w:rPr>
                <w:rFonts w:ascii="Arial" w:hAnsi="Arial" w:cs="Arial"/>
                <w:szCs w:val="20"/>
              </w:rPr>
            </w:pPr>
          </w:p>
        </w:tc>
        <w:tc>
          <w:tcPr>
            <w:tcW w:w="1710" w:type="dxa"/>
          </w:tcPr>
          <w:p w14:paraId="547DB3FA" w14:textId="77777777" w:rsidR="000D0BBA" w:rsidRPr="004B1759" w:rsidRDefault="000D0BBA" w:rsidP="009E5B3F">
            <w:pPr>
              <w:pStyle w:val="PlainText"/>
              <w:rPr>
                <w:rFonts w:ascii="Arial" w:hAnsi="Arial" w:cs="Arial"/>
                <w:szCs w:val="20"/>
              </w:rPr>
            </w:pPr>
          </w:p>
        </w:tc>
      </w:tr>
      <w:tr w:rsidR="000D0BBA" w:rsidRPr="004B1759" w14:paraId="0765AF02" w14:textId="77777777" w:rsidTr="009E5B3F">
        <w:tc>
          <w:tcPr>
            <w:tcW w:w="924" w:type="dxa"/>
          </w:tcPr>
          <w:p w14:paraId="273F47E2" w14:textId="421A8F85" w:rsidR="000D0BBA" w:rsidRPr="005D5137" w:rsidRDefault="00F35965" w:rsidP="009E5B3F">
            <w:pPr>
              <w:pStyle w:val="PlainText"/>
              <w:rPr>
                <w:rFonts w:ascii="Arial" w:hAnsi="Arial" w:cs="Arial"/>
                <w:szCs w:val="20"/>
              </w:rPr>
            </w:pPr>
            <w:r>
              <w:rPr>
                <w:rFonts w:ascii="Arial" w:hAnsi="Arial" w:cs="Arial"/>
                <w:szCs w:val="20"/>
              </w:rPr>
              <w:t>1/18</w:t>
            </w:r>
          </w:p>
          <w:p w14:paraId="41B57F32" w14:textId="77777777" w:rsidR="000D0BBA" w:rsidRPr="005D5137" w:rsidRDefault="000D0BBA" w:rsidP="009E5B3F">
            <w:pPr>
              <w:pStyle w:val="PlainText"/>
              <w:rPr>
                <w:rFonts w:ascii="Arial" w:hAnsi="Arial" w:cs="Arial"/>
                <w:szCs w:val="20"/>
              </w:rPr>
            </w:pPr>
            <w:r w:rsidRPr="005D5137">
              <w:rPr>
                <w:rFonts w:ascii="Arial" w:hAnsi="Arial" w:cs="Arial"/>
                <w:szCs w:val="20"/>
              </w:rPr>
              <w:t>Wk. 2</w:t>
            </w:r>
          </w:p>
        </w:tc>
        <w:tc>
          <w:tcPr>
            <w:tcW w:w="2766" w:type="dxa"/>
          </w:tcPr>
          <w:p w14:paraId="76B69F05" w14:textId="56FF8CD5" w:rsidR="005D5137" w:rsidRPr="005D5137" w:rsidRDefault="005D5137" w:rsidP="005D5137">
            <w:pPr>
              <w:pStyle w:val="ListParagraph"/>
              <w:numPr>
                <w:ilvl w:val="0"/>
                <w:numId w:val="9"/>
              </w:numPr>
              <w:spacing w:after="200" w:line="276" w:lineRule="auto"/>
              <w:ind w:left="218" w:hanging="180"/>
              <w:rPr>
                <w:rFonts w:ascii="Arial" w:hAnsi="Arial" w:cs="Arial"/>
                <w:sz w:val="20"/>
                <w:szCs w:val="20"/>
              </w:rPr>
            </w:pPr>
            <w:r w:rsidRPr="005D5137">
              <w:rPr>
                <w:rFonts w:ascii="Arial" w:hAnsi="Arial" w:cs="Arial"/>
                <w:sz w:val="20"/>
                <w:szCs w:val="20"/>
              </w:rPr>
              <w:t xml:space="preserve">Basics </w:t>
            </w:r>
          </w:p>
          <w:p w14:paraId="7CBCC933" w14:textId="77777777" w:rsidR="000D0BBA" w:rsidRPr="005D5137" w:rsidRDefault="005D5137" w:rsidP="005D5137">
            <w:pPr>
              <w:pStyle w:val="ListParagraph"/>
              <w:numPr>
                <w:ilvl w:val="0"/>
                <w:numId w:val="9"/>
              </w:numPr>
              <w:spacing w:after="200" w:line="276" w:lineRule="auto"/>
              <w:ind w:left="218" w:hanging="180"/>
              <w:rPr>
                <w:rFonts w:ascii="Arial" w:hAnsi="Arial" w:cs="Arial"/>
                <w:sz w:val="20"/>
                <w:szCs w:val="20"/>
              </w:rPr>
            </w:pPr>
            <w:r w:rsidRPr="005D5137">
              <w:rPr>
                <w:rFonts w:ascii="Arial" w:hAnsi="Arial" w:cs="Arial"/>
                <w:sz w:val="20"/>
                <w:szCs w:val="20"/>
              </w:rPr>
              <w:t>Professionalism</w:t>
            </w:r>
          </w:p>
          <w:p w14:paraId="79AA82AF" w14:textId="4B542906" w:rsidR="005D5137" w:rsidRPr="005D5137" w:rsidRDefault="005D5137" w:rsidP="005D5137">
            <w:pPr>
              <w:pStyle w:val="ListParagraph"/>
              <w:numPr>
                <w:ilvl w:val="0"/>
                <w:numId w:val="9"/>
              </w:numPr>
              <w:spacing w:after="200" w:line="276" w:lineRule="auto"/>
              <w:ind w:left="218" w:hanging="180"/>
              <w:rPr>
                <w:rFonts w:ascii="Arial" w:hAnsi="Arial" w:cs="Arial"/>
                <w:sz w:val="20"/>
                <w:szCs w:val="20"/>
              </w:rPr>
            </w:pPr>
            <w:r w:rsidRPr="005D5137">
              <w:rPr>
                <w:rFonts w:ascii="Arial" w:hAnsi="Arial" w:cs="Arial"/>
                <w:sz w:val="20"/>
                <w:szCs w:val="20"/>
              </w:rPr>
              <w:t>Research</w:t>
            </w:r>
          </w:p>
        </w:tc>
        <w:tc>
          <w:tcPr>
            <w:tcW w:w="5670" w:type="dxa"/>
          </w:tcPr>
          <w:p w14:paraId="1D6475BA" w14:textId="77777777" w:rsidR="000D0BBA" w:rsidRPr="005D5137" w:rsidRDefault="000D0BBA" w:rsidP="009E5B3F">
            <w:pPr>
              <w:spacing w:line="276" w:lineRule="auto"/>
              <w:ind w:left="162"/>
              <w:rPr>
                <w:rFonts w:ascii="Arial" w:hAnsi="Arial" w:cs="Arial"/>
                <w:sz w:val="20"/>
                <w:szCs w:val="20"/>
              </w:rPr>
            </w:pPr>
            <w:r w:rsidRPr="005D5137">
              <w:rPr>
                <w:rFonts w:ascii="Arial" w:hAnsi="Arial" w:cs="Arial"/>
                <w:sz w:val="20"/>
                <w:szCs w:val="20"/>
              </w:rPr>
              <w:t>SJH, ch. 27 &amp; 29</w:t>
            </w:r>
          </w:p>
          <w:p w14:paraId="201465E3" w14:textId="2B01F760" w:rsidR="000D0BBA" w:rsidRPr="005D5137" w:rsidRDefault="00366498" w:rsidP="005D5137">
            <w:pPr>
              <w:spacing w:line="276" w:lineRule="auto"/>
              <w:ind w:left="162"/>
              <w:rPr>
                <w:rFonts w:ascii="Arial" w:hAnsi="Arial" w:cs="Arial"/>
                <w:sz w:val="20"/>
                <w:szCs w:val="20"/>
              </w:rPr>
            </w:pPr>
            <w:hyperlink r:id="rId9" w:history="1">
              <w:r w:rsidR="005D5137" w:rsidRPr="000825F1">
                <w:rPr>
                  <w:rStyle w:val="Hyperlink"/>
                  <w:rFonts w:ascii="Arial" w:hAnsi="Arial" w:cs="Arial"/>
                  <w:sz w:val="20"/>
                  <w:szCs w:val="20"/>
                </w:rPr>
                <w:t>Principles of Good Practice in Student Affairs</w:t>
              </w:r>
            </w:hyperlink>
          </w:p>
        </w:tc>
        <w:tc>
          <w:tcPr>
            <w:tcW w:w="1710" w:type="dxa"/>
          </w:tcPr>
          <w:p w14:paraId="4995803E" w14:textId="77777777" w:rsidR="000D0BBA" w:rsidRPr="004B1759" w:rsidRDefault="000D0BBA" w:rsidP="009E5B3F">
            <w:pPr>
              <w:pStyle w:val="PlainText"/>
              <w:rPr>
                <w:rFonts w:ascii="Arial" w:hAnsi="Arial" w:cs="Arial"/>
                <w:szCs w:val="20"/>
              </w:rPr>
            </w:pPr>
          </w:p>
        </w:tc>
      </w:tr>
      <w:tr w:rsidR="000D0BBA" w:rsidRPr="004B1759" w14:paraId="13013999" w14:textId="77777777" w:rsidTr="009E5B3F">
        <w:tc>
          <w:tcPr>
            <w:tcW w:w="924" w:type="dxa"/>
          </w:tcPr>
          <w:p w14:paraId="62F78317" w14:textId="04839CF4" w:rsidR="000D0BBA" w:rsidRDefault="00F35965" w:rsidP="009E5B3F">
            <w:pPr>
              <w:pStyle w:val="PlainText"/>
              <w:rPr>
                <w:rFonts w:ascii="Arial" w:hAnsi="Arial" w:cs="Arial"/>
                <w:szCs w:val="20"/>
              </w:rPr>
            </w:pPr>
            <w:r>
              <w:rPr>
                <w:rFonts w:ascii="Arial" w:hAnsi="Arial" w:cs="Arial"/>
                <w:szCs w:val="20"/>
              </w:rPr>
              <w:t>1/25</w:t>
            </w:r>
          </w:p>
          <w:p w14:paraId="4C6CFF5E" w14:textId="77777777" w:rsidR="000D0BBA" w:rsidRPr="004B1759" w:rsidRDefault="000D0BBA" w:rsidP="009E5B3F">
            <w:pPr>
              <w:pStyle w:val="PlainText"/>
              <w:rPr>
                <w:rFonts w:ascii="Arial" w:hAnsi="Arial" w:cs="Arial"/>
                <w:szCs w:val="20"/>
              </w:rPr>
            </w:pPr>
            <w:r>
              <w:rPr>
                <w:rFonts w:ascii="Arial" w:hAnsi="Arial" w:cs="Arial"/>
                <w:szCs w:val="20"/>
              </w:rPr>
              <w:t>Wk. 3</w:t>
            </w:r>
          </w:p>
        </w:tc>
        <w:tc>
          <w:tcPr>
            <w:tcW w:w="2766" w:type="dxa"/>
          </w:tcPr>
          <w:p w14:paraId="0C8D9636" w14:textId="77777777" w:rsidR="000D0BBA" w:rsidRPr="00035FC5" w:rsidRDefault="000D0BBA" w:rsidP="009E5B3F">
            <w:pPr>
              <w:pStyle w:val="PlainText"/>
              <w:rPr>
                <w:rFonts w:ascii="Arial" w:hAnsi="Arial" w:cs="Arial"/>
                <w:b/>
                <w:szCs w:val="20"/>
              </w:rPr>
            </w:pPr>
            <w:r w:rsidRPr="00035FC5">
              <w:rPr>
                <w:rFonts w:ascii="Arial" w:hAnsi="Arial" w:cs="Arial"/>
                <w:b/>
                <w:szCs w:val="20"/>
              </w:rPr>
              <w:t xml:space="preserve">History of Higher Education </w:t>
            </w:r>
          </w:p>
        </w:tc>
        <w:tc>
          <w:tcPr>
            <w:tcW w:w="5670" w:type="dxa"/>
          </w:tcPr>
          <w:p w14:paraId="2EC86006" w14:textId="77777777" w:rsidR="000D0BBA" w:rsidRPr="004B1759" w:rsidRDefault="000D0BBA" w:rsidP="009E5B3F">
            <w:pPr>
              <w:pStyle w:val="ListParagraph"/>
              <w:ind w:left="162"/>
              <w:rPr>
                <w:rFonts w:ascii="Arial" w:hAnsi="Arial" w:cs="Arial"/>
                <w:sz w:val="20"/>
                <w:szCs w:val="20"/>
              </w:rPr>
            </w:pPr>
            <w:r>
              <w:rPr>
                <w:rFonts w:ascii="Arial" w:hAnsi="Arial" w:cs="Arial"/>
                <w:sz w:val="20"/>
                <w:szCs w:val="20"/>
              </w:rPr>
              <w:t>SJH, ch. Preface, 1, &amp;</w:t>
            </w:r>
            <w:r w:rsidRPr="004B1759">
              <w:rPr>
                <w:rFonts w:ascii="Arial" w:hAnsi="Arial" w:cs="Arial"/>
                <w:sz w:val="20"/>
                <w:szCs w:val="20"/>
              </w:rPr>
              <w:t xml:space="preserve"> 3</w:t>
            </w:r>
          </w:p>
          <w:p w14:paraId="0931471E" w14:textId="10B2BD43" w:rsidR="000D0BBA" w:rsidRPr="004B1759" w:rsidRDefault="000D0BBA" w:rsidP="00475FF4">
            <w:pPr>
              <w:pStyle w:val="ListParagraph"/>
              <w:ind w:left="162"/>
              <w:rPr>
                <w:rFonts w:ascii="Arial" w:hAnsi="Arial" w:cs="Arial"/>
                <w:sz w:val="20"/>
                <w:szCs w:val="20"/>
              </w:rPr>
            </w:pPr>
          </w:p>
        </w:tc>
        <w:tc>
          <w:tcPr>
            <w:tcW w:w="1710" w:type="dxa"/>
          </w:tcPr>
          <w:p w14:paraId="42821234" w14:textId="13E098FD" w:rsidR="000D0BBA" w:rsidRPr="00A42556" w:rsidRDefault="000D0BBA" w:rsidP="009E5B3F">
            <w:pPr>
              <w:pStyle w:val="PlainText"/>
              <w:rPr>
                <w:rFonts w:ascii="Arial" w:hAnsi="Arial" w:cs="Arial"/>
                <w:b/>
                <w:szCs w:val="20"/>
              </w:rPr>
            </w:pPr>
          </w:p>
        </w:tc>
      </w:tr>
      <w:tr w:rsidR="000D0BBA" w:rsidRPr="004B1759" w14:paraId="2A3BDECB" w14:textId="77777777" w:rsidTr="009E5B3F">
        <w:tc>
          <w:tcPr>
            <w:tcW w:w="924" w:type="dxa"/>
          </w:tcPr>
          <w:p w14:paraId="310B5ADB" w14:textId="63D014BE" w:rsidR="000D0BBA" w:rsidRDefault="00F35965" w:rsidP="009E5B3F">
            <w:pPr>
              <w:pStyle w:val="PlainText"/>
              <w:rPr>
                <w:rFonts w:ascii="Arial" w:hAnsi="Arial" w:cs="Arial"/>
                <w:szCs w:val="20"/>
              </w:rPr>
            </w:pPr>
            <w:r>
              <w:rPr>
                <w:rFonts w:ascii="Arial" w:hAnsi="Arial" w:cs="Arial"/>
                <w:szCs w:val="20"/>
              </w:rPr>
              <w:t>2/1</w:t>
            </w:r>
          </w:p>
          <w:p w14:paraId="1BA946D9" w14:textId="77777777" w:rsidR="000D0BBA" w:rsidRPr="004B1759" w:rsidRDefault="000D0BBA" w:rsidP="009E5B3F">
            <w:pPr>
              <w:pStyle w:val="PlainText"/>
              <w:rPr>
                <w:rFonts w:ascii="Arial" w:hAnsi="Arial" w:cs="Arial"/>
                <w:szCs w:val="20"/>
              </w:rPr>
            </w:pPr>
            <w:r>
              <w:rPr>
                <w:rFonts w:ascii="Arial" w:hAnsi="Arial" w:cs="Arial"/>
                <w:szCs w:val="20"/>
              </w:rPr>
              <w:t>Wk. 4</w:t>
            </w:r>
          </w:p>
        </w:tc>
        <w:tc>
          <w:tcPr>
            <w:tcW w:w="2766" w:type="dxa"/>
          </w:tcPr>
          <w:p w14:paraId="480FAAA7" w14:textId="77777777" w:rsidR="000D0BBA" w:rsidRPr="00035FC5" w:rsidRDefault="000D0BBA" w:rsidP="009E5B3F">
            <w:pPr>
              <w:rPr>
                <w:rFonts w:ascii="Arial" w:hAnsi="Arial" w:cs="Arial"/>
                <w:b/>
                <w:sz w:val="20"/>
                <w:szCs w:val="20"/>
              </w:rPr>
            </w:pPr>
            <w:r w:rsidRPr="00035FC5">
              <w:rPr>
                <w:rFonts w:ascii="Arial" w:hAnsi="Arial" w:cs="Arial"/>
                <w:b/>
                <w:sz w:val="20"/>
                <w:szCs w:val="20"/>
              </w:rPr>
              <w:t>Student Affairs Philosophy, Values, and Foundations</w:t>
            </w:r>
            <w:r>
              <w:rPr>
                <w:rFonts w:ascii="Arial" w:hAnsi="Arial" w:cs="Arial"/>
                <w:b/>
                <w:sz w:val="20"/>
                <w:szCs w:val="20"/>
              </w:rPr>
              <w:t>, Part 1</w:t>
            </w:r>
          </w:p>
          <w:p w14:paraId="1C12AEDF" w14:textId="77777777" w:rsidR="000D0BBA" w:rsidRPr="004B1759" w:rsidRDefault="000D0BBA" w:rsidP="009E5B3F">
            <w:pPr>
              <w:pStyle w:val="PlainText"/>
              <w:rPr>
                <w:rFonts w:ascii="Arial" w:hAnsi="Arial" w:cs="Arial"/>
                <w:szCs w:val="20"/>
              </w:rPr>
            </w:pPr>
          </w:p>
        </w:tc>
        <w:tc>
          <w:tcPr>
            <w:tcW w:w="5670" w:type="dxa"/>
          </w:tcPr>
          <w:p w14:paraId="13CB7190" w14:textId="77777777" w:rsidR="000D0BBA" w:rsidRPr="004B1759" w:rsidRDefault="000D0BBA" w:rsidP="009E5B3F">
            <w:pPr>
              <w:pStyle w:val="ListParagraph"/>
              <w:ind w:left="162"/>
              <w:rPr>
                <w:rFonts w:ascii="Arial" w:hAnsi="Arial" w:cs="Arial"/>
                <w:sz w:val="20"/>
                <w:szCs w:val="20"/>
              </w:rPr>
            </w:pPr>
            <w:r>
              <w:rPr>
                <w:rFonts w:ascii="Arial" w:hAnsi="Arial" w:cs="Arial"/>
                <w:sz w:val="20"/>
                <w:szCs w:val="20"/>
              </w:rPr>
              <w:t xml:space="preserve">SJH, ch. 4 &amp; </w:t>
            </w:r>
            <w:r w:rsidRPr="004B1759">
              <w:rPr>
                <w:rFonts w:ascii="Arial" w:hAnsi="Arial" w:cs="Arial"/>
                <w:sz w:val="20"/>
                <w:szCs w:val="20"/>
              </w:rPr>
              <w:t>5</w:t>
            </w:r>
          </w:p>
          <w:p w14:paraId="7ED05EE6" w14:textId="1B0EFD3C" w:rsidR="000D0BBA" w:rsidRPr="004B1759" w:rsidRDefault="00366498" w:rsidP="009E5B3F">
            <w:pPr>
              <w:pStyle w:val="ListParagraph"/>
              <w:ind w:left="162"/>
              <w:rPr>
                <w:rFonts w:ascii="Arial" w:hAnsi="Arial" w:cs="Arial"/>
                <w:sz w:val="20"/>
                <w:szCs w:val="20"/>
              </w:rPr>
            </w:pPr>
            <w:hyperlink r:id="rId10" w:history="1">
              <w:r w:rsidR="000D0BBA" w:rsidRPr="000825F1">
                <w:rPr>
                  <w:rStyle w:val="Hyperlink"/>
                  <w:rFonts w:ascii="Arial" w:hAnsi="Arial" w:cs="Arial"/>
                  <w:sz w:val="20"/>
                  <w:szCs w:val="20"/>
                </w:rPr>
                <w:t>http://ul2.bgsu.edu/sahp/pages/resour</w:t>
              </w:r>
              <w:r w:rsidR="000D0BBA" w:rsidRPr="000825F1">
                <w:rPr>
                  <w:rStyle w:val="Hyperlink"/>
                  <w:rFonts w:ascii="Arial" w:hAnsi="Arial" w:cs="Arial"/>
                  <w:sz w:val="20"/>
                  <w:szCs w:val="20"/>
                </w:rPr>
                <w:t>c</w:t>
              </w:r>
              <w:r w:rsidR="000D0BBA" w:rsidRPr="000825F1">
                <w:rPr>
                  <w:rStyle w:val="Hyperlink"/>
                  <w:rFonts w:ascii="Arial" w:hAnsi="Arial" w:cs="Arial"/>
                  <w:sz w:val="20"/>
                  <w:szCs w:val="20"/>
                </w:rPr>
                <w:t>es2.html</w:t>
              </w:r>
            </w:hyperlink>
            <w:r w:rsidR="000D0BBA">
              <w:rPr>
                <w:rFonts w:ascii="Arial" w:hAnsi="Arial" w:cs="Arial"/>
                <w:sz w:val="20"/>
                <w:szCs w:val="20"/>
              </w:rPr>
              <w:t xml:space="preserve"> Chronology</w:t>
            </w:r>
          </w:p>
          <w:p w14:paraId="1AD5A999" w14:textId="5DD29AE8" w:rsidR="000D0BBA" w:rsidRPr="004B1759" w:rsidRDefault="000D0BBA" w:rsidP="009E5B3F">
            <w:pPr>
              <w:pStyle w:val="ListParagraph"/>
              <w:ind w:left="162"/>
              <w:rPr>
                <w:rFonts w:ascii="Arial" w:hAnsi="Arial" w:cs="Arial"/>
                <w:szCs w:val="20"/>
              </w:rPr>
            </w:pPr>
          </w:p>
        </w:tc>
        <w:tc>
          <w:tcPr>
            <w:tcW w:w="1710" w:type="dxa"/>
          </w:tcPr>
          <w:p w14:paraId="11D818CB" w14:textId="523D472E" w:rsidR="000D0BBA" w:rsidRPr="00A42556" w:rsidRDefault="000D0BBA" w:rsidP="009E5B3F">
            <w:pPr>
              <w:pStyle w:val="PlainText"/>
              <w:rPr>
                <w:rFonts w:ascii="Arial" w:hAnsi="Arial" w:cs="Arial"/>
                <w:b/>
                <w:szCs w:val="20"/>
              </w:rPr>
            </w:pPr>
          </w:p>
        </w:tc>
      </w:tr>
      <w:tr w:rsidR="000D0BBA" w:rsidRPr="004B1759" w14:paraId="5EF89193" w14:textId="77777777" w:rsidTr="009E5B3F">
        <w:tc>
          <w:tcPr>
            <w:tcW w:w="924" w:type="dxa"/>
          </w:tcPr>
          <w:p w14:paraId="55DECA51" w14:textId="08CA7C8F" w:rsidR="000D0BBA" w:rsidRDefault="00F35965" w:rsidP="009E5B3F">
            <w:pPr>
              <w:pStyle w:val="PlainText"/>
              <w:rPr>
                <w:rFonts w:ascii="Arial" w:hAnsi="Arial" w:cs="Arial"/>
                <w:szCs w:val="20"/>
              </w:rPr>
            </w:pPr>
            <w:r>
              <w:rPr>
                <w:rFonts w:ascii="Arial" w:hAnsi="Arial" w:cs="Arial"/>
                <w:szCs w:val="20"/>
              </w:rPr>
              <w:t>2/8</w:t>
            </w:r>
          </w:p>
          <w:p w14:paraId="5F046495" w14:textId="77777777" w:rsidR="000D0BBA" w:rsidRPr="004B1759" w:rsidRDefault="000D0BBA" w:rsidP="009E5B3F">
            <w:pPr>
              <w:pStyle w:val="PlainText"/>
              <w:rPr>
                <w:rFonts w:ascii="Arial" w:hAnsi="Arial" w:cs="Arial"/>
                <w:szCs w:val="20"/>
              </w:rPr>
            </w:pPr>
            <w:r>
              <w:rPr>
                <w:rFonts w:ascii="Arial" w:hAnsi="Arial" w:cs="Arial"/>
                <w:szCs w:val="20"/>
              </w:rPr>
              <w:t>Wk. 5</w:t>
            </w:r>
          </w:p>
        </w:tc>
        <w:tc>
          <w:tcPr>
            <w:tcW w:w="2766" w:type="dxa"/>
          </w:tcPr>
          <w:p w14:paraId="46939C31" w14:textId="77777777" w:rsidR="000D0BBA" w:rsidRPr="00775AA6" w:rsidRDefault="000D0BBA" w:rsidP="009E5B3F">
            <w:pPr>
              <w:pStyle w:val="PlainText"/>
              <w:rPr>
                <w:rFonts w:ascii="Arial" w:hAnsi="Arial" w:cs="Arial"/>
                <w:b/>
                <w:szCs w:val="20"/>
              </w:rPr>
            </w:pPr>
            <w:r w:rsidRPr="00775AA6">
              <w:rPr>
                <w:rFonts w:ascii="Arial" w:hAnsi="Arial" w:cs="Arial"/>
                <w:b/>
                <w:szCs w:val="20"/>
              </w:rPr>
              <w:t>Student Affairs Philosophy, Values, and Foundations</w:t>
            </w:r>
            <w:r>
              <w:rPr>
                <w:rFonts w:ascii="Arial" w:hAnsi="Arial" w:cs="Arial"/>
                <w:b/>
                <w:szCs w:val="20"/>
              </w:rPr>
              <w:t>,</w:t>
            </w:r>
            <w:r w:rsidRPr="00775AA6">
              <w:rPr>
                <w:rFonts w:ascii="Arial" w:hAnsi="Arial" w:cs="Arial"/>
                <w:b/>
                <w:szCs w:val="20"/>
              </w:rPr>
              <w:t xml:space="preserve"> </w:t>
            </w:r>
            <w:r>
              <w:rPr>
                <w:rFonts w:ascii="Arial" w:hAnsi="Arial" w:cs="Arial"/>
                <w:b/>
                <w:szCs w:val="20"/>
              </w:rPr>
              <w:t xml:space="preserve"> Part 2</w:t>
            </w:r>
          </w:p>
          <w:p w14:paraId="27DBEB81" w14:textId="77777777" w:rsidR="000D0BBA" w:rsidRDefault="000D0BBA" w:rsidP="000D0BBA">
            <w:pPr>
              <w:pStyle w:val="PlainText"/>
              <w:numPr>
                <w:ilvl w:val="0"/>
                <w:numId w:val="7"/>
              </w:numPr>
              <w:ind w:left="218" w:hanging="142"/>
              <w:rPr>
                <w:rFonts w:ascii="Arial" w:hAnsi="Arial" w:cs="Arial"/>
                <w:szCs w:val="20"/>
              </w:rPr>
            </w:pPr>
            <w:r w:rsidRPr="004B1759">
              <w:rPr>
                <w:rFonts w:ascii="Arial" w:hAnsi="Arial" w:cs="Arial"/>
                <w:szCs w:val="20"/>
              </w:rPr>
              <w:t>Intentional Practice</w:t>
            </w:r>
          </w:p>
          <w:p w14:paraId="3AE67653" w14:textId="77777777" w:rsidR="000D0BBA" w:rsidRDefault="000D0BBA" w:rsidP="000D0BBA">
            <w:pPr>
              <w:pStyle w:val="PlainText"/>
              <w:numPr>
                <w:ilvl w:val="0"/>
                <w:numId w:val="7"/>
              </w:numPr>
              <w:ind w:left="218" w:hanging="142"/>
              <w:rPr>
                <w:rFonts w:ascii="Arial" w:hAnsi="Arial" w:cs="Arial"/>
                <w:szCs w:val="20"/>
              </w:rPr>
            </w:pPr>
            <w:r w:rsidRPr="00775AA6">
              <w:rPr>
                <w:rFonts w:ascii="Arial" w:hAnsi="Arial" w:cs="Arial"/>
                <w:szCs w:val="20"/>
              </w:rPr>
              <w:t>Professional Competencies</w:t>
            </w:r>
          </w:p>
          <w:p w14:paraId="36562C6A" w14:textId="77777777" w:rsidR="000D0BBA" w:rsidRPr="00775AA6" w:rsidRDefault="000D0BBA" w:rsidP="000D0BBA">
            <w:pPr>
              <w:pStyle w:val="PlainText"/>
              <w:numPr>
                <w:ilvl w:val="0"/>
                <w:numId w:val="7"/>
              </w:numPr>
              <w:ind w:left="218" w:hanging="142"/>
              <w:rPr>
                <w:rFonts w:ascii="Arial" w:hAnsi="Arial" w:cs="Arial"/>
                <w:szCs w:val="20"/>
              </w:rPr>
            </w:pPr>
            <w:r>
              <w:rPr>
                <w:rFonts w:ascii="Arial" w:hAnsi="Arial" w:cs="Arial"/>
                <w:szCs w:val="20"/>
              </w:rPr>
              <w:t>Professional associations</w:t>
            </w:r>
          </w:p>
        </w:tc>
        <w:tc>
          <w:tcPr>
            <w:tcW w:w="5670" w:type="dxa"/>
          </w:tcPr>
          <w:p w14:paraId="391EC1A1" w14:textId="6BF7202B" w:rsidR="00A42556" w:rsidRDefault="00A42556" w:rsidP="009E5B3F">
            <w:pPr>
              <w:pStyle w:val="PlainText"/>
              <w:ind w:left="162"/>
              <w:rPr>
                <w:rFonts w:ascii="Arial" w:hAnsi="Arial" w:cs="Arial"/>
                <w:b/>
                <w:szCs w:val="20"/>
              </w:rPr>
            </w:pPr>
            <w:r>
              <w:rPr>
                <w:rFonts w:ascii="Arial" w:hAnsi="Arial" w:cs="Arial"/>
                <w:b/>
                <w:szCs w:val="20"/>
              </w:rPr>
              <w:t>Online – Class Will Not Meet! You have to post by the Wednesday at 12:00pm</w:t>
            </w:r>
          </w:p>
          <w:p w14:paraId="0299F3EE" w14:textId="77777777" w:rsidR="00A42556" w:rsidRDefault="00A42556" w:rsidP="009E5B3F">
            <w:pPr>
              <w:pStyle w:val="PlainText"/>
              <w:ind w:left="162"/>
              <w:rPr>
                <w:rFonts w:ascii="Arial" w:hAnsi="Arial" w:cs="Arial"/>
                <w:szCs w:val="20"/>
              </w:rPr>
            </w:pPr>
          </w:p>
          <w:p w14:paraId="22F2A551" w14:textId="77777777" w:rsidR="000D0BBA" w:rsidRPr="004B1759" w:rsidRDefault="000D0BBA" w:rsidP="009E5B3F">
            <w:pPr>
              <w:pStyle w:val="PlainText"/>
              <w:ind w:left="162"/>
              <w:rPr>
                <w:rFonts w:ascii="Arial" w:hAnsi="Arial" w:cs="Arial"/>
                <w:szCs w:val="20"/>
              </w:rPr>
            </w:pPr>
            <w:r>
              <w:rPr>
                <w:rFonts w:ascii="Arial" w:hAnsi="Arial" w:cs="Arial"/>
                <w:szCs w:val="20"/>
              </w:rPr>
              <w:t>SJH , c</w:t>
            </w:r>
            <w:r w:rsidRPr="004B1759">
              <w:rPr>
                <w:rFonts w:ascii="Arial" w:hAnsi="Arial" w:cs="Arial"/>
                <w:szCs w:val="20"/>
              </w:rPr>
              <w:t>h</w:t>
            </w:r>
            <w:r>
              <w:rPr>
                <w:rFonts w:ascii="Arial" w:hAnsi="Arial" w:cs="Arial"/>
                <w:szCs w:val="20"/>
              </w:rPr>
              <w:t>.</w:t>
            </w:r>
            <w:r w:rsidRPr="004B1759">
              <w:rPr>
                <w:rFonts w:ascii="Arial" w:hAnsi="Arial" w:cs="Arial"/>
                <w:szCs w:val="20"/>
              </w:rPr>
              <w:t xml:space="preserve"> 16</w:t>
            </w:r>
          </w:p>
          <w:p w14:paraId="51BCE0DA" w14:textId="738DA506" w:rsidR="000D0BBA" w:rsidRDefault="00366498" w:rsidP="009E5B3F">
            <w:pPr>
              <w:pStyle w:val="PlainText"/>
              <w:ind w:left="162"/>
              <w:rPr>
                <w:rFonts w:ascii="Arial" w:hAnsi="Arial" w:cs="Arial"/>
                <w:szCs w:val="20"/>
              </w:rPr>
            </w:pPr>
            <w:hyperlink r:id="rId11" w:history="1">
              <w:r w:rsidR="000D0BBA" w:rsidRPr="00CE79CE">
                <w:rPr>
                  <w:rStyle w:val="Hyperlink"/>
                  <w:rFonts w:ascii="Arial" w:hAnsi="Arial" w:cs="Arial"/>
                  <w:szCs w:val="20"/>
                </w:rPr>
                <w:t>Professional Competencies</w:t>
              </w:r>
            </w:hyperlink>
            <w:r w:rsidR="000D0BBA" w:rsidRPr="00CE79CE">
              <w:rPr>
                <w:rFonts w:ascii="Arial" w:hAnsi="Arial" w:cs="Arial"/>
                <w:szCs w:val="20"/>
              </w:rPr>
              <w:t xml:space="preserve"> </w:t>
            </w:r>
            <w:r w:rsidR="000D0BBA">
              <w:rPr>
                <w:rFonts w:ascii="Arial" w:hAnsi="Arial" w:cs="Arial"/>
                <w:szCs w:val="20"/>
              </w:rPr>
              <w:t>(</w:t>
            </w:r>
            <w:r w:rsidR="000D0BBA" w:rsidRPr="004B1759">
              <w:rPr>
                <w:rFonts w:ascii="Arial" w:hAnsi="Arial" w:cs="Arial"/>
                <w:szCs w:val="20"/>
              </w:rPr>
              <w:t>Read Introduction and review competencies most closely related to your assistantship</w:t>
            </w:r>
            <w:r w:rsidR="000825F1">
              <w:rPr>
                <w:rFonts w:ascii="Arial" w:hAnsi="Arial" w:cs="Arial"/>
                <w:szCs w:val="20"/>
              </w:rPr>
              <w:t>/position</w:t>
            </w:r>
            <w:r w:rsidR="000D0BBA">
              <w:rPr>
                <w:rFonts w:ascii="Arial" w:hAnsi="Arial" w:cs="Arial"/>
                <w:szCs w:val="20"/>
              </w:rPr>
              <w:t>)</w:t>
            </w:r>
          </w:p>
          <w:p w14:paraId="560AEF86" w14:textId="77777777" w:rsidR="000D0BBA" w:rsidRPr="007D70AF" w:rsidRDefault="00366498" w:rsidP="009E5B3F">
            <w:pPr>
              <w:pStyle w:val="PlainText"/>
              <w:ind w:left="162"/>
              <w:rPr>
                <w:rFonts w:ascii="Arial" w:hAnsi="Arial" w:cs="Arial"/>
                <w:szCs w:val="20"/>
              </w:rPr>
            </w:pPr>
            <w:hyperlink r:id="rId12" w:history="1">
              <w:r w:rsidR="000D0BBA" w:rsidRPr="007D70AF">
                <w:rPr>
                  <w:rStyle w:val="Hyperlink"/>
                  <w:rFonts w:ascii="Arial" w:hAnsi="Arial" w:cs="Arial"/>
                  <w:szCs w:val="20"/>
                </w:rPr>
                <w:t>CAS Characteristics of Individual Excellence</w:t>
              </w:r>
            </w:hyperlink>
          </w:p>
          <w:p w14:paraId="4CB2EEA2" w14:textId="77777777" w:rsidR="000D0BBA" w:rsidRPr="004B1759" w:rsidRDefault="000D0BBA" w:rsidP="000825F1">
            <w:pPr>
              <w:pStyle w:val="PlainText"/>
              <w:ind w:left="162"/>
              <w:rPr>
                <w:rFonts w:ascii="Arial" w:hAnsi="Arial" w:cs="Arial"/>
                <w:szCs w:val="20"/>
              </w:rPr>
            </w:pPr>
          </w:p>
        </w:tc>
        <w:tc>
          <w:tcPr>
            <w:tcW w:w="1710" w:type="dxa"/>
          </w:tcPr>
          <w:p w14:paraId="0779993E" w14:textId="32CF3552" w:rsidR="00A42556" w:rsidRPr="0030228A" w:rsidRDefault="00A42556" w:rsidP="009E5B3F">
            <w:pPr>
              <w:pStyle w:val="PlainText"/>
              <w:rPr>
                <w:rFonts w:ascii="Arial" w:hAnsi="Arial" w:cs="Arial"/>
                <w:b/>
                <w:szCs w:val="20"/>
              </w:rPr>
            </w:pPr>
          </w:p>
        </w:tc>
      </w:tr>
      <w:tr w:rsidR="000D0BBA" w:rsidRPr="004B1759" w14:paraId="132215F4" w14:textId="77777777" w:rsidTr="009E5B3F">
        <w:tc>
          <w:tcPr>
            <w:tcW w:w="924" w:type="dxa"/>
          </w:tcPr>
          <w:p w14:paraId="00F59B22" w14:textId="6FAB835F" w:rsidR="000D0BBA" w:rsidRDefault="00F35965" w:rsidP="009E5B3F">
            <w:pPr>
              <w:pStyle w:val="PlainText"/>
              <w:rPr>
                <w:rFonts w:ascii="Arial" w:hAnsi="Arial" w:cs="Arial"/>
                <w:szCs w:val="20"/>
              </w:rPr>
            </w:pPr>
            <w:r>
              <w:rPr>
                <w:rFonts w:ascii="Arial" w:hAnsi="Arial" w:cs="Arial"/>
                <w:szCs w:val="20"/>
              </w:rPr>
              <w:t>2/15</w:t>
            </w:r>
          </w:p>
          <w:p w14:paraId="694D1BF3" w14:textId="77777777" w:rsidR="000D0BBA" w:rsidRPr="004B1759" w:rsidRDefault="000D0BBA" w:rsidP="009E5B3F">
            <w:pPr>
              <w:pStyle w:val="PlainText"/>
              <w:rPr>
                <w:rFonts w:ascii="Arial" w:hAnsi="Arial" w:cs="Arial"/>
                <w:szCs w:val="20"/>
              </w:rPr>
            </w:pPr>
            <w:r>
              <w:rPr>
                <w:rFonts w:ascii="Arial" w:hAnsi="Arial" w:cs="Arial"/>
                <w:szCs w:val="20"/>
              </w:rPr>
              <w:t>Wk. 6</w:t>
            </w:r>
          </w:p>
        </w:tc>
        <w:tc>
          <w:tcPr>
            <w:tcW w:w="2766" w:type="dxa"/>
          </w:tcPr>
          <w:p w14:paraId="4E3626C0" w14:textId="77777777" w:rsidR="000D0BBA" w:rsidRPr="008775B0" w:rsidRDefault="000D0BBA" w:rsidP="009E5B3F">
            <w:pPr>
              <w:pStyle w:val="PlainText"/>
              <w:rPr>
                <w:rFonts w:ascii="Arial" w:hAnsi="Arial" w:cs="Arial"/>
                <w:b/>
                <w:szCs w:val="20"/>
              </w:rPr>
            </w:pPr>
            <w:r w:rsidRPr="008775B0">
              <w:rPr>
                <w:rFonts w:ascii="Arial" w:hAnsi="Arial" w:cs="Arial"/>
                <w:b/>
                <w:szCs w:val="20"/>
              </w:rPr>
              <w:t xml:space="preserve">Ethical Standards, </w:t>
            </w:r>
          </w:p>
          <w:p w14:paraId="0E796127" w14:textId="77777777" w:rsidR="000D0BBA" w:rsidRPr="004B1759" w:rsidRDefault="000D0BBA" w:rsidP="009E5B3F">
            <w:pPr>
              <w:pStyle w:val="PlainText"/>
              <w:rPr>
                <w:rFonts w:ascii="Arial" w:hAnsi="Arial" w:cs="Arial"/>
                <w:szCs w:val="20"/>
              </w:rPr>
            </w:pPr>
            <w:r w:rsidRPr="008775B0">
              <w:rPr>
                <w:rFonts w:ascii="Arial" w:hAnsi="Arial" w:cs="Arial"/>
                <w:b/>
                <w:szCs w:val="20"/>
              </w:rPr>
              <w:t>Legal Issues</w:t>
            </w:r>
          </w:p>
        </w:tc>
        <w:tc>
          <w:tcPr>
            <w:tcW w:w="5670" w:type="dxa"/>
          </w:tcPr>
          <w:p w14:paraId="6190E0FE" w14:textId="77777777" w:rsidR="000D0BBA" w:rsidRDefault="000D0BBA" w:rsidP="009E5B3F">
            <w:pPr>
              <w:ind w:left="154"/>
              <w:rPr>
                <w:rFonts w:ascii="Arial" w:hAnsi="Arial" w:cs="Arial"/>
                <w:sz w:val="20"/>
                <w:szCs w:val="20"/>
              </w:rPr>
            </w:pPr>
            <w:r w:rsidRPr="008775B0">
              <w:rPr>
                <w:rFonts w:ascii="Arial" w:hAnsi="Arial" w:cs="Arial"/>
                <w:sz w:val="20"/>
                <w:szCs w:val="20"/>
              </w:rPr>
              <w:t>S</w:t>
            </w:r>
            <w:r>
              <w:rPr>
                <w:rFonts w:ascii="Arial" w:hAnsi="Arial" w:cs="Arial"/>
                <w:sz w:val="20"/>
                <w:szCs w:val="20"/>
              </w:rPr>
              <w:t xml:space="preserve">JH, ch. 6 &amp; </w:t>
            </w:r>
            <w:r w:rsidRPr="008775B0">
              <w:rPr>
                <w:rFonts w:ascii="Arial" w:hAnsi="Arial" w:cs="Arial"/>
                <w:sz w:val="20"/>
                <w:szCs w:val="20"/>
              </w:rPr>
              <w:t>7</w:t>
            </w:r>
          </w:p>
          <w:p w14:paraId="402355E4" w14:textId="77777777" w:rsidR="000D0BBA" w:rsidRPr="008775B0" w:rsidRDefault="00366498" w:rsidP="009E5B3F">
            <w:pPr>
              <w:ind w:left="154"/>
              <w:rPr>
                <w:rFonts w:ascii="Arial" w:hAnsi="Arial" w:cs="Arial"/>
                <w:sz w:val="20"/>
                <w:szCs w:val="20"/>
              </w:rPr>
            </w:pPr>
            <w:hyperlink r:id="rId13" w:history="1">
              <w:r w:rsidR="000D0BBA" w:rsidRPr="008775B0">
                <w:rPr>
                  <w:rStyle w:val="Hyperlink"/>
                  <w:rFonts w:ascii="Arial" w:hAnsi="Arial" w:cs="Arial"/>
                  <w:sz w:val="20"/>
                  <w:szCs w:val="20"/>
                </w:rPr>
                <w:t>ACPA Statement of Ethical Principles</w:t>
              </w:r>
            </w:hyperlink>
          </w:p>
          <w:p w14:paraId="26A2E0B9" w14:textId="77777777" w:rsidR="000D0BBA" w:rsidRPr="008775B0" w:rsidRDefault="00366498" w:rsidP="009E5B3F">
            <w:pPr>
              <w:ind w:left="154"/>
              <w:rPr>
                <w:rFonts w:ascii="Arial" w:hAnsi="Arial" w:cs="Arial"/>
                <w:sz w:val="20"/>
                <w:szCs w:val="20"/>
              </w:rPr>
            </w:pPr>
            <w:hyperlink r:id="rId14" w:history="1">
              <w:r w:rsidR="000D0BBA" w:rsidRPr="008775B0">
                <w:rPr>
                  <w:rStyle w:val="Hyperlink"/>
                  <w:rFonts w:ascii="Arial" w:hAnsi="Arial" w:cs="Arial"/>
                  <w:sz w:val="20"/>
                  <w:szCs w:val="20"/>
                </w:rPr>
                <w:t>NASPA Standards of Professional Practice</w:t>
              </w:r>
            </w:hyperlink>
          </w:p>
          <w:p w14:paraId="32B7D25A" w14:textId="5F9CC58D" w:rsidR="000D0BBA" w:rsidRPr="008775B0" w:rsidRDefault="00366498" w:rsidP="00A42556">
            <w:pPr>
              <w:ind w:left="154"/>
              <w:rPr>
                <w:rFonts w:ascii="Arial" w:hAnsi="Arial" w:cs="Arial"/>
                <w:sz w:val="20"/>
                <w:szCs w:val="20"/>
              </w:rPr>
            </w:pPr>
            <w:hyperlink r:id="rId15" w:history="1">
              <w:r w:rsidR="000D0BBA" w:rsidRPr="008775B0">
                <w:rPr>
                  <w:rStyle w:val="Hyperlink"/>
                  <w:rFonts w:ascii="Arial" w:hAnsi="Arial" w:cs="Arial"/>
                  <w:sz w:val="20"/>
                  <w:szCs w:val="20"/>
                </w:rPr>
                <w:t>CAS Statement of Shared Ethical Principles</w:t>
              </w:r>
            </w:hyperlink>
          </w:p>
        </w:tc>
        <w:tc>
          <w:tcPr>
            <w:tcW w:w="1710" w:type="dxa"/>
          </w:tcPr>
          <w:p w14:paraId="510DA28F" w14:textId="77777777" w:rsidR="00A42556" w:rsidRPr="004B1759" w:rsidRDefault="00A42556" w:rsidP="00F35965">
            <w:pPr>
              <w:pStyle w:val="PlainText"/>
              <w:rPr>
                <w:rFonts w:ascii="Arial" w:hAnsi="Arial" w:cs="Arial"/>
                <w:szCs w:val="20"/>
              </w:rPr>
            </w:pPr>
          </w:p>
        </w:tc>
      </w:tr>
      <w:tr w:rsidR="000D0BBA" w:rsidRPr="004B1759" w14:paraId="6EE8A067" w14:textId="77777777" w:rsidTr="00A42556">
        <w:trPr>
          <w:trHeight w:val="1223"/>
        </w:trPr>
        <w:tc>
          <w:tcPr>
            <w:tcW w:w="924" w:type="dxa"/>
          </w:tcPr>
          <w:p w14:paraId="1DB0E87E" w14:textId="06D7C1F1" w:rsidR="000D0BBA" w:rsidRDefault="00F35965" w:rsidP="009E5B3F">
            <w:pPr>
              <w:pStyle w:val="PlainText"/>
              <w:rPr>
                <w:rFonts w:ascii="Arial" w:hAnsi="Arial" w:cs="Arial"/>
                <w:szCs w:val="20"/>
              </w:rPr>
            </w:pPr>
            <w:r>
              <w:rPr>
                <w:rFonts w:ascii="Arial" w:hAnsi="Arial" w:cs="Arial"/>
                <w:szCs w:val="20"/>
              </w:rPr>
              <w:t>2/22</w:t>
            </w:r>
          </w:p>
          <w:p w14:paraId="26D3DBC1" w14:textId="77777777" w:rsidR="000D0BBA" w:rsidRPr="004B1759" w:rsidRDefault="000D0BBA" w:rsidP="009E5B3F">
            <w:pPr>
              <w:pStyle w:val="PlainText"/>
              <w:rPr>
                <w:rFonts w:ascii="Arial" w:hAnsi="Arial" w:cs="Arial"/>
                <w:szCs w:val="20"/>
              </w:rPr>
            </w:pPr>
            <w:r>
              <w:rPr>
                <w:rFonts w:ascii="Arial" w:hAnsi="Arial" w:cs="Arial"/>
                <w:szCs w:val="20"/>
              </w:rPr>
              <w:t>Wk. 7</w:t>
            </w:r>
          </w:p>
        </w:tc>
        <w:tc>
          <w:tcPr>
            <w:tcW w:w="2766" w:type="dxa"/>
          </w:tcPr>
          <w:p w14:paraId="28A23483" w14:textId="77777777" w:rsidR="000D0BBA" w:rsidRPr="008775B0" w:rsidRDefault="000D0BBA" w:rsidP="009E5B3F">
            <w:pPr>
              <w:pStyle w:val="PlainText"/>
              <w:rPr>
                <w:rFonts w:ascii="Arial" w:hAnsi="Arial" w:cs="Arial"/>
                <w:b/>
                <w:szCs w:val="20"/>
              </w:rPr>
            </w:pPr>
            <w:r w:rsidRPr="008775B0">
              <w:rPr>
                <w:rFonts w:ascii="Arial" w:hAnsi="Arial" w:cs="Arial"/>
                <w:b/>
                <w:szCs w:val="20"/>
              </w:rPr>
              <w:t>Organizing Student Affairs through Structure, Financing, and Functional Areas</w:t>
            </w:r>
          </w:p>
        </w:tc>
        <w:tc>
          <w:tcPr>
            <w:tcW w:w="5670" w:type="dxa"/>
          </w:tcPr>
          <w:p w14:paraId="2BA3482C" w14:textId="321482D2" w:rsidR="00A42556" w:rsidRDefault="00A42556" w:rsidP="00A42556">
            <w:pPr>
              <w:rPr>
                <w:rFonts w:ascii="Arial" w:hAnsi="Arial" w:cs="Arial"/>
                <w:b/>
                <w:sz w:val="20"/>
                <w:szCs w:val="20"/>
              </w:rPr>
            </w:pPr>
            <w:r w:rsidRPr="00A42556">
              <w:rPr>
                <w:rFonts w:ascii="Arial" w:hAnsi="Arial" w:cs="Arial"/>
                <w:b/>
                <w:sz w:val="20"/>
                <w:szCs w:val="20"/>
              </w:rPr>
              <w:t>Online – Class Will Not Meet! You have to post by the Wednesday at 12:00pm</w:t>
            </w:r>
          </w:p>
          <w:p w14:paraId="13412471" w14:textId="77777777" w:rsidR="00A42556" w:rsidRPr="00A42556" w:rsidRDefault="00A42556" w:rsidP="00A42556">
            <w:pPr>
              <w:rPr>
                <w:rFonts w:ascii="Arial" w:hAnsi="Arial" w:cs="Arial"/>
                <w:sz w:val="20"/>
                <w:szCs w:val="20"/>
              </w:rPr>
            </w:pPr>
          </w:p>
          <w:p w14:paraId="71C53E4F" w14:textId="77777777" w:rsidR="000D0BBA" w:rsidRDefault="000D0BBA" w:rsidP="009E5B3F">
            <w:pPr>
              <w:pStyle w:val="ListParagraph"/>
              <w:ind w:left="154"/>
              <w:rPr>
                <w:rFonts w:ascii="Arial" w:hAnsi="Arial" w:cs="Arial"/>
                <w:sz w:val="20"/>
                <w:szCs w:val="20"/>
              </w:rPr>
            </w:pPr>
            <w:r>
              <w:rPr>
                <w:rFonts w:ascii="Arial" w:hAnsi="Arial" w:cs="Arial"/>
                <w:sz w:val="20"/>
                <w:szCs w:val="20"/>
              </w:rPr>
              <w:t>SJH, c</w:t>
            </w:r>
            <w:r w:rsidRPr="004B1759">
              <w:rPr>
                <w:rFonts w:ascii="Arial" w:hAnsi="Arial" w:cs="Arial"/>
                <w:sz w:val="20"/>
                <w:szCs w:val="20"/>
              </w:rPr>
              <w:t>h. 2, 12, 15, &amp; 17</w:t>
            </w:r>
          </w:p>
          <w:p w14:paraId="54BFDC91" w14:textId="66D59947" w:rsidR="000D0BBA" w:rsidRPr="00A42556" w:rsidRDefault="00366498" w:rsidP="00A42556">
            <w:pPr>
              <w:pStyle w:val="ListParagraph"/>
              <w:ind w:left="154"/>
              <w:rPr>
                <w:rFonts w:ascii="Arial" w:hAnsi="Arial" w:cs="Arial"/>
                <w:sz w:val="20"/>
                <w:szCs w:val="20"/>
              </w:rPr>
            </w:pPr>
            <w:hyperlink r:id="rId16" w:history="1">
              <w:r w:rsidR="000D0BBA" w:rsidRPr="008775B0">
                <w:rPr>
                  <w:rStyle w:val="Hyperlink"/>
                  <w:rFonts w:ascii="Arial" w:hAnsi="Arial" w:cs="Arial"/>
                  <w:sz w:val="20"/>
                  <w:szCs w:val="20"/>
                </w:rPr>
                <w:t>CAS General Standards</w:t>
              </w:r>
            </w:hyperlink>
          </w:p>
        </w:tc>
        <w:tc>
          <w:tcPr>
            <w:tcW w:w="1710" w:type="dxa"/>
          </w:tcPr>
          <w:p w14:paraId="5F7D8F20" w14:textId="4B8E7299" w:rsidR="00A42556" w:rsidRPr="00FB4BFD" w:rsidRDefault="00A42556" w:rsidP="009E5B3F">
            <w:pPr>
              <w:pStyle w:val="PlainText"/>
              <w:rPr>
                <w:rFonts w:ascii="Arial" w:hAnsi="Arial" w:cs="Arial"/>
                <w:b/>
                <w:szCs w:val="20"/>
              </w:rPr>
            </w:pPr>
          </w:p>
        </w:tc>
      </w:tr>
      <w:tr w:rsidR="000D0BBA" w:rsidRPr="004B1759" w14:paraId="2679E2A2" w14:textId="77777777" w:rsidTr="009E5B3F">
        <w:tc>
          <w:tcPr>
            <w:tcW w:w="924" w:type="dxa"/>
          </w:tcPr>
          <w:p w14:paraId="6D5E9131" w14:textId="62CD330D" w:rsidR="000D0BBA" w:rsidRDefault="00F35965" w:rsidP="009E5B3F">
            <w:pPr>
              <w:pStyle w:val="PlainText"/>
              <w:rPr>
                <w:rFonts w:ascii="Arial" w:hAnsi="Arial" w:cs="Arial"/>
                <w:szCs w:val="20"/>
              </w:rPr>
            </w:pPr>
            <w:r>
              <w:rPr>
                <w:rFonts w:ascii="Arial" w:hAnsi="Arial" w:cs="Arial"/>
                <w:szCs w:val="20"/>
              </w:rPr>
              <w:t>3/1</w:t>
            </w:r>
          </w:p>
          <w:p w14:paraId="5FF4F5B7" w14:textId="77777777" w:rsidR="000D0BBA" w:rsidRDefault="000D0BBA" w:rsidP="009E5B3F">
            <w:pPr>
              <w:pStyle w:val="PlainText"/>
              <w:rPr>
                <w:rFonts w:ascii="Arial" w:hAnsi="Arial" w:cs="Arial"/>
                <w:szCs w:val="20"/>
              </w:rPr>
            </w:pPr>
            <w:r>
              <w:rPr>
                <w:rFonts w:ascii="Arial" w:hAnsi="Arial" w:cs="Arial"/>
                <w:szCs w:val="20"/>
              </w:rPr>
              <w:t>Wk. 8</w:t>
            </w:r>
          </w:p>
          <w:p w14:paraId="5383637E" w14:textId="77777777" w:rsidR="000D0BBA" w:rsidRDefault="000D0BBA" w:rsidP="009E5B3F">
            <w:pPr>
              <w:pStyle w:val="PlainText"/>
              <w:rPr>
                <w:rFonts w:ascii="Arial" w:hAnsi="Arial" w:cs="Arial"/>
                <w:szCs w:val="20"/>
              </w:rPr>
            </w:pPr>
          </w:p>
        </w:tc>
        <w:tc>
          <w:tcPr>
            <w:tcW w:w="2766" w:type="dxa"/>
          </w:tcPr>
          <w:p w14:paraId="29232E58" w14:textId="77777777" w:rsidR="001B1C1B" w:rsidRPr="008775B0" w:rsidRDefault="001B1C1B" w:rsidP="001B1C1B">
            <w:pPr>
              <w:rPr>
                <w:rFonts w:ascii="Arial" w:hAnsi="Arial" w:cs="Arial"/>
                <w:b/>
                <w:sz w:val="20"/>
                <w:szCs w:val="20"/>
              </w:rPr>
            </w:pPr>
            <w:r w:rsidRPr="008775B0">
              <w:rPr>
                <w:rFonts w:ascii="Arial" w:hAnsi="Arial" w:cs="Arial"/>
                <w:b/>
                <w:sz w:val="20"/>
                <w:szCs w:val="20"/>
              </w:rPr>
              <w:t>Who are College Students?</w:t>
            </w:r>
          </w:p>
          <w:p w14:paraId="728CB5D5" w14:textId="45B5BAA3" w:rsidR="001B1C1B" w:rsidRPr="008775B0" w:rsidRDefault="001B1C1B" w:rsidP="001B1C1B">
            <w:pPr>
              <w:rPr>
                <w:rFonts w:ascii="Arial" w:hAnsi="Arial" w:cs="Arial"/>
                <w:b/>
                <w:sz w:val="20"/>
                <w:szCs w:val="20"/>
              </w:rPr>
            </w:pPr>
            <w:r w:rsidRPr="008775B0">
              <w:rPr>
                <w:rFonts w:ascii="Arial" w:hAnsi="Arial" w:cs="Arial"/>
                <w:b/>
                <w:sz w:val="20"/>
                <w:szCs w:val="20"/>
              </w:rPr>
              <w:t>Student Learning &amp; Success</w:t>
            </w:r>
          </w:p>
        </w:tc>
        <w:tc>
          <w:tcPr>
            <w:tcW w:w="5670" w:type="dxa"/>
          </w:tcPr>
          <w:p w14:paraId="1B289D26" w14:textId="1D8CCA8D" w:rsidR="000D0BBA" w:rsidRDefault="001B1C1B" w:rsidP="001B1C1B">
            <w:r>
              <w:t xml:space="preserve">  </w:t>
            </w:r>
            <w:r w:rsidRPr="001B1C1B">
              <w:t>SJH, ch. 11 &amp; 14</w:t>
            </w:r>
          </w:p>
        </w:tc>
        <w:tc>
          <w:tcPr>
            <w:tcW w:w="1710" w:type="dxa"/>
          </w:tcPr>
          <w:p w14:paraId="5B5A3299" w14:textId="4664780E" w:rsidR="000D0BBA" w:rsidRDefault="001B1C1B" w:rsidP="009E5B3F">
            <w:pPr>
              <w:pStyle w:val="PlainText"/>
              <w:rPr>
                <w:rFonts w:ascii="Arial" w:hAnsi="Arial" w:cs="Arial"/>
                <w:b/>
                <w:szCs w:val="20"/>
              </w:rPr>
            </w:pPr>
            <w:r>
              <w:rPr>
                <w:rFonts w:ascii="Arial" w:hAnsi="Arial" w:cs="Arial"/>
                <w:b/>
                <w:szCs w:val="20"/>
              </w:rPr>
              <w:t>Organizational Chart Due</w:t>
            </w:r>
            <w:r w:rsidR="00A42556">
              <w:rPr>
                <w:rFonts w:ascii="Arial" w:hAnsi="Arial" w:cs="Arial"/>
                <w:b/>
                <w:szCs w:val="20"/>
              </w:rPr>
              <w:t xml:space="preserve"> </w:t>
            </w:r>
          </w:p>
          <w:p w14:paraId="4679A7CB" w14:textId="77777777" w:rsidR="00A42556" w:rsidRDefault="00A42556" w:rsidP="009E5B3F">
            <w:pPr>
              <w:pStyle w:val="PlainText"/>
              <w:rPr>
                <w:rFonts w:ascii="Arial" w:hAnsi="Arial" w:cs="Arial"/>
                <w:b/>
                <w:szCs w:val="20"/>
              </w:rPr>
            </w:pPr>
          </w:p>
          <w:p w14:paraId="1FB2B942" w14:textId="12C931F6" w:rsidR="00A42556" w:rsidRPr="0030228A" w:rsidRDefault="00A42556" w:rsidP="009E5B3F">
            <w:pPr>
              <w:pStyle w:val="PlainText"/>
              <w:rPr>
                <w:rFonts w:ascii="Arial" w:hAnsi="Arial" w:cs="Arial"/>
                <w:b/>
                <w:szCs w:val="20"/>
              </w:rPr>
            </w:pPr>
          </w:p>
        </w:tc>
      </w:tr>
      <w:tr w:rsidR="000D0BBA" w:rsidRPr="004B1759" w14:paraId="78C8CF4B" w14:textId="77777777" w:rsidTr="009E5B3F">
        <w:tc>
          <w:tcPr>
            <w:tcW w:w="924" w:type="dxa"/>
          </w:tcPr>
          <w:p w14:paraId="2CF837EB" w14:textId="40AE2B90" w:rsidR="000D0BBA" w:rsidRDefault="00F35965" w:rsidP="009E5B3F">
            <w:pPr>
              <w:pStyle w:val="PlainText"/>
              <w:rPr>
                <w:rFonts w:ascii="Arial" w:hAnsi="Arial" w:cs="Arial"/>
                <w:szCs w:val="20"/>
              </w:rPr>
            </w:pPr>
            <w:r>
              <w:rPr>
                <w:rFonts w:ascii="Arial" w:hAnsi="Arial" w:cs="Arial"/>
                <w:szCs w:val="20"/>
              </w:rPr>
              <w:t>3/8</w:t>
            </w:r>
          </w:p>
          <w:p w14:paraId="1C53A47E" w14:textId="77777777" w:rsidR="000D0BBA" w:rsidRDefault="000D0BBA" w:rsidP="009E5B3F">
            <w:pPr>
              <w:pStyle w:val="PlainText"/>
              <w:rPr>
                <w:rFonts w:ascii="Arial" w:hAnsi="Arial" w:cs="Arial"/>
                <w:szCs w:val="20"/>
              </w:rPr>
            </w:pPr>
            <w:r>
              <w:rPr>
                <w:rFonts w:ascii="Arial" w:hAnsi="Arial" w:cs="Arial"/>
                <w:szCs w:val="20"/>
              </w:rPr>
              <w:t>Wk 9</w:t>
            </w:r>
          </w:p>
          <w:p w14:paraId="49860EC2" w14:textId="77777777" w:rsidR="00A42556" w:rsidRDefault="00A42556" w:rsidP="009E5B3F">
            <w:pPr>
              <w:pStyle w:val="PlainText"/>
              <w:rPr>
                <w:rFonts w:ascii="Arial" w:hAnsi="Arial" w:cs="Arial"/>
                <w:szCs w:val="20"/>
              </w:rPr>
            </w:pPr>
          </w:p>
        </w:tc>
        <w:tc>
          <w:tcPr>
            <w:tcW w:w="2766" w:type="dxa"/>
          </w:tcPr>
          <w:p w14:paraId="56BC118E" w14:textId="44517651" w:rsidR="000D0BBA" w:rsidRPr="001B1C1B" w:rsidRDefault="001B1C1B" w:rsidP="009E5B3F">
            <w:pPr>
              <w:rPr>
                <w:rFonts w:ascii="Arial" w:hAnsi="Arial" w:cs="Arial"/>
                <w:b/>
                <w:sz w:val="20"/>
                <w:szCs w:val="20"/>
              </w:rPr>
            </w:pPr>
            <w:r w:rsidRPr="001B1C1B">
              <w:rPr>
                <w:rFonts w:ascii="Arial" w:hAnsi="Arial" w:cs="Arial"/>
                <w:b/>
                <w:sz w:val="20"/>
                <w:szCs w:val="20"/>
              </w:rPr>
              <w:t>Mid-term exam</w:t>
            </w:r>
          </w:p>
        </w:tc>
        <w:tc>
          <w:tcPr>
            <w:tcW w:w="5670" w:type="dxa"/>
          </w:tcPr>
          <w:p w14:paraId="7FB5CDD0" w14:textId="77777777" w:rsidR="000D0BBA" w:rsidRDefault="000D0BBA" w:rsidP="001B1C1B">
            <w:pPr>
              <w:ind w:left="154"/>
            </w:pPr>
          </w:p>
        </w:tc>
        <w:tc>
          <w:tcPr>
            <w:tcW w:w="1710" w:type="dxa"/>
          </w:tcPr>
          <w:p w14:paraId="14CBFA10" w14:textId="77777777" w:rsidR="001B1C1B" w:rsidRPr="001B1C1B" w:rsidRDefault="001B1C1B" w:rsidP="001B1C1B">
            <w:pPr>
              <w:pStyle w:val="PlainText"/>
              <w:rPr>
                <w:rFonts w:ascii="Arial" w:hAnsi="Arial" w:cs="Arial"/>
                <w:b/>
                <w:szCs w:val="20"/>
              </w:rPr>
            </w:pPr>
            <w:r w:rsidRPr="001B1C1B">
              <w:rPr>
                <w:rFonts w:ascii="Arial" w:hAnsi="Arial" w:cs="Arial"/>
                <w:b/>
                <w:szCs w:val="20"/>
              </w:rPr>
              <w:t xml:space="preserve">Exam – </w:t>
            </w:r>
          </w:p>
          <w:p w14:paraId="7CA59EC4" w14:textId="7044FA92" w:rsidR="000D0BBA" w:rsidRDefault="001B1C1B" w:rsidP="001B1C1B">
            <w:pPr>
              <w:pStyle w:val="PlainText"/>
              <w:rPr>
                <w:rFonts w:ascii="Arial" w:hAnsi="Arial" w:cs="Arial"/>
                <w:szCs w:val="20"/>
              </w:rPr>
            </w:pPr>
            <w:r w:rsidRPr="001B1C1B">
              <w:rPr>
                <w:rFonts w:ascii="Arial" w:hAnsi="Arial" w:cs="Arial"/>
                <w:b/>
                <w:szCs w:val="20"/>
              </w:rPr>
              <w:t>Room TBA</w:t>
            </w:r>
          </w:p>
        </w:tc>
      </w:tr>
      <w:tr w:rsidR="001B1C1B" w:rsidRPr="004B1759" w14:paraId="3260A4D5" w14:textId="77777777" w:rsidTr="009E5B3F">
        <w:tc>
          <w:tcPr>
            <w:tcW w:w="924" w:type="dxa"/>
          </w:tcPr>
          <w:p w14:paraId="0A5E0C76" w14:textId="054DAF85" w:rsidR="00A42556" w:rsidRDefault="001B1C1B" w:rsidP="009E5B3F">
            <w:pPr>
              <w:pStyle w:val="PlainText"/>
              <w:rPr>
                <w:rFonts w:ascii="Arial" w:hAnsi="Arial" w:cs="Arial"/>
                <w:szCs w:val="20"/>
              </w:rPr>
            </w:pPr>
            <w:r>
              <w:rPr>
                <w:rFonts w:ascii="Arial" w:hAnsi="Arial" w:cs="Arial"/>
                <w:szCs w:val="20"/>
              </w:rPr>
              <w:t>3/1</w:t>
            </w:r>
            <w:r w:rsidR="00F35965">
              <w:rPr>
                <w:rFonts w:ascii="Arial" w:hAnsi="Arial" w:cs="Arial"/>
                <w:szCs w:val="20"/>
              </w:rPr>
              <w:t>5</w:t>
            </w:r>
          </w:p>
        </w:tc>
        <w:tc>
          <w:tcPr>
            <w:tcW w:w="2766" w:type="dxa"/>
          </w:tcPr>
          <w:p w14:paraId="5510C4C9" w14:textId="356109AB" w:rsidR="001B1C1B" w:rsidRPr="0030228A" w:rsidRDefault="001B1C1B" w:rsidP="009E5B3F">
            <w:pPr>
              <w:rPr>
                <w:rFonts w:ascii="Arial" w:hAnsi="Arial" w:cs="Arial"/>
                <w:b/>
                <w:sz w:val="20"/>
                <w:szCs w:val="20"/>
              </w:rPr>
            </w:pPr>
            <w:r>
              <w:rPr>
                <w:rFonts w:ascii="Arial" w:hAnsi="Arial" w:cs="Arial"/>
                <w:b/>
                <w:sz w:val="20"/>
                <w:szCs w:val="20"/>
              </w:rPr>
              <w:t>Spring Break</w:t>
            </w:r>
          </w:p>
        </w:tc>
        <w:tc>
          <w:tcPr>
            <w:tcW w:w="5670" w:type="dxa"/>
          </w:tcPr>
          <w:p w14:paraId="621D7D57" w14:textId="77777777" w:rsidR="001B1C1B" w:rsidRDefault="00272C83" w:rsidP="009E5B3F">
            <w:pPr>
              <w:ind w:left="154"/>
              <w:rPr>
                <w:rFonts w:ascii="Arial" w:hAnsi="Arial" w:cs="Arial"/>
                <w:sz w:val="20"/>
                <w:szCs w:val="20"/>
              </w:rPr>
            </w:pPr>
            <w:r>
              <w:rPr>
                <w:rFonts w:ascii="Arial" w:hAnsi="Arial" w:cs="Arial"/>
                <w:sz w:val="20"/>
                <w:szCs w:val="20"/>
              </w:rPr>
              <w:t>NASPA</w:t>
            </w:r>
          </w:p>
          <w:p w14:paraId="205E6326" w14:textId="77777777" w:rsidR="00A42556" w:rsidRDefault="00A42556" w:rsidP="009E5B3F">
            <w:pPr>
              <w:ind w:left="154"/>
              <w:rPr>
                <w:rFonts w:ascii="Arial" w:hAnsi="Arial" w:cs="Arial"/>
                <w:sz w:val="20"/>
                <w:szCs w:val="20"/>
              </w:rPr>
            </w:pPr>
          </w:p>
          <w:p w14:paraId="600E7BE6" w14:textId="77777777" w:rsidR="00A42556" w:rsidRDefault="00A42556" w:rsidP="009E5B3F">
            <w:pPr>
              <w:ind w:left="154"/>
              <w:rPr>
                <w:rFonts w:ascii="Arial" w:hAnsi="Arial" w:cs="Arial"/>
                <w:sz w:val="20"/>
                <w:szCs w:val="20"/>
              </w:rPr>
            </w:pPr>
          </w:p>
          <w:p w14:paraId="7F5A3C84" w14:textId="54D449A0" w:rsidR="00A42556" w:rsidRDefault="00A42556" w:rsidP="009E5B3F">
            <w:pPr>
              <w:ind w:left="154"/>
              <w:rPr>
                <w:rFonts w:ascii="Arial" w:hAnsi="Arial" w:cs="Arial"/>
                <w:sz w:val="20"/>
                <w:szCs w:val="20"/>
              </w:rPr>
            </w:pPr>
          </w:p>
        </w:tc>
        <w:tc>
          <w:tcPr>
            <w:tcW w:w="1710" w:type="dxa"/>
          </w:tcPr>
          <w:p w14:paraId="43D08A91" w14:textId="77777777" w:rsidR="001B1C1B" w:rsidRPr="004B1759" w:rsidRDefault="001B1C1B" w:rsidP="009E5B3F">
            <w:pPr>
              <w:pStyle w:val="PlainText"/>
              <w:rPr>
                <w:rFonts w:ascii="Arial" w:hAnsi="Arial" w:cs="Arial"/>
                <w:szCs w:val="20"/>
              </w:rPr>
            </w:pPr>
          </w:p>
        </w:tc>
      </w:tr>
      <w:tr w:rsidR="000D0BBA" w:rsidRPr="004B1759" w14:paraId="6984F1FC" w14:textId="77777777" w:rsidTr="009E5B3F">
        <w:tc>
          <w:tcPr>
            <w:tcW w:w="924" w:type="dxa"/>
          </w:tcPr>
          <w:p w14:paraId="4AC56775" w14:textId="6054417D" w:rsidR="000D0BBA" w:rsidRDefault="00F35965" w:rsidP="009E5B3F">
            <w:pPr>
              <w:pStyle w:val="PlainText"/>
              <w:rPr>
                <w:rFonts w:ascii="Arial" w:hAnsi="Arial" w:cs="Arial"/>
                <w:szCs w:val="20"/>
              </w:rPr>
            </w:pPr>
            <w:r>
              <w:rPr>
                <w:rFonts w:ascii="Arial" w:hAnsi="Arial" w:cs="Arial"/>
                <w:szCs w:val="20"/>
              </w:rPr>
              <w:t>3/22</w:t>
            </w:r>
          </w:p>
          <w:p w14:paraId="121ECD0C" w14:textId="77777777" w:rsidR="000D0BBA" w:rsidRPr="004B1759" w:rsidRDefault="000D0BBA" w:rsidP="009E5B3F">
            <w:pPr>
              <w:pStyle w:val="PlainText"/>
              <w:rPr>
                <w:rFonts w:ascii="Arial" w:hAnsi="Arial" w:cs="Arial"/>
                <w:szCs w:val="20"/>
              </w:rPr>
            </w:pPr>
            <w:r>
              <w:rPr>
                <w:rFonts w:ascii="Arial" w:hAnsi="Arial" w:cs="Arial"/>
                <w:szCs w:val="20"/>
              </w:rPr>
              <w:t>Wk. 10</w:t>
            </w:r>
          </w:p>
        </w:tc>
        <w:tc>
          <w:tcPr>
            <w:tcW w:w="2766" w:type="dxa"/>
          </w:tcPr>
          <w:p w14:paraId="42ACFB28" w14:textId="77777777" w:rsidR="000D0BBA" w:rsidRPr="0030228A" w:rsidRDefault="000D0BBA" w:rsidP="009E5B3F">
            <w:pPr>
              <w:rPr>
                <w:rFonts w:ascii="Arial" w:hAnsi="Arial" w:cs="Arial"/>
                <w:b/>
                <w:sz w:val="20"/>
                <w:szCs w:val="20"/>
              </w:rPr>
            </w:pPr>
            <w:r w:rsidRPr="0030228A">
              <w:rPr>
                <w:rFonts w:ascii="Arial" w:hAnsi="Arial" w:cs="Arial"/>
                <w:b/>
                <w:sz w:val="20"/>
                <w:szCs w:val="20"/>
              </w:rPr>
              <w:t xml:space="preserve">Current Campus Issues:  </w:t>
            </w:r>
          </w:p>
          <w:p w14:paraId="012C1769" w14:textId="77777777" w:rsidR="000D0BBA" w:rsidRDefault="000D0BBA" w:rsidP="000D0BBA">
            <w:pPr>
              <w:pStyle w:val="ListParagraph"/>
              <w:numPr>
                <w:ilvl w:val="0"/>
                <w:numId w:val="5"/>
              </w:numPr>
              <w:spacing w:after="200" w:line="276" w:lineRule="auto"/>
              <w:ind w:left="318" w:hanging="222"/>
              <w:rPr>
                <w:rFonts w:ascii="Arial" w:hAnsi="Arial" w:cs="Arial"/>
                <w:sz w:val="20"/>
                <w:szCs w:val="20"/>
              </w:rPr>
            </w:pPr>
            <w:r w:rsidRPr="0030228A">
              <w:rPr>
                <w:rFonts w:ascii="Arial" w:hAnsi="Arial" w:cs="Arial"/>
                <w:sz w:val="20"/>
                <w:szCs w:val="20"/>
              </w:rPr>
              <w:t>Student Retention</w:t>
            </w:r>
          </w:p>
          <w:p w14:paraId="138ABD83" w14:textId="77777777" w:rsidR="000D0BBA" w:rsidRPr="0030228A" w:rsidRDefault="000D0BBA" w:rsidP="000D0BBA">
            <w:pPr>
              <w:pStyle w:val="ListParagraph"/>
              <w:numPr>
                <w:ilvl w:val="0"/>
                <w:numId w:val="5"/>
              </w:numPr>
              <w:spacing w:after="200" w:line="276" w:lineRule="auto"/>
              <w:ind w:left="318" w:hanging="222"/>
              <w:rPr>
                <w:rFonts w:ascii="Arial" w:hAnsi="Arial" w:cs="Arial"/>
                <w:sz w:val="20"/>
                <w:szCs w:val="20"/>
              </w:rPr>
            </w:pPr>
            <w:r>
              <w:rPr>
                <w:rFonts w:ascii="Arial" w:hAnsi="Arial" w:cs="Arial"/>
                <w:sz w:val="20"/>
                <w:szCs w:val="20"/>
              </w:rPr>
              <w:t>Assessment</w:t>
            </w:r>
          </w:p>
        </w:tc>
        <w:tc>
          <w:tcPr>
            <w:tcW w:w="5670" w:type="dxa"/>
          </w:tcPr>
          <w:p w14:paraId="451FC909" w14:textId="6F702AC5" w:rsidR="00A42556" w:rsidRDefault="00A42556" w:rsidP="009E5B3F">
            <w:pPr>
              <w:ind w:left="154"/>
              <w:rPr>
                <w:rFonts w:ascii="Arial" w:hAnsi="Arial" w:cs="Arial"/>
                <w:b/>
                <w:sz w:val="20"/>
                <w:szCs w:val="20"/>
              </w:rPr>
            </w:pPr>
            <w:r w:rsidRPr="00A42556">
              <w:rPr>
                <w:rFonts w:ascii="Arial" w:hAnsi="Arial" w:cs="Arial"/>
                <w:b/>
                <w:sz w:val="20"/>
                <w:szCs w:val="20"/>
              </w:rPr>
              <w:t>Online – Class Will Not Meet! You have to post by the Wednesday at 12:00pm</w:t>
            </w:r>
          </w:p>
          <w:p w14:paraId="7338700D" w14:textId="77777777" w:rsidR="00A42556" w:rsidRPr="00A42556" w:rsidRDefault="00A42556" w:rsidP="009E5B3F">
            <w:pPr>
              <w:ind w:left="154"/>
              <w:rPr>
                <w:rFonts w:ascii="Arial" w:hAnsi="Arial" w:cs="Arial"/>
                <w:sz w:val="20"/>
                <w:szCs w:val="20"/>
              </w:rPr>
            </w:pPr>
          </w:p>
          <w:p w14:paraId="4C94FE11" w14:textId="77777777" w:rsidR="000D0BBA" w:rsidRDefault="000D0BBA" w:rsidP="009E5B3F">
            <w:pPr>
              <w:ind w:left="154"/>
              <w:rPr>
                <w:rFonts w:ascii="Arial" w:hAnsi="Arial" w:cs="Arial"/>
                <w:sz w:val="20"/>
                <w:szCs w:val="20"/>
              </w:rPr>
            </w:pPr>
            <w:r>
              <w:rPr>
                <w:rFonts w:ascii="Arial" w:hAnsi="Arial" w:cs="Arial"/>
                <w:sz w:val="20"/>
                <w:szCs w:val="20"/>
              </w:rPr>
              <w:t>SJH, ch. 18</w:t>
            </w:r>
          </w:p>
          <w:p w14:paraId="0ED06816" w14:textId="291598ED" w:rsidR="000D0BBA" w:rsidRPr="00A42556" w:rsidRDefault="000D0BBA" w:rsidP="00602709">
            <w:pPr>
              <w:pStyle w:val="PlainText"/>
              <w:rPr>
                <w:rFonts w:ascii="Arial" w:hAnsi="Arial" w:cs="Arial"/>
                <w:szCs w:val="20"/>
              </w:rPr>
            </w:pPr>
          </w:p>
        </w:tc>
        <w:tc>
          <w:tcPr>
            <w:tcW w:w="1710" w:type="dxa"/>
          </w:tcPr>
          <w:p w14:paraId="6C35DDA5" w14:textId="60ED830B" w:rsidR="00A42556" w:rsidRPr="00FB4BFD" w:rsidRDefault="00A42556" w:rsidP="009E5B3F">
            <w:pPr>
              <w:pStyle w:val="PlainText"/>
              <w:rPr>
                <w:rFonts w:ascii="Arial" w:hAnsi="Arial" w:cs="Arial"/>
                <w:b/>
                <w:szCs w:val="20"/>
              </w:rPr>
            </w:pPr>
          </w:p>
        </w:tc>
      </w:tr>
      <w:tr w:rsidR="000D0BBA" w:rsidRPr="004B1759" w14:paraId="1BAA051E" w14:textId="77777777" w:rsidTr="009E5B3F">
        <w:tc>
          <w:tcPr>
            <w:tcW w:w="924" w:type="dxa"/>
          </w:tcPr>
          <w:p w14:paraId="2C4431BB" w14:textId="7E6F2947" w:rsidR="000D0BBA" w:rsidRDefault="00F35965" w:rsidP="009E5B3F">
            <w:pPr>
              <w:pStyle w:val="PlainText"/>
              <w:rPr>
                <w:rFonts w:ascii="Arial" w:hAnsi="Arial" w:cs="Arial"/>
                <w:szCs w:val="20"/>
              </w:rPr>
            </w:pPr>
            <w:r>
              <w:rPr>
                <w:rFonts w:ascii="Arial" w:hAnsi="Arial" w:cs="Arial"/>
                <w:szCs w:val="20"/>
              </w:rPr>
              <w:t>3/29</w:t>
            </w:r>
          </w:p>
          <w:p w14:paraId="4F349CF6" w14:textId="77777777" w:rsidR="000D0BBA" w:rsidRPr="004B1759" w:rsidRDefault="000D0BBA" w:rsidP="009E5B3F">
            <w:pPr>
              <w:pStyle w:val="PlainText"/>
              <w:rPr>
                <w:rFonts w:ascii="Arial" w:hAnsi="Arial" w:cs="Arial"/>
                <w:szCs w:val="20"/>
              </w:rPr>
            </w:pPr>
            <w:r>
              <w:rPr>
                <w:rFonts w:ascii="Arial" w:hAnsi="Arial" w:cs="Arial"/>
                <w:szCs w:val="20"/>
              </w:rPr>
              <w:t>Wk. 11</w:t>
            </w:r>
          </w:p>
        </w:tc>
        <w:tc>
          <w:tcPr>
            <w:tcW w:w="2766" w:type="dxa"/>
          </w:tcPr>
          <w:p w14:paraId="307674E4" w14:textId="77777777" w:rsidR="000D0BBA" w:rsidRPr="0030228A" w:rsidRDefault="000D0BBA" w:rsidP="009E5B3F">
            <w:pPr>
              <w:rPr>
                <w:rFonts w:ascii="Arial" w:hAnsi="Arial" w:cs="Arial"/>
                <w:b/>
                <w:sz w:val="20"/>
                <w:szCs w:val="20"/>
              </w:rPr>
            </w:pPr>
            <w:r w:rsidRPr="0030228A">
              <w:rPr>
                <w:rFonts w:ascii="Arial" w:hAnsi="Arial" w:cs="Arial"/>
                <w:b/>
                <w:sz w:val="20"/>
                <w:szCs w:val="20"/>
              </w:rPr>
              <w:t xml:space="preserve">Current Campus Issues:  </w:t>
            </w:r>
          </w:p>
          <w:p w14:paraId="4B6F1B68" w14:textId="77777777" w:rsidR="000D0BBA" w:rsidRPr="004B1759" w:rsidRDefault="000D0BBA" w:rsidP="000D0BBA">
            <w:pPr>
              <w:pStyle w:val="ListParagraph"/>
              <w:numPr>
                <w:ilvl w:val="0"/>
                <w:numId w:val="6"/>
              </w:numPr>
              <w:spacing w:after="200" w:line="276" w:lineRule="auto"/>
              <w:ind w:left="318" w:hanging="222"/>
              <w:rPr>
                <w:rFonts w:ascii="Arial" w:hAnsi="Arial" w:cs="Arial"/>
                <w:sz w:val="20"/>
                <w:szCs w:val="20"/>
              </w:rPr>
            </w:pPr>
            <w:r w:rsidRPr="004B1759">
              <w:rPr>
                <w:rFonts w:ascii="Arial" w:hAnsi="Arial" w:cs="Arial"/>
                <w:sz w:val="20"/>
                <w:szCs w:val="20"/>
              </w:rPr>
              <w:t xml:space="preserve">Environmental Issues </w:t>
            </w:r>
          </w:p>
          <w:p w14:paraId="007B30B0" w14:textId="77777777" w:rsidR="000D0BBA" w:rsidRPr="004B1759" w:rsidRDefault="000D0BBA" w:rsidP="000D0BBA">
            <w:pPr>
              <w:pStyle w:val="ListParagraph"/>
              <w:numPr>
                <w:ilvl w:val="0"/>
                <w:numId w:val="6"/>
              </w:numPr>
              <w:spacing w:after="200" w:line="276" w:lineRule="auto"/>
              <w:ind w:left="318" w:hanging="222"/>
              <w:rPr>
                <w:rFonts w:ascii="Arial" w:hAnsi="Arial" w:cs="Arial"/>
                <w:sz w:val="20"/>
                <w:szCs w:val="20"/>
              </w:rPr>
            </w:pPr>
            <w:r w:rsidRPr="004B1759">
              <w:rPr>
                <w:rFonts w:ascii="Arial" w:hAnsi="Arial" w:cs="Arial"/>
                <w:sz w:val="20"/>
                <w:szCs w:val="20"/>
              </w:rPr>
              <w:t xml:space="preserve">Sexual Violence </w:t>
            </w:r>
          </w:p>
          <w:p w14:paraId="1107837E" w14:textId="77777777" w:rsidR="000D0BBA" w:rsidRPr="004B1759" w:rsidRDefault="000D0BBA" w:rsidP="009E5B3F">
            <w:pPr>
              <w:pStyle w:val="PlainText"/>
              <w:rPr>
                <w:rFonts w:ascii="Arial" w:hAnsi="Arial" w:cs="Arial"/>
                <w:szCs w:val="20"/>
              </w:rPr>
            </w:pPr>
          </w:p>
        </w:tc>
        <w:tc>
          <w:tcPr>
            <w:tcW w:w="5670" w:type="dxa"/>
          </w:tcPr>
          <w:p w14:paraId="684C2B0D" w14:textId="77777777" w:rsidR="000D0BBA" w:rsidRPr="004B1759" w:rsidRDefault="000D0BBA" w:rsidP="009E5B3F">
            <w:pPr>
              <w:pStyle w:val="PlainText"/>
              <w:ind w:left="154"/>
              <w:rPr>
                <w:rFonts w:ascii="Arial" w:hAnsi="Arial" w:cs="Arial"/>
                <w:szCs w:val="20"/>
              </w:rPr>
            </w:pPr>
            <w:r>
              <w:rPr>
                <w:rFonts w:ascii="Arial" w:hAnsi="Arial" w:cs="Arial"/>
                <w:szCs w:val="20"/>
              </w:rPr>
              <w:t>SJH, c</w:t>
            </w:r>
            <w:r w:rsidRPr="004B1759">
              <w:rPr>
                <w:rFonts w:ascii="Arial" w:hAnsi="Arial" w:cs="Arial"/>
                <w:szCs w:val="20"/>
              </w:rPr>
              <w:t>h</w:t>
            </w:r>
            <w:r>
              <w:rPr>
                <w:rFonts w:ascii="Arial" w:hAnsi="Arial" w:cs="Arial"/>
                <w:szCs w:val="20"/>
              </w:rPr>
              <w:t>.</w:t>
            </w:r>
            <w:r w:rsidRPr="004B1759">
              <w:rPr>
                <w:rFonts w:ascii="Arial" w:hAnsi="Arial" w:cs="Arial"/>
                <w:szCs w:val="20"/>
              </w:rPr>
              <w:t xml:space="preserve"> 13</w:t>
            </w:r>
          </w:p>
          <w:p w14:paraId="4D1C727E" w14:textId="47A177D3" w:rsidR="000D0BBA" w:rsidRPr="000825F1" w:rsidRDefault="000825F1" w:rsidP="000D0BBA">
            <w:pPr>
              <w:pStyle w:val="PlainText"/>
              <w:numPr>
                <w:ilvl w:val="0"/>
                <w:numId w:val="11"/>
              </w:numPr>
              <w:ind w:left="334" w:hanging="206"/>
              <w:rPr>
                <w:rStyle w:val="Hyperlink"/>
                <w:rFonts w:ascii="Arial" w:hAnsi="Arial" w:cs="Arial"/>
                <w:szCs w:val="20"/>
              </w:rPr>
            </w:pPr>
            <w:r>
              <w:rPr>
                <w:rFonts w:ascii="Arial" w:hAnsi="Arial" w:cs="Arial"/>
                <w:szCs w:val="20"/>
              </w:rPr>
              <w:fldChar w:fldCharType="begin"/>
            </w:r>
            <w:r>
              <w:rPr>
                <w:rFonts w:ascii="Arial" w:hAnsi="Arial" w:cs="Arial"/>
                <w:szCs w:val="20"/>
              </w:rPr>
              <w:instrText>HYPERLINK "http://chronicle.com/article/Why-Colleges-Are-on-the-Hook/146943"</w:instrText>
            </w:r>
            <w:r>
              <w:rPr>
                <w:rFonts w:ascii="Arial" w:hAnsi="Arial" w:cs="Arial"/>
                <w:szCs w:val="20"/>
              </w:rPr>
              <w:fldChar w:fldCharType="separate"/>
            </w:r>
            <w:r w:rsidR="000D0BBA" w:rsidRPr="000825F1">
              <w:rPr>
                <w:rStyle w:val="Hyperlink"/>
                <w:rFonts w:ascii="Arial" w:hAnsi="Arial" w:cs="Arial"/>
                <w:szCs w:val="20"/>
              </w:rPr>
              <w:t>http://chronicle.com/article/Why-Colleges-Are-on-the-Hook/146943.</w:t>
            </w:r>
          </w:p>
          <w:p w14:paraId="5761290F" w14:textId="38188DBC" w:rsidR="000D0BBA" w:rsidRPr="004B1759" w:rsidRDefault="000825F1" w:rsidP="009E5B3F">
            <w:pPr>
              <w:pStyle w:val="PlainText"/>
              <w:rPr>
                <w:rFonts w:ascii="Arial" w:hAnsi="Arial" w:cs="Arial"/>
                <w:szCs w:val="20"/>
              </w:rPr>
            </w:pPr>
            <w:r>
              <w:rPr>
                <w:rFonts w:ascii="Arial" w:hAnsi="Arial" w:cs="Arial"/>
                <w:szCs w:val="20"/>
              </w:rPr>
              <w:fldChar w:fldCharType="end"/>
            </w:r>
          </w:p>
        </w:tc>
        <w:tc>
          <w:tcPr>
            <w:tcW w:w="1710" w:type="dxa"/>
          </w:tcPr>
          <w:p w14:paraId="457103C2" w14:textId="73C82983" w:rsidR="00A42556" w:rsidRPr="004B1759" w:rsidRDefault="00A42556" w:rsidP="009E5B3F">
            <w:pPr>
              <w:pStyle w:val="PlainText"/>
              <w:rPr>
                <w:rFonts w:ascii="Arial" w:hAnsi="Arial" w:cs="Arial"/>
                <w:szCs w:val="20"/>
              </w:rPr>
            </w:pPr>
          </w:p>
        </w:tc>
      </w:tr>
      <w:tr w:rsidR="000D0BBA" w:rsidRPr="004B1759" w14:paraId="4CCFB80A" w14:textId="77777777" w:rsidTr="009E5B3F">
        <w:tc>
          <w:tcPr>
            <w:tcW w:w="924" w:type="dxa"/>
          </w:tcPr>
          <w:p w14:paraId="649308FE" w14:textId="5F121837" w:rsidR="000D0BBA" w:rsidRDefault="00F35965" w:rsidP="009E5B3F">
            <w:pPr>
              <w:pStyle w:val="PlainText"/>
              <w:rPr>
                <w:rFonts w:ascii="Arial" w:hAnsi="Arial" w:cs="Arial"/>
                <w:szCs w:val="20"/>
              </w:rPr>
            </w:pPr>
            <w:r>
              <w:rPr>
                <w:rFonts w:ascii="Arial" w:hAnsi="Arial" w:cs="Arial"/>
                <w:szCs w:val="20"/>
              </w:rPr>
              <w:t>4/5</w:t>
            </w:r>
          </w:p>
          <w:p w14:paraId="77CCE1D8" w14:textId="77777777" w:rsidR="000D0BBA" w:rsidRPr="004B1759" w:rsidRDefault="000D0BBA" w:rsidP="009E5B3F">
            <w:pPr>
              <w:pStyle w:val="PlainText"/>
              <w:rPr>
                <w:rFonts w:ascii="Arial" w:hAnsi="Arial" w:cs="Arial"/>
                <w:szCs w:val="20"/>
              </w:rPr>
            </w:pPr>
            <w:r>
              <w:rPr>
                <w:rFonts w:ascii="Arial" w:hAnsi="Arial" w:cs="Arial"/>
                <w:szCs w:val="20"/>
              </w:rPr>
              <w:t>Wk. 12</w:t>
            </w:r>
          </w:p>
        </w:tc>
        <w:tc>
          <w:tcPr>
            <w:tcW w:w="2766" w:type="dxa"/>
          </w:tcPr>
          <w:p w14:paraId="0A01190D" w14:textId="77777777" w:rsidR="000D0BBA" w:rsidRPr="008667D8" w:rsidRDefault="000D0BBA" w:rsidP="009E5B3F">
            <w:pPr>
              <w:ind w:left="48"/>
              <w:rPr>
                <w:rFonts w:ascii="Arial" w:hAnsi="Arial" w:cs="Arial"/>
                <w:b/>
                <w:sz w:val="20"/>
                <w:szCs w:val="20"/>
              </w:rPr>
            </w:pPr>
            <w:r w:rsidRPr="008667D8">
              <w:rPr>
                <w:rFonts w:ascii="Arial" w:hAnsi="Arial" w:cs="Arial"/>
                <w:b/>
                <w:sz w:val="20"/>
                <w:szCs w:val="20"/>
              </w:rPr>
              <w:t>Faculty Culture</w:t>
            </w:r>
            <w:r>
              <w:rPr>
                <w:rFonts w:ascii="Arial" w:hAnsi="Arial" w:cs="Arial"/>
                <w:b/>
                <w:sz w:val="20"/>
                <w:szCs w:val="20"/>
              </w:rPr>
              <w:t>;</w:t>
            </w:r>
          </w:p>
          <w:p w14:paraId="672ACBAE" w14:textId="77777777" w:rsidR="000D0BBA" w:rsidRPr="008667D8" w:rsidRDefault="000D0BBA" w:rsidP="009E5B3F">
            <w:pPr>
              <w:ind w:left="48"/>
              <w:rPr>
                <w:rFonts w:ascii="Arial" w:hAnsi="Arial" w:cs="Arial"/>
                <w:b/>
                <w:sz w:val="20"/>
                <w:szCs w:val="20"/>
              </w:rPr>
            </w:pPr>
            <w:r w:rsidRPr="008667D8">
              <w:rPr>
                <w:rFonts w:ascii="Arial" w:hAnsi="Arial" w:cs="Arial"/>
                <w:b/>
                <w:sz w:val="20"/>
                <w:szCs w:val="20"/>
              </w:rPr>
              <w:t>SA &amp; AA Collaboration</w:t>
            </w:r>
            <w:r>
              <w:rPr>
                <w:rFonts w:ascii="Arial" w:hAnsi="Arial" w:cs="Arial"/>
                <w:b/>
                <w:sz w:val="20"/>
                <w:szCs w:val="20"/>
              </w:rPr>
              <w:t>;</w:t>
            </w:r>
          </w:p>
          <w:p w14:paraId="6FD4C8BF" w14:textId="77777777" w:rsidR="000D0BBA" w:rsidRPr="008667D8" w:rsidRDefault="000D0BBA" w:rsidP="009E5B3F">
            <w:pPr>
              <w:ind w:left="48"/>
              <w:rPr>
                <w:rFonts w:ascii="Arial" w:hAnsi="Arial" w:cs="Arial"/>
                <w:b/>
                <w:sz w:val="20"/>
                <w:szCs w:val="20"/>
              </w:rPr>
            </w:pPr>
            <w:r w:rsidRPr="008667D8">
              <w:rPr>
                <w:rFonts w:ascii="Arial" w:hAnsi="Arial" w:cs="Arial"/>
                <w:b/>
                <w:sz w:val="20"/>
                <w:szCs w:val="20"/>
              </w:rPr>
              <w:t>Technology</w:t>
            </w:r>
          </w:p>
          <w:p w14:paraId="51262EDD" w14:textId="77777777" w:rsidR="000D0BBA" w:rsidRPr="004B1759" w:rsidRDefault="000D0BBA" w:rsidP="009E5B3F">
            <w:pPr>
              <w:pStyle w:val="PlainText"/>
              <w:rPr>
                <w:rFonts w:ascii="Arial" w:hAnsi="Arial" w:cs="Arial"/>
                <w:szCs w:val="20"/>
              </w:rPr>
            </w:pPr>
          </w:p>
        </w:tc>
        <w:tc>
          <w:tcPr>
            <w:tcW w:w="5670" w:type="dxa"/>
          </w:tcPr>
          <w:p w14:paraId="59684826" w14:textId="10A4C9C0" w:rsidR="00A42556" w:rsidRPr="00A42556" w:rsidRDefault="00A42556" w:rsidP="00A42556">
            <w:pPr>
              <w:rPr>
                <w:rFonts w:ascii="Arial" w:hAnsi="Arial" w:cs="Arial"/>
                <w:sz w:val="20"/>
                <w:szCs w:val="20"/>
              </w:rPr>
            </w:pPr>
            <w:r w:rsidRPr="00A42556">
              <w:rPr>
                <w:rFonts w:ascii="Arial" w:hAnsi="Arial" w:cs="Arial"/>
                <w:b/>
                <w:sz w:val="20"/>
                <w:szCs w:val="20"/>
              </w:rPr>
              <w:t>Online – Class Will Not Meet! You have to post by the Wednesday at 12:00pm</w:t>
            </w:r>
          </w:p>
          <w:p w14:paraId="6FAD11A3" w14:textId="77777777" w:rsidR="00A42556" w:rsidRDefault="00A42556" w:rsidP="009E5B3F">
            <w:pPr>
              <w:ind w:left="154"/>
              <w:rPr>
                <w:rFonts w:ascii="Arial" w:hAnsi="Arial" w:cs="Arial"/>
                <w:sz w:val="20"/>
                <w:szCs w:val="20"/>
              </w:rPr>
            </w:pPr>
          </w:p>
          <w:p w14:paraId="1736A088" w14:textId="26C08A29" w:rsidR="000D0BBA" w:rsidRPr="00A42556" w:rsidRDefault="000D0BBA" w:rsidP="00A42556">
            <w:pPr>
              <w:ind w:left="154"/>
              <w:rPr>
                <w:rFonts w:ascii="Arial" w:hAnsi="Arial" w:cs="Arial"/>
                <w:sz w:val="20"/>
                <w:szCs w:val="20"/>
              </w:rPr>
            </w:pPr>
            <w:r>
              <w:rPr>
                <w:rFonts w:ascii="Arial" w:hAnsi="Arial" w:cs="Arial"/>
                <w:sz w:val="20"/>
                <w:szCs w:val="20"/>
              </w:rPr>
              <w:t>SJH, ch. 28, 30</w:t>
            </w:r>
          </w:p>
        </w:tc>
        <w:tc>
          <w:tcPr>
            <w:tcW w:w="1710" w:type="dxa"/>
          </w:tcPr>
          <w:p w14:paraId="7BF08DB7" w14:textId="77777777" w:rsidR="00A42556" w:rsidRDefault="00A42556" w:rsidP="009E5B3F">
            <w:pPr>
              <w:pStyle w:val="PlainText"/>
              <w:rPr>
                <w:rFonts w:ascii="Arial" w:hAnsi="Arial" w:cs="Arial"/>
                <w:b/>
                <w:szCs w:val="20"/>
              </w:rPr>
            </w:pPr>
          </w:p>
          <w:p w14:paraId="25B93269" w14:textId="145D162C" w:rsidR="00A42556" w:rsidRPr="008667D8" w:rsidRDefault="00A42556" w:rsidP="009E5B3F">
            <w:pPr>
              <w:pStyle w:val="PlainText"/>
              <w:rPr>
                <w:rFonts w:ascii="Arial" w:hAnsi="Arial" w:cs="Arial"/>
                <w:b/>
                <w:szCs w:val="20"/>
              </w:rPr>
            </w:pPr>
          </w:p>
        </w:tc>
      </w:tr>
      <w:tr w:rsidR="000D0BBA" w:rsidRPr="004B1759" w14:paraId="08BC173C" w14:textId="77777777" w:rsidTr="009E5B3F">
        <w:tc>
          <w:tcPr>
            <w:tcW w:w="924" w:type="dxa"/>
          </w:tcPr>
          <w:p w14:paraId="57D445ED" w14:textId="7DA50C04" w:rsidR="000D0BBA" w:rsidRDefault="00F35965" w:rsidP="009E5B3F">
            <w:pPr>
              <w:pStyle w:val="PlainText"/>
              <w:rPr>
                <w:rFonts w:ascii="Arial" w:hAnsi="Arial" w:cs="Arial"/>
                <w:szCs w:val="20"/>
              </w:rPr>
            </w:pPr>
            <w:r>
              <w:rPr>
                <w:rFonts w:ascii="Arial" w:hAnsi="Arial" w:cs="Arial"/>
                <w:szCs w:val="20"/>
              </w:rPr>
              <w:t>4/12</w:t>
            </w:r>
          </w:p>
          <w:p w14:paraId="058B7D54" w14:textId="77777777" w:rsidR="000D0BBA" w:rsidRDefault="000D0BBA" w:rsidP="009E5B3F">
            <w:pPr>
              <w:pStyle w:val="PlainText"/>
              <w:rPr>
                <w:rFonts w:ascii="Arial" w:hAnsi="Arial" w:cs="Arial"/>
                <w:szCs w:val="20"/>
              </w:rPr>
            </w:pPr>
            <w:r>
              <w:rPr>
                <w:rFonts w:ascii="Arial" w:hAnsi="Arial" w:cs="Arial"/>
                <w:szCs w:val="20"/>
              </w:rPr>
              <w:t>Wk. 13</w:t>
            </w:r>
          </w:p>
          <w:p w14:paraId="5353A607" w14:textId="77777777" w:rsidR="000D0BBA" w:rsidRPr="004B1759" w:rsidRDefault="000D0BBA" w:rsidP="009E5B3F">
            <w:pPr>
              <w:pStyle w:val="PlainText"/>
              <w:rPr>
                <w:rFonts w:ascii="Arial" w:hAnsi="Arial" w:cs="Arial"/>
                <w:szCs w:val="20"/>
              </w:rPr>
            </w:pPr>
          </w:p>
        </w:tc>
        <w:tc>
          <w:tcPr>
            <w:tcW w:w="2766" w:type="dxa"/>
          </w:tcPr>
          <w:p w14:paraId="4B154251" w14:textId="77777777" w:rsidR="000D0BBA" w:rsidRPr="008667D8" w:rsidRDefault="000D0BBA" w:rsidP="009E5B3F">
            <w:pPr>
              <w:pStyle w:val="PlainText"/>
              <w:rPr>
                <w:rFonts w:ascii="Arial" w:hAnsi="Arial" w:cs="Arial"/>
                <w:b/>
                <w:szCs w:val="20"/>
              </w:rPr>
            </w:pPr>
            <w:r>
              <w:rPr>
                <w:rFonts w:ascii="Arial" w:hAnsi="Arial" w:cs="Arial"/>
                <w:b/>
                <w:szCs w:val="20"/>
              </w:rPr>
              <w:t>Functional area</w:t>
            </w:r>
            <w:r w:rsidRPr="008667D8">
              <w:rPr>
                <w:rFonts w:ascii="Arial" w:hAnsi="Arial" w:cs="Arial"/>
                <w:b/>
                <w:szCs w:val="20"/>
              </w:rPr>
              <w:t xml:space="preserve"> presentations</w:t>
            </w:r>
          </w:p>
        </w:tc>
        <w:tc>
          <w:tcPr>
            <w:tcW w:w="5670" w:type="dxa"/>
          </w:tcPr>
          <w:p w14:paraId="099E0D39" w14:textId="77777777" w:rsidR="000D0BBA" w:rsidRPr="004B1759" w:rsidRDefault="000D0BBA" w:rsidP="009E5B3F">
            <w:pPr>
              <w:pStyle w:val="PlainText"/>
              <w:rPr>
                <w:rFonts w:ascii="Arial" w:hAnsi="Arial" w:cs="Arial"/>
                <w:szCs w:val="20"/>
              </w:rPr>
            </w:pPr>
          </w:p>
        </w:tc>
        <w:tc>
          <w:tcPr>
            <w:tcW w:w="1710" w:type="dxa"/>
          </w:tcPr>
          <w:p w14:paraId="52284723" w14:textId="77777777" w:rsidR="000D0BBA" w:rsidRDefault="000D0BBA" w:rsidP="009E5B3F">
            <w:pPr>
              <w:pStyle w:val="PlainText"/>
              <w:rPr>
                <w:rFonts w:ascii="Arial" w:hAnsi="Arial" w:cs="Arial"/>
                <w:b/>
                <w:szCs w:val="20"/>
              </w:rPr>
            </w:pPr>
            <w:r w:rsidRPr="008667D8">
              <w:rPr>
                <w:rFonts w:ascii="Arial" w:hAnsi="Arial" w:cs="Arial"/>
                <w:b/>
                <w:szCs w:val="20"/>
              </w:rPr>
              <w:t>Presentations</w:t>
            </w:r>
          </w:p>
          <w:p w14:paraId="6E3DE98C" w14:textId="77777777" w:rsidR="00A42556" w:rsidRDefault="00A42556" w:rsidP="009E5B3F">
            <w:pPr>
              <w:pStyle w:val="PlainText"/>
              <w:rPr>
                <w:rFonts w:ascii="Arial" w:hAnsi="Arial" w:cs="Arial"/>
                <w:b/>
                <w:szCs w:val="20"/>
              </w:rPr>
            </w:pPr>
          </w:p>
          <w:p w14:paraId="0F6DF77C" w14:textId="57C320A4" w:rsidR="00A42556" w:rsidRPr="008667D8" w:rsidRDefault="00A42556" w:rsidP="009E5B3F">
            <w:pPr>
              <w:pStyle w:val="PlainText"/>
              <w:rPr>
                <w:rFonts w:ascii="Arial" w:hAnsi="Arial" w:cs="Arial"/>
                <w:b/>
                <w:szCs w:val="20"/>
              </w:rPr>
            </w:pPr>
          </w:p>
        </w:tc>
      </w:tr>
      <w:tr w:rsidR="000D0BBA" w:rsidRPr="004B1759" w14:paraId="6C90580B" w14:textId="77777777" w:rsidTr="009E5B3F">
        <w:tc>
          <w:tcPr>
            <w:tcW w:w="924" w:type="dxa"/>
          </w:tcPr>
          <w:p w14:paraId="32D3FB57" w14:textId="67C36543" w:rsidR="000D0BBA" w:rsidRDefault="00F35965" w:rsidP="009E5B3F">
            <w:pPr>
              <w:pStyle w:val="PlainText"/>
              <w:rPr>
                <w:rFonts w:ascii="Arial" w:hAnsi="Arial" w:cs="Arial"/>
                <w:szCs w:val="20"/>
              </w:rPr>
            </w:pPr>
            <w:r>
              <w:rPr>
                <w:rFonts w:ascii="Arial" w:hAnsi="Arial" w:cs="Arial"/>
                <w:szCs w:val="20"/>
              </w:rPr>
              <w:t>4/19</w:t>
            </w:r>
          </w:p>
          <w:p w14:paraId="49731942" w14:textId="77777777" w:rsidR="000D0BBA" w:rsidRDefault="000D0BBA" w:rsidP="009E5B3F">
            <w:pPr>
              <w:pStyle w:val="PlainText"/>
              <w:rPr>
                <w:rFonts w:ascii="Arial" w:hAnsi="Arial" w:cs="Arial"/>
                <w:szCs w:val="20"/>
              </w:rPr>
            </w:pPr>
            <w:r>
              <w:rPr>
                <w:rFonts w:ascii="Arial" w:hAnsi="Arial" w:cs="Arial"/>
                <w:szCs w:val="20"/>
              </w:rPr>
              <w:t>Wk. 14</w:t>
            </w:r>
          </w:p>
          <w:p w14:paraId="7772628B" w14:textId="438110EC" w:rsidR="00A42556" w:rsidRPr="004B1759" w:rsidRDefault="00A42556" w:rsidP="009E5B3F">
            <w:pPr>
              <w:pStyle w:val="PlainText"/>
              <w:rPr>
                <w:rFonts w:ascii="Arial" w:hAnsi="Arial" w:cs="Arial"/>
                <w:szCs w:val="20"/>
              </w:rPr>
            </w:pPr>
          </w:p>
        </w:tc>
        <w:tc>
          <w:tcPr>
            <w:tcW w:w="2766" w:type="dxa"/>
          </w:tcPr>
          <w:p w14:paraId="7A3B5B24" w14:textId="77777777" w:rsidR="000D0BBA" w:rsidRPr="008667D8" w:rsidRDefault="000D0BBA" w:rsidP="009E5B3F">
            <w:pPr>
              <w:pStyle w:val="PlainText"/>
              <w:rPr>
                <w:rFonts w:ascii="Arial" w:hAnsi="Arial" w:cs="Arial"/>
                <w:b/>
                <w:szCs w:val="20"/>
              </w:rPr>
            </w:pPr>
            <w:r>
              <w:rPr>
                <w:rFonts w:ascii="Arial" w:hAnsi="Arial" w:cs="Arial"/>
                <w:b/>
                <w:szCs w:val="20"/>
              </w:rPr>
              <w:t>Functional area</w:t>
            </w:r>
            <w:r w:rsidRPr="008667D8">
              <w:rPr>
                <w:rFonts w:ascii="Arial" w:hAnsi="Arial" w:cs="Arial"/>
                <w:b/>
                <w:szCs w:val="20"/>
              </w:rPr>
              <w:t xml:space="preserve"> presentations</w:t>
            </w:r>
          </w:p>
        </w:tc>
        <w:tc>
          <w:tcPr>
            <w:tcW w:w="5670" w:type="dxa"/>
          </w:tcPr>
          <w:p w14:paraId="52245C74" w14:textId="77777777" w:rsidR="000D0BBA" w:rsidRPr="004B1759" w:rsidRDefault="000D0BBA" w:rsidP="009E5B3F">
            <w:pPr>
              <w:pStyle w:val="PlainText"/>
              <w:rPr>
                <w:rFonts w:ascii="Arial" w:hAnsi="Arial" w:cs="Arial"/>
                <w:szCs w:val="20"/>
              </w:rPr>
            </w:pPr>
          </w:p>
        </w:tc>
        <w:tc>
          <w:tcPr>
            <w:tcW w:w="1710" w:type="dxa"/>
          </w:tcPr>
          <w:p w14:paraId="57FBA907" w14:textId="77777777" w:rsidR="000D0BBA" w:rsidRPr="008667D8" w:rsidRDefault="000D0BBA" w:rsidP="009E5B3F">
            <w:pPr>
              <w:pStyle w:val="PlainText"/>
              <w:rPr>
                <w:rFonts w:ascii="Arial" w:hAnsi="Arial" w:cs="Arial"/>
                <w:b/>
                <w:szCs w:val="20"/>
              </w:rPr>
            </w:pPr>
            <w:r w:rsidRPr="008667D8">
              <w:rPr>
                <w:rFonts w:ascii="Arial" w:hAnsi="Arial" w:cs="Arial"/>
                <w:b/>
                <w:szCs w:val="20"/>
              </w:rPr>
              <w:t>Presentations</w:t>
            </w:r>
          </w:p>
        </w:tc>
      </w:tr>
      <w:tr w:rsidR="000D0BBA" w:rsidRPr="004B1759" w14:paraId="489F3B67" w14:textId="77777777" w:rsidTr="009E5B3F">
        <w:tc>
          <w:tcPr>
            <w:tcW w:w="924" w:type="dxa"/>
          </w:tcPr>
          <w:p w14:paraId="086CBC99" w14:textId="70B5CF29" w:rsidR="000D0BBA" w:rsidRDefault="00F35965" w:rsidP="009E5B3F">
            <w:pPr>
              <w:pStyle w:val="PlainText"/>
              <w:rPr>
                <w:rFonts w:ascii="Arial" w:hAnsi="Arial" w:cs="Arial"/>
                <w:szCs w:val="20"/>
              </w:rPr>
            </w:pPr>
            <w:r>
              <w:rPr>
                <w:rFonts w:ascii="Arial" w:hAnsi="Arial" w:cs="Arial"/>
                <w:szCs w:val="20"/>
              </w:rPr>
              <w:t>4/26</w:t>
            </w:r>
          </w:p>
          <w:p w14:paraId="4E8BFDD7" w14:textId="77777777" w:rsidR="000D0BBA" w:rsidRPr="004B1759" w:rsidRDefault="000D0BBA" w:rsidP="009E5B3F">
            <w:pPr>
              <w:pStyle w:val="PlainText"/>
              <w:rPr>
                <w:rFonts w:ascii="Arial" w:hAnsi="Arial" w:cs="Arial"/>
                <w:szCs w:val="20"/>
              </w:rPr>
            </w:pPr>
            <w:r>
              <w:rPr>
                <w:rFonts w:ascii="Arial" w:hAnsi="Arial" w:cs="Arial"/>
                <w:szCs w:val="20"/>
              </w:rPr>
              <w:t>Wk. 15</w:t>
            </w:r>
          </w:p>
        </w:tc>
        <w:tc>
          <w:tcPr>
            <w:tcW w:w="2766" w:type="dxa"/>
          </w:tcPr>
          <w:p w14:paraId="6B960D26" w14:textId="77777777" w:rsidR="000D0BBA" w:rsidRPr="008667D8" w:rsidRDefault="000D0BBA" w:rsidP="009E5B3F">
            <w:pPr>
              <w:rPr>
                <w:rFonts w:ascii="Arial" w:hAnsi="Arial" w:cs="Arial"/>
                <w:b/>
                <w:sz w:val="20"/>
                <w:szCs w:val="20"/>
              </w:rPr>
            </w:pPr>
            <w:r w:rsidRPr="008667D8">
              <w:rPr>
                <w:rFonts w:ascii="Arial" w:hAnsi="Arial" w:cs="Arial"/>
                <w:b/>
                <w:sz w:val="20"/>
                <w:szCs w:val="20"/>
              </w:rPr>
              <w:t xml:space="preserve">Future Issues in Student Affairs   </w:t>
            </w:r>
          </w:p>
          <w:p w14:paraId="76836828" w14:textId="77777777" w:rsidR="000D0BBA" w:rsidRPr="008667D8" w:rsidRDefault="000D0BBA" w:rsidP="009E5B3F">
            <w:pPr>
              <w:pStyle w:val="PlainText"/>
              <w:rPr>
                <w:rFonts w:ascii="Arial" w:hAnsi="Arial" w:cs="Arial"/>
                <w:b/>
                <w:szCs w:val="20"/>
              </w:rPr>
            </w:pPr>
            <w:r w:rsidRPr="008667D8">
              <w:rPr>
                <w:rFonts w:ascii="Arial" w:hAnsi="Arial" w:cs="Arial"/>
                <w:b/>
                <w:szCs w:val="20"/>
              </w:rPr>
              <w:t xml:space="preserve"> </w:t>
            </w:r>
          </w:p>
        </w:tc>
        <w:tc>
          <w:tcPr>
            <w:tcW w:w="5670" w:type="dxa"/>
          </w:tcPr>
          <w:p w14:paraId="2A3FC264" w14:textId="77777777" w:rsidR="000D0BBA" w:rsidRDefault="000D0BBA" w:rsidP="009E5B3F">
            <w:pPr>
              <w:pStyle w:val="ListParagraph"/>
              <w:ind w:left="162"/>
              <w:rPr>
                <w:rFonts w:ascii="Arial" w:hAnsi="Arial" w:cs="Arial"/>
                <w:sz w:val="20"/>
                <w:szCs w:val="20"/>
              </w:rPr>
            </w:pPr>
            <w:r>
              <w:rPr>
                <w:rFonts w:ascii="Arial" w:hAnsi="Arial" w:cs="Arial"/>
                <w:sz w:val="20"/>
                <w:szCs w:val="20"/>
              </w:rPr>
              <w:t>SJH, c</w:t>
            </w:r>
            <w:r w:rsidRPr="004B1759">
              <w:rPr>
                <w:rFonts w:ascii="Arial" w:hAnsi="Arial" w:cs="Arial"/>
                <w:sz w:val="20"/>
                <w:szCs w:val="20"/>
              </w:rPr>
              <w:t>h</w:t>
            </w:r>
            <w:r>
              <w:rPr>
                <w:rFonts w:ascii="Arial" w:hAnsi="Arial" w:cs="Arial"/>
                <w:sz w:val="20"/>
                <w:szCs w:val="20"/>
              </w:rPr>
              <w:t xml:space="preserve">. </w:t>
            </w:r>
            <w:r w:rsidRPr="004B1759">
              <w:rPr>
                <w:rFonts w:ascii="Arial" w:hAnsi="Arial" w:cs="Arial"/>
                <w:sz w:val="20"/>
                <w:szCs w:val="20"/>
              </w:rPr>
              <w:t xml:space="preserve">31  </w:t>
            </w:r>
          </w:p>
          <w:p w14:paraId="6B11338B" w14:textId="77777777" w:rsidR="000D0BBA" w:rsidRPr="008667D8" w:rsidRDefault="00366498" w:rsidP="000D0BBA">
            <w:pPr>
              <w:pStyle w:val="ListParagraph"/>
              <w:numPr>
                <w:ilvl w:val="0"/>
                <w:numId w:val="11"/>
              </w:numPr>
              <w:spacing w:after="200" w:line="276" w:lineRule="auto"/>
              <w:ind w:left="342" w:hanging="198"/>
              <w:rPr>
                <w:rFonts w:ascii="Arial" w:hAnsi="Arial" w:cs="Arial"/>
                <w:sz w:val="20"/>
                <w:szCs w:val="20"/>
              </w:rPr>
            </w:pPr>
            <w:hyperlink r:id="rId17" w:history="1">
              <w:r w:rsidR="000D0BBA" w:rsidRPr="008667D8">
                <w:rPr>
                  <w:rStyle w:val="Hyperlink"/>
                  <w:rFonts w:ascii="Arial" w:hAnsi="Arial" w:cs="Arial"/>
                  <w:sz w:val="20"/>
                  <w:szCs w:val="20"/>
                </w:rPr>
                <w:t>http://www.lu</w:t>
              </w:r>
              <w:r w:rsidR="000D0BBA" w:rsidRPr="008667D8">
                <w:rPr>
                  <w:rStyle w:val="Hyperlink"/>
                  <w:rFonts w:ascii="Arial" w:hAnsi="Arial" w:cs="Arial"/>
                  <w:sz w:val="20"/>
                  <w:szCs w:val="20"/>
                </w:rPr>
                <w:t>m</w:t>
              </w:r>
              <w:r w:rsidR="000D0BBA" w:rsidRPr="008667D8">
                <w:rPr>
                  <w:rStyle w:val="Hyperlink"/>
                  <w:rFonts w:ascii="Arial" w:hAnsi="Arial" w:cs="Arial"/>
                  <w:sz w:val="20"/>
                  <w:szCs w:val="20"/>
                </w:rPr>
                <w:t>inafoundation.org/looking-back-to-move-forward</w:t>
              </w:r>
            </w:hyperlink>
            <w:r w:rsidR="000D0BBA" w:rsidRPr="008667D8">
              <w:rPr>
                <w:rFonts w:ascii="Arial" w:hAnsi="Arial" w:cs="Arial"/>
                <w:sz w:val="20"/>
                <w:szCs w:val="20"/>
              </w:rPr>
              <w:t xml:space="preserve"> </w:t>
            </w:r>
          </w:p>
        </w:tc>
        <w:tc>
          <w:tcPr>
            <w:tcW w:w="1710" w:type="dxa"/>
          </w:tcPr>
          <w:p w14:paraId="0DF344B3" w14:textId="22093F03" w:rsidR="000D0BBA" w:rsidRPr="008667D8" w:rsidRDefault="000D0BBA" w:rsidP="009E5B3F">
            <w:pPr>
              <w:pStyle w:val="PlainText"/>
              <w:ind w:left="10"/>
              <w:rPr>
                <w:rFonts w:ascii="Arial" w:hAnsi="Arial" w:cs="Arial"/>
                <w:b/>
                <w:szCs w:val="20"/>
              </w:rPr>
            </w:pPr>
          </w:p>
        </w:tc>
      </w:tr>
      <w:tr w:rsidR="000D0BBA" w:rsidRPr="004B1759" w14:paraId="6049E423" w14:textId="77777777" w:rsidTr="009E5B3F">
        <w:tc>
          <w:tcPr>
            <w:tcW w:w="924" w:type="dxa"/>
          </w:tcPr>
          <w:p w14:paraId="3F96AFD9" w14:textId="6FAB848E" w:rsidR="000D0BBA" w:rsidRPr="004B1759" w:rsidRDefault="001B1C1B" w:rsidP="009E5B3F">
            <w:pPr>
              <w:pStyle w:val="PlainText"/>
              <w:rPr>
                <w:rFonts w:ascii="Arial" w:hAnsi="Arial" w:cs="Arial"/>
                <w:szCs w:val="20"/>
              </w:rPr>
            </w:pPr>
            <w:r>
              <w:rPr>
                <w:rFonts w:ascii="Arial" w:hAnsi="Arial" w:cs="Arial"/>
                <w:szCs w:val="20"/>
              </w:rPr>
              <w:t>5/</w:t>
            </w:r>
            <w:r w:rsidR="00F35965">
              <w:rPr>
                <w:rFonts w:ascii="Arial" w:hAnsi="Arial" w:cs="Arial"/>
                <w:szCs w:val="20"/>
              </w:rPr>
              <w:t>3</w:t>
            </w:r>
          </w:p>
        </w:tc>
        <w:tc>
          <w:tcPr>
            <w:tcW w:w="2766" w:type="dxa"/>
          </w:tcPr>
          <w:p w14:paraId="12E4EA8E" w14:textId="77777777" w:rsidR="000D0BBA" w:rsidRPr="008667D8" w:rsidRDefault="000D0BBA" w:rsidP="009E5B3F">
            <w:pPr>
              <w:rPr>
                <w:rFonts w:ascii="Arial" w:hAnsi="Arial" w:cs="Arial"/>
                <w:b/>
                <w:sz w:val="20"/>
                <w:szCs w:val="20"/>
              </w:rPr>
            </w:pPr>
            <w:r w:rsidRPr="008667D8">
              <w:rPr>
                <w:rFonts w:ascii="Arial" w:hAnsi="Arial" w:cs="Arial"/>
                <w:b/>
                <w:sz w:val="20"/>
                <w:szCs w:val="20"/>
              </w:rPr>
              <w:t>Final exam</w:t>
            </w:r>
          </w:p>
        </w:tc>
        <w:tc>
          <w:tcPr>
            <w:tcW w:w="5670" w:type="dxa"/>
          </w:tcPr>
          <w:p w14:paraId="73071170" w14:textId="77777777" w:rsidR="000D0BBA" w:rsidRPr="004B1759" w:rsidRDefault="000D0BBA" w:rsidP="009E5B3F">
            <w:pPr>
              <w:pStyle w:val="ListParagraph"/>
              <w:rPr>
                <w:rFonts w:ascii="Arial" w:hAnsi="Arial" w:cs="Arial"/>
                <w:sz w:val="20"/>
                <w:szCs w:val="20"/>
              </w:rPr>
            </w:pPr>
          </w:p>
        </w:tc>
        <w:tc>
          <w:tcPr>
            <w:tcW w:w="1710" w:type="dxa"/>
          </w:tcPr>
          <w:p w14:paraId="7134FD4E" w14:textId="77777777" w:rsidR="000D0BBA" w:rsidRDefault="000D0BBA" w:rsidP="009E5B3F">
            <w:pPr>
              <w:pStyle w:val="PlainText"/>
              <w:rPr>
                <w:rFonts w:ascii="Arial" w:hAnsi="Arial" w:cs="Arial"/>
                <w:b/>
                <w:szCs w:val="20"/>
              </w:rPr>
            </w:pPr>
            <w:r w:rsidRPr="008667D8">
              <w:rPr>
                <w:rFonts w:ascii="Arial" w:hAnsi="Arial" w:cs="Arial"/>
                <w:b/>
                <w:szCs w:val="20"/>
              </w:rPr>
              <w:t>Exam</w:t>
            </w:r>
          </w:p>
          <w:p w14:paraId="18E690B3" w14:textId="77777777" w:rsidR="000D0BBA" w:rsidRPr="001B1C1B" w:rsidRDefault="000D0BBA" w:rsidP="009E5B3F">
            <w:pPr>
              <w:pStyle w:val="PlainText"/>
              <w:rPr>
                <w:rFonts w:ascii="Arial" w:hAnsi="Arial" w:cs="Arial"/>
                <w:b/>
                <w:szCs w:val="20"/>
              </w:rPr>
            </w:pPr>
            <w:r w:rsidRPr="001B1C1B">
              <w:rPr>
                <w:rFonts w:ascii="Arial" w:hAnsi="Arial" w:cs="Arial"/>
                <w:b/>
                <w:szCs w:val="20"/>
              </w:rPr>
              <w:t>Room TBA</w:t>
            </w:r>
          </w:p>
        </w:tc>
      </w:tr>
    </w:tbl>
    <w:p w14:paraId="205DD067" w14:textId="77777777" w:rsidR="000D0BBA" w:rsidRDefault="000D0BBA" w:rsidP="00475FF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p>
    <w:p w14:paraId="1E526F9A" w14:textId="77777777" w:rsidR="00341266" w:rsidRDefault="00341266" w:rsidP="0034126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15E0F3F9" w14:textId="7F1DAB7D" w:rsidR="00C146DC" w:rsidRPr="0008199F" w:rsidRDefault="00C146DC" w:rsidP="0008199F">
      <w:p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2160" w:hanging="1440"/>
      </w:pPr>
      <w:r>
        <w:tab/>
      </w:r>
    </w:p>
    <w:p w14:paraId="71FC4B74" w14:textId="77777777" w:rsidR="00E0225B" w:rsidRDefault="00E0225B">
      <w:pPr>
        <w:pStyle w:val="BlockText"/>
      </w:pPr>
      <w:r>
        <w:t xml:space="preserve">11. </w:t>
      </w:r>
      <w:r>
        <w:tab/>
        <w:t>Relevant Journals/Periodicals/Other resources available in/through Auburn RBD Library:</w:t>
      </w:r>
    </w:p>
    <w:p w14:paraId="76E7A396"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F7BBAD6" w14:textId="77777777" w:rsidR="00E0225B" w:rsidRDefault="00C146DC" w:rsidP="00C146DC">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46DC">
        <w:t>Journal of Student Affairs Research and Practice (formerly NASPA Journal)</w:t>
      </w:r>
    </w:p>
    <w:p w14:paraId="38BB7BA2"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0B82D22B"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Journal of College Student Development (a publication of the American College Personnel Association)</w:t>
      </w:r>
    </w:p>
    <w:p w14:paraId="34C566B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401F23E"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About Campus (a publication of the American College Personnel Association)</w:t>
      </w:r>
    </w:p>
    <w:p w14:paraId="29B6E8C0"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90BD860"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Journal of Counseling and Development (the journal of the American Counseling Association)</w:t>
      </w:r>
    </w:p>
    <w:p w14:paraId="0678D7C9"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4FAE5A0"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Journal of Higher Education</w:t>
      </w:r>
    </w:p>
    <w:p w14:paraId="08482064"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20F5A11"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College Student Affairs Journal</w:t>
      </w:r>
    </w:p>
    <w:p w14:paraId="31FF31CB"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625F6A4"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Change</w:t>
      </w:r>
    </w:p>
    <w:p w14:paraId="1973A668" w14:textId="77777777" w:rsidR="00480768" w:rsidRDefault="00480768" w:rsidP="00480768">
      <w:pPr>
        <w:pStyle w:val="ListParagraph"/>
      </w:pPr>
    </w:p>
    <w:p w14:paraId="04C3996F" w14:textId="77777777" w:rsidR="00480768" w:rsidRDefault="00480768">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Leadership Exchange (NASPA)</w:t>
      </w:r>
    </w:p>
    <w:p w14:paraId="5EE1ECE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C4A0887"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Chronicle of Higher Education</w:t>
      </w:r>
    </w:p>
    <w:p w14:paraId="5F35D5C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F56BF48" w14:textId="77777777" w:rsidR="00E0225B" w:rsidRDefault="00E022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New Directions for Student Services; Jossey-Bass, Inc., Publishers.</w:t>
      </w:r>
    </w:p>
    <w:p w14:paraId="2DF50965"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C76322C"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 CAS Book of Professional Standards for higher education. (from the Council for the Advancement of Standards, Washington, D.C.) </w:t>
      </w:r>
    </w:p>
    <w:p w14:paraId="4D6F8A97"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4B249D12"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AA89B0" w14:textId="74AF5921" w:rsidR="00E0225B" w:rsidRDefault="00E0225B">
      <w:pPr>
        <w:pStyle w:val="BlockText"/>
      </w:pPr>
      <w:r>
        <w:t>Web sites related to Student Affairs, College Counseling, and Higher Education:</w:t>
      </w:r>
    </w:p>
    <w:p w14:paraId="67711015"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195597" w14:textId="7C3B970A" w:rsidR="00272C83" w:rsidRDefault="00272C83">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Association of Public &amp; Land-Grant Universities (APLU) </w:t>
      </w:r>
      <w:hyperlink r:id="rId18" w:history="1">
        <w:r w:rsidRPr="003647AA">
          <w:rPr>
            <w:rStyle w:val="Hyperlink"/>
          </w:rPr>
          <w:t>www.aplu.org</w:t>
        </w:r>
      </w:hyperlink>
    </w:p>
    <w:p w14:paraId="185224CE" w14:textId="77777777" w:rsidR="00272C83" w:rsidRDefault="00272C83" w:rsidP="00272C8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7782EC16"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American College Counseling Association (ACCA) http://www.collegecounseling.org</w:t>
      </w:r>
    </w:p>
    <w:p w14:paraId="74A80EDC"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6E4F0C53"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American College Personnel Association (ACPA)</w:t>
      </w:r>
      <w:r>
        <w:tab/>
        <w:t>http://www.myacpa.org</w:t>
      </w:r>
    </w:p>
    <w:p w14:paraId="6998B679"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229D3692"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The Association of College and University Housing Officers-International (ACUHO-I) http://www.acuho.ohio-state.edu/</w:t>
      </w:r>
    </w:p>
    <w:p w14:paraId="04434720"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240C4010"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Association for Student Judicial Affairs (ASJA)</w:t>
      </w:r>
      <w:r>
        <w:tab/>
        <w:t>http://asja.tamu.edu/</w:t>
      </w:r>
    </w:p>
    <w:p w14:paraId="05026A73"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48BA7FF0"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Council for the Advancement of Standards in Higher Education (CAS) http://www.cas.edu/index.htm</w:t>
      </w:r>
    </w:p>
    <w:p w14:paraId="35CB02F0"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483C887B"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National Academic Advising Association (NACADA)</w:t>
      </w:r>
      <w:r>
        <w:tab/>
        <w:t xml:space="preserve"> http://www.nacada.ksu.edu/</w:t>
      </w:r>
    </w:p>
    <w:p w14:paraId="554CA19C"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77E0D016"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National Association of Student Personnel Administrators (NASPA) http://www.naspa.org/</w:t>
      </w:r>
    </w:p>
    <w:p w14:paraId="069BC3D9"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20B50605" w14:textId="77777777" w:rsidR="00E0225B" w:rsidRDefault="00E0225B">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Chronicle of Higher Education ("The Chronicle")</w:t>
      </w:r>
      <w:r>
        <w:tab/>
        <w:t>http://chronicle.com</w:t>
      </w:r>
    </w:p>
    <w:p w14:paraId="5BB4AB68" w14:textId="77777777" w:rsidR="00E0225B" w:rsidRDefault="00E022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064D2EE6" w14:textId="291A655D" w:rsidR="00E0225B" w:rsidRDefault="00E0225B" w:rsidP="000D3B9A">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American Counseling Association (ACA)</w:t>
      </w:r>
      <w:r>
        <w:tab/>
        <w:t xml:space="preserve">http://www.counseling.org/ </w:t>
      </w:r>
    </w:p>
    <w:sectPr w:rsidR="00E0225B" w:rsidSect="00BC33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BD95B" w14:textId="77777777" w:rsidR="00366498" w:rsidRDefault="00366498">
      <w:r>
        <w:separator/>
      </w:r>
    </w:p>
  </w:endnote>
  <w:endnote w:type="continuationSeparator" w:id="0">
    <w:p w14:paraId="7CA353A7" w14:textId="77777777" w:rsidR="00366498" w:rsidRDefault="0036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1EF4C" w14:textId="77777777" w:rsidR="00366498" w:rsidRDefault="00366498">
      <w:r>
        <w:separator/>
      </w:r>
    </w:p>
  </w:footnote>
  <w:footnote w:type="continuationSeparator" w:id="0">
    <w:p w14:paraId="0FF1B658" w14:textId="77777777" w:rsidR="00366498" w:rsidRDefault="00366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A"/>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3FA3"/>
    <w:multiLevelType w:val="hybridMultilevel"/>
    <w:tmpl w:val="0B40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04E6A"/>
    <w:multiLevelType w:val="hybridMultilevel"/>
    <w:tmpl w:val="E45C2478"/>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3" w15:restartNumberingAfterBreak="0">
    <w:nsid w:val="047C38C6"/>
    <w:multiLevelType w:val="hybridMultilevel"/>
    <w:tmpl w:val="838CFCCC"/>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4" w15:restartNumberingAfterBreak="0">
    <w:nsid w:val="269E3F15"/>
    <w:multiLevelType w:val="hybridMultilevel"/>
    <w:tmpl w:val="AA0886D4"/>
    <w:lvl w:ilvl="0" w:tplc="E1703C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FA6D14"/>
    <w:multiLevelType w:val="hybridMultilevel"/>
    <w:tmpl w:val="805839C6"/>
    <w:lvl w:ilvl="0" w:tplc="04090013">
      <w:start w:val="1"/>
      <w:numFmt w:val="upperRoman"/>
      <w:lvlText w:val="%1."/>
      <w:lvlJc w:val="right"/>
      <w:pPr>
        <w:tabs>
          <w:tab w:val="num" w:pos="1440"/>
        </w:tabs>
        <w:ind w:left="1440" w:hanging="180"/>
      </w:pPr>
    </w:lvl>
    <w:lvl w:ilvl="1" w:tplc="EFB6E334">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3EE555B"/>
    <w:multiLevelType w:val="hybridMultilevel"/>
    <w:tmpl w:val="8EBA0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D123D"/>
    <w:multiLevelType w:val="hybridMultilevel"/>
    <w:tmpl w:val="4E70A0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D2A99"/>
    <w:multiLevelType w:val="hybridMultilevel"/>
    <w:tmpl w:val="0CD0F0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E5A94"/>
    <w:multiLevelType w:val="hybridMultilevel"/>
    <w:tmpl w:val="645C8E66"/>
    <w:lvl w:ilvl="0" w:tplc="8354CB78">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16F75A2"/>
    <w:multiLevelType w:val="hybridMultilevel"/>
    <w:tmpl w:val="331051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25C057E"/>
    <w:multiLevelType w:val="hybridMultilevel"/>
    <w:tmpl w:val="6D141E24"/>
    <w:lvl w:ilvl="0" w:tplc="CF90472A">
      <w:start w:val="1"/>
      <w:numFmt w:val="bullet"/>
      <w:lvlText w:val=""/>
      <w:lvlJc w:val="left"/>
      <w:pPr>
        <w:tabs>
          <w:tab w:val="num" w:pos="720"/>
        </w:tabs>
        <w:ind w:left="720" w:hanging="360"/>
      </w:pPr>
      <w:rPr>
        <w:rFonts w:ascii="Wingdings" w:hAnsi="Wingdings" w:hint="default"/>
      </w:rPr>
    </w:lvl>
    <w:lvl w:ilvl="1" w:tplc="9370A862" w:tentative="1">
      <w:start w:val="1"/>
      <w:numFmt w:val="bullet"/>
      <w:lvlText w:val="o"/>
      <w:lvlJc w:val="left"/>
      <w:pPr>
        <w:tabs>
          <w:tab w:val="num" w:pos="1440"/>
        </w:tabs>
        <w:ind w:left="1440" w:hanging="360"/>
      </w:pPr>
      <w:rPr>
        <w:rFonts w:ascii="Courier New" w:hAnsi="Courier New" w:cs="Symbol" w:hint="default"/>
      </w:rPr>
    </w:lvl>
    <w:lvl w:ilvl="2" w:tplc="318C33DC" w:tentative="1">
      <w:start w:val="1"/>
      <w:numFmt w:val="bullet"/>
      <w:lvlText w:val=""/>
      <w:lvlJc w:val="left"/>
      <w:pPr>
        <w:tabs>
          <w:tab w:val="num" w:pos="2160"/>
        </w:tabs>
        <w:ind w:left="2160" w:hanging="360"/>
      </w:pPr>
      <w:rPr>
        <w:rFonts w:ascii="Wingdings" w:hAnsi="Wingdings" w:hint="default"/>
      </w:rPr>
    </w:lvl>
    <w:lvl w:ilvl="3" w:tplc="DA00AC52" w:tentative="1">
      <w:start w:val="1"/>
      <w:numFmt w:val="bullet"/>
      <w:lvlText w:val=""/>
      <w:lvlJc w:val="left"/>
      <w:pPr>
        <w:tabs>
          <w:tab w:val="num" w:pos="2880"/>
        </w:tabs>
        <w:ind w:left="2880" w:hanging="360"/>
      </w:pPr>
      <w:rPr>
        <w:rFonts w:ascii="Symbol" w:hAnsi="Symbol" w:hint="default"/>
      </w:rPr>
    </w:lvl>
    <w:lvl w:ilvl="4" w:tplc="60F4C926" w:tentative="1">
      <w:start w:val="1"/>
      <w:numFmt w:val="bullet"/>
      <w:lvlText w:val="o"/>
      <w:lvlJc w:val="left"/>
      <w:pPr>
        <w:tabs>
          <w:tab w:val="num" w:pos="3600"/>
        </w:tabs>
        <w:ind w:left="3600" w:hanging="360"/>
      </w:pPr>
      <w:rPr>
        <w:rFonts w:ascii="Courier New" w:hAnsi="Courier New" w:cs="Symbol" w:hint="default"/>
      </w:rPr>
    </w:lvl>
    <w:lvl w:ilvl="5" w:tplc="558073C0" w:tentative="1">
      <w:start w:val="1"/>
      <w:numFmt w:val="bullet"/>
      <w:lvlText w:val=""/>
      <w:lvlJc w:val="left"/>
      <w:pPr>
        <w:tabs>
          <w:tab w:val="num" w:pos="4320"/>
        </w:tabs>
        <w:ind w:left="4320" w:hanging="360"/>
      </w:pPr>
      <w:rPr>
        <w:rFonts w:ascii="Wingdings" w:hAnsi="Wingdings" w:hint="default"/>
      </w:rPr>
    </w:lvl>
    <w:lvl w:ilvl="6" w:tplc="F880E25E" w:tentative="1">
      <w:start w:val="1"/>
      <w:numFmt w:val="bullet"/>
      <w:lvlText w:val=""/>
      <w:lvlJc w:val="left"/>
      <w:pPr>
        <w:tabs>
          <w:tab w:val="num" w:pos="5040"/>
        </w:tabs>
        <w:ind w:left="5040" w:hanging="360"/>
      </w:pPr>
      <w:rPr>
        <w:rFonts w:ascii="Symbol" w:hAnsi="Symbol" w:hint="default"/>
      </w:rPr>
    </w:lvl>
    <w:lvl w:ilvl="7" w:tplc="D2B29E98" w:tentative="1">
      <w:start w:val="1"/>
      <w:numFmt w:val="bullet"/>
      <w:lvlText w:val="o"/>
      <w:lvlJc w:val="left"/>
      <w:pPr>
        <w:tabs>
          <w:tab w:val="num" w:pos="5760"/>
        </w:tabs>
        <w:ind w:left="5760" w:hanging="360"/>
      </w:pPr>
      <w:rPr>
        <w:rFonts w:ascii="Courier New" w:hAnsi="Courier New" w:cs="Symbol" w:hint="default"/>
      </w:rPr>
    </w:lvl>
    <w:lvl w:ilvl="8" w:tplc="D744084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C6338E"/>
    <w:multiLevelType w:val="hybridMultilevel"/>
    <w:tmpl w:val="F87A1C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D0B00"/>
    <w:multiLevelType w:val="hybridMultilevel"/>
    <w:tmpl w:val="E4BCA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5"/>
  </w:num>
  <w:num w:numId="4">
    <w:abstractNumId w:val="4"/>
  </w:num>
  <w:num w:numId="5">
    <w:abstractNumId w:val="12"/>
  </w:num>
  <w:num w:numId="6">
    <w:abstractNumId w:val="6"/>
  </w:num>
  <w:num w:numId="7">
    <w:abstractNumId w:val="7"/>
  </w:num>
  <w:num w:numId="8">
    <w:abstractNumId w:val="2"/>
  </w:num>
  <w:num w:numId="9">
    <w:abstractNumId w:val="1"/>
  </w:num>
  <w:num w:numId="10">
    <w:abstractNumId w:val="3"/>
  </w:num>
  <w:num w:numId="11">
    <w:abstractNumId w:val="13"/>
  </w:num>
  <w:num w:numId="12">
    <w:abstractNumId w:val="8"/>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02C"/>
    <w:rsid w:val="00035074"/>
    <w:rsid w:val="00047218"/>
    <w:rsid w:val="00055A3F"/>
    <w:rsid w:val="000674F3"/>
    <w:rsid w:val="0008199F"/>
    <w:rsid w:val="000825F1"/>
    <w:rsid w:val="000D0BBA"/>
    <w:rsid w:val="000D3B9A"/>
    <w:rsid w:val="000E33C4"/>
    <w:rsid w:val="000F5ED9"/>
    <w:rsid w:val="00103AF8"/>
    <w:rsid w:val="00115357"/>
    <w:rsid w:val="00125983"/>
    <w:rsid w:val="001428D5"/>
    <w:rsid w:val="00156F10"/>
    <w:rsid w:val="00186C3F"/>
    <w:rsid w:val="001B1C1B"/>
    <w:rsid w:val="001C1F37"/>
    <w:rsid w:val="00211976"/>
    <w:rsid w:val="00220C9C"/>
    <w:rsid w:val="002442FB"/>
    <w:rsid w:val="00257F26"/>
    <w:rsid w:val="00272C83"/>
    <w:rsid w:val="00290E90"/>
    <w:rsid w:val="002919FB"/>
    <w:rsid w:val="002E3982"/>
    <w:rsid w:val="002F6387"/>
    <w:rsid w:val="00310149"/>
    <w:rsid w:val="00341266"/>
    <w:rsid w:val="003640B0"/>
    <w:rsid w:val="00366498"/>
    <w:rsid w:val="00375ECB"/>
    <w:rsid w:val="00394EB0"/>
    <w:rsid w:val="003A78B3"/>
    <w:rsid w:val="003C14F4"/>
    <w:rsid w:val="003F00FC"/>
    <w:rsid w:val="0040331B"/>
    <w:rsid w:val="004360BC"/>
    <w:rsid w:val="00462816"/>
    <w:rsid w:val="004649E0"/>
    <w:rsid w:val="00475FF4"/>
    <w:rsid w:val="00480768"/>
    <w:rsid w:val="00481D63"/>
    <w:rsid w:val="00486F65"/>
    <w:rsid w:val="004A7BCB"/>
    <w:rsid w:val="004B1563"/>
    <w:rsid w:val="004C5629"/>
    <w:rsid w:val="004D1F5F"/>
    <w:rsid w:val="004D29D3"/>
    <w:rsid w:val="004F12FC"/>
    <w:rsid w:val="00516D5E"/>
    <w:rsid w:val="0052761F"/>
    <w:rsid w:val="00535C2E"/>
    <w:rsid w:val="00551746"/>
    <w:rsid w:val="00560619"/>
    <w:rsid w:val="00572004"/>
    <w:rsid w:val="00586FDA"/>
    <w:rsid w:val="00597C12"/>
    <w:rsid w:val="005C385C"/>
    <w:rsid w:val="005D43DD"/>
    <w:rsid w:val="005D5137"/>
    <w:rsid w:val="005E120A"/>
    <w:rsid w:val="00602709"/>
    <w:rsid w:val="006141A3"/>
    <w:rsid w:val="00616CBF"/>
    <w:rsid w:val="00631EB5"/>
    <w:rsid w:val="00641382"/>
    <w:rsid w:val="00655A5F"/>
    <w:rsid w:val="0066402C"/>
    <w:rsid w:val="00692A9B"/>
    <w:rsid w:val="006B0C39"/>
    <w:rsid w:val="006B235B"/>
    <w:rsid w:val="006F7E52"/>
    <w:rsid w:val="00710158"/>
    <w:rsid w:val="00734040"/>
    <w:rsid w:val="00761240"/>
    <w:rsid w:val="007615D8"/>
    <w:rsid w:val="00766242"/>
    <w:rsid w:val="00770F11"/>
    <w:rsid w:val="007800ED"/>
    <w:rsid w:val="00780FBF"/>
    <w:rsid w:val="008146A4"/>
    <w:rsid w:val="008417CE"/>
    <w:rsid w:val="00852977"/>
    <w:rsid w:val="0087113E"/>
    <w:rsid w:val="00871F48"/>
    <w:rsid w:val="008921DC"/>
    <w:rsid w:val="008A45D0"/>
    <w:rsid w:val="008A7739"/>
    <w:rsid w:val="008B5ED5"/>
    <w:rsid w:val="008D4B4A"/>
    <w:rsid w:val="00924D80"/>
    <w:rsid w:val="00937C90"/>
    <w:rsid w:val="009443EF"/>
    <w:rsid w:val="009815F7"/>
    <w:rsid w:val="00992F4A"/>
    <w:rsid w:val="009B05B4"/>
    <w:rsid w:val="009B0FFA"/>
    <w:rsid w:val="009C4D6A"/>
    <w:rsid w:val="009D03F4"/>
    <w:rsid w:val="009E6E98"/>
    <w:rsid w:val="009F4E6B"/>
    <w:rsid w:val="009F7A2E"/>
    <w:rsid w:val="00A022C4"/>
    <w:rsid w:val="00A24843"/>
    <w:rsid w:val="00A42556"/>
    <w:rsid w:val="00A45E7D"/>
    <w:rsid w:val="00A4662E"/>
    <w:rsid w:val="00A642A5"/>
    <w:rsid w:val="00A85CC7"/>
    <w:rsid w:val="00AB04B7"/>
    <w:rsid w:val="00AB69E5"/>
    <w:rsid w:val="00AE7C18"/>
    <w:rsid w:val="00B03DA1"/>
    <w:rsid w:val="00B13C14"/>
    <w:rsid w:val="00B2086B"/>
    <w:rsid w:val="00B23C40"/>
    <w:rsid w:val="00B32048"/>
    <w:rsid w:val="00B3700A"/>
    <w:rsid w:val="00B72540"/>
    <w:rsid w:val="00B9272E"/>
    <w:rsid w:val="00BB7F4B"/>
    <w:rsid w:val="00BC33F0"/>
    <w:rsid w:val="00BD24B1"/>
    <w:rsid w:val="00BD3C72"/>
    <w:rsid w:val="00BE0AD9"/>
    <w:rsid w:val="00BE2254"/>
    <w:rsid w:val="00BE544C"/>
    <w:rsid w:val="00BE7126"/>
    <w:rsid w:val="00C03B19"/>
    <w:rsid w:val="00C03C87"/>
    <w:rsid w:val="00C05500"/>
    <w:rsid w:val="00C146DC"/>
    <w:rsid w:val="00C4472C"/>
    <w:rsid w:val="00C66EBA"/>
    <w:rsid w:val="00C8541D"/>
    <w:rsid w:val="00C86F0F"/>
    <w:rsid w:val="00CB0B32"/>
    <w:rsid w:val="00CD0312"/>
    <w:rsid w:val="00CD1827"/>
    <w:rsid w:val="00CE2044"/>
    <w:rsid w:val="00D06113"/>
    <w:rsid w:val="00D34E5B"/>
    <w:rsid w:val="00D44054"/>
    <w:rsid w:val="00D842DC"/>
    <w:rsid w:val="00D860E5"/>
    <w:rsid w:val="00DB2A56"/>
    <w:rsid w:val="00E0225B"/>
    <w:rsid w:val="00E128E9"/>
    <w:rsid w:val="00E1703D"/>
    <w:rsid w:val="00E25943"/>
    <w:rsid w:val="00E53109"/>
    <w:rsid w:val="00E62F32"/>
    <w:rsid w:val="00E7259D"/>
    <w:rsid w:val="00EA6A7C"/>
    <w:rsid w:val="00EC4641"/>
    <w:rsid w:val="00EE0379"/>
    <w:rsid w:val="00EF0D24"/>
    <w:rsid w:val="00EF2E5B"/>
    <w:rsid w:val="00F14956"/>
    <w:rsid w:val="00F21530"/>
    <w:rsid w:val="00F21C86"/>
    <w:rsid w:val="00F35965"/>
    <w:rsid w:val="00F47D96"/>
    <w:rsid w:val="00F64FB0"/>
    <w:rsid w:val="00F84041"/>
    <w:rsid w:val="00F853A5"/>
    <w:rsid w:val="00FB4BFD"/>
    <w:rsid w:val="00FD4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27F13"/>
  <w15:docId w15:val="{61ED929E-E164-46AF-BD2F-F177E1A7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3F0"/>
    <w:rPr>
      <w:sz w:val="24"/>
      <w:szCs w:val="24"/>
    </w:rPr>
  </w:style>
  <w:style w:type="paragraph" w:styleId="Heading1">
    <w:name w:val="heading 1"/>
    <w:basedOn w:val="Normal"/>
    <w:next w:val="Normal"/>
    <w:qFormat/>
    <w:rsid w:val="00BC33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C33F0"/>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pPr>
    <w:rPr>
      <w:snapToGrid w:val="0"/>
      <w:szCs w:val="20"/>
    </w:rPr>
  </w:style>
  <w:style w:type="paragraph" w:styleId="BodyTextIndent2">
    <w:name w:val="Body Text Indent 2"/>
    <w:basedOn w:val="Normal"/>
    <w:rsid w:val="00BC33F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snapToGrid w:val="0"/>
      <w:szCs w:val="20"/>
    </w:rPr>
  </w:style>
  <w:style w:type="paragraph" w:styleId="Header">
    <w:name w:val="header"/>
    <w:basedOn w:val="Normal"/>
    <w:rsid w:val="00BC33F0"/>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rsid w:val="00BC3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tyle>
  <w:style w:type="paragraph" w:styleId="Title">
    <w:name w:val="Title"/>
    <w:basedOn w:val="Normal"/>
    <w:qFormat/>
    <w:rsid w:val="00BC3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lockText">
    <w:name w:val="Block Text"/>
    <w:basedOn w:val="Normal"/>
    <w:rsid w:val="00BC3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pPr>
    <w:rPr>
      <w:b/>
    </w:rPr>
  </w:style>
  <w:style w:type="paragraph" w:customStyle="1" w:styleId="Level1">
    <w:name w:val="Level 1"/>
    <w:basedOn w:val="Normal"/>
    <w:rsid w:val="0066402C"/>
    <w:pPr>
      <w:widowControl w:val="0"/>
      <w:numPr>
        <w:numId w:val="2"/>
      </w:numPr>
      <w:ind w:left="720" w:hanging="720"/>
      <w:outlineLvl w:val="0"/>
    </w:pPr>
    <w:rPr>
      <w:snapToGrid w:val="0"/>
      <w:szCs w:val="20"/>
    </w:rPr>
  </w:style>
  <w:style w:type="paragraph" w:styleId="BalloonText">
    <w:name w:val="Balloon Text"/>
    <w:basedOn w:val="Normal"/>
    <w:link w:val="BalloonTextChar"/>
    <w:rsid w:val="004D29D3"/>
    <w:rPr>
      <w:rFonts w:ascii="Tahoma" w:hAnsi="Tahoma" w:cs="Tahoma"/>
      <w:sz w:val="16"/>
      <w:szCs w:val="16"/>
    </w:rPr>
  </w:style>
  <w:style w:type="character" w:customStyle="1" w:styleId="BalloonTextChar">
    <w:name w:val="Balloon Text Char"/>
    <w:basedOn w:val="DefaultParagraphFont"/>
    <w:link w:val="BalloonText"/>
    <w:rsid w:val="004D29D3"/>
    <w:rPr>
      <w:rFonts w:ascii="Tahoma" w:hAnsi="Tahoma" w:cs="Tahoma"/>
      <w:sz w:val="16"/>
      <w:szCs w:val="16"/>
    </w:rPr>
  </w:style>
  <w:style w:type="paragraph" w:styleId="ListParagraph">
    <w:name w:val="List Paragraph"/>
    <w:basedOn w:val="Normal"/>
    <w:uiPriority w:val="34"/>
    <w:qFormat/>
    <w:rsid w:val="00341266"/>
    <w:pPr>
      <w:ind w:left="720"/>
      <w:contextualSpacing/>
    </w:pPr>
  </w:style>
  <w:style w:type="character" w:styleId="Hyperlink">
    <w:name w:val="Hyperlink"/>
    <w:rsid w:val="000D0BBA"/>
    <w:rPr>
      <w:color w:val="0000FF"/>
      <w:u w:val="single"/>
    </w:rPr>
  </w:style>
  <w:style w:type="paragraph" w:styleId="PlainText">
    <w:name w:val="Plain Text"/>
    <w:basedOn w:val="Normal"/>
    <w:link w:val="PlainTextChar"/>
    <w:unhideWhenUsed/>
    <w:rsid w:val="000D0BBA"/>
    <w:rPr>
      <w:rFonts w:ascii="Calibri" w:eastAsiaTheme="minorHAnsi" w:hAnsi="Calibri"/>
      <w:sz w:val="20"/>
      <w:szCs w:val="21"/>
    </w:rPr>
  </w:style>
  <w:style w:type="character" w:customStyle="1" w:styleId="PlainTextChar">
    <w:name w:val="Plain Text Char"/>
    <w:basedOn w:val="DefaultParagraphFont"/>
    <w:link w:val="PlainText"/>
    <w:rsid w:val="000D0BBA"/>
    <w:rPr>
      <w:rFonts w:ascii="Calibri" w:eastAsiaTheme="minorHAnsi" w:hAnsi="Calibri"/>
      <w:szCs w:val="21"/>
    </w:rPr>
  </w:style>
  <w:style w:type="character" w:styleId="FollowedHyperlink">
    <w:name w:val="FollowedHyperlink"/>
    <w:basedOn w:val="DefaultParagraphFont"/>
    <w:rsid w:val="000D0B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woodard@auburn.edu" TargetMode="External"/><Relationship Id="rId13" Type="http://schemas.openxmlformats.org/officeDocument/2006/relationships/hyperlink" Target="http://www.myacpa.org/sites/default/files/Ethical_Principles_Standards.pdf" TargetMode="External"/><Relationship Id="rId18" Type="http://schemas.openxmlformats.org/officeDocument/2006/relationships/hyperlink" Target="http://www.aplu.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s.edu/files/IndividualExcellence.pdf" TargetMode="External"/><Relationship Id="rId17" Type="http://schemas.openxmlformats.org/officeDocument/2006/relationships/hyperlink" Target="http://www.luminafoundation.org/looking-back-to-move-forward" TargetMode="External"/><Relationship Id="rId2" Type="http://schemas.openxmlformats.org/officeDocument/2006/relationships/styles" Target="styles.xml"/><Relationship Id="rId16" Type="http://schemas.openxmlformats.org/officeDocument/2006/relationships/hyperlink" Target="http://standards.cas.edu/getpdf.cfm?PDF=E868395C-F784-2293-129ED7842334B22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spa.org/images/uploads/main/Professional_Competencies.pdf" TargetMode="External"/><Relationship Id="rId5" Type="http://schemas.openxmlformats.org/officeDocument/2006/relationships/footnotes" Target="footnotes.xml"/><Relationship Id="rId15" Type="http://schemas.openxmlformats.org/officeDocument/2006/relationships/hyperlink" Target="http://www.cas.edu/ethics" TargetMode="External"/><Relationship Id="rId10" Type="http://schemas.openxmlformats.org/officeDocument/2006/relationships/hyperlink" Target="http://ul2.bgsu.edu/sahp/pages/resources2.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spa.org/images/uploads/main/Principles_of_Good_Practice_in_Student_Affairs.pdf" TargetMode="External"/><Relationship Id="rId14" Type="http://schemas.openxmlformats.org/officeDocument/2006/relationships/hyperlink" Target="https://www.naspa.org/about/student-affairs/ethical-professional-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JUSTIFICATION OF EDLD 7230</vt:lpstr>
    </vt:vector>
  </TitlesOfParts>
  <Company>unlv</Company>
  <LinksUpToDate>false</LinksUpToDate>
  <CharactersWithSpaces>15769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EDLD 7230</dc:title>
  <dc:creator>Bobby Woodard</dc:creator>
  <cp:lastModifiedBy>Bobby Woodard</cp:lastModifiedBy>
  <cp:revision>2</cp:revision>
  <cp:lastPrinted>2011-08-14T14:47:00Z</cp:lastPrinted>
  <dcterms:created xsi:type="dcterms:W3CDTF">2017-01-10T14:36:00Z</dcterms:created>
  <dcterms:modified xsi:type="dcterms:W3CDTF">2017-01-10T14:36:00Z</dcterms:modified>
</cp:coreProperties>
</file>