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DCD16" w14:textId="77777777" w:rsidR="00000C4F" w:rsidRDefault="00000C4F">
      <w:pPr>
        <w:rPr>
          <w:lang w:eastAsia="zh-CN"/>
        </w:rPr>
      </w:pPr>
    </w:p>
    <w:p w14:paraId="41DB2E0B" w14:textId="77777777" w:rsidR="00000C4F" w:rsidRDefault="00000C4F"/>
    <w:p w14:paraId="108234B7" w14:textId="77777777" w:rsidR="00000C4F" w:rsidRDefault="00000C4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5416"/>
      </w:tblGrid>
      <w:tr w:rsidR="00000C4F" w:rsidRPr="00000C4F" w14:paraId="6ACB6AE2" w14:textId="77777777" w:rsidTr="00000C4F">
        <w:trPr>
          <w:jc w:val="center"/>
        </w:trPr>
        <w:tc>
          <w:tcPr>
            <w:tcW w:w="4160" w:type="dxa"/>
          </w:tcPr>
          <w:p w14:paraId="3B922EDA" w14:textId="77777777" w:rsidR="00000C4F" w:rsidRDefault="00000C4F" w:rsidP="00000C4F">
            <w:pPr>
              <w:jc w:val="center"/>
              <w:rPr>
                <w:rFonts w:ascii="Britannic Bold" w:hAnsi="Britannic Bold" w:cs="Al Bayan Plain"/>
                <w:color w:val="000000" w:themeColor="text1"/>
                <w:sz w:val="50"/>
                <w:szCs w:val="50"/>
              </w:rPr>
            </w:pPr>
          </w:p>
          <w:p w14:paraId="69F7D4F2" w14:textId="77777777" w:rsidR="00000C4F" w:rsidRPr="000C4778" w:rsidRDefault="00000C4F" w:rsidP="00000C4F">
            <w:pPr>
              <w:jc w:val="center"/>
              <w:rPr>
                <w:rFonts w:ascii="Franklin Gothic Heavy" w:hAnsi="Franklin Gothic Heavy" w:cs="Al Bayan Plain"/>
                <w:b/>
                <w:bCs/>
                <w:color w:val="000000" w:themeColor="text1"/>
                <w:sz w:val="50"/>
                <w:szCs w:val="50"/>
              </w:rPr>
            </w:pPr>
            <w:r w:rsidRPr="000C4778">
              <w:rPr>
                <w:rFonts w:ascii="Franklin Gothic Heavy" w:hAnsi="Franklin Gothic Heavy" w:cs="Al Bayan Plain"/>
                <w:b/>
                <w:bCs/>
                <w:color w:val="000000" w:themeColor="text1"/>
                <w:sz w:val="50"/>
                <w:szCs w:val="50"/>
              </w:rPr>
              <w:t>ADED 7056</w:t>
            </w:r>
          </w:p>
          <w:p w14:paraId="2387544E" w14:textId="44801C47" w:rsidR="00000C4F" w:rsidRPr="000C4778" w:rsidRDefault="00000C4F" w:rsidP="00000C4F">
            <w:pPr>
              <w:jc w:val="center"/>
              <w:rPr>
                <w:rFonts w:ascii="Franklin Gothic Heavy" w:hAnsi="Franklin Gothic Heavy" w:cs="Al Bayan Plain"/>
                <w:b/>
                <w:bCs/>
                <w:color w:val="000000" w:themeColor="text1"/>
                <w:sz w:val="50"/>
                <w:szCs w:val="50"/>
              </w:rPr>
            </w:pPr>
          </w:p>
          <w:p w14:paraId="19B9F8D3" w14:textId="77777777" w:rsidR="00000C4F" w:rsidRPr="000C4778" w:rsidRDefault="00000C4F" w:rsidP="00000C4F">
            <w:pPr>
              <w:jc w:val="center"/>
              <w:rPr>
                <w:rFonts w:ascii="Franklin Gothic Heavy" w:hAnsi="Franklin Gothic Heavy" w:cs="Al Bayan Plain"/>
                <w:b/>
                <w:bCs/>
                <w:color w:val="000000" w:themeColor="text1"/>
                <w:sz w:val="50"/>
                <w:szCs w:val="50"/>
              </w:rPr>
            </w:pPr>
            <w:r w:rsidRPr="000C4778">
              <w:rPr>
                <w:rFonts w:ascii="Franklin Gothic Heavy" w:hAnsi="Franklin Gothic Heavy" w:cs="Al Bayan Plain"/>
                <w:b/>
                <w:bCs/>
                <w:color w:val="000000" w:themeColor="text1"/>
                <w:sz w:val="50"/>
                <w:szCs w:val="50"/>
              </w:rPr>
              <w:t>Methods of Teaching in Adult Education</w:t>
            </w:r>
          </w:p>
          <w:p w14:paraId="1590045F" w14:textId="77777777" w:rsidR="00000C4F" w:rsidRPr="000C4778" w:rsidRDefault="00000C4F" w:rsidP="00000C4F">
            <w:pPr>
              <w:jc w:val="center"/>
              <w:rPr>
                <w:rFonts w:ascii="Franklin Gothic Heavy" w:hAnsi="Franklin Gothic Heavy" w:cs="Al Bayan Plain"/>
                <w:b/>
                <w:bCs/>
                <w:color w:val="000000" w:themeColor="text1"/>
                <w:sz w:val="40"/>
                <w:szCs w:val="40"/>
              </w:rPr>
            </w:pPr>
          </w:p>
          <w:p w14:paraId="510460B1" w14:textId="66519A93" w:rsidR="00000C4F" w:rsidRPr="000C4778" w:rsidRDefault="00E71DFF" w:rsidP="00000C4F">
            <w:pPr>
              <w:jc w:val="center"/>
              <w:rPr>
                <w:rFonts w:ascii="Franklin Gothic Heavy" w:hAnsi="Franklin Gothic Heavy" w:cs="Al Bayan Plain"/>
                <w:b/>
                <w:bCs/>
                <w:color w:val="000000" w:themeColor="text1"/>
                <w:sz w:val="40"/>
                <w:szCs w:val="40"/>
              </w:rPr>
            </w:pPr>
            <w:r>
              <w:rPr>
                <w:rFonts w:ascii="Franklin Gothic Heavy" w:hAnsi="Franklin Gothic Heavy" w:cs="Al Bayan Plain"/>
                <w:b/>
                <w:bCs/>
                <w:color w:val="000000" w:themeColor="text1"/>
                <w:sz w:val="40"/>
                <w:szCs w:val="40"/>
              </w:rPr>
              <w:t>Spring 2018</w:t>
            </w:r>
          </w:p>
          <w:p w14:paraId="46C1A454" w14:textId="77777777" w:rsidR="00000C4F" w:rsidRPr="000C4778" w:rsidRDefault="00000C4F" w:rsidP="00000C4F">
            <w:pPr>
              <w:jc w:val="center"/>
              <w:rPr>
                <w:rFonts w:ascii="Franklin Gothic Heavy" w:hAnsi="Franklin Gothic Heavy" w:cs="Al Bayan Plain"/>
                <w:b/>
                <w:bCs/>
                <w:color w:val="000000" w:themeColor="text1"/>
                <w:sz w:val="40"/>
                <w:szCs w:val="40"/>
              </w:rPr>
            </w:pPr>
          </w:p>
          <w:p w14:paraId="0DCA0EA0" w14:textId="77777777" w:rsidR="00000C4F" w:rsidRPr="000C4778" w:rsidRDefault="00000C4F" w:rsidP="00000C4F">
            <w:pPr>
              <w:jc w:val="center"/>
              <w:rPr>
                <w:rFonts w:ascii="Franklin Gothic Heavy" w:hAnsi="Franklin Gothic Heavy" w:cs="Al Bayan Plain"/>
                <w:b/>
                <w:bCs/>
                <w:color w:val="000000" w:themeColor="text1"/>
                <w:sz w:val="36"/>
                <w:szCs w:val="36"/>
              </w:rPr>
            </w:pPr>
            <w:r w:rsidRPr="000C4778">
              <w:rPr>
                <w:rFonts w:ascii="Franklin Gothic Heavy" w:hAnsi="Franklin Gothic Heavy" w:cs="Al Bayan Plain"/>
                <w:b/>
                <w:bCs/>
                <w:color w:val="000000" w:themeColor="text1"/>
                <w:sz w:val="36"/>
                <w:szCs w:val="36"/>
              </w:rPr>
              <w:t>Department of EFLT</w:t>
            </w:r>
          </w:p>
          <w:p w14:paraId="50A47D9D" w14:textId="77777777" w:rsidR="00000C4F" w:rsidRDefault="00000C4F" w:rsidP="00000C4F">
            <w:pPr>
              <w:jc w:val="center"/>
              <w:rPr>
                <w:rFonts w:ascii="Times New Roman" w:hAnsi="Times New Roman" w:cs="Times New Roman"/>
                <w:color w:val="000000" w:themeColor="text1"/>
              </w:rPr>
            </w:pPr>
          </w:p>
          <w:p w14:paraId="593CD258" w14:textId="77777777" w:rsidR="00000C4F" w:rsidRPr="00000C4F" w:rsidRDefault="00000C4F" w:rsidP="00000C4F">
            <w:pPr>
              <w:jc w:val="center"/>
              <w:rPr>
                <w:rFonts w:ascii="Times New Roman" w:hAnsi="Times New Roman" w:cs="Times New Roman"/>
                <w:color w:val="000000" w:themeColor="text1"/>
                <w:sz w:val="30"/>
                <w:szCs w:val="30"/>
              </w:rPr>
            </w:pPr>
            <w:r w:rsidRPr="00000C4F">
              <w:rPr>
                <w:rFonts w:ascii="Times New Roman" w:hAnsi="Times New Roman" w:cs="Times New Roman"/>
                <w:color w:val="000000" w:themeColor="text1"/>
                <w:sz w:val="30"/>
                <w:szCs w:val="30"/>
              </w:rPr>
              <w:t>College of Education</w:t>
            </w:r>
          </w:p>
          <w:p w14:paraId="6E2D065A" w14:textId="77777777" w:rsidR="00000C4F" w:rsidRDefault="00000C4F" w:rsidP="000C4778">
            <w:pPr>
              <w:rPr>
                <w:rFonts w:ascii="Times New Roman" w:hAnsi="Times New Roman" w:cs="Times New Roman"/>
                <w:color w:val="000000" w:themeColor="text1"/>
              </w:rPr>
            </w:pPr>
          </w:p>
          <w:p w14:paraId="6775C567" w14:textId="77777777" w:rsidR="00F60BE1" w:rsidRDefault="00F60BE1" w:rsidP="00000C4F">
            <w:pPr>
              <w:jc w:val="center"/>
              <w:rPr>
                <w:rFonts w:ascii="Times New Roman" w:hAnsi="Times New Roman" w:cs="Times New Roman"/>
                <w:color w:val="000000" w:themeColor="text1"/>
              </w:rPr>
            </w:pPr>
          </w:p>
          <w:p w14:paraId="18B0C5E4" w14:textId="77777777" w:rsidR="00000C4F" w:rsidRDefault="00000C4F" w:rsidP="00000C4F">
            <w:pPr>
              <w:rPr>
                <w:rFonts w:ascii="Times New Roman" w:hAnsi="Times New Roman" w:cs="Times New Roman"/>
                <w:color w:val="000000" w:themeColor="text1"/>
              </w:rPr>
            </w:pPr>
          </w:p>
          <w:p w14:paraId="4C289F6F" w14:textId="77777777" w:rsidR="00000C4F" w:rsidRPr="00000C4F" w:rsidRDefault="00000C4F" w:rsidP="00000C4F">
            <w:pPr>
              <w:jc w:val="center"/>
              <w:rPr>
                <w:rFonts w:ascii="Times New Roman" w:hAnsi="Times New Roman" w:cs="Times New Roman"/>
                <w:color w:val="000000" w:themeColor="text1"/>
              </w:rPr>
            </w:pPr>
            <w:r w:rsidRPr="00000C4F">
              <w:rPr>
                <w:rFonts w:ascii="Times New Roman" w:hAnsi="Times New Roman" w:cs="Times New Roman"/>
                <w:color w:val="000000" w:themeColor="text1"/>
              </w:rPr>
              <w:t>Dr. Xi Lin</w:t>
            </w:r>
          </w:p>
          <w:p w14:paraId="3EC10835" w14:textId="24D825A0" w:rsidR="00000C4F" w:rsidRPr="00000C4F" w:rsidRDefault="00000C4F" w:rsidP="00000C4F">
            <w:pPr>
              <w:jc w:val="center"/>
              <w:rPr>
                <w:rFonts w:ascii="Times New Roman" w:hAnsi="Times New Roman" w:cs="Times New Roman"/>
                <w:color w:val="000000" w:themeColor="text1"/>
              </w:rPr>
            </w:pPr>
            <w:r w:rsidRPr="00000C4F">
              <w:rPr>
                <w:rFonts w:ascii="Times New Roman" w:hAnsi="Times New Roman" w:cs="Times New Roman"/>
                <w:color w:val="000000" w:themeColor="text1"/>
              </w:rPr>
              <w:t xml:space="preserve">E-mail: </w:t>
            </w:r>
            <w:hyperlink r:id="rId8" w:history="1">
              <w:r w:rsidRPr="00000C4F">
                <w:rPr>
                  <w:rStyle w:val="Hyperlink"/>
                  <w:rFonts w:ascii="Times New Roman" w:hAnsi="Times New Roman" w:cs="Times New Roman"/>
                  <w:color w:val="000000" w:themeColor="text1"/>
                </w:rPr>
                <w:t>xilin@auburn.edu</w:t>
              </w:r>
            </w:hyperlink>
          </w:p>
          <w:p w14:paraId="132826B2" w14:textId="77777777" w:rsidR="00000C4F" w:rsidRPr="00000C4F" w:rsidRDefault="00000C4F" w:rsidP="00000C4F">
            <w:pPr>
              <w:jc w:val="center"/>
              <w:rPr>
                <w:rFonts w:ascii="Times New Roman" w:hAnsi="Times New Roman" w:cs="Times New Roman"/>
                <w:color w:val="000000" w:themeColor="text1"/>
              </w:rPr>
            </w:pPr>
          </w:p>
          <w:p w14:paraId="06613DA7" w14:textId="77777777" w:rsidR="00000C4F" w:rsidRPr="00000C4F" w:rsidRDefault="00000C4F" w:rsidP="00000C4F">
            <w:pPr>
              <w:jc w:val="center"/>
              <w:rPr>
                <w:rFonts w:ascii="Times New Roman" w:hAnsi="Times New Roman" w:cs="Times New Roman"/>
                <w:color w:val="000000" w:themeColor="text1"/>
              </w:rPr>
            </w:pPr>
            <w:r w:rsidRPr="00000C4F">
              <w:rPr>
                <w:rFonts w:ascii="Times New Roman" w:hAnsi="Times New Roman" w:cs="Times New Roman"/>
                <w:color w:val="000000" w:themeColor="text1"/>
              </w:rPr>
              <w:t>Office hours:</w:t>
            </w:r>
          </w:p>
          <w:p w14:paraId="62FDFA81" w14:textId="77777777" w:rsidR="00000C4F" w:rsidRPr="00000C4F" w:rsidRDefault="00000C4F" w:rsidP="00000C4F">
            <w:pPr>
              <w:jc w:val="center"/>
              <w:rPr>
                <w:rFonts w:ascii="Times New Roman" w:hAnsi="Times New Roman" w:cs="Times New Roman"/>
                <w:color w:val="000000" w:themeColor="text1"/>
              </w:rPr>
            </w:pPr>
            <w:r w:rsidRPr="00000C4F">
              <w:rPr>
                <w:rFonts w:ascii="Times New Roman" w:hAnsi="Times New Roman" w:cs="Times New Roman"/>
                <w:color w:val="000000" w:themeColor="text1"/>
              </w:rPr>
              <w:t>By appointment</w:t>
            </w:r>
          </w:p>
          <w:p w14:paraId="01C99B7A" w14:textId="77777777" w:rsidR="00000C4F" w:rsidRPr="00000C4F" w:rsidRDefault="00000C4F" w:rsidP="00000C4F">
            <w:pPr>
              <w:jc w:val="center"/>
              <w:rPr>
                <w:rFonts w:ascii="Times New Roman" w:hAnsi="Times New Roman" w:cs="Times New Roman"/>
                <w:color w:val="000000" w:themeColor="text1"/>
              </w:rPr>
            </w:pPr>
          </w:p>
          <w:p w14:paraId="0935F6F4" w14:textId="2E5E35F8" w:rsidR="00000C4F" w:rsidRPr="00000C4F" w:rsidRDefault="00000C4F" w:rsidP="00000C4F">
            <w:pPr>
              <w:jc w:val="center"/>
              <w:rPr>
                <w:b/>
                <w:color w:val="000000" w:themeColor="text1"/>
                <w:sz w:val="40"/>
                <w:szCs w:val="40"/>
              </w:rPr>
            </w:pPr>
            <w:r w:rsidRPr="00000C4F">
              <w:rPr>
                <w:rFonts w:ascii="Times New Roman" w:hAnsi="Times New Roman" w:cs="Times New Roman"/>
                <w:color w:val="000000" w:themeColor="text1"/>
              </w:rPr>
              <w:t>Course Room: Virtual on Canvas</w:t>
            </w:r>
          </w:p>
        </w:tc>
        <w:tc>
          <w:tcPr>
            <w:tcW w:w="5416" w:type="dxa"/>
          </w:tcPr>
          <w:p w14:paraId="764FB479" w14:textId="7604F81D" w:rsidR="00000C4F" w:rsidRPr="00000C4F" w:rsidRDefault="00000C4F" w:rsidP="00000C4F">
            <w:pPr>
              <w:jc w:val="center"/>
              <w:rPr>
                <w:b/>
                <w:color w:val="000000" w:themeColor="text1"/>
                <w:sz w:val="40"/>
                <w:szCs w:val="40"/>
              </w:rPr>
            </w:pPr>
            <w:r>
              <w:rPr>
                <w:b/>
                <w:noProof/>
                <w:color w:val="000000" w:themeColor="text1"/>
                <w:sz w:val="40"/>
                <w:szCs w:val="40"/>
                <w:lang w:eastAsia="zh-CN"/>
              </w:rPr>
              <w:drawing>
                <wp:inline distT="0" distB="0" distL="0" distR="0" wp14:anchorId="37AF6F77" wp14:editId="6FBE6EDB">
                  <wp:extent cx="3294814" cy="5628640"/>
                  <wp:effectExtent l="0" t="0" r="762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9">
                            <a:extLst>
                              <a:ext uri="{28A0092B-C50C-407E-A947-70E740481C1C}">
                                <a14:useLocalDpi xmlns:a14="http://schemas.microsoft.com/office/drawing/2010/main" val="0"/>
                              </a:ext>
                            </a:extLst>
                          </a:blip>
                          <a:stretch>
                            <a:fillRect/>
                          </a:stretch>
                        </pic:blipFill>
                        <pic:spPr>
                          <a:xfrm>
                            <a:off x="0" y="0"/>
                            <a:ext cx="3310248" cy="5655006"/>
                          </a:xfrm>
                          <a:prstGeom prst="rect">
                            <a:avLst/>
                          </a:prstGeom>
                        </pic:spPr>
                      </pic:pic>
                    </a:graphicData>
                  </a:graphic>
                </wp:inline>
              </w:drawing>
            </w:r>
          </w:p>
        </w:tc>
      </w:tr>
    </w:tbl>
    <w:p w14:paraId="0AFA0536" w14:textId="515B7B36" w:rsidR="00000C4F" w:rsidRPr="00000C4F" w:rsidRDefault="00000C4F" w:rsidP="00000C4F">
      <w:pPr>
        <w:jc w:val="center"/>
        <w:rPr>
          <w:b/>
          <w:color w:val="000000" w:themeColor="text1"/>
          <w:sz w:val="40"/>
          <w:szCs w:val="40"/>
        </w:rPr>
        <w:sectPr w:rsidR="00000C4F" w:rsidRPr="00000C4F">
          <w:headerReference w:type="default" r:id="rId10"/>
          <w:footerReference w:type="even" r:id="rId11"/>
          <w:pgSz w:w="12240" w:h="15840"/>
          <w:pgMar w:top="1440" w:right="1440" w:bottom="1440" w:left="1440" w:header="720" w:footer="720" w:gutter="0"/>
          <w:cols w:space="720"/>
          <w:docGrid w:linePitch="360"/>
        </w:sectPr>
      </w:pPr>
    </w:p>
    <w:p w14:paraId="0C0E54A5" w14:textId="027973B3" w:rsidR="00E1697D" w:rsidRDefault="00E1697D" w:rsidP="00000C4F">
      <w:pPr>
        <w:jc w:val="center"/>
        <w:rPr>
          <w:b/>
          <w:color w:val="000000" w:themeColor="text1"/>
          <w:sz w:val="40"/>
          <w:szCs w:val="40"/>
        </w:rPr>
      </w:pPr>
      <w:r>
        <w:rPr>
          <w:rFonts w:ascii="Calibri" w:hAnsi="Calibri" w:cs="Calibri"/>
          <w:noProof/>
          <w:sz w:val="22"/>
          <w:szCs w:val="22"/>
          <w:lang w:eastAsia="zh-CN"/>
        </w:rPr>
        <w:lastRenderedPageBreak/>
        <mc:AlternateContent>
          <mc:Choice Requires="wps">
            <w:drawing>
              <wp:anchor distT="0" distB="0" distL="114300" distR="114300" simplePos="0" relativeHeight="251662336" behindDoc="0" locked="0" layoutInCell="1" allowOverlap="1" wp14:anchorId="08583D8C" wp14:editId="204E5663">
                <wp:simplePos x="0" y="0"/>
                <wp:positionH relativeFrom="column">
                  <wp:posOffset>0</wp:posOffset>
                </wp:positionH>
                <wp:positionV relativeFrom="paragraph">
                  <wp:posOffset>116840</wp:posOffset>
                </wp:positionV>
                <wp:extent cx="6181725" cy="1257177"/>
                <wp:effectExtent l="0" t="0" r="15875"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57177"/>
                        </a:xfrm>
                        <a:prstGeom prst="rect">
                          <a:avLst/>
                        </a:prstGeom>
                        <a:solidFill>
                          <a:srgbClr val="FFFFFF"/>
                        </a:solidFill>
                        <a:ln w="9525">
                          <a:solidFill>
                            <a:srgbClr val="000000"/>
                          </a:solidFill>
                          <a:miter lim="800000"/>
                          <a:headEnd/>
                          <a:tailEnd/>
                        </a:ln>
                      </wps:spPr>
                      <wps:txbx>
                        <w:txbxContent>
                          <w:p w14:paraId="7337459C" w14:textId="77777777" w:rsidR="00E1697D" w:rsidRPr="00E1697D" w:rsidRDefault="00E1697D" w:rsidP="00E1697D">
                            <w:pPr>
                              <w:tabs>
                                <w:tab w:val="center" w:pos="4680"/>
                              </w:tabs>
                              <w:suppressAutoHyphens/>
                              <w:jc w:val="center"/>
                              <w:rPr>
                                <w:rFonts w:ascii="Times New Roman" w:hAnsi="Times New Roman" w:cs="Times New Roman"/>
                                <w:b/>
                                <w:sz w:val="28"/>
                              </w:rPr>
                            </w:pPr>
                            <w:r w:rsidRPr="00E1697D">
                              <w:rPr>
                                <w:rFonts w:ascii="Times New Roman" w:hAnsi="Times New Roman" w:cs="Times New Roman"/>
                                <w:b/>
                                <w:sz w:val="28"/>
                              </w:rPr>
                              <w:t>Methods of Teaching in Adult Education</w:t>
                            </w:r>
                          </w:p>
                          <w:p w14:paraId="2A765C4C" w14:textId="77777777" w:rsidR="00E1697D" w:rsidRPr="00E1697D" w:rsidRDefault="00E1697D" w:rsidP="00E1697D">
                            <w:pPr>
                              <w:tabs>
                                <w:tab w:val="center" w:pos="4680"/>
                              </w:tabs>
                              <w:suppressAutoHyphens/>
                              <w:jc w:val="center"/>
                              <w:rPr>
                                <w:rFonts w:ascii="Times New Roman" w:hAnsi="Times New Roman" w:cs="Times New Roman"/>
                                <w:b/>
                              </w:rPr>
                            </w:pPr>
                            <w:r w:rsidRPr="00E1697D">
                              <w:rPr>
                                <w:rFonts w:ascii="Times New Roman" w:hAnsi="Times New Roman" w:cs="Times New Roman"/>
                                <w:b/>
                              </w:rPr>
                              <w:t xml:space="preserve">ADED 7056 </w:t>
                            </w:r>
                          </w:p>
                          <w:p w14:paraId="19BF955F" w14:textId="77777777" w:rsidR="00E1697D" w:rsidRPr="00E1697D" w:rsidRDefault="00E1697D" w:rsidP="00E1697D">
                            <w:pPr>
                              <w:tabs>
                                <w:tab w:val="center" w:pos="4680"/>
                              </w:tabs>
                              <w:suppressAutoHyphens/>
                              <w:jc w:val="center"/>
                              <w:rPr>
                                <w:rFonts w:ascii="Times New Roman" w:hAnsi="Times New Roman" w:cs="Times New Roman"/>
                                <w:b/>
                              </w:rPr>
                            </w:pPr>
                            <w:r w:rsidRPr="00E1697D">
                              <w:rPr>
                                <w:rFonts w:ascii="Times New Roman" w:hAnsi="Times New Roman" w:cs="Times New Roman"/>
                                <w:b/>
                              </w:rPr>
                              <w:t>Auburn University</w:t>
                            </w:r>
                          </w:p>
                          <w:p w14:paraId="65D2151B" w14:textId="77777777" w:rsidR="00E1697D" w:rsidRPr="00E1697D" w:rsidRDefault="00E1697D" w:rsidP="00E1697D">
                            <w:pPr>
                              <w:tabs>
                                <w:tab w:val="center" w:pos="4680"/>
                              </w:tabs>
                              <w:suppressAutoHyphens/>
                              <w:jc w:val="center"/>
                              <w:rPr>
                                <w:rFonts w:ascii="Times New Roman" w:hAnsi="Times New Roman" w:cs="Times New Roman"/>
                                <w:b/>
                              </w:rPr>
                            </w:pPr>
                            <w:r w:rsidRPr="00E1697D">
                              <w:rPr>
                                <w:rFonts w:ascii="Times New Roman" w:hAnsi="Times New Roman" w:cs="Times New Roman"/>
                                <w:b/>
                              </w:rPr>
                              <w:t>Department of Educational Foundations, Leadership, and Technology</w:t>
                            </w:r>
                          </w:p>
                          <w:p w14:paraId="4780A478" w14:textId="77777777" w:rsidR="00E1697D" w:rsidRPr="00E1697D" w:rsidRDefault="00E1697D" w:rsidP="00E1697D">
                            <w:pPr>
                              <w:tabs>
                                <w:tab w:val="center" w:pos="4680"/>
                              </w:tabs>
                              <w:suppressAutoHyphens/>
                              <w:jc w:val="center"/>
                              <w:rPr>
                                <w:rFonts w:ascii="Times New Roman" w:hAnsi="Times New Roman" w:cs="Times New Roman"/>
                                <w:b/>
                              </w:rPr>
                            </w:pPr>
                            <w:r w:rsidRPr="00E1697D">
                              <w:rPr>
                                <w:rFonts w:ascii="Times New Roman" w:hAnsi="Times New Roman" w:cs="Times New Roman"/>
                                <w:b/>
                              </w:rPr>
                              <w:t>College of Education</w:t>
                            </w:r>
                          </w:p>
                          <w:p w14:paraId="2D326C82" w14:textId="16DA2A0C" w:rsidR="00E1697D" w:rsidRPr="00E1697D" w:rsidRDefault="00E71DFF" w:rsidP="00E1697D">
                            <w:pPr>
                              <w:tabs>
                                <w:tab w:val="center" w:pos="4680"/>
                              </w:tabs>
                              <w:suppressAutoHyphens/>
                              <w:jc w:val="center"/>
                              <w:rPr>
                                <w:rFonts w:ascii="Times New Roman" w:hAnsi="Times New Roman" w:cs="Times New Roman"/>
                                <w:b/>
                              </w:rPr>
                            </w:pPr>
                            <w:r>
                              <w:rPr>
                                <w:rFonts w:ascii="Times New Roman" w:hAnsi="Times New Roman" w:cs="Times New Roman"/>
                                <w:b/>
                              </w:rPr>
                              <w:t>Spring</w:t>
                            </w:r>
                            <w:r w:rsidR="00E1697D" w:rsidRPr="00E1697D">
                              <w:rPr>
                                <w:rFonts w:ascii="Times New Roman" w:hAnsi="Times New Roman" w:cs="Times New Roman"/>
                                <w:b/>
                              </w:rPr>
                              <w:t xml:space="preserve">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83D8C" id="_x0000_t202" coordsize="21600,21600" o:spt="202" path="m0,0l0,21600,21600,21600,21600,0xe">
                <v:stroke joinstyle="miter"/>
                <v:path gradientshapeok="t" o:connecttype="rect"/>
              </v:shapetype>
              <v:shape id="Text Box 2" o:spid="_x0000_s1026" type="#_x0000_t202" style="position:absolute;left:0;text-align:left;margin-left:0;margin-top:9.2pt;width:486.7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">
                <v:textbox>
                  <w:txbxContent>
                    <w:p w14:paraId="7337459C" w14:textId="77777777" w:rsidR="00E1697D" w:rsidRPr="00E1697D" w:rsidRDefault="00E1697D" w:rsidP="00E1697D">
                      <w:pPr>
                        <w:tabs>
                          <w:tab w:val="center" w:pos="4680"/>
                        </w:tabs>
                        <w:suppressAutoHyphens/>
                        <w:jc w:val="center"/>
                        <w:rPr>
                          <w:rFonts w:ascii="Times New Roman" w:hAnsi="Times New Roman" w:cs="Times New Roman"/>
                          <w:b/>
                          <w:sz w:val="28"/>
                        </w:rPr>
                      </w:pPr>
                      <w:r w:rsidRPr="00E1697D">
                        <w:rPr>
                          <w:rFonts w:ascii="Times New Roman" w:hAnsi="Times New Roman" w:cs="Times New Roman"/>
                          <w:b/>
                          <w:sz w:val="28"/>
                        </w:rPr>
                        <w:t>Methods of Teaching in Adult Education</w:t>
                      </w:r>
                    </w:p>
                    <w:p w14:paraId="2A765C4C" w14:textId="77777777" w:rsidR="00E1697D" w:rsidRPr="00E1697D" w:rsidRDefault="00E1697D" w:rsidP="00E1697D">
                      <w:pPr>
                        <w:tabs>
                          <w:tab w:val="center" w:pos="4680"/>
                        </w:tabs>
                        <w:suppressAutoHyphens/>
                        <w:jc w:val="center"/>
                        <w:rPr>
                          <w:rFonts w:ascii="Times New Roman" w:hAnsi="Times New Roman" w:cs="Times New Roman"/>
                          <w:b/>
                        </w:rPr>
                      </w:pPr>
                      <w:r w:rsidRPr="00E1697D">
                        <w:rPr>
                          <w:rFonts w:ascii="Times New Roman" w:hAnsi="Times New Roman" w:cs="Times New Roman"/>
                          <w:b/>
                        </w:rPr>
                        <w:t xml:space="preserve">ADED 7056 </w:t>
                      </w:r>
                    </w:p>
                    <w:p w14:paraId="19BF955F" w14:textId="77777777" w:rsidR="00E1697D" w:rsidRPr="00E1697D" w:rsidRDefault="00E1697D" w:rsidP="00E1697D">
                      <w:pPr>
                        <w:tabs>
                          <w:tab w:val="center" w:pos="4680"/>
                        </w:tabs>
                        <w:suppressAutoHyphens/>
                        <w:jc w:val="center"/>
                        <w:rPr>
                          <w:rFonts w:ascii="Times New Roman" w:hAnsi="Times New Roman" w:cs="Times New Roman"/>
                          <w:b/>
                        </w:rPr>
                      </w:pPr>
                      <w:r w:rsidRPr="00E1697D">
                        <w:rPr>
                          <w:rFonts w:ascii="Times New Roman" w:hAnsi="Times New Roman" w:cs="Times New Roman"/>
                          <w:b/>
                        </w:rPr>
                        <w:t>Auburn University</w:t>
                      </w:r>
                    </w:p>
                    <w:p w14:paraId="65D2151B" w14:textId="77777777" w:rsidR="00E1697D" w:rsidRPr="00E1697D" w:rsidRDefault="00E1697D" w:rsidP="00E1697D">
                      <w:pPr>
                        <w:tabs>
                          <w:tab w:val="center" w:pos="4680"/>
                        </w:tabs>
                        <w:suppressAutoHyphens/>
                        <w:jc w:val="center"/>
                        <w:rPr>
                          <w:rFonts w:ascii="Times New Roman" w:hAnsi="Times New Roman" w:cs="Times New Roman"/>
                          <w:b/>
                        </w:rPr>
                      </w:pPr>
                      <w:r w:rsidRPr="00E1697D">
                        <w:rPr>
                          <w:rFonts w:ascii="Times New Roman" w:hAnsi="Times New Roman" w:cs="Times New Roman"/>
                          <w:b/>
                        </w:rPr>
                        <w:t>Department of Educational Foundations, Leadership, and Technology</w:t>
                      </w:r>
                    </w:p>
                    <w:p w14:paraId="4780A478" w14:textId="77777777" w:rsidR="00E1697D" w:rsidRPr="00E1697D" w:rsidRDefault="00E1697D" w:rsidP="00E1697D">
                      <w:pPr>
                        <w:tabs>
                          <w:tab w:val="center" w:pos="4680"/>
                        </w:tabs>
                        <w:suppressAutoHyphens/>
                        <w:jc w:val="center"/>
                        <w:rPr>
                          <w:rFonts w:ascii="Times New Roman" w:hAnsi="Times New Roman" w:cs="Times New Roman"/>
                          <w:b/>
                        </w:rPr>
                      </w:pPr>
                      <w:r w:rsidRPr="00E1697D">
                        <w:rPr>
                          <w:rFonts w:ascii="Times New Roman" w:hAnsi="Times New Roman" w:cs="Times New Roman"/>
                          <w:b/>
                        </w:rPr>
                        <w:t>College of Education</w:t>
                      </w:r>
                    </w:p>
                    <w:p w14:paraId="2D326C82" w14:textId="16DA2A0C" w:rsidR="00E1697D" w:rsidRPr="00E1697D" w:rsidRDefault="00E71DFF" w:rsidP="00E1697D">
                      <w:pPr>
                        <w:tabs>
                          <w:tab w:val="center" w:pos="4680"/>
                        </w:tabs>
                        <w:suppressAutoHyphens/>
                        <w:jc w:val="center"/>
                        <w:rPr>
                          <w:rFonts w:ascii="Times New Roman" w:hAnsi="Times New Roman" w:cs="Times New Roman"/>
                          <w:b/>
                        </w:rPr>
                      </w:pPr>
                      <w:r>
                        <w:rPr>
                          <w:rFonts w:ascii="Times New Roman" w:hAnsi="Times New Roman" w:cs="Times New Roman"/>
                          <w:b/>
                        </w:rPr>
                        <w:t>Spring</w:t>
                      </w:r>
                      <w:r w:rsidR="00E1697D" w:rsidRPr="00E1697D">
                        <w:rPr>
                          <w:rFonts w:ascii="Times New Roman" w:hAnsi="Times New Roman" w:cs="Times New Roman"/>
                          <w:b/>
                        </w:rPr>
                        <w:t xml:space="preserve"> 2017</w:t>
                      </w:r>
                    </w:p>
                  </w:txbxContent>
                </v:textbox>
              </v:shape>
            </w:pict>
          </mc:Fallback>
        </mc:AlternateContent>
      </w:r>
    </w:p>
    <w:p w14:paraId="62CFAFE0" w14:textId="77777777" w:rsidR="00E1697D" w:rsidRDefault="00E1697D" w:rsidP="00000C4F">
      <w:pPr>
        <w:jc w:val="center"/>
        <w:rPr>
          <w:b/>
          <w:color w:val="000000" w:themeColor="text1"/>
          <w:sz w:val="40"/>
          <w:szCs w:val="40"/>
        </w:rPr>
      </w:pPr>
    </w:p>
    <w:p w14:paraId="549B21F4" w14:textId="77777777" w:rsidR="00E1697D" w:rsidRDefault="00E1697D" w:rsidP="00000C4F">
      <w:pPr>
        <w:jc w:val="center"/>
        <w:rPr>
          <w:b/>
          <w:color w:val="000000" w:themeColor="text1"/>
          <w:sz w:val="40"/>
          <w:szCs w:val="40"/>
        </w:rPr>
      </w:pPr>
    </w:p>
    <w:p w14:paraId="0314A8E4" w14:textId="77777777" w:rsidR="00CA4066" w:rsidRDefault="00CA4066" w:rsidP="00CA4066">
      <w:pPr>
        <w:rPr>
          <w:b/>
          <w:color w:val="000000" w:themeColor="text1"/>
          <w:sz w:val="40"/>
          <w:szCs w:val="40"/>
        </w:rPr>
      </w:pPr>
    </w:p>
    <w:p w14:paraId="4A9FF750" w14:textId="77777777" w:rsidR="00CA4066" w:rsidRDefault="00CA4066" w:rsidP="00E1697D">
      <w:pPr>
        <w:tabs>
          <w:tab w:val="left" w:pos="2790"/>
          <w:tab w:val="center" w:pos="3240"/>
        </w:tabs>
        <w:suppressAutoHyphens/>
        <w:rPr>
          <w:rFonts w:ascii="Calibri" w:hAnsi="Calibri" w:cs="Calibri"/>
          <w:sz w:val="22"/>
          <w:szCs w:val="22"/>
        </w:rPr>
      </w:pPr>
    </w:p>
    <w:p w14:paraId="74285432" w14:textId="77777777" w:rsidR="00147BB8" w:rsidRDefault="00147BB8" w:rsidP="00E1697D">
      <w:pPr>
        <w:tabs>
          <w:tab w:val="left" w:pos="2790"/>
          <w:tab w:val="center" w:pos="3240"/>
        </w:tabs>
        <w:suppressAutoHyphens/>
        <w:rPr>
          <w:rFonts w:ascii="Calibri" w:hAnsi="Calibri" w:cs="Calibri"/>
          <w:sz w:val="22"/>
          <w:szCs w:val="22"/>
        </w:rPr>
      </w:pPr>
    </w:p>
    <w:p w14:paraId="3957724B" w14:textId="77777777" w:rsidR="00E1697D" w:rsidRDefault="00E1697D" w:rsidP="00E1697D">
      <w:pPr>
        <w:tabs>
          <w:tab w:val="left" w:pos="2790"/>
          <w:tab w:val="center" w:pos="3240"/>
        </w:tabs>
        <w:suppressAutoHyphens/>
        <w:rPr>
          <w:rFonts w:ascii="Calibri" w:hAnsi="Calibri" w:cs="Calibri"/>
          <w:sz w:val="22"/>
          <w:szCs w:val="22"/>
        </w:rPr>
      </w:pPr>
      <w:r w:rsidRPr="00F92BF7">
        <w:rPr>
          <w:rFonts w:ascii="Calibri" w:hAnsi="Calibri" w:cs="Calibri"/>
          <w:sz w:val="22"/>
          <w:szCs w:val="22"/>
        </w:rPr>
        <w:t>Class Time:</w:t>
      </w:r>
      <w:r w:rsidRPr="00F92BF7">
        <w:rPr>
          <w:rFonts w:ascii="Calibri" w:hAnsi="Calibri" w:cs="Calibri"/>
          <w:sz w:val="22"/>
          <w:szCs w:val="22"/>
        </w:rPr>
        <w:tab/>
      </w:r>
      <w:r>
        <w:rPr>
          <w:rFonts w:ascii="Calibri" w:hAnsi="Calibri" w:cs="Calibri"/>
          <w:sz w:val="22"/>
          <w:szCs w:val="22"/>
        </w:rPr>
        <w:t>Online</w:t>
      </w:r>
    </w:p>
    <w:p w14:paraId="6AC884FB" w14:textId="77777777" w:rsidR="00E1697D" w:rsidRPr="00F92BF7" w:rsidRDefault="00E1697D" w:rsidP="00E1697D">
      <w:pPr>
        <w:tabs>
          <w:tab w:val="left" w:pos="2790"/>
          <w:tab w:val="center" w:pos="3240"/>
        </w:tabs>
        <w:suppressAutoHyphens/>
        <w:rPr>
          <w:rFonts w:ascii="Calibri" w:hAnsi="Calibri" w:cs="Calibri"/>
          <w:sz w:val="22"/>
          <w:szCs w:val="22"/>
        </w:rPr>
      </w:pPr>
      <w:r>
        <w:rPr>
          <w:rFonts w:ascii="Calibri" w:hAnsi="Calibri" w:cs="Calibri"/>
          <w:sz w:val="22"/>
          <w:szCs w:val="22"/>
        </w:rPr>
        <w:t>Location:</w:t>
      </w:r>
      <w:r>
        <w:rPr>
          <w:rFonts w:ascii="Calibri" w:hAnsi="Calibri" w:cs="Calibri"/>
          <w:sz w:val="22"/>
          <w:szCs w:val="22"/>
        </w:rPr>
        <w:tab/>
        <w:t>Virtual</w:t>
      </w:r>
    </w:p>
    <w:p w14:paraId="29A273F1" w14:textId="36BCB10F" w:rsidR="00E1697D" w:rsidRPr="00F92BF7" w:rsidRDefault="00E1697D" w:rsidP="00E1697D">
      <w:pPr>
        <w:tabs>
          <w:tab w:val="left" w:pos="2790"/>
          <w:tab w:val="center" w:pos="3240"/>
        </w:tabs>
        <w:suppressAutoHyphens/>
        <w:rPr>
          <w:rFonts w:ascii="Calibri" w:hAnsi="Calibri" w:cs="Calibri"/>
          <w:sz w:val="22"/>
          <w:szCs w:val="22"/>
        </w:rPr>
      </w:pPr>
      <w:r w:rsidRPr="00F92BF7">
        <w:rPr>
          <w:rFonts w:ascii="Calibri" w:hAnsi="Calibri" w:cs="Calibri"/>
          <w:sz w:val="22"/>
          <w:szCs w:val="22"/>
        </w:rPr>
        <w:t>Professor:</w:t>
      </w:r>
      <w:r w:rsidRPr="00F92BF7">
        <w:rPr>
          <w:rFonts w:ascii="Calibri" w:hAnsi="Calibri" w:cs="Calibri"/>
          <w:sz w:val="22"/>
          <w:szCs w:val="22"/>
        </w:rPr>
        <w:tab/>
        <w:t xml:space="preserve">Dr. </w:t>
      </w:r>
      <w:r>
        <w:rPr>
          <w:rFonts w:ascii="Calibri" w:hAnsi="Calibri" w:cs="Calibri"/>
          <w:sz w:val="22"/>
          <w:szCs w:val="22"/>
        </w:rPr>
        <w:t>Xi Lin</w:t>
      </w:r>
    </w:p>
    <w:p w14:paraId="5846A79C" w14:textId="5D472DB6" w:rsidR="00E1697D" w:rsidRPr="00F92BF7" w:rsidRDefault="00E1697D" w:rsidP="00E1697D">
      <w:pPr>
        <w:tabs>
          <w:tab w:val="left" w:pos="2790"/>
          <w:tab w:val="center" w:pos="3240"/>
        </w:tabs>
        <w:suppressAutoHyphens/>
        <w:rPr>
          <w:rFonts w:ascii="Calibri" w:hAnsi="Calibri" w:cs="Calibri"/>
          <w:sz w:val="22"/>
          <w:szCs w:val="22"/>
        </w:rPr>
      </w:pPr>
      <w:r w:rsidRPr="00F92BF7">
        <w:rPr>
          <w:rFonts w:ascii="Calibri" w:hAnsi="Calibri" w:cs="Calibri"/>
          <w:sz w:val="22"/>
          <w:szCs w:val="22"/>
        </w:rPr>
        <w:tab/>
        <w:t xml:space="preserve">Office – </w:t>
      </w:r>
      <w:r w:rsidR="00E37526">
        <w:rPr>
          <w:rFonts w:ascii="Calibri" w:hAnsi="Calibri" w:cs="Calibri"/>
          <w:sz w:val="22"/>
          <w:szCs w:val="22"/>
        </w:rPr>
        <w:t>Haley Center 2</w:t>
      </w:r>
      <w:r>
        <w:rPr>
          <w:rFonts w:ascii="Calibri" w:hAnsi="Calibri" w:cs="Calibri"/>
          <w:sz w:val="22"/>
          <w:szCs w:val="22"/>
        </w:rPr>
        <w:t>3</w:t>
      </w:r>
      <w:r w:rsidR="00E37526">
        <w:rPr>
          <w:rFonts w:ascii="Calibri" w:hAnsi="Calibri" w:cs="Calibri"/>
          <w:sz w:val="22"/>
          <w:szCs w:val="22"/>
        </w:rPr>
        <w:t>20</w:t>
      </w:r>
    </w:p>
    <w:p w14:paraId="6CEE1EA0" w14:textId="65BB9FD4" w:rsidR="00E1697D" w:rsidRPr="00F92BF7" w:rsidRDefault="00E1697D" w:rsidP="00E1697D">
      <w:pPr>
        <w:tabs>
          <w:tab w:val="left" w:pos="2790"/>
          <w:tab w:val="center" w:pos="3240"/>
        </w:tabs>
        <w:suppressAutoHyphens/>
        <w:rPr>
          <w:rFonts w:ascii="Calibri" w:hAnsi="Calibri" w:cs="Calibri"/>
          <w:sz w:val="22"/>
          <w:szCs w:val="22"/>
        </w:rPr>
      </w:pPr>
      <w:r w:rsidRPr="00F92BF7">
        <w:rPr>
          <w:rFonts w:ascii="Calibri" w:hAnsi="Calibri" w:cs="Calibri"/>
          <w:sz w:val="22"/>
          <w:szCs w:val="22"/>
        </w:rPr>
        <w:tab/>
        <w:t xml:space="preserve">Email: </w:t>
      </w:r>
      <w:hyperlink r:id="rId12" w:history="1">
        <w:r w:rsidRPr="00A576B6">
          <w:rPr>
            <w:rStyle w:val="Hyperlink"/>
            <w:rFonts w:ascii="Calibri" w:hAnsi="Calibri" w:cs="Calibri"/>
            <w:sz w:val="22"/>
            <w:szCs w:val="22"/>
          </w:rPr>
          <w:t>xilin@auburn.edu</w:t>
        </w:r>
      </w:hyperlink>
      <w:r>
        <w:rPr>
          <w:rFonts w:ascii="Calibri" w:hAnsi="Calibri" w:cs="Calibri"/>
          <w:sz w:val="22"/>
          <w:szCs w:val="22"/>
        </w:rPr>
        <w:t xml:space="preserve"> </w:t>
      </w:r>
      <w:r w:rsidRPr="00F92BF7">
        <w:rPr>
          <w:rFonts w:ascii="Calibri" w:hAnsi="Calibri" w:cs="Calibri"/>
          <w:b/>
          <w:sz w:val="22"/>
          <w:szCs w:val="22"/>
        </w:rPr>
        <w:tab/>
        <w:t xml:space="preserve">    </w:t>
      </w:r>
    </w:p>
    <w:p w14:paraId="6CE1E646" w14:textId="11DB53DC" w:rsidR="00F11863" w:rsidRPr="00F57AE9" w:rsidRDefault="00E1697D" w:rsidP="00F57AE9">
      <w:pPr>
        <w:pBdr>
          <w:bottom w:val="single" w:sz="6" w:space="1" w:color="auto"/>
        </w:pBdr>
        <w:tabs>
          <w:tab w:val="left" w:pos="2790"/>
          <w:tab w:val="center" w:pos="3240"/>
        </w:tabs>
        <w:suppressAutoHyphens/>
        <w:rPr>
          <w:rFonts w:ascii="Calibri" w:hAnsi="Calibri" w:cs="Calibri"/>
          <w:b/>
          <w:sz w:val="22"/>
          <w:szCs w:val="22"/>
        </w:rPr>
      </w:pPr>
      <w:r w:rsidRPr="00F92BF7">
        <w:rPr>
          <w:rFonts w:ascii="Calibri" w:hAnsi="Calibri" w:cs="Calibri"/>
          <w:sz w:val="22"/>
          <w:szCs w:val="22"/>
        </w:rPr>
        <w:tab/>
        <w:t xml:space="preserve">Office Hours: Scheduled by Appointment </w:t>
      </w:r>
    </w:p>
    <w:p w14:paraId="262CD433" w14:textId="77777777" w:rsidR="00F57AE9" w:rsidRDefault="00F57AE9" w:rsidP="00E1697D">
      <w:pPr>
        <w:tabs>
          <w:tab w:val="left" w:pos="-720"/>
        </w:tabs>
        <w:suppressAutoHyphens/>
        <w:rPr>
          <w:rFonts w:ascii="Calibri" w:hAnsi="Calibri" w:cs="Calibri"/>
          <w:sz w:val="22"/>
          <w:szCs w:val="22"/>
        </w:rPr>
      </w:pPr>
    </w:p>
    <w:p w14:paraId="01C5B2D4" w14:textId="77777777" w:rsidR="00E1697D" w:rsidRPr="00F92BF7" w:rsidRDefault="00E1697D" w:rsidP="00E1697D">
      <w:pPr>
        <w:tabs>
          <w:tab w:val="left" w:pos="-720"/>
        </w:tabs>
        <w:suppressAutoHyphens/>
        <w:rPr>
          <w:rFonts w:ascii="Calibri" w:hAnsi="Calibri" w:cs="Calibri"/>
          <w:sz w:val="22"/>
          <w:szCs w:val="22"/>
        </w:rPr>
      </w:pPr>
      <w:r w:rsidRPr="00F92BF7">
        <w:rPr>
          <w:rFonts w:ascii="Calibri" w:hAnsi="Calibri" w:cs="Calibri"/>
          <w:sz w:val="22"/>
          <w:szCs w:val="22"/>
        </w:rPr>
        <w:t>1.</w:t>
      </w:r>
      <w:r w:rsidRPr="00F92BF7">
        <w:rPr>
          <w:rFonts w:ascii="Calibri" w:hAnsi="Calibri" w:cs="Calibri"/>
          <w:sz w:val="22"/>
          <w:szCs w:val="22"/>
        </w:rPr>
        <w:tab/>
      </w:r>
      <w:r w:rsidRPr="00F92BF7">
        <w:rPr>
          <w:rFonts w:ascii="Calibri" w:hAnsi="Calibri" w:cs="Calibri"/>
          <w:b/>
          <w:sz w:val="22"/>
          <w:szCs w:val="22"/>
        </w:rPr>
        <w:t>Course Number</w:t>
      </w:r>
      <w:r>
        <w:rPr>
          <w:rFonts w:ascii="Calibri" w:hAnsi="Calibri" w:cs="Calibri"/>
          <w:sz w:val="22"/>
          <w:szCs w:val="22"/>
        </w:rPr>
        <w:t>:</w:t>
      </w:r>
      <w:r>
        <w:rPr>
          <w:rFonts w:ascii="Calibri" w:hAnsi="Calibri" w:cs="Calibri"/>
          <w:sz w:val="22"/>
          <w:szCs w:val="22"/>
        </w:rPr>
        <w:tab/>
        <w:t>ADED 7056</w:t>
      </w:r>
    </w:p>
    <w:p w14:paraId="186A281D" w14:textId="77777777" w:rsidR="00E1697D" w:rsidRPr="00F92BF7" w:rsidRDefault="00E1697D" w:rsidP="00E1697D">
      <w:pPr>
        <w:tabs>
          <w:tab w:val="left" w:pos="-72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b/>
          <w:sz w:val="22"/>
          <w:szCs w:val="22"/>
        </w:rPr>
        <w:t>Course Title:</w:t>
      </w:r>
      <w:r w:rsidRPr="00F92BF7">
        <w:rPr>
          <w:rFonts w:ascii="Calibri" w:hAnsi="Calibri" w:cs="Calibri"/>
          <w:sz w:val="22"/>
          <w:szCs w:val="22"/>
        </w:rPr>
        <w:tab/>
      </w:r>
      <w:r w:rsidRPr="00F92BF7">
        <w:rPr>
          <w:rFonts w:ascii="Calibri" w:hAnsi="Calibri" w:cs="Calibri"/>
          <w:sz w:val="22"/>
          <w:szCs w:val="22"/>
        </w:rPr>
        <w:tab/>
      </w:r>
      <w:r>
        <w:rPr>
          <w:rFonts w:ascii="Calibri" w:hAnsi="Calibri" w:cs="Calibri"/>
          <w:sz w:val="22"/>
          <w:szCs w:val="22"/>
        </w:rPr>
        <w:t>Methods of Teaching in Adult Education</w:t>
      </w:r>
    </w:p>
    <w:p w14:paraId="3B91A3C0" w14:textId="77777777" w:rsidR="00E1697D" w:rsidRPr="00F92BF7" w:rsidRDefault="00E1697D" w:rsidP="00E1697D">
      <w:pPr>
        <w:tabs>
          <w:tab w:val="left" w:pos="-72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b/>
          <w:sz w:val="22"/>
          <w:szCs w:val="22"/>
        </w:rPr>
        <w:t>Credit Hours:</w:t>
      </w:r>
      <w:r w:rsidRPr="00F92BF7">
        <w:rPr>
          <w:rFonts w:ascii="Calibri" w:hAnsi="Calibri" w:cs="Calibri"/>
          <w:sz w:val="22"/>
          <w:szCs w:val="22"/>
        </w:rPr>
        <w:tab/>
      </w:r>
      <w:r w:rsidRPr="00F92BF7">
        <w:rPr>
          <w:rFonts w:ascii="Calibri" w:hAnsi="Calibri" w:cs="Calibri"/>
          <w:sz w:val="22"/>
          <w:szCs w:val="22"/>
        </w:rPr>
        <w:tab/>
        <w:t xml:space="preserve">3 semester hours </w:t>
      </w:r>
    </w:p>
    <w:p w14:paraId="5D43C49B" w14:textId="77777777" w:rsidR="00E1697D" w:rsidRPr="00F92BF7" w:rsidRDefault="00E1697D" w:rsidP="00E1697D">
      <w:pPr>
        <w:tabs>
          <w:tab w:val="left" w:pos="-72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b/>
          <w:sz w:val="22"/>
          <w:szCs w:val="22"/>
        </w:rPr>
        <w:t>Pre/Corequisites:</w:t>
      </w:r>
      <w:r w:rsidRPr="00F92BF7">
        <w:rPr>
          <w:rFonts w:ascii="Calibri" w:hAnsi="Calibri" w:cs="Calibri"/>
          <w:sz w:val="22"/>
          <w:szCs w:val="22"/>
        </w:rPr>
        <w:tab/>
        <w:t>None</w:t>
      </w:r>
    </w:p>
    <w:p w14:paraId="0BDA4F92" w14:textId="77777777" w:rsidR="00E1697D" w:rsidRPr="00F92BF7" w:rsidRDefault="00E1697D" w:rsidP="00E1697D">
      <w:pPr>
        <w:tabs>
          <w:tab w:val="left" w:pos="-720"/>
        </w:tabs>
        <w:suppressAutoHyphens/>
        <w:rPr>
          <w:rFonts w:ascii="Calibri" w:hAnsi="Calibri" w:cs="Calibri"/>
          <w:sz w:val="22"/>
          <w:szCs w:val="22"/>
        </w:rPr>
      </w:pPr>
    </w:p>
    <w:p w14:paraId="512B3EAC" w14:textId="77777777" w:rsidR="00E1697D" w:rsidRDefault="00E1697D" w:rsidP="00E1697D">
      <w:pPr>
        <w:widowControl w:val="0"/>
        <w:numPr>
          <w:ilvl w:val="0"/>
          <w:numId w:val="38"/>
        </w:numPr>
        <w:tabs>
          <w:tab w:val="left" w:pos="-720"/>
          <w:tab w:val="left" w:pos="0"/>
        </w:tabs>
        <w:suppressAutoHyphens/>
        <w:rPr>
          <w:rFonts w:ascii="Calibri" w:hAnsi="Calibri" w:cs="Calibri"/>
          <w:b/>
          <w:sz w:val="22"/>
          <w:szCs w:val="22"/>
        </w:rPr>
      </w:pPr>
      <w:r w:rsidRPr="00F92BF7">
        <w:rPr>
          <w:rFonts w:ascii="Calibri" w:hAnsi="Calibri" w:cs="Calibri"/>
          <w:b/>
          <w:sz w:val="22"/>
          <w:szCs w:val="22"/>
        </w:rPr>
        <w:t>Re</w:t>
      </w:r>
      <w:r>
        <w:rPr>
          <w:rFonts w:ascii="Calibri" w:hAnsi="Calibri" w:cs="Calibri"/>
          <w:b/>
          <w:sz w:val="22"/>
          <w:szCs w:val="22"/>
        </w:rPr>
        <w:t>commended</w:t>
      </w:r>
      <w:r w:rsidRPr="00F92BF7">
        <w:rPr>
          <w:rFonts w:ascii="Calibri" w:hAnsi="Calibri" w:cs="Calibri"/>
          <w:b/>
          <w:sz w:val="22"/>
          <w:szCs w:val="22"/>
        </w:rPr>
        <w:t xml:space="preserve"> Text</w:t>
      </w:r>
      <w:r>
        <w:rPr>
          <w:rFonts w:ascii="Calibri" w:hAnsi="Calibri" w:cs="Calibri"/>
          <w:b/>
          <w:sz w:val="22"/>
          <w:szCs w:val="22"/>
        </w:rPr>
        <w:t>s</w:t>
      </w:r>
      <w:r w:rsidRPr="00F92BF7">
        <w:rPr>
          <w:rFonts w:ascii="Calibri" w:hAnsi="Calibri" w:cs="Calibri"/>
          <w:b/>
          <w:sz w:val="22"/>
          <w:szCs w:val="22"/>
        </w:rPr>
        <w:t xml:space="preserve">:  </w:t>
      </w:r>
      <w:r>
        <w:rPr>
          <w:rFonts w:ascii="Calibri" w:hAnsi="Calibri" w:cs="Calibri"/>
          <w:b/>
          <w:sz w:val="22"/>
          <w:szCs w:val="22"/>
        </w:rPr>
        <w:t>Older versions of these texts will work sufficiently (match the chapter titles) and some of this information is available free online through various sources.</w:t>
      </w:r>
    </w:p>
    <w:p w14:paraId="031033E4" w14:textId="77777777" w:rsidR="00E1697D" w:rsidRDefault="00E1697D" w:rsidP="00E1697D">
      <w:pPr>
        <w:tabs>
          <w:tab w:val="left" w:pos="-720"/>
          <w:tab w:val="left" w:pos="0"/>
        </w:tabs>
        <w:suppressAutoHyphens/>
        <w:rPr>
          <w:rFonts w:ascii="Calibri" w:hAnsi="Calibri" w:cs="Calibri"/>
          <w:b/>
          <w:sz w:val="22"/>
          <w:szCs w:val="22"/>
        </w:rPr>
      </w:pPr>
    </w:p>
    <w:p w14:paraId="1FA3586B" w14:textId="2330936A" w:rsidR="00E1697D" w:rsidRPr="00DF280C" w:rsidRDefault="00E1697D" w:rsidP="00E1697D">
      <w:pPr>
        <w:pStyle w:val="ListParagraph"/>
        <w:widowControl w:val="0"/>
        <w:numPr>
          <w:ilvl w:val="0"/>
          <w:numId w:val="45"/>
        </w:numPr>
        <w:tabs>
          <w:tab w:val="left" w:pos="-720"/>
          <w:tab w:val="left" w:pos="0"/>
        </w:tabs>
        <w:suppressAutoHyphens/>
        <w:rPr>
          <w:rFonts w:ascii="Calibri" w:hAnsi="Calibri" w:cs="Calibri"/>
          <w:b/>
          <w:sz w:val="22"/>
          <w:szCs w:val="22"/>
        </w:rPr>
      </w:pPr>
      <w:r w:rsidRPr="00DF280C">
        <w:rPr>
          <w:rFonts w:ascii="Calibri" w:hAnsi="Calibri" w:cs="Calibri"/>
          <w:b/>
          <w:sz w:val="22"/>
          <w:szCs w:val="22"/>
        </w:rPr>
        <w:t>Galbraith, M.W. (Ed.) (2004). Adult Learning Methods: A Guide for Effective Instruction (3rd Ed.). Robert</w:t>
      </w:r>
      <w:r>
        <w:rPr>
          <w:rFonts w:ascii="Calibri" w:hAnsi="Calibri" w:cs="Calibri"/>
          <w:b/>
          <w:sz w:val="22"/>
          <w:szCs w:val="22"/>
        </w:rPr>
        <w:t xml:space="preserve"> E. Krieger Publishing </w:t>
      </w:r>
      <w:r w:rsidR="00147BB8">
        <w:rPr>
          <w:rFonts w:ascii="Calibri" w:hAnsi="Calibri" w:cs="Calibri"/>
          <w:b/>
          <w:sz w:val="22"/>
          <w:szCs w:val="22"/>
        </w:rPr>
        <w:t xml:space="preserve"> </w:t>
      </w:r>
      <w:r w:rsidR="00147BB8" w:rsidRPr="00147BB8">
        <w:rPr>
          <w:rFonts w:ascii="Calibri" w:hAnsi="Calibri" w:cs="Calibri"/>
          <w:b/>
          <w:color w:val="FF0000"/>
          <w:sz w:val="22"/>
          <w:szCs w:val="22"/>
        </w:rPr>
        <w:t>(Required)</w:t>
      </w:r>
    </w:p>
    <w:p w14:paraId="5883C941" w14:textId="77777777" w:rsidR="00E1697D" w:rsidRDefault="00E1697D" w:rsidP="00E1697D">
      <w:pPr>
        <w:tabs>
          <w:tab w:val="left" w:pos="-720"/>
          <w:tab w:val="left" w:pos="0"/>
        </w:tabs>
        <w:suppressAutoHyphens/>
        <w:rPr>
          <w:rFonts w:ascii="Calibri" w:hAnsi="Calibri" w:cs="Calibri"/>
          <w:b/>
          <w:sz w:val="22"/>
          <w:szCs w:val="22"/>
        </w:rPr>
      </w:pPr>
    </w:p>
    <w:p w14:paraId="52CC9EED" w14:textId="5E293809" w:rsidR="00E1697D" w:rsidRPr="00DF280C" w:rsidRDefault="00E1697D" w:rsidP="00E1697D">
      <w:pPr>
        <w:pStyle w:val="ListParagraph"/>
        <w:widowControl w:val="0"/>
        <w:numPr>
          <w:ilvl w:val="0"/>
          <w:numId w:val="45"/>
        </w:numPr>
        <w:tabs>
          <w:tab w:val="left" w:pos="-720"/>
          <w:tab w:val="left" w:pos="0"/>
        </w:tabs>
        <w:suppressAutoHyphens/>
        <w:rPr>
          <w:rFonts w:ascii="Calibri" w:hAnsi="Calibri" w:cs="Calibri"/>
          <w:b/>
          <w:sz w:val="22"/>
          <w:szCs w:val="22"/>
        </w:rPr>
      </w:pPr>
      <w:r>
        <w:rPr>
          <w:rFonts w:ascii="Calibri" w:hAnsi="Calibri" w:cs="Calibri"/>
          <w:b/>
          <w:sz w:val="22"/>
          <w:szCs w:val="22"/>
        </w:rPr>
        <w:t>Ko, S., &amp; Rossen, S. (2017</w:t>
      </w:r>
      <w:r w:rsidRPr="00DF280C">
        <w:rPr>
          <w:rFonts w:ascii="Calibri" w:hAnsi="Calibri" w:cs="Calibri"/>
          <w:b/>
          <w:sz w:val="22"/>
          <w:szCs w:val="22"/>
        </w:rPr>
        <w:t>). Teaching online: A practical guide</w:t>
      </w:r>
      <w:r>
        <w:rPr>
          <w:rFonts w:ascii="Calibri" w:hAnsi="Calibri" w:cs="Calibri"/>
          <w:b/>
          <w:sz w:val="22"/>
          <w:szCs w:val="22"/>
        </w:rPr>
        <w:t xml:space="preserve"> (4 ed.)</w:t>
      </w:r>
      <w:r w:rsidRPr="00DF280C">
        <w:rPr>
          <w:rFonts w:ascii="Calibri" w:hAnsi="Calibri" w:cs="Calibri"/>
          <w:b/>
          <w:sz w:val="22"/>
          <w:szCs w:val="22"/>
        </w:rPr>
        <w:t>. Routledge.</w:t>
      </w:r>
      <w:r w:rsidR="00147BB8">
        <w:rPr>
          <w:rFonts w:ascii="Calibri" w:hAnsi="Calibri" w:cs="Calibri"/>
          <w:b/>
          <w:sz w:val="22"/>
          <w:szCs w:val="22"/>
        </w:rPr>
        <w:t xml:space="preserve"> </w:t>
      </w:r>
      <w:r w:rsidR="00147BB8" w:rsidRPr="00147BB8">
        <w:rPr>
          <w:rFonts w:ascii="Calibri" w:hAnsi="Calibri" w:cs="Calibri"/>
          <w:b/>
          <w:color w:val="00B050"/>
          <w:sz w:val="22"/>
          <w:szCs w:val="22"/>
        </w:rPr>
        <w:t>(Optional)</w:t>
      </w:r>
    </w:p>
    <w:p w14:paraId="0EF9BB8C" w14:textId="77777777" w:rsidR="00E1697D" w:rsidRPr="00825C1B" w:rsidRDefault="00E1697D" w:rsidP="00E1697D">
      <w:pPr>
        <w:tabs>
          <w:tab w:val="left" w:pos="-720"/>
          <w:tab w:val="left" w:pos="0"/>
        </w:tabs>
        <w:suppressAutoHyphens/>
        <w:rPr>
          <w:rFonts w:ascii="Calibri" w:hAnsi="Calibri" w:cs="Calibri"/>
          <w:b/>
          <w:sz w:val="22"/>
          <w:szCs w:val="22"/>
        </w:rPr>
      </w:pPr>
    </w:p>
    <w:p w14:paraId="1D9CAE59" w14:textId="77777777" w:rsidR="00E1697D" w:rsidRPr="00F92BF7" w:rsidRDefault="00E1697D" w:rsidP="00E1697D">
      <w:pPr>
        <w:tabs>
          <w:tab w:val="left" w:pos="-720"/>
          <w:tab w:val="left" w:pos="0"/>
        </w:tabs>
        <w:suppressAutoHyphens/>
        <w:ind w:left="720"/>
        <w:rPr>
          <w:rFonts w:ascii="Calibri" w:hAnsi="Calibri" w:cs="Calibri"/>
          <w:sz w:val="22"/>
          <w:szCs w:val="22"/>
        </w:rPr>
      </w:pPr>
      <w:r w:rsidRPr="00F92BF7">
        <w:rPr>
          <w:rFonts w:ascii="Calibri" w:hAnsi="Calibri" w:cs="Calibri"/>
          <w:b/>
          <w:sz w:val="22"/>
          <w:szCs w:val="22"/>
        </w:rPr>
        <w:t>Other Required Readings</w:t>
      </w:r>
      <w:r w:rsidRPr="00F92BF7">
        <w:rPr>
          <w:rFonts w:ascii="Calibri" w:hAnsi="Calibri" w:cs="Calibri"/>
          <w:sz w:val="22"/>
          <w:szCs w:val="22"/>
        </w:rPr>
        <w:t xml:space="preserve"> will be posted online or made available through eReserves and the Library.</w:t>
      </w:r>
    </w:p>
    <w:p w14:paraId="1ED9408F" w14:textId="77777777" w:rsidR="00E1697D" w:rsidRPr="00F92BF7" w:rsidRDefault="00E1697D" w:rsidP="00E1697D">
      <w:pPr>
        <w:tabs>
          <w:tab w:val="left" w:pos="-720"/>
          <w:tab w:val="left" w:pos="-270"/>
        </w:tabs>
        <w:suppressAutoHyphens/>
        <w:rPr>
          <w:rFonts w:ascii="Calibri" w:hAnsi="Calibri" w:cs="Calibri"/>
          <w:sz w:val="22"/>
          <w:szCs w:val="22"/>
        </w:rPr>
      </w:pPr>
    </w:p>
    <w:p w14:paraId="0F8E7895" w14:textId="77777777" w:rsidR="00E1697D" w:rsidRPr="00825C1B" w:rsidRDefault="00E1697D" w:rsidP="00E1697D">
      <w:pPr>
        <w:pStyle w:val="ListParagraph"/>
        <w:widowControl w:val="0"/>
        <w:numPr>
          <w:ilvl w:val="0"/>
          <w:numId w:val="38"/>
        </w:numPr>
        <w:tabs>
          <w:tab w:val="left" w:pos="-720"/>
          <w:tab w:val="left" w:pos="0"/>
        </w:tabs>
        <w:suppressAutoHyphens/>
        <w:rPr>
          <w:rFonts w:ascii="Calibri" w:hAnsi="Calibri" w:cs="Calibri"/>
          <w:sz w:val="22"/>
          <w:szCs w:val="22"/>
        </w:rPr>
      </w:pPr>
      <w:r w:rsidRPr="00825C1B">
        <w:rPr>
          <w:rFonts w:ascii="Calibri" w:hAnsi="Calibri" w:cs="Calibri"/>
          <w:b/>
          <w:sz w:val="22"/>
          <w:szCs w:val="22"/>
        </w:rPr>
        <w:t>Course Description:</w:t>
      </w:r>
    </w:p>
    <w:p w14:paraId="67B49C4E" w14:textId="77777777" w:rsidR="00E1697D" w:rsidRPr="00F92BF7" w:rsidRDefault="00E1697D" w:rsidP="00E1697D">
      <w:pPr>
        <w:tabs>
          <w:tab w:val="left" w:pos="-720"/>
        </w:tabs>
        <w:suppressAutoHyphens/>
        <w:ind w:left="720"/>
        <w:rPr>
          <w:rFonts w:ascii="Calibri" w:hAnsi="Calibri" w:cs="Calibri"/>
          <w:sz w:val="22"/>
          <w:szCs w:val="22"/>
        </w:rPr>
      </w:pPr>
      <w:r w:rsidRPr="00825C1B">
        <w:rPr>
          <w:rFonts w:ascii="Calibri" w:hAnsi="Calibri" w:cs="Calibri"/>
          <w:sz w:val="22"/>
          <w:szCs w:val="22"/>
        </w:rPr>
        <w:t>Methods and techniques of instruction using appropriate instructional materials; planning and evaluation of instructi</w:t>
      </w:r>
      <w:r>
        <w:rPr>
          <w:rFonts w:ascii="Calibri" w:hAnsi="Calibri" w:cs="Calibri"/>
          <w:sz w:val="22"/>
          <w:szCs w:val="22"/>
        </w:rPr>
        <w:t>on for adult education programs</w:t>
      </w:r>
      <w:r w:rsidRPr="00F92BF7">
        <w:rPr>
          <w:rFonts w:ascii="Calibri" w:hAnsi="Calibri" w:cs="Calibri"/>
          <w:sz w:val="22"/>
          <w:szCs w:val="22"/>
        </w:rPr>
        <w:t>.</w:t>
      </w:r>
    </w:p>
    <w:p w14:paraId="16DD54AC" w14:textId="77777777" w:rsidR="00E1697D" w:rsidRPr="00F92BF7" w:rsidRDefault="00E1697D" w:rsidP="00E1697D">
      <w:pPr>
        <w:tabs>
          <w:tab w:val="left" w:pos="-720"/>
        </w:tabs>
        <w:suppressAutoHyphens/>
        <w:rPr>
          <w:rFonts w:ascii="Calibri" w:hAnsi="Calibri" w:cs="Calibri"/>
          <w:sz w:val="22"/>
          <w:szCs w:val="22"/>
        </w:rPr>
      </w:pPr>
    </w:p>
    <w:p w14:paraId="44061962" w14:textId="77777777" w:rsidR="00E1697D" w:rsidRPr="00825C1B" w:rsidRDefault="00E1697D" w:rsidP="00E1697D">
      <w:pPr>
        <w:pStyle w:val="ListParagraph"/>
        <w:widowControl w:val="0"/>
        <w:numPr>
          <w:ilvl w:val="0"/>
          <w:numId w:val="38"/>
        </w:numPr>
        <w:tabs>
          <w:tab w:val="left" w:pos="-720"/>
          <w:tab w:val="left" w:pos="0"/>
        </w:tabs>
        <w:suppressAutoHyphens/>
        <w:rPr>
          <w:rFonts w:ascii="Calibri" w:hAnsi="Calibri" w:cs="Calibri"/>
          <w:sz w:val="22"/>
          <w:szCs w:val="22"/>
        </w:rPr>
      </w:pPr>
      <w:r w:rsidRPr="00825C1B">
        <w:rPr>
          <w:rFonts w:ascii="Calibri" w:hAnsi="Calibri" w:cs="Calibri"/>
          <w:b/>
          <w:sz w:val="22"/>
          <w:szCs w:val="22"/>
        </w:rPr>
        <w:t>Course Objectives:</w:t>
      </w:r>
    </w:p>
    <w:p w14:paraId="3908A8B5" w14:textId="77777777" w:rsidR="00E1697D" w:rsidRPr="00F92BF7" w:rsidRDefault="00E1697D" w:rsidP="00E1697D">
      <w:pPr>
        <w:tabs>
          <w:tab w:val="left" w:pos="-720"/>
        </w:tabs>
        <w:suppressAutoHyphens/>
        <w:rPr>
          <w:rFonts w:ascii="Calibri" w:hAnsi="Calibri" w:cs="Calibri"/>
          <w:sz w:val="22"/>
          <w:szCs w:val="22"/>
        </w:rPr>
      </w:pPr>
    </w:p>
    <w:p w14:paraId="1C3CF502" w14:textId="77777777" w:rsidR="00E1697D" w:rsidRPr="00F92BF7" w:rsidRDefault="00E1697D" w:rsidP="00E1697D">
      <w:pPr>
        <w:tabs>
          <w:tab w:val="left" w:pos="-720"/>
        </w:tabs>
        <w:suppressAutoHyphens/>
        <w:rPr>
          <w:rFonts w:ascii="Calibri" w:hAnsi="Calibri" w:cs="Calibri"/>
          <w:sz w:val="22"/>
          <w:szCs w:val="22"/>
        </w:rPr>
      </w:pPr>
      <w:r w:rsidRPr="00F92BF7">
        <w:rPr>
          <w:rFonts w:ascii="Calibri" w:hAnsi="Calibri" w:cs="Calibri"/>
          <w:sz w:val="22"/>
          <w:szCs w:val="22"/>
        </w:rPr>
        <w:tab/>
        <w:t>Upon completion of this course, students will be able to:</w:t>
      </w:r>
    </w:p>
    <w:p w14:paraId="69900B9D" w14:textId="77777777" w:rsidR="00E1697D" w:rsidRPr="00A84882" w:rsidRDefault="00E1697D" w:rsidP="00E1697D">
      <w:pPr>
        <w:tabs>
          <w:tab w:val="left" w:pos="-720"/>
        </w:tabs>
        <w:suppressAutoHyphens/>
        <w:ind w:left="720"/>
        <w:rPr>
          <w:rFonts w:ascii="Calibri" w:hAnsi="Calibri" w:cs="Calibri"/>
          <w:sz w:val="22"/>
          <w:szCs w:val="22"/>
        </w:rPr>
      </w:pPr>
    </w:p>
    <w:p w14:paraId="561A8796"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t>evaluate principles of teaching and learning.</w:t>
      </w:r>
    </w:p>
    <w:p w14:paraId="52D06181"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t>evaluate effective teaching behaviors.</w:t>
      </w:r>
    </w:p>
    <w:p w14:paraId="1F396DCD"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t>prepare and give a demonstration on how to perform a skill to a group of learners.</w:t>
      </w:r>
    </w:p>
    <w:p w14:paraId="79362670"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t>create an environment conducive to learning.</w:t>
      </w:r>
    </w:p>
    <w:p w14:paraId="2D6D9624"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t>describe the relationship between the learning process and the problem-solving approach to teaching.</w:t>
      </w:r>
    </w:p>
    <w:p w14:paraId="6025BBDE"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t>develop performance objectives for units of instruction.</w:t>
      </w:r>
    </w:p>
    <w:p w14:paraId="22A516DB"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lastRenderedPageBreak/>
        <w:t>describe how lear</w:t>
      </w:r>
      <w:r>
        <w:rPr>
          <w:rFonts w:ascii="Calibri" w:hAnsi="Calibri" w:cs="Calibri"/>
          <w:sz w:val="22"/>
          <w:szCs w:val="22"/>
        </w:rPr>
        <w:t>ning styles affects individuals’</w:t>
      </w:r>
      <w:r w:rsidRPr="00A84882">
        <w:rPr>
          <w:rFonts w:ascii="Calibri" w:hAnsi="Calibri" w:cs="Calibri"/>
          <w:sz w:val="22"/>
          <w:szCs w:val="22"/>
        </w:rPr>
        <w:t xml:space="preserve"> teaching styles.</w:t>
      </w:r>
    </w:p>
    <w:p w14:paraId="326A95EB"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t>select and incorporate teaching strategies into your teaching style that will reach a culturally diverse group of learners.</w:t>
      </w:r>
    </w:p>
    <w:p w14:paraId="3E06215A"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t>determine the appropriate method to evaluate the learners.</w:t>
      </w:r>
    </w:p>
    <w:p w14:paraId="0C3A5064"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t>develop an instructional strategy that utilizes the most effective teaching technique for the topic.</w:t>
      </w:r>
    </w:p>
    <w:p w14:paraId="342AC5E0"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t>use a variety of instructional strategies in learning.</w:t>
      </w:r>
    </w:p>
    <w:p w14:paraId="67F5E908"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t>organize, allocate, and manage resources of time, space, and activities.</w:t>
      </w:r>
    </w:p>
    <w:p w14:paraId="5FF9BCC2" w14:textId="77777777" w:rsidR="00E1697D" w:rsidRPr="00A84882" w:rsidRDefault="00E1697D" w:rsidP="00E1697D">
      <w:pPr>
        <w:pStyle w:val="ListParagraph"/>
        <w:widowControl w:val="0"/>
        <w:numPr>
          <w:ilvl w:val="0"/>
          <w:numId w:val="43"/>
        </w:numPr>
        <w:tabs>
          <w:tab w:val="left" w:pos="-720"/>
        </w:tabs>
        <w:suppressAutoHyphens/>
        <w:rPr>
          <w:rFonts w:ascii="Calibri" w:hAnsi="Calibri" w:cs="Calibri"/>
          <w:sz w:val="22"/>
          <w:szCs w:val="22"/>
        </w:rPr>
      </w:pPr>
      <w:r w:rsidRPr="00A84882">
        <w:rPr>
          <w:rFonts w:ascii="Calibri" w:hAnsi="Calibri" w:cs="Calibri"/>
          <w:sz w:val="22"/>
          <w:szCs w:val="22"/>
        </w:rPr>
        <w:t>analyze and synthesize teaching techniques used in instructional settings.</w:t>
      </w:r>
    </w:p>
    <w:p w14:paraId="0ACB4B0D" w14:textId="77777777" w:rsidR="00E1697D" w:rsidRPr="00F92BF7" w:rsidRDefault="00E1697D" w:rsidP="00E1697D">
      <w:pPr>
        <w:tabs>
          <w:tab w:val="left" w:pos="-720"/>
        </w:tabs>
        <w:suppressAutoHyphens/>
        <w:rPr>
          <w:rFonts w:ascii="Calibri" w:hAnsi="Calibri" w:cs="Calibri"/>
          <w:sz w:val="22"/>
          <w:szCs w:val="22"/>
        </w:rPr>
      </w:pPr>
    </w:p>
    <w:p w14:paraId="340AECC4" w14:textId="77777777" w:rsidR="00E1697D" w:rsidRPr="00F92BF7" w:rsidRDefault="00E1697D" w:rsidP="00E1697D">
      <w:pPr>
        <w:numPr>
          <w:ilvl w:val="12"/>
          <w:numId w:val="0"/>
        </w:numPr>
        <w:tabs>
          <w:tab w:val="decimal" w:pos="330"/>
          <w:tab w:val="left" w:pos="690"/>
          <w:tab w:val="left" w:pos="1050"/>
          <w:tab w:val="left" w:pos="1410"/>
          <w:tab w:val="left" w:pos="1770"/>
          <w:tab w:val="left" w:pos="2130"/>
        </w:tabs>
        <w:rPr>
          <w:rFonts w:ascii="Calibri" w:hAnsi="Calibri" w:cs="Calibri"/>
          <w:b/>
          <w:sz w:val="22"/>
          <w:szCs w:val="22"/>
        </w:rPr>
      </w:pPr>
      <w:r w:rsidRPr="00F92BF7">
        <w:rPr>
          <w:rFonts w:ascii="Calibri" w:hAnsi="Calibri" w:cs="Calibri"/>
          <w:b/>
          <w:bCs/>
          <w:sz w:val="22"/>
          <w:szCs w:val="22"/>
        </w:rPr>
        <w:t>Course Philosophy</w:t>
      </w:r>
      <w:r w:rsidRPr="00F92BF7">
        <w:rPr>
          <w:rFonts w:ascii="Calibri" w:hAnsi="Calibri" w:cs="Calibri"/>
          <w:b/>
          <w:sz w:val="22"/>
          <w:szCs w:val="22"/>
        </w:rPr>
        <w:t>:</w:t>
      </w:r>
    </w:p>
    <w:p w14:paraId="2229FA24" w14:textId="77777777" w:rsidR="00E1697D" w:rsidRPr="00F92BF7" w:rsidRDefault="00E1697D" w:rsidP="00E1697D">
      <w:pPr>
        <w:numPr>
          <w:ilvl w:val="12"/>
          <w:numId w:val="0"/>
        </w:numPr>
        <w:tabs>
          <w:tab w:val="decimal" w:pos="330"/>
          <w:tab w:val="left" w:pos="690"/>
          <w:tab w:val="left" w:pos="1050"/>
          <w:tab w:val="left" w:pos="1410"/>
          <w:tab w:val="left" w:pos="1770"/>
          <w:tab w:val="left" w:pos="2130"/>
        </w:tabs>
        <w:rPr>
          <w:rFonts w:ascii="Calibri" w:hAnsi="Calibri" w:cs="Calibri"/>
          <w:sz w:val="22"/>
          <w:szCs w:val="22"/>
        </w:rPr>
      </w:pPr>
    </w:p>
    <w:p w14:paraId="3F6DEFE0" w14:textId="0306700E" w:rsidR="00E1697D" w:rsidRPr="00A84FC3" w:rsidRDefault="00443B94" w:rsidP="00E1697D">
      <w:pPr>
        <w:rPr>
          <w:sz w:val="22"/>
          <w:szCs w:val="22"/>
        </w:rPr>
      </w:pPr>
      <w:r>
        <w:rPr>
          <w:sz w:val="22"/>
          <w:szCs w:val="22"/>
        </w:rPr>
        <w:t>There are approximately 16</w:t>
      </w:r>
      <w:r w:rsidR="00E1697D">
        <w:rPr>
          <w:sz w:val="22"/>
          <w:szCs w:val="22"/>
        </w:rPr>
        <w:t xml:space="preserve"> </w:t>
      </w:r>
      <w:r w:rsidR="00E1697D" w:rsidRPr="00A84FC3">
        <w:rPr>
          <w:sz w:val="22"/>
          <w:szCs w:val="22"/>
        </w:rPr>
        <w:t xml:space="preserve">sessions with a variety of topics related to </w:t>
      </w:r>
      <w:r w:rsidR="00E1697D">
        <w:rPr>
          <w:sz w:val="22"/>
          <w:szCs w:val="22"/>
        </w:rPr>
        <w:t>workplace education and development.</w:t>
      </w:r>
      <w:r w:rsidR="00E1697D" w:rsidRPr="00A84FC3">
        <w:rPr>
          <w:sz w:val="22"/>
          <w:szCs w:val="22"/>
        </w:rPr>
        <w:t xml:space="preserve"> </w:t>
      </w:r>
      <w:r w:rsidR="00E1697D">
        <w:rPr>
          <w:sz w:val="22"/>
          <w:szCs w:val="22"/>
        </w:rPr>
        <w:t xml:space="preserve">There will be online lectures and group activities and discussions. </w:t>
      </w:r>
      <w:r w:rsidR="00E1697D" w:rsidRPr="00A84FC3">
        <w:rPr>
          <w:sz w:val="22"/>
          <w:szCs w:val="22"/>
        </w:rPr>
        <w:t xml:space="preserve">You are expected to read the assigned readings, participate and contribute to lecture presentations, collaborate in discussions, and submit assignments. A variety of media provided by the LMS (Canvas) are used for communication among class members and the instructor, along with additional resources. </w:t>
      </w:r>
    </w:p>
    <w:p w14:paraId="77983213" w14:textId="77777777" w:rsidR="00E1697D" w:rsidRPr="00A84FC3" w:rsidRDefault="00E1697D" w:rsidP="00E1697D">
      <w:pPr>
        <w:rPr>
          <w:sz w:val="22"/>
          <w:szCs w:val="22"/>
        </w:rPr>
      </w:pPr>
      <w:r w:rsidRPr="00A84FC3">
        <w:rPr>
          <w:sz w:val="22"/>
          <w:szCs w:val="22"/>
        </w:rPr>
        <w:tab/>
        <w:t xml:space="preserve"> </w:t>
      </w:r>
    </w:p>
    <w:p w14:paraId="24C5EA9B" w14:textId="77777777" w:rsidR="00E1697D" w:rsidRPr="00F92BF7" w:rsidRDefault="00E1697D" w:rsidP="00E1697D">
      <w:pPr>
        <w:numPr>
          <w:ilvl w:val="12"/>
          <w:numId w:val="0"/>
        </w:numPr>
        <w:tabs>
          <w:tab w:val="decimal" w:pos="330"/>
          <w:tab w:val="left" w:pos="690"/>
          <w:tab w:val="left" w:pos="1050"/>
          <w:tab w:val="left" w:pos="1410"/>
          <w:tab w:val="left" w:pos="1770"/>
          <w:tab w:val="left" w:pos="2130"/>
        </w:tabs>
        <w:rPr>
          <w:rFonts w:ascii="Calibri" w:hAnsi="Calibri" w:cs="Calibri"/>
          <w:sz w:val="22"/>
          <w:szCs w:val="22"/>
        </w:rPr>
      </w:pPr>
      <w:r w:rsidRPr="00F92BF7">
        <w:rPr>
          <w:rFonts w:ascii="Calibri" w:hAnsi="Calibri" w:cs="Calibri"/>
          <w:sz w:val="22"/>
          <w:szCs w:val="22"/>
        </w:rPr>
        <w:t xml:space="preserve">This is a professional </w:t>
      </w:r>
      <w:r>
        <w:rPr>
          <w:rFonts w:ascii="Calibri" w:hAnsi="Calibri" w:cs="Calibri"/>
          <w:sz w:val="22"/>
          <w:szCs w:val="22"/>
        </w:rPr>
        <w:t xml:space="preserve">online </w:t>
      </w:r>
      <w:r w:rsidRPr="00F92BF7">
        <w:rPr>
          <w:rFonts w:ascii="Calibri" w:hAnsi="Calibri" w:cs="Calibri"/>
          <w:sz w:val="22"/>
          <w:szCs w:val="22"/>
        </w:rPr>
        <w:t xml:space="preserve">education course in adult education.  All participants are considered adults and are expected to not only study but also practice </w:t>
      </w:r>
      <w:r w:rsidRPr="00321F75">
        <w:rPr>
          <w:rFonts w:ascii="Calibri" w:hAnsi="Calibri" w:cs="Calibri"/>
          <w:b/>
          <w:sz w:val="22"/>
          <w:szCs w:val="22"/>
          <w:highlight w:val="yellow"/>
        </w:rPr>
        <w:t>andragogy by taking responsibility for their learning</w:t>
      </w:r>
      <w:r w:rsidRPr="00321F75">
        <w:rPr>
          <w:rFonts w:ascii="Calibri" w:hAnsi="Calibri" w:cs="Calibri"/>
          <w:sz w:val="22"/>
          <w:szCs w:val="22"/>
          <w:highlight w:val="yellow"/>
        </w:rPr>
        <w:t>.</w:t>
      </w:r>
      <w:r w:rsidRPr="00F92BF7">
        <w:rPr>
          <w:rFonts w:ascii="Calibri" w:hAnsi="Calibri" w:cs="Calibri"/>
          <w:sz w:val="22"/>
          <w:szCs w:val="22"/>
        </w:rPr>
        <w:t xml:space="preserve"> </w:t>
      </w:r>
      <w:r>
        <w:rPr>
          <w:rFonts w:ascii="Calibri" w:hAnsi="Calibri" w:cs="Calibri"/>
          <w:sz w:val="22"/>
          <w:szCs w:val="22"/>
        </w:rPr>
        <w:t xml:space="preserve"> </w:t>
      </w:r>
      <w:r w:rsidRPr="00F92BF7">
        <w:rPr>
          <w:rFonts w:ascii="Calibri" w:hAnsi="Calibri" w:cs="Calibri"/>
          <w:sz w:val="22"/>
          <w:szCs w:val="22"/>
        </w:rPr>
        <w:t>Thus</w:t>
      </w:r>
      <w:r>
        <w:rPr>
          <w:rFonts w:ascii="Calibri" w:hAnsi="Calibri" w:cs="Calibri"/>
          <w:sz w:val="22"/>
          <w:szCs w:val="22"/>
        </w:rPr>
        <w:t>,</w:t>
      </w:r>
      <w:r w:rsidRPr="00F92BF7">
        <w:rPr>
          <w:rFonts w:ascii="Calibri" w:hAnsi="Calibri" w:cs="Calibri"/>
          <w:sz w:val="22"/>
          <w:szCs w:val="22"/>
        </w:rPr>
        <w:t xml:space="preserve"> the participant is expected to </w:t>
      </w:r>
      <w:r>
        <w:rPr>
          <w:rFonts w:ascii="Calibri" w:hAnsi="Calibri" w:cs="Calibri"/>
          <w:sz w:val="22"/>
          <w:szCs w:val="22"/>
        </w:rPr>
        <w:t xml:space="preserve">participate regularly, </w:t>
      </w:r>
      <w:r w:rsidRPr="00F92BF7">
        <w:rPr>
          <w:rFonts w:ascii="Calibri" w:hAnsi="Calibri" w:cs="Calibri"/>
          <w:sz w:val="22"/>
          <w:szCs w:val="22"/>
        </w:rPr>
        <w:t>contribute to the</w:t>
      </w:r>
      <w:r>
        <w:rPr>
          <w:rFonts w:ascii="Calibri" w:hAnsi="Calibri" w:cs="Calibri"/>
          <w:sz w:val="22"/>
          <w:szCs w:val="22"/>
        </w:rPr>
        <w:t xml:space="preserve"> class setting by participating in online discussions and activities, </w:t>
      </w:r>
      <w:r w:rsidRPr="00F92BF7">
        <w:rPr>
          <w:rFonts w:ascii="Calibri" w:hAnsi="Calibri" w:cs="Calibri"/>
          <w:sz w:val="22"/>
          <w:szCs w:val="22"/>
        </w:rPr>
        <w:t xml:space="preserve">and to be collaborative and supportive of all members of the learning setting.  Adult education is not a place for passive learning but a place to explore, take risks and grow.  </w:t>
      </w:r>
    </w:p>
    <w:p w14:paraId="57C5FEC5" w14:textId="77777777" w:rsidR="00E1697D" w:rsidRDefault="00E1697D" w:rsidP="00E1697D">
      <w:pPr>
        <w:rPr>
          <w:rFonts w:ascii="Calibri" w:hAnsi="Calibri"/>
          <w:sz w:val="22"/>
          <w:szCs w:val="22"/>
        </w:rPr>
      </w:pPr>
    </w:p>
    <w:p w14:paraId="61CBA9D3" w14:textId="77777777" w:rsidR="00E1697D" w:rsidRPr="00073CE1" w:rsidRDefault="00E1697D" w:rsidP="00E1697D">
      <w:pPr>
        <w:rPr>
          <w:rFonts w:ascii="Calibri" w:hAnsi="Calibri"/>
          <w:b/>
          <w:sz w:val="22"/>
          <w:szCs w:val="22"/>
        </w:rPr>
      </w:pPr>
      <w:r w:rsidRPr="00F92BF7">
        <w:rPr>
          <w:rFonts w:ascii="Calibri" w:hAnsi="Calibri"/>
          <w:sz w:val="22"/>
          <w:szCs w:val="22"/>
        </w:rPr>
        <w:t xml:space="preserve">Additional course materials are made available through the university’s learning management system (LMS).  Interactivity is possible through the LMS, which allows for online discussions, </w:t>
      </w:r>
      <w:r>
        <w:rPr>
          <w:rFonts w:ascii="Calibri" w:hAnsi="Calibri"/>
          <w:sz w:val="22"/>
          <w:szCs w:val="22"/>
        </w:rPr>
        <w:t xml:space="preserve">email, </w:t>
      </w:r>
      <w:r w:rsidRPr="00F92BF7">
        <w:rPr>
          <w:rFonts w:ascii="Calibri" w:hAnsi="Calibri"/>
          <w:sz w:val="22"/>
          <w:szCs w:val="22"/>
        </w:rPr>
        <w:t xml:space="preserve">web conferencing and chats with the instructor, along with testing and submission of assignments.  </w:t>
      </w:r>
      <w:r w:rsidRPr="00F92BF7">
        <w:rPr>
          <w:rFonts w:ascii="Calibri" w:hAnsi="Calibri"/>
          <w:b/>
          <w:sz w:val="22"/>
          <w:szCs w:val="22"/>
        </w:rPr>
        <w:t>A student taking the online version of the course will need a reliable computer and will need to decide if online learning is a good option for them (for an assessment of the proper skills</w:t>
      </w:r>
      <w:r>
        <w:rPr>
          <w:rFonts w:ascii="Calibri" w:hAnsi="Calibri"/>
          <w:b/>
          <w:sz w:val="22"/>
          <w:szCs w:val="22"/>
        </w:rPr>
        <w:t xml:space="preserve">. </w:t>
      </w:r>
      <w:r w:rsidRPr="00073CE1">
        <w:rPr>
          <w:rFonts w:ascii="Calibri" w:hAnsi="Calibri"/>
          <w:b/>
          <w:sz w:val="22"/>
          <w:szCs w:val="22"/>
          <w:highlight w:val="yellow"/>
        </w:rPr>
        <w:t>If you have questions on this, please ask me the first week of class.</w:t>
      </w:r>
    </w:p>
    <w:p w14:paraId="5D3EF0D2" w14:textId="77777777" w:rsidR="00E1697D" w:rsidRDefault="00E1697D" w:rsidP="00E1697D">
      <w:pPr>
        <w:rPr>
          <w:rFonts w:ascii="Calibri" w:hAnsi="Calibri"/>
        </w:rPr>
      </w:pPr>
    </w:p>
    <w:p w14:paraId="52A99B14" w14:textId="77777777" w:rsidR="00E1697D" w:rsidRPr="00A84FC3" w:rsidRDefault="00E1697D" w:rsidP="00E1697D">
      <w:pPr>
        <w:rPr>
          <w:rFonts w:ascii="Calibri" w:hAnsi="Calibri"/>
          <w:sz w:val="22"/>
          <w:szCs w:val="22"/>
        </w:rPr>
      </w:pPr>
      <w:r w:rsidRPr="00A84FC3">
        <w:rPr>
          <w:rFonts w:ascii="Calibri" w:hAnsi="Calibri"/>
          <w:sz w:val="22"/>
          <w:szCs w:val="22"/>
        </w:rPr>
        <w:t xml:space="preserve">Please see Academic Calendar for Important Dates </w:t>
      </w:r>
      <w:hyperlink r:id="rId13" w:history="1">
        <w:r w:rsidRPr="00A84FC3">
          <w:rPr>
            <w:rStyle w:val="Hyperlink"/>
            <w:rFonts w:ascii="Calibri" w:hAnsi="Calibri"/>
            <w:sz w:val="22"/>
            <w:szCs w:val="22"/>
          </w:rPr>
          <w:t>http://www.auburn.edu/main/auweb_calendar.html</w:t>
        </w:r>
      </w:hyperlink>
    </w:p>
    <w:p w14:paraId="4FAF3298" w14:textId="77777777" w:rsidR="00E1697D" w:rsidRPr="00F92BF7" w:rsidRDefault="00E1697D" w:rsidP="00E1697D">
      <w:pPr>
        <w:rPr>
          <w:rFonts w:ascii="Calibri" w:hAnsi="Calibri"/>
          <w:b/>
          <w:sz w:val="22"/>
          <w:szCs w:val="22"/>
        </w:rPr>
      </w:pPr>
    </w:p>
    <w:p w14:paraId="0F34D361" w14:textId="77777777" w:rsidR="00E1697D" w:rsidRPr="00F92BF7" w:rsidRDefault="00E1697D" w:rsidP="00E169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14:paraId="789DE1C3" w14:textId="77777777" w:rsidR="00E1697D" w:rsidRDefault="00E1697D" w:rsidP="00E1697D">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sidRPr="00F92BF7">
        <w:rPr>
          <w:rFonts w:ascii="Calibri" w:hAnsi="Calibri" w:cs="Calibri"/>
          <w:sz w:val="22"/>
          <w:szCs w:val="22"/>
        </w:rPr>
        <w:t>6.</w:t>
      </w:r>
      <w:r w:rsidRPr="00F92BF7">
        <w:rPr>
          <w:rFonts w:ascii="Calibri" w:hAnsi="Calibri" w:cs="Calibri"/>
          <w:sz w:val="22"/>
          <w:szCs w:val="22"/>
        </w:rPr>
        <w:tab/>
      </w:r>
      <w:r w:rsidRPr="00F92BF7">
        <w:rPr>
          <w:rFonts w:ascii="Calibri" w:hAnsi="Calibri" w:cs="Calibri"/>
          <w:b/>
          <w:sz w:val="22"/>
          <w:szCs w:val="22"/>
          <w:highlight w:val="yellow"/>
        </w:rPr>
        <w:t>Tentative</w:t>
      </w:r>
      <w:r w:rsidRPr="00F92BF7">
        <w:rPr>
          <w:rFonts w:ascii="Calibri" w:hAnsi="Calibri" w:cs="Calibri"/>
          <w:sz w:val="22"/>
          <w:szCs w:val="22"/>
        </w:rPr>
        <w:t xml:space="preserve"> - </w:t>
      </w:r>
      <w:r w:rsidRPr="00F92BF7">
        <w:rPr>
          <w:rFonts w:ascii="Calibri" w:hAnsi="Calibri" w:cs="Calibri"/>
          <w:b/>
          <w:sz w:val="22"/>
          <w:szCs w:val="22"/>
        </w:rPr>
        <w:t xml:space="preserve">Course Content/Schedule: </w:t>
      </w:r>
      <w:r>
        <w:rPr>
          <w:rFonts w:ascii="Calibri" w:hAnsi="Calibri" w:cs="Calibri"/>
          <w:b/>
          <w:sz w:val="22"/>
          <w:szCs w:val="22"/>
        </w:rPr>
        <w:t>Online Weekly Sessions run from Mondays to Sundays.</w:t>
      </w:r>
    </w:p>
    <w:p w14:paraId="5BEAF883" w14:textId="77777777" w:rsidR="00E1697D" w:rsidRPr="00F92BF7" w:rsidRDefault="00E1697D" w:rsidP="00E1697D">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tbl>
      <w:tblPr>
        <w:tblW w:w="5000" w:type="pct"/>
        <w:tblLook w:val="01E0" w:firstRow="1" w:lastRow="1" w:firstColumn="1" w:lastColumn="1" w:noHBand="0" w:noVBand="0"/>
      </w:tblPr>
      <w:tblGrid>
        <w:gridCol w:w="1859"/>
        <w:gridCol w:w="3467"/>
        <w:gridCol w:w="4250"/>
      </w:tblGrid>
      <w:tr w:rsidR="0032037F" w:rsidRPr="00BA41D2" w14:paraId="0AD8C4C5" w14:textId="77777777" w:rsidTr="00CE236B">
        <w:trPr>
          <w:trHeight w:val="340"/>
        </w:trPr>
        <w:tc>
          <w:tcPr>
            <w:tcW w:w="971" w:type="pct"/>
            <w:tcBorders>
              <w:top w:val="nil"/>
              <w:left w:val="nil"/>
              <w:bottom w:val="single" w:sz="8" w:space="0" w:color="auto"/>
              <w:right w:val="nil"/>
            </w:tcBorders>
            <w:shd w:val="clear" w:color="000000" w:fill="BDD7EE"/>
            <w:vAlign w:val="center"/>
            <w:hideMark/>
          </w:tcPr>
          <w:p w14:paraId="4577CDF9" w14:textId="77777777" w:rsidR="0032037F" w:rsidRPr="00BA41D2" w:rsidRDefault="0032037F" w:rsidP="00BA41D2">
            <w:pPr>
              <w:jc w:val="center"/>
              <w:rPr>
                <w:rFonts w:eastAsia="Times New Roman" w:cs="Times New Roman"/>
                <w:b/>
                <w:bCs/>
                <w:color w:val="000000"/>
                <w:sz w:val="22"/>
                <w:szCs w:val="22"/>
                <w:lang w:eastAsia="zh-CN"/>
              </w:rPr>
            </w:pPr>
            <w:r w:rsidRPr="00BA41D2">
              <w:rPr>
                <w:rFonts w:eastAsia="Times New Roman" w:cs="Times New Roman"/>
                <w:b/>
                <w:bCs/>
                <w:color w:val="000000"/>
                <w:sz w:val="22"/>
                <w:szCs w:val="22"/>
                <w:lang w:eastAsia="zh-CN"/>
              </w:rPr>
              <w:t>Session</w:t>
            </w:r>
          </w:p>
        </w:tc>
        <w:tc>
          <w:tcPr>
            <w:tcW w:w="1810" w:type="pct"/>
            <w:tcBorders>
              <w:top w:val="nil"/>
              <w:left w:val="nil"/>
              <w:bottom w:val="single" w:sz="8" w:space="0" w:color="auto"/>
              <w:right w:val="nil"/>
            </w:tcBorders>
            <w:shd w:val="clear" w:color="000000" w:fill="BDD7EE"/>
            <w:vAlign w:val="center"/>
            <w:hideMark/>
          </w:tcPr>
          <w:p w14:paraId="20259AAE" w14:textId="163488DA" w:rsidR="0032037F" w:rsidRPr="00BA41D2" w:rsidRDefault="0032037F" w:rsidP="006A0976">
            <w:pPr>
              <w:jc w:val="center"/>
              <w:rPr>
                <w:rFonts w:eastAsia="Times New Roman" w:cs="Times New Roman"/>
                <w:b/>
                <w:bCs/>
                <w:color w:val="000000"/>
                <w:sz w:val="22"/>
                <w:szCs w:val="22"/>
                <w:lang w:eastAsia="zh-CN"/>
              </w:rPr>
            </w:pPr>
            <w:r>
              <w:rPr>
                <w:rFonts w:eastAsia="Times New Roman" w:cs="Times New Roman"/>
                <w:b/>
                <w:bCs/>
                <w:color w:val="000000"/>
                <w:sz w:val="22"/>
                <w:szCs w:val="22"/>
                <w:lang w:eastAsia="zh-CN"/>
              </w:rPr>
              <w:t>Week</w:t>
            </w:r>
          </w:p>
        </w:tc>
        <w:tc>
          <w:tcPr>
            <w:tcW w:w="2219" w:type="pct"/>
            <w:tcBorders>
              <w:top w:val="nil"/>
              <w:left w:val="nil"/>
              <w:bottom w:val="single" w:sz="8" w:space="0" w:color="auto"/>
              <w:right w:val="nil"/>
            </w:tcBorders>
            <w:shd w:val="clear" w:color="000000" w:fill="BDD7EE"/>
            <w:vAlign w:val="center"/>
            <w:hideMark/>
          </w:tcPr>
          <w:p w14:paraId="5DABDB27" w14:textId="77777777" w:rsidR="0032037F" w:rsidRPr="00BA41D2" w:rsidRDefault="0032037F" w:rsidP="006A0976">
            <w:pPr>
              <w:jc w:val="center"/>
              <w:rPr>
                <w:rFonts w:eastAsia="Times New Roman" w:cs="Times New Roman"/>
                <w:b/>
                <w:bCs/>
                <w:color w:val="000000"/>
                <w:sz w:val="22"/>
                <w:szCs w:val="22"/>
                <w:lang w:eastAsia="zh-CN"/>
              </w:rPr>
            </w:pPr>
            <w:r w:rsidRPr="00BA41D2">
              <w:rPr>
                <w:rFonts w:eastAsia="Times New Roman" w:cs="Times New Roman"/>
                <w:b/>
                <w:bCs/>
                <w:color w:val="000000"/>
                <w:sz w:val="22"/>
                <w:szCs w:val="22"/>
                <w:lang w:eastAsia="zh-CN"/>
              </w:rPr>
              <w:t>Topic</w:t>
            </w:r>
          </w:p>
        </w:tc>
      </w:tr>
      <w:tr w:rsidR="0032037F" w:rsidRPr="00BA41D2" w14:paraId="6F2F5C78" w14:textId="77777777" w:rsidTr="00CE236B">
        <w:trPr>
          <w:trHeight w:val="1280"/>
        </w:trPr>
        <w:tc>
          <w:tcPr>
            <w:tcW w:w="971" w:type="pct"/>
            <w:tcBorders>
              <w:top w:val="nil"/>
              <w:left w:val="nil"/>
              <w:bottom w:val="nil"/>
              <w:right w:val="nil"/>
            </w:tcBorders>
            <w:shd w:val="clear" w:color="auto" w:fill="auto"/>
            <w:vAlign w:val="center"/>
            <w:hideMark/>
          </w:tcPr>
          <w:p w14:paraId="39017450" w14:textId="77777777"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1</w:t>
            </w:r>
          </w:p>
        </w:tc>
        <w:tc>
          <w:tcPr>
            <w:tcW w:w="1810" w:type="pct"/>
            <w:tcBorders>
              <w:top w:val="nil"/>
              <w:left w:val="nil"/>
              <w:bottom w:val="nil"/>
              <w:right w:val="nil"/>
            </w:tcBorders>
            <w:shd w:val="clear" w:color="auto" w:fill="auto"/>
            <w:vAlign w:val="center"/>
            <w:hideMark/>
          </w:tcPr>
          <w:p w14:paraId="07D7E421" w14:textId="7872CE50"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1</w:t>
            </w:r>
          </w:p>
        </w:tc>
        <w:tc>
          <w:tcPr>
            <w:tcW w:w="2219" w:type="pct"/>
            <w:tcBorders>
              <w:top w:val="single" w:sz="8" w:space="0" w:color="auto"/>
              <w:left w:val="nil"/>
              <w:bottom w:val="nil"/>
              <w:right w:val="nil"/>
            </w:tcBorders>
            <w:shd w:val="clear" w:color="auto" w:fill="auto"/>
            <w:vAlign w:val="center"/>
            <w:hideMark/>
          </w:tcPr>
          <w:p w14:paraId="005768E9" w14:textId="1A60064F" w:rsidR="0032037F" w:rsidRPr="00BA41D2" w:rsidRDefault="0032037F" w:rsidP="00AF2969">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Overview and Introduction</w:t>
            </w:r>
          </w:p>
        </w:tc>
      </w:tr>
      <w:tr w:rsidR="0032037F" w:rsidRPr="00BA41D2" w14:paraId="59842BF4" w14:textId="77777777" w:rsidTr="00CE236B">
        <w:trPr>
          <w:trHeight w:val="960"/>
        </w:trPr>
        <w:tc>
          <w:tcPr>
            <w:tcW w:w="971" w:type="pct"/>
            <w:tcBorders>
              <w:top w:val="nil"/>
              <w:left w:val="nil"/>
              <w:bottom w:val="nil"/>
              <w:right w:val="nil"/>
            </w:tcBorders>
            <w:shd w:val="clear" w:color="000000" w:fill="BDD7EE"/>
            <w:vAlign w:val="center"/>
            <w:hideMark/>
          </w:tcPr>
          <w:p w14:paraId="06FB6481" w14:textId="3126C9F2"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2</w:t>
            </w:r>
          </w:p>
        </w:tc>
        <w:tc>
          <w:tcPr>
            <w:tcW w:w="1810" w:type="pct"/>
            <w:tcBorders>
              <w:top w:val="nil"/>
              <w:left w:val="nil"/>
              <w:bottom w:val="nil"/>
              <w:right w:val="nil"/>
            </w:tcBorders>
            <w:shd w:val="clear" w:color="000000" w:fill="BDD7EE"/>
            <w:vAlign w:val="center"/>
            <w:hideMark/>
          </w:tcPr>
          <w:p w14:paraId="754B548B" w14:textId="2B01B6C5"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2</w:t>
            </w:r>
          </w:p>
        </w:tc>
        <w:tc>
          <w:tcPr>
            <w:tcW w:w="2219" w:type="pct"/>
            <w:tcBorders>
              <w:top w:val="nil"/>
              <w:left w:val="nil"/>
              <w:bottom w:val="nil"/>
              <w:right w:val="nil"/>
            </w:tcBorders>
            <w:shd w:val="clear" w:color="000000" w:fill="BDD7EE"/>
            <w:vAlign w:val="center"/>
            <w:hideMark/>
          </w:tcPr>
          <w:p w14:paraId="65F754BA" w14:textId="21502EA5" w:rsidR="0032037F" w:rsidRPr="00BA41D2" w:rsidRDefault="0032037F" w:rsidP="00F64113">
            <w:pPr>
              <w:jc w:val="center"/>
              <w:rPr>
                <w:rFonts w:eastAsia="Times New Roman" w:cs="Times New Roman"/>
                <w:color w:val="000000"/>
                <w:sz w:val="22"/>
                <w:szCs w:val="22"/>
                <w:lang w:eastAsia="zh-CN"/>
              </w:rPr>
            </w:pPr>
            <w:r>
              <w:rPr>
                <w:rFonts w:eastAsia="Times New Roman" w:cs="Times New Roman"/>
                <w:color w:val="000000"/>
                <w:sz w:val="22"/>
                <w:szCs w:val="22"/>
                <w:lang w:eastAsia="zh-CN"/>
              </w:rPr>
              <w:t>Qualities of Effective Adult Educators</w:t>
            </w:r>
          </w:p>
        </w:tc>
      </w:tr>
      <w:tr w:rsidR="0032037F" w:rsidRPr="00BA41D2" w14:paraId="7C046478" w14:textId="77777777" w:rsidTr="00CE236B">
        <w:trPr>
          <w:trHeight w:val="640"/>
        </w:trPr>
        <w:tc>
          <w:tcPr>
            <w:tcW w:w="971" w:type="pct"/>
            <w:tcBorders>
              <w:top w:val="nil"/>
              <w:left w:val="nil"/>
              <w:bottom w:val="nil"/>
              <w:right w:val="nil"/>
            </w:tcBorders>
            <w:shd w:val="clear" w:color="000000" w:fill="FFFFFF"/>
            <w:vAlign w:val="center"/>
            <w:hideMark/>
          </w:tcPr>
          <w:p w14:paraId="3E970822" w14:textId="77777777"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lastRenderedPageBreak/>
              <w:t>3</w:t>
            </w:r>
          </w:p>
        </w:tc>
        <w:tc>
          <w:tcPr>
            <w:tcW w:w="1810" w:type="pct"/>
            <w:tcBorders>
              <w:top w:val="nil"/>
              <w:left w:val="nil"/>
              <w:bottom w:val="nil"/>
              <w:right w:val="nil"/>
            </w:tcBorders>
            <w:shd w:val="clear" w:color="000000" w:fill="FFFFFF"/>
            <w:vAlign w:val="center"/>
            <w:hideMark/>
          </w:tcPr>
          <w:p w14:paraId="431FC7AF" w14:textId="138D84C3"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3</w:t>
            </w:r>
          </w:p>
        </w:tc>
        <w:tc>
          <w:tcPr>
            <w:tcW w:w="2219" w:type="pct"/>
            <w:tcBorders>
              <w:top w:val="nil"/>
              <w:left w:val="nil"/>
              <w:bottom w:val="nil"/>
              <w:right w:val="nil"/>
            </w:tcBorders>
            <w:shd w:val="clear" w:color="000000" w:fill="FFFFFF"/>
            <w:vAlign w:val="center"/>
            <w:hideMark/>
          </w:tcPr>
          <w:p w14:paraId="353C5B6B" w14:textId="32FE43D6"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Adult Learners and Teaching Styles</w:t>
            </w:r>
          </w:p>
        </w:tc>
      </w:tr>
      <w:tr w:rsidR="0032037F" w:rsidRPr="00BA41D2" w14:paraId="4D939D2D" w14:textId="77777777" w:rsidTr="00CE236B">
        <w:trPr>
          <w:trHeight w:val="640"/>
        </w:trPr>
        <w:tc>
          <w:tcPr>
            <w:tcW w:w="971" w:type="pct"/>
            <w:tcBorders>
              <w:top w:val="nil"/>
              <w:left w:val="nil"/>
              <w:bottom w:val="nil"/>
              <w:right w:val="nil"/>
            </w:tcBorders>
            <w:shd w:val="clear" w:color="000000" w:fill="BDD7EE"/>
            <w:vAlign w:val="center"/>
            <w:hideMark/>
          </w:tcPr>
          <w:p w14:paraId="4F8F5B8F" w14:textId="77777777"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4</w:t>
            </w:r>
          </w:p>
        </w:tc>
        <w:tc>
          <w:tcPr>
            <w:tcW w:w="1810" w:type="pct"/>
            <w:tcBorders>
              <w:top w:val="nil"/>
              <w:left w:val="nil"/>
              <w:bottom w:val="nil"/>
              <w:right w:val="nil"/>
            </w:tcBorders>
            <w:shd w:val="clear" w:color="000000" w:fill="BDD7EE"/>
            <w:vAlign w:val="center"/>
            <w:hideMark/>
          </w:tcPr>
          <w:p w14:paraId="49B8627A" w14:textId="02179EAC"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4</w:t>
            </w:r>
          </w:p>
        </w:tc>
        <w:tc>
          <w:tcPr>
            <w:tcW w:w="2219" w:type="pct"/>
            <w:tcBorders>
              <w:top w:val="nil"/>
              <w:left w:val="nil"/>
              <w:bottom w:val="nil"/>
              <w:right w:val="nil"/>
            </w:tcBorders>
            <w:shd w:val="clear" w:color="000000" w:fill="BDD7EE"/>
            <w:vAlign w:val="center"/>
            <w:hideMark/>
          </w:tcPr>
          <w:p w14:paraId="41A6C0E1" w14:textId="6125BA2E"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Philosophy and Ethics</w:t>
            </w:r>
          </w:p>
        </w:tc>
      </w:tr>
      <w:tr w:rsidR="0032037F" w:rsidRPr="00BA41D2" w14:paraId="4F09D1ED" w14:textId="77777777" w:rsidTr="00CE236B">
        <w:trPr>
          <w:trHeight w:val="320"/>
        </w:trPr>
        <w:tc>
          <w:tcPr>
            <w:tcW w:w="971" w:type="pct"/>
            <w:tcBorders>
              <w:top w:val="nil"/>
              <w:left w:val="nil"/>
              <w:bottom w:val="nil"/>
              <w:right w:val="nil"/>
            </w:tcBorders>
            <w:shd w:val="clear" w:color="auto" w:fill="auto"/>
            <w:vAlign w:val="center"/>
            <w:hideMark/>
          </w:tcPr>
          <w:p w14:paraId="3301AD2D" w14:textId="77777777"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5</w:t>
            </w:r>
          </w:p>
        </w:tc>
        <w:tc>
          <w:tcPr>
            <w:tcW w:w="1810" w:type="pct"/>
            <w:tcBorders>
              <w:top w:val="nil"/>
              <w:left w:val="nil"/>
              <w:bottom w:val="nil"/>
              <w:right w:val="nil"/>
            </w:tcBorders>
            <w:shd w:val="clear" w:color="auto" w:fill="auto"/>
            <w:vAlign w:val="center"/>
            <w:hideMark/>
          </w:tcPr>
          <w:p w14:paraId="625D6B6A" w14:textId="7F29C4FD"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5</w:t>
            </w:r>
          </w:p>
        </w:tc>
        <w:tc>
          <w:tcPr>
            <w:tcW w:w="2219" w:type="pct"/>
            <w:tcBorders>
              <w:top w:val="nil"/>
              <w:left w:val="nil"/>
              <w:bottom w:val="nil"/>
              <w:right w:val="nil"/>
            </w:tcBorders>
            <w:shd w:val="clear" w:color="auto" w:fill="auto"/>
            <w:vAlign w:val="center"/>
            <w:hideMark/>
          </w:tcPr>
          <w:p w14:paraId="34EEBA12" w14:textId="72C53D5F"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Learning Styles</w:t>
            </w:r>
          </w:p>
        </w:tc>
      </w:tr>
      <w:tr w:rsidR="0032037F" w:rsidRPr="00BA41D2" w14:paraId="780E552D" w14:textId="77777777" w:rsidTr="00CE236B">
        <w:trPr>
          <w:trHeight w:val="640"/>
        </w:trPr>
        <w:tc>
          <w:tcPr>
            <w:tcW w:w="971" w:type="pct"/>
            <w:tcBorders>
              <w:top w:val="nil"/>
              <w:left w:val="nil"/>
              <w:bottom w:val="nil"/>
              <w:right w:val="nil"/>
            </w:tcBorders>
            <w:shd w:val="clear" w:color="000000" w:fill="BDD7EE"/>
            <w:vAlign w:val="center"/>
            <w:hideMark/>
          </w:tcPr>
          <w:p w14:paraId="46C73F79" w14:textId="77777777"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6</w:t>
            </w:r>
          </w:p>
        </w:tc>
        <w:tc>
          <w:tcPr>
            <w:tcW w:w="1810" w:type="pct"/>
            <w:tcBorders>
              <w:top w:val="nil"/>
              <w:left w:val="nil"/>
              <w:bottom w:val="nil"/>
              <w:right w:val="nil"/>
            </w:tcBorders>
            <w:shd w:val="clear" w:color="000000" w:fill="BDD7EE"/>
            <w:vAlign w:val="center"/>
            <w:hideMark/>
          </w:tcPr>
          <w:p w14:paraId="64DADEA5" w14:textId="63609B82"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6</w:t>
            </w:r>
          </w:p>
        </w:tc>
        <w:tc>
          <w:tcPr>
            <w:tcW w:w="2219" w:type="pct"/>
            <w:tcBorders>
              <w:top w:val="nil"/>
              <w:left w:val="nil"/>
              <w:bottom w:val="nil"/>
              <w:right w:val="nil"/>
            </w:tcBorders>
            <w:shd w:val="clear" w:color="000000" w:fill="BDD7EE"/>
            <w:vAlign w:val="center"/>
            <w:hideMark/>
          </w:tcPr>
          <w:p w14:paraId="3B9C4A0A" w14:textId="3BC41BD9"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Motivation</w:t>
            </w:r>
          </w:p>
        </w:tc>
      </w:tr>
      <w:tr w:rsidR="0032037F" w:rsidRPr="00BA41D2" w14:paraId="106D3612" w14:textId="77777777" w:rsidTr="00CE236B">
        <w:trPr>
          <w:trHeight w:val="320"/>
        </w:trPr>
        <w:tc>
          <w:tcPr>
            <w:tcW w:w="971" w:type="pct"/>
            <w:tcBorders>
              <w:top w:val="nil"/>
              <w:left w:val="nil"/>
              <w:bottom w:val="nil"/>
              <w:right w:val="nil"/>
            </w:tcBorders>
            <w:shd w:val="clear" w:color="auto" w:fill="auto"/>
            <w:vAlign w:val="center"/>
            <w:hideMark/>
          </w:tcPr>
          <w:p w14:paraId="58E698A8" w14:textId="77777777"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7</w:t>
            </w:r>
          </w:p>
        </w:tc>
        <w:tc>
          <w:tcPr>
            <w:tcW w:w="1810" w:type="pct"/>
            <w:tcBorders>
              <w:top w:val="nil"/>
              <w:left w:val="nil"/>
              <w:bottom w:val="nil"/>
              <w:right w:val="nil"/>
            </w:tcBorders>
            <w:shd w:val="clear" w:color="auto" w:fill="auto"/>
            <w:vAlign w:val="center"/>
            <w:hideMark/>
          </w:tcPr>
          <w:p w14:paraId="217B41DF" w14:textId="2FAF4AAE"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7</w:t>
            </w:r>
          </w:p>
        </w:tc>
        <w:tc>
          <w:tcPr>
            <w:tcW w:w="2219" w:type="pct"/>
            <w:tcBorders>
              <w:top w:val="nil"/>
              <w:left w:val="nil"/>
              <w:bottom w:val="nil"/>
              <w:right w:val="nil"/>
            </w:tcBorders>
            <w:shd w:val="clear" w:color="auto" w:fill="auto"/>
            <w:vAlign w:val="center"/>
            <w:hideMark/>
          </w:tcPr>
          <w:p w14:paraId="109ABD84" w14:textId="0F2DA04A"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Active Learning and Learning Contracts</w:t>
            </w:r>
          </w:p>
        </w:tc>
      </w:tr>
      <w:tr w:rsidR="0032037F" w:rsidRPr="00BA41D2" w14:paraId="24A45E96" w14:textId="77777777" w:rsidTr="00CE236B">
        <w:trPr>
          <w:trHeight w:val="640"/>
        </w:trPr>
        <w:tc>
          <w:tcPr>
            <w:tcW w:w="971" w:type="pct"/>
            <w:tcBorders>
              <w:top w:val="nil"/>
              <w:left w:val="nil"/>
              <w:bottom w:val="nil"/>
              <w:right w:val="nil"/>
            </w:tcBorders>
            <w:shd w:val="clear" w:color="000000" w:fill="BDD7EE"/>
            <w:vAlign w:val="center"/>
            <w:hideMark/>
          </w:tcPr>
          <w:p w14:paraId="48C00284" w14:textId="77777777"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8</w:t>
            </w:r>
          </w:p>
        </w:tc>
        <w:tc>
          <w:tcPr>
            <w:tcW w:w="1810" w:type="pct"/>
            <w:tcBorders>
              <w:top w:val="nil"/>
              <w:left w:val="nil"/>
              <w:bottom w:val="nil"/>
              <w:right w:val="nil"/>
            </w:tcBorders>
            <w:shd w:val="clear" w:color="000000" w:fill="BDD7EE"/>
            <w:vAlign w:val="center"/>
            <w:hideMark/>
          </w:tcPr>
          <w:p w14:paraId="092D61B7" w14:textId="7FB5B738"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8</w:t>
            </w:r>
          </w:p>
        </w:tc>
        <w:tc>
          <w:tcPr>
            <w:tcW w:w="2219" w:type="pct"/>
            <w:tcBorders>
              <w:top w:val="nil"/>
              <w:left w:val="nil"/>
              <w:bottom w:val="nil"/>
              <w:right w:val="nil"/>
            </w:tcBorders>
            <w:shd w:val="clear" w:color="000000" w:fill="BDD7EE"/>
            <w:vAlign w:val="center"/>
            <w:hideMark/>
          </w:tcPr>
          <w:p w14:paraId="2D0A6234" w14:textId="77E3B81A"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Evaluation of Learning</w:t>
            </w:r>
          </w:p>
        </w:tc>
      </w:tr>
      <w:tr w:rsidR="0032037F" w:rsidRPr="00BA41D2" w14:paraId="70C9BF3D" w14:textId="77777777" w:rsidTr="00CE236B">
        <w:trPr>
          <w:trHeight w:val="320"/>
        </w:trPr>
        <w:tc>
          <w:tcPr>
            <w:tcW w:w="971" w:type="pct"/>
            <w:tcBorders>
              <w:top w:val="nil"/>
              <w:left w:val="nil"/>
              <w:bottom w:val="nil"/>
              <w:right w:val="nil"/>
            </w:tcBorders>
            <w:shd w:val="clear" w:color="auto" w:fill="auto"/>
            <w:vAlign w:val="center"/>
            <w:hideMark/>
          </w:tcPr>
          <w:p w14:paraId="50CD6295" w14:textId="77777777"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9</w:t>
            </w:r>
          </w:p>
        </w:tc>
        <w:tc>
          <w:tcPr>
            <w:tcW w:w="1810" w:type="pct"/>
            <w:tcBorders>
              <w:top w:val="nil"/>
              <w:left w:val="nil"/>
              <w:bottom w:val="nil"/>
              <w:right w:val="nil"/>
            </w:tcBorders>
            <w:shd w:val="clear" w:color="auto" w:fill="auto"/>
            <w:vAlign w:val="center"/>
            <w:hideMark/>
          </w:tcPr>
          <w:p w14:paraId="724BC08C" w14:textId="2DE1BAFD"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9</w:t>
            </w:r>
          </w:p>
        </w:tc>
        <w:tc>
          <w:tcPr>
            <w:tcW w:w="2219" w:type="pct"/>
            <w:tcBorders>
              <w:top w:val="nil"/>
              <w:left w:val="nil"/>
              <w:bottom w:val="nil"/>
              <w:right w:val="nil"/>
            </w:tcBorders>
            <w:shd w:val="clear" w:color="auto" w:fill="auto"/>
            <w:vAlign w:val="center"/>
            <w:hideMark/>
          </w:tcPr>
          <w:p w14:paraId="5F26B391" w14:textId="7C714976"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Online Teaching</w:t>
            </w:r>
          </w:p>
        </w:tc>
      </w:tr>
      <w:tr w:rsidR="0032037F" w:rsidRPr="00BA41D2" w14:paraId="6018F9C3" w14:textId="77777777" w:rsidTr="00CE236B">
        <w:trPr>
          <w:trHeight w:val="320"/>
        </w:trPr>
        <w:tc>
          <w:tcPr>
            <w:tcW w:w="971" w:type="pct"/>
            <w:tcBorders>
              <w:top w:val="nil"/>
              <w:left w:val="nil"/>
              <w:bottom w:val="nil"/>
              <w:right w:val="nil"/>
            </w:tcBorders>
            <w:shd w:val="clear" w:color="000000" w:fill="BDD7EE"/>
            <w:vAlign w:val="center"/>
            <w:hideMark/>
          </w:tcPr>
          <w:p w14:paraId="06BA7888" w14:textId="77777777" w:rsidR="0032037F" w:rsidRPr="005A2132" w:rsidRDefault="0032037F" w:rsidP="00BA41D2">
            <w:pPr>
              <w:jc w:val="center"/>
              <w:rPr>
                <w:rFonts w:eastAsia="Times New Roman" w:cs="Times New Roman"/>
                <w:b/>
                <w:color w:val="0070C0"/>
                <w:sz w:val="22"/>
                <w:szCs w:val="22"/>
                <w:lang w:eastAsia="zh-CN"/>
              </w:rPr>
            </w:pPr>
            <w:r w:rsidRPr="005A2132">
              <w:rPr>
                <w:rFonts w:eastAsia="Times New Roman" w:cs="Times New Roman"/>
                <w:b/>
                <w:color w:val="0070C0"/>
                <w:sz w:val="22"/>
                <w:szCs w:val="22"/>
                <w:lang w:eastAsia="zh-CN"/>
              </w:rPr>
              <w:t>10</w:t>
            </w:r>
          </w:p>
        </w:tc>
        <w:tc>
          <w:tcPr>
            <w:tcW w:w="1810" w:type="pct"/>
            <w:tcBorders>
              <w:top w:val="nil"/>
              <w:left w:val="nil"/>
              <w:bottom w:val="nil"/>
              <w:right w:val="nil"/>
            </w:tcBorders>
            <w:shd w:val="clear" w:color="000000" w:fill="BDD7EE"/>
            <w:vAlign w:val="center"/>
            <w:hideMark/>
          </w:tcPr>
          <w:p w14:paraId="3AAEA624" w14:textId="2A70B61B" w:rsidR="0032037F" w:rsidRPr="005A2132" w:rsidRDefault="0032037F" w:rsidP="00BA41D2">
            <w:pPr>
              <w:jc w:val="center"/>
              <w:rPr>
                <w:rFonts w:eastAsia="Times New Roman" w:cs="Times New Roman"/>
                <w:b/>
                <w:color w:val="0070C0"/>
                <w:sz w:val="22"/>
                <w:szCs w:val="22"/>
                <w:lang w:eastAsia="zh-CN"/>
              </w:rPr>
            </w:pPr>
            <w:r w:rsidRPr="005A2132">
              <w:rPr>
                <w:rFonts w:eastAsia="Times New Roman" w:cs="Times New Roman"/>
                <w:b/>
                <w:color w:val="0070C0"/>
                <w:sz w:val="22"/>
                <w:szCs w:val="22"/>
                <w:lang w:eastAsia="zh-CN"/>
              </w:rPr>
              <w:t>Week 10</w:t>
            </w:r>
          </w:p>
        </w:tc>
        <w:tc>
          <w:tcPr>
            <w:tcW w:w="2219" w:type="pct"/>
            <w:tcBorders>
              <w:top w:val="nil"/>
              <w:left w:val="nil"/>
              <w:bottom w:val="nil"/>
              <w:right w:val="nil"/>
            </w:tcBorders>
            <w:shd w:val="clear" w:color="000000" w:fill="BDD7EE"/>
            <w:vAlign w:val="center"/>
            <w:hideMark/>
          </w:tcPr>
          <w:p w14:paraId="59287769" w14:textId="4774E25A" w:rsidR="0032037F" w:rsidRPr="005A2132" w:rsidRDefault="00CE236B" w:rsidP="00BA41D2">
            <w:pPr>
              <w:jc w:val="center"/>
              <w:rPr>
                <w:rFonts w:eastAsia="Times New Roman" w:cs="Times New Roman"/>
                <w:b/>
                <w:color w:val="0070C0"/>
                <w:sz w:val="22"/>
                <w:szCs w:val="22"/>
                <w:lang w:eastAsia="zh-CN"/>
              </w:rPr>
            </w:pPr>
            <w:r w:rsidRPr="005A2132">
              <w:rPr>
                <w:rFonts w:eastAsia="Times New Roman" w:cs="Times New Roman"/>
                <w:b/>
                <w:color w:val="0070C0"/>
                <w:sz w:val="22"/>
                <w:szCs w:val="22"/>
                <w:lang w:eastAsia="zh-CN"/>
              </w:rPr>
              <w:t>Spring Break – Have FUN!</w:t>
            </w:r>
          </w:p>
        </w:tc>
      </w:tr>
      <w:tr w:rsidR="0032037F" w:rsidRPr="00BA41D2" w14:paraId="184953DA" w14:textId="77777777" w:rsidTr="00CE236B">
        <w:trPr>
          <w:trHeight w:val="320"/>
        </w:trPr>
        <w:tc>
          <w:tcPr>
            <w:tcW w:w="971" w:type="pct"/>
            <w:tcBorders>
              <w:top w:val="nil"/>
              <w:left w:val="nil"/>
              <w:bottom w:val="nil"/>
              <w:right w:val="nil"/>
            </w:tcBorders>
            <w:shd w:val="clear" w:color="000000" w:fill="FFFFFF"/>
            <w:vAlign w:val="center"/>
            <w:hideMark/>
          </w:tcPr>
          <w:p w14:paraId="3932A9FF" w14:textId="77777777"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 11</w:t>
            </w:r>
          </w:p>
        </w:tc>
        <w:tc>
          <w:tcPr>
            <w:tcW w:w="1810" w:type="pct"/>
            <w:tcBorders>
              <w:top w:val="nil"/>
              <w:left w:val="nil"/>
              <w:bottom w:val="nil"/>
              <w:right w:val="nil"/>
            </w:tcBorders>
            <w:shd w:val="clear" w:color="000000" w:fill="FFFFFF"/>
            <w:vAlign w:val="center"/>
            <w:hideMark/>
          </w:tcPr>
          <w:p w14:paraId="67B0801D" w14:textId="552D0EBE"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 </w:t>
            </w:r>
            <w:r>
              <w:rPr>
                <w:rFonts w:eastAsia="Times New Roman" w:cs="Times New Roman"/>
                <w:color w:val="000000"/>
                <w:sz w:val="22"/>
                <w:szCs w:val="22"/>
                <w:lang w:eastAsia="zh-CN"/>
              </w:rPr>
              <w:t>Week 11</w:t>
            </w:r>
          </w:p>
        </w:tc>
        <w:tc>
          <w:tcPr>
            <w:tcW w:w="2219" w:type="pct"/>
            <w:tcBorders>
              <w:top w:val="nil"/>
              <w:left w:val="nil"/>
              <w:bottom w:val="nil"/>
              <w:right w:val="nil"/>
            </w:tcBorders>
            <w:shd w:val="clear" w:color="000000" w:fill="FFFFFF"/>
            <w:vAlign w:val="center"/>
            <w:hideMark/>
          </w:tcPr>
          <w:p w14:paraId="792FC8A0" w14:textId="1F0B36E3" w:rsidR="0032037F" w:rsidRPr="00BA41D2" w:rsidRDefault="00CE236B"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 </w:t>
            </w:r>
            <w:r>
              <w:rPr>
                <w:rFonts w:eastAsia="Times New Roman" w:cs="Times New Roman"/>
                <w:color w:val="000000"/>
                <w:sz w:val="22"/>
                <w:szCs w:val="22"/>
                <w:lang w:eastAsia="zh-CN"/>
              </w:rPr>
              <w:t>Instructional Design</w:t>
            </w:r>
          </w:p>
        </w:tc>
      </w:tr>
      <w:tr w:rsidR="0032037F" w:rsidRPr="00BA41D2" w14:paraId="707B5059" w14:textId="77777777" w:rsidTr="00CE236B">
        <w:trPr>
          <w:trHeight w:val="640"/>
        </w:trPr>
        <w:tc>
          <w:tcPr>
            <w:tcW w:w="971" w:type="pct"/>
            <w:tcBorders>
              <w:top w:val="nil"/>
              <w:left w:val="nil"/>
              <w:bottom w:val="nil"/>
              <w:right w:val="nil"/>
            </w:tcBorders>
            <w:shd w:val="clear" w:color="000000" w:fill="BDD7EE"/>
            <w:vAlign w:val="center"/>
            <w:hideMark/>
          </w:tcPr>
          <w:p w14:paraId="5022A391" w14:textId="77777777"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12</w:t>
            </w:r>
          </w:p>
        </w:tc>
        <w:tc>
          <w:tcPr>
            <w:tcW w:w="1810" w:type="pct"/>
            <w:tcBorders>
              <w:top w:val="nil"/>
              <w:left w:val="nil"/>
              <w:bottom w:val="nil"/>
              <w:right w:val="nil"/>
            </w:tcBorders>
            <w:shd w:val="clear" w:color="000000" w:fill="BDD7EE"/>
            <w:vAlign w:val="center"/>
            <w:hideMark/>
          </w:tcPr>
          <w:p w14:paraId="5BE9D58E" w14:textId="7D5CE385"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 </w:t>
            </w:r>
            <w:r>
              <w:rPr>
                <w:rFonts w:eastAsia="Times New Roman" w:cs="Times New Roman"/>
                <w:color w:val="000000"/>
                <w:sz w:val="22"/>
                <w:szCs w:val="22"/>
                <w:lang w:eastAsia="zh-CN"/>
              </w:rPr>
              <w:t>Week 12</w:t>
            </w:r>
          </w:p>
        </w:tc>
        <w:tc>
          <w:tcPr>
            <w:tcW w:w="2219" w:type="pct"/>
            <w:tcBorders>
              <w:top w:val="nil"/>
              <w:left w:val="nil"/>
              <w:bottom w:val="nil"/>
              <w:right w:val="nil"/>
            </w:tcBorders>
            <w:shd w:val="clear" w:color="000000" w:fill="BDD7EE"/>
            <w:vAlign w:val="center"/>
            <w:hideMark/>
          </w:tcPr>
          <w:p w14:paraId="34B2874C" w14:textId="14F55ED9" w:rsidR="0032037F" w:rsidRPr="00BA41D2" w:rsidRDefault="00CE236B"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Critical Thinking</w:t>
            </w:r>
          </w:p>
        </w:tc>
      </w:tr>
      <w:tr w:rsidR="0032037F" w:rsidRPr="00BA41D2" w14:paraId="009BBBA1" w14:textId="77777777" w:rsidTr="00CE236B">
        <w:trPr>
          <w:trHeight w:val="320"/>
        </w:trPr>
        <w:tc>
          <w:tcPr>
            <w:tcW w:w="971" w:type="pct"/>
            <w:tcBorders>
              <w:top w:val="nil"/>
              <w:left w:val="nil"/>
              <w:bottom w:val="nil"/>
              <w:right w:val="nil"/>
            </w:tcBorders>
            <w:shd w:val="clear" w:color="000000" w:fill="FFFFFF"/>
            <w:vAlign w:val="center"/>
            <w:hideMark/>
          </w:tcPr>
          <w:p w14:paraId="45C64CE9" w14:textId="5D0E0CC4"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1</w:t>
            </w:r>
            <w:r>
              <w:rPr>
                <w:rFonts w:eastAsia="Times New Roman" w:cs="Times New Roman"/>
                <w:color w:val="000000"/>
                <w:sz w:val="22"/>
                <w:szCs w:val="22"/>
                <w:lang w:eastAsia="zh-CN"/>
              </w:rPr>
              <w:t>3</w:t>
            </w:r>
          </w:p>
        </w:tc>
        <w:tc>
          <w:tcPr>
            <w:tcW w:w="1810" w:type="pct"/>
            <w:tcBorders>
              <w:top w:val="nil"/>
              <w:left w:val="nil"/>
              <w:bottom w:val="nil"/>
              <w:right w:val="nil"/>
            </w:tcBorders>
            <w:shd w:val="clear" w:color="000000" w:fill="FFFFFF"/>
            <w:vAlign w:val="center"/>
            <w:hideMark/>
          </w:tcPr>
          <w:p w14:paraId="638153BE" w14:textId="14CE6C22"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13</w:t>
            </w:r>
          </w:p>
        </w:tc>
        <w:tc>
          <w:tcPr>
            <w:tcW w:w="2219" w:type="pct"/>
            <w:tcBorders>
              <w:top w:val="nil"/>
              <w:left w:val="nil"/>
              <w:bottom w:val="nil"/>
              <w:right w:val="nil"/>
            </w:tcBorders>
            <w:shd w:val="clear" w:color="000000" w:fill="FFFFFF"/>
            <w:vAlign w:val="center"/>
            <w:hideMark/>
          </w:tcPr>
          <w:p w14:paraId="73769CB4" w14:textId="7D87EB27" w:rsidR="0032037F" w:rsidRPr="00BA41D2" w:rsidRDefault="00CE236B"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Teaching Diverse populations</w:t>
            </w:r>
          </w:p>
        </w:tc>
      </w:tr>
      <w:tr w:rsidR="0032037F" w:rsidRPr="00BA41D2" w14:paraId="1A44D8BD" w14:textId="77777777" w:rsidTr="00CE236B">
        <w:trPr>
          <w:trHeight w:val="320"/>
        </w:trPr>
        <w:tc>
          <w:tcPr>
            <w:tcW w:w="971" w:type="pct"/>
            <w:tcBorders>
              <w:top w:val="nil"/>
              <w:left w:val="nil"/>
              <w:bottom w:val="nil"/>
              <w:right w:val="nil"/>
            </w:tcBorders>
            <w:shd w:val="clear" w:color="000000" w:fill="BDD7EE"/>
            <w:vAlign w:val="center"/>
            <w:hideMark/>
          </w:tcPr>
          <w:p w14:paraId="7179D312" w14:textId="77777777"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14</w:t>
            </w:r>
          </w:p>
        </w:tc>
        <w:tc>
          <w:tcPr>
            <w:tcW w:w="1810" w:type="pct"/>
            <w:tcBorders>
              <w:top w:val="nil"/>
              <w:left w:val="nil"/>
              <w:bottom w:val="nil"/>
              <w:right w:val="nil"/>
            </w:tcBorders>
            <w:shd w:val="clear" w:color="000000" w:fill="BDD7EE"/>
            <w:vAlign w:val="center"/>
            <w:hideMark/>
          </w:tcPr>
          <w:p w14:paraId="69A35399" w14:textId="3BCDEA72"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14</w:t>
            </w:r>
          </w:p>
        </w:tc>
        <w:tc>
          <w:tcPr>
            <w:tcW w:w="2219" w:type="pct"/>
            <w:tcBorders>
              <w:top w:val="nil"/>
              <w:left w:val="nil"/>
              <w:bottom w:val="nil"/>
              <w:right w:val="nil"/>
            </w:tcBorders>
            <w:shd w:val="clear" w:color="000000" w:fill="BDD7EE"/>
            <w:vAlign w:val="center"/>
            <w:hideMark/>
          </w:tcPr>
          <w:p w14:paraId="39CAF5EA" w14:textId="7B90868E" w:rsidR="0032037F" w:rsidRPr="00D66329" w:rsidRDefault="00CE236B" w:rsidP="00BA41D2">
            <w:pPr>
              <w:jc w:val="center"/>
              <w:rPr>
                <w:rFonts w:eastAsia="Times New Roman" w:cs="Times New Roman"/>
                <w:b/>
                <w:color w:val="000000"/>
                <w:sz w:val="22"/>
                <w:szCs w:val="22"/>
                <w:lang w:eastAsia="zh-CN"/>
              </w:rPr>
            </w:pPr>
            <w:r>
              <w:rPr>
                <w:rFonts w:eastAsia="Times New Roman" w:cs="Times New Roman"/>
                <w:color w:val="000000"/>
                <w:sz w:val="22"/>
                <w:szCs w:val="22"/>
                <w:lang w:eastAsia="zh-CN"/>
              </w:rPr>
              <w:t>Blended Learning</w:t>
            </w:r>
          </w:p>
        </w:tc>
      </w:tr>
      <w:tr w:rsidR="0032037F" w:rsidRPr="00BA41D2" w14:paraId="0B489C94" w14:textId="77777777" w:rsidTr="00CE236B">
        <w:trPr>
          <w:trHeight w:val="960"/>
        </w:trPr>
        <w:tc>
          <w:tcPr>
            <w:tcW w:w="971" w:type="pct"/>
            <w:tcBorders>
              <w:top w:val="nil"/>
              <w:left w:val="nil"/>
              <w:right w:val="nil"/>
            </w:tcBorders>
            <w:shd w:val="clear" w:color="000000" w:fill="FFFFFF"/>
            <w:vAlign w:val="center"/>
            <w:hideMark/>
          </w:tcPr>
          <w:p w14:paraId="5E3B97FC" w14:textId="5392FF4C"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1</w:t>
            </w:r>
            <w:r>
              <w:rPr>
                <w:rFonts w:eastAsia="Times New Roman" w:cs="Times New Roman"/>
                <w:color w:val="000000"/>
                <w:sz w:val="22"/>
                <w:szCs w:val="22"/>
                <w:lang w:eastAsia="zh-CN"/>
              </w:rPr>
              <w:t>5</w:t>
            </w:r>
          </w:p>
        </w:tc>
        <w:tc>
          <w:tcPr>
            <w:tcW w:w="1810" w:type="pct"/>
            <w:tcBorders>
              <w:top w:val="nil"/>
              <w:left w:val="nil"/>
              <w:right w:val="nil"/>
            </w:tcBorders>
            <w:shd w:val="clear" w:color="000000" w:fill="FFFFFF"/>
            <w:vAlign w:val="center"/>
            <w:hideMark/>
          </w:tcPr>
          <w:p w14:paraId="2F4289C5" w14:textId="146153F6" w:rsidR="0032037F" w:rsidRPr="00BA41D2" w:rsidRDefault="0032037F" w:rsidP="007C6650">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15</w:t>
            </w:r>
          </w:p>
        </w:tc>
        <w:tc>
          <w:tcPr>
            <w:tcW w:w="2219" w:type="pct"/>
            <w:tcBorders>
              <w:top w:val="nil"/>
              <w:left w:val="nil"/>
              <w:right w:val="nil"/>
            </w:tcBorders>
            <w:shd w:val="clear" w:color="000000" w:fill="FFFFFF"/>
            <w:vAlign w:val="center"/>
            <w:hideMark/>
          </w:tcPr>
          <w:p w14:paraId="26AC21A3" w14:textId="59859FF1" w:rsidR="0032037F" w:rsidRPr="00BA41D2" w:rsidRDefault="0032037F" w:rsidP="00CE236B">
            <w:pPr>
              <w:jc w:val="center"/>
              <w:rPr>
                <w:rFonts w:eastAsia="Times New Roman" w:cs="Times New Roman"/>
                <w:i/>
                <w:color w:val="000000"/>
                <w:sz w:val="22"/>
                <w:szCs w:val="22"/>
                <w:lang w:eastAsia="zh-CN"/>
              </w:rPr>
            </w:pPr>
            <w:r w:rsidRPr="00BA41D2">
              <w:rPr>
                <w:rFonts w:eastAsia="Times New Roman" w:cs="Times New Roman"/>
                <w:color w:val="000000"/>
                <w:sz w:val="22"/>
                <w:szCs w:val="22"/>
                <w:lang w:eastAsia="zh-CN"/>
              </w:rPr>
              <w:t xml:space="preserve">Last Week of Classes – Wrap Up and Summary – Last Week for Assignments. No Assignments accepted after </w:t>
            </w:r>
            <w:r w:rsidR="00CE236B">
              <w:rPr>
                <w:rFonts w:eastAsia="Times New Roman" w:cs="Times New Roman"/>
                <w:color w:val="000000"/>
                <w:sz w:val="22"/>
                <w:szCs w:val="22"/>
                <w:lang w:eastAsia="zh-CN"/>
              </w:rPr>
              <w:t>April</w:t>
            </w:r>
            <w:r w:rsidRPr="00BA41D2">
              <w:rPr>
                <w:rFonts w:eastAsia="Times New Roman" w:cs="Times New Roman"/>
                <w:color w:val="000000"/>
                <w:sz w:val="22"/>
                <w:szCs w:val="22"/>
                <w:lang w:eastAsia="zh-CN"/>
              </w:rPr>
              <w:t xml:space="preserve"> </w:t>
            </w:r>
            <w:r w:rsidR="00CE236B">
              <w:rPr>
                <w:rFonts w:eastAsia="Times New Roman" w:cs="Times New Roman"/>
                <w:color w:val="000000"/>
                <w:sz w:val="22"/>
                <w:szCs w:val="22"/>
                <w:lang w:eastAsia="zh-CN"/>
              </w:rPr>
              <w:t>27</w:t>
            </w:r>
            <w:r w:rsidRPr="00BA41D2">
              <w:rPr>
                <w:rFonts w:eastAsia="Times New Roman" w:cs="Times New Roman"/>
                <w:color w:val="000000"/>
                <w:sz w:val="22"/>
                <w:szCs w:val="22"/>
                <w:vertAlign w:val="superscript"/>
                <w:lang w:eastAsia="zh-CN"/>
              </w:rPr>
              <w:t>th</w:t>
            </w:r>
            <w:r w:rsidRPr="00BA41D2">
              <w:rPr>
                <w:rFonts w:eastAsia="Times New Roman" w:cs="Times New Roman"/>
                <w:color w:val="000000"/>
                <w:sz w:val="22"/>
                <w:szCs w:val="22"/>
                <w:lang w:eastAsia="zh-CN"/>
              </w:rPr>
              <w:t>.</w:t>
            </w:r>
          </w:p>
        </w:tc>
      </w:tr>
      <w:tr w:rsidR="0032037F" w:rsidRPr="00BA41D2" w14:paraId="04942308" w14:textId="77777777" w:rsidTr="00CE236B">
        <w:trPr>
          <w:trHeight w:val="1206"/>
        </w:trPr>
        <w:tc>
          <w:tcPr>
            <w:tcW w:w="971" w:type="pct"/>
            <w:tcBorders>
              <w:top w:val="nil"/>
              <w:left w:val="nil"/>
              <w:bottom w:val="single" w:sz="4" w:space="0" w:color="auto"/>
              <w:right w:val="nil"/>
            </w:tcBorders>
            <w:shd w:val="clear" w:color="000000" w:fill="BDD7EE"/>
            <w:vAlign w:val="center"/>
            <w:hideMark/>
          </w:tcPr>
          <w:p w14:paraId="7BAB9A20" w14:textId="77777777"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16</w:t>
            </w:r>
          </w:p>
        </w:tc>
        <w:tc>
          <w:tcPr>
            <w:tcW w:w="1810" w:type="pct"/>
            <w:tcBorders>
              <w:top w:val="nil"/>
              <w:left w:val="nil"/>
              <w:bottom w:val="single" w:sz="4" w:space="0" w:color="auto"/>
              <w:right w:val="nil"/>
            </w:tcBorders>
            <w:shd w:val="clear" w:color="000000" w:fill="BDD7EE"/>
            <w:vAlign w:val="center"/>
            <w:hideMark/>
          </w:tcPr>
          <w:p w14:paraId="0144BEF5" w14:textId="1665D7F2" w:rsidR="0032037F" w:rsidRPr="00BA41D2" w:rsidRDefault="0032037F" w:rsidP="00BA41D2">
            <w:pPr>
              <w:jc w:val="center"/>
              <w:rPr>
                <w:rFonts w:eastAsia="Times New Roman" w:cs="Times New Roman"/>
                <w:color w:val="000000"/>
                <w:sz w:val="22"/>
                <w:szCs w:val="22"/>
                <w:lang w:eastAsia="zh-CN"/>
              </w:rPr>
            </w:pPr>
            <w:r>
              <w:rPr>
                <w:rFonts w:eastAsia="Times New Roman" w:cs="Times New Roman"/>
                <w:color w:val="000000"/>
                <w:sz w:val="22"/>
                <w:szCs w:val="22"/>
                <w:lang w:eastAsia="zh-CN"/>
              </w:rPr>
              <w:t>Week 16</w:t>
            </w:r>
          </w:p>
        </w:tc>
        <w:tc>
          <w:tcPr>
            <w:tcW w:w="2219" w:type="pct"/>
            <w:tcBorders>
              <w:top w:val="nil"/>
              <w:left w:val="nil"/>
              <w:bottom w:val="single" w:sz="4" w:space="0" w:color="auto"/>
              <w:right w:val="nil"/>
            </w:tcBorders>
            <w:shd w:val="clear" w:color="000000" w:fill="BDD7EE"/>
            <w:vAlign w:val="center"/>
            <w:hideMark/>
          </w:tcPr>
          <w:p w14:paraId="455E5DE6" w14:textId="38843A66" w:rsidR="0032037F" w:rsidRPr="00BA41D2" w:rsidRDefault="0032037F" w:rsidP="00BA41D2">
            <w:pPr>
              <w:jc w:val="center"/>
              <w:rPr>
                <w:rFonts w:eastAsia="Times New Roman" w:cs="Times New Roman"/>
                <w:color w:val="000000"/>
                <w:sz w:val="22"/>
                <w:szCs w:val="22"/>
                <w:lang w:eastAsia="zh-CN"/>
              </w:rPr>
            </w:pPr>
            <w:r w:rsidRPr="00BA41D2">
              <w:rPr>
                <w:rFonts w:eastAsia="Times New Roman" w:cs="Times New Roman"/>
                <w:color w:val="000000"/>
                <w:sz w:val="22"/>
                <w:szCs w:val="22"/>
                <w:lang w:eastAsia="zh-CN"/>
              </w:rPr>
              <w:t>Final Exam/Projects Week – No Classes Scheduled</w:t>
            </w:r>
          </w:p>
        </w:tc>
      </w:tr>
    </w:tbl>
    <w:p w14:paraId="6489CDC8" w14:textId="77777777" w:rsidR="00E1697D" w:rsidRPr="00F92BF7" w:rsidRDefault="00E1697D" w:rsidP="00E1697D">
      <w:pPr>
        <w:tabs>
          <w:tab w:val="left" w:pos="-1440"/>
          <w:tab w:val="left" w:pos="-720"/>
          <w:tab w:val="left" w:pos="-36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14:paraId="15A852FE" w14:textId="77777777" w:rsidR="00E1697D" w:rsidRPr="00F92BF7" w:rsidRDefault="00E1697D" w:rsidP="00E1697D">
      <w:pPr>
        <w:tabs>
          <w:tab w:val="left" w:pos="-1440"/>
          <w:tab w:val="left" w:pos="-720"/>
          <w:tab w:val="left" w:pos="-36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Calibri" w:hAnsi="Calibri" w:cs="Calibri"/>
          <w:b/>
          <w:sz w:val="22"/>
          <w:szCs w:val="22"/>
        </w:rPr>
      </w:pPr>
      <w:r w:rsidRPr="00F92BF7">
        <w:rPr>
          <w:rFonts w:ascii="Calibri" w:hAnsi="Calibri" w:cs="Calibri"/>
          <w:sz w:val="22"/>
          <w:szCs w:val="22"/>
        </w:rPr>
        <w:t>7.</w:t>
      </w:r>
      <w:r w:rsidRPr="00F92BF7">
        <w:rPr>
          <w:rFonts w:ascii="Calibri" w:hAnsi="Calibri" w:cs="Calibri"/>
          <w:sz w:val="22"/>
          <w:szCs w:val="22"/>
        </w:rPr>
        <w:tab/>
      </w:r>
      <w:r w:rsidRPr="00F92BF7">
        <w:rPr>
          <w:rFonts w:ascii="Calibri" w:hAnsi="Calibri" w:cs="Calibri"/>
          <w:b/>
          <w:sz w:val="22"/>
          <w:szCs w:val="22"/>
        </w:rPr>
        <w:t>Course Requirements/Evaluation</w:t>
      </w:r>
      <w:r>
        <w:rPr>
          <w:rFonts w:ascii="Calibri" w:hAnsi="Calibri" w:cs="Calibri"/>
          <w:b/>
          <w:sz w:val="22"/>
          <w:szCs w:val="22"/>
        </w:rPr>
        <w:t xml:space="preserve"> </w:t>
      </w:r>
      <w:r w:rsidRPr="00D77801">
        <w:rPr>
          <w:rFonts w:ascii="Calibri" w:hAnsi="Calibri" w:cs="Calibri"/>
          <w:sz w:val="22"/>
          <w:szCs w:val="22"/>
        </w:rPr>
        <w:t>(General Information – more details provided in the Assignments area in Canvas):</w:t>
      </w:r>
    </w:p>
    <w:p w14:paraId="472889FC" w14:textId="77777777" w:rsidR="00E1697D" w:rsidRDefault="00E1697D" w:rsidP="001E59E3">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14:paraId="18303C09" w14:textId="77777777" w:rsidR="00E1697D" w:rsidRPr="001C0434" w:rsidRDefault="00E1697D" w:rsidP="00E1697D">
      <w:pPr>
        <w:pStyle w:val="ListParagraph"/>
        <w:widowControl w:val="0"/>
        <w:numPr>
          <w:ilvl w:val="0"/>
          <w:numId w:val="44"/>
        </w:num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 xml:space="preserve">Presentation of an Instructional Session </w:t>
      </w:r>
      <w:r w:rsidRPr="001C0434">
        <w:rPr>
          <w:rFonts w:ascii="Calibri" w:hAnsi="Calibri" w:cs="Calibri"/>
          <w:b/>
          <w:sz w:val="22"/>
          <w:szCs w:val="22"/>
        </w:rPr>
        <w:t>(Team Assignment if possible</w:t>
      </w:r>
      <w:r>
        <w:rPr>
          <w:rFonts w:ascii="Calibri" w:hAnsi="Calibri" w:cs="Calibri"/>
          <w:b/>
          <w:sz w:val="22"/>
          <w:szCs w:val="22"/>
        </w:rPr>
        <w:t xml:space="preserve"> – 30 points</w:t>
      </w:r>
      <w:r w:rsidRPr="001C0434">
        <w:rPr>
          <w:rFonts w:ascii="Calibri" w:hAnsi="Calibri" w:cs="Calibri"/>
          <w:b/>
          <w:sz w:val="22"/>
          <w:szCs w:val="22"/>
        </w:rPr>
        <w:t>)</w:t>
      </w:r>
    </w:p>
    <w:p w14:paraId="69806AF3" w14:textId="33D8C810" w:rsidR="009977FE" w:rsidRDefault="00E1697D" w:rsidP="0058797E">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Calibri" w:hAnsi="Calibri"/>
          <w:sz w:val="22"/>
          <w:szCs w:val="22"/>
        </w:rPr>
      </w:pPr>
      <w:r w:rsidRPr="001C0434">
        <w:rPr>
          <w:rFonts w:ascii="Calibri" w:hAnsi="Calibri" w:cs="Calibri"/>
          <w:sz w:val="22"/>
          <w:szCs w:val="22"/>
        </w:rPr>
        <w:t>Each group</w:t>
      </w:r>
      <w:r w:rsidR="00422872">
        <w:rPr>
          <w:rFonts w:ascii="Calibri" w:hAnsi="Calibri" w:cs="Calibri"/>
          <w:sz w:val="22"/>
          <w:szCs w:val="22"/>
        </w:rPr>
        <w:t xml:space="preserve"> </w:t>
      </w:r>
      <w:r w:rsidR="00422872" w:rsidRPr="004111AF">
        <w:rPr>
          <w:rFonts w:ascii="Calibri" w:hAnsi="Calibri" w:cs="Calibri"/>
          <w:b/>
          <w:color w:val="000000" w:themeColor="text1"/>
          <w:sz w:val="22"/>
          <w:szCs w:val="22"/>
          <w:highlight w:val="yellow"/>
        </w:rPr>
        <w:t>(</w:t>
      </w:r>
      <w:r w:rsidR="00514F8F">
        <w:rPr>
          <w:rFonts w:ascii="Calibri" w:hAnsi="Calibri" w:cs="Calibri"/>
          <w:b/>
          <w:color w:val="000000" w:themeColor="text1"/>
          <w:sz w:val="22"/>
          <w:szCs w:val="22"/>
          <w:highlight w:val="yellow"/>
        </w:rPr>
        <w:t xml:space="preserve">at most 2 </w:t>
      </w:r>
      <w:r w:rsidR="00422872" w:rsidRPr="004111AF">
        <w:rPr>
          <w:rFonts w:ascii="Calibri" w:hAnsi="Calibri" w:cs="Calibri"/>
          <w:b/>
          <w:color w:val="000000" w:themeColor="text1"/>
          <w:sz w:val="22"/>
          <w:szCs w:val="22"/>
          <w:highlight w:val="yellow"/>
        </w:rPr>
        <w:t>people)</w:t>
      </w:r>
      <w:r w:rsidRPr="004111AF">
        <w:rPr>
          <w:rFonts w:ascii="Calibri" w:hAnsi="Calibri" w:cs="Calibri"/>
          <w:color w:val="000000" w:themeColor="text1"/>
          <w:sz w:val="22"/>
          <w:szCs w:val="22"/>
        </w:rPr>
        <w:t xml:space="preserve"> </w:t>
      </w:r>
      <w:r w:rsidRPr="001C0434">
        <w:rPr>
          <w:rFonts w:ascii="Calibri" w:hAnsi="Calibri" w:cs="Calibri"/>
          <w:sz w:val="22"/>
          <w:szCs w:val="22"/>
        </w:rPr>
        <w:t xml:space="preserve">will lead one instructional session in which the team will demonstrate how to facilitate learning using a method or technique of their choice (lecture, illustrated talk, demonstration, discussion, questioning techniques, collaborative learning, etc.) to the members of the class. </w:t>
      </w:r>
      <w:r>
        <w:rPr>
          <w:rFonts w:ascii="Calibri" w:hAnsi="Calibri" w:cs="Calibri"/>
          <w:sz w:val="22"/>
          <w:szCs w:val="22"/>
        </w:rPr>
        <w:t>This will be assigned starting week 3.</w:t>
      </w:r>
      <w:r w:rsidRPr="001C0434">
        <w:rPr>
          <w:rFonts w:ascii="Calibri" w:hAnsi="Calibri" w:cs="Calibri"/>
          <w:sz w:val="22"/>
          <w:szCs w:val="22"/>
        </w:rPr>
        <w:t xml:space="preserve"> This assignment will be evaluated on how well you implement the method and engage the learners.   </w:t>
      </w:r>
      <w:r>
        <w:rPr>
          <w:rFonts w:ascii="Calibri" w:hAnsi="Calibri" w:cs="Calibri"/>
          <w:sz w:val="22"/>
          <w:szCs w:val="22"/>
        </w:rPr>
        <w:t>As this is an online class, please make sure to adapt the session to both the F2F (face-to-face) and online/bl</w:t>
      </w:r>
      <w:bookmarkStart w:id="0" w:name="_GoBack"/>
      <w:bookmarkEnd w:id="0"/>
      <w:r>
        <w:rPr>
          <w:rFonts w:ascii="Calibri" w:hAnsi="Calibri" w:cs="Calibri"/>
          <w:sz w:val="22"/>
          <w:szCs w:val="22"/>
        </w:rPr>
        <w:t>ended format. This assignment will be recorded.</w:t>
      </w:r>
      <w:r w:rsidR="009977FE" w:rsidRPr="009977FE">
        <w:rPr>
          <w:rFonts w:ascii="Calibri" w:hAnsi="Calibri"/>
          <w:sz w:val="22"/>
          <w:szCs w:val="22"/>
        </w:rPr>
        <w:t xml:space="preserve"> </w:t>
      </w:r>
    </w:p>
    <w:p w14:paraId="0D7BEB66" w14:textId="3628714C" w:rsidR="00E1697D" w:rsidRDefault="009977FE" w:rsidP="00E1697D">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Calibri" w:hAnsi="Calibri" w:cs="Calibri"/>
          <w:sz w:val="22"/>
          <w:szCs w:val="22"/>
        </w:rPr>
      </w:pPr>
      <w:r>
        <w:rPr>
          <w:rFonts w:ascii="Calibri" w:hAnsi="Calibri"/>
          <w:sz w:val="22"/>
          <w:szCs w:val="22"/>
        </w:rPr>
        <w:t xml:space="preserve">As presenter(s), you need to </w:t>
      </w:r>
      <w:r w:rsidR="000967A5">
        <w:rPr>
          <w:rFonts w:ascii="Calibri" w:hAnsi="Calibri"/>
          <w:sz w:val="22"/>
          <w:szCs w:val="22"/>
        </w:rPr>
        <w:t>design</w:t>
      </w:r>
      <w:r>
        <w:rPr>
          <w:rFonts w:ascii="Calibri" w:hAnsi="Calibri"/>
          <w:sz w:val="22"/>
          <w:szCs w:val="22"/>
        </w:rPr>
        <w:t xml:space="preserve"> 3 to 5 short questions (fill in blank or</w:t>
      </w:r>
      <w:r w:rsidR="000967A5">
        <w:rPr>
          <w:rFonts w:ascii="Calibri" w:hAnsi="Calibri"/>
          <w:sz w:val="22"/>
          <w:szCs w:val="22"/>
        </w:rPr>
        <w:t>/and</w:t>
      </w:r>
      <w:r>
        <w:rPr>
          <w:rFonts w:ascii="Calibri" w:hAnsi="Calibri"/>
          <w:sz w:val="22"/>
          <w:szCs w:val="22"/>
        </w:rPr>
        <w:t xml:space="preserve"> multiple choice) with answers</w:t>
      </w:r>
      <w:r w:rsidR="00E2710C">
        <w:rPr>
          <w:rFonts w:ascii="Calibri" w:hAnsi="Calibri"/>
          <w:sz w:val="22"/>
          <w:szCs w:val="22"/>
        </w:rPr>
        <w:t xml:space="preserve"> </w:t>
      </w:r>
      <w:r w:rsidR="00B64E43">
        <w:rPr>
          <w:rFonts w:ascii="Calibri" w:hAnsi="Calibri"/>
          <w:sz w:val="22"/>
          <w:szCs w:val="22"/>
        </w:rPr>
        <w:t xml:space="preserve">and explanations </w:t>
      </w:r>
      <w:r>
        <w:rPr>
          <w:rFonts w:ascii="Calibri" w:hAnsi="Calibri"/>
          <w:sz w:val="22"/>
          <w:szCs w:val="22"/>
        </w:rPr>
        <w:t>based on your presentation and send them to me along with your presentation.</w:t>
      </w:r>
    </w:p>
    <w:p w14:paraId="66027185" w14:textId="77777777" w:rsidR="00E1697D" w:rsidRDefault="00E1697D" w:rsidP="00E1697D">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14:paraId="5E54FF91" w14:textId="7ED45DF0" w:rsidR="00681FC4" w:rsidRPr="00681FC4" w:rsidRDefault="00E1697D" w:rsidP="00681FC4">
      <w:pPr>
        <w:ind w:left="1260"/>
        <w:rPr>
          <w:rFonts w:ascii="Calibri" w:hAnsi="Calibri"/>
        </w:rPr>
      </w:pPr>
      <w:r w:rsidRPr="00030B13">
        <w:rPr>
          <w:rFonts w:ascii="Calibri" w:hAnsi="Calibri"/>
          <w:highlight w:val="yellow"/>
        </w:rPr>
        <w:t xml:space="preserve">* </w:t>
      </w:r>
      <w:r>
        <w:rPr>
          <w:rFonts w:ascii="Calibri" w:hAnsi="Calibri"/>
          <w:highlight w:val="yellow"/>
        </w:rPr>
        <w:t>**</w:t>
      </w:r>
      <w:r w:rsidRPr="00030B13">
        <w:rPr>
          <w:rFonts w:ascii="Calibri" w:hAnsi="Calibri"/>
          <w:highlight w:val="yellow"/>
        </w:rPr>
        <w:t>NOTE: The presentation (PowerPoint/Handouts/Agenda</w:t>
      </w:r>
      <w:r>
        <w:rPr>
          <w:rFonts w:ascii="Calibri" w:hAnsi="Calibri"/>
          <w:highlight w:val="yellow"/>
        </w:rPr>
        <w:t>/Supporting Materials</w:t>
      </w:r>
      <w:r w:rsidRPr="00030B13">
        <w:rPr>
          <w:rFonts w:ascii="Calibri" w:hAnsi="Calibri"/>
          <w:highlight w:val="yellow"/>
        </w:rPr>
        <w:t xml:space="preserve">) is due to the </w:t>
      </w:r>
      <w:r w:rsidRPr="00B00B63">
        <w:rPr>
          <w:rFonts w:ascii="Calibri" w:hAnsi="Calibri"/>
          <w:b/>
          <w:i/>
          <w:highlight w:val="yellow"/>
        </w:rPr>
        <w:t>instructor</w:t>
      </w:r>
      <w:r w:rsidR="00681FC4">
        <w:rPr>
          <w:rFonts w:ascii="Calibri" w:hAnsi="Calibri"/>
          <w:b/>
          <w:i/>
          <w:highlight w:val="yellow"/>
        </w:rPr>
        <w:t xml:space="preserve"> </w:t>
      </w:r>
      <w:r w:rsidR="00431D88">
        <w:rPr>
          <w:rFonts w:ascii="Calibri" w:hAnsi="Calibri"/>
          <w:b/>
          <w:i/>
          <w:highlight w:val="yellow"/>
        </w:rPr>
        <w:t xml:space="preserve">every </w:t>
      </w:r>
      <w:r w:rsidR="00CB37C1">
        <w:rPr>
          <w:rFonts w:ascii="Calibri" w:hAnsi="Calibri"/>
          <w:b/>
          <w:i/>
          <w:highlight w:val="yellow"/>
        </w:rPr>
        <w:t>Saturday</w:t>
      </w:r>
      <w:r w:rsidR="00681FC4">
        <w:rPr>
          <w:rFonts w:ascii="Calibri" w:hAnsi="Calibri"/>
          <w:b/>
          <w:i/>
          <w:highlight w:val="yellow"/>
        </w:rPr>
        <w:t xml:space="preserve"> at 11:59</w:t>
      </w:r>
      <w:r w:rsidR="00CA4066">
        <w:rPr>
          <w:rFonts w:ascii="Calibri" w:hAnsi="Calibri"/>
          <w:b/>
          <w:i/>
          <w:highlight w:val="yellow"/>
        </w:rPr>
        <w:t>pm</w:t>
      </w:r>
      <w:r w:rsidR="00431D88">
        <w:rPr>
          <w:rFonts w:ascii="Calibri" w:hAnsi="Calibri"/>
          <w:b/>
          <w:i/>
          <w:highlight w:val="yellow"/>
        </w:rPr>
        <w:t xml:space="preserve"> or earlier</w:t>
      </w:r>
      <w:r w:rsidRPr="00B00B63">
        <w:rPr>
          <w:rFonts w:ascii="Calibri" w:hAnsi="Calibri"/>
          <w:b/>
          <w:i/>
          <w:highlight w:val="yellow"/>
        </w:rPr>
        <w:t xml:space="preserve"> </w:t>
      </w:r>
      <w:r w:rsidR="00681FC4">
        <w:rPr>
          <w:rFonts w:ascii="Calibri" w:hAnsi="Calibri"/>
          <w:b/>
          <w:i/>
          <w:highlight w:val="yellow"/>
        </w:rPr>
        <w:t xml:space="preserve">prior </w:t>
      </w:r>
      <w:r w:rsidRPr="00681FC4">
        <w:rPr>
          <w:rFonts w:ascii="Calibri" w:hAnsi="Calibri"/>
          <w:b/>
          <w:highlight w:val="yellow"/>
        </w:rPr>
        <w:t xml:space="preserve">to scheduled class </w:t>
      </w:r>
      <w:r w:rsidR="00681FC4" w:rsidRPr="00681FC4">
        <w:rPr>
          <w:rFonts w:ascii="Calibri" w:hAnsi="Calibri"/>
          <w:b/>
          <w:highlight w:val="yellow"/>
        </w:rPr>
        <w:t>week</w:t>
      </w:r>
      <w:r w:rsidRPr="00681FC4">
        <w:rPr>
          <w:rFonts w:ascii="Calibri" w:hAnsi="Calibri"/>
          <w:b/>
          <w:highlight w:val="yellow"/>
        </w:rPr>
        <w:t xml:space="preserve"> for</w:t>
      </w:r>
      <w:r w:rsidRPr="00CC364C">
        <w:rPr>
          <w:rFonts w:ascii="Calibri" w:hAnsi="Calibri"/>
          <w:b/>
          <w:highlight w:val="yellow"/>
        </w:rPr>
        <w:t xml:space="preserve"> </w:t>
      </w:r>
      <w:r>
        <w:rPr>
          <w:rFonts w:ascii="Calibri" w:hAnsi="Calibri"/>
          <w:b/>
          <w:highlight w:val="yellow"/>
        </w:rPr>
        <w:t>these</w:t>
      </w:r>
      <w:r w:rsidRPr="00CC364C">
        <w:rPr>
          <w:rFonts w:ascii="Calibri" w:hAnsi="Calibri"/>
          <w:b/>
          <w:highlight w:val="yellow"/>
        </w:rPr>
        <w:t xml:space="preserve"> Presentations</w:t>
      </w:r>
      <w:r>
        <w:rPr>
          <w:rFonts w:ascii="Calibri" w:hAnsi="Calibri"/>
          <w:highlight w:val="yellow"/>
        </w:rPr>
        <w:t>.</w:t>
      </w:r>
      <w:r w:rsidR="00681FC4">
        <w:rPr>
          <w:rFonts w:ascii="Calibri" w:hAnsi="Calibri"/>
          <w:highlight w:val="yellow"/>
        </w:rPr>
        <w:t xml:space="preserve"> See Late Assignments for more information</w:t>
      </w:r>
      <w:r w:rsidR="00681FC4" w:rsidRPr="00030B13">
        <w:rPr>
          <w:rFonts w:ascii="Calibri" w:hAnsi="Calibri"/>
          <w:highlight w:val="yellow"/>
        </w:rPr>
        <w:t>.</w:t>
      </w:r>
    </w:p>
    <w:p w14:paraId="6A2B8D28" w14:textId="77777777" w:rsidR="009977FE" w:rsidRDefault="009977FE" w:rsidP="009977FE">
      <w:pPr>
        <w:ind w:left="1260"/>
        <w:rPr>
          <w:rFonts w:ascii="Calibri" w:hAnsi="Calibri"/>
          <w:color w:val="FF0000"/>
        </w:rPr>
      </w:pPr>
    </w:p>
    <w:p w14:paraId="63C02990" w14:textId="3D2A9187" w:rsidR="00681FC4" w:rsidRPr="00A14658" w:rsidRDefault="00681FC4" w:rsidP="009977FE">
      <w:pPr>
        <w:ind w:left="1260"/>
        <w:rPr>
          <w:rFonts w:ascii="Calibri" w:hAnsi="Calibri"/>
          <w:color w:val="FF0000"/>
        </w:rPr>
      </w:pPr>
      <w:r w:rsidRPr="00A14658">
        <w:rPr>
          <w:rFonts w:ascii="Calibri" w:hAnsi="Calibri"/>
          <w:color w:val="FF0000"/>
        </w:rPr>
        <w:t>For example: If you are schedule</w:t>
      </w:r>
      <w:r w:rsidR="001E59E3">
        <w:rPr>
          <w:rFonts w:ascii="Calibri" w:hAnsi="Calibri"/>
          <w:color w:val="FF0000"/>
        </w:rPr>
        <w:t xml:space="preserve"> to present on Week 3 (1/22-1/28)</w:t>
      </w:r>
      <w:r w:rsidRPr="00A14658">
        <w:rPr>
          <w:rFonts w:ascii="Calibri" w:hAnsi="Calibri"/>
          <w:color w:val="FF0000"/>
        </w:rPr>
        <w:t xml:space="preserve">, you must send your presentation to me by </w:t>
      </w:r>
      <w:r w:rsidR="00030587">
        <w:rPr>
          <w:rFonts w:ascii="Calibri" w:hAnsi="Calibri"/>
          <w:color w:val="FF0000"/>
        </w:rPr>
        <w:t>Saturday</w:t>
      </w:r>
      <w:r w:rsidRPr="00A14658">
        <w:rPr>
          <w:rFonts w:ascii="Calibri" w:hAnsi="Calibri"/>
          <w:color w:val="FF0000"/>
        </w:rPr>
        <w:t xml:space="preserve"> (</w:t>
      </w:r>
      <w:r w:rsidR="001E59E3">
        <w:rPr>
          <w:rFonts w:ascii="Calibri" w:hAnsi="Calibri"/>
          <w:color w:val="FF0000"/>
        </w:rPr>
        <w:t>1/20</w:t>
      </w:r>
      <w:r w:rsidRPr="00A14658">
        <w:rPr>
          <w:rFonts w:ascii="Calibri" w:hAnsi="Calibri"/>
          <w:color w:val="FF0000"/>
        </w:rPr>
        <w:t>)</w:t>
      </w:r>
      <w:r w:rsidR="00431D88">
        <w:rPr>
          <w:rFonts w:ascii="Calibri" w:hAnsi="Calibri"/>
          <w:color w:val="FF0000"/>
        </w:rPr>
        <w:t xml:space="preserve"> or earlier</w:t>
      </w:r>
      <w:r w:rsidRPr="00A14658">
        <w:rPr>
          <w:rFonts w:ascii="Calibri" w:hAnsi="Calibri"/>
          <w:color w:val="FF0000"/>
        </w:rPr>
        <w:t xml:space="preserve">, and I will post your presentation on Canvas on or before the following </w:t>
      </w:r>
      <w:r w:rsidR="0071309A" w:rsidRPr="00A14658">
        <w:rPr>
          <w:rFonts w:ascii="Calibri" w:hAnsi="Calibri"/>
          <w:color w:val="FF0000"/>
        </w:rPr>
        <w:t>Tuesday</w:t>
      </w:r>
      <w:r w:rsidRPr="00A14658">
        <w:rPr>
          <w:rFonts w:ascii="Calibri" w:hAnsi="Calibri"/>
          <w:color w:val="FF0000"/>
        </w:rPr>
        <w:t xml:space="preserve"> (</w:t>
      </w:r>
      <w:r w:rsidR="001E59E3">
        <w:rPr>
          <w:rFonts w:ascii="Calibri" w:hAnsi="Calibri"/>
          <w:color w:val="FF0000"/>
        </w:rPr>
        <w:t>1/23</w:t>
      </w:r>
      <w:r w:rsidRPr="00A14658">
        <w:rPr>
          <w:rFonts w:ascii="Calibri" w:hAnsi="Calibri"/>
          <w:color w:val="FF0000"/>
        </w:rPr>
        <w:t>).</w:t>
      </w:r>
    </w:p>
    <w:p w14:paraId="0B743988" w14:textId="77777777" w:rsidR="00E1697D" w:rsidRDefault="00E1697D" w:rsidP="00E1697D">
      <w:pPr>
        <w:ind w:left="720"/>
        <w:rPr>
          <w:rFonts w:ascii="Calibri" w:hAnsi="Calibri"/>
          <w:sz w:val="22"/>
          <w:szCs w:val="22"/>
        </w:rPr>
      </w:pPr>
    </w:p>
    <w:p w14:paraId="04CFC8D6" w14:textId="77777777" w:rsidR="00E1697D" w:rsidRPr="00F92BF7" w:rsidRDefault="00E1697D" w:rsidP="00E1697D">
      <w:pPr>
        <w:ind w:left="1260"/>
        <w:rPr>
          <w:rFonts w:ascii="Calibri" w:hAnsi="Calibri"/>
          <w:b/>
          <w:sz w:val="22"/>
          <w:szCs w:val="22"/>
        </w:rPr>
      </w:pPr>
      <w:r>
        <w:rPr>
          <w:rFonts w:ascii="Calibri" w:hAnsi="Calibri"/>
          <w:b/>
          <w:sz w:val="22"/>
          <w:szCs w:val="22"/>
          <w:highlight w:val="yellow"/>
        </w:rPr>
        <w:t>S</w:t>
      </w:r>
      <w:r w:rsidRPr="00F92BF7">
        <w:rPr>
          <w:rFonts w:ascii="Calibri" w:hAnsi="Calibri"/>
          <w:b/>
          <w:sz w:val="22"/>
          <w:szCs w:val="22"/>
          <w:highlight w:val="yellow"/>
        </w:rPr>
        <w:t>tudents will be provided a variety of options in terms of recording their presentations for the online class. This information will be discussed posted in the course. The resources to complete these presentations are available through the University’s LMS.</w:t>
      </w:r>
    </w:p>
    <w:p w14:paraId="32587696" w14:textId="77777777" w:rsidR="00E1697D" w:rsidRDefault="00E1697D" w:rsidP="00E1697D">
      <w:pPr>
        <w:rPr>
          <w:rFonts w:ascii="Calibri" w:hAnsi="Calibri"/>
          <w:sz w:val="22"/>
          <w:szCs w:val="22"/>
        </w:rPr>
      </w:pPr>
    </w:p>
    <w:p w14:paraId="06A2124E" w14:textId="7971000E" w:rsidR="001E59E3" w:rsidRPr="00D01FFA" w:rsidRDefault="009977FE" w:rsidP="001E59E3">
      <w:pPr>
        <w:pStyle w:val="ListParagraph"/>
        <w:widowControl w:val="0"/>
        <w:numPr>
          <w:ilvl w:val="0"/>
          <w:numId w:val="44"/>
        </w:numPr>
        <w:rPr>
          <w:rFonts w:ascii="Calibri" w:hAnsi="Calibri"/>
          <w:b/>
          <w:sz w:val="22"/>
          <w:szCs w:val="22"/>
        </w:rPr>
      </w:pPr>
      <w:r>
        <w:rPr>
          <w:rFonts w:ascii="Calibri" w:hAnsi="Calibri"/>
          <w:b/>
          <w:sz w:val="22"/>
          <w:szCs w:val="22"/>
        </w:rPr>
        <w:t xml:space="preserve">Peer </w:t>
      </w:r>
      <w:r w:rsidR="00F7442B">
        <w:rPr>
          <w:rFonts w:ascii="Calibri" w:hAnsi="Calibri"/>
          <w:b/>
          <w:sz w:val="22"/>
          <w:szCs w:val="22"/>
        </w:rPr>
        <w:t>Evaluations</w:t>
      </w:r>
      <w:r>
        <w:rPr>
          <w:rFonts w:ascii="Calibri" w:hAnsi="Calibri"/>
          <w:b/>
          <w:sz w:val="22"/>
          <w:szCs w:val="22"/>
        </w:rPr>
        <w:t xml:space="preserve"> of</w:t>
      </w:r>
      <w:r w:rsidR="006931D5">
        <w:rPr>
          <w:rFonts w:ascii="Calibri" w:hAnsi="Calibri"/>
          <w:b/>
          <w:sz w:val="22"/>
          <w:szCs w:val="22"/>
        </w:rPr>
        <w:t xml:space="preserve"> Presentation</w:t>
      </w:r>
      <w:r>
        <w:rPr>
          <w:rFonts w:ascii="Calibri" w:hAnsi="Calibri"/>
          <w:b/>
          <w:sz w:val="22"/>
          <w:szCs w:val="22"/>
        </w:rPr>
        <w:t>s</w:t>
      </w:r>
      <w:r w:rsidR="00CC4737">
        <w:rPr>
          <w:rFonts w:ascii="Calibri" w:hAnsi="Calibri"/>
          <w:b/>
          <w:sz w:val="22"/>
          <w:szCs w:val="22"/>
        </w:rPr>
        <w:t xml:space="preserve"> (1</w:t>
      </w:r>
      <w:r w:rsidR="001E59E3" w:rsidRPr="00D01FFA">
        <w:rPr>
          <w:rFonts w:ascii="Calibri" w:hAnsi="Calibri"/>
          <w:b/>
          <w:sz w:val="22"/>
          <w:szCs w:val="22"/>
        </w:rPr>
        <w:t>0 points)</w:t>
      </w:r>
    </w:p>
    <w:p w14:paraId="12A4DD25" w14:textId="5376B6DD" w:rsidR="001E59E3" w:rsidRDefault="006931D5" w:rsidP="001E59E3">
      <w:pPr>
        <w:ind w:left="720"/>
        <w:rPr>
          <w:rFonts w:ascii="Calibri" w:hAnsi="Calibri"/>
          <w:sz w:val="22"/>
          <w:szCs w:val="22"/>
        </w:rPr>
      </w:pPr>
      <w:r w:rsidRPr="006931D5">
        <w:rPr>
          <w:rFonts w:ascii="Calibri" w:hAnsi="Calibri"/>
          <w:sz w:val="22"/>
          <w:szCs w:val="22"/>
        </w:rPr>
        <w:t xml:space="preserve">You need to provide peer </w:t>
      </w:r>
      <w:r>
        <w:rPr>
          <w:rFonts w:ascii="Calibri" w:hAnsi="Calibri"/>
          <w:sz w:val="22"/>
          <w:szCs w:val="22"/>
        </w:rPr>
        <w:t>evaluations</w:t>
      </w:r>
      <w:r w:rsidRPr="006931D5">
        <w:rPr>
          <w:rFonts w:ascii="Calibri" w:hAnsi="Calibri"/>
          <w:sz w:val="22"/>
          <w:szCs w:val="22"/>
        </w:rPr>
        <w:t xml:space="preserve"> </w:t>
      </w:r>
      <w:r w:rsidR="006D6C05">
        <w:rPr>
          <w:rFonts w:ascii="Calibri" w:hAnsi="Calibri"/>
          <w:sz w:val="22"/>
          <w:szCs w:val="22"/>
        </w:rPr>
        <w:t xml:space="preserve">for at least 2 presentations </w:t>
      </w:r>
      <w:r w:rsidRPr="006931D5">
        <w:rPr>
          <w:rFonts w:ascii="Calibri" w:hAnsi="Calibri"/>
          <w:sz w:val="22"/>
          <w:szCs w:val="22"/>
        </w:rPr>
        <w:t>for the entire course. Providing the comments to the student is an important task for an adult ed</w:t>
      </w:r>
      <w:r>
        <w:rPr>
          <w:rFonts w:ascii="Calibri" w:hAnsi="Calibri"/>
          <w:sz w:val="22"/>
          <w:szCs w:val="22"/>
        </w:rPr>
        <w:t>ucation as a means of feedback.</w:t>
      </w:r>
      <w:r w:rsidR="009977FE">
        <w:rPr>
          <w:rFonts w:ascii="Calibri" w:hAnsi="Calibri"/>
          <w:sz w:val="22"/>
          <w:szCs w:val="22"/>
        </w:rPr>
        <w:t xml:space="preserve"> </w:t>
      </w:r>
    </w:p>
    <w:p w14:paraId="59C48302" w14:textId="77777777" w:rsidR="001E59E3" w:rsidRPr="00D01FFA" w:rsidRDefault="001E59E3" w:rsidP="001E59E3">
      <w:pPr>
        <w:ind w:left="720"/>
        <w:rPr>
          <w:rFonts w:ascii="Calibri" w:hAnsi="Calibri"/>
          <w:sz w:val="22"/>
          <w:szCs w:val="22"/>
        </w:rPr>
      </w:pPr>
    </w:p>
    <w:p w14:paraId="11F176EB" w14:textId="7BF6F8C1" w:rsidR="001E59E3" w:rsidRDefault="001E59E3" w:rsidP="00E1697D">
      <w:pPr>
        <w:pStyle w:val="ListParagraph"/>
        <w:widowControl w:val="0"/>
        <w:numPr>
          <w:ilvl w:val="0"/>
          <w:numId w:val="44"/>
        </w:numPr>
        <w:rPr>
          <w:rFonts w:ascii="Calibri" w:hAnsi="Calibri"/>
          <w:b/>
          <w:sz w:val="22"/>
          <w:szCs w:val="22"/>
        </w:rPr>
      </w:pPr>
      <w:r>
        <w:rPr>
          <w:rFonts w:ascii="Calibri" w:hAnsi="Calibri"/>
          <w:b/>
          <w:sz w:val="22"/>
          <w:szCs w:val="22"/>
        </w:rPr>
        <w:t>Quiz Participation (10 points)</w:t>
      </w:r>
    </w:p>
    <w:p w14:paraId="7420C387" w14:textId="364BE5C3" w:rsidR="006931D5" w:rsidRPr="003F0413" w:rsidRDefault="006931D5" w:rsidP="003F0413">
      <w:pPr>
        <w:pStyle w:val="ListParagraph"/>
        <w:rPr>
          <w:rFonts w:ascii="Calibri" w:hAnsi="Calibri"/>
          <w:sz w:val="22"/>
          <w:szCs w:val="22"/>
        </w:rPr>
      </w:pPr>
      <w:r w:rsidRPr="006931D5">
        <w:rPr>
          <w:rFonts w:ascii="Calibri" w:hAnsi="Calibri"/>
          <w:sz w:val="22"/>
          <w:szCs w:val="22"/>
        </w:rPr>
        <w:t xml:space="preserve">You need to </w:t>
      </w:r>
      <w:r w:rsidR="006D30C6" w:rsidRPr="006D30C6">
        <w:rPr>
          <w:rFonts w:ascii="Calibri" w:hAnsi="Calibri"/>
          <w:sz w:val="22"/>
          <w:szCs w:val="22"/>
        </w:rPr>
        <w:t>participate</w:t>
      </w:r>
      <w:r w:rsidRPr="006931D5">
        <w:rPr>
          <w:rFonts w:ascii="Calibri" w:hAnsi="Calibri"/>
          <w:sz w:val="22"/>
          <w:szCs w:val="22"/>
        </w:rPr>
        <w:t xml:space="preserve"> at least</w:t>
      </w:r>
      <w:r w:rsidR="005421E5">
        <w:rPr>
          <w:rFonts w:ascii="Calibri" w:hAnsi="Calibri"/>
          <w:sz w:val="22"/>
          <w:szCs w:val="22"/>
        </w:rPr>
        <w:t xml:space="preserve"> 5</w:t>
      </w:r>
      <w:r>
        <w:rPr>
          <w:rFonts w:ascii="Calibri" w:hAnsi="Calibri"/>
          <w:sz w:val="22"/>
          <w:szCs w:val="22"/>
        </w:rPr>
        <w:t xml:space="preserve"> weekly quizzes</w:t>
      </w:r>
      <w:r w:rsidRPr="006931D5">
        <w:rPr>
          <w:rFonts w:ascii="Calibri" w:hAnsi="Calibri"/>
          <w:sz w:val="22"/>
          <w:szCs w:val="22"/>
        </w:rPr>
        <w:t xml:space="preserve"> </w:t>
      </w:r>
      <w:r w:rsidR="00890F58">
        <w:rPr>
          <w:rFonts w:ascii="Calibri" w:hAnsi="Calibri"/>
          <w:sz w:val="22"/>
          <w:szCs w:val="22"/>
        </w:rPr>
        <w:t>for the entire course. Thus, y</w:t>
      </w:r>
      <w:r>
        <w:rPr>
          <w:rFonts w:ascii="Calibri" w:hAnsi="Calibri"/>
          <w:sz w:val="22"/>
          <w:szCs w:val="22"/>
        </w:rPr>
        <w:t xml:space="preserve">ou need to provide a </w:t>
      </w:r>
      <w:r w:rsidR="00F01607">
        <w:rPr>
          <w:rFonts w:ascii="Calibri" w:hAnsi="Calibri"/>
          <w:sz w:val="22"/>
          <w:szCs w:val="22"/>
        </w:rPr>
        <w:t>short r</w:t>
      </w:r>
      <w:r w:rsidR="00F01607" w:rsidRPr="00F01607">
        <w:rPr>
          <w:rFonts w:ascii="Calibri" w:hAnsi="Calibri"/>
          <w:sz w:val="22"/>
          <w:szCs w:val="22"/>
        </w:rPr>
        <w:t xml:space="preserve">eflective </w:t>
      </w:r>
      <w:r w:rsidR="00F01607">
        <w:rPr>
          <w:rFonts w:ascii="Calibri" w:hAnsi="Calibri"/>
          <w:sz w:val="22"/>
          <w:szCs w:val="22"/>
        </w:rPr>
        <w:t xml:space="preserve">report </w:t>
      </w:r>
      <w:r w:rsidR="00A16251">
        <w:rPr>
          <w:rFonts w:ascii="Calibri" w:hAnsi="Calibri"/>
          <w:sz w:val="22"/>
          <w:szCs w:val="22"/>
        </w:rPr>
        <w:t>for each quiz</w:t>
      </w:r>
      <w:r w:rsidR="00890F58">
        <w:rPr>
          <w:rFonts w:ascii="Calibri" w:hAnsi="Calibri"/>
          <w:sz w:val="22"/>
          <w:szCs w:val="22"/>
        </w:rPr>
        <w:t>, as self-evaluation is important for adult learners</w:t>
      </w:r>
      <w:r w:rsidR="009977FE">
        <w:rPr>
          <w:rFonts w:ascii="Calibri" w:hAnsi="Calibri"/>
          <w:sz w:val="22"/>
          <w:szCs w:val="22"/>
        </w:rPr>
        <w:t xml:space="preserve">. </w:t>
      </w:r>
      <w:r w:rsidR="004D73E5" w:rsidRPr="003F0413">
        <w:rPr>
          <w:rFonts w:ascii="Calibri" w:hAnsi="Calibri"/>
          <w:i/>
          <w:sz w:val="22"/>
          <w:szCs w:val="22"/>
        </w:rPr>
        <w:t>*</w:t>
      </w:r>
      <w:r w:rsidR="009977FE" w:rsidRPr="003F0413">
        <w:rPr>
          <w:rFonts w:ascii="Calibri" w:hAnsi="Calibri"/>
          <w:i/>
          <w:sz w:val="22"/>
          <w:szCs w:val="22"/>
        </w:rPr>
        <w:t>Please note that your quiz grade will NOT influence your final grade, only your quiz participation will be counted in your final grade.</w:t>
      </w:r>
    </w:p>
    <w:p w14:paraId="6F824868" w14:textId="77777777" w:rsidR="006931D5" w:rsidRPr="00890F58" w:rsidRDefault="006931D5" w:rsidP="00890F58">
      <w:pPr>
        <w:widowControl w:val="0"/>
        <w:rPr>
          <w:rFonts w:ascii="Calibri" w:hAnsi="Calibri"/>
          <w:b/>
          <w:sz w:val="22"/>
          <w:szCs w:val="22"/>
        </w:rPr>
      </w:pPr>
    </w:p>
    <w:p w14:paraId="2AB897F3" w14:textId="2D787487" w:rsidR="001E59E3" w:rsidRDefault="001E59E3" w:rsidP="00E1697D">
      <w:pPr>
        <w:pStyle w:val="ListParagraph"/>
        <w:widowControl w:val="0"/>
        <w:numPr>
          <w:ilvl w:val="0"/>
          <w:numId w:val="44"/>
        </w:numPr>
        <w:rPr>
          <w:rFonts w:ascii="Calibri" w:hAnsi="Calibri"/>
          <w:b/>
          <w:sz w:val="22"/>
          <w:szCs w:val="22"/>
        </w:rPr>
      </w:pPr>
      <w:r>
        <w:rPr>
          <w:rFonts w:ascii="Calibri" w:hAnsi="Calibri"/>
          <w:b/>
          <w:sz w:val="22"/>
          <w:szCs w:val="22"/>
        </w:rPr>
        <w:t>Discussion Participation (10 points)</w:t>
      </w:r>
    </w:p>
    <w:p w14:paraId="531AF8C6" w14:textId="483FE8DE" w:rsidR="00890F58" w:rsidRDefault="00890F58" w:rsidP="00890F58">
      <w:pPr>
        <w:pStyle w:val="ListParagraph"/>
        <w:rPr>
          <w:rFonts w:ascii="Calibri" w:hAnsi="Calibri"/>
          <w:sz w:val="22"/>
          <w:szCs w:val="22"/>
        </w:rPr>
      </w:pPr>
      <w:r>
        <w:rPr>
          <w:rFonts w:ascii="Calibri" w:hAnsi="Calibri"/>
          <w:sz w:val="22"/>
          <w:szCs w:val="22"/>
        </w:rPr>
        <w:t xml:space="preserve">Participate in the required </w:t>
      </w:r>
      <w:r w:rsidRPr="00F92BF7">
        <w:rPr>
          <w:rFonts w:ascii="Calibri" w:hAnsi="Calibri"/>
          <w:sz w:val="22"/>
          <w:szCs w:val="22"/>
        </w:rPr>
        <w:t xml:space="preserve">class discussions and </w:t>
      </w:r>
      <w:r>
        <w:rPr>
          <w:rFonts w:ascii="Calibri" w:hAnsi="Calibri"/>
          <w:sz w:val="22"/>
          <w:szCs w:val="22"/>
        </w:rPr>
        <w:t xml:space="preserve">online activities. </w:t>
      </w:r>
      <w:r w:rsidRPr="00F92BF7">
        <w:rPr>
          <w:rFonts w:ascii="Calibri" w:hAnsi="Calibri"/>
          <w:sz w:val="22"/>
          <w:szCs w:val="22"/>
        </w:rPr>
        <w:t xml:space="preserve">You will need to respond to a majority of weekly questions and discussions. </w:t>
      </w:r>
      <w:r>
        <w:rPr>
          <w:rFonts w:ascii="Calibri" w:hAnsi="Calibri"/>
          <w:sz w:val="22"/>
          <w:szCs w:val="22"/>
        </w:rPr>
        <w:t>Overall, d</w:t>
      </w:r>
      <w:r w:rsidRPr="00F92BF7">
        <w:rPr>
          <w:rFonts w:ascii="Calibri" w:hAnsi="Calibri"/>
          <w:sz w:val="22"/>
          <w:szCs w:val="22"/>
        </w:rPr>
        <w:t>iscussions will be graded based upon the quantity and quality of the discussions posted as determined by the instructor.</w:t>
      </w:r>
      <w:r>
        <w:rPr>
          <w:rFonts w:ascii="Calibri" w:hAnsi="Calibri"/>
          <w:sz w:val="22"/>
          <w:szCs w:val="22"/>
        </w:rPr>
        <w:t xml:space="preserve"> More information to follow in Canvas.</w:t>
      </w:r>
      <w:r w:rsidR="00AC1CEB">
        <w:rPr>
          <w:rFonts w:ascii="Calibri" w:hAnsi="Calibri"/>
          <w:sz w:val="22"/>
          <w:szCs w:val="22"/>
        </w:rPr>
        <w:t xml:space="preserve"> </w:t>
      </w:r>
      <w:r w:rsidR="00AC1CEB" w:rsidRPr="00AC1CEB">
        <w:rPr>
          <w:rFonts w:ascii="Calibri" w:hAnsi="Calibri"/>
          <w:i/>
          <w:sz w:val="22"/>
          <w:szCs w:val="22"/>
        </w:rPr>
        <w:t>*Two optional discussion</w:t>
      </w:r>
      <w:r w:rsidR="0040715E">
        <w:rPr>
          <w:rFonts w:ascii="Calibri" w:hAnsi="Calibri"/>
          <w:i/>
          <w:sz w:val="22"/>
          <w:szCs w:val="22"/>
        </w:rPr>
        <w:t>s</w:t>
      </w:r>
      <w:r w:rsidR="00AC1CEB" w:rsidRPr="00AC1CEB">
        <w:rPr>
          <w:rFonts w:ascii="Calibri" w:hAnsi="Calibri"/>
          <w:i/>
          <w:sz w:val="22"/>
          <w:szCs w:val="22"/>
        </w:rPr>
        <w:t xml:space="preserve"> will make up for one missed required discussion.</w:t>
      </w:r>
    </w:p>
    <w:p w14:paraId="62EA5710" w14:textId="77777777" w:rsidR="00890F58" w:rsidRPr="00890F58" w:rsidRDefault="00890F58" w:rsidP="00890F58">
      <w:pPr>
        <w:widowControl w:val="0"/>
        <w:rPr>
          <w:rFonts w:ascii="Calibri" w:hAnsi="Calibri"/>
          <w:b/>
          <w:sz w:val="22"/>
          <w:szCs w:val="22"/>
        </w:rPr>
      </w:pPr>
    </w:p>
    <w:p w14:paraId="06CA1EDB" w14:textId="68104BCC" w:rsidR="00E1697D" w:rsidRPr="001D6B02" w:rsidRDefault="00E1697D" w:rsidP="00E1697D">
      <w:pPr>
        <w:pStyle w:val="ListParagraph"/>
        <w:widowControl w:val="0"/>
        <w:numPr>
          <w:ilvl w:val="0"/>
          <w:numId w:val="44"/>
        </w:numPr>
        <w:rPr>
          <w:rFonts w:ascii="Calibri" w:hAnsi="Calibri"/>
          <w:b/>
          <w:sz w:val="22"/>
          <w:szCs w:val="22"/>
        </w:rPr>
      </w:pPr>
      <w:r w:rsidRPr="001D6B02">
        <w:rPr>
          <w:rFonts w:ascii="Calibri" w:hAnsi="Calibri"/>
          <w:b/>
          <w:sz w:val="22"/>
          <w:szCs w:val="22"/>
        </w:rPr>
        <w:t xml:space="preserve">Research Paper – Instructional Method </w:t>
      </w:r>
      <w:r w:rsidR="003F0413">
        <w:rPr>
          <w:rFonts w:ascii="Calibri" w:hAnsi="Calibri"/>
          <w:b/>
          <w:sz w:val="22"/>
          <w:szCs w:val="22"/>
        </w:rPr>
        <w:t>(team assignment if possible – 4</w:t>
      </w:r>
      <w:r>
        <w:rPr>
          <w:rFonts w:ascii="Calibri" w:hAnsi="Calibri"/>
          <w:b/>
          <w:sz w:val="22"/>
          <w:szCs w:val="22"/>
        </w:rPr>
        <w:t>0 points)</w:t>
      </w:r>
    </w:p>
    <w:p w14:paraId="1A361404" w14:textId="296BD719" w:rsidR="00A9494D" w:rsidRDefault="005262AB" w:rsidP="00E1697D">
      <w:pPr>
        <w:ind w:left="720"/>
        <w:rPr>
          <w:rFonts w:ascii="Calibri" w:hAnsi="Calibri"/>
          <w:sz w:val="22"/>
          <w:szCs w:val="22"/>
        </w:rPr>
      </w:pPr>
      <w:r>
        <w:rPr>
          <w:rFonts w:ascii="Calibri" w:hAnsi="Calibri"/>
          <w:sz w:val="22"/>
          <w:szCs w:val="22"/>
        </w:rPr>
        <w:t>Each team will develop a 5 to 8-</w:t>
      </w:r>
      <w:r w:rsidR="00E1697D" w:rsidRPr="001C0434">
        <w:rPr>
          <w:rFonts w:ascii="Calibri" w:hAnsi="Calibri"/>
          <w:sz w:val="22"/>
          <w:szCs w:val="22"/>
        </w:rPr>
        <w:t xml:space="preserve">page </w:t>
      </w:r>
      <w:r w:rsidR="00A9494D">
        <w:rPr>
          <w:rFonts w:ascii="Calibri" w:hAnsi="Calibri"/>
          <w:sz w:val="22"/>
          <w:szCs w:val="22"/>
        </w:rPr>
        <w:t xml:space="preserve">APA format </w:t>
      </w:r>
      <w:r w:rsidR="00E1697D" w:rsidRPr="001C0434">
        <w:rPr>
          <w:rFonts w:ascii="Calibri" w:hAnsi="Calibri"/>
          <w:sz w:val="22"/>
          <w:szCs w:val="22"/>
        </w:rPr>
        <w:t>report</w:t>
      </w:r>
      <w:r>
        <w:rPr>
          <w:rFonts w:ascii="Calibri" w:hAnsi="Calibri"/>
          <w:sz w:val="22"/>
          <w:szCs w:val="22"/>
        </w:rPr>
        <w:t xml:space="preserve"> </w:t>
      </w:r>
      <w:r w:rsidR="00E1697D">
        <w:rPr>
          <w:rFonts w:ascii="Calibri" w:hAnsi="Calibri"/>
          <w:sz w:val="22"/>
          <w:szCs w:val="22"/>
        </w:rPr>
        <w:t>on their chosen Instructional Method Session.</w:t>
      </w:r>
      <w:r w:rsidR="00A9494D" w:rsidRPr="00A9494D">
        <w:t xml:space="preserve"> </w:t>
      </w:r>
      <w:r w:rsidR="00A9494D" w:rsidRPr="00A9494D">
        <w:rPr>
          <w:rFonts w:ascii="Calibri" w:hAnsi="Calibri"/>
          <w:sz w:val="22"/>
          <w:szCs w:val="22"/>
        </w:rPr>
        <w:t>Along with describing the key aspects of the method, you should include the following:</w:t>
      </w:r>
      <w:r w:rsidR="00E1697D">
        <w:rPr>
          <w:rFonts w:ascii="Calibri" w:hAnsi="Calibri"/>
          <w:sz w:val="22"/>
          <w:szCs w:val="22"/>
        </w:rPr>
        <w:t xml:space="preserve"> </w:t>
      </w:r>
    </w:p>
    <w:p w14:paraId="56F3DBB5" w14:textId="5AC26924" w:rsidR="00A9494D" w:rsidRPr="00A9494D" w:rsidRDefault="00A9494D" w:rsidP="00A9494D">
      <w:pPr>
        <w:pStyle w:val="ListParagraph"/>
        <w:numPr>
          <w:ilvl w:val="1"/>
          <w:numId w:val="46"/>
        </w:numPr>
        <w:rPr>
          <w:rFonts w:ascii="Calibri" w:hAnsi="Calibri"/>
          <w:sz w:val="22"/>
          <w:szCs w:val="22"/>
        </w:rPr>
      </w:pPr>
      <w:r w:rsidRPr="00A9494D">
        <w:rPr>
          <w:rFonts w:ascii="Calibri" w:hAnsi="Calibri"/>
          <w:sz w:val="22"/>
          <w:szCs w:val="22"/>
        </w:rPr>
        <w:t xml:space="preserve">Each strategy should be described in detail and academic literature review should be supported and referenced. </w:t>
      </w:r>
    </w:p>
    <w:p w14:paraId="1CC1CA01" w14:textId="6E5752D8" w:rsidR="00A9494D" w:rsidRPr="00A9494D" w:rsidRDefault="00A9494D" w:rsidP="00A9494D">
      <w:pPr>
        <w:pStyle w:val="ListParagraph"/>
        <w:numPr>
          <w:ilvl w:val="1"/>
          <w:numId w:val="46"/>
        </w:numPr>
        <w:rPr>
          <w:rFonts w:ascii="Calibri" w:hAnsi="Calibri"/>
          <w:sz w:val="22"/>
          <w:szCs w:val="22"/>
        </w:rPr>
      </w:pPr>
      <w:r w:rsidRPr="00A9494D">
        <w:rPr>
          <w:rFonts w:ascii="Calibri" w:hAnsi="Calibri"/>
          <w:sz w:val="22"/>
          <w:szCs w:val="22"/>
        </w:rPr>
        <w:t xml:space="preserve">Detail how this strategy could be used to increase the retention of information and skills (long-term memory) among adult learners; discuss the techniques that should enhance the learners’ retention of information and skills. </w:t>
      </w:r>
    </w:p>
    <w:p w14:paraId="33321A76" w14:textId="697E3A26" w:rsidR="00A9494D" w:rsidRPr="00A9494D" w:rsidRDefault="00A9494D" w:rsidP="00A9494D">
      <w:pPr>
        <w:pStyle w:val="ListParagraph"/>
        <w:numPr>
          <w:ilvl w:val="1"/>
          <w:numId w:val="46"/>
        </w:numPr>
        <w:rPr>
          <w:rFonts w:ascii="Calibri" w:hAnsi="Calibri"/>
          <w:sz w:val="22"/>
          <w:szCs w:val="22"/>
        </w:rPr>
      </w:pPr>
      <w:r w:rsidRPr="00A9494D">
        <w:rPr>
          <w:rFonts w:ascii="Calibri" w:hAnsi="Calibri"/>
          <w:sz w:val="22"/>
          <w:szCs w:val="22"/>
        </w:rPr>
        <w:t xml:space="preserve">Discuss how the instructor or facilitator would incorporate the strategy into the teaching/learning process. </w:t>
      </w:r>
    </w:p>
    <w:p w14:paraId="7F8CDA62" w14:textId="1E7FD67F" w:rsidR="00E1697D" w:rsidRDefault="00A9494D" w:rsidP="0058797E">
      <w:pPr>
        <w:ind w:left="720"/>
        <w:rPr>
          <w:rFonts w:ascii="Calibri" w:hAnsi="Calibri"/>
          <w:sz w:val="22"/>
          <w:szCs w:val="22"/>
        </w:rPr>
      </w:pPr>
      <w:r w:rsidRPr="00A9494D">
        <w:rPr>
          <w:rFonts w:ascii="Calibri" w:hAnsi="Calibri"/>
          <w:sz w:val="22"/>
          <w:szCs w:val="22"/>
        </w:rPr>
        <w:t>Overall evaluation of the paper</w:t>
      </w:r>
      <w:r>
        <w:rPr>
          <w:rFonts w:ascii="Calibri" w:hAnsi="Calibri"/>
          <w:sz w:val="22"/>
          <w:szCs w:val="22"/>
        </w:rPr>
        <w:t xml:space="preserve"> </w:t>
      </w:r>
      <w:r w:rsidRPr="00A9494D">
        <w:rPr>
          <w:rFonts w:ascii="Calibri" w:hAnsi="Calibri"/>
          <w:sz w:val="22"/>
          <w:szCs w:val="22"/>
        </w:rPr>
        <w:t>will look at the appropriateness of strategy and method related to the teaching/learning process; supporting information describing how each strategy would be implemented; and the strength of references and citations (academic, research, date, adult learning sources; etc.) that are provided in the literature review.</w:t>
      </w:r>
    </w:p>
    <w:p w14:paraId="59A2E95F" w14:textId="77777777" w:rsidR="00E1697D" w:rsidRPr="00FD5B9C" w:rsidRDefault="00E1697D" w:rsidP="00E1697D">
      <w:pPr>
        <w:pStyle w:val="NormalWeb"/>
        <w:ind w:left="540" w:firstLine="180"/>
        <w:rPr>
          <w:rFonts w:asciiTheme="minorHAnsi" w:hAnsiTheme="minorHAnsi"/>
          <w:sz w:val="22"/>
          <w:szCs w:val="22"/>
        </w:rPr>
      </w:pPr>
      <w:r w:rsidRPr="00F92BF7">
        <w:rPr>
          <w:rFonts w:ascii="Calibri" w:hAnsi="Calibri" w:cs="Calibri"/>
          <w:b/>
          <w:sz w:val="22"/>
          <w:szCs w:val="22"/>
        </w:rPr>
        <w:t>Evaluation</w:t>
      </w:r>
      <w:r>
        <w:rPr>
          <w:rFonts w:ascii="Calibri" w:hAnsi="Calibri" w:cs="Calibri"/>
          <w:b/>
          <w:sz w:val="22"/>
          <w:szCs w:val="22"/>
        </w:rPr>
        <w:t xml:space="preserve"> of Assignments</w:t>
      </w:r>
      <w:r w:rsidRPr="00F92BF7">
        <w:rPr>
          <w:rFonts w:ascii="Calibri" w:hAnsi="Calibri" w:cs="Calibri"/>
          <w:b/>
          <w:sz w:val="22"/>
          <w:szCs w:val="22"/>
        </w:rPr>
        <w:t>:</w:t>
      </w:r>
      <w:r w:rsidRPr="00F92BF7">
        <w:rPr>
          <w:rFonts w:ascii="Calibri" w:hAnsi="Calibri" w:cs="Calibri"/>
          <w:b/>
          <w:sz w:val="22"/>
          <w:szCs w:val="22"/>
        </w:rPr>
        <w:tab/>
      </w:r>
      <w:r w:rsidRPr="00F92BF7">
        <w:rPr>
          <w:rFonts w:ascii="Calibri" w:hAnsi="Calibri" w:cs="Calibri"/>
          <w:b/>
          <w:sz w:val="22"/>
          <w:szCs w:val="22"/>
        </w:rPr>
        <w:tab/>
      </w:r>
    </w:p>
    <w:tbl>
      <w:tblPr>
        <w:tblStyle w:val="TableGrid"/>
        <w:tblW w:w="0" w:type="auto"/>
        <w:jc w:val="center"/>
        <w:tblLook w:val="04A0" w:firstRow="1" w:lastRow="0" w:firstColumn="1" w:lastColumn="0" w:noHBand="0" w:noVBand="1"/>
      </w:tblPr>
      <w:tblGrid>
        <w:gridCol w:w="4338"/>
        <w:gridCol w:w="2046"/>
        <w:gridCol w:w="2046"/>
      </w:tblGrid>
      <w:tr w:rsidR="00EF2628" w14:paraId="68AA391A" w14:textId="5BFB23AC" w:rsidTr="00CC4C89">
        <w:trPr>
          <w:jc w:val="center"/>
        </w:trPr>
        <w:tc>
          <w:tcPr>
            <w:tcW w:w="4338" w:type="dxa"/>
          </w:tcPr>
          <w:p w14:paraId="59DFC072" w14:textId="77777777" w:rsidR="00EF2628" w:rsidRDefault="00EF2628"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Assignment</w:t>
            </w:r>
          </w:p>
        </w:tc>
        <w:tc>
          <w:tcPr>
            <w:tcW w:w="2046" w:type="dxa"/>
          </w:tcPr>
          <w:p w14:paraId="77E6B492" w14:textId="77777777" w:rsidR="00EF2628" w:rsidRDefault="00EF2628"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Points</w:t>
            </w:r>
          </w:p>
        </w:tc>
        <w:tc>
          <w:tcPr>
            <w:tcW w:w="2046" w:type="dxa"/>
          </w:tcPr>
          <w:p w14:paraId="4C947140" w14:textId="372B5EEF" w:rsidR="00EF2628" w:rsidRDefault="00EF2628"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 xml:space="preserve">Due </w:t>
            </w:r>
            <w:r w:rsidR="000334A6">
              <w:rPr>
                <w:rFonts w:ascii="Calibri" w:hAnsi="Calibri" w:cs="Calibri"/>
                <w:b/>
                <w:sz w:val="22"/>
                <w:szCs w:val="22"/>
              </w:rPr>
              <w:t>date</w:t>
            </w:r>
          </w:p>
        </w:tc>
      </w:tr>
      <w:tr w:rsidR="00EF2628" w14:paraId="39AEAEDB" w14:textId="75C97013" w:rsidTr="00CC4C89">
        <w:trPr>
          <w:jc w:val="center"/>
        </w:trPr>
        <w:tc>
          <w:tcPr>
            <w:tcW w:w="4338" w:type="dxa"/>
          </w:tcPr>
          <w:p w14:paraId="655D8238" w14:textId="5439008D" w:rsidR="00EF2628" w:rsidRPr="00121FDD" w:rsidRDefault="00EF2628"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Presentation</w:t>
            </w:r>
            <w:r w:rsidR="0058797E">
              <w:rPr>
                <w:rFonts w:ascii="Calibri" w:hAnsi="Calibri" w:cs="Calibri"/>
                <w:b/>
                <w:sz w:val="22"/>
                <w:szCs w:val="22"/>
              </w:rPr>
              <w:t xml:space="preserve"> + Quiz Questions</w:t>
            </w:r>
          </w:p>
        </w:tc>
        <w:tc>
          <w:tcPr>
            <w:tcW w:w="2046" w:type="dxa"/>
          </w:tcPr>
          <w:p w14:paraId="4F598E23" w14:textId="77777777" w:rsidR="00EF2628" w:rsidRPr="00121FDD" w:rsidRDefault="00EF2628"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30</w:t>
            </w:r>
          </w:p>
        </w:tc>
        <w:tc>
          <w:tcPr>
            <w:tcW w:w="2046" w:type="dxa"/>
          </w:tcPr>
          <w:p w14:paraId="4BDD8236" w14:textId="5CDFD0D6" w:rsidR="00EF2628" w:rsidRDefault="002E2D2D"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 xml:space="preserve">Every </w:t>
            </w:r>
            <w:r w:rsidRPr="005041D4">
              <w:rPr>
                <w:rFonts w:ascii="Calibri" w:hAnsi="Calibri" w:cs="Calibri"/>
                <w:b/>
                <w:sz w:val="22"/>
                <w:szCs w:val="22"/>
                <w:u w:val="single"/>
              </w:rPr>
              <w:t>Saturday</w:t>
            </w:r>
            <w:r>
              <w:rPr>
                <w:rFonts w:ascii="Calibri" w:hAnsi="Calibri" w:cs="Calibri"/>
                <w:b/>
                <w:sz w:val="22"/>
                <w:szCs w:val="22"/>
              </w:rPr>
              <w:t xml:space="preserve"> at 11:59pm</w:t>
            </w:r>
          </w:p>
        </w:tc>
      </w:tr>
      <w:tr w:rsidR="003912CA" w14:paraId="06D35701" w14:textId="77777777" w:rsidTr="00CC4C89">
        <w:trPr>
          <w:jc w:val="center"/>
        </w:trPr>
        <w:tc>
          <w:tcPr>
            <w:tcW w:w="4338" w:type="dxa"/>
          </w:tcPr>
          <w:p w14:paraId="029C5E8E" w14:textId="27ECB0A5" w:rsidR="003912CA" w:rsidRDefault="0058797E"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lastRenderedPageBreak/>
              <w:t>Quiz + Required Discussion Participations</w:t>
            </w:r>
          </w:p>
        </w:tc>
        <w:tc>
          <w:tcPr>
            <w:tcW w:w="2046" w:type="dxa"/>
          </w:tcPr>
          <w:p w14:paraId="43E42C74" w14:textId="28744A00" w:rsidR="003912CA" w:rsidRDefault="0066697A"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 + 10</w:t>
            </w:r>
          </w:p>
        </w:tc>
        <w:tc>
          <w:tcPr>
            <w:tcW w:w="2046" w:type="dxa"/>
          </w:tcPr>
          <w:p w14:paraId="238A2C54" w14:textId="493B01DB" w:rsidR="003912CA" w:rsidRDefault="0058797E" w:rsidP="0058797E">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 xml:space="preserve">Every </w:t>
            </w:r>
            <w:r>
              <w:rPr>
                <w:rFonts w:ascii="Calibri" w:hAnsi="Calibri" w:cs="Calibri"/>
                <w:b/>
                <w:sz w:val="22"/>
                <w:szCs w:val="22"/>
                <w:u w:val="single"/>
              </w:rPr>
              <w:t>Sunday</w:t>
            </w:r>
            <w:r>
              <w:rPr>
                <w:rFonts w:ascii="Calibri" w:hAnsi="Calibri" w:cs="Calibri"/>
                <w:b/>
                <w:sz w:val="22"/>
                <w:szCs w:val="22"/>
              </w:rPr>
              <w:t xml:space="preserve"> at 11:59pm</w:t>
            </w:r>
          </w:p>
        </w:tc>
      </w:tr>
      <w:tr w:rsidR="00EF2628" w14:paraId="0330D543" w14:textId="0BD92E75" w:rsidTr="00CC4C89">
        <w:trPr>
          <w:jc w:val="center"/>
        </w:trPr>
        <w:tc>
          <w:tcPr>
            <w:tcW w:w="4338" w:type="dxa"/>
          </w:tcPr>
          <w:p w14:paraId="7D76CEBD" w14:textId="107C3EDA" w:rsidR="00EF2628" w:rsidRDefault="0058797E"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Peer Evaluations of Weekly Presentations</w:t>
            </w:r>
          </w:p>
        </w:tc>
        <w:tc>
          <w:tcPr>
            <w:tcW w:w="2046" w:type="dxa"/>
          </w:tcPr>
          <w:p w14:paraId="51E617EE" w14:textId="7588710A" w:rsidR="00EF2628" w:rsidRDefault="0058797E"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w:t>
            </w:r>
          </w:p>
        </w:tc>
        <w:tc>
          <w:tcPr>
            <w:tcW w:w="2046" w:type="dxa"/>
          </w:tcPr>
          <w:p w14:paraId="25D7F401" w14:textId="6F220A81" w:rsidR="00EF2628" w:rsidRDefault="0058797E"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 xml:space="preserve">Every </w:t>
            </w:r>
            <w:r w:rsidRPr="005041D4">
              <w:rPr>
                <w:rFonts w:ascii="Calibri" w:hAnsi="Calibri" w:cs="Calibri"/>
                <w:b/>
                <w:sz w:val="22"/>
                <w:szCs w:val="22"/>
                <w:u w:val="single"/>
              </w:rPr>
              <w:t>Sunday</w:t>
            </w:r>
            <w:r>
              <w:rPr>
                <w:rFonts w:ascii="Calibri" w:hAnsi="Calibri" w:cs="Calibri"/>
                <w:b/>
                <w:sz w:val="22"/>
                <w:szCs w:val="22"/>
              </w:rPr>
              <w:t xml:space="preserve"> at 11:59pm</w:t>
            </w:r>
          </w:p>
        </w:tc>
      </w:tr>
      <w:tr w:rsidR="00EF2628" w14:paraId="031ADBEE" w14:textId="68B8985D" w:rsidTr="00CC4C89">
        <w:trPr>
          <w:jc w:val="center"/>
        </w:trPr>
        <w:tc>
          <w:tcPr>
            <w:tcW w:w="4338" w:type="dxa"/>
          </w:tcPr>
          <w:p w14:paraId="03722FFA" w14:textId="1D21C666" w:rsidR="00EF2628" w:rsidRDefault="00EF2628"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Research Paper</w:t>
            </w:r>
          </w:p>
        </w:tc>
        <w:tc>
          <w:tcPr>
            <w:tcW w:w="2046" w:type="dxa"/>
          </w:tcPr>
          <w:p w14:paraId="4EA74BFC" w14:textId="499E73A4" w:rsidR="00EF2628" w:rsidRDefault="00AC415F"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40</w:t>
            </w:r>
          </w:p>
        </w:tc>
        <w:tc>
          <w:tcPr>
            <w:tcW w:w="2046" w:type="dxa"/>
          </w:tcPr>
          <w:p w14:paraId="0CBA0500" w14:textId="53A945D1" w:rsidR="00EF2628" w:rsidRDefault="00382DF8"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4</w:t>
            </w:r>
            <w:r w:rsidR="005041D4">
              <w:rPr>
                <w:rFonts w:ascii="Calibri" w:hAnsi="Calibri" w:cs="Calibri"/>
                <w:b/>
                <w:sz w:val="22"/>
                <w:szCs w:val="22"/>
              </w:rPr>
              <w:t>/</w:t>
            </w:r>
            <w:r w:rsidR="00BF44E7">
              <w:rPr>
                <w:rFonts w:ascii="Calibri" w:hAnsi="Calibri" w:cs="Calibri"/>
                <w:b/>
                <w:sz w:val="22"/>
                <w:szCs w:val="22"/>
              </w:rPr>
              <w:t>30/</w:t>
            </w:r>
            <w:r w:rsidR="005041D4">
              <w:rPr>
                <w:rFonts w:ascii="Calibri" w:hAnsi="Calibri" w:cs="Calibri"/>
                <w:b/>
                <w:sz w:val="22"/>
                <w:szCs w:val="22"/>
              </w:rPr>
              <w:t>201</w:t>
            </w:r>
            <w:r>
              <w:rPr>
                <w:rFonts w:ascii="Calibri" w:hAnsi="Calibri" w:cs="Calibri"/>
                <w:b/>
                <w:sz w:val="22"/>
                <w:szCs w:val="22"/>
              </w:rPr>
              <w:t>8</w:t>
            </w:r>
            <w:r w:rsidR="0018191A">
              <w:rPr>
                <w:rFonts w:ascii="Calibri" w:hAnsi="Calibri" w:cs="Calibri"/>
                <w:b/>
                <w:sz w:val="22"/>
                <w:szCs w:val="22"/>
              </w:rPr>
              <w:t xml:space="preserve"> at 11:59pm</w:t>
            </w:r>
          </w:p>
        </w:tc>
      </w:tr>
      <w:tr w:rsidR="00EF2628" w14:paraId="46C16027" w14:textId="6D741511" w:rsidTr="00CC4C89">
        <w:trPr>
          <w:jc w:val="center"/>
        </w:trPr>
        <w:tc>
          <w:tcPr>
            <w:tcW w:w="4338" w:type="dxa"/>
          </w:tcPr>
          <w:p w14:paraId="29790B3A" w14:textId="77777777" w:rsidR="00EF2628" w:rsidRDefault="00EF2628"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Total Points</w:t>
            </w:r>
          </w:p>
        </w:tc>
        <w:tc>
          <w:tcPr>
            <w:tcW w:w="2046" w:type="dxa"/>
          </w:tcPr>
          <w:p w14:paraId="23B08A96" w14:textId="77777777" w:rsidR="00EF2628" w:rsidRDefault="00EF2628"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100</w:t>
            </w:r>
          </w:p>
        </w:tc>
        <w:tc>
          <w:tcPr>
            <w:tcW w:w="2046" w:type="dxa"/>
          </w:tcPr>
          <w:p w14:paraId="19592EF4" w14:textId="77777777" w:rsidR="00EF2628" w:rsidRDefault="00EF2628" w:rsidP="0064361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p>
        </w:tc>
      </w:tr>
    </w:tbl>
    <w:p w14:paraId="039292D6" w14:textId="77777777" w:rsidR="00E1697D" w:rsidRDefault="00E1697D" w:rsidP="00E1697D">
      <w:pPr>
        <w:rPr>
          <w:rFonts w:ascii="Calibri" w:hAnsi="Calibri" w:cs="Calibri"/>
          <w:sz w:val="22"/>
          <w:szCs w:val="22"/>
        </w:rPr>
      </w:pPr>
    </w:p>
    <w:p w14:paraId="2917C6FA" w14:textId="77777777" w:rsidR="00E1697D" w:rsidRDefault="00E1697D" w:rsidP="00E1697D">
      <w:pPr>
        <w:rPr>
          <w:rFonts w:ascii="Calibri" w:hAnsi="Calibri" w:cs="Calibri"/>
          <w:sz w:val="22"/>
          <w:szCs w:val="22"/>
        </w:rPr>
      </w:pPr>
      <w:r w:rsidRPr="00F92BF7">
        <w:rPr>
          <w:rFonts w:ascii="Calibri" w:hAnsi="Calibri" w:cs="Calibri"/>
          <w:sz w:val="22"/>
          <w:szCs w:val="22"/>
        </w:rPr>
        <w:t>The following grading scale will be used:</w:t>
      </w:r>
    </w:p>
    <w:p w14:paraId="1039373F" w14:textId="77777777" w:rsidR="00E1697D" w:rsidRPr="00F92BF7" w:rsidRDefault="00E1697D" w:rsidP="00E1697D">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14:paraId="7E0917DE" w14:textId="77777777" w:rsidR="00E1697D" w:rsidRPr="00F92BF7" w:rsidRDefault="00E1697D" w:rsidP="00E1697D">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 xml:space="preserve">90% - 100% / 90-100 points </w:t>
      </w:r>
      <w:r w:rsidRPr="00F92BF7">
        <w:rPr>
          <w:rFonts w:ascii="Calibri" w:hAnsi="Calibri" w:cs="Calibri"/>
          <w:sz w:val="22"/>
          <w:szCs w:val="22"/>
        </w:rPr>
        <w:tab/>
      </w:r>
      <w:r w:rsidRPr="00F92BF7">
        <w:rPr>
          <w:rFonts w:ascii="Calibri" w:hAnsi="Calibri" w:cs="Calibri"/>
          <w:sz w:val="22"/>
          <w:szCs w:val="22"/>
        </w:rPr>
        <w:tab/>
        <w:t>= A</w:t>
      </w:r>
    </w:p>
    <w:p w14:paraId="3DE59164" w14:textId="77777777" w:rsidR="00E1697D" w:rsidRPr="00F92BF7" w:rsidRDefault="00E1697D" w:rsidP="00E1697D">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80% - 89% / 80-89 points</w:t>
      </w:r>
      <w:r w:rsidRPr="00F92BF7">
        <w:rPr>
          <w:rFonts w:ascii="Calibri" w:hAnsi="Calibri" w:cs="Calibri"/>
          <w:sz w:val="22"/>
          <w:szCs w:val="22"/>
        </w:rPr>
        <w:tab/>
      </w:r>
      <w:r w:rsidRPr="00F92BF7">
        <w:rPr>
          <w:rFonts w:ascii="Calibri" w:hAnsi="Calibri" w:cs="Calibri"/>
          <w:sz w:val="22"/>
          <w:szCs w:val="22"/>
        </w:rPr>
        <w:tab/>
        <w:t>= B</w:t>
      </w:r>
    </w:p>
    <w:p w14:paraId="2B0778FA" w14:textId="77777777" w:rsidR="00E1697D" w:rsidRPr="00F92BF7" w:rsidRDefault="00E1697D" w:rsidP="00E1697D">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70% - 79% / 70-79 points</w:t>
      </w:r>
      <w:r w:rsidRPr="00F92BF7">
        <w:rPr>
          <w:rFonts w:ascii="Calibri" w:hAnsi="Calibri" w:cs="Calibri"/>
          <w:sz w:val="22"/>
          <w:szCs w:val="22"/>
        </w:rPr>
        <w:tab/>
      </w:r>
      <w:r w:rsidRPr="00F92BF7">
        <w:rPr>
          <w:rFonts w:ascii="Calibri" w:hAnsi="Calibri" w:cs="Calibri"/>
          <w:sz w:val="22"/>
          <w:szCs w:val="22"/>
        </w:rPr>
        <w:tab/>
        <w:t>= C</w:t>
      </w:r>
    </w:p>
    <w:p w14:paraId="58B8EBE1" w14:textId="77777777" w:rsidR="00E1697D" w:rsidRPr="00F92BF7" w:rsidRDefault="00E1697D" w:rsidP="00E1697D">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 xml:space="preserve">60% - 69% / 60-69 points </w:t>
      </w:r>
      <w:r w:rsidRPr="00F92BF7">
        <w:rPr>
          <w:rFonts w:ascii="Calibri" w:hAnsi="Calibri" w:cs="Calibri"/>
          <w:sz w:val="22"/>
          <w:szCs w:val="22"/>
        </w:rPr>
        <w:tab/>
      </w:r>
      <w:r w:rsidRPr="00F92BF7">
        <w:rPr>
          <w:rFonts w:ascii="Calibri" w:hAnsi="Calibri" w:cs="Calibri"/>
          <w:sz w:val="22"/>
          <w:szCs w:val="22"/>
        </w:rPr>
        <w:tab/>
        <w:t>= D</w:t>
      </w:r>
    </w:p>
    <w:p w14:paraId="493E0781" w14:textId="77777777" w:rsidR="00E1697D" w:rsidRPr="00F92BF7" w:rsidRDefault="00E1697D" w:rsidP="00E1697D">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Below 60% / Below 60 points</w:t>
      </w:r>
      <w:r w:rsidRPr="00F92BF7">
        <w:rPr>
          <w:rFonts w:ascii="Calibri" w:hAnsi="Calibri" w:cs="Calibri"/>
          <w:sz w:val="22"/>
          <w:szCs w:val="22"/>
        </w:rPr>
        <w:tab/>
      </w:r>
      <w:r w:rsidRPr="00F92BF7">
        <w:rPr>
          <w:rFonts w:ascii="Calibri" w:hAnsi="Calibri" w:cs="Calibri"/>
          <w:sz w:val="22"/>
          <w:szCs w:val="22"/>
        </w:rPr>
        <w:tab/>
        <w:t>= F</w:t>
      </w:r>
    </w:p>
    <w:p w14:paraId="6BB2C7DD" w14:textId="77777777" w:rsidR="00E1697D" w:rsidRDefault="00E1697D" w:rsidP="00E1697D">
      <w:pPr>
        <w:rPr>
          <w:rFonts w:ascii="Calibri" w:hAnsi="Calibri" w:cs="Calibri"/>
          <w:sz w:val="22"/>
          <w:szCs w:val="22"/>
        </w:rPr>
      </w:pPr>
      <w:r>
        <w:rPr>
          <w:rFonts w:ascii="Calibri" w:hAnsi="Calibri" w:cs="Calibri"/>
          <w:sz w:val="22"/>
          <w:szCs w:val="22"/>
        </w:rPr>
        <w:br w:type="page"/>
      </w:r>
    </w:p>
    <w:p w14:paraId="44AA479F" w14:textId="77777777" w:rsidR="00E1697D" w:rsidRDefault="00E1697D" w:rsidP="00E1697D">
      <w:pPr>
        <w:rPr>
          <w:rFonts w:ascii="Calibri" w:hAnsi="Calibri" w:cs="Calibri"/>
          <w:sz w:val="22"/>
          <w:szCs w:val="22"/>
        </w:rPr>
      </w:pPr>
    </w:p>
    <w:p w14:paraId="538A6C9D" w14:textId="77777777" w:rsidR="00E1697D" w:rsidRPr="00F92BF7" w:rsidRDefault="00E1697D" w:rsidP="00E1697D">
      <w:pPr>
        <w:rPr>
          <w:rFonts w:ascii="Calibri" w:hAnsi="Calibri" w:cs="Calibri"/>
          <w:sz w:val="22"/>
          <w:szCs w:val="22"/>
        </w:rPr>
      </w:pPr>
      <w:r w:rsidRPr="00F92BF7">
        <w:rPr>
          <w:rFonts w:ascii="Calibri" w:hAnsi="Calibri" w:cs="Calibri"/>
          <w:sz w:val="22"/>
          <w:szCs w:val="22"/>
        </w:rPr>
        <w:t>8.</w:t>
      </w:r>
      <w:r w:rsidRPr="00F92BF7">
        <w:rPr>
          <w:rFonts w:ascii="Calibri" w:hAnsi="Calibri" w:cs="Calibri"/>
          <w:sz w:val="22"/>
          <w:szCs w:val="22"/>
        </w:rPr>
        <w:tab/>
      </w:r>
      <w:r w:rsidRPr="00F92BF7">
        <w:rPr>
          <w:rFonts w:ascii="Calibri" w:hAnsi="Calibri" w:cs="Calibri"/>
          <w:b/>
          <w:sz w:val="22"/>
          <w:szCs w:val="22"/>
        </w:rPr>
        <w:t>Class Policy Statements:</w:t>
      </w:r>
      <w:r w:rsidRPr="00F92BF7">
        <w:rPr>
          <w:rFonts w:ascii="Calibri" w:hAnsi="Calibri" w:cs="Calibri"/>
          <w:sz w:val="22"/>
          <w:szCs w:val="22"/>
        </w:rPr>
        <w:tab/>
      </w:r>
    </w:p>
    <w:p w14:paraId="00759250" w14:textId="77777777" w:rsidR="00E1697D" w:rsidRPr="00F92BF7" w:rsidRDefault="00E1697D" w:rsidP="00E1697D">
      <w:pPr>
        <w:rPr>
          <w:rFonts w:ascii="Calibri" w:hAnsi="Calibri"/>
          <w:sz w:val="22"/>
          <w:szCs w:val="22"/>
        </w:rPr>
      </w:pPr>
    </w:p>
    <w:p w14:paraId="397AC148" w14:textId="77777777" w:rsidR="00E1697D" w:rsidRPr="00F92BF7" w:rsidRDefault="00E1697D" w:rsidP="00E1697D">
      <w:pPr>
        <w:widowControl w:val="0"/>
        <w:numPr>
          <w:ilvl w:val="0"/>
          <w:numId w:val="39"/>
        </w:numPr>
        <w:ind w:left="1440" w:hanging="720"/>
        <w:rPr>
          <w:rFonts w:ascii="Calibri" w:hAnsi="Calibri"/>
          <w:sz w:val="22"/>
          <w:szCs w:val="22"/>
        </w:rPr>
      </w:pPr>
      <w:r w:rsidRPr="00F92BF7">
        <w:rPr>
          <w:rFonts w:ascii="Calibri" w:hAnsi="Calibri"/>
          <w:b/>
          <w:sz w:val="22"/>
          <w:szCs w:val="22"/>
        </w:rPr>
        <w:t>Absences/Inactivity in Class</w:t>
      </w:r>
      <w:r w:rsidRPr="00F92BF7">
        <w:rPr>
          <w:rFonts w:ascii="Calibri" w:hAnsi="Calibri"/>
          <w:sz w:val="22"/>
          <w:szCs w:val="22"/>
        </w:rPr>
        <w:t xml:space="preserve"> </w:t>
      </w:r>
      <w:r>
        <w:rPr>
          <w:rFonts w:ascii="Calibri" w:hAnsi="Calibri"/>
          <w:sz w:val="22"/>
          <w:szCs w:val="22"/>
        </w:rPr>
        <w:t>- You are expected to participate regularly in the weekly course discussions and readings, including an ad hoc</w:t>
      </w:r>
      <w:r w:rsidRPr="00F92BF7">
        <w:rPr>
          <w:rFonts w:ascii="Calibri" w:hAnsi="Calibri"/>
          <w:sz w:val="22"/>
          <w:szCs w:val="22"/>
        </w:rPr>
        <w:t xml:space="preserve"> exercises and requirements as scheduled.  </w:t>
      </w:r>
      <w:r>
        <w:rPr>
          <w:rFonts w:ascii="Calibri" w:hAnsi="Calibri"/>
          <w:sz w:val="22"/>
          <w:szCs w:val="22"/>
        </w:rPr>
        <w:t xml:space="preserve">Login access is regularly monitored. </w:t>
      </w:r>
      <w:r w:rsidRPr="00F92BF7">
        <w:rPr>
          <w:rFonts w:ascii="Calibri" w:hAnsi="Calibri"/>
          <w:sz w:val="22"/>
          <w:szCs w:val="22"/>
        </w:rPr>
        <w:t>It is your responsibility to contact me if assignment</w:t>
      </w:r>
      <w:r>
        <w:rPr>
          <w:rFonts w:ascii="Calibri" w:hAnsi="Calibri"/>
          <w:sz w:val="22"/>
          <w:szCs w:val="22"/>
        </w:rPr>
        <w:t xml:space="preserve"> deadlines are not met and</w:t>
      </w:r>
      <w:r w:rsidRPr="00F92BF7">
        <w:rPr>
          <w:rFonts w:ascii="Calibri" w:hAnsi="Calibri"/>
          <w:sz w:val="22"/>
          <w:szCs w:val="22"/>
        </w:rPr>
        <w:t xml:space="preserve"> responsible for initiating arrangements for missed work.  </w:t>
      </w:r>
      <w:r>
        <w:rPr>
          <w:rFonts w:ascii="Calibri" w:hAnsi="Calibri"/>
          <w:sz w:val="22"/>
          <w:szCs w:val="22"/>
        </w:rPr>
        <w:t xml:space="preserve">Attendance and participation in the online discussions will affect your grade as this is graduate learning course. Your participation is part of the course design and is directly correlated to academic success. </w:t>
      </w:r>
      <w:r w:rsidRPr="00EE7B67">
        <w:rPr>
          <w:rFonts w:ascii="Calibri" w:hAnsi="Calibri"/>
          <w:b/>
          <w:sz w:val="22"/>
          <w:szCs w:val="22"/>
          <w:highlight w:val="yellow"/>
        </w:rPr>
        <w:t>THIS IS NOT A SELF-PACED COURSE and requires participation weekly.</w:t>
      </w:r>
      <w:r>
        <w:rPr>
          <w:rFonts w:ascii="Calibri" w:hAnsi="Calibri"/>
          <w:b/>
          <w:sz w:val="22"/>
          <w:szCs w:val="22"/>
        </w:rPr>
        <w:t xml:space="preserve"> If you cannot participate regularly, please consider another course.</w:t>
      </w:r>
    </w:p>
    <w:p w14:paraId="3555C62B" w14:textId="77777777" w:rsidR="00E1697D" w:rsidRPr="00F92BF7" w:rsidRDefault="00E1697D" w:rsidP="00E1697D">
      <w:pPr>
        <w:rPr>
          <w:rFonts w:ascii="Calibri" w:hAnsi="Calibri"/>
          <w:sz w:val="22"/>
          <w:szCs w:val="22"/>
        </w:rPr>
      </w:pPr>
    </w:p>
    <w:p w14:paraId="36A02ADA" w14:textId="77777777" w:rsidR="00E1697D" w:rsidRDefault="00E1697D" w:rsidP="00E1697D">
      <w:pPr>
        <w:ind w:left="1440"/>
        <w:rPr>
          <w:rFonts w:ascii="Calibri" w:hAnsi="Calibri"/>
          <w:sz w:val="22"/>
          <w:szCs w:val="22"/>
        </w:rPr>
      </w:pPr>
      <w:r w:rsidRPr="00F92BF7">
        <w:rPr>
          <w:rFonts w:ascii="Calibri" w:hAnsi="Calibri"/>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Pr="00B00B63">
        <w:rPr>
          <w:rFonts w:ascii="Calibri" w:hAnsi="Calibri"/>
          <w:b/>
          <w:sz w:val="22"/>
          <w:szCs w:val="22"/>
          <w:highlight w:val="yellow"/>
        </w:rPr>
        <w:t xml:space="preserve">Students who wish to have an excused absence from this class for any other reason </w:t>
      </w:r>
      <w:r w:rsidRPr="00B00B63">
        <w:rPr>
          <w:rFonts w:ascii="Calibri" w:hAnsi="Calibri"/>
          <w:b/>
          <w:i/>
          <w:sz w:val="22"/>
          <w:szCs w:val="22"/>
          <w:highlight w:val="yellow"/>
        </w:rPr>
        <w:t>must contact the instructor in advance of the absence</w:t>
      </w:r>
      <w:r w:rsidRPr="00B00B63">
        <w:rPr>
          <w:rFonts w:ascii="Calibri" w:hAnsi="Calibri"/>
          <w:b/>
          <w:sz w:val="22"/>
          <w:szCs w:val="22"/>
          <w:highlight w:val="yellow"/>
        </w:rPr>
        <w:t xml:space="preserve"> to request permission</w:t>
      </w:r>
      <w:r w:rsidRPr="00B00B63">
        <w:rPr>
          <w:rFonts w:ascii="Calibri" w:hAnsi="Calibri"/>
          <w:sz w:val="22"/>
          <w:szCs w:val="22"/>
          <w:highlight w:val="yellow"/>
        </w:rPr>
        <w:t>.</w:t>
      </w:r>
      <w:r w:rsidRPr="00F92BF7">
        <w:rPr>
          <w:rFonts w:ascii="Calibri" w:hAnsi="Calibri"/>
          <w:sz w:val="22"/>
          <w:szCs w:val="22"/>
        </w:rPr>
        <w:t xml:space="preserve"> </w:t>
      </w:r>
      <w:r>
        <w:rPr>
          <w:rFonts w:ascii="Calibri" w:hAnsi="Calibri"/>
          <w:sz w:val="22"/>
          <w:szCs w:val="22"/>
        </w:rPr>
        <w:t>If</w:t>
      </w:r>
      <w:r w:rsidRPr="00F92BF7">
        <w:rPr>
          <w:rFonts w:ascii="Calibri" w:hAnsi="Calibri"/>
          <w:sz w:val="22"/>
          <w:szCs w:val="22"/>
        </w:rPr>
        <w:t xml:space="preserve"> feasible, the student must notify the instructor prior to the occurrence of any excused absences, but </w:t>
      </w:r>
      <w:r w:rsidRPr="00146A5E">
        <w:rPr>
          <w:rFonts w:ascii="Calibri" w:hAnsi="Calibri"/>
          <w:b/>
          <w:sz w:val="22"/>
          <w:szCs w:val="22"/>
        </w:rPr>
        <w:t>in no case shall such notification occur more than one week after the absence.</w:t>
      </w:r>
      <w:r w:rsidRPr="00F92BF7">
        <w:rPr>
          <w:rFonts w:ascii="Calibri" w:hAnsi="Calibri"/>
          <w:sz w:val="22"/>
          <w:szCs w:val="22"/>
        </w:rPr>
        <w:t xml:space="preserve"> </w:t>
      </w:r>
    </w:p>
    <w:p w14:paraId="3998AEC2" w14:textId="77777777" w:rsidR="00E1697D" w:rsidRDefault="00E1697D" w:rsidP="00E1697D">
      <w:pPr>
        <w:ind w:left="1440"/>
        <w:rPr>
          <w:rFonts w:ascii="Calibri" w:hAnsi="Calibri"/>
          <w:sz w:val="22"/>
          <w:szCs w:val="22"/>
        </w:rPr>
      </w:pPr>
    </w:p>
    <w:p w14:paraId="31751FD8" w14:textId="77777777" w:rsidR="00E1697D" w:rsidRPr="00F92BF7" w:rsidRDefault="00E1697D" w:rsidP="00E1697D">
      <w:pPr>
        <w:ind w:left="1440"/>
        <w:rPr>
          <w:rFonts w:ascii="Calibri" w:hAnsi="Calibri"/>
          <w:sz w:val="22"/>
          <w:szCs w:val="22"/>
        </w:rPr>
      </w:pPr>
      <w:r w:rsidRPr="00F92BF7">
        <w:rPr>
          <w:rFonts w:ascii="Calibri" w:hAnsi="Calibri"/>
          <w:sz w:val="22"/>
          <w:szCs w:val="22"/>
        </w:rPr>
        <w:t xml:space="preserve">Appropriate documentation for all excused absences is required. Please see the </w:t>
      </w:r>
      <w:hyperlink r:id="rId14" w:tooltip="Student Policy eHandbook" w:history="1">
        <w:r w:rsidRPr="00F92BF7">
          <w:rPr>
            <w:rStyle w:val="Hyperlink"/>
            <w:rFonts w:ascii="Calibri" w:hAnsi="Calibri"/>
            <w:sz w:val="22"/>
            <w:szCs w:val="22"/>
          </w:rPr>
          <w:t>Student Policy eHandbook</w:t>
        </w:r>
      </w:hyperlink>
      <w:r w:rsidRPr="00F92BF7">
        <w:rPr>
          <w:rFonts w:ascii="Calibri" w:hAnsi="Calibri"/>
          <w:sz w:val="22"/>
          <w:szCs w:val="22"/>
        </w:rPr>
        <w:t xml:space="preserve"> for more information on excused absences. </w:t>
      </w:r>
    </w:p>
    <w:p w14:paraId="7553735D" w14:textId="77777777" w:rsidR="00E1697D" w:rsidRDefault="00E1697D" w:rsidP="00E1697D">
      <w:pPr>
        <w:rPr>
          <w:rFonts w:ascii="Calibri" w:hAnsi="Calibri"/>
          <w:sz w:val="22"/>
          <w:szCs w:val="22"/>
        </w:rPr>
      </w:pPr>
    </w:p>
    <w:p w14:paraId="1D7DA515" w14:textId="77777777" w:rsidR="00E1697D" w:rsidRPr="00703EF6" w:rsidRDefault="00E1697D" w:rsidP="00E1697D">
      <w:pPr>
        <w:widowControl w:val="0"/>
        <w:numPr>
          <w:ilvl w:val="0"/>
          <w:numId w:val="39"/>
        </w:numPr>
        <w:ind w:left="1440" w:hanging="720"/>
        <w:rPr>
          <w:rFonts w:ascii="Calibri" w:hAnsi="Calibri"/>
          <w:sz w:val="22"/>
          <w:szCs w:val="22"/>
        </w:rPr>
      </w:pPr>
      <w:r>
        <w:rPr>
          <w:rFonts w:ascii="Calibri" w:hAnsi="Calibri"/>
          <w:b/>
          <w:sz w:val="22"/>
          <w:szCs w:val="22"/>
        </w:rPr>
        <w:t>Late/Make-up Assignments:</w:t>
      </w:r>
    </w:p>
    <w:p w14:paraId="7832D87D" w14:textId="77777777" w:rsidR="00E1697D" w:rsidRPr="00703EF6" w:rsidRDefault="00E1697D" w:rsidP="00E1697D">
      <w:pPr>
        <w:rPr>
          <w:rFonts w:ascii="Calibri" w:hAnsi="Calibri"/>
          <w:sz w:val="22"/>
          <w:szCs w:val="22"/>
        </w:rPr>
      </w:pPr>
    </w:p>
    <w:p w14:paraId="51A826A6" w14:textId="30E115E1" w:rsidR="00E1697D" w:rsidRPr="00623151" w:rsidRDefault="00357F2B" w:rsidP="00E1697D">
      <w:pPr>
        <w:ind w:left="1440"/>
        <w:rPr>
          <w:rFonts w:ascii="Calibri" w:hAnsi="Calibri"/>
          <w:sz w:val="22"/>
          <w:szCs w:val="22"/>
        </w:rPr>
      </w:pPr>
      <w:r>
        <w:rPr>
          <w:rFonts w:ascii="Calibri" w:hAnsi="Calibri"/>
          <w:b/>
          <w:sz w:val="22"/>
          <w:szCs w:val="22"/>
        </w:rPr>
        <w:t>Assignments will</w:t>
      </w:r>
      <w:r w:rsidR="00E1697D" w:rsidRPr="007B4A6B">
        <w:rPr>
          <w:rFonts w:ascii="Calibri" w:hAnsi="Calibri"/>
          <w:b/>
          <w:sz w:val="22"/>
          <w:szCs w:val="22"/>
        </w:rPr>
        <w:t xml:space="preserve"> not be accepted late</w:t>
      </w:r>
      <w:r>
        <w:rPr>
          <w:rFonts w:ascii="Calibri" w:hAnsi="Calibri"/>
          <w:b/>
          <w:sz w:val="22"/>
          <w:szCs w:val="22"/>
        </w:rPr>
        <w:t xml:space="preserve">. Some make-up assignments will be posted on Canvas. </w:t>
      </w:r>
      <w:r w:rsidR="00E1697D" w:rsidRPr="00623151">
        <w:rPr>
          <w:rFonts w:ascii="Calibri" w:hAnsi="Calibri"/>
          <w:sz w:val="22"/>
          <w:szCs w:val="22"/>
        </w:rPr>
        <w:t xml:space="preserve">A student who has an </w:t>
      </w:r>
      <w:r w:rsidR="00E1697D" w:rsidRPr="00623151">
        <w:rPr>
          <w:rFonts w:ascii="Calibri" w:hAnsi="Calibri"/>
          <w:b/>
          <w:sz w:val="22"/>
          <w:szCs w:val="22"/>
        </w:rPr>
        <w:t>excused absence</w:t>
      </w:r>
      <w:r w:rsidR="00E1697D">
        <w:rPr>
          <w:rFonts w:ascii="Calibri" w:hAnsi="Calibri"/>
          <w:b/>
          <w:sz w:val="22"/>
          <w:szCs w:val="22"/>
        </w:rPr>
        <w:t xml:space="preserve"> or illness</w:t>
      </w:r>
      <w:r w:rsidR="00E1697D" w:rsidRPr="00623151">
        <w:rPr>
          <w:rFonts w:ascii="Calibri" w:hAnsi="Calibri"/>
          <w:sz w:val="22"/>
          <w:szCs w:val="22"/>
        </w:rPr>
        <w:t xml:space="preserve"> will have the opportunity to earn credit for any missed assignments that are submitted late. Assignments turned in late due to a documented excused absence will be graded as initially assigned. </w:t>
      </w:r>
    </w:p>
    <w:p w14:paraId="3ADF963B" w14:textId="77777777" w:rsidR="00E1697D" w:rsidRPr="00623151" w:rsidRDefault="00E1697D" w:rsidP="00E1697D">
      <w:pPr>
        <w:ind w:left="1440"/>
        <w:rPr>
          <w:rFonts w:ascii="Calibri" w:hAnsi="Calibri"/>
          <w:sz w:val="22"/>
          <w:szCs w:val="22"/>
        </w:rPr>
      </w:pPr>
    </w:p>
    <w:p w14:paraId="2E932CCD" w14:textId="46112624" w:rsidR="00E1697D" w:rsidRPr="00623151" w:rsidRDefault="00E1697D" w:rsidP="00E1697D">
      <w:pPr>
        <w:ind w:left="1440"/>
        <w:rPr>
          <w:rFonts w:ascii="Calibri" w:hAnsi="Calibri"/>
          <w:sz w:val="22"/>
          <w:szCs w:val="22"/>
        </w:rPr>
      </w:pPr>
      <w:r w:rsidRPr="00EE7B67">
        <w:rPr>
          <w:rFonts w:ascii="Calibri" w:hAnsi="Calibri"/>
          <w:sz w:val="22"/>
          <w:szCs w:val="22"/>
          <w:highlight w:val="yellow"/>
        </w:rPr>
        <w:t xml:space="preserve">Late assignments due to </w:t>
      </w:r>
      <w:r w:rsidRPr="00EE7B67">
        <w:rPr>
          <w:rFonts w:ascii="Calibri" w:hAnsi="Calibri"/>
          <w:b/>
          <w:sz w:val="22"/>
          <w:szCs w:val="22"/>
          <w:highlight w:val="yellow"/>
        </w:rPr>
        <w:t>unexcused absence</w:t>
      </w:r>
      <w:r w:rsidRPr="00EE7B67">
        <w:rPr>
          <w:rFonts w:ascii="Calibri" w:hAnsi="Calibri"/>
          <w:sz w:val="22"/>
          <w:szCs w:val="22"/>
          <w:highlight w:val="yellow"/>
        </w:rPr>
        <w:t xml:space="preserve"> may not be accepted. In some cases, there will be a make-up assignment required in addition to the regular assignment.</w:t>
      </w:r>
    </w:p>
    <w:p w14:paraId="5F2A865E" w14:textId="77777777" w:rsidR="00E1697D" w:rsidRPr="00623151" w:rsidRDefault="00E1697D" w:rsidP="00E1697D">
      <w:pPr>
        <w:ind w:left="1440"/>
        <w:rPr>
          <w:rFonts w:ascii="Calibri" w:hAnsi="Calibri"/>
          <w:sz w:val="22"/>
          <w:szCs w:val="22"/>
        </w:rPr>
      </w:pPr>
    </w:p>
    <w:p w14:paraId="7D71B271" w14:textId="77777777" w:rsidR="00E1697D" w:rsidRDefault="00E1697D" w:rsidP="00E1697D">
      <w:pPr>
        <w:ind w:left="1440"/>
        <w:rPr>
          <w:rFonts w:ascii="Calibri" w:hAnsi="Calibri"/>
          <w:sz w:val="22"/>
          <w:szCs w:val="22"/>
        </w:rPr>
      </w:pPr>
      <w:r>
        <w:rPr>
          <w:rFonts w:ascii="Calibri" w:hAnsi="Calibri"/>
          <w:sz w:val="22"/>
          <w:szCs w:val="22"/>
        </w:rPr>
        <w:t>Again, a</w:t>
      </w:r>
      <w:r w:rsidRPr="00F92BF7">
        <w:rPr>
          <w:rFonts w:ascii="Calibri" w:hAnsi="Calibri"/>
          <w:sz w:val="22"/>
          <w:szCs w:val="22"/>
        </w:rPr>
        <w:t xml:space="preserve">ppropriate documentation for all excused absences is required. Please see the </w:t>
      </w:r>
      <w:hyperlink r:id="rId15" w:tooltip="Student Policy eHandbook" w:history="1">
        <w:r w:rsidRPr="00F92BF7">
          <w:rPr>
            <w:rStyle w:val="Hyperlink"/>
            <w:rFonts w:ascii="Calibri" w:hAnsi="Calibri"/>
            <w:sz w:val="22"/>
            <w:szCs w:val="22"/>
          </w:rPr>
          <w:t>Student Policy eHandbook</w:t>
        </w:r>
      </w:hyperlink>
      <w:r w:rsidRPr="00F92BF7">
        <w:rPr>
          <w:rFonts w:ascii="Calibri" w:hAnsi="Calibri"/>
          <w:sz w:val="22"/>
          <w:szCs w:val="22"/>
        </w:rPr>
        <w:t xml:space="preserve"> for more information on excused absences. </w:t>
      </w:r>
    </w:p>
    <w:p w14:paraId="0DD78148" w14:textId="77777777" w:rsidR="00E1697D" w:rsidRPr="00146A5E" w:rsidRDefault="00E1697D" w:rsidP="00E1697D">
      <w:pPr>
        <w:rPr>
          <w:rFonts w:ascii="Calibri" w:hAnsi="Calibri"/>
          <w:sz w:val="22"/>
          <w:szCs w:val="22"/>
        </w:rPr>
      </w:pPr>
    </w:p>
    <w:p w14:paraId="1F874DBF" w14:textId="77777777" w:rsidR="00E1697D" w:rsidRPr="00623151" w:rsidRDefault="00E1697D" w:rsidP="00E1697D">
      <w:pPr>
        <w:widowControl w:val="0"/>
        <w:numPr>
          <w:ilvl w:val="0"/>
          <w:numId w:val="41"/>
        </w:numPr>
        <w:tabs>
          <w:tab w:val="clear" w:pos="1080"/>
          <w:tab w:val="num" w:pos="1440"/>
        </w:tabs>
        <w:rPr>
          <w:rFonts w:ascii="Calibri" w:hAnsi="Calibri"/>
          <w:b/>
          <w:sz w:val="22"/>
          <w:szCs w:val="22"/>
        </w:rPr>
      </w:pPr>
      <w:r w:rsidRPr="00623151">
        <w:rPr>
          <w:rFonts w:ascii="Calibri" w:hAnsi="Calibri"/>
          <w:b/>
          <w:sz w:val="22"/>
          <w:szCs w:val="22"/>
        </w:rPr>
        <w:t>Team Assignments</w:t>
      </w:r>
    </w:p>
    <w:p w14:paraId="24BE60C5" w14:textId="77777777" w:rsidR="00E1697D" w:rsidRDefault="00E1697D" w:rsidP="00E1697D">
      <w:pPr>
        <w:ind w:left="1440"/>
        <w:rPr>
          <w:rFonts w:ascii="Calibri" w:hAnsi="Calibri"/>
          <w:sz w:val="22"/>
          <w:szCs w:val="22"/>
        </w:rPr>
      </w:pPr>
    </w:p>
    <w:p w14:paraId="36932AE0" w14:textId="77777777" w:rsidR="00E1697D" w:rsidRPr="00623151" w:rsidRDefault="00E1697D" w:rsidP="00E1697D">
      <w:pPr>
        <w:ind w:left="1440"/>
        <w:rPr>
          <w:rFonts w:ascii="Calibri" w:hAnsi="Calibri"/>
          <w:sz w:val="22"/>
          <w:szCs w:val="22"/>
        </w:rPr>
      </w:pPr>
      <w:r w:rsidRPr="00623151">
        <w:rPr>
          <w:rFonts w:ascii="Calibri" w:hAnsi="Calibri"/>
          <w:sz w:val="22"/>
          <w:szCs w:val="22"/>
        </w:rPr>
        <w:t>Team assignments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14:paraId="46E0ADE3" w14:textId="77777777" w:rsidR="00E1697D" w:rsidRPr="00703EF6" w:rsidRDefault="00E1697D" w:rsidP="00E1697D">
      <w:pPr>
        <w:rPr>
          <w:rFonts w:ascii="Calibri" w:hAnsi="Calibri"/>
          <w:sz w:val="22"/>
          <w:szCs w:val="22"/>
        </w:rPr>
      </w:pPr>
    </w:p>
    <w:p w14:paraId="347BC77D" w14:textId="77777777" w:rsidR="00E1697D" w:rsidRPr="00A84FC3" w:rsidRDefault="00E1697D" w:rsidP="00E1697D">
      <w:pPr>
        <w:widowControl w:val="0"/>
        <w:numPr>
          <w:ilvl w:val="0"/>
          <w:numId w:val="42"/>
        </w:numPr>
        <w:ind w:left="1440" w:hanging="720"/>
        <w:rPr>
          <w:rFonts w:ascii="Calibri" w:hAnsi="Calibri"/>
          <w:sz w:val="22"/>
          <w:szCs w:val="22"/>
        </w:rPr>
      </w:pPr>
      <w:r w:rsidRPr="00A84FC3">
        <w:rPr>
          <w:b/>
          <w:sz w:val="22"/>
          <w:szCs w:val="22"/>
        </w:rPr>
        <w:t>Accommodations:</w:t>
      </w:r>
      <w:r w:rsidRPr="00A84FC3">
        <w:rPr>
          <w:sz w:val="22"/>
          <w:szCs w:val="22"/>
        </w:rPr>
        <w:t xml:space="preserve">  Students who need accommodations are asked to electronically </w:t>
      </w:r>
      <w:r w:rsidRPr="00A84FC3">
        <w:rPr>
          <w:sz w:val="22"/>
          <w:szCs w:val="22"/>
        </w:rPr>
        <w:lastRenderedPageBreak/>
        <w:t>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hyperlink r:id="rId16" w:history="1">
        <w:r w:rsidRPr="00A84FC3">
          <w:rPr>
            <w:rStyle w:val="Hyperlink"/>
            <w:sz w:val="22"/>
            <w:szCs w:val="22"/>
          </w:rPr>
          <w:t>844-2096</w:t>
        </w:r>
      </w:hyperlink>
      <w:r w:rsidRPr="00A84FC3">
        <w:rPr>
          <w:sz w:val="22"/>
          <w:szCs w:val="22"/>
        </w:rPr>
        <w:t> (V/TT).</w:t>
      </w:r>
      <w:r>
        <w:rPr>
          <w:sz w:val="22"/>
          <w:szCs w:val="22"/>
        </w:rPr>
        <w:t xml:space="preserve"> </w:t>
      </w:r>
      <w:r w:rsidRPr="00A84FC3">
        <w:rPr>
          <w:rFonts w:ascii="Calibri" w:hAnsi="Calibri"/>
          <w:sz w:val="22"/>
          <w:szCs w:val="22"/>
        </w:rPr>
        <w:t xml:space="preserve">Please visit their web site at: </w:t>
      </w:r>
      <w:hyperlink r:id="rId17" w:history="1">
        <w:r w:rsidRPr="00A84FC3">
          <w:rPr>
            <w:rStyle w:val="Hyperlink"/>
            <w:rFonts w:ascii="Calibri" w:hAnsi="Calibri"/>
            <w:sz w:val="22"/>
            <w:szCs w:val="22"/>
          </w:rPr>
          <w:t>http://accessibility.auburn.edu/</w:t>
        </w:r>
      </w:hyperlink>
    </w:p>
    <w:p w14:paraId="0BA0E114" w14:textId="77777777" w:rsidR="00E1697D" w:rsidRDefault="00E1697D" w:rsidP="00E1697D">
      <w:pPr>
        <w:tabs>
          <w:tab w:val="left" w:pos="1440"/>
        </w:tabs>
        <w:ind w:left="720"/>
        <w:rPr>
          <w:rFonts w:ascii="Calibri" w:hAnsi="Calibri"/>
          <w:sz w:val="22"/>
          <w:szCs w:val="22"/>
        </w:rPr>
      </w:pPr>
    </w:p>
    <w:p w14:paraId="35E76780" w14:textId="77777777" w:rsidR="00E1697D" w:rsidRDefault="00E1697D" w:rsidP="00E1697D">
      <w:pPr>
        <w:widowControl w:val="0"/>
        <w:numPr>
          <w:ilvl w:val="0"/>
          <w:numId w:val="42"/>
        </w:numPr>
        <w:tabs>
          <w:tab w:val="left" w:pos="1440"/>
        </w:tabs>
        <w:ind w:left="1440" w:hanging="720"/>
        <w:rPr>
          <w:rFonts w:ascii="Calibri" w:hAnsi="Calibri"/>
          <w:sz w:val="22"/>
          <w:szCs w:val="22"/>
        </w:rPr>
      </w:pPr>
      <w:r w:rsidRPr="00C33990">
        <w:rPr>
          <w:rFonts w:ascii="Calibri" w:hAnsi="Calibri"/>
          <w:sz w:val="22"/>
          <w:szCs w:val="22"/>
        </w:rPr>
        <w:t xml:space="preserve">The </w:t>
      </w:r>
      <w:hyperlink r:id="rId18" w:tooltip="Student Policy eHandbook" w:history="1">
        <w:r w:rsidRPr="00C33990">
          <w:rPr>
            <w:rStyle w:val="Hyperlink"/>
            <w:rFonts w:ascii="Calibri" w:hAnsi="Calibri"/>
            <w:sz w:val="22"/>
            <w:szCs w:val="22"/>
          </w:rPr>
          <w:t>Student Policy eHandbook</w:t>
        </w:r>
      </w:hyperlink>
      <w:r w:rsidRPr="00C33990">
        <w:rPr>
          <w:rFonts w:ascii="Calibri" w:hAnsi="Calibri"/>
          <w:sz w:val="22"/>
          <w:szCs w:val="22"/>
        </w:rPr>
        <w:t xml:space="preserve">  rules and regulations pertaining to </w:t>
      </w:r>
      <w:r w:rsidRPr="00C33990">
        <w:rPr>
          <w:rFonts w:ascii="Calibri" w:hAnsi="Calibri"/>
          <w:b/>
          <w:sz w:val="22"/>
          <w:szCs w:val="22"/>
        </w:rPr>
        <w:t xml:space="preserve">Academic Honesty </w:t>
      </w:r>
      <w:r w:rsidRPr="00C33990">
        <w:rPr>
          <w:rFonts w:ascii="Calibri" w:hAnsi="Calibri"/>
          <w:sz w:val="22"/>
          <w:szCs w:val="22"/>
        </w:rPr>
        <w:t>will apply to this class.</w:t>
      </w:r>
      <w:r>
        <w:rPr>
          <w:rFonts w:ascii="Calibri" w:hAnsi="Calibri"/>
          <w:sz w:val="22"/>
          <w:szCs w:val="22"/>
        </w:rPr>
        <w:t xml:space="preserve"> All coursework should be properly cited using APA format. Coursework from other classes cannot be used unless FIRST discussed with the professor and substantially revised or updated for the class. </w:t>
      </w:r>
    </w:p>
    <w:p w14:paraId="097A6BED" w14:textId="77777777" w:rsidR="00E1697D" w:rsidRDefault="00E1697D" w:rsidP="00E1697D">
      <w:pPr>
        <w:tabs>
          <w:tab w:val="left" w:pos="1440"/>
        </w:tabs>
        <w:ind w:left="720"/>
        <w:rPr>
          <w:rFonts w:ascii="Calibri" w:hAnsi="Calibri"/>
          <w:sz w:val="22"/>
          <w:szCs w:val="22"/>
        </w:rPr>
      </w:pPr>
    </w:p>
    <w:p w14:paraId="388B0F15" w14:textId="77777777" w:rsidR="00E1697D" w:rsidRPr="00C33990" w:rsidRDefault="00E1697D" w:rsidP="00E1697D">
      <w:pPr>
        <w:widowControl w:val="0"/>
        <w:numPr>
          <w:ilvl w:val="0"/>
          <w:numId w:val="42"/>
        </w:numPr>
        <w:tabs>
          <w:tab w:val="left" w:pos="1440"/>
        </w:tabs>
        <w:ind w:left="1440" w:hanging="720"/>
        <w:rPr>
          <w:rFonts w:ascii="Calibri" w:hAnsi="Calibri"/>
          <w:sz w:val="22"/>
          <w:szCs w:val="22"/>
        </w:rPr>
      </w:pPr>
      <w:r w:rsidRPr="00C33990">
        <w:rPr>
          <w:rFonts w:ascii="Calibri" w:hAnsi="Calibri"/>
          <w:b/>
          <w:sz w:val="22"/>
          <w:szCs w:val="22"/>
        </w:rPr>
        <w:t>Professional Classroom Behavior:</w:t>
      </w:r>
      <w:r w:rsidRPr="00C33990">
        <w:rPr>
          <w:rFonts w:ascii="Calibri" w:hAnsi="Calibri"/>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49CE6402" w14:textId="77777777" w:rsidR="00E1697D" w:rsidRPr="00F92BF7" w:rsidRDefault="00E1697D" w:rsidP="00E1697D">
      <w:pPr>
        <w:rPr>
          <w:rFonts w:ascii="Calibri" w:hAnsi="Calibri"/>
          <w:sz w:val="22"/>
          <w:szCs w:val="22"/>
        </w:rPr>
      </w:pPr>
    </w:p>
    <w:p w14:paraId="0DDF703B" w14:textId="77777777" w:rsidR="00E1697D" w:rsidRPr="00F92BF7" w:rsidRDefault="00E1697D" w:rsidP="00E1697D">
      <w:pPr>
        <w:widowControl w:val="0"/>
        <w:numPr>
          <w:ilvl w:val="0"/>
          <w:numId w:val="40"/>
        </w:numPr>
        <w:rPr>
          <w:rFonts w:ascii="Calibri" w:hAnsi="Calibri"/>
          <w:sz w:val="22"/>
          <w:szCs w:val="22"/>
        </w:rPr>
      </w:pPr>
      <w:r w:rsidRPr="00F92BF7">
        <w:rPr>
          <w:rFonts w:ascii="Calibri" w:hAnsi="Calibri"/>
          <w:sz w:val="22"/>
          <w:szCs w:val="22"/>
        </w:rPr>
        <w:t xml:space="preserve">Engage in responsible and ethical professional practices </w:t>
      </w:r>
    </w:p>
    <w:p w14:paraId="4FE13032" w14:textId="77777777" w:rsidR="00E1697D" w:rsidRPr="00F92BF7" w:rsidRDefault="00E1697D" w:rsidP="00E1697D">
      <w:pPr>
        <w:widowControl w:val="0"/>
        <w:numPr>
          <w:ilvl w:val="0"/>
          <w:numId w:val="40"/>
        </w:numPr>
        <w:rPr>
          <w:rFonts w:ascii="Calibri" w:hAnsi="Calibri"/>
          <w:sz w:val="22"/>
          <w:szCs w:val="22"/>
        </w:rPr>
      </w:pPr>
      <w:r w:rsidRPr="00F92BF7">
        <w:rPr>
          <w:rFonts w:ascii="Calibri" w:hAnsi="Calibri"/>
          <w:sz w:val="22"/>
          <w:szCs w:val="22"/>
        </w:rPr>
        <w:t xml:space="preserve">Contribute to collaborative learning communities </w:t>
      </w:r>
    </w:p>
    <w:p w14:paraId="0D02C0D0" w14:textId="77777777" w:rsidR="00E1697D" w:rsidRPr="00F92BF7" w:rsidRDefault="00E1697D" w:rsidP="00E1697D">
      <w:pPr>
        <w:widowControl w:val="0"/>
        <w:numPr>
          <w:ilvl w:val="0"/>
          <w:numId w:val="40"/>
        </w:numPr>
        <w:rPr>
          <w:rFonts w:ascii="Calibri" w:hAnsi="Calibri"/>
          <w:sz w:val="22"/>
          <w:szCs w:val="22"/>
        </w:rPr>
      </w:pPr>
      <w:r w:rsidRPr="00F92BF7">
        <w:rPr>
          <w:rFonts w:ascii="Calibri" w:hAnsi="Calibri"/>
          <w:sz w:val="22"/>
          <w:szCs w:val="22"/>
        </w:rPr>
        <w:t xml:space="preserve">Demonstrate a commitment to diversity </w:t>
      </w:r>
    </w:p>
    <w:p w14:paraId="3DABAC73" w14:textId="77777777" w:rsidR="00E1697D" w:rsidRDefault="00E1697D" w:rsidP="00E1697D">
      <w:pPr>
        <w:widowControl w:val="0"/>
        <w:numPr>
          <w:ilvl w:val="0"/>
          <w:numId w:val="40"/>
        </w:numPr>
        <w:rPr>
          <w:rFonts w:ascii="Calibri" w:hAnsi="Calibri"/>
          <w:sz w:val="22"/>
          <w:szCs w:val="22"/>
        </w:rPr>
      </w:pPr>
      <w:r w:rsidRPr="00F92BF7">
        <w:rPr>
          <w:rFonts w:ascii="Calibri" w:hAnsi="Calibri"/>
          <w:sz w:val="22"/>
          <w:szCs w:val="22"/>
        </w:rPr>
        <w:t>Model and nurture intellectual vitality</w:t>
      </w:r>
    </w:p>
    <w:p w14:paraId="7E039D27" w14:textId="77777777" w:rsidR="00E1697D" w:rsidRDefault="00E1697D" w:rsidP="00E1697D">
      <w:pPr>
        <w:rPr>
          <w:rFonts w:ascii="Calibri" w:hAnsi="Calibri"/>
          <w:sz w:val="22"/>
          <w:szCs w:val="22"/>
        </w:rPr>
      </w:pPr>
    </w:p>
    <w:p w14:paraId="6BB0D827" w14:textId="77777777" w:rsidR="00E1697D" w:rsidRPr="00F92BF7" w:rsidRDefault="00E1697D" w:rsidP="00E1697D">
      <w:pPr>
        <w:ind w:left="1440"/>
        <w:rPr>
          <w:rFonts w:ascii="Calibri" w:hAnsi="Calibri"/>
          <w:sz w:val="22"/>
          <w:szCs w:val="22"/>
        </w:rPr>
      </w:pPr>
      <w:r>
        <w:rPr>
          <w:rFonts w:ascii="Calibri" w:hAnsi="Calibri"/>
          <w:sz w:val="22"/>
          <w:szCs w:val="22"/>
        </w:rPr>
        <w:t xml:space="preserve">These behaviors are especially important in terms of our graduate classroom and online discussions. </w:t>
      </w:r>
    </w:p>
    <w:p w14:paraId="7A613B16" w14:textId="77777777" w:rsidR="00E1697D" w:rsidRPr="00F92BF7" w:rsidRDefault="00E1697D" w:rsidP="00E1697D">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14:paraId="7F24C2FC" w14:textId="77777777" w:rsidR="00E1697D" w:rsidRPr="00F92BF7" w:rsidRDefault="00E1697D" w:rsidP="00E1697D">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9.</w:t>
      </w:r>
      <w:r w:rsidRPr="00F92BF7">
        <w:rPr>
          <w:rFonts w:ascii="Calibri" w:hAnsi="Calibri" w:cs="Calibri"/>
          <w:sz w:val="22"/>
          <w:szCs w:val="22"/>
        </w:rPr>
        <w:tab/>
      </w:r>
      <w:r w:rsidRPr="00F92BF7">
        <w:rPr>
          <w:rFonts w:ascii="Calibri" w:hAnsi="Calibri" w:cs="Calibri"/>
          <w:b/>
          <w:sz w:val="22"/>
          <w:szCs w:val="22"/>
        </w:rPr>
        <w:t>Justification for Graduate Credit:</w:t>
      </w:r>
      <w:r w:rsidRPr="00F92BF7">
        <w:rPr>
          <w:rFonts w:ascii="Calibri" w:hAnsi="Calibri" w:cs="Calibri"/>
          <w:b/>
          <w:sz w:val="22"/>
          <w:szCs w:val="22"/>
        </w:rPr>
        <w:tab/>
      </w:r>
      <w:r w:rsidRPr="00F92BF7">
        <w:rPr>
          <w:rFonts w:ascii="Calibri" w:hAnsi="Calibri" w:cs="Calibri"/>
          <w:sz w:val="22"/>
          <w:szCs w:val="22"/>
        </w:rPr>
        <w:tab/>
      </w:r>
      <w:r w:rsidRPr="00F92BF7">
        <w:rPr>
          <w:rFonts w:ascii="Calibri" w:hAnsi="Calibri" w:cs="Calibri"/>
          <w:sz w:val="22"/>
          <w:szCs w:val="22"/>
        </w:rPr>
        <w:tab/>
      </w:r>
      <w:r w:rsidRPr="00F92BF7">
        <w:rPr>
          <w:rFonts w:ascii="Calibri" w:hAnsi="Calibri" w:cs="Calibri"/>
          <w:sz w:val="22"/>
          <w:szCs w:val="22"/>
        </w:rPr>
        <w:tab/>
      </w:r>
    </w:p>
    <w:p w14:paraId="40593176" w14:textId="77777777" w:rsidR="00E1697D" w:rsidRPr="00F92BF7" w:rsidRDefault="00E1697D" w:rsidP="00E1697D">
      <w:pPr>
        <w:pStyle w:val="BodyTextIndent2"/>
        <w:tabs>
          <w:tab w:val="clear" w:pos="720"/>
          <w:tab w:val="left" w:pos="540"/>
        </w:tabs>
        <w:ind w:left="540" w:hanging="540"/>
        <w:rPr>
          <w:rFonts w:ascii="Calibri" w:hAnsi="Calibri" w:cs="Calibri"/>
          <w:sz w:val="22"/>
          <w:szCs w:val="22"/>
        </w:rPr>
      </w:pPr>
    </w:p>
    <w:p w14:paraId="5C143748" w14:textId="7DFED4CA" w:rsidR="00101250" w:rsidRPr="00FC3A01" w:rsidRDefault="00E1697D" w:rsidP="00FC3A01">
      <w:pPr>
        <w:pStyle w:val="BodyTextIndent2"/>
        <w:tabs>
          <w:tab w:val="clear" w:pos="720"/>
          <w:tab w:val="left" w:pos="-1710"/>
        </w:tabs>
        <w:ind w:left="540" w:firstLine="0"/>
        <w:rPr>
          <w:rFonts w:ascii="Calibri" w:hAnsi="Calibri" w:cs="Calibri"/>
          <w:sz w:val="22"/>
          <w:szCs w:val="22"/>
        </w:rPr>
      </w:pPr>
      <w:r w:rsidRPr="00F92BF7">
        <w:rPr>
          <w:rFonts w:ascii="Calibri" w:hAnsi="Calibri" w:cs="Calibri"/>
          <w:sz w:val="22"/>
          <w:szCs w:val="22"/>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r w:rsidRPr="00F92BF7">
        <w:rPr>
          <w:rFonts w:ascii="Calibri" w:hAnsi="Calibri" w:cs="Calibri"/>
          <w:sz w:val="22"/>
          <w:szCs w:val="22"/>
        </w:rPr>
        <w:tab/>
      </w:r>
    </w:p>
    <w:sectPr w:rsidR="00101250" w:rsidRPr="00FC3A01" w:rsidSect="000C477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33646" w14:textId="77777777" w:rsidR="00993FAC" w:rsidRDefault="00993FAC" w:rsidP="00B41922">
      <w:r>
        <w:separator/>
      </w:r>
    </w:p>
  </w:endnote>
  <w:endnote w:type="continuationSeparator" w:id="0">
    <w:p w14:paraId="0B0F9591" w14:textId="77777777" w:rsidR="00993FAC" w:rsidRDefault="00993FAC" w:rsidP="00B4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auto"/>
    <w:pitch w:val="variable"/>
    <w:sig w:usb0="00000003" w:usb1="00000000" w:usb2="00000000" w:usb3="00000000" w:csb0="00000001" w:csb1="00000000"/>
  </w:font>
  <w:font w:name="Al Bayan Plain">
    <w:panose1 w:val="00000000000000000000"/>
    <w:charset w:val="B2"/>
    <w:family w:val="auto"/>
    <w:pitch w:val="variable"/>
    <w:sig w:usb0="00002001" w:usb1="00000000" w:usb2="00000008" w:usb3="00000000" w:csb0="00000040"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A4643" w14:textId="77777777" w:rsidR="00645A91" w:rsidRDefault="00645A91" w:rsidP="00A576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65FECA" w14:textId="77777777" w:rsidR="00645A91" w:rsidRDefault="00645A91" w:rsidP="00645A91">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57DD926" w14:textId="77777777" w:rsidR="00645A91" w:rsidRDefault="00645A91" w:rsidP="00645A9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C48E6" w14:textId="77777777" w:rsidR="00645A91" w:rsidRPr="00645A91" w:rsidRDefault="00645A91" w:rsidP="00A576B6">
    <w:pPr>
      <w:pStyle w:val="Footer"/>
      <w:framePr w:wrap="none" w:vAnchor="text" w:hAnchor="margin" w:xAlign="right" w:y="1"/>
      <w:rPr>
        <w:rStyle w:val="PageNumber"/>
        <w:rFonts w:ascii="Times New Roman" w:hAnsi="Times New Roman" w:cs="Times New Roman"/>
      </w:rPr>
    </w:pPr>
    <w:r w:rsidRPr="00645A91">
      <w:rPr>
        <w:rStyle w:val="PageNumber"/>
        <w:rFonts w:ascii="Times New Roman" w:hAnsi="Times New Roman" w:cs="Times New Roman"/>
      </w:rPr>
      <w:fldChar w:fldCharType="begin"/>
    </w:r>
    <w:r w:rsidRPr="00645A91">
      <w:rPr>
        <w:rStyle w:val="PageNumber"/>
        <w:rFonts w:ascii="Times New Roman" w:hAnsi="Times New Roman" w:cs="Times New Roman"/>
      </w:rPr>
      <w:instrText xml:space="preserve">PAGE  </w:instrText>
    </w:r>
    <w:r w:rsidRPr="00645A91">
      <w:rPr>
        <w:rStyle w:val="PageNumber"/>
        <w:rFonts w:ascii="Times New Roman" w:hAnsi="Times New Roman" w:cs="Times New Roman"/>
      </w:rPr>
      <w:fldChar w:fldCharType="separate"/>
    </w:r>
    <w:r w:rsidR="000967A5">
      <w:rPr>
        <w:rStyle w:val="PageNumber"/>
        <w:rFonts w:ascii="Times New Roman" w:hAnsi="Times New Roman" w:cs="Times New Roman"/>
        <w:noProof/>
      </w:rPr>
      <w:t>3</w:t>
    </w:r>
    <w:r w:rsidRPr="00645A91">
      <w:rPr>
        <w:rStyle w:val="PageNumber"/>
        <w:rFonts w:ascii="Times New Roman" w:hAnsi="Times New Roman" w:cs="Times New Roman"/>
      </w:rPr>
      <w:fldChar w:fldCharType="end"/>
    </w:r>
  </w:p>
  <w:p w14:paraId="6E2CB518" w14:textId="77777777" w:rsidR="00244C24" w:rsidRPr="00645A91" w:rsidRDefault="00244C24" w:rsidP="00645A91">
    <w:pPr>
      <w:pStyle w:val="Footer"/>
      <w:ind w:right="360"/>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58BB6" w14:textId="77777777" w:rsidR="00993FAC" w:rsidRDefault="00993FAC" w:rsidP="00B41922">
      <w:r>
        <w:separator/>
      </w:r>
    </w:p>
  </w:footnote>
  <w:footnote w:type="continuationSeparator" w:id="0">
    <w:p w14:paraId="4CF4F3D9" w14:textId="77777777" w:rsidR="00993FAC" w:rsidRDefault="00993FAC" w:rsidP="00B419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cs="Times New Roman"/>
        <w:sz w:val="22"/>
        <w:szCs w:val="22"/>
      </w:rPr>
      <w:alias w:val="Title"/>
      <w:id w:val="77738743"/>
      <w:placeholder>
        <w:docPart w:val="291E388CFDCD449094BE3E058DB33090"/>
      </w:placeholder>
      <w:dataBinding w:prefixMappings="xmlns:ns0='http://schemas.openxmlformats.org/package/2006/metadata/core-properties' xmlns:ns1='http://purl.org/dc/elements/1.1/'" w:xpath="/ns0:coreProperties[1]/ns1:title[1]" w:storeItemID="{6C3C8BC8-F283-45AE-878A-BAB7291924A1}"/>
      <w:text/>
    </w:sdtPr>
    <w:sdtEndPr/>
    <w:sdtContent>
      <w:p w14:paraId="2A8754B9" w14:textId="0C6536BB" w:rsidR="00244C24" w:rsidRPr="00296723" w:rsidRDefault="00000C4F" w:rsidP="00552625">
        <w:pPr>
          <w:pStyle w:val="Header"/>
          <w:pBdr>
            <w:bottom w:val="thickThinSmallGap" w:sz="24" w:space="1" w:color="622423" w:themeColor="accent2" w:themeShade="7F"/>
          </w:pBdr>
          <w:rPr>
            <w:rFonts w:ascii="Times New Roman" w:eastAsiaTheme="majorEastAsia" w:hAnsi="Times New Roman" w:cs="Times New Roman"/>
            <w:sz w:val="22"/>
            <w:szCs w:val="22"/>
          </w:rPr>
        </w:pPr>
        <w:r w:rsidRPr="00296723">
          <w:rPr>
            <w:rFonts w:ascii="Times New Roman" w:eastAsiaTheme="majorEastAsia" w:hAnsi="Times New Roman" w:cs="Times New Roman"/>
            <w:sz w:val="22"/>
            <w:szCs w:val="22"/>
          </w:rPr>
          <w:t>ADED</w:t>
        </w:r>
        <w:r w:rsidR="00244C24" w:rsidRPr="00296723">
          <w:rPr>
            <w:rFonts w:ascii="Times New Roman" w:eastAsiaTheme="majorEastAsia" w:hAnsi="Times New Roman" w:cs="Times New Roman"/>
            <w:sz w:val="22"/>
            <w:szCs w:val="22"/>
          </w:rPr>
          <w:t xml:space="preserve"> </w:t>
        </w:r>
        <w:r w:rsidRPr="00296723">
          <w:rPr>
            <w:rFonts w:ascii="Times New Roman" w:eastAsiaTheme="majorEastAsia" w:hAnsi="Times New Roman" w:cs="Times New Roman"/>
            <w:sz w:val="22"/>
            <w:szCs w:val="22"/>
          </w:rPr>
          <w:t>7056</w:t>
        </w:r>
        <w:r w:rsidR="00244C24" w:rsidRPr="00296723">
          <w:rPr>
            <w:rFonts w:ascii="Times New Roman" w:eastAsiaTheme="majorEastAsia" w:hAnsi="Times New Roman" w:cs="Times New Roman"/>
            <w:sz w:val="22"/>
            <w:szCs w:val="22"/>
          </w:rPr>
          <w:t xml:space="preserve">                                                                                                      </w:t>
        </w:r>
        <w:r w:rsidR="00296723">
          <w:rPr>
            <w:rFonts w:ascii="Times New Roman" w:eastAsiaTheme="majorEastAsia" w:hAnsi="Times New Roman" w:cs="Times New Roman"/>
            <w:sz w:val="22"/>
            <w:szCs w:val="22"/>
          </w:rPr>
          <w:t xml:space="preserve">                            </w:t>
        </w:r>
        <w:r w:rsidR="00087F09">
          <w:rPr>
            <w:rFonts w:ascii="Times New Roman" w:eastAsiaTheme="majorEastAsia" w:hAnsi="Times New Roman" w:cs="Times New Roman"/>
            <w:sz w:val="22"/>
            <w:szCs w:val="22"/>
          </w:rPr>
          <w:t>Spring 2018</w:t>
        </w:r>
      </w:p>
    </w:sdtContent>
  </w:sdt>
  <w:p w14:paraId="24CA05D1" w14:textId="77777777" w:rsidR="00244C24" w:rsidRPr="00296723" w:rsidRDefault="00244C24" w:rsidP="00B41922">
    <w:pPr>
      <w:pStyle w:val="Header"/>
      <w:jc w:val="right"/>
      <w:rPr>
        <w:rFonts w:ascii="Times New Roman" w:hAnsi="Times New Roman" w:cs="Times New Roman"/>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7pt;height:14.7pt" o:bullet="t">
        <v:imagedata r:id="rId1" o:title="Word Work File L_116722681"/>
      </v:shape>
    </w:pict>
  </w:numPicBullet>
  <w:abstractNum w:abstractNumId="0">
    <w:nsid w:val="00C52CD0"/>
    <w:multiLevelType w:val="hybridMultilevel"/>
    <w:tmpl w:val="E7CAC3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11DAA"/>
    <w:multiLevelType w:val="hybridMultilevel"/>
    <w:tmpl w:val="8E50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37382"/>
    <w:multiLevelType w:val="hybridMultilevel"/>
    <w:tmpl w:val="05ECA8C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F4E5AB9"/>
    <w:multiLevelType w:val="hybridMultilevel"/>
    <w:tmpl w:val="380450A4"/>
    <w:lvl w:ilvl="0" w:tplc="22EAEA7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8710B"/>
    <w:multiLevelType w:val="hybridMultilevel"/>
    <w:tmpl w:val="F70C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37D48"/>
    <w:multiLevelType w:val="hybridMultilevel"/>
    <w:tmpl w:val="283840F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DE547A"/>
    <w:multiLevelType w:val="hybridMultilevel"/>
    <w:tmpl w:val="104EC5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66628"/>
    <w:multiLevelType w:val="hybridMultilevel"/>
    <w:tmpl w:val="CE96D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84B9F"/>
    <w:multiLevelType w:val="hybridMultilevel"/>
    <w:tmpl w:val="C0307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467D7D"/>
    <w:multiLevelType w:val="hybridMultilevel"/>
    <w:tmpl w:val="F2C89D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D43B1"/>
    <w:multiLevelType w:val="hybridMultilevel"/>
    <w:tmpl w:val="5FDE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536B1"/>
    <w:multiLevelType w:val="hybridMultilevel"/>
    <w:tmpl w:val="B64C0E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B0C0C"/>
    <w:multiLevelType w:val="hybridMultilevel"/>
    <w:tmpl w:val="91EC95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47C14"/>
    <w:multiLevelType w:val="hybridMultilevel"/>
    <w:tmpl w:val="496C43B0"/>
    <w:lvl w:ilvl="0" w:tplc="FFF2885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B3226"/>
    <w:multiLevelType w:val="hybridMultilevel"/>
    <w:tmpl w:val="52CC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2152D"/>
    <w:multiLevelType w:val="hybridMultilevel"/>
    <w:tmpl w:val="209C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95E52"/>
    <w:multiLevelType w:val="hybridMultilevel"/>
    <w:tmpl w:val="6D84EA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37008E"/>
    <w:multiLevelType w:val="hybridMultilevel"/>
    <w:tmpl w:val="09F6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F55DA7"/>
    <w:multiLevelType w:val="hybridMultilevel"/>
    <w:tmpl w:val="2612D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5B4063"/>
    <w:multiLevelType w:val="hybridMultilevel"/>
    <w:tmpl w:val="C7D028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9277E"/>
    <w:multiLevelType w:val="hybridMultilevel"/>
    <w:tmpl w:val="81366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C679CB"/>
    <w:multiLevelType w:val="hybridMultilevel"/>
    <w:tmpl w:val="231AEE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A22B74"/>
    <w:multiLevelType w:val="hybridMultilevel"/>
    <w:tmpl w:val="6FE66436"/>
    <w:lvl w:ilvl="0" w:tplc="04090005">
      <w:start w:val="1"/>
      <w:numFmt w:val="bullet"/>
      <w:lvlText w:val=""/>
      <w:lvlJc w:val="left"/>
      <w:pPr>
        <w:ind w:left="400" w:hanging="360"/>
      </w:pPr>
      <w:rPr>
        <w:rFonts w:ascii="Wingdings" w:hAnsi="Wingdings"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3">
    <w:nsid w:val="486331A1"/>
    <w:multiLevelType w:val="hybridMultilevel"/>
    <w:tmpl w:val="2F4CE160"/>
    <w:lvl w:ilvl="0" w:tplc="22EAEA7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6F5F8C"/>
    <w:multiLevelType w:val="hybridMultilevel"/>
    <w:tmpl w:val="93C0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FA13AF"/>
    <w:multiLevelType w:val="hybridMultilevel"/>
    <w:tmpl w:val="C4FA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54657"/>
    <w:multiLevelType w:val="hybridMultilevel"/>
    <w:tmpl w:val="DE8E8D0C"/>
    <w:lvl w:ilvl="0" w:tplc="04090015">
      <w:start w:val="1"/>
      <w:numFmt w:val="upperLetter"/>
      <w:lvlText w:val="%1."/>
      <w:lvlJc w:val="left"/>
      <w:pPr>
        <w:ind w:left="720" w:hanging="360"/>
      </w:pPr>
      <w:rPr>
        <w:rFonts w:hint="default"/>
      </w:rPr>
    </w:lvl>
    <w:lvl w:ilvl="1" w:tplc="9D9E60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B3298E"/>
    <w:multiLevelType w:val="hybridMultilevel"/>
    <w:tmpl w:val="EBAC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410076"/>
    <w:multiLevelType w:val="hybridMultilevel"/>
    <w:tmpl w:val="03C030CC"/>
    <w:lvl w:ilvl="0" w:tplc="22EAEA7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7C4E01"/>
    <w:multiLevelType w:val="singleLevel"/>
    <w:tmpl w:val="F4D41CB8"/>
    <w:lvl w:ilvl="0">
      <w:start w:val="2"/>
      <w:numFmt w:val="decimal"/>
      <w:lvlText w:val="%1."/>
      <w:lvlJc w:val="left"/>
      <w:pPr>
        <w:tabs>
          <w:tab w:val="num" w:pos="720"/>
        </w:tabs>
        <w:ind w:left="720" w:hanging="720"/>
      </w:pPr>
      <w:rPr>
        <w:rFonts w:hint="default"/>
        <w:b w:val="0"/>
      </w:rPr>
    </w:lvl>
  </w:abstractNum>
  <w:abstractNum w:abstractNumId="30">
    <w:nsid w:val="5A152C4B"/>
    <w:multiLevelType w:val="hybridMultilevel"/>
    <w:tmpl w:val="E9E474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B8377A"/>
    <w:multiLevelType w:val="hybridMultilevel"/>
    <w:tmpl w:val="EE862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864528"/>
    <w:multiLevelType w:val="hybridMultilevel"/>
    <w:tmpl w:val="8DDA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9A6A22"/>
    <w:multiLevelType w:val="hybridMultilevel"/>
    <w:tmpl w:val="C912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DC494E"/>
    <w:multiLevelType w:val="hybridMultilevel"/>
    <w:tmpl w:val="F07C7B1C"/>
    <w:lvl w:ilvl="0" w:tplc="11EA8CBE">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2F4255"/>
    <w:multiLevelType w:val="hybridMultilevel"/>
    <w:tmpl w:val="180CC4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0A655F0"/>
    <w:multiLevelType w:val="hybridMultilevel"/>
    <w:tmpl w:val="1214009A"/>
    <w:lvl w:ilvl="0" w:tplc="46C44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0B05AC9"/>
    <w:multiLevelType w:val="hybridMultilevel"/>
    <w:tmpl w:val="36BE834E"/>
    <w:lvl w:ilvl="0" w:tplc="473E803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EE277F"/>
    <w:multiLevelType w:val="hybridMultilevel"/>
    <w:tmpl w:val="DFD2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E070BD"/>
    <w:multiLevelType w:val="hybridMultilevel"/>
    <w:tmpl w:val="3ED28E00"/>
    <w:lvl w:ilvl="0" w:tplc="918C31B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755506"/>
    <w:multiLevelType w:val="hybridMultilevel"/>
    <w:tmpl w:val="1960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27680B"/>
    <w:multiLevelType w:val="hybridMultilevel"/>
    <w:tmpl w:val="B724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A5202"/>
    <w:multiLevelType w:val="hybridMultilevel"/>
    <w:tmpl w:val="CB1A1F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5048F7"/>
    <w:multiLevelType w:val="hybridMultilevel"/>
    <w:tmpl w:val="C10685D0"/>
    <w:lvl w:ilvl="0" w:tplc="04090001">
      <w:start w:val="1"/>
      <w:numFmt w:val="bullet"/>
      <w:lvlText w:val=""/>
      <w:lvlJc w:val="left"/>
      <w:pPr>
        <w:ind w:left="400" w:hanging="360"/>
      </w:pPr>
      <w:rPr>
        <w:rFonts w:ascii="Symbol" w:hAnsi="Symbol"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4">
    <w:nsid w:val="7DF2771F"/>
    <w:multiLevelType w:val="hybridMultilevel"/>
    <w:tmpl w:val="8692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CE5600"/>
    <w:multiLevelType w:val="hybridMultilevel"/>
    <w:tmpl w:val="F588EA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7"/>
  </w:num>
  <w:num w:numId="4">
    <w:abstractNumId w:val="39"/>
  </w:num>
  <w:num w:numId="5">
    <w:abstractNumId w:val="12"/>
  </w:num>
  <w:num w:numId="6">
    <w:abstractNumId w:val="32"/>
  </w:num>
  <w:num w:numId="7">
    <w:abstractNumId w:val="4"/>
  </w:num>
  <w:num w:numId="8">
    <w:abstractNumId w:val="1"/>
  </w:num>
  <w:num w:numId="9">
    <w:abstractNumId w:val="24"/>
  </w:num>
  <w:num w:numId="10">
    <w:abstractNumId w:val="25"/>
  </w:num>
  <w:num w:numId="11">
    <w:abstractNumId w:val="9"/>
  </w:num>
  <w:num w:numId="12">
    <w:abstractNumId w:val="31"/>
  </w:num>
  <w:num w:numId="13">
    <w:abstractNumId w:val="6"/>
  </w:num>
  <w:num w:numId="14">
    <w:abstractNumId w:val="7"/>
  </w:num>
  <w:num w:numId="15">
    <w:abstractNumId w:val="3"/>
  </w:num>
  <w:num w:numId="16">
    <w:abstractNumId w:val="28"/>
  </w:num>
  <w:num w:numId="17">
    <w:abstractNumId w:val="23"/>
  </w:num>
  <w:num w:numId="18">
    <w:abstractNumId w:val="10"/>
  </w:num>
  <w:num w:numId="19">
    <w:abstractNumId w:val="42"/>
  </w:num>
  <w:num w:numId="20">
    <w:abstractNumId w:val="18"/>
  </w:num>
  <w:num w:numId="21">
    <w:abstractNumId w:val="33"/>
  </w:num>
  <w:num w:numId="22">
    <w:abstractNumId w:val="40"/>
  </w:num>
  <w:num w:numId="23">
    <w:abstractNumId w:val="38"/>
  </w:num>
  <w:num w:numId="24">
    <w:abstractNumId w:val="15"/>
  </w:num>
  <w:num w:numId="25">
    <w:abstractNumId w:val="44"/>
  </w:num>
  <w:num w:numId="26">
    <w:abstractNumId w:val="41"/>
  </w:num>
  <w:num w:numId="27">
    <w:abstractNumId w:val="27"/>
  </w:num>
  <w:num w:numId="28">
    <w:abstractNumId w:val="11"/>
  </w:num>
  <w:num w:numId="29">
    <w:abstractNumId w:val="19"/>
  </w:num>
  <w:num w:numId="30">
    <w:abstractNumId w:val="21"/>
  </w:num>
  <w:num w:numId="31">
    <w:abstractNumId w:val="8"/>
  </w:num>
  <w:num w:numId="32">
    <w:abstractNumId w:val="0"/>
  </w:num>
  <w:num w:numId="33">
    <w:abstractNumId w:val="45"/>
  </w:num>
  <w:num w:numId="34">
    <w:abstractNumId w:val="20"/>
  </w:num>
  <w:num w:numId="35">
    <w:abstractNumId w:val="22"/>
  </w:num>
  <w:num w:numId="36">
    <w:abstractNumId w:val="43"/>
  </w:num>
  <w:num w:numId="37">
    <w:abstractNumId w:val="2"/>
  </w:num>
  <w:num w:numId="38">
    <w:abstractNumId w:val="29"/>
  </w:num>
  <w:num w:numId="39">
    <w:abstractNumId w:val="13"/>
  </w:num>
  <w:num w:numId="40">
    <w:abstractNumId w:val="35"/>
  </w:num>
  <w:num w:numId="41">
    <w:abstractNumId w:val="37"/>
  </w:num>
  <w:num w:numId="42">
    <w:abstractNumId w:val="34"/>
  </w:num>
  <w:num w:numId="43">
    <w:abstractNumId w:val="30"/>
  </w:num>
  <w:num w:numId="44">
    <w:abstractNumId w:val="26"/>
  </w:num>
  <w:num w:numId="45">
    <w:abstractNumId w:val="36"/>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22"/>
    <w:rsid w:val="00000C4F"/>
    <w:rsid w:val="0000419F"/>
    <w:rsid w:val="000154CB"/>
    <w:rsid w:val="00030587"/>
    <w:rsid w:val="000334A6"/>
    <w:rsid w:val="00035495"/>
    <w:rsid w:val="00036F93"/>
    <w:rsid w:val="000379AB"/>
    <w:rsid w:val="00050FD5"/>
    <w:rsid w:val="00060C82"/>
    <w:rsid w:val="00061364"/>
    <w:rsid w:val="00066437"/>
    <w:rsid w:val="00075F44"/>
    <w:rsid w:val="000838EF"/>
    <w:rsid w:val="00087F09"/>
    <w:rsid w:val="000967A5"/>
    <w:rsid w:val="000A72F5"/>
    <w:rsid w:val="000A7C75"/>
    <w:rsid w:val="000B3956"/>
    <w:rsid w:val="000B4F94"/>
    <w:rsid w:val="000B5CB4"/>
    <w:rsid w:val="000B750D"/>
    <w:rsid w:val="000C2369"/>
    <w:rsid w:val="000C4778"/>
    <w:rsid w:val="000C62AB"/>
    <w:rsid w:val="000C64E0"/>
    <w:rsid w:val="000D42C4"/>
    <w:rsid w:val="000D5525"/>
    <w:rsid w:val="000E7CB9"/>
    <w:rsid w:val="000E7CBC"/>
    <w:rsid w:val="000F0B01"/>
    <w:rsid w:val="000F33F2"/>
    <w:rsid w:val="000F7043"/>
    <w:rsid w:val="0010099A"/>
    <w:rsid w:val="00101250"/>
    <w:rsid w:val="00105377"/>
    <w:rsid w:val="001332B8"/>
    <w:rsid w:val="00144F31"/>
    <w:rsid w:val="00147BB8"/>
    <w:rsid w:val="00151C04"/>
    <w:rsid w:val="00157023"/>
    <w:rsid w:val="00174220"/>
    <w:rsid w:val="0018191A"/>
    <w:rsid w:val="00194402"/>
    <w:rsid w:val="00197106"/>
    <w:rsid w:val="001976FD"/>
    <w:rsid w:val="001B709D"/>
    <w:rsid w:val="001D0EF2"/>
    <w:rsid w:val="001E1C0D"/>
    <w:rsid w:val="001E59E3"/>
    <w:rsid w:val="001E60DB"/>
    <w:rsid w:val="00213205"/>
    <w:rsid w:val="00215C88"/>
    <w:rsid w:val="00244C24"/>
    <w:rsid w:val="00252323"/>
    <w:rsid w:val="00271BC4"/>
    <w:rsid w:val="00271F79"/>
    <w:rsid w:val="0028486A"/>
    <w:rsid w:val="002920FA"/>
    <w:rsid w:val="002922AC"/>
    <w:rsid w:val="00293370"/>
    <w:rsid w:val="00296723"/>
    <w:rsid w:val="002A771E"/>
    <w:rsid w:val="002A7818"/>
    <w:rsid w:val="002B13F3"/>
    <w:rsid w:val="002B1919"/>
    <w:rsid w:val="002C5544"/>
    <w:rsid w:val="002D0DD1"/>
    <w:rsid w:val="002D51AC"/>
    <w:rsid w:val="002E0853"/>
    <w:rsid w:val="002E2D2D"/>
    <w:rsid w:val="002F1755"/>
    <w:rsid w:val="002F27E3"/>
    <w:rsid w:val="0030143F"/>
    <w:rsid w:val="003026BC"/>
    <w:rsid w:val="003068AB"/>
    <w:rsid w:val="00313DE4"/>
    <w:rsid w:val="003140AF"/>
    <w:rsid w:val="0032037F"/>
    <w:rsid w:val="003217A5"/>
    <w:rsid w:val="00322F68"/>
    <w:rsid w:val="00322FCA"/>
    <w:rsid w:val="00330582"/>
    <w:rsid w:val="00332CF7"/>
    <w:rsid w:val="00335AE9"/>
    <w:rsid w:val="003436B5"/>
    <w:rsid w:val="00357F2B"/>
    <w:rsid w:val="003702A9"/>
    <w:rsid w:val="003702E6"/>
    <w:rsid w:val="00375E5D"/>
    <w:rsid w:val="00382DF8"/>
    <w:rsid w:val="00386856"/>
    <w:rsid w:val="003912CA"/>
    <w:rsid w:val="003972BC"/>
    <w:rsid w:val="00397578"/>
    <w:rsid w:val="003A059B"/>
    <w:rsid w:val="003A7A45"/>
    <w:rsid w:val="003C1892"/>
    <w:rsid w:val="003D2044"/>
    <w:rsid w:val="003D2DDD"/>
    <w:rsid w:val="003D6563"/>
    <w:rsid w:val="003F0413"/>
    <w:rsid w:val="004002FB"/>
    <w:rsid w:val="004038A9"/>
    <w:rsid w:val="0040485A"/>
    <w:rsid w:val="0040715E"/>
    <w:rsid w:val="004111AF"/>
    <w:rsid w:val="004118CD"/>
    <w:rsid w:val="00422872"/>
    <w:rsid w:val="00431D88"/>
    <w:rsid w:val="00443B94"/>
    <w:rsid w:val="00456BD3"/>
    <w:rsid w:val="0045769B"/>
    <w:rsid w:val="00466314"/>
    <w:rsid w:val="004844D4"/>
    <w:rsid w:val="00487260"/>
    <w:rsid w:val="004929C6"/>
    <w:rsid w:val="00494911"/>
    <w:rsid w:val="004A2BEA"/>
    <w:rsid w:val="004C1360"/>
    <w:rsid w:val="004C1726"/>
    <w:rsid w:val="004C21A9"/>
    <w:rsid w:val="004D028A"/>
    <w:rsid w:val="004D1363"/>
    <w:rsid w:val="004D3753"/>
    <w:rsid w:val="004D73E5"/>
    <w:rsid w:val="004E1F5B"/>
    <w:rsid w:val="004E3793"/>
    <w:rsid w:val="004E67DD"/>
    <w:rsid w:val="004F4684"/>
    <w:rsid w:val="004F4B83"/>
    <w:rsid w:val="00503390"/>
    <w:rsid w:val="005041D4"/>
    <w:rsid w:val="00514ED3"/>
    <w:rsid w:val="00514F8F"/>
    <w:rsid w:val="00520A3E"/>
    <w:rsid w:val="005262AB"/>
    <w:rsid w:val="0053512C"/>
    <w:rsid w:val="005421E5"/>
    <w:rsid w:val="00552625"/>
    <w:rsid w:val="005547E7"/>
    <w:rsid w:val="00554C61"/>
    <w:rsid w:val="00556CD6"/>
    <w:rsid w:val="00572E7F"/>
    <w:rsid w:val="0058797E"/>
    <w:rsid w:val="0059564E"/>
    <w:rsid w:val="005962F5"/>
    <w:rsid w:val="005A2132"/>
    <w:rsid w:val="005A5C91"/>
    <w:rsid w:val="005B27BC"/>
    <w:rsid w:val="005B5D15"/>
    <w:rsid w:val="005F258A"/>
    <w:rsid w:val="005F44E2"/>
    <w:rsid w:val="00617F05"/>
    <w:rsid w:val="0062760D"/>
    <w:rsid w:val="00635194"/>
    <w:rsid w:val="006370A7"/>
    <w:rsid w:val="006403F7"/>
    <w:rsid w:val="0064082D"/>
    <w:rsid w:val="0064099E"/>
    <w:rsid w:val="00645A91"/>
    <w:rsid w:val="00647E1A"/>
    <w:rsid w:val="0065082D"/>
    <w:rsid w:val="00653ABF"/>
    <w:rsid w:val="0066115D"/>
    <w:rsid w:val="006644E6"/>
    <w:rsid w:val="0066697A"/>
    <w:rsid w:val="00681FC4"/>
    <w:rsid w:val="00683FA0"/>
    <w:rsid w:val="00687518"/>
    <w:rsid w:val="006931D5"/>
    <w:rsid w:val="00696195"/>
    <w:rsid w:val="006A0976"/>
    <w:rsid w:val="006A2FF7"/>
    <w:rsid w:val="006A3B87"/>
    <w:rsid w:val="006D30C6"/>
    <w:rsid w:val="006D6C05"/>
    <w:rsid w:val="006F3B6F"/>
    <w:rsid w:val="00702A87"/>
    <w:rsid w:val="00703282"/>
    <w:rsid w:val="0071309A"/>
    <w:rsid w:val="007312FB"/>
    <w:rsid w:val="007361BD"/>
    <w:rsid w:val="00750625"/>
    <w:rsid w:val="007517D7"/>
    <w:rsid w:val="007568D5"/>
    <w:rsid w:val="0077103D"/>
    <w:rsid w:val="00773CD1"/>
    <w:rsid w:val="007B3C38"/>
    <w:rsid w:val="007C6650"/>
    <w:rsid w:val="007D24D5"/>
    <w:rsid w:val="007D7C95"/>
    <w:rsid w:val="007E5671"/>
    <w:rsid w:val="007F0B1A"/>
    <w:rsid w:val="007F0C1A"/>
    <w:rsid w:val="00801DFF"/>
    <w:rsid w:val="00810D5B"/>
    <w:rsid w:val="0081366F"/>
    <w:rsid w:val="0081415F"/>
    <w:rsid w:val="00822864"/>
    <w:rsid w:val="00832DCF"/>
    <w:rsid w:val="00837DFE"/>
    <w:rsid w:val="008421F3"/>
    <w:rsid w:val="008557E8"/>
    <w:rsid w:val="008829FA"/>
    <w:rsid w:val="00887FA7"/>
    <w:rsid w:val="00890F58"/>
    <w:rsid w:val="008976CE"/>
    <w:rsid w:val="008A3A36"/>
    <w:rsid w:val="008B52C8"/>
    <w:rsid w:val="008C5DF6"/>
    <w:rsid w:val="008D2B2A"/>
    <w:rsid w:val="008D4F5A"/>
    <w:rsid w:val="008E394B"/>
    <w:rsid w:val="008E543D"/>
    <w:rsid w:val="00916964"/>
    <w:rsid w:val="00916B99"/>
    <w:rsid w:val="00923FC2"/>
    <w:rsid w:val="0093063B"/>
    <w:rsid w:val="00962A53"/>
    <w:rsid w:val="00963570"/>
    <w:rsid w:val="00964F67"/>
    <w:rsid w:val="00982CBB"/>
    <w:rsid w:val="00984B62"/>
    <w:rsid w:val="0099201F"/>
    <w:rsid w:val="00993FAC"/>
    <w:rsid w:val="009959D1"/>
    <w:rsid w:val="009977FE"/>
    <w:rsid w:val="009B169F"/>
    <w:rsid w:val="009D0031"/>
    <w:rsid w:val="009D0645"/>
    <w:rsid w:val="009D4113"/>
    <w:rsid w:val="009E3F09"/>
    <w:rsid w:val="009E55DE"/>
    <w:rsid w:val="009E78D3"/>
    <w:rsid w:val="009F7BF5"/>
    <w:rsid w:val="009F7DC5"/>
    <w:rsid w:val="00A10C64"/>
    <w:rsid w:val="00A14658"/>
    <w:rsid w:val="00A16251"/>
    <w:rsid w:val="00A30AB5"/>
    <w:rsid w:val="00A34040"/>
    <w:rsid w:val="00A36DEC"/>
    <w:rsid w:val="00A529B0"/>
    <w:rsid w:val="00A57851"/>
    <w:rsid w:val="00A65A3D"/>
    <w:rsid w:val="00A67DDC"/>
    <w:rsid w:val="00A71775"/>
    <w:rsid w:val="00A7388A"/>
    <w:rsid w:val="00A777E1"/>
    <w:rsid w:val="00A8115C"/>
    <w:rsid w:val="00A927F4"/>
    <w:rsid w:val="00A9494D"/>
    <w:rsid w:val="00AB33D5"/>
    <w:rsid w:val="00AC1CEB"/>
    <w:rsid w:val="00AC415F"/>
    <w:rsid w:val="00AC56BE"/>
    <w:rsid w:val="00AE5596"/>
    <w:rsid w:val="00AE5686"/>
    <w:rsid w:val="00AF0E63"/>
    <w:rsid w:val="00AF13C5"/>
    <w:rsid w:val="00AF2969"/>
    <w:rsid w:val="00AF3541"/>
    <w:rsid w:val="00B0628D"/>
    <w:rsid w:val="00B128AE"/>
    <w:rsid w:val="00B1677F"/>
    <w:rsid w:val="00B41922"/>
    <w:rsid w:val="00B42A52"/>
    <w:rsid w:val="00B55AB5"/>
    <w:rsid w:val="00B63456"/>
    <w:rsid w:val="00B64A80"/>
    <w:rsid w:val="00B64E43"/>
    <w:rsid w:val="00B65909"/>
    <w:rsid w:val="00B748C2"/>
    <w:rsid w:val="00B806A0"/>
    <w:rsid w:val="00B81CBB"/>
    <w:rsid w:val="00B91DA4"/>
    <w:rsid w:val="00B95F8A"/>
    <w:rsid w:val="00BA41D2"/>
    <w:rsid w:val="00BA6701"/>
    <w:rsid w:val="00BB2A32"/>
    <w:rsid w:val="00BB5E74"/>
    <w:rsid w:val="00BE5D97"/>
    <w:rsid w:val="00BF0568"/>
    <w:rsid w:val="00BF31D8"/>
    <w:rsid w:val="00BF44E7"/>
    <w:rsid w:val="00C13174"/>
    <w:rsid w:val="00C15EBB"/>
    <w:rsid w:val="00C22255"/>
    <w:rsid w:val="00C33381"/>
    <w:rsid w:val="00C4672F"/>
    <w:rsid w:val="00C50CB6"/>
    <w:rsid w:val="00C51357"/>
    <w:rsid w:val="00C61D40"/>
    <w:rsid w:val="00C64E22"/>
    <w:rsid w:val="00C65BBE"/>
    <w:rsid w:val="00C81102"/>
    <w:rsid w:val="00C95094"/>
    <w:rsid w:val="00C95D69"/>
    <w:rsid w:val="00CA36BF"/>
    <w:rsid w:val="00CA4066"/>
    <w:rsid w:val="00CB09C0"/>
    <w:rsid w:val="00CB37C1"/>
    <w:rsid w:val="00CC4737"/>
    <w:rsid w:val="00CD6253"/>
    <w:rsid w:val="00CD7F5A"/>
    <w:rsid w:val="00CE015D"/>
    <w:rsid w:val="00CE236B"/>
    <w:rsid w:val="00CF105A"/>
    <w:rsid w:val="00D0494D"/>
    <w:rsid w:val="00D15C98"/>
    <w:rsid w:val="00D161A3"/>
    <w:rsid w:val="00D32D18"/>
    <w:rsid w:val="00D33CBD"/>
    <w:rsid w:val="00D4165D"/>
    <w:rsid w:val="00D5085C"/>
    <w:rsid w:val="00D654B1"/>
    <w:rsid w:val="00D65CCF"/>
    <w:rsid w:val="00D66329"/>
    <w:rsid w:val="00D807C2"/>
    <w:rsid w:val="00D80EDE"/>
    <w:rsid w:val="00D93AFA"/>
    <w:rsid w:val="00D96ED0"/>
    <w:rsid w:val="00DD081B"/>
    <w:rsid w:val="00DE0453"/>
    <w:rsid w:val="00DF31D4"/>
    <w:rsid w:val="00DF480E"/>
    <w:rsid w:val="00E01834"/>
    <w:rsid w:val="00E04FFD"/>
    <w:rsid w:val="00E107CD"/>
    <w:rsid w:val="00E168D4"/>
    <w:rsid w:val="00E1697D"/>
    <w:rsid w:val="00E16DDE"/>
    <w:rsid w:val="00E213E4"/>
    <w:rsid w:val="00E2710C"/>
    <w:rsid w:val="00E305ED"/>
    <w:rsid w:val="00E37526"/>
    <w:rsid w:val="00E41790"/>
    <w:rsid w:val="00E51F33"/>
    <w:rsid w:val="00E52C5B"/>
    <w:rsid w:val="00E547F9"/>
    <w:rsid w:val="00E71DFF"/>
    <w:rsid w:val="00E74F8C"/>
    <w:rsid w:val="00E76565"/>
    <w:rsid w:val="00E92FA7"/>
    <w:rsid w:val="00EA3291"/>
    <w:rsid w:val="00EA6939"/>
    <w:rsid w:val="00EA7EAF"/>
    <w:rsid w:val="00EC0A71"/>
    <w:rsid w:val="00EC1B6A"/>
    <w:rsid w:val="00EC7F59"/>
    <w:rsid w:val="00ED5BA4"/>
    <w:rsid w:val="00EE1F2E"/>
    <w:rsid w:val="00EE664D"/>
    <w:rsid w:val="00EF2628"/>
    <w:rsid w:val="00F01607"/>
    <w:rsid w:val="00F031D5"/>
    <w:rsid w:val="00F11863"/>
    <w:rsid w:val="00F36C99"/>
    <w:rsid w:val="00F46CA9"/>
    <w:rsid w:val="00F57AE9"/>
    <w:rsid w:val="00F60BE1"/>
    <w:rsid w:val="00F63B83"/>
    <w:rsid w:val="00F64113"/>
    <w:rsid w:val="00F64D87"/>
    <w:rsid w:val="00F66436"/>
    <w:rsid w:val="00F67A89"/>
    <w:rsid w:val="00F70363"/>
    <w:rsid w:val="00F7273D"/>
    <w:rsid w:val="00F73816"/>
    <w:rsid w:val="00F7442B"/>
    <w:rsid w:val="00F75281"/>
    <w:rsid w:val="00F97795"/>
    <w:rsid w:val="00FA2268"/>
    <w:rsid w:val="00FA5116"/>
    <w:rsid w:val="00FC3A01"/>
    <w:rsid w:val="00FD0921"/>
    <w:rsid w:val="00FD28BD"/>
    <w:rsid w:val="00FD79C2"/>
    <w:rsid w:val="00FE1FD4"/>
    <w:rsid w:val="00FE2C28"/>
    <w:rsid w:val="00FE32D0"/>
    <w:rsid w:val="00FE4FFE"/>
    <w:rsid w:val="00FF6003"/>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7F0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697D"/>
  </w:style>
  <w:style w:type="paragraph" w:styleId="Heading1">
    <w:name w:val="heading 1"/>
    <w:basedOn w:val="Normal"/>
    <w:next w:val="Normal"/>
    <w:link w:val="Heading1Char"/>
    <w:uiPriority w:val="9"/>
    <w:qFormat/>
    <w:rsid w:val="00B4192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419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922"/>
    <w:pPr>
      <w:ind w:left="720"/>
      <w:contextualSpacing/>
    </w:pPr>
  </w:style>
  <w:style w:type="paragraph" w:styleId="Header">
    <w:name w:val="header"/>
    <w:basedOn w:val="Normal"/>
    <w:link w:val="HeaderChar"/>
    <w:uiPriority w:val="99"/>
    <w:unhideWhenUsed/>
    <w:rsid w:val="00B41922"/>
    <w:pPr>
      <w:tabs>
        <w:tab w:val="center" w:pos="4680"/>
        <w:tab w:val="right" w:pos="9360"/>
      </w:tabs>
    </w:pPr>
  </w:style>
  <w:style w:type="character" w:customStyle="1" w:styleId="HeaderChar">
    <w:name w:val="Header Char"/>
    <w:basedOn w:val="DefaultParagraphFont"/>
    <w:link w:val="Header"/>
    <w:uiPriority w:val="99"/>
    <w:rsid w:val="00B41922"/>
  </w:style>
  <w:style w:type="paragraph" w:styleId="Footer">
    <w:name w:val="footer"/>
    <w:basedOn w:val="Normal"/>
    <w:link w:val="FooterChar"/>
    <w:uiPriority w:val="99"/>
    <w:unhideWhenUsed/>
    <w:rsid w:val="00B41922"/>
    <w:pPr>
      <w:tabs>
        <w:tab w:val="center" w:pos="4680"/>
        <w:tab w:val="right" w:pos="9360"/>
      </w:tabs>
    </w:pPr>
  </w:style>
  <w:style w:type="character" w:customStyle="1" w:styleId="FooterChar">
    <w:name w:val="Footer Char"/>
    <w:basedOn w:val="DefaultParagraphFont"/>
    <w:link w:val="Footer"/>
    <w:uiPriority w:val="99"/>
    <w:rsid w:val="00B41922"/>
  </w:style>
  <w:style w:type="paragraph" w:styleId="BalloonText">
    <w:name w:val="Balloon Text"/>
    <w:basedOn w:val="Normal"/>
    <w:link w:val="BalloonTextChar"/>
    <w:uiPriority w:val="99"/>
    <w:semiHidden/>
    <w:unhideWhenUsed/>
    <w:rsid w:val="00B41922"/>
    <w:rPr>
      <w:rFonts w:ascii="Tahoma" w:hAnsi="Tahoma" w:cs="Tahoma"/>
      <w:sz w:val="16"/>
      <w:szCs w:val="16"/>
    </w:rPr>
  </w:style>
  <w:style w:type="character" w:customStyle="1" w:styleId="BalloonTextChar">
    <w:name w:val="Balloon Text Char"/>
    <w:basedOn w:val="DefaultParagraphFont"/>
    <w:link w:val="BalloonText"/>
    <w:uiPriority w:val="99"/>
    <w:semiHidden/>
    <w:rsid w:val="00B41922"/>
    <w:rPr>
      <w:rFonts w:ascii="Tahoma" w:hAnsi="Tahoma" w:cs="Tahoma"/>
      <w:sz w:val="16"/>
      <w:szCs w:val="16"/>
    </w:rPr>
  </w:style>
  <w:style w:type="character" w:customStyle="1" w:styleId="Heading2Char">
    <w:name w:val="Heading 2 Char"/>
    <w:basedOn w:val="DefaultParagraphFont"/>
    <w:link w:val="Heading2"/>
    <w:uiPriority w:val="9"/>
    <w:semiHidden/>
    <w:rsid w:val="00B4192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B41922"/>
    <w:rPr>
      <w:color w:val="0000FF" w:themeColor="hyperlink"/>
      <w:u w:val="single"/>
    </w:rPr>
  </w:style>
  <w:style w:type="character" w:customStyle="1" w:styleId="Heading1Char">
    <w:name w:val="Heading 1 Char"/>
    <w:basedOn w:val="DefaultParagraphFont"/>
    <w:link w:val="Heading1"/>
    <w:uiPriority w:val="9"/>
    <w:rsid w:val="00B41922"/>
    <w:rPr>
      <w:rFonts w:asciiTheme="majorHAnsi" w:eastAsiaTheme="majorEastAsia" w:hAnsiTheme="majorHAnsi" w:cstheme="majorBidi"/>
      <w:color w:val="365F91" w:themeColor="accent1" w:themeShade="BF"/>
      <w:sz w:val="32"/>
      <w:szCs w:val="32"/>
    </w:rPr>
  </w:style>
  <w:style w:type="paragraph" w:customStyle="1" w:styleId="Default">
    <w:name w:val="Default"/>
    <w:rsid w:val="00F36C99"/>
    <w:pPr>
      <w:autoSpaceDE w:val="0"/>
      <w:autoSpaceDN w:val="0"/>
      <w:adjustRightInd w:val="0"/>
    </w:pPr>
    <w:rPr>
      <w:rFonts w:ascii="Calibri" w:hAnsi="Calibri" w:cs="Calibri"/>
      <w:color w:val="000000"/>
    </w:rPr>
  </w:style>
  <w:style w:type="paragraph" w:styleId="Quote">
    <w:name w:val="Quote"/>
    <w:basedOn w:val="Normal"/>
    <w:next w:val="Normal"/>
    <w:link w:val="QuoteChar"/>
    <w:uiPriority w:val="29"/>
    <w:qFormat/>
    <w:rsid w:val="00A67D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7DDC"/>
    <w:rPr>
      <w:i/>
      <w:iCs/>
      <w:color w:val="404040" w:themeColor="text1" w:themeTint="BF"/>
    </w:rPr>
  </w:style>
  <w:style w:type="character" w:styleId="FollowedHyperlink">
    <w:name w:val="FollowedHyperlink"/>
    <w:basedOn w:val="DefaultParagraphFont"/>
    <w:uiPriority w:val="99"/>
    <w:semiHidden/>
    <w:unhideWhenUsed/>
    <w:rsid w:val="00982CBB"/>
    <w:rPr>
      <w:color w:val="800080" w:themeColor="followedHyperlink"/>
      <w:u w:val="single"/>
    </w:rPr>
  </w:style>
  <w:style w:type="table" w:styleId="MediumShading1-Accent5">
    <w:name w:val="Medium Shading 1 Accent 5"/>
    <w:basedOn w:val="TableNormal"/>
    <w:uiPriority w:val="63"/>
    <w:rsid w:val="000838EF"/>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838E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0838E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eGrid">
    <w:name w:val="Table Grid"/>
    <w:basedOn w:val="TableNormal"/>
    <w:rsid w:val="00000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E1697D"/>
    <w:pPr>
      <w:widowControl w:val="0"/>
      <w:tabs>
        <w:tab w:val="left" w:pos="-1440"/>
        <w:tab w:val="left" w:pos="-1350"/>
        <w:tab w:val="left" w:pos="-1170"/>
        <w:tab w:val="left" w:pos="-72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Pr>
      <w:rFonts w:ascii="Times New Roman" w:eastAsia="Times New Roman" w:hAnsi="Times New Roman" w:cs="Times New Roman"/>
      <w:snapToGrid w:val="0"/>
      <w:sz w:val="20"/>
      <w:szCs w:val="20"/>
    </w:rPr>
  </w:style>
  <w:style w:type="character" w:customStyle="1" w:styleId="BodyTextIndent2Char">
    <w:name w:val="Body Text Indent 2 Char"/>
    <w:basedOn w:val="DefaultParagraphFont"/>
    <w:link w:val="BodyTextIndent2"/>
    <w:rsid w:val="00E1697D"/>
    <w:rPr>
      <w:rFonts w:ascii="Times New Roman" w:eastAsia="Times New Roman" w:hAnsi="Times New Roman" w:cs="Times New Roman"/>
      <w:snapToGrid w:val="0"/>
      <w:sz w:val="20"/>
      <w:szCs w:val="20"/>
    </w:rPr>
  </w:style>
  <w:style w:type="paragraph" w:styleId="NormalWeb">
    <w:name w:val="Normal (Web)"/>
    <w:basedOn w:val="Normal"/>
    <w:uiPriority w:val="99"/>
    <w:unhideWhenUsed/>
    <w:rsid w:val="00E1697D"/>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64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5746">
      <w:bodyDiv w:val="1"/>
      <w:marLeft w:val="0"/>
      <w:marRight w:val="0"/>
      <w:marTop w:val="0"/>
      <w:marBottom w:val="0"/>
      <w:divBdr>
        <w:top w:val="none" w:sz="0" w:space="0" w:color="auto"/>
        <w:left w:val="none" w:sz="0" w:space="0" w:color="auto"/>
        <w:bottom w:val="none" w:sz="0" w:space="0" w:color="auto"/>
        <w:right w:val="none" w:sz="0" w:space="0" w:color="auto"/>
      </w:divBdr>
    </w:div>
    <w:div w:id="25446229">
      <w:bodyDiv w:val="1"/>
      <w:marLeft w:val="0"/>
      <w:marRight w:val="0"/>
      <w:marTop w:val="0"/>
      <w:marBottom w:val="0"/>
      <w:divBdr>
        <w:top w:val="none" w:sz="0" w:space="0" w:color="auto"/>
        <w:left w:val="none" w:sz="0" w:space="0" w:color="auto"/>
        <w:bottom w:val="none" w:sz="0" w:space="0" w:color="auto"/>
        <w:right w:val="none" w:sz="0" w:space="0" w:color="auto"/>
      </w:divBdr>
    </w:div>
    <w:div w:id="463163307">
      <w:bodyDiv w:val="1"/>
      <w:marLeft w:val="0"/>
      <w:marRight w:val="0"/>
      <w:marTop w:val="0"/>
      <w:marBottom w:val="0"/>
      <w:divBdr>
        <w:top w:val="none" w:sz="0" w:space="0" w:color="auto"/>
        <w:left w:val="none" w:sz="0" w:space="0" w:color="auto"/>
        <w:bottom w:val="none" w:sz="0" w:space="0" w:color="auto"/>
        <w:right w:val="none" w:sz="0" w:space="0" w:color="auto"/>
      </w:divBdr>
    </w:div>
    <w:div w:id="736904198">
      <w:bodyDiv w:val="1"/>
      <w:marLeft w:val="0"/>
      <w:marRight w:val="0"/>
      <w:marTop w:val="0"/>
      <w:marBottom w:val="0"/>
      <w:divBdr>
        <w:top w:val="none" w:sz="0" w:space="0" w:color="auto"/>
        <w:left w:val="none" w:sz="0" w:space="0" w:color="auto"/>
        <w:bottom w:val="none" w:sz="0" w:space="0" w:color="auto"/>
        <w:right w:val="none" w:sz="0" w:space="0" w:color="auto"/>
      </w:divBdr>
    </w:div>
    <w:div w:id="863714131">
      <w:bodyDiv w:val="1"/>
      <w:marLeft w:val="0"/>
      <w:marRight w:val="0"/>
      <w:marTop w:val="0"/>
      <w:marBottom w:val="0"/>
      <w:divBdr>
        <w:top w:val="none" w:sz="0" w:space="0" w:color="auto"/>
        <w:left w:val="none" w:sz="0" w:space="0" w:color="auto"/>
        <w:bottom w:val="none" w:sz="0" w:space="0" w:color="auto"/>
        <w:right w:val="none" w:sz="0" w:space="0" w:color="auto"/>
      </w:divBdr>
    </w:div>
    <w:div w:id="911503583">
      <w:bodyDiv w:val="1"/>
      <w:marLeft w:val="0"/>
      <w:marRight w:val="0"/>
      <w:marTop w:val="0"/>
      <w:marBottom w:val="0"/>
      <w:divBdr>
        <w:top w:val="none" w:sz="0" w:space="0" w:color="auto"/>
        <w:left w:val="none" w:sz="0" w:space="0" w:color="auto"/>
        <w:bottom w:val="none" w:sz="0" w:space="0" w:color="auto"/>
        <w:right w:val="none" w:sz="0" w:space="0" w:color="auto"/>
      </w:divBdr>
    </w:div>
    <w:div w:id="20620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mailto:xilin@auburn.edu" TargetMode="External"/><Relationship Id="rId13" Type="http://schemas.openxmlformats.org/officeDocument/2006/relationships/hyperlink" Target="http://www.auburn.edu/main/auweb_calendar.html"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www.auburn.edu/student_info/student_policies/" TargetMode="External"/><Relationship Id="rId16" Type="http://schemas.openxmlformats.org/officeDocument/2006/relationships/hyperlink" Target="tel:844-2096" TargetMode="External"/><Relationship Id="rId17" Type="http://schemas.openxmlformats.org/officeDocument/2006/relationships/hyperlink" Target="http://accessibility.auburn.edu/" TargetMode="External"/><Relationship Id="rId18" Type="http://schemas.openxmlformats.org/officeDocument/2006/relationships/hyperlink" Target="http://www.auburn.edu/student_info/student_policies/" TargetMode="Externa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xilin@auburn.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1E388CFDCD449094BE3E058DB33090"/>
        <w:category>
          <w:name w:val="General"/>
          <w:gallery w:val="placeholder"/>
        </w:category>
        <w:types>
          <w:type w:val="bbPlcHdr"/>
        </w:types>
        <w:behaviors>
          <w:behavior w:val="content"/>
        </w:behaviors>
        <w:guid w:val="{70267A1F-D8A1-4F90-9382-A85F0260CF78}"/>
      </w:docPartPr>
      <w:docPartBody>
        <w:p w:rsidR="00B06641" w:rsidRDefault="005F2A32" w:rsidP="005F2A32">
          <w:pPr>
            <w:pStyle w:val="291E388CFDCD449094BE3E058DB330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auto"/>
    <w:pitch w:val="variable"/>
    <w:sig w:usb0="00000003" w:usb1="00000000" w:usb2="00000000" w:usb3="00000000" w:csb0="00000001" w:csb1="00000000"/>
  </w:font>
  <w:font w:name="Al Bayan Plain">
    <w:panose1 w:val="00000000000000000000"/>
    <w:charset w:val="B2"/>
    <w:family w:val="auto"/>
    <w:pitch w:val="variable"/>
    <w:sig w:usb0="00002001" w:usb1="00000000" w:usb2="00000008" w:usb3="00000000" w:csb0="00000040"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32"/>
    <w:rsid w:val="00024CD6"/>
    <w:rsid w:val="000A7543"/>
    <w:rsid w:val="000E6731"/>
    <w:rsid w:val="00164CA9"/>
    <w:rsid w:val="00185C5B"/>
    <w:rsid w:val="002459F5"/>
    <w:rsid w:val="003454C5"/>
    <w:rsid w:val="004851C7"/>
    <w:rsid w:val="004B2D33"/>
    <w:rsid w:val="005322A9"/>
    <w:rsid w:val="00557820"/>
    <w:rsid w:val="005B4649"/>
    <w:rsid w:val="005D2326"/>
    <w:rsid w:val="005F2A32"/>
    <w:rsid w:val="00770873"/>
    <w:rsid w:val="00990CF8"/>
    <w:rsid w:val="00AA7307"/>
    <w:rsid w:val="00B06641"/>
    <w:rsid w:val="00C3644B"/>
    <w:rsid w:val="00CE75DE"/>
    <w:rsid w:val="00E96069"/>
    <w:rsid w:val="00F82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1E388CFDCD449094BE3E058DB33090">
    <w:name w:val="291E388CFDCD449094BE3E058DB33090"/>
    <w:rsid w:val="005F2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CA3E0-291F-3C4B-A86D-B0AF3522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2124</Words>
  <Characters>12113</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ADED 7056                                                                                                                                  FALL 2017</vt:lpstr>
    </vt:vector>
  </TitlesOfParts>
  <Company/>
  <LinksUpToDate>false</LinksUpToDate>
  <CharactersWithSpaces>14209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ADED 7056                                                                                                                                  Spring 2018</dc:title>
  <dc:creator>Shu Su</dc:creator>
  <cp:lastModifiedBy>Xi Lin</cp:lastModifiedBy>
  <cp:revision>61</cp:revision>
  <cp:lastPrinted>2017-08-13T16:27:00Z</cp:lastPrinted>
  <dcterms:created xsi:type="dcterms:W3CDTF">2017-08-13T16:27:00Z</dcterms:created>
  <dcterms:modified xsi:type="dcterms:W3CDTF">2018-01-05T19:24:00Z</dcterms:modified>
</cp:coreProperties>
</file>