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INTERNSHIP</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 2018</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2018</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Interns and Cluster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internship experience is to provide experiences in real classrooms for professional growth of our Early Childhood Education teacher candidates as they prepare to teach in their own classrooms.  The term “cluster” is used to define the collaborative team (cluster teachers, interns, and university supervisors) approach that the Early Childhood and Elementary Education Programs at Auburn University have chosen as its model for internship supervision.  Thank you, for being a part of our cluster team! The cluster teacher model allows the hosting teacher and the other hosting teachers at the school to become active mentors in this process.  We appreciate your commitment to this process by agreeing to serve as a cluster teacher.  Please take time to read the most current edition of the AU College of Education Internship Handbook. </w:t>
      </w:r>
      <w:r>
        <w:rPr>
          <w:b/>
          <w:bCs/>
          <w:sz w:val="22"/>
          <w:szCs w:val="22"/>
        </w:rPr>
        <w:t>If you have served as a cluster teacher before, you may notice some changes in our key assessments.</w:t>
      </w:r>
      <w:r>
        <w:rPr>
          <w:sz w:val="22"/>
          <w:szCs w:val="22"/>
        </w:rPr>
        <w:t xml:space="preserve">  You will find a description of the Cluster Teacher’s, the intern’s, and the University Supervisor’s responsibilities in the </w:t>
      </w:r>
      <w:r>
        <w:rPr>
          <w:i/>
          <w:iCs/>
          <w:sz w:val="22"/>
          <w:szCs w:val="22"/>
        </w:rPr>
        <w:t>College of Education Internship Handbook</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As early childhood and elementary 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first has the cooperating teacher in the lead role in planning and teaching lessons with the intern actively assisting, such as in one-on-one tutoring, small group teaching, recording information on the board, and assisting with student and materials management. Next, as the intern gains confidence and skill, the cooperating teacher and intern more equally share the role of planning and lead teaching, such as in centers, splitting the class, or dividing up who lead teaches different portions of a lesson. Lastly, the intern takes the lead in planning and teaching lessons with the cooperating teacher in the role of assisting in the planning and teaching. In taking the lead in planning and teaching for a minimum of 20 days, including a minimum of 10 consecutive days, the intern fulfills her state obligation for a full semester of ‘all day’ planning and teaching during internship.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permission for the classroom teacher to continue to be present in the classroom to guide and assist the intern and students in the classroom throughout the semester. This approach has proven to be very successful for K-6 students as well as the intern learning.  Continued modeling of best practices by the cooperating teacher throughout the internship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semester while having the intern </w:t>
      </w:r>
      <w:proofErr w:type="gramStart"/>
      <w:r>
        <w:rPr>
          <w:sz w:val="22"/>
          <w:szCs w:val="22"/>
        </w:rPr>
        <w:t>take</w:t>
      </w:r>
      <w:proofErr w:type="gramEnd"/>
      <w:r>
        <w:rPr>
          <w:sz w:val="22"/>
          <w:szCs w:val="22"/>
        </w:rPr>
        <w:t xml:space="preserve"> the lead in planning and teaching for a minimum of the Alabama State Department of Education </w:t>
      </w:r>
      <w:r>
        <w:rPr>
          <w:b/>
          <w:bCs/>
          <w:sz w:val="22"/>
          <w:szCs w:val="22"/>
        </w:rPr>
        <w:t>required</w:t>
      </w:r>
      <w:r>
        <w:rPr>
          <w:sz w:val="22"/>
          <w:szCs w:val="22"/>
        </w:rPr>
        <w:t xml:space="preserve"> 20 days.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University Early Childhood and Elementary Education Faculty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Pr>
          <w:i/>
          <w:iCs/>
          <w:sz w:val="22"/>
          <w:szCs w:val="22"/>
        </w:rPr>
        <w:t>Updated January 3, 2016</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proofErr w:type="gramStart"/>
      <w:r>
        <w:rPr>
          <w:sz w:val="22"/>
          <w:szCs w:val="22"/>
        </w:rPr>
        <w:t>College of Education.</w:t>
      </w:r>
      <w:proofErr w:type="gramEnd"/>
      <w:r>
        <w:rPr>
          <w:sz w:val="22"/>
          <w:szCs w:val="22"/>
        </w:rPr>
        <w:t xml:space="preserve"> Auburn University Internship Handbook </w:t>
      </w:r>
      <w:r>
        <w:rPr>
          <w:i/>
          <w:iCs/>
          <w:sz w:val="22"/>
          <w:szCs w:val="22"/>
        </w:rPr>
        <w:t>(latest edition).</w:t>
      </w:r>
      <w:r>
        <w:rPr>
          <w:sz w:val="22"/>
          <w:szCs w:val="22"/>
        </w:rPr>
        <w:t xml:space="preserve"> Auburn, AL: Auburn University College of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Promote and manage a positive classroom environment.  [ECE 2.b.4]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Evaluate, select, and create materials based on long-range, unit, and daily objectives.  [ECE 2.b.4]  [NAEYC 4.1.3] [ECE 2.b.7]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w:t>
      </w:r>
      <w:r>
        <w:rPr>
          <w:rFonts w:ascii="Trebuchet MS" w:hAnsi="Trebuchet MS"/>
          <w:sz w:val="22"/>
          <w:szCs w:val="22"/>
        </w:rPr>
        <w:lastRenderedPageBreak/>
        <w:t>all students (for example, assistive technologies for students with special needs.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 xml:space="preserve">Students will complete all of the internship requirements specified in the College of Education Internship Handbook </w:t>
      </w:r>
      <w:r>
        <w:rPr>
          <w:i/>
          <w:iCs/>
          <w:sz w:val="22"/>
          <w:szCs w:val="22"/>
        </w:rPr>
        <w:t>(current term edition)</w:t>
      </w:r>
      <w:r>
        <w:rPr>
          <w:sz w:val="22"/>
          <w:szCs w:val="22"/>
        </w:rPr>
        <w:t xml:space="preserve">, any additional requirements as specified in the internship orientation meetings, and unique requirements required by the university supervisor and/or cooperating teacher.  Students will complete a full semester of internship following the suggested schedule: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Pr>
          <w:b/>
          <w:bCs/>
          <w:sz w:val="22"/>
          <w:szCs w:val="22"/>
          <w:u w:val="single"/>
        </w:rPr>
        <w:t>Interns 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Pr>
          <w:sz w:val="22"/>
          <w:szCs w:val="22"/>
        </w:rPr>
        <w:t xml:space="preserve">, during which the intern plans and lead-teaches, must be scheduled before end-term (by week 13). Experiences listed in weeks 8-14 can be re-arranged based on the needs of the supervising teacher, intern,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and assisting supervising teacher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25%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 xml:space="preserve">Co-teaching and co-planning at least 50%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 xml:space="preserve">Co-teaching and co-planning at least 75% with supervising teacher while leading other professional duties </w:t>
      </w:r>
      <w:r>
        <w:rPr>
          <w:b/>
          <w:bCs/>
          <w:sz w:val="22"/>
          <w:szCs w:val="22"/>
        </w:rPr>
        <w:t>[begin 10 non-consecutive days]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 xml:space="preserve">Co-teaching and co-planning at least 100% with supervising teacher while leading other professional duties </w:t>
      </w:r>
      <w:r>
        <w:rPr>
          <w:b/>
          <w:bCs/>
          <w:sz w:val="22"/>
          <w:szCs w:val="22"/>
        </w:rPr>
        <w:t>[towards 10 non-consecutive day requirement] PLAN AT LEAST ONE FORMAL OBSERVATION OF TEACHING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Pr>
          <w:b/>
          <w:bCs/>
          <w:sz w:val="22"/>
          <w:szCs w:val="22"/>
        </w:rPr>
        <w:t xml:space="preserve"> We ask that interns be able to complete 10 of these required days prior to mid-term if possible (they may be random). During those 10 days, teachers from the cluster team should observe the intern formally and provide feedback of their teaching using the </w:t>
      </w:r>
      <w:r>
        <w:rPr>
          <w:i/>
          <w:iCs/>
          <w:sz w:val="22"/>
          <w:szCs w:val="22"/>
        </w:rPr>
        <w:t>Classroom Observation Instrument</w:t>
      </w:r>
      <w:r>
        <w:rPr>
          <w:b/>
          <w:bCs/>
          <w:sz w:val="22"/>
          <w:szCs w:val="22"/>
        </w:rPr>
        <w:t xml:space="preserve"> at least twice before mid-term.  Conversations between the team of cluster teachers and intern are frequent throughout the semester and are crucial in improving the intern’s performance. After each of the formal observations, the intern should reflect on her practice and </w:t>
      </w:r>
      <w:r>
        <w:rPr>
          <w:b/>
          <w:bCs/>
          <w:sz w:val="22"/>
          <w:szCs w:val="22"/>
        </w:rPr>
        <w:lastRenderedPageBreak/>
        <w:t xml:space="preserve">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 xml:space="preserve">Week 8            Co-teaching and co-planning with supervising teacher in agreed upon approach while continuing to lead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co-planning with supervising teacher in agreed upon approach while continuing to lead other professional duties</w:t>
      </w:r>
      <w:r>
        <w:rPr>
          <w:b/>
          <w:bCs/>
          <w:sz w:val="22"/>
          <w:szCs w:val="22"/>
        </w:rPr>
        <w:t>. PLAN AT LEAST ONE FORMAL OBSERVATION OF TEACHING. Completed ‘draft’ of PWS due to teacher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planning and teaching by intern with supervising teacher co-teaching and assisting </w:t>
      </w:r>
      <w:r>
        <w:rPr>
          <w:b/>
          <w:bCs/>
          <w:sz w:val="22"/>
          <w:szCs w:val="22"/>
        </w:rPr>
        <w:t>[towards 10 consecutive day requirement] PLAN AT LEAST ONE FORMAL OBSERVATION OF TEACHING</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 planning and teaching by intern with supervising teacher co-teaching and assisting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 xml:space="preserve">Continue co-teaching with supervising teacher re-assuming full time teaching responsibilities at the end of the week; Observations in other classrooms; </w:t>
      </w:r>
      <w:r>
        <w:rPr>
          <w:b/>
          <w:bCs/>
          <w:sz w:val="22"/>
          <w:szCs w:val="22"/>
        </w:rPr>
        <w:t>Completed final copy of PWS due to teacher</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co-planning with supervising teacher in agreed upon approach while continuing to lead other professional duties; Observations in other classrooms;</w:t>
      </w:r>
      <w:r>
        <w:rPr>
          <w:b/>
          <w:bCs/>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Internship exit meeting/All forms due to supervisor/ Professional Work Sample as the Final Examination Observations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intern will</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regularly with other cluster teachers and interns regarding school and classroom issues related to planning, teaching, and cluster classroom rotations.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all teaching responsibilities each Friday to the cluster teacher for approval. </w:t>
      </w:r>
      <w:r>
        <w:rPr>
          <w:rFonts w:ascii="Trebuchet MS" w:hAnsi="Trebuchet MS"/>
          <w:i/>
          <w:iCs/>
          <w:sz w:val="22"/>
          <w:szCs w:val="22"/>
        </w:rPr>
        <w:t>See basic lesson plan format attached.</w:t>
      </w:r>
      <w:r>
        <w:rPr>
          <w:rFonts w:ascii="Trebuchet MS" w:hAnsi="Trebuchet MS"/>
          <w:sz w:val="22"/>
          <w:szCs w:val="22"/>
        </w:rPr>
        <w:t xml:space="preserv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Review all plans with supervising cluster teacher before implementing them; discuss teaching performance with cluster teacher after implementing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 observations, discuss intern’s teaching performance and implications for future planning.</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Pr>
          <w:rFonts w:ascii="Trebuchet MS" w:hAnsi="Trebuchet MS"/>
          <w:sz w:val="22"/>
          <w:szCs w:val="22"/>
        </w:rPr>
        <w:t xml:space="preserve"> of 4 internship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Attend and participate appropriately in faculty meetings, teacher-parent conferences, and all other school functions that school faculty are expected </w:t>
      </w:r>
      <w:r>
        <w:rPr>
          <w:rFonts w:ascii="Trebuchet MS" w:hAnsi="Trebuchet MS"/>
          <w:b/>
          <w:bCs/>
          <w:sz w:val="22"/>
          <w:szCs w:val="22"/>
        </w:rPr>
        <w:lastRenderedPageBreak/>
        <w:t>to attend.</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Plan, implement, and reflect on a specific lesson for the Professional Work Sample* (PWS) that is formally observed by the cluster teacher. The intern will write a PWS based on criteria in described in this syllabus. </w:t>
      </w:r>
      <w:r>
        <w:rPr>
          <w:rFonts w:ascii="Trebuchet MS" w:hAnsi="Trebuchet MS"/>
          <w:b/>
          <w:bCs/>
          <w:sz w:val="22"/>
          <w:szCs w:val="22"/>
        </w:rPr>
        <w:t>The supervising cluster teacher grades the PWS with a draft due to the teacher at least two weeks before the end of internship</w:t>
      </w:r>
      <w:r>
        <w:rPr>
          <w:rFonts w:ascii="Trebuchet MS" w:hAnsi="Trebuchet M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sz w:val="22"/>
          <w:szCs w:val="22"/>
        </w:rPr>
        <w:t xml:space="preserve">PWS: Students will utilize primary and secondary sources to plan, implement, and evaluate a 3-5 day integrated unit (or web quest, if supervising teacher agrees). The final unit should engage students (at the grade level appropriate to your placement) with primary sources and encourage higher order thinking with the use of higher order thinking questions. The unit should include an abstract of approximately 100 words or less describing the lesson/web quest. Background content information for teachers should be included and may be a one to two page document in bulleted or narrative form. Your PWS should include print and digital resources for the teacher as well. Use the example web quest provided (see </w:t>
      </w:r>
      <w:hyperlink r:id="rId8" w:history="1">
        <w:r>
          <w:rPr>
            <w:rStyle w:val="Hyperlink0"/>
          </w:rPr>
          <w:t>http://questgarden.com/133/32/1/121117163154/</w:t>
        </w:r>
      </w:hyperlink>
      <w:r>
        <w:rPr>
          <w:rStyle w:val="None"/>
          <w:sz w:val="22"/>
          <w:szCs w:val="22"/>
        </w:rPr>
        <w:t xml:space="preserve">) to stimulate your thinking and how a focus on toy invention, for example, can be used as a theme to integrate the content areas of research, math, scientific thinking, problem-solving, social studies, language arts, etc. The lesson plans must demonstrate a full lesson cycle* and include standards for </w:t>
      </w:r>
      <w:r>
        <w:rPr>
          <w:rStyle w:val="None"/>
          <w:b/>
          <w:bCs/>
          <w:sz w:val="22"/>
          <w:szCs w:val="22"/>
        </w:rPr>
        <w:t>at least two</w:t>
      </w:r>
      <w:r>
        <w:rPr>
          <w:rStyle w:val="None"/>
          <w:sz w:val="22"/>
          <w:szCs w:val="22"/>
        </w:rPr>
        <w:t xml:space="preserve"> subject areas, objectives, assessment, clear and detailed teaching instructions, children’s literature that could be used, and accommodations such as remediation/ extension/ELL use. The lesson plan must be in publishable format. The web quest, if your teacher agrees this is an option, should be intended to be completed in three days and must have all primary source documents linked or embedded in the activity. The activity should utilize clear instructions for students. Assessment also must be included and children’s literature that could accompany the unit or web quest should be listed. APA style should be utilized for all citations.</w:t>
      </w:r>
    </w:p>
    <w:p w:rsidR="00B5413D" w:rsidRDefault="00035719">
      <w:pPr>
        <w:widowControl w:val="0"/>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720"/>
        <w:jc w:val="both"/>
        <w:rPr>
          <w:rStyle w:val="None"/>
          <w:sz w:val="22"/>
          <w:szCs w:val="22"/>
        </w:rPr>
      </w:pPr>
      <w:r>
        <w:rPr>
          <w:rStyle w:val="None"/>
          <w:sz w:val="22"/>
          <w:szCs w:val="22"/>
        </w:rPr>
        <w:t xml:space="preserve">*A full lesson cycle includes (an example or two will be posted on Canvas): </w:t>
      </w:r>
    </w:p>
    <w:p w:rsidR="00B5413D" w:rsidRDefault="00035719">
      <w:pPr>
        <w:widowControl w:val="0"/>
        <w:numPr>
          <w:ilvl w:val="1"/>
          <w:numId w:val="6"/>
        </w:numPr>
        <w:jc w:val="both"/>
        <w:rPr>
          <w:rFonts w:ascii="Trebuchet MS" w:eastAsia="Trebuchet MS" w:hAnsi="Trebuchet MS" w:cs="Trebuchet MS"/>
          <w:sz w:val="22"/>
          <w:szCs w:val="22"/>
        </w:rPr>
      </w:pPr>
      <w:r>
        <w:rPr>
          <w:rFonts w:ascii="Trebuchet MS" w:hAnsi="Trebuchet MS"/>
          <w:sz w:val="22"/>
          <w:szCs w:val="22"/>
        </w:rPr>
        <w:t>Common Core Standards and ALEX standards.</w:t>
      </w:r>
    </w:p>
    <w:p w:rsidR="00B5413D" w:rsidRDefault="00035719">
      <w:pPr>
        <w:widowControl w:val="0"/>
        <w:numPr>
          <w:ilvl w:val="1"/>
          <w:numId w:val="6"/>
        </w:numPr>
        <w:jc w:val="both"/>
        <w:rPr>
          <w:rFonts w:ascii="Trebuchet MS" w:eastAsia="Trebuchet MS" w:hAnsi="Trebuchet MS" w:cs="Trebuchet MS"/>
          <w:sz w:val="22"/>
          <w:szCs w:val="22"/>
        </w:rPr>
      </w:pPr>
      <w:r>
        <w:rPr>
          <w:rFonts w:ascii="Trebuchet MS" w:hAnsi="Trebuchet MS"/>
          <w:sz w:val="22"/>
          <w:szCs w:val="22"/>
        </w:rPr>
        <w:t>Engage – how will you engage and motivate students in opening your lesson?</w:t>
      </w:r>
    </w:p>
    <w:p w:rsidR="00B5413D" w:rsidRDefault="00035719">
      <w:pPr>
        <w:widowControl w:val="0"/>
        <w:numPr>
          <w:ilvl w:val="1"/>
          <w:numId w:val="7"/>
        </w:numPr>
        <w:jc w:val="both"/>
        <w:rPr>
          <w:rFonts w:ascii="Trebuchet MS" w:eastAsia="Trebuchet MS" w:hAnsi="Trebuchet MS" w:cs="Trebuchet MS"/>
          <w:sz w:val="22"/>
          <w:szCs w:val="22"/>
        </w:rPr>
      </w:pPr>
      <w:r>
        <w:rPr>
          <w:rFonts w:ascii="Trebuchet MS" w:hAnsi="Trebuchet MS"/>
          <w:sz w:val="22"/>
          <w:szCs w:val="22"/>
        </w:rPr>
        <w:t>Explore – what questions will you use to have students first explore the materials and concepts? What questions will you ask to keep them engaged in exploring and inventing ideas and solutions?</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Explain – what resources will the students have access to in order to develop their understanding and contribute to their knowledge about these concepts you have covered in this lesson?</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Elaborate – how can you extend the lesson and deepen students’ knowledge?</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Evaluate – how will you evaluate student knowledge? How will you have students self-evaluate for understanding?</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Modifications – for learners who need more depth, for those who need more explanation or elaboration in order to understand, and for those who may be learning English and are challenged by academic English language.</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Self-evaluation and reflection – questions and form can be found on Canvas.</w:t>
      </w:r>
    </w:p>
    <w:p w:rsidR="00B5413D" w:rsidRDefault="00B5413D">
      <w:pPr>
        <w:widowControl w:val="0"/>
        <w:tabs>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720" w:hanging="360"/>
        <w:jc w:val="both"/>
        <w:rPr>
          <w:rFonts w:ascii="Trebuchet MS" w:eastAsia="Trebuchet MS" w:hAnsi="Trebuchet MS" w:cs="Trebuchet MS"/>
          <w:sz w:val="22"/>
          <w:szCs w:val="22"/>
        </w:rPr>
      </w:pPr>
    </w:p>
    <w:p w:rsidR="00B5413D" w:rsidRDefault="00035719">
      <w:pPr>
        <w:widowControl w:val="0"/>
        <w:tabs>
          <w:tab w:val="left" w:pos="360"/>
          <w:tab w:val="left" w:pos="810"/>
          <w:tab w:val="left" w:pos="1080"/>
          <w:tab w:val="left" w:pos="126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080"/>
        <w:jc w:val="both"/>
        <w:rPr>
          <w:rStyle w:val="None"/>
          <w:sz w:val="22"/>
          <w:szCs w:val="22"/>
        </w:rPr>
      </w:pPr>
      <w:r>
        <w:rPr>
          <w:rStyle w:val="None"/>
          <w:sz w:val="22"/>
          <w:szCs w:val="22"/>
        </w:rPr>
        <w:lastRenderedPageBreak/>
        <w:tab/>
        <w:t xml:space="preserve">Documentation and evaluations of the 3-day integrated unit or web quest are to be turned in to your university supervisor </w:t>
      </w:r>
      <w:r>
        <w:rPr>
          <w:rStyle w:val="None"/>
          <w:b/>
          <w:bCs/>
          <w:sz w:val="22"/>
          <w:szCs w:val="22"/>
        </w:rPr>
        <w:t xml:space="preserve">no later than </w:t>
      </w:r>
      <w:r>
        <w:rPr>
          <w:rStyle w:val="None"/>
          <w:sz w:val="22"/>
          <w:szCs w:val="22"/>
        </w:rPr>
        <w:t>one week after the completion of the PWS. Evaluations must include:</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How the unit lesson(s) were implemented.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How and why the plans changed.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 record of activities completed.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An updated bibliography of what you actually used with the children.</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Assessment of what the children learned and how you knew what they learned.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Assessment of what you learned.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Your PWS evaluation forms completed and evaluated by your classroom teacher and/or your supervisor.</w:t>
      </w:r>
    </w:p>
    <w:p w:rsidR="00B5413D" w:rsidRDefault="00B5413D">
      <w:pPr>
        <w:tabs>
          <w:tab w:val="left" w:pos="360"/>
          <w:tab w:val="left" w:pos="720"/>
          <w:tab w:val="left" w:pos="1080"/>
          <w:tab w:val="left" w:pos="1440"/>
          <w:tab w:val="left" w:pos="3060"/>
        </w:tabs>
        <w:jc w:val="both"/>
        <w:outlineLvl w:val="0"/>
        <w:rPr>
          <w:rFonts w:ascii="Trebuchet MS" w:eastAsia="Trebuchet MS" w:hAnsi="Trebuchet MS" w:cs="Trebuchet MS"/>
        </w:rPr>
      </w:pPr>
    </w:p>
    <w:p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pPr>
              <w:tabs>
                <w:tab w:val="left" w:pos="360"/>
                <w:tab w:val="left" w:pos="1080"/>
                <w:tab w:val="left" w:pos="1440"/>
                <w:tab w:val="left" w:pos="3060"/>
              </w:tabs>
              <w:jc w:val="both"/>
            </w:pPr>
          </w:p>
          <w:p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rsidR="00B5413D" w:rsidRDefault="00035719">
            <w:pPr>
              <w:widowControl w:val="0"/>
              <w:numPr>
                <w:ilvl w:val="0"/>
                <w:numId w:val="11"/>
              </w:numPr>
              <w:jc w:val="both"/>
              <w:rPr>
                <w:rFonts w:ascii="Palatino" w:hAnsi="Palatino"/>
              </w:rPr>
            </w:pPr>
            <w:r>
              <w:rPr>
                <w:rStyle w:val="None"/>
                <w:rFonts w:ascii="Palatino" w:hAnsi="Palatino"/>
              </w:rPr>
              <w:t xml:space="preserve">Internship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rsidR="00B5413D" w:rsidRDefault="00B5413D">
      <w:pPr>
        <w:outlineLvl w:val="0"/>
        <w:rPr>
          <w:rFonts w:ascii="Trebuchet MS" w:eastAsia="Trebuchet MS" w:hAnsi="Trebuchet MS" w:cs="Trebuchet MS"/>
          <w:b/>
          <w:bCs/>
        </w:rPr>
      </w:pPr>
    </w:p>
    <w:p w:rsidR="00B5413D" w:rsidRDefault="00035719">
      <w:pPr>
        <w:outlineLvl w:val="0"/>
        <w:rPr>
          <w:rStyle w:val="None"/>
        </w:rPr>
      </w:pPr>
      <w:r>
        <w:rPr>
          <w:rStyle w:val="None"/>
          <w:b/>
          <w:bCs/>
        </w:rPr>
        <w:t>Assignments:</w:t>
      </w:r>
      <w:r>
        <w:rPr>
          <w:rStyle w:val="None"/>
        </w:rPr>
        <w:t xml:space="preserve">  </w:t>
      </w:r>
    </w:p>
    <w:p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time and with competent quality</w:t>
      </w:r>
      <w:r>
        <w:rPr>
          <w:rStyle w:val="None"/>
        </w:rPr>
        <w:t xml:space="preserve"> in order to receive credit for them – i.e., to be marked as passing.  </w:t>
      </w:r>
    </w:p>
    <w:p w:rsidR="00B5413D" w:rsidRDefault="00B5413D">
      <w:pPr>
        <w:rPr>
          <w:rFonts w:ascii="Trebuchet MS" w:eastAsia="Trebuchet MS" w:hAnsi="Trebuchet MS" w:cs="Trebuchet MS"/>
        </w:rPr>
      </w:pPr>
    </w:p>
    <w:p w:rsidR="00B5413D" w:rsidRDefault="00035719">
      <w:pPr>
        <w:rPr>
          <w:rStyle w:val="None"/>
        </w:rPr>
      </w:pPr>
      <w:r>
        <w:rPr>
          <w:rStyle w:val="None"/>
          <w:b/>
          <w:bCs/>
        </w:rPr>
        <w:t>Outside the Classroom Experiences</w:t>
      </w:r>
      <w:r>
        <w:rPr>
          <w:rStyle w:val="None"/>
        </w:rPr>
        <w:t xml:space="preserve"> – During your internship you are encouraged to plan with your cooperating teacher other experiences that will help develop a knowledge and appreciation of the “other” facets of teaching. You have been provided a list below of options you can choose to complete during your internship. You will complete a form after each experience. </w:t>
      </w:r>
    </w:p>
    <w:p w:rsidR="00B5413D" w:rsidRDefault="00B5413D">
      <w:pPr>
        <w:rPr>
          <w:rFonts w:ascii="Trebuchet MS" w:eastAsia="Trebuchet MS" w:hAnsi="Trebuchet MS" w:cs="Trebuchet MS"/>
          <w:b/>
          <w:bCs/>
        </w:rPr>
      </w:pPr>
    </w:p>
    <w:p w:rsidR="00B5413D" w:rsidRDefault="00035719">
      <w:pPr>
        <w:rPr>
          <w:rStyle w:val="None"/>
        </w:rPr>
      </w:pPr>
      <w:r>
        <w:rPr>
          <w:rStyle w:val="None"/>
          <w:b/>
          <w:bCs/>
        </w:rPr>
        <w:t>CTEC 4210/3 Seminar Notebook</w:t>
      </w:r>
      <w:r>
        <w:rPr>
          <w:rStyle w:val="None"/>
        </w:rPr>
        <w:t xml:space="preserve"> – </w:t>
      </w:r>
    </w:p>
    <w:p w:rsidR="00B5413D" w:rsidRDefault="00035719">
      <w:pPr>
        <w:rPr>
          <w:rStyle w:val="None"/>
        </w:rPr>
      </w:pPr>
      <w:r>
        <w:rPr>
          <w:rStyle w:val="None"/>
        </w:rPr>
        <w:t xml:space="preserve">You will be required to keep an organized notebook with the divider tabs labeled as the following: </w:t>
      </w:r>
    </w:p>
    <w:p w:rsidR="00B5413D" w:rsidRDefault="00B5413D">
      <w:pPr>
        <w:rPr>
          <w:rFonts w:ascii="Trebuchet MS" w:eastAsia="Trebuchet MS" w:hAnsi="Trebuchet MS" w:cs="Trebuchet MS"/>
        </w:rPr>
      </w:pPr>
    </w:p>
    <w:p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College of Education Internship Handbook (N/A)</w:t>
      </w:r>
    </w:p>
    <w:p w:rsidR="00B5413D" w:rsidRDefault="00035719">
      <w:pPr>
        <w:widowControl w:val="0"/>
        <w:numPr>
          <w:ilvl w:val="0"/>
          <w:numId w:val="13"/>
        </w:numPr>
        <w:rPr>
          <w:rFonts w:ascii="Trebuchet MS" w:eastAsia="Trebuchet MS" w:hAnsi="Trebuchet MS" w:cs="Trebuchet MS"/>
        </w:rPr>
      </w:pPr>
      <w:r>
        <w:rPr>
          <w:rFonts w:ascii="Trebuchet MS" w:hAnsi="Trebuchet MS"/>
        </w:rPr>
        <w:t>Internship Calendar</w:t>
      </w:r>
    </w:p>
    <w:p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Observations Forms (be sure to keep a copy of all formal observation forms</w:t>
      </w:r>
    </w:p>
    <w:p w:rsidR="00B5413D" w:rsidRDefault="00035719">
      <w:pPr>
        <w:widowControl w:val="0"/>
        <w:numPr>
          <w:ilvl w:val="0"/>
          <w:numId w:val="13"/>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rsidR="00B5413D" w:rsidRDefault="00035719">
      <w:pPr>
        <w:widowControl w:val="0"/>
        <w:numPr>
          <w:ilvl w:val="0"/>
          <w:numId w:val="13"/>
        </w:numPr>
        <w:rPr>
          <w:rFonts w:ascii="Trebuchet MS" w:eastAsia="Trebuchet MS" w:hAnsi="Trebuchet MS" w:cs="Trebuchet MS"/>
        </w:rPr>
      </w:pPr>
      <w:r>
        <w:rPr>
          <w:rFonts w:ascii="Trebuchet MS" w:hAnsi="Trebuchet MS"/>
        </w:rPr>
        <w:t>Integrated Unit (including all teaching resources such as, student handouts, rubrics, etc.</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Checklist</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w:t>
      </w:r>
      <w:proofErr w:type="gramStart"/>
      <w:r>
        <w:rPr>
          <w:rFonts w:ascii="Trebuchet MS" w:hAnsi="Trebuchet MS"/>
        </w:rPr>
        <w:t>)  *</w:t>
      </w:r>
      <w:proofErr w:type="gramEnd"/>
      <w:r>
        <w:rPr>
          <w:rFonts w:ascii="Trebuchet MS" w:hAnsi="Trebuchet MS"/>
        </w:rPr>
        <w:t>Note: All School Based Experiences must be completed by the end of the semester and will be turned in to your university supervisor.</w:t>
      </w:r>
    </w:p>
    <w:p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pPr>
        <w:rPr>
          <w:rFonts w:ascii="Trebuchet MS" w:eastAsia="Trebuchet MS" w:hAnsi="Trebuchet MS" w:cs="Trebuchet MS"/>
          <w:b/>
          <w:bCs/>
          <w:color w:val="1F497D"/>
          <w:u w:color="1F497D"/>
        </w:rPr>
      </w:pPr>
    </w:p>
    <w:p w:rsidR="00B5413D" w:rsidRDefault="00035719">
      <w:pPr>
        <w:jc w:val="center"/>
        <w:rPr>
          <w:rStyle w:val="None"/>
          <w:b/>
          <w:bCs/>
          <w:sz w:val="28"/>
          <w:szCs w:val="28"/>
        </w:rPr>
      </w:pPr>
      <w:r>
        <w:rPr>
          <w:rStyle w:val="None"/>
          <w:b/>
          <w:bCs/>
          <w:sz w:val="28"/>
          <w:szCs w:val="28"/>
        </w:rPr>
        <w:t>School Based Experiences Checklist</w:t>
      </w:r>
    </w:p>
    <w:p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your experience during internship. After completing each experience, be sure to fill the form out and either keep it in your internship notebook or turn the form in according to your supervisor’s directions. Calendar examples have been provided for you and your cooperating teacher in helping you plan more effectively the outside classroom experiences. The classroom experiences will need to be completed prior to the last day of internship but the scheduling is flexible and allows you to complete as many experiences as possible. </w:t>
      </w:r>
    </w:p>
    <w:p w:rsidR="00B5413D" w:rsidRDefault="00B5413D">
      <w:pPr>
        <w:rPr>
          <w:rFonts w:ascii="Trebuchet MS" w:eastAsia="Trebuchet MS" w:hAnsi="Trebuchet MS" w:cs="Trebuchet MS"/>
        </w:rPr>
      </w:pPr>
    </w:p>
    <w:p w:rsidR="00B5413D" w:rsidRDefault="00035719">
      <w:pPr>
        <w:rPr>
          <w:rStyle w:val="None"/>
        </w:rPr>
      </w:pPr>
      <w:r>
        <w:rPr>
          <w:rStyle w:val="None"/>
        </w:rPr>
        <w:lastRenderedPageBreak/>
        <w:t xml:space="preserve">Note: You can complete the experiences with other interns at your school. We suggest that when observing another teacher (e.g., art teacher) that only two interns observe at a time. This will help with management and organization. </w:t>
      </w:r>
    </w:p>
    <w:p w:rsidR="00B5413D" w:rsidRDefault="00B5413D">
      <w:pPr>
        <w:rPr>
          <w:rFonts w:ascii="Trebuchet MS" w:eastAsia="Trebuchet MS" w:hAnsi="Trebuchet MS" w:cs="Trebuchet MS"/>
        </w:rPr>
      </w:pPr>
    </w:p>
    <w:p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of the school year (Fall Interns only).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special aide assistant, parent of the advisory board, Title 1 aide, teacher aide, media specialist aide.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w:t>
      </w:r>
      <w:proofErr w:type="gramStart"/>
      <w:r>
        <w:rPr>
          <w:rFonts w:ascii="Trebuchet MS" w:hAnsi="Trebuchet MS"/>
        </w:rPr>
        <w:t>Observe</w:t>
      </w:r>
      <w:proofErr w:type="gramEnd"/>
      <w:r>
        <w:rPr>
          <w:rFonts w:ascii="Trebuchet MS" w:hAnsi="Trebuchet MS"/>
        </w:rPr>
        <w:t xml:space="preserve"> a Response to Intervention (RTI) or Problem-Based Solving Team (PBST) meeting and reflect on the strategies/plan recommended to support the needs of student(s).</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 Title 1 teacher while she is preparing resources or conducting a small group intervention </w:t>
      </w:r>
      <w:proofErr w:type="gramStart"/>
      <w:r>
        <w:rPr>
          <w:rFonts w:ascii="Trebuchet MS" w:hAnsi="Trebuchet MS"/>
        </w:rPr>
        <w:t>lesson .</w:t>
      </w:r>
      <w:proofErr w:type="gramEnd"/>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w:t>
      </w:r>
      <w:proofErr w:type="gramStart"/>
      <w:r>
        <w:rPr>
          <w:rFonts w:ascii="Trebuchet MS" w:hAnsi="Trebuchet MS"/>
        </w:rPr>
        <w:t>computer</w:t>
      </w:r>
      <w:proofErr w:type="gramEnd"/>
      <w:r>
        <w:rPr>
          <w:rFonts w:ascii="Trebuchet MS" w:hAnsi="Trebuchet MS"/>
        </w:rPr>
        <w: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parent (with classroom teacher’s permission) about what he or she perceives his or her role to be in supporting the </w:t>
      </w:r>
      <w:r>
        <w:rPr>
          <w:rFonts w:ascii="Trebuchet MS" w:hAnsi="Trebuchet MS"/>
        </w:rPr>
        <w:lastRenderedPageBreak/>
        <w:t xml:space="preserve">child’s education. Some questions may include, but are not limited to: as a parent of a child in this classroom, what is your view of parents’ role in their child’s education? What kinds of things do you and your </w:t>
      </w:r>
      <w:proofErr w:type="gramStart"/>
      <w:r>
        <w:rPr>
          <w:rFonts w:ascii="Trebuchet MS" w:hAnsi="Trebuchet MS"/>
        </w:rPr>
        <w:t>child(</w:t>
      </w:r>
      <w:proofErr w:type="spellStart"/>
      <w:proofErr w:type="gramEnd"/>
      <w:r>
        <w:rPr>
          <w:rFonts w:ascii="Trebuchet MS" w:hAnsi="Trebuchet MS"/>
        </w:rPr>
        <w:t>ren</w:t>
      </w:r>
      <w:proofErr w:type="spellEnd"/>
      <w:r>
        <w:rPr>
          <w:rFonts w:ascii="Trebuchet MS" w:hAnsi="Trebuchet MS"/>
        </w:rPr>
        <w:t>) do or have done in the past that you would say support his or her educational goals? What ideas or suggestions might you have for a beginning teacher?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Cluster teachers complete the College’s evaluation form on 14 professional competencies at two points: </w:t>
      </w:r>
      <w:r>
        <w:rPr>
          <w:rStyle w:val="None"/>
          <w:b/>
          <w:bCs/>
          <w:sz w:val="22"/>
          <w:szCs w:val="22"/>
        </w:rPr>
        <w:t>at midterm and at the semester’s end</w:t>
      </w:r>
      <w:r>
        <w:rPr>
          <w:rStyle w:val="None"/>
          <w:sz w:val="22"/>
          <w:szCs w:val="22"/>
        </w:rPr>
        <w:t xml:space="preserve">.  Supervising cluster teachers are asked to discuss the intern’s progress throughout the semester and document ongoing performance through use of the College of Education Classroom Observation Form for Early Childhood Education, </w:t>
      </w:r>
      <w:r>
        <w:rPr>
          <w:rStyle w:val="None"/>
          <w:b/>
          <w:bCs/>
          <w:sz w:val="22"/>
          <w:szCs w:val="22"/>
        </w:rPr>
        <w:t>TWO prior to mid-term and a minimum of TWO following mid-term.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The university supervisor and the supervising cluster teacher evaluate each intern’s performance, based on the Professional Dispositions (in AU Internship Handbook) throughout the semester and communicate with the intern about their evaluations. The cluster teacher will provide written and oral feedback following each teaching observation.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Together, the university supervisor and the supervising cluster teacher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xml:space="preserve">: Students are expected to keep all cell phones on vibrate/silent ring during the school day. No use of electronic devices or text messaging </w:t>
      </w:r>
      <w:r>
        <w:rPr>
          <w:rStyle w:val="None"/>
          <w:sz w:val="22"/>
          <w:szCs w:val="22"/>
        </w:rPr>
        <w:lastRenderedPageBreak/>
        <w:t>will be permitted, unless it is specifically planned as a part of the lesson or classroom activity (e.g., use of iPad for recording observations or documenting children’s work, etc.).</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cooperative nature of internship, regular attendance and participation are essential. </w:t>
      </w:r>
      <w:r>
        <w:rPr>
          <w:rStyle w:val="None"/>
          <w:b/>
          <w:bCs/>
          <w:sz w:val="22"/>
          <w:szCs w:val="22"/>
        </w:rPr>
        <w:t>Auburn University requires a full semester of internship 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as a regular internship placement day. If an intern comes to their placement early in the school year, the intern may use that as a make-up day but </w:t>
      </w:r>
      <w:r>
        <w:rPr>
          <w:rStyle w:val="None"/>
          <w:b/>
          <w:bCs/>
          <w:sz w:val="22"/>
          <w:szCs w:val="22"/>
        </w:rPr>
        <w:t>NOT</w:t>
      </w:r>
      <w:r>
        <w:rPr>
          <w:rStyle w:val="None"/>
          <w:sz w:val="22"/>
          <w:szCs w:val="22"/>
        </w:rPr>
        <w:t xml:space="preserve"> to shorten the number of days in the internship placement. </w:t>
      </w:r>
      <w:r>
        <w:rPr>
          <w:rStyle w:val="None"/>
          <w:b/>
          <w:bCs/>
          <w:sz w:val="22"/>
          <w:szCs w:val="22"/>
        </w:rPr>
        <w:t>Upon the fourth absence from internship, the university supervisor will schedule a meeting with the intern to discuss the nature of the absences and what further action is recommended.</w:t>
      </w:r>
      <w:r>
        <w:rPr>
          <w:rStyle w:val="None"/>
          <w:sz w:val="22"/>
          <w:szCs w:val="22"/>
        </w:rPr>
        <w:t xml:space="preserve"> Excessive absences may result in an unsatisfactory grade in internship.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will need to reapply for internship and meet other field experience requirements as specified by the early childhood faculty and university supervisors. </w:t>
      </w:r>
      <w:r>
        <w:rPr>
          <w:rStyle w:val="None"/>
          <w:sz w:val="22"/>
          <w:szCs w:val="22"/>
        </w:rPr>
        <w:t xml:space="preserve">Students must meet state attendance guidelines in completing a full semester internship in order to be certified.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the intern has a conflict with my office hours, an alternate time can be arranged. To set up this meeting, please contact me by e-mail. If the </w:t>
      </w:r>
      <w:proofErr w:type="gramStart"/>
      <w:r>
        <w:rPr>
          <w:rStyle w:val="None"/>
          <w:sz w:val="22"/>
          <w:szCs w:val="22"/>
        </w:rPr>
        <w:t>intern have</w:t>
      </w:r>
      <w:proofErr w:type="gramEnd"/>
      <w:r>
        <w:rPr>
          <w:rStyle w:val="None"/>
          <w:sz w:val="22"/>
          <w:szCs w:val="22"/>
        </w:rPr>
        <w:t xml:space="preserve"> not established accommodations through the Office of Accessibility, but need accommodations, make an appointment with the Office of Accessibility, 1228 Haley Center, 844-2096 (V/TT).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Model and nurture intellectual vitality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intern and returned to the university supervisor during the first week of school – post on Canvas website.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Name: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 Teacher:</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Teacher’s Email</w:t>
      </w:r>
      <w:r>
        <w:rPr>
          <w:rStyle w:val="None"/>
          <w:b/>
          <w:bCs/>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Unicode MS" w:eastAsia="Arial Unicode MS" w:hAnsi="Arial Unicode MS" w:cs="Arial Unicode MS"/>
          <w:sz w:val="22"/>
          <w:szCs w:val="22"/>
        </w:rPr>
        <w:br w:type="page"/>
      </w:r>
    </w:p>
    <w:p w:rsidR="00B5413D" w:rsidRDefault="00035719">
      <w:pPr>
        <w:jc w:val="center"/>
        <w:rPr>
          <w:rFonts w:ascii="Trebuchet MS" w:eastAsia="Trebuchet MS" w:hAnsi="Trebuchet MS" w:cs="Trebuchet MS"/>
          <w:b/>
          <w:bCs/>
        </w:rPr>
      </w:pPr>
      <w:bookmarkStart w:id="0" w:name="OLE_LINK1"/>
      <w:r>
        <w:rPr>
          <w:rFonts w:ascii="Trebuchet MS" w:hAnsi="Trebuchet MS"/>
          <w:b/>
          <w:bCs/>
        </w:rPr>
        <w:lastRenderedPageBreak/>
        <w:t>A</w:t>
      </w:r>
      <w:bookmarkStart w:id="1" w:name="OLE_LINK2"/>
      <w:bookmarkEnd w:id="0"/>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w:t>
      </w:r>
    </w:p>
    <w:p w:rsidR="00B5413D" w:rsidRDefault="00035719">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rPr>
        <w:tab/>
        <w:t xml:space="preserve"> </w:t>
      </w:r>
    </w:p>
    <w:p w:rsidR="00B5413D" w:rsidRDefault="00B5413D">
      <w:pPr>
        <w:rPr>
          <w:rStyle w:val="None"/>
          <w:rFonts w:ascii="Arial Narrow" w:eastAsia="Arial Narrow" w:hAnsi="Arial Narrow" w:cs="Arial Narrow"/>
        </w:rPr>
      </w:pPr>
    </w:p>
    <w:p w:rsidR="00B5413D" w:rsidRDefault="00035719">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p>
    <w:p w:rsidR="00B5413D" w:rsidRDefault="00B5413D">
      <w:pPr>
        <w:rPr>
          <w:rFonts w:ascii="Arial Narrow" w:eastAsia="Arial Narrow" w:hAnsi="Arial Narrow" w:cs="Arial Narrow"/>
        </w:rPr>
      </w:pPr>
    </w:p>
    <w:p w:rsidR="00B5413D" w:rsidRDefault="00035719">
      <w:pPr>
        <w:rPr>
          <w:rStyle w:val="None"/>
          <w:rFonts w:ascii="Arial Narrow" w:eastAsia="Arial Narrow" w:hAnsi="Arial Narrow" w:cs="Arial Narrow"/>
        </w:rPr>
      </w:pPr>
      <w:r>
        <w:rPr>
          <w:rStyle w:val="None"/>
          <w:rFonts w:ascii="Arial Narrow" w:hAnsi="Arial Narrow"/>
        </w:rPr>
        <w:t xml:space="preserve">Cooperating Teachers </w:t>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eastAsia="Arial Narrow" w:hAnsi="Arial Narrow" w:cs="Arial Narrow"/>
          <w:u w:val="single"/>
        </w:rPr>
        <w:tab/>
      </w:r>
      <w:r>
        <w:rPr>
          <w:rStyle w:val="None"/>
          <w:rFonts w:ascii="Arial Narrow" w:hAnsi="Arial Narrow"/>
        </w:rPr>
        <w:t xml:space="preserve">  </w:t>
      </w:r>
    </w:p>
    <w:p w:rsidR="00B5413D" w:rsidRDefault="00035719">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r>
        <w:rPr>
          <w:rStyle w:val="None"/>
          <w:rFonts w:ascii="Arial Narrow" w:eastAsia="Arial Narrow" w:hAnsi="Arial Narrow" w:cs="Arial Narrow"/>
          <w:sz w:val="28"/>
          <w:szCs w:val="28"/>
          <w:u w:val="single"/>
        </w:rPr>
        <w:tab/>
      </w:r>
    </w:p>
    <w:p w:rsidR="00B5413D" w:rsidRDefault="00B5413D">
      <w:pPr>
        <w:rPr>
          <w:rStyle w:val="None"/>
          <w:rFonts w:ascii="Arial Narrow" w:eastAsia="Arial Narrow" w:hAnsi="Arial Narrow" w:cs="Arial Narrow"/>
          <w:sz w:val="22"/>
          <w:szCs w:val="22"/>
        </w:rPr>
      </w:pPr>
    </w:p>
    <w:p w:rsidR="00B5413D" w:rsidRDefault="00035719">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rsidR="00B5413D" w:rsidRDefault="00035719">
      <w:pPr>
        <w:rPr>
          <w:rStyle w:val="None"/>
          <w:rFonts w:ascii="Palatino" w:eastAsia="Palatino" w:hAnsi="Palatino" w:cs="Palatino"/>
          <w:sz w:val="22"/>
          <w:szCs w:val="22"/>
        </w:rPr>
      </w:pPr>
      <w:r>
        <w:rPr>
          <w:rStyle w:val="None"/>
          <w:rFonts w:ascii="Palatino" w:hAnsi="Palatino"/>
          <w:sz w:val="22"/>
          <w:szCs w:val="22"/>
          <w:u w:val="single"/>
        </w:rPr>
        <w:t>You will upload this to Canvas for your University supervisor PRIOR TO the day of the final evaluation meeting with the College</w:t>
      </w:r>
      <w:r>
        <w:rPr>
          <w:rStyle w:val="None"/>
          <w:rFonts w:ascii="Palatino" w:hAnsi="Palatino"/>
          <w:sz w:val="22"/>
          <w:szCs w:val="22"/>
        </w:rPr>
        <w:t xml:space="preserve">. </w:t>
      </w:r>
    </w:p>
    <w:bookmarkEnd w:id="1"/>
    <w:p w:rsidR="00B5413D" w:rsidRDefault="00B5413D">
      <w:pPr>
        <w:rPr>
          <w:rStyle w:val="None"/>
          <w:rFonts w:ascii="Arial Narrow" w:eastAsia="Arial Narrow" w:hAnsi="Arial Narrow" w:cs="Arial Narrow"/>
          <w:sz w:val="22"/>
          <w:szCs w:val="22"/>
        </w:rPr>
      </w:pPr>
    </w:p>
    <w:p w:rsidR="00B5413D" w:rsidRDefault="00035719">
      <w:pPr>
        <w:rPr>
          <w:rStyle w:val="None"/>
          <w:rFonts w:ascii="Arial Narrow" w:eastAsia="Arial Narrow" w:hAnsi="Arial Narrow" w:cs="Arial Narrow"/>
          <w:b/>
          <w:bCs/>
          <w:color w:val="0432FF"/>
          <w:sz w:val="22"/>
          <w:szCs w:val="22"/>
          <w:u w:val="single"/>
        </w:rPr>
      </w:pPr>
      <w:bookmarkStart w:id="2" w:name="OLE_LINK5"/>
      <w:r>
        <w:rPr>
          <w:rStyle w:val="None"/>
          <w:rFonts w:ascii="Arial Narrow" w:hAnsi="Arial Narrow"/>
          <w:b/>
          <w:bCs/>
          <w:color w:val="0432FF"/>
          <w:sz w:val="22"/>
          <w:szCs w:val="22"/>
          <w:u w:val="single"/>
        </w:rPr>
        <w:t>U</w:t>
      </w:r>
      <w:bookmarkStart w:id="3" w:name="OLE_LINK6"/>
      <w:bookmarkEnd w:id="2"/>
      <w:r>
        <w:rPr>
          <w:rStyle w:val="None"/>
          <w:rFonts w:ascii="Arial Narrow" w:hAnsi="Arial Narrow"/>
          <w:b/>
          <w:bCs/>
          <w:color w:val="0432FF"/>
          <w:sz w:val="22"/>
          <w:szCs w:val="22"/>
          <w:u w:val="single"/>
        </w:rPr>
        <w:t>se the following to record:</w:t>
      </w:r>
    </w:p>
    <w:p w:rsidR="00B5413D" w:rsidRDefault="00035719">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rsidR="00B5413D" w:rsidRDefault="00035719">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rsidR="00984081" w:rsidRDefault="00035719">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rsidR="00075BCD" w:rsidRDefault="00075BCD">
      <w:pPr>
        <w:rPr>
          <w:rStyle w:val="None"/>
          <w:rFonts w:ascii="Arial Narrow" w:hAnsi="Arial Narrow"/>
          <w:b/>
          <w:bCs/>
          <w:sz w:val="22"/>
          <w:szCs w:val="22"/>
        </w:rPr>
      </w:pPr>
    </w:p>
    <w:p w:rsidR="00075BCD" w:rsidRDefault="00075BCD">
      <w:pPr>
        <w:rPr>
          <w:rStyle w:val="None"/>
          <w:rFonts w:ascii="Arial Narrow" w:hAnsi="Arial Narrow"/>
          <w:b/>
          <w:bCs/>
          <w:sz w:val="22"/>
          <w:szCs w:val="22"/>
        </w:rPr>
      </w:pPr>
    </w:p>
    <w:p w:rsidR="00075BCD" w:rsidRDefault="00075BCD" w:rsidP="00075BCD">
      <w:pPr>
        <w:jc w:val="center"/>
        <w:rPr>
          <w:rStyle w:val="None"/>
          <w:rFonts w:ascii="Arial Narrow" w:hAnsi="Arial Narrow"/>
          <w:bCs/>
          <w:sz w:val="52"/>
          <w:szCs w:val="52"/>
        </w:rPr>
      </w:pPr>
      <w:r w:rsidRPr="00226715">
        <w:rPr>
          <w:rStyle w:val="None"/>
          <w:rFonts w:ascii="Arial Narrow" w:hAnsi="Arial Narrow"/>
          <w:bCs/>
          <w:sz w:val="52"/>
          <w:szCs w:val="52"/>
          <w:highlight w:val="yellow"/>
        </w:rPr>
        <w:t>January 2018</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226715" w:rsidTr="00226715">
        <w:tc>
          <w:tcPr>
            <w:tcW w:w="90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075BCD" w:rsidRPr="00226715" w:rsidRDefault="00075BCD" w:rsidP="00075BC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226715" w:rsidRPr="00226715" w:rsidTr="00226715">
        <w:tc>
          <w:tcPr>
            <w:tcW w:w="900"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w:t>
            </w:r>
          </w:p>
        </w:tc>
        <w:tc>
          <w:tcPr>
            <w:tcW w:w="1089"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3</w:t>
            </w:r>
          </w:p>
        </w:tc>
        <w:tc>
          <w:tcPr>
            <w:tcW w:w="112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4</w:t>
            </w:r>
          </w:p>
        </w:tc>
        <w:tc>
          <w:tcPr>
            <w:tcW w:w="1121"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5</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6</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226715">
        <w:tc>
          <w:tcPr>
            <w:tcW w:w="90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7</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8</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9</w:t>
            </w:r>
          </w:p>
        </w:tc>
        <w:tc>
          <w:tcPr>
            <w:tcW w:w="1089" w:type="dxa"/>
          </w:tcPr>
          <w:p w:rsidR="00075BCD"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10</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sidRPr="00226715">
              <w:rPr>
                <w:rStyle w:val="None"/>
                <w:rFonts w:ascii="Arial Narrow" w:eastAsia="Arial Narrow" w:hAnsi="Arial Narrow" w:cs="Arial Narrow"/>
                <w:b/>
                <w:bCs/>
                <w:color w:val="0070C0"/>
                <w:sz w:val="22"/>
                <w:szCs w:val="22"/>
              </w:rPr>
              <w:t>1</w:t>
            </w:r>
            <w:r w:rsidRPr="00226715">
              <w:rPr>
                <w:rStyle w:val="None"/>
                <w:rFonts w:ascii="Arial Narrow" w:eastAsia="Arial Narrow" w:hAnsi="Arial Narrow" w:cs="Arial Narrow"/>
                <w:b/>
                <w:bCs/>
                <w:color w:val="0070C0"/>
                <w:sz w:val="22"/>
                <w:szCs w:val="22"/>
                <w:vertAlign w:val="superscript"/>
              </w:rPr>
              <w:t>st</w:t>
            </w:r>
            <w:r w:rsidRPr="00226715">
              <w:rPr>
                <w:rStyle w:val="None"/>
                <w:rFonts w:ascii="Arial Narrow" w:eastAsia="Arial Narrow" w:hAnsi="Arial Narrow" w:cs="Arial Narrow"/>
                <w:b/>
                <w:bCs/>
                <w:color w:val="0070C0"/>
                <w:sz w:val="22"/>
                <w:szCs w:val="22"/>
              </w:rPr>
              <w:t xml:space="preserve"> day of Internship</w:t>
            </w:r>
          </w:p>
        </w:tc>
        <w:tc>
          <w:tcPr>
            <w:tcW w:w="112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11</w:t>
            </w:r>
          </w:p>
        </w:tc>
        <w:tc>
          <w:tcPr>
            <w:tcW w:w="1121"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12</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13</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226715">
        <w:tc>
          <w:tcPr>
            <w:tcW w:w="90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14</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075BCD"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15</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0070C0"/>
              </w:rPr>
            </w:pPr>
            <w:r w:rsidRPr="00226715">
              <w:rPr>
                <w:rStyle w:val="None"/>
                <w:rFonts w:ascii="Arial Narrow" w:eastAsia="Arial Narrow" w:hAnsi="Arial Narrow" w:cs="Arial Narrow"/>
                <w:b/>
                <w:bCs/>
                <w:color w:val="0070C0"/>
              </w:rPr>
              <w:t>MLK Jr.</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color w:val="0070C0"/>
              </w:rPr>
              <w:t>Holiday</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16</w:t>
            </w:r>
          </w:p>
        </w:tc>
        <w:tc>
          <w:tcPr>
            <w:tcW w:w="1089"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17</w:t>
            </w:r>
          </w:p>
        </w:tc>
        <w:tc>
          <w:tcPr>
            <w:tcW w:w="112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18</w:t>
            </w:r>
          </w:p>
        </w:tc>
        <w:tc>
          <w:tcPr>
            <w:tcW w:w="1121"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19</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20</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226715">
        <w:tc>
          <w:tcPr>
            <w:tcW w:w="90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21</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22</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23</w:t>
            </w:r>
          </w:p>
        </w:tc>
        <w:tc>
          <w:tcPr>
            <w:tcW w:w="1089"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24</w:t>
            </w:r>
          </w:p>
        </w:tc>
        <w:tc>
          <w:tcPr>
            <w:tcW w:w="112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25</w:t>
            </w:r>
          </w:p>
        </w:tc>
        <w:tc>
          <w:tcPr>
            <w:tcW w:w="1121"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26</w:t>
            </w:r>
          </w:p>
        </w:tc>
        <w:tc>
          <w:tcPr>
            <w:tcW w:w="990" w:type="dxa"/>
          </w:tcPr>
          <w:p w:rsidR="00075BCD"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27</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075BCD" w:rsidRPr="00226715" w:rsidRDefault="00075BCD"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226715">
        <w:tc>
          <w:tcPr>
            <w:tcW w:w="90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28</w:t>
            </w: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29</w:t>
            </w:r>
          </w:p>
        </w:tc>
        <w:tc>
          <w:tcPr>
            <w:tcW w:w="99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30</w:t>
            </w:r>
          </w:p>
        </w:tc>
        <w:tc>
          <w:tcPr>
            <w:tcW w:w="1089"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226715">
              <w:rPr>
                <w:rStyle w:val="None"/>
                <w:rFonts w:ascii="Arial Narrow" w:eastAsia="Arial Narrow" w:hAnsi="Arial Narrow" w:cs="Arial Narrow"/>
                <w:b/>
                <w:bCs/>
              </w:rPr>
              <w:t>31</w:t>
            </w:r>
          </w:p>
        </w:tc>
        <w:tc>
          <w:tcPr>
            <w:tcW w:w="112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226715">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564866" w:rsidRDefault="00564866">
      <w:pPr>
        <w:rPr>
          <w:rStyle w:val="None"/>
          <w:rFonts w:ascii="Arial Narrow" w:eastAsia="Arial Narrow" w:hAnsi="Arial Narrow" w:cs="Arial Narrow"/>
          <w:b/>
          <w:bCs/>
          <w:strike/>
          <w:sz w:val="22"/>
          <w:szCs w:val="22"/>
        </w:rPr>
      </w:pPr>
    </w:p>
    <w:p w:rsidR="00564866" w:rsidRDefault="00564866">
      <w:pPr>
        <w:rPr>
          <w:rStyle w:val="None"/>
          <w:rFonts w:ascii="Arial Narrow" w:eastAsia="Arial Narrow" w:hAnsi="Arial Narrow" w:cs="Arial Narrow"/>
          <w:b/>
          <w:bCs/>
          <w:strike/>
          <w:sz w:val="22"/>
          <w:szCs w:val="22"/>
        </w:rPr>
      </w:pPr>
    </w:p>
    <w:p w:rsidR="00564866" w:rsidRDefault="00564866">
      <w:pPr>
        <w:rPr>
          <w:rStyle w:val="None"/>
          <w:rFonts w:ascii="Arial Narrow" w:eastAsia="Arial Narrow" w:hAnsi="Arial Narrow" w:cs="Arial Narrow"/>
          <w:b/>
          <w:bCs/>
          <w:strike/>
          <w:sz w:val="22"/>
          <w:szCs w:val="22"/>
        </w:rPr>
      </w:pPr>
    </w:p>
    <w:p w:rsidR="00564866" w:rsidRDefault="00564866">
      <w:pPr>
        <w:rPr>
          <w:rStyle w:val="None"/>
          <w:rFonts w:ascii="Arial Narrow" w:eastAsia="Arial Narrow" w:hAnsi="Arial Narrow" w:cs="Arial Narrow"/>
          <w:b/>
          <w:bCs/>
          <w:strike/>
          <w:sz w:val="22"/>
          <w:szCs w:val="22"/>
        </w:rPr>
      </w:pPr>
    </w:p>
    <w:p w:rsidR="00564866" w:rsidRDefault="00564866">
      <w:pPr>
        <w:rPr>
          <w:rStyle w:val="None"/>
          <w:rFonts w:ascii="Arial Narrow" w:eastAsia="Arial Narrow" w:hAnsi="Arial Narrow" w:cs="Arial Narrow"/>
          <w:b/>
          <w:bCs/>
          <w:strike/>
          <w:sz w:val="22"/>
          <w:szCs w:val="22"/>
        </w:rPr>
      </w:pPr>
    </w:p>
    <w:p w:rsidR="00564866" w:rsidRDefault="00564866">
      <w:pPr>
        <w:rPr>
          <w:rStyle w:val="None"/>
          <w:rFonts w:ascii="Arial Narrow" w:eastAsia="Arial Narrow" w:hAnsi="Arial Narrow" w:cs="Arial Narrow"/>
          <w:b/>
          <w:bCs/>
          <w:strike/>
          <w:sz w:val="22"/>
          <w:szCs w:val="22"/>
        </w:rPr>
      </w:pPr>
    </w:p>
    <w:p w:rsidR="00226715" w:rsidRDefault="00226715">
      <w:pPr>
        <w:rPr>
          <w:rStyle w:val="None"/>
          <w:rFonts w:ascii="Arial Narrow" w:eastAsia="Arial Narrow" w:hAnsi="Arial Narrow" w:cs="Arial Narrow"/>
          <w:b/>
          <w:bCs/>
          <w:strike/>
          <w:sz w:val="22"/>
          <w:szCs w:val="22"/>
        </w:rPr>
      </w:pPr>
    </w:p>
    <w:p w:rsidR="00226715" w:rsidRDefault="00226715">
      <w:pPr>
        <w:rPr>
          <w:rStyle w:val="None"/>
          <w:rFonts w:ascii="Arial Narrow" w:eastAsia="Arial Narrow" w:hAnsi="Arial Narrow" w:cs="Arial Narrow"/>
          <w:b/>
          <w:bCs/>
          <w:strike/>
          <w:sz w:val="22"/>
          <w:szCs w:val="22"/>
        </w:rPr>
      </w:pPr>
    </w:p>
    <w:p w:rsidR="00226715" w:rsidRDefault="00226715">
      <w:pPr>
        <w:rPr>
          <w:rStyle w:val="None"/>
          <w:rFonts w:ascii="Arial Narrow" w:eastAsia="Arial Narrow" w:hAnsi="Arial Narrow" w:cs="Arial Narrow"/>
          <w:b/>
          <w:bCs/>
          <w:strike/>
          <w:sz w:val="22"/>
          <w:szCs w:val="22"/>
        </w:rPr>
      </w:pPr>
      <w:bookmarkStart w:id="4" w:name="_GoBack"/>
      <w:bookmarkEnd w:id="4"/>
    </w:p>
    <w:p w:rsidR="00226715" w:rsidRDefault="00226715">
      <w:pPr>
        <w:rPr>
          <w:rStyle w:val="None"/>
          <w:rFonts w:ascii="Arial Narrow" w:eastAsia="Arial Narrow" w:hAnsi="Arial Narrow" w:cs="Arial Narrow"/>
          <w:b/>
          <w:bCs/>
          <w:strike/>
          <w:sz w:val="22"/>
          <w:szCs w:val="22"/>
        </w:rPr>
      </w:pPr>
    </w:p>
    <w:p w:rsidR="00564866" w:rsidRPr="00226715" w:rsidRDefault="00226715" w:rsidP="00226715">
      <w:pPr>
        <w:jc w:val="center"/>
        <w:rPr>
          <w:rStyle w:val="None"/>
          <w:rFonts w:ascii="Arial Narrow" w:eastAsia="Arial Narrow" w:hAnsi="Arial Narrow" w:cs="Arial Narrow"/>
          <w:b/>
          <w:bCs/>
          <w:sz w:val="52"/>
          <w:szCs w:val="52"/>
        </w:rPr>
      </w:pPr>
      <w:r w:rsidRPr="00226715">
        <w:rPr>
          <w:rStyle w:val="None"/>
          <w:rFonts w:ascii="Arial Narrow" w:eastAsia="Arial Narrow" w:hAnsi="Arial Narrow" w:cs="Arial Narrow"/>
          <w:b/>
          <w:bCs/>
          <w:sz w:val="52"/>
          <w:szCs w:val="52"/>
          <w:highlight w:val="yellow"/>
        </w:rPr>
        <w:lastRenderedPageBreak/>
        <w:t>February 2018</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089" w:type="dxa"/>
          </w:tcPr>
          <w:p w:rsid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AE5CE4"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089"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9"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226715" w:rsidRPr="00226715" w:rsidTr="007E1C5E">
        <w:tc>
          <w:tcPr>
            <w:tcW w:w="90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9"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2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226715" w:rsidRPr="00226715" w:rsidRDefault="00226715"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564866" w:rsidRDefault="00564866">
      <w:pPr>
        <w:rPr>
          <w:rStyle w:val="None"/>
          <w:rFonts w:ascii="Arial Narrow" w:eastAsia="Arial Narrow" w:hAnsi="Arial Narrow" w:cs="Arial Narrow"/>
          <w:b/>
          <w:bCs/>
          <w:strike/>
          <w:sz w:val="22"/>
          <w:szCs w:val="22"/>
        </w:rPr>
      </w:pPr>
    </w:p>
    <w:p w:rsidR="00035719" w:rsidRDefault="00035719">
      <w:pPr>
        <w:rPr>
          <w:rStyle w:val="None"/>
          <w:rFonts w:ascii="Arial Narrow" w:eastAsia="Arial Narrow" w:hAnsi="Arial Narrow" w:cs="Arial Narrow"/>
          <w:b/>
          <w:bCs/>
          <w:strike/>
          <w:sz w:val="22"/>
          <w:szCs w:val="22"/>
        </w:rPr>
      </w:pPr>
    </w:p>
    <w:p w:rsidR="00F17CE7" w:rsidRDefault="00F17CE7">
      <w:pPr>
        <w:rPr>
          <w:rStyle w:val="None"/>
          <w:rFonts w:ascii="Arial Narrow" w:eastAsia="Arial Narrow" w:hAnsi="Arial Narrow" w:cs="Arial Narrow"/>
          <w:b/>
          <w:bCs/>
          <w:strike/>
          <w:sz w:val="22"/>
          <w:szCs w:val="22"/>
        </w:rPr>
      </w:pPr>
    </w:p>
    <w:p w:rsidR="00035719" w:rsidRPr="00AE5CE4" w:rsidRDefault="00AE5CE4" w:rsidP="00AE5CE4">
      <w:pPr>
        <w:jc w:val="center"/>
        <w:rPr>
          <w:rStyle w:val="None"/>
          <w:rFonts w:ascii="Arial Narrow" w:eastAsia="Arial Narrow" w:hAnsi="Arial Narrow" w:cs="Arial Narrow"/>
          <w:b/>
          <w:bCs/>
          <w:sz w:val="52"/>
          <w:szCs w:val="52"/>
        </w:rPr>
      </w:pPr>
      <w:r w:rsidRPr="00AE5CE4">
        <w:rPr>
          <w:rStyle w:val="None"/>
          <w:rFonts w:ascii="Arial Narrow" w:eastAsia="Arial Narrow" w:hAnsi="Arial Narrow" w:cs="Arial Narrow"/>
          <w:b/>
          <w:bCs/>
          <w:sz w:val="52"/>
          <w:szCs w:val="52"/>
          <w:highlight w:val="yellow"/>
        </w:rPr>
        <w:t>March 2018</w:t>
      </w:r>
    </w:p>
    <w:tbl>
      <w:tblPr>
        <w:tblStyle w:val="TableGrid"/>
        <w:tblW w:w="9377" w:type="dxa"/>
        <w:tblInd w:w="-252" w:type="dxa"/>
        <w:tblLayout w:type="fixed"/>
        <w:tblLook w:val="04A0" w:firstRow="1" w:lastRow="0" w:firstColumn="1" w:lastColumn="0" w:noHBand="0" w:noVBand="1"/>
      </w:tblPr>
      <w:tblGrid>
        <w:gridCol w:w="900"/>
        <w:gridCol w:w="1080"/>
        <w:gridCol w:w="1080"/>
        <w:gridCol w:w="1080"/>
        <w:gridCol w:w="1170"/>
        <w:gridCol w:w="1080"/>
        <w:gridCol w:w="900"/>
        <w:gridCol w:w="990"/>
        <w:gridCol w:w="1097"/>
      </w:tblGrid>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rsidR="00AE5CE4" w:rsidRPr="00226715" w:rsidRDefault="00AE5CE4" w:rsidP="00AE5CE4">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08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rsidR="003462F9" w:rsidRPr="003462F9" w:rsidRDefault="003462F9" w:rsidP="003462F9">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0070C0"/>
              </w:rPr>
            </w:pPr>
            <w:r w:rsidRPr="003462F9">
              <w:rPr>
                <w:rStyle w:val="None"/>
                <w:rFonts w:ascii="Arial Narrow" w:eastAsia="Arial Narrow" w:hAnsi="Arial Narrow" w:cs="Arial Narrow"/>
                <w:b/>
                <w:bCs/>
                <w:color w:val="0070C0"/>
              </w:rPr>
              <w:t>Interview</w:t>
            </w:r>
          </w:p>
          <w:p w:rsidR="003462F9" w:rsidRPr="00226715" w:rsidRDefault="003462F9" w:rsidP="003462F9">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3462F9">
              <w:rPr>
                <w:rStyle w:val="None"/>
                <w:rFonts w:ascii="Arial Narrow" w:eastAsia="Arial Narrow" w:hAnsi="Arial Narrow" w:cs="Arial Narrow"/>
                <w:b/>
                <w:bCs/>
                <w:color w:val="0070C0"/>
              </w:rPr>
              <w:t>Day</w:t>
            </w:r>
          </w:p>
        </w:tc>
        <w:tc>
          <w:tcPr>
            <w:tcW w:w="108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7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7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7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B5413D" w:rsidRDefault="00B5413D">
      <w:pPr>
        <w:widowControl w:val="0"/>
        <w:rPr>
          <w:rStyle w:val="None"/>
          <w:rFonts w:ascii="Times New Roman" w:eastAsia="Times New Roman" w:hAnsi="Times New Roman" w:cs="Times New Roman"/>
          <w:sz w:val="22"/>
          <w:szCs w:val="22"/>
        </w:rPr>
      </w:pPr>
    </w:p>
    <w:p w:rsidR="00AE5CE4" w:rsidRDefault="00AE5CE4">
      <w:pPr>
        <w:widowControl w:val="0"/>
        <w:rPr>
          <w:rStyle w:val="None"/>
          <w:rFonts w:ascii="Times New Roman" w:eastAsia="Times New Roman" w:hAnsi="Times New Roman" w:cs="Times New Roman"/>
          <w:sz w:val="22"/>
          <w:szCs w:val="22"/>
        </w:rPr>
      </w:pPr>
    </w:p>
    <w:p w:rsidR="00AE5CE4" w:rsidRDefault="00AE5CE4">
      <w:pPr>
        <w:widowControl w:val="0"/>
        <w:rPr>
          <w:rStyle w:val="None"/>
          <w:rFonts w:ascii="Times New Roman" w:eastAsia="Times New Roman" w:hAnsi="Times New Roman" w:cs="Times New Roman"/>
          <w:sz w:val="22"/>
          <w:szCs w:val="22"/>
        </w:rPr>
      </w:pPr>
    </w:p>
    <w:p w:rsidR="00AE5CE4" w:rsidRDefault="00AE5CE4">
      <w:pPr>
        <w:widowControl w:val="0"/>
        <w:rPr>
          <w:rStyle w:val="None"/>
          <w:rFonts w:ascii="Times New Roman" w:eastAsia="Times New Roman" w:hAnsi="Times New Roman" w:cs="Times New Roman"/>
          <w:sz w:val="22"/>
          <w:szCs w:val="22"/>
        </w:rPr>
      </w:pPr>
    </w:p>
    <w:p w:rsidR="00AE5CE4" w:rsidRDefault="00AE5CE4" w:rsidP="00AE5CE4">
      <w:pPr>
        <w:widowControl w:val="0"/>
        <w:jc w:val="center"/>
        <w:rPr>
          <w:rStyle w:val="None"/>
          <w:rFonts w:ascii="Arial Narrow" w:eastAsia="Times New Roman" w:hAnsi="Arial Narrow" w:cs="Times New Roman"/>
          <w:b/>
          <w:sz w:val="52"/>
          <w:szCs w:val="52"/>
        </w:rPr>
      </w:pPr>
      <w:r w:rsidRPr="00AE5CE4">
        <w:rPr>
          <w:rStyle w:val="None"/>
          <w:rFonts w:ascii="Arial Narrow" w:eastAsia="Times New Roman" w:hAnsi="Arial Narrow" w:cs="Times New Roman"/>
          <w:b/>
          <w:sz w:val="52"/>
          <w:szCs w:val="52"/>
          <w:highlight w:val="yellow"/>
        </w:rPr>
        <w:lastRenderedPageBreak/>
        <w:t>April 2018</w:t>
      </w:r>
    </w:p>
    <w:tbl>
      <w:tblPr>
        <w:tblStyle w:val="TableGrid"/>
        <w:tblW w:w="9557" w:type="dxa"/>
        <w:tblInd w:w="-432" w:type="dxa"/>
        <w:tblLook w:val="04A0" w:firstRow="1" w:lastRow="0" w:firstColumn="1" w:lastColumn="0" w:noHBand="0" w:noVBand="1"/>
      </w:tblPr>
      <w:tblGrid>
        <w:gridCol w:w="990"/>
        <w:gridCol w:w="1080"/>
        <w:gridCol w:w="1080"/>
        <w:gridCol w:w="1089"/>
        <w:gridCol w:w="1120"/>
        <w:gridCol w:w="1121"/>
        <w:gridCol w:w="990"/>
        <w:gridCol w:w="990"/>
        <w:gridCol w:w="1097"/>
      </w:tblGrid>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89"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121"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rsidR="00AE5CE4" w:rsidRP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sidRPr="00AE5CE4">
              <w:rPr>
                <w:rStyle w:val="None"/>
                <w:rFonts w:ascii="Arial Narrow" w:eastAsia="Arial Narrow" w:hAnsi="Arial Narrow" w:cs="Arial Narrow"/>
                <w:b/>
                <w:bCs/>
                <w:color w:val="0070C0"/>
                <w:sz w:val="22"/>
                <w:szCs w:val="22"/>
              </w:rPr>
              <w:t>Last day of Internship</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E5CE4" w:rsidRPr="00226715" w:rsidTr="00AE5CE4">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rsidR="00E82C19" w:rsidRPr="00226715" w:rsidRDefault="00E82C19"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82C19">
              <w:rPr>
                <w:rStyle w:val="None"/>
                <w:rFonts w:ascii="Arial Narrow" w:eastAsia="Arial Narrow" w:hAnsi="Arial Narrow" w:cs="Arial Narrow"/>
                <w:b/>
                <w:bCs/>
                <w:color w:val="0070C0"/>
              </w:rPr>
              <w:t>Make-up days</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AE5CE4" w:rsidRDefault="00AE5CE4" w:rsidP="00AE5CE4">
      <w:pPr>
        <w:widowControl w:val="0"/>
        <w:jc w:val="center"/>
        <w:rPr>
          <w:rStyle w:val="None"/>
          <w:rFonts w:ascii="Arial Narrow" w:eastAsia="Times New Roman" w:hAnsi="Arial Narrow" w:cs="Times New Roman"/>
          <w:b/>
          <w:sz w:val="52"/>
          <w:szCs w:val="52"/>
        </w:rPr>
      </w:pPr>
    </w:p>
    <w:p w:rsidR="00AE5CE4" w:rsidRDefault="00AE5CE4" w:rsidP="00AE5CE4">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rPr>
        <w:t>May 2018</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AE5CE4" w:rsidRPr="00226715" w:rsidTr="00E82C19">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AE5CE4" w:rsidRPr="00226715" w:rsidTr="00E82C19">
        <w:trPr>
          <w:trHeight w:val="953"/>
        </w:trPr>
        <w:tc>
          <w:tcPr>
            <w:tcW w:w="90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rsidR="00AE5CE4" w:rsidRP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sidRPr="00E82C19">
              <w:rPr>
                <w:rStyle w:val="None"/>
                <w:rFonts w:ascii="Arial Narrow" w:eastAsia="Arial Narrow" w:hAnsi="Arial Narrow" w:cs="Arial Narrow"/>
                <w:b/>
                <w:bCs/>
                <w:color w:val="0070C0"/>
                <w:sz w:val="22"/>
                <w:szCs w:val="22"/>
              </w:rPr>
              <w:t>Make-up days</w:t>
            </w:r>
          </w:p>
        </w:tc>
        <w:tc>
          <w:tcPr>
            <w:tcW w:w="1089"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82C19">
              <w:rPr>
                <w:rStyle w:val="None"/>
                <w:rFonts w:ascii="Arial Narrow" w:eastAsia="Arial Narrow" w:hAnsi="Arial Narrow" w:cs="Arial Narrow"/>
                <w:b/>
                <w:bCs/>
                <w:color w:val="0070C0"/>
              </w:rPr>
              <w:t>Make-up days</w:t>
            </w:r>
          </w:p>
        </w:tc>
        <w:tc>
          <w:tcPr>
            <w:tcW w:w="1120"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82C19">
              <w:rPr>
                <w:rStyle w:val="None"/>
                <w:rFonts w:ascii="Arial Narrow" w:eastAsia="Arial Narrow" w:hAnsi="Arial Narrow" w:cs="Arial Narrow"/>
                <w:b/>
                <w:bCs/>
                <w:color w:val="0070C0"/>
              </w:rPr>
              <w:t>Make-up days</w:t>
            </w:r>
          </w:p>
        </w:tc>
        <w:tc>
          <w:tcPr>
            <w:tcW w:w="1121" w:type="dxa"/>
          </w:tcPr>
          <w:p w:rsidR="00AE5CE4"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82C19">
              <w:rPr>
                <w:rStyle w:val="None"/>
                <w:rFonts w:ascii="Arial Narrow" w:eastAsia="Arial Narrow" w:hAnsi="Arial Narrow" w:cs="Arial Narrow"/>
                <w:b/>
                <w:bCs/>
                <w:color w:val="0070C0"/>
              </w:rPr>
              <w:t>Make-up days</w:t>
            </w:r>
          </w:p>
        </w:tc>
        <w:tc>
          <w:tcPr>
            <w:tcW w:w="1080"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rsidR="00AE5CE4" w:rsidRPr="00226715" w:rsidRDefault="00E82C19"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82C19">
              <w:rPr>
                <w:rStyle w:val="None"/>
                <w:rFonts w:ascii="Arial Narrow" w:eastAsia="Arial Narrow" w:hAnsi="Arial Narrow" w:cs="Arial Narrow"/>
                <w:b/>
                <w:bCs/>
                <w:color w:val="0070C0"/>
              </w:rPr>
              <w:t>Make-</w:t>
            </w:r>
            <w:r w:rsidR="00AE5CE4" w:rsidRPr="00E82C19">
              <w:rPr>
                <w:rStyle w:val="None"/>
                <w:rFonts w:ascii="Arial Narrow" w:eastAsia="Arial Narrow" w:hAnsi="Arial Narrow" w:cs="Arial Narrow"/>
                <w:b/>
                <w:bCs/>
                <w:color w:val="0070C0"/>
              </w:rPr>
              <w:t>up days</w:t>
            </w:r>
          </w:p>
        </w:tc>
        <w:tc>
          <w:tcPr>
            <w:tcW w:w="1063"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AE5CE4" w:rsidRPr="00226715" w:rsidRDefault="00AE5CE4" w:rsidP="007E1C5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AE5CE4" w:rsidRPr="00AE5CE4" w:rsidRDefault="00AE5CE4" w:rsidP="00E82C19">
      <w:pPr>
        <w:widowControl w:val="0"/>
        <w:rPr>
          <w:rStyle w:val="None"/>
          <w:rFonts w:ascii="Arial Narrow" w:eastAsia="Times New Roman" w:hAnsi="Arial Narrow" w:cs="Times New Roman"/>
          <w:b/>
          <w:sz w:val="52"/>
          <w:szCs w:val="52"/>
        </w:rPr>
      </w:pPr>
    </w:p>
    <w:bookmarkEnd w:id="3"/>
    <w:p w:rsidR="00B5413D" w:rsidRDefault="00B5413D">
      <w:pPr>
        <w:rPr>
          <w:rStyle w:val="None"/>
          <w:rFonts w:ascii="Arial Narrow" w:eastAsia="Arial Narrow" w:hAnsi="Arial Narrow" w:cs="Arial Narrow"/>
          <w:b/>
          <w:bCs/>
          <w:sz w:val="28"/>
          <w:szCs w:val="28"/>
        </w:rPr>
      </w:pPr>
    </w:p>
    <w:p w:rsidR="00B5413D" w:rsidRDefault="00035719">
      <w:pPr>
        <w:rPr>
          <w:rStyle w:val="None"/>
          <w:rFonts w:ascii="Arial Narrow" w:eastAsia="Arial Narrow" w:hAnsi="Arial Narrow" w:cs="Arial Narrow"/>
          <w:b/>
          <w:bCs/>
          <w:sz w:val="28"/>
          <w:szCs w:val="28"/>
        </w:rPr>
      </w:pPr>
      <w:bookmarkStart w:id="5" w:name="OLE_LINK3"/>
      <w:r>
        <w:rPr>
          <w:rStyle w:val="None"/>
          <w:rFonts w:ascii="Arial Narrow" w:hAnsi="Arial Narrow"/>
          <w:b/>
          <w:bCs/>
          <w:sz w:val="28"/>
          <w:szCs w:val="28"/>
        </w:rPr>
        <w:t>A</w:t>
      </w:r>
      <w:bookmarkStart w:id="6" w:name="OLE_LINK4"/>
      <w:bookmarkEnd w:id="5"/>
      <w:r>
        <w:rPr>
          <w:rStyle w:val="None"/>
          <w:rFonts w:ascii="Arial Narrow" w:hAnsi="Arial Narrow"/>
          <w:b/>
          <w:bCs/>
          <w:sz w:val="28"/>
          <w:szCs w:val="28"/>
        </w:rPr>
        <w:t xml:space="preserve">U </w:t>
      </w:r>
      <w:r w:rsidR="00AE5CE4">
        <w:rPr>
          <w:rStyle w:val="None"/>
          <w:rFonts w:ascii="Arial Narrow" w:hAnsi="Arial Narrow"/>
          <w:b/>
          <w:bCs/>
          <w:sz w:val="28"/>
          <w:szCs w:val="28"/>
        </w:rPr>
        <w:t>Commencement: Saturday, May 5, 2018</w:t>
      </w:r>
    </w:p>
    <w:p w:rsidR="00B5413D" w:rsidRDefault="00035719">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rsidR="00B5413D" w:rsidRDefault="00035719">
      <w:pPr>
        <w:rPr>
          <w:rStyle w:val="None"/>
          <w:rFonts w:ascii="Arial Narrow" w:eastAsia="Arial Narrow" w:hAnsi="Arial Narrow" w:cs="Arial Narrow"/>
          <w:sz w:val="20"/>
          <w:szCs w:val="20"/>
        </w:rPr>
      </w:pPr>
      <w:r>
        <w:rPr>
          <w:rStyle w:val="None"/>
          <w:rFonts w:ascii="Arial Narrow" w:hAnsi="Arial Narrow"/>
          <w:sz w:val="20"/>
          <w:szCs w:val="20"/>
        </w:rPr>
        <w:t>*Interns report to school on all teacher workday</w:t>
      </w:r>
      <w:bookmarkEnd w:id="6"/>
      <w:r>
        <w:rPr>
          <w:rStyle w:val="None"/>
          <w:rFonts w:ascii="Arial Narrow" w:hAnsi="Arial Narrow"/>
          <w:sz w:val="20"/>
          <w:szCs w:val="20"/>
        </w:rPr>
        <w:t>s</w:t>
      </w:r>
    </w:p>
    <w:p w:rsidR="00B5413D" w:rsidRDefault="00035719">
      <w:pPr>
        <w:rPr>
          <w:rStyle w:val="None"/>
          <w:rFonts w:ascii="Arial Narrow" w:eastAsia="Arial Narrow" w:hAnsi="Arial Narrow" w:cs="Arial Narrow"/>
          <w:b/>
          <w:bCs/>
          <w:sz w:val="28"/>
          <w:szCs w:val="28"/>
        </w:rPr>
      </w:pPr>
      <w:r>
        <w:rPr>
          <w:rStyle w:val="None"/>
          <w:rFonts w:ascii="Arial Narrow" w:hAnsi="Arial Narrow"/>
          <w:b/>
          <w:bCs/>
          <w:sz w:val="28"/>
          <w:szCs w:val="28"/>
        </w:rPr>
        <w:t xml:space="preserve">SEE CLINICAL RESIDENCY HANDBOOK FOR COMPLETE LIST/COPY OF FORMS DUE AND INSTRUCTIONS. </w:t>
      </w:r>
    </w:p>
    <w:p w:rsidR="00B5413D" w:rsidRDefault="00B5413D">
      <w:pPr>
        <w:rPr>
          <w:rStyle w:val="None"/>
          <w:rFonts w:ascii="Arial Narrow" w:eastAsia="Arial Narrow" w:hAnsi="Arial Narrow" w:cs="Arial Narrow"/>
          <w:sz w:val="20"/>
          <w:szCs w:val="20"/>
        </w:rPr>
      </w:pPr>
    </w:p>
    <w:p w:rsidR="00B5413D" w:rsidRDefault="00035719">
      <w:r>
        <w:rPr>
          <w:rStyle w:val="None"/>
          <w:rFonts w:ascii="Arial Unicode MS" w:eastAsia="Arial Unicode MS" w:hAnsi="Arial Unicode MS" w:cs="Arial Unicode MS"/>
          <w:sz w:val="20"/>
          <w:szCs w:val="20"/>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Action Plan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Please complete the following chart as a record of a discussion between the supervising cluster teacher and the intern to address any target </w:t>
      </w:r>
      <w:r>
        <w:rPr>
          <w:rStyle w:val="None"/>
          <w:b/>
          <w:bCs/>
          <w:sz w:val="22"/>
          <w:szCs w:val="22"/>
        </w:rPr>
        <w:t xml:space="preserve">areas of concern </w:t>
      </w:r>
      <w:r>
        <w:rPr>
          <w:rStyle w:val="None"/>
          <w:sz w:val="22"/>
          <w:szCs w:val="22"/>
        </w:rPr>
        <w:t>during the internship. When needed, the university supervisor may be present during the conversation. The goal is to develop a constructive plan of action to help the intern (a) identify target areas of concern; (b) build upon related or parallel areas of strength; and to (c) develop a plan of action utilizing strengths to address the target areas.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Signature</w:t>
      </w:r>
      <w:r>
        <w:rPr>
          <w:rStyle w:val="None"/>
          <w:sz w:val="22"/>
          <w:szCs w:val="22"/>
        </w:rPr>
        <w:tab/>
      </w:r>
      <w:r>
        <w:rPr>
          <w:rStyle w:val="None"/>
          <w:sz w:val="22"/>
          <w:szCs w:val="22"/>
        </w:rPr>
        <w:tab/>
      </w:r>
      <w:r>
        <w:rPr>
          <w:rStyle w:val="None"/>
          <w:sz w:val="22"/>
          <w:szCs w:val="22"/>
        </w:rPr>
        <w:tab/>
      </w:r>
      <w:r>
        <w:rPr>
          <w:rStyle w:val="None"/>
          <w:sz w:val="22"/>
          <w:szCs w:val="22"/>
        </w:rPr>
        <w:tab/>
        <w:t>Cooperating/Cluster Teacher’s Signature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all absences from the internship. Submit to your university supervisor within one week of the absence.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Name</w:t>
      </w:r>
      <w:proofErr w:type="gramStart"/>
      <w:r>
        <w:rPr>
          <w:rStyle w:val="None"/>
          <w:sz w:val="22"/>
          <w:szCs w:val="22"/>
        </w:rPr>
        <w:t>:_</w:t>
      </w:r>
      <w:proofErr w:type="gramEnd"/>
      <w:r>
        <w:rPr>
          <w:rStyle w:val="None"/>
          <w:sz w:val="22"/>
          <w:szCs w:val="22"/>
        </w:rPr>
        <w:t>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Reason for Absence</w:t>
      </w:r>
      <w:proofErr w:type="gramStart"/>
      <w:r>
        <w:rPr>
          <w:rStyle w:val="None"/>
          <w:sz w:val="22"/>
          <w:szCs w:val="22"/>
        </w:rPr>
        <w:t>:_</w:t>
      </w:r>
      <w:proofErr w:type="gramEnd"/>
      <w:r>
        <w:rPr>
          <w:rStyle w:val="None"/>
          <w:sz w:val="22"/>
          <w:szCs w:val="22"/>
        </w:rPr>
        <w:t>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Signature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Cooperating/Cluster Teacher Signature</w:t>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Internship *Cluster Teacher Supervisor Payment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2267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 Semester 2018</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stipend for helping with the internship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9"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BD4C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10" w:history="1">
        <w:r w:rsidR="00035719">
          <w:rPr>
            <w:rStyle w:val="Hyperlink2"/>
          </w:rPr>
          <w:t>linmary@auburn.edu</w:t>
        </w:r>
      </w:hyperlink>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Basic Lesson Plan Format (For the 10 Consecutive Teaching Days</w:t>
      </w:r>
      <w:proofErr w:type="gramStart"/>
      <w:r>
        <w:rPr>
          <w:rStyle w:val="None"/>
          <w:b/>
          <w:bCs/>
          <w:sz w:val="22"/>
          <w:szCs w:val="22"/>
        </w:rPr>
        <w:t>)</w:t>
      </w:r>
      <w:r>
        <w:rPr>
          <w:rStyle w:val="None"/>
          <w:b/>
          <w:bCs/>
          <w:sz w:val="14"/>
          <w:szCs w:val="14"/>
          <w:vertAlign w:val="superscript"/>
        </w:rPr>
        <w:t>_</w:t>
      </w:r>
      <w:proofErr w:type="gramEnd"/>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interns in advance of the teaching day for each of 10 days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p w:rsidR="00B5413D" w:rsidRDefault="00B5413D">
      <w:pPr>
        <w:jc w:val="center"/>
        <w:rPr>
          <w:rFonts w:ascii="Trebuchet MS" w:eastAsia="Trebuchet MS" w:hAnsi="Trebuchet MS" w:cs="Trebuchet MS"/>
          <w:b/>
          <w:bCs/>
          <w:sz w:val="32"/>
          <w:szCs w:val="32"/>
        </w:rPr>
      </w:pP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AUBURN UNIVERSITY</w:t>
      </w:r>
    </w:p>
    <w:p w:rsidR="00B5413D" w:rsidRDefault="00035719">
      <w:pPr>
        <w:jc w:val="center"/>
        <w:rPr>
          <w:rStyle w:val="None"/>
          <w:sz w:val="22"/>
          <w:szCs w:val="22"/>
        </w:rPr>
      </w:pPr>
      <w:r>
        <w:rPr>
          <w:rStyle w:val="None"/>
          <w:sz w:val="22"/>
          <w:szCs w:val="22"/>
        </w:rPr>
        <w:t>Department of Curriculum &amp; Teaching</w:t>
      </w:r>
    </w:p>
    <w:p w:rsidR="00B5413D" w:rsidRDefault="00035719">
      <w:pPr>
        <w:jc w:val="center"/>
        <w:rPr>
          <w:rStyle w:val="None"/>
          <w:sz w:val="22"/>
          <w:szCs w:val="22"/>
        </w:rPr>
      </w:pPr>
      <w:r>
        <w:rPr>
          <w:rStyle w:val="None"/>
          <w:sz w:val="22"/>
          <w:szCs w:val="22"/>
        </w:rPr>
        <w:t>5040 Haley Center</w:t>
      </w:r>
    </w:p>
    <w:p w:rsidR="00B5413D" w:rsidRDefault="00035719">
      <w:pPr>
        <w:jc w:val="center"/>
        <w:rPr>
          <w:rStyle w:val="None"/>
          <w:sz w:val="22"/>
          <w:szCs w:val="22"/>
        </w:rPr>
      </w:pPr>
      <w:r>
        <w:rPr>
          <w:rStyle w:val="None"/>
          <w:sz w:val="22"/>
          <w:szCs w:val="22"/>
        </w:rPr>
        <w:t>Auburn University, AL 36849-5212</w:t>
      </w:r>
    </w:p>
    <w:p w:rsidR="00B5413D" w:rsidRDefault="00035719">
      <w:pPr>
        <w:jc w:val="center"/>
        <w:rPr>
          <w:rStyle w:val="None"/>
          <w:b/>
          <w:bCs/>
        </w:rPr>
      </w:pPr>
      <w:r>
        <w:rPr>
          <w:rStyle w:val="None"/>
          <w:b/>
          <w:bCs/>
        </w:rPr>
        <w:t>Reference Form for Early Childhood Education</w:t>
      </w:r>
    </w:p>
    <w:p w:rsidR="00B5413D" w:rsidRDefault="00B5413D"/>
    <w:p w:rsidR="00B5413D" w:rsidRDefault="00035719">
      <w:r>
        <w:t>APPLICANT:</w:t>
      </w:r>
      <w:r>
        <w:tab/>
      </w:r>
      <w:r>
        <w:tab/>
      </w:r>
      <w:r>
        <w:tab/>
      </w:r>
      <w:r>
        <w:tab/>
      </w:r>
      <w:r>
        <w:tab/>
      </w:r>
      <w:r>
        <w:tab/>
        <w:t>INTERNSHIP TERM:</w:t>
      </w:r>
    </w:p>
    <w:p w:rsidR="00B5413D" w:rsidRDefault="00B5413D"/>
    <w:p w:rsidR="00B5413D" w:rsidRDefault="00035719">
      <w:r>
        <w:t>UNIVERSITY REFERENCE:</w:t>
      </w:r>
    </w:p>
    <w:p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pPr>
        <w:rPr>
          <w:rStyle w:val="None"/>
          <w:i/>
          <w:iCs/>
        </w:rPr>
      </w:pPr>
      <w:r>
        <w:rPr>
          <w:rStyle w:val="None"/>
          <w:i/>
          <w:iCs/>
        </w:rPr>
        <w:t>Rubric:</w:t>
      </w:r>
    </w:p>
    <w:p w:rsidR="00B5413D" w:rsidRDefault="00035719">
      <w:pPr>
        <w:rPr>
          <w:rStyle w:val="None"/>
          <w:i/>
          <w:iCs/>
          <w:sz w:val="20"/>
          <w:szCs w:val="20"/>
        </w:rPr>
      </w:pPr>
      <w:r>
        <w:rPr>
          <w:rStyle w:val="None"/>
          <w:i/>
          <w:iCs/>
          <w:sz w:val="20"/>
          <w:szCs w:val="20"/>
        </w:rPr>
        <w:t>4 = Exemplary; Demonstrates excellence</w:t>
      </w:r>
    </w:p>
    <w:p w:rsidR="00B5413D" w:rsidRDefault="00035719">
      <w:pPr>
        <w:rPr>
          <w:rStyle w:val="None"/>
          <w:i/>
          <w:iCs/>
          <w:sz w:val="20"/>
          <w:szCs w:val="20"/>
        </w:rPr>
      </w:pPr>
      <w:r>
        <w:rPr>
          <w:rStyle w:val="None"/>
          <w:i/>
          <w:iCs/>
          <w:sz w:val="20"/>
          <w:szCs w:val="20"/>
        </w:rPr>
        <w:t>3 = Competent; Area of strength</w:t>
      </w:r>
    </w:p>
    <w:p w:rsidR="00B5413D" w:rsidRDefault="00035719">
      <w:pPr>
        <w:rPr>
          <w:rStyle w:val="None"/>
          <w:i/>
          <w:iCs/>
          <w:sz w:val="20"/>
          <w:szCs w:val="20"/>
        </w:rPr>
      </w:pPr>
      <w:r>
        <w:rPr>
          <w:rStyle w:val="None"/>
          <w:i/>
          <w:iCs/>
          <w:sz w:val="20"/>
          <w:szCs w:val="20"/>
        </w:rPr>
        <w:t>2 = Approaching competence; Needs improvement</w:t>
      </w:r>
    </w:p>
    <w:p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1</w:t>
            </w:r>
          </w:p>
        </w:tc>
      </w:tr>
      <w:tr w:rsidR="00B5413D">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bl>
    <w:p w:rsidR="00B5413D" w:rsidRDefault="00B5413D">
      <w:pPr>
        <w:widowControl w:val="0"/>
        <w:rPr>
          <w:rStyle w:val="None"/>
          <w:sz w:val="20"/>
          <w:szCs w:val="20"/>
        </w:rPr>
      </w:pPr>
    </w:p>
    <w:p w:rsidR="00B5413D" w:rsidRDefault="00035719">
      <w:r>
        <w:t>Would you hire?</w:t>
      </w:r>
      <w:r>
        <w:tab/>
        <w:t xml:space="preserve">     Yes ___      No ___     Undecided ___</w:t>
      </w:r>
    </w:p>
    <w:p w:rsidR="00B5413D" w:rsidRDefault="00035719">
      <w:r>
        <w:t>Additional Comments:</w:t>
      </w:r>
    </w:p>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035719">
      <w:r>
        <w:t>Signature: ____________________________________</w:t>
      </w:r>
      <w:r>
        <w:tab/>
        <w:t>Date: ____________</w:t>
      </w: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pPr>
        <w:jc w:val="center"/>
        <w:rPr>
          <w:rStyle w:val="None"/>
          <w:b/>
          <w:bCs/>
          <w:sz w:val="32"/>
          <w:szCs w:val="32"/>
        </w:rPr>
      </w:pPr>
      <w:r>
        <w:rPr>
          <w:rStyle w:val="None"/>
          <w:b/>
          <w:bCs/>
          <w:sz w:val="32"/>
          <w:szCs w:val="32"/>
        </w:rPr>
        <w:t>One Completed Form for EACH Experience</w:t>
      </w:r>
    </w:p>
    <w:p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rPr>
                <w:rFonts w:ascii="Palatino" w:eastAsia="Palatino" w:hAnsi="Palatino" w:cs="Palatino"/>
              </w:rPr>
            </w:pPr>
            <w:r>
              <w:rPr>
                <w:rStyle w:val="None"/>
                <w:rFonts w:ascii="Palatino" w:hAnsi="Palatino"/>
              </w:rPr>
              <w:t>Name:</w:t>
            </w:r>
          </w:p>
          <w:p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Description of the Experience:</w:t>
            </w:r>
          </w:p>
        </w:tc>
      </w:tr>
      <w:tr w:rsidR="00B5413D">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School/Grade</w:t>
            </w:r>
          </w:p>
        </w:tc>
      </w:tr>
      <w:tr w:rsidR="00B5413D">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one-paragraph summary of the School Based Experience:</w:t>
            </w:r>
          </w:p>
        </w:tc>
      </w:tr>
      <w:tr w:rsidR="00B5413D">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any additional documentation (i.e., notes, interview questions/responses, etc.)</w:t>
            </w:r>
          </w:p>
        </w:tc>
      </w:tr>
    </w:tbl>
    <w:p w:rsidR="00B5413D" w:rsidRDefault="00B5413D">
      <w:pPr>
        <w:widowControl w:val="0"/>
      </w:pPr>
    </w:p>
    <w:sectPr w:rsidR="00B5413D">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C0" w:rsidRDefault="00BD4CC0">
      <w:r>
        <w:separator/>
      </w:r>
    </w:p>
  </w:endnote>
  <w:endnote w:type="continuationSeparator" w:id="0">
    <w:p w:rsidR="00BD4CC0" w:rsidRDefault="00BD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E7" w:rsidRDefault="00F17CE7">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sidR="003462F9">
      <w:rPr>
        <w:rFonts w:ascii="Trebuchet MS" w:hAnsi="Trebuchet MS"/>
        <w:noProof/>
        <w:sz w:val="20"/>
        <w:szCs w:val="20"/>
      </w:rPr>
      <w:t>16</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sidR="003462F9">
      <w:rPr>
        <w:rFonts w:ascii="Trebuchet MS" w:eastAsia="Trebuchet MS" w:hAnsi="Trebuchet MS" w:cs="Trebuchet MS"/>
        <w:noProof/>
        <w:sz w:val="20"/>
        <w:szCs w:val="20"/>
      </w:rPr>
      <w:t>24</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C0" w:rsidRDefault="00BD4CC0">
      <w:r>
        <w:separator/>
      </w:r>
    </w:p>
  </w:footnote>
  <w:footnote w:type="continuationSeparator" w:id="0">
    <w:p w:rsidR="00BD4CC0" w:rsidRDefault="00BD4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E7" w:rsidRDefault="00F17CE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outline w:val="0"/>
        <w:emboss w:val="0"/>
        <w:imprint w:val="0"/>
        <w:spacing w:val="0"/>
        <w:w w:val="100"/>
        <w:kern w:val="0"/>
        <w:position w:val="0"/>
        <w:highlight w:val="none"/>
        <w:vertAlign w:val="base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outline w:val="0"/>
        <w:emboss w:val="0"/>
        <w:imprint w:val="0"/>
        <w:spacing w:val="0"/>
        <w:w w:val="100"/>
        <w:kern w:val="0"/>
        <w:position w:val="0"/>
        <w:highlight w:val="none"/>
        <w:vertAlign w:val="base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outline w:val="0"/>
        <w:emboss w:val="0"/>
        <w:imprint w:val="0"/>
        <w:spacing w:val="0"/>
        <w:w w:val="100"/>
        <w:kern w:val="0"/>
        <w:position w:val="0"/>
        <w:highlight w:val="none"/>
        <w:vertAlign w:val="base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outline w:val="0"/>
        <w:emboss w:val="0"/>
        <w:imprint w:val="0"/>
        <w:spacing w:val="0"/>
        <w:w w:val="100"/>
        <w:kern w:val="0"/>
        <w:position w:val="0"/>
        <w:highlight w:val="none"/>
        <w:vertAlign w:val="base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outline w:val="0"/>
        <w:emboss w:val="0"/>
        <w:imprint w:val="0"/>
        <w:spacing w:val="0"/>
        <w:w w:val="100"/>
        <w:kern w:val="0"/>
        <w:position w:val="0"/>
        <w:highlight w:val="none"/>
        <w:vertAlign w:val="base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A4FE4"/>
    <w:multiLevelType w:val="hybridMultilevel"/>
    <w:tmpl w:val="AD1EEEF6"/>
    <w:numStyleLink w:val="ImportedStyle2"/>
  </w:abstractNum>
  <w:abstractNum w:abstractNumId="6">
    <w:nsid w:val="44861B93"/>
    <w:multiLevelType w:val="hybridMultilevel"/>
    <w:tmpl w:val="7A56A430"/>
    <w:numStyleLink w:val="ImportedStyle1"/>
  </w:abstractNum>
  <w:abstractNum w:abstractNumId="7">
    <w:nsid w:val="487622D1"/>
    <w:multiLevelType w:val="hybridMultilevel"/>
    <w:tmpl w:val="5314B9B6"/>
    <w:numStyleLink w:val="ImportedStyle4"/>
  </w:abstractNum>
  <w:abstractNum w:abstractNumId="8">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outline w:val="0"/>
        <w:emboss w:val="0"/>
        <w:imprint w:val="0"/>
        <w:spacing w:val="0"/>
        <w:w w:val="100"/>
        <w:kern w:val="0"/>
        <w:position w:val="0"/>
        <w:highlight w:val="none"/>
        <w:vertAlign w:val="base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BA12BF"/>
    <w:multiLevelType w:val="hybridMultilevel"/>
    <w:tmpl w:val="DC3462F8"/>
    <w:numStyleLink w:val="ImportedStyle7"/>
  </w:abstractNum>
  <w:abstractNum w:abstractNumId="10">
    <w:nsid w:val="5E96622F"/>
    <w:multiLevelType w:val="hybridMultilevel"/>
    <w:tmpl w:val="B47CAD66"/>
    <w:numStyleLink w:val="ImportedStyle6"/>
  </w:abstractNum>
  <w:abstractNum w:abstractNumId="11">
    <w:nsid w:val="611C2A87"/>
    <w:multiLevelType w:val="hybridMultilevel"/>
    <w:tmpl w:val="6FF8DF76"/>
    <w:numStyleLink w:val="ImportedStyle3"/>
  </w:abstractNum>
  <w:abstractNum w:abstractNumId="12">
    <w:nsid w:val="695646D1"/>
    <w:multiLevelType w:val="hybridMultilevel"/>
    <w:tmpl w:val="D5A6DD3C"/>
    <w:numStyleLink w:val="ImportedStyle8"/>
  </w:abstractNum>
  <w:abstractNum w:abstractNumId="13">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outline w:val="0"/>
        <w:emboss w:val="0"/>
        <w:imprint w:val="0"/>
        <w:spacing w:val="0"/>
        <w:w w:val="100"/>
        <w:kern w:val="0"/>
        <w:position w:val="0"/>
        <w:highlight w:val="none"/>
        <w:vertAlign w:val="base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outline w:val="0"/>
        <w:emboss w:val="0"/>
        <w:imprint w:val="0"/>
        <w:spacing w:val="0"/>
        <w:w w:val="100"/>
        <w:kern w:val="0"/>
        <w:position w:val="0"/>
        <w:highlight w:val="none"/>
        <w:vertAlign w:val="base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outline w:val="0"/>
        <w:emboss w:val="0"/>
        <w:imprint w:val="0"/>
        <w:spacing w:val="0"/>
        <w:w w:val="100"/>
        <w:kern w:val="0"/>
        <w:position w:val="0"/>
        <w:highlight w:val="none"/>
        <w:vertAlign w:val="base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outline w:val="0"/>
        <w:emboss w:val="0"/>
        <w:imprint w:val="0"/>
        <w:spacing w:val="0"/>
        <w:w w:val="100"/>
        <w:kern w:val="0"/>
        <w:position w:val="0"/>
        <w:highlight w:val="none"/>
        <w:vertAlign w:val="base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outline w:val="0"/>
        <w:emboss w:val="0"/>
        <w:imprint w:val="0"/>
        <w:spacing w:val="0"/>
        <w:w w:val="100"/>
        <w:kern w:val="0"/>
        <w:position w:val="0"/>
        <w:highlight w:val="none"/>
        <w:vertAlign w:val="base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outline w:val="0"/>
        <w:emboss w:val="0"/>
        <w:imprint w:val="0"/>
        <w:spacing w:val="0"/>
        <w:w w:val="100"/>
        <w:kern w:val="0"/>
        <w:position w:val="0"/>
        <w:highlight w:val="none"/>
        <w:vertAlign w:val="base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CB60DE62">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F6B7BE">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8E7938">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92FC9A">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C0CD10">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40A4D2">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BC70A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E00458">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9839D0">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CB60DE62">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F6B7BE">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8E7938">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92FC9A">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C0CD10">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40A4D2">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BC70A8">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E00458">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9839D0">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2B0CF872">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7C868C">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664856">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360CB0">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FE607C">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DE9F10">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444892">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3EA256">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40A6AC">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2B0CF872">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37C868C">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0664856">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1360CB0">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6FE607C">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FDE9F10">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9444892">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63EA256">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E40A6AC">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413D"/>
    <w:rsid w:val="00035719"/>
    <w:rsid w:val="00075BCD"/>
    <w:rsid w:val="00226715"/>
    <w:rsid w:val="00250239"/>
    <w:rsid w:val="003462F9"/>
    <w:rsid w:val="004918BE"/>
    <w:rsid w:val="00564866"/>
    <w:rsid w:val="00837A41"/>
    <w:rsid w:val="00970621"/>
    <w:rsid w:val="00984081"/>
    <w:rsid w:val="00A177BD"/>
    <w:rsid w:val="00AE5CE4"/>
    <w:rsid w:val="00B5413D"/>
    <w:rsid w:val="00BD4CC0"/>
    <w:rsid w:val="00E82C19"/>
    <w:rsid w:val="00F1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questgarden.com/133/32/1/12111716315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mary@auburn.edu" TargetMode="External"/><Relationship Id="rId4" Type="http://schemas.openxmlformats.org/officeDocument/2006/relationships/settings" Target="settings.xml"/><Relationship Id="rId9" Type="http://schemas.openxmlformats.org/officeDocument/2006/relationships/hyperlink" Target="http://www.auburnuniversity.net/vendo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6190</Words>
  <Characters>35285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41393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The Griffies</cp:lastModifiedBy>
  <cp:revision>2</cp:revision>
  <dcterms:created xsi:type="dcterms:W3CDTF">2018-01-10T02:16:00Z</dcterms:created>
  <dcterms:modified xsi:type="dcterms:W3CDTF">2018-01-10T02:16:00Z</dcterms:modified>
</cp:coreProperties>
</file>