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473332" w14:textId="77777777" w:rsidR="000D3ADC" w:rsidRPr="008C16EF" w:rsidRDefault="000D3ADC" w:rsidP="000D3ADC">
      <w:pPr>
        <w:pStyle w:val="TxBrc8"/>
        <w:autoSpaceDE/>
        <w:autoSpaceDN/>
        <w:adjustRightInd/>
        <w:spacing w:line="240" w:lineRule="auto"/>
        <w:rPr>
          <w:b/>
          <w:szCs w:val="20"/>
        </w:rPr>
      </w:pPr>
      <w:r w:rsidRPr="008C16EF">
        <w:rPr>
          <w:b/>
          <w:szCs w:val="20"/>
        </w:rPr>
        <w:t>Evaluation of Program in Secondary Science</w:t>
      </w:r>
    </w:p>
    <w:p w14:paraId="7483ADB3" w14:textId="4EF6BBC6" w:rsidR="000D3ADC" w:rsidRPr="008C16EF" w:rsidRDefault="002C68A3" w:rsidP="000D3ADC">
      <w:pPr>
        <w:pStyle w:val="TxBrc8"/>
        <w:autoSpaceDE/>
        <w:autoSpaceDN/>
        <w:adjustRightInd/>
        <w:spacing w:line="240" w:lineRule="auto"/>
        <w:rPr>
          <w:b/>
          <w:szCs w:val="20"/>
        </w:rPr>
      </w:pPr>
      <w:r>
        <w:rPr>
          <w:b/>
          <w:szCs w:val="20"/>
        </w:rPr>
        <w:t>Spring 2018</w:t>
      </w:r>
      <w:r w:rsidR="001F6848" w:rsidRPr="008C16EF">
        <w:rPr>
          <w:b/>
          <w:szCs w:val="20"/>
        </w:rPr>
        <w:t xml:space="preserve"> </w:t>
      </w:r>
      <w:r w:rsidR="000D3ADC" w:rsidRPr="008C16EF">
        <w:rPr>
          <w:b/>
          <w:szCs w:val="20"/>
        </w:rPr>
        <w:t>Course Syllabus and Timeline</w:t>
      </w:r>
    </w:p>
    <w:p w14:paraId="7AAB9021" w14:textId="77777777" w:rsidR="000D3ADC" w:rsidRPr="008C16EF" w:rsidRDefault="000D3ADC" w:rsidP="000D3ADC">
      <w:pPr>
        <w:ind w:left="-720" w:right="-720"/>
        <w:jc w:val="center"/>
        <w:rPr>
          <w:sz w:val="20"/>
          <w:szCs w:val="20"/>
        </w:rPr>
      </w:pPr>
    </w:p>
    <w:p w14:paraId="22C5359B" w14:textId="77777777" w:rsidR="00CD498D" w:rsidRPr="008C16EF" w:rsidRDefault="00CD498D" w:rsidP="00CD498D">
      <w:pPr>
        <w:ind w:left="-720" w:right="-720"/>
        <w:jc w:val="center"/>
        <w:rPr>
          <w:sz w:val="20"/>
          <w:szCs w:val="20"/>
        </w:rPr>
      </w:pPr>
      <w:r w:rsidRPr="008C16EF">
        <w:rPr>
          <w:sz w:val="20"/>
          <w:szCs w:val="20"/>
        </w:rPr>
        <w:t>AUBURN UNIVERSITY</w:t>
      </w:r>
    </w:p>
    <w:p w14:paraId="02A63947" w14:textId="77777777" w:rsidR="00CD498D" w:rsidRPr="008C16EF" w:rsidRDefault="00CD498D" w:rsidP="00CD498D">
      <w:pPr>
        <w:ind w:left="-720" w:right="-720"/>
        <w:jc w:val="center"/>
        <w:rPr>
          <w:sz w:val="20"/>
          <w:szCs w:val="20"/>
        </w:rPr>
      </w:pPr>
      <w:r w:rsidRPr="008C16EF">
        <w:rPr>
          <w:sz w:val="20"/>
          <w:szCs w:val="20"/>
        </w:rPr>
        <w:t>SYLLABUS</w:t>
      </w:r>
    </w:p>
    <w:p w14:paraId="3DF01496" w14:textId="77777777" w:rsidR="00437243" w:rsidRPr="008C16EF" w:rsidRDefault="007E7C8E" w:rsidP="00437243">
      <w:pPr>
        <w:numPr>
          <w:ilvl w:val="0"/>
          <w:numId w:val="15"/>
        </w:numPr>
        <w:rPr>
          <w:sz w:val="20"/>
          <w:szCs w:val="20"/>
        </w:rPr>
      </w:pPr>
      <w:r w:rsidRPr="008C16EF">
        <w:rPr>
          <w:b/>
          <w:sz w:val="20"/>
          <w:szCs w:val="20"/>
        </w:rPr>
        <w:t>Course Number</w:t>
      </w:r>
      <w:r w:rsidRPr="008C16EF">
        <w:rPr>
          <w:sz w:val="20"/>
          <w:szCs w:val="20"/>
        </w:rPr>
        <w:t>: CTSE 7540</w:t>
      </w:r>
      <w:r w:rsidR="00CB1481" w:rsidRPr="008C16EF">
        <w:rPr>
          <w:sz w:val="20"/>
          <w:szCs w:val="20"/>
        </w:rPr>
        <w:t xml:space="preserve"> </w:t>
      </w:r>
    </w:p>
    <w:p w14:paraId="3E529663" w14:textId="77777777" w:rsidR="00CD498D" w:rsidRPr="008C16EF" w:rsidRDefault="00CB1481" w:rsidP="00437243">
      <w:pPr>
        <w:ind w:left="360" w:firstLine="360"/>
        <w:rPr>
          <w:sz w:val="20"/>
          <w:szCs w:val="20"/>
        </w:rPr>
      </w:pPr>
      <w:r w:rsidRPr="008C16EF">
        <w:rPr>
          <w:b/>
          <w:sz w:val="20"/>
          <w:szCs w:val="20"/>
        </w:rPr>
        <w:t>C</w:t>
      </w:r>
      <w:r w:rsidR="007E7C8E" w:rsidRPr="008C16EF">
        <w:rPr>
          <w:b/>
          <w:sz w:val="20"/>
          <w:szCs w:val="20"/>
        </w:rPr>
        <w:t>ourse Title:</w:t>
      </w:r>
      <w:r w:rsidR="007E7C8E" w:rsidRPr="008C16EF">
        <w:rPr>
          <w:sz w:val="20"/>
          <w:szCs w:val="20"/>
        </w:rPr>
        <w:t xml:space="preserve"> Evaluation of Program in Secondary Science</w:t>
      </w:r>
    </w:p>
    <w:p w14:paraId="016020EC" w14:textId="77777777" w:rsidR="00CD498D" w:rsidRPr="008C16EF" w:rsidRDefault="00CD498D" w:rsidP="00C7075B">
      <w:pPr>
        <w:ind w:left="360" w:firstLine="360"/>
        <w:rPr>
          <w:sz w:val="20"/>
          <w:szCs w:val="20"/>
        </w:rPr>
      </w:pPr>
      <w:r w:rsidRPr="008C16EF">
        <w:rPr>
          <w:b/>
          <w:sz w:val="20"/>
          <w:szCs w:val="20"/>
        </w:rPr>
        <w:t>Credit Hours</w:t>
      </w:r>
      <w:r w:rsidRPr="008C16EF">
        <w:rPr>
          <w:sz w:val="20"/>
          <w:szCs w:val="20"/>
        </w:rPr>
        <w:t>: 3</w:t>
      </w:r>
      <w:r w:rsidR="00437243" w:rsidRPr="008C16EF">
        <w:rPr>
          <w:sz w:val="20"/>
          <w:szCs w:val="20"/>
        </w:rPr>
        <w:t xml:space="preserve"> semester hours</w:t>
      </w:r>
    </w:p>
    <w:p w14:paraId="5FDB9FC0" w14:textId="77777777" w:rsidR="00CD498D" w:rsidRPr="008C16EF" w:rsidRDefault="00CD498D" w:rsidP="00C7075B">
      <w:pPr>
        <w:ind w:left="360" w:firstLine="360"/>
        <w:rPr>
          <w:sz w:val="20"/>
          <w:szCs w:val="20"/>
        </w:rPr>
      </w:pPr>
      <w:r w:rsidRPr="008C16EF">
        <w:rPr>
          <w:b/>
          <w:sz w:val="20"/>
          <w:szCs w:val="20"/>
        </w:rPr>
        <w:t>Prerequisites</w:t>
      </w:r>
      <w:r w:rsidRPr="008C16EF">
        <w:rPr>
          <w:sz w:val="20"/>
          <w:szCs w:val="20"/>
        </w:rPr>
        <w:t xml:space="preserve">:  </w:t>
      </w:r>
      <w:r w:rsidR="00437243" w:rsidRPr="008C16EF">
        <w:rPr>
          <w:sz w:val="20"/>
          <w:szCs w:val="20"/>
        </w:rPr>
        <w:t>N</w:t>
      </w:r>
      <w:r w:rsidRPr="008C16EF">
        <w:rPr>
          <w:sz w:val="20"/>
          <w:szCs w:val="20"/>
        </w:rPr>
        <w:t>one</w:t>
      </w:r>
    </w:p>
    <w:p w14:paraId="078C746D" w14:textId="77777777" w:rsidR="00CD498D" w:rsidRPr="008C16EF" w:rsidRDefault="00CD498D" w:rsidP="00C7075B">
      <w:pPr>
        <w:ind w:left="360" w:firstLine="360"/>
        <w:rPr>
          <w:sz w:val="20"/>
          <w:szCs w:val="20"/>
        </w:rPr>
      </w:pPr>
      <w:proofErr w:type="spellStart"/>
      <w:r w:rsidRPr="008C16EF">
        <w:rPr>
          <w:b/>
          <w:sz w:val="20"/>
          <w:szCs w:val="20"/>
        </w:rPr>
        <w:t>Corequisites</w:t>
      </w:r>
      <w:proofErr w:type="spellEnd"/>
      <w:r w:rsidRPr="008C16EF">
        <w:rPr>
          <w:sz w:val="20"/>
          <w:szCs w:val="20"/>
        </w:rPr>
        <w:t xml:space="preserve">: </w:t>
      </w:r>
      <w:r w:rsidR="00437243" w:rsidRPr="008C16EF">
        <w:rPr>
          <w:sz w:val="20"/>
          <w:szCs w:val="20"/>
        </w:rPr>
        <w:t>N</w:t>
      </w:r>
      <w:r w:rsidRPr="008C16EF">
        <w:rPr>
          <w:sz w:val="20"/>
          <w:szCs w:val="20"/>
        </w:rPr>
        <w:t>one</w:t>
      </w:r>
    </w:p>
    <w:p w14:paraId="325B3937" w14:textId="77777777" w:rsidR="00437243" w:rsidRPr="008C16EF" w:rsidRDefault="00437243" w:rsidP="00C7075B">
      <w:pPr>
        <w:ind w:left="360" w:firstLine="360"/>
        <w:rPr>
          <w:sz w:val="20"/>
          <w:szCs w:val="20"/>
        </w:rPr>
      </w:pPr>
    </w:p>
    <w:p w14:paraId="70AEAE9F" w14:textId="75DD7E57" w:rsidR="00CD498D" w:rsidRDefault="00CD498D" w:rsidP="007A0535">
      <w:pPr>
        <w:numPr>
          <w:ilvl w:val="0"/>
          <w:numId w:val="15"/>
        </w:numPr>
        <w:rPr>
          <w:sz w:val="20"/>
          <w:szCs w:val="20"/>
        </w:rPr>
      </w:pPr>
      <w:r w:rsidRPr="008C16EF">
        <w:rPr>
          <w:b/>
          <w:sz w:val="20"/>
          <w:szCs w:val="20"/>
        </w:rPr>
        <w:t>Date Syllabus Prep</w:t>
      </w:r>
      <w:r w:rsidR="00AD6F25" w:rsidRPr="008C16EF">
        <w:rPr>
          <w:b/>
          <w:sz w:val="20"/>
          <w:szCs w:val="20"/>
        </w:rPr>
        <w:t>ared</w:t>
      </w:r>
      <w:r w:rsidR="00AD6F25" w:rsidRPr="008C16EF">
        <w:rPr>
          <w:sz w:val="20"/>
          <w:szCs w:val="20"/>
        </w:rPr>
        <w:t xml:space="preserve">: January 2006; revised </w:t>
      </w:r>
      <w:r w:rsidR="002C68A3">
        <w:rPr>
          <w:sz w:val="20"/>
          <w:szCs w:val="20"/>
        </w:rPr>
        <w:t>January, 2018</w:t>
      </w:r>
      <w:r w:rsidR="0051029B" w:rsidRPr="008C16EF">
        <w:rPr>
          <w:sz w:val="20"/>
          <w:szCs w:val="20"/>
        </w:rPr>
        <w:t>.</w:t>
      </w:r>
    </w:p>
    <w:p w14:paraId="786DFA13" w14:textId="6166E6A8" w:rsidR="007A0535" w:rsidRPr="007A0535" w:rsidRDefault="007A0535" w:rsidP="007A0535">
      <w:pPr>
        <w:pStyle w:val="Title"/>
        <w:ind w:firstLine="720"/>
        <w:jc w:val="left"/>
        <w:rPr>
          <w:b w:val="0"/>
          <w:bCs w:val="0"/>
          <w:sz w:val="20"/>
          <w:szCs w:val="20"/>
        </w:rPr>
      </w:pPr>
      <w:r w:rsidRPr="007A0535">
        <w:rPr>
          <w:bCs w:val="0"/>
          <w:sz w:val="20"/>
          <w:szCs w:val="20"/>
        </w:rPr>
        <w:t>Term:</w:t>
      </w:r>
      <w:r w:rsidRPr="007A0535">
        <w:rPr>
          <w:bCs w:val="0"/>
          <w:sz w:val="20"/>
          <w:szCs w:val="20"/>
        </w:rPr>
        <w:tab/>
      </w:r>
      <w:r w:rsidR="002C68A3">
        <w:rPr>
          <w:b w:val="0"/>
          <w:bCs w:val="0"/>
          <w:sz w:val="20"/>
          <w:szCs w:val="20"/>
        </w:rPr>
        <w:t>Spring 2018</w:t>
      </w:r>
    </w:p>
    <w:p w14:paraId="2E1FB5E5" w14:textId="77777777" w:rsidR="007A0535" w:rsidRDefault="007A0535" w:rsidP="007A0535">
      <w:pPr>
        <w:pStyle w:val="Title"/>
        <w:ind w:left="720"/>
        <w:jc w:val="left"/>
        <w:rPr>
          <w:b w:val="0"/>
          <w:sz w:val="20"/>
          <w:szCs w:val="20"/>
        </w:rPr>
      </w:pPr>
      <w:r w:rsidRPr="007A0535">
        <w:rPr>
          <w:bCs w:val="0"/>
          <w:sz w:val="20"/>
          <w:szCs w:val="20"/>
        </w:rPr>
        <w:t>Day/Time:</w:t>
      </w:r>
      <w:r w:rsidRPr="007A0535">
        <w:rPr>
          <w:b w:val="0"/>
          <w:sz w:val="20"/>
          <w:szCs w:val="20"/>
        </w:rPr>
        <w:t xml:space="preserve"> </w:t>
      </w:r>
      <w:r w:rsidR="00EF2575">
        <w:rPr>
          <w:b w:val="0"/>
          <w:sz w:val="20"/>
          <w:szCs w:val="20"/>
        </w:rPr>
        <w:t>Monday 6:00pm – 9</w:t>
      </w:r>
      <w:r>
        <w:rPr>
          <w:b w:val="0"/>
          <w:sz w:val="20"/>
          <w:szCs w:val="20"/>
        </w:rPr>
        <w:t xml:space="preserve">:00 </w:t>
      </w:r>
      <w:r w:rsidRPr="007A0535">
        <w:rPr>
          <w:b w:val="0"/>
          <w:sz w:val="20"/>
          <w:szCs w:val="20"/>
        </w:rPr>
        <w:t xml:space="preserve">pm </w:t>
      </w:r>
    </w:p>
    <w:p w14:paraId="1191E9F0" w14:textId="77777777" w:rsidR="007A0535" w:rsidRPr="007A0535" w:rsidRDefault="007A0535" w:rsidP="007A0535">
      <w:pPr>
        <w:pStyle w:val="Title"/>
        <w:ind w:left="720"/>
        <w:jc w:val="left"/>
        <w:rPr>
          <w:b w:val="0"/>
          <w:sz w:val="20"/>
          <w:szCs w:val="20"/>
        </w:rPr>
      </w:pPr>
      <w:r w:rsidRPr="007A0535">
        <w:rPr>
          <w:bCs w:val="0"/>
          <w:sz w:val="20"/>
          <w:szCs w:val="20"/>
        </w:rPr>
        <w:t>Instructor:</w:t>
      </w:r>
      <w:r w:rsidRPr="007A0535">
        <w:rPr>
          <w:b w:val="0"/>
          <w:sz w:val="20"/>
          <w:szCs w:val="20"/>
        </w:rPr>
        <w:t xml:space="preserve"> Dr. Christine Schnittka</w:t>
      </w:r>
    </w:p>
    <w:p w14:paraId="25C84433" w14:textId="77777777" w:rsidR="007A0535" w:rsidRPr="007A0535" w:rsidRDefault="007A0535" w:rsidP="007A0535">
      <w:pPr>
        <w:pStyle w:val="Title"/>
        <w:ind w:left="720"/>
        <w:jc w:val="left"/>
        <w:rPr>
          <w:b w:val="0"/>
          <w:sz w:val="20"/>
          <w:szCs w:val="20"/>
        </w:rPr>
      </w:pPr>
      <w:r w:rsidRPr="007A0535">
        <w:rPr>
          <w:bCs w:val="0"/>
          <w:sz w:val="20"/>
          <w:szCs w:val="20"/>
        </w:rPr>
        <w:t>Office Address:</w:t>
      </w:r>
      <w:r w:rsidRPr="007A0535">
        <w:rPr>
          <w:b w:val="0"/>
          <w:sz w:val="20"/>
          <w:szCs w:val="20"/>
        </w:rPr>
        <w:t xml:space="preserve"> 5072 Haley Center</w:t>
      </w:r>
    </w:p>
    <w:p w14:paraId="0EED3238" w14:textId="77777777" w:rsidR="007A0535" w:rsidRPr="007A0535" w:rsidRDefault="007A0535" w:rsidP="007A0535">
      <w:pPr>
        <w:pStyle w:val="Title"/>
        <w:ind w:left="720"/>
        <w:jc w:val="left"/>
        <w:rPr>
          <w:b w:val="0"/>
          <w:sz w:val="20"/>
          <w:szCs w:val="20"/>
        </w:rPr>
      </w:pPr>
      <w:r w:rsidRPr="007A0535">
        <w:rPr>
          <w:bCs w:val="0"/>
          <w:sz w:val="20"/>
          <w:szCs w:val="20"/>
        </w:rPr>
        <w:t>Contact Information:</w:t>
      </w:r>
      <w:r w:rsidRPr="007A0535">
        <w:rPr>
          <w:b w:val="0"/>
          <w:sz w:val="20"/>
          <w:szCs w:val="20"/>
        </w:rPr>
        <w:t xml:space="preserve"> </w:t>
      </w:r>
      <w:hyperlink r:id="rId7" w:history="1">
        <w:r w:rsidRPr="007A0535">
          <w:rPr>
            <w:rStyle w:val="Hyperlink"/>
            <w:b w:val="0"/>
            <w:sz w:val="20"/>
            <w:szCs w:val="20"/>
          </w:rPr>
          <w:t>schnittka@auburn.edu</w:t>
        </w:r>
      </w:hyperlink>
      <w:r w:rsidRPr="007A0535">
        <w:rPr>
          <w:b w:val="0"/>
          <w:sz w:val="20"/>
          <w:szCs w:val="20"/>
        </w:rPr>
        <w:t xml:space="preserve"> or (334) 844-8277</w:t>
      </w:r>
    </w:p>
    <w:p w14:paraId="3CAC5214" w14:textId="77777777" w:rsidR="007A0535" w:rsidRPr="007A0535" w:rsidRDefault="007A0535" w:rsidP="007A0535">
      <w:pPr>
        <w:pStyle w:val="Title"/>
        <w:ind w:left="720"/>
        <w:jc w:val="left"/>
        <w:rPr>
          <w:b w:val="0"/>
          <w:sz w:val="20"/>
          <w:szCs w:val="20"/>
        </w:rPr>
      </w:pPr>
      <w:r w:rsidRPr="007A0535">
        <w:rPr>
          <w:bCs w:val="0"/>
          <w:sz w:val="20"/>
          <w:szCs w:val="20"/>
        </w:rPr>
        <w:t>Office Hours:</w:t>
      </w:r>
      <w:r w:rsidRPr="007A0535">
        <w:rPr>
          <w:b w:val="0"/>
          <w:sz w:val="20"/>
          <w:szCs w:val="20"/>
        </w:rPr>
        <w:t xml:space="preserve"> </w:t>
      </w:r>
      <w:r w:rsidR="0051434C">
        <w:rPr>
          <w:b w:val="0"/>
          <w:sz w:val="20"/>
          <w:szCs w:val="20"/>
        </w:rPr>
        <w:t xml:space="preserve">By appointment </w:t>
      </w:r>
    </w:p>
    <w:p w14:paraId="39D5AAE6" w14:textId="77777777" w:rsidR="004D53A0" w:rsidRPr="008C16EF" w:rsidRDefault="004D53A0" w:rsidP="004D53A0">
      <w:pPr>
        <w:rPr>
          <w:sz w:val="20"/>
          <w:szCs w:val="20"/>
        </w:rPr>
      </w:pPr>
    </w:p>
    <w:p w14:paraId="550A0708" w14:textId="77777777" w:rsidR="006C7701" w:rsidRPr="008C16EF" w:rsidRDefault="002D7F9E" w:rsidP="002D7F9E">
      <w:pPr>
        <w:rPr>
          <w:sz w:val="20"/>
          <w:szCs w:val="20"/>
        </w:rPr>
      </w:pPr>
      <w:r w:rsidRPr="008C16EF">
        <w:rPr>
          <w:b/>
          <w:sz w:val="20"/>
          <w:szCs w:val="20"/>
        </w:rPr>
        <w:t xml:space="preserve">3.           </w:t>
      </w:r>
      <w:r w:rsidR="00AD6F25" w:rsidRPr="008C16EF">
        <w:rPr>
          <w:b/>
          <w:sz w:val="20"/>
          <w:szCs w:val="20"/>
        </w:rPr>
        <w:t>Text</w:t>
      </w:r>
      <w:r w:rsidR="00437243" w:rsidRPr="008C16EF">
        <w:rPr>
          <w:b/>
          <w:sz w:val="20"/>
          <w:szCs w:val="20"/>
        </w:rPr>
        <w:t>s or Major R</w:t>
      </w:r>
      <w:r w:rsidR="00AD6F25" w:rsidRPr="008C16EF">
        <w:rPr>
          <w:b/>
          <w:sz w:val="20"/>
          <w:szCs w:val="20"/>
        </w:rPr>
        <w:t>esources</w:t>
      </w:r>
      <w:r w:rsidR="00AD6F25" w:rsidRPr="008C16EF">
        <w:rPr>
          <w:sz w:val="20"/>
          <w:szCs w:val="20"/>
        </w:rPr>
        <w:t>:</w:t>
      </w:r>
      <w:r w:rsidR="00192120" w:rsidRPr="008C16EF">
        <w:rPr>
          <w:sz w:val="20"/>
          <w:szCs w:val="20"/>
        </w:rPr>
        <w:t xml:space="preserve"> </w:t>
      </w:r>
    </w:p>
    <w:p w14:paraId="7CBC90B3" w14:textId="77777777" w:rsidR="004D53A0" w:rsidRDefault="00134469" w:rsidP="004D53A0">
      <w:pPr>
        <w:ind w:left="720"/>
        <w:rPr>
          <w:sz w:val="20"/>
          <w:szCs w:val="20"/>
        </w:rPr>
      </w:pPr>
      <w:r w:rsidRPr="008C16EF">
        <w:rPr>
          <w:sz w:val="20"/>
          <w:szCs w:val="20"/>
        </w:rPr>
        <w:t>a</w:t>
      </w:r>
      <w:r w:rsidR="006C7701" w:rsidRPr="008C16EF">
        <w:rPr>
          <w:sz w:val="20"/>
          <w:szCs w:val="20"/>
        </w:rPr>
        <w:t xml:space="preserve">) </w:t>
      </w:r>
      <w:r w:rsidR="00995E09">
        <w:rPr>
          <w:sz w:val="20"/>
          <w:szCs w:val="20"/>
        </w:rPr>
        <w:t xml:space="preserve">Reynolds, C.R., Livingston, R.B., &amp; </w:t>
      </w:r>
      <w:proofErr w:type="spellStart"/>
      <w:r w:rsidR="00995E09">
        <w:rPr>
          <w:sz w:val="20"/>
          <w:szCs w:val="20"/>
        </w:rPr>
        <w:t>Willson</w:t>
      </w:r>
      <w:proofErr w:type="spellEnd"/>
      <w:r w:rsidR="00995E09">
        <w:rPr>
          <w:sz w:val="20"/>
          <w:szCs w:val="20"/>
        </w:rPr>
        <w:t xml:space="preserve">, V. (2009). </w:t>
      </w:r>
      <w:r w:rsidR="00995E09" w:rsidRPr="00A21572">
        <w:rPr>
          <w:i/>
          <w:sz w:val="20"/>
          <w:szCs w:val="20"/>
        </w:rPr>
        <w:t>Measurement and assessment in education (2</w:t>
      </w:r>
      <w:r w:rsidR="00995E09" w:rsidRPr="00A21572">
        <w:rPr>
          <w:i/>
          <w:sz w:val="20"/>
          <w:szCs w:val="20"/>
          <w:vertAlign w:val="superscript"/>
        </w:rPr>
        <w:t>nd</w:t>
      </w:r>
      <w:r w:rsidR="00995E09" w:rsidRPr="00A21572">
        <w:rPr>
          <w:i/>
          <w:sz w:val="20"/>
          <w:szCs w:val="20"/>
        </w:rPr>
        <w:t xml:space="preserve"> ed.)</w:t>
      </w:r>
      <w:r w:rsidR="00995E09">
        <w:rPr>
          <w:sz w:val="20"/>
          <w:szCs w:val="20"/>
        </w:rPr>
        <w:t>. Upper Saddle River, NJ: Pearson Education, Inc.</w:t>
      </w:r>
    </w:p>
    <w:p w14:paraId="69081837" w14:textId="77777777" w:rsidR="00995E09" w:rsidRDefault="00995E09" w:rsidP="004D53A0">
      <w:pPr>
        <w:ind w:left="720"/>
        <w:rPr>
          <w:sz w:val="20"/>
          <w:szCs w:val="20"/>
        </w:rPr>
      </w:pPr>
      <w:r>
        <w:rPr>
          <w:sz w:val="20"/>
          <w:szCs w:val="20"/>
        </w:rPr>
        <w:t>Paperback- 519 pages- ISBN-13: 978-0-205-57934-1</w:t>
      </w:r>
    </w:p>
    <w:p w14:paraId="7695D31D" w14:textId="77777777" w:rsidR="006B20C1" w:rsidRPr="008C16EF" w:rsidRDefault="006B20C1" w:rsidP="004D53A0">
      <w:pPr>
        <w:ind w:left="720"/>
        <w:rPr>
          <w:sz w:val="20"/>
          <w:szCs w:val="20"/>
        </w:rPr>
      </w:pPr>
    </w:p>
    <w:p w14:paraId="6CD0F745" w14:textId="77777777" w:rsidR="00A26525" w:rsidRPr="008C16EF" w:rsidRDefault="000D3ADC" w:rsidP="00A26525">
      <w:pPr>
        <w:rPr>
          <w:sz w:val="20"/>
          <w:szCs w:val="20"/>
        </w:rPr>
      </w:pPr>
      <w:r w:rsidRPr="008C16EF">
        <w:rPr>
          <w:sz w:val="20"/>
          <w:szCs w:val="20"/>
        </w:rPr>
        <w:t>Additional</w:t>
      </w:r>
      <w:r w:rsidR="00A26525" w:rsidRPr="008C16EF">
        <w:rPr>
          <w:sz w:val="20"/>
          <w:szCs w:val="20"/>
        </w:rPr>
        <w:t xml:space="preserve"> articles and readings </w:t>
      </w:r>
      <w:r w:rsidR="00995E09">
        <w:rPr>
          <w:sz w:val="20"/>
          <w:szCs w:val="20"/>
        </w:rPr>
        <w:t>may</w:t>
      </w:r>
      <w:r w:rsidRPr="008C16EF">
        <w:rPr>
          <w:sz w:val="20"/>
          <w:szCs w:val="20"/>
        </w:rPr>
        <w:t xml:space="preserve"> also be</w:t>
      </w:r>
      <w:r w:rsidR="00A26525" w:rsidRPr="008C16EF">
        <w:rPr>
          <w:sz w:val="20"/>
          <w:szCs w:val="20"/>
        </w:rPr>
        <w:t xml:space="preserve"> disseminated and are considered required reading. Any </w:t>
      </w:r>
      <w:r w:rsidR="00A21572">
        <w:rPr>
          <w:sz w:val="20"/>
          <w:szCs w:val="20"/>
        </w:rPr>
        <w:t xml:space="preserve">additional </w:t>
      </w:r>
      <w:r w:rsidR="00A26525" w:rsidRPr="008C16EF">
        <w:rPr>
          <w:sz w:val="20"/>
          <w:szCs w:val="20"/>
        </w:rPr>
        <w:t>assigned reading</w:t>
      </w:r>
      <w:r w:rsidR="00E666A8" w:rsidRPr="008C16EF">
        <w:rPr>
          <w:sz w:val="20"/>
          <w:szCs w:val="20"/>
        </w:rPr>
        <w:t>s will be disseminated</w:t>
      </w:r>
      <w:r w:rsidRPr="008C16EF">
        <w:rPr>
          <w:sz w:val="20"/>
          <w:szCs w:val="20"/>
        </w:rPr>
        <w:t xml:space="preserve"> and/or posted on </w:t>
      </w:r>
      <w:r w:rsidR="00105B27" w:rsidRPr="008C16EF">
        <w:rPr>
          <w:sz w:val="20"/>
          <w:szCs w:val="20"/>
        </w:rPr>
        <w:t>Canvas</w:t>
      </w:r>
      <w:r w:rsidR="00E666A8" w:rsidRPr="008C16EF">
        <w:rPr>
          <w:sz w:val="20"/>
          <w:szCs w:val="20"/>
        </w:rPr>
        <w:t xml:space="preserve"> at least </w:t>
      </w:r>
      <w:r w:rsidR="00A26525" w:rsidRPr="008C16EF">
        <w:rPr>
          <w:sz w:val="20"/>
          <w:szCs w:val="20"/>
        </w:rPr>
        <w:t>one week prior to the assigned due date for discussion.</w:t>
      </w:r>
    </w:p>
    <w:p w14:paraId="27AAF619" w14:textId="77777777" w:rsidR="006D4EED" w:rsidRPr="008C16EF" w:rsidRDefault="006D4EED" w:rsidP="00A26525">
      <w:pPr>
        <w:rPr>
          <w:sz w:val="20"/>
          <w:szCs w:val="20"/>
        </w:rPr>
      </w:pPr>
    </w:p>
    <w:p w14:paraId="64AFE370" w14:textId="77777777" w:rsidR="006B20C1" w:rsidRDefault="006C7701" w:rsidP="007E2D8C">
      <w:pPr>
        <w:rPr>
          <w:sz w:val="20"/>
          <w:szCs w:val="20"/>
        </w:rPr>
      </w:pPr>
      <w:r w:rsidRPr="008C16EF">
        <w:rPr>
          <w:b/>
          <w:sz w:val="20"/>
          <w:szCs w:val="20"/>
        </w:rPr>
        <w:t xml:space="preserve">4. </w:t>
      </w:r>
      <w:r w:rsidR="007E2D8C" w:rsidRPr="008C16EF">
        <w:rPr>
          <w:b/>
          <w:sz w:val="20"/>
          <w:szCs w:val="20"/>
        </w:rPr>
        <w:t>Co</w:t>
      </w:r>
      <w:r w:rsidR="007E7C8E" w:rsidRPr="008C16EF">
        <w:rPr>
          <w:b/>
          <w:sz w:val="20"/>
          <w:szCs w:val="20"/>
        </w:rPr>
        <w:t>urse Description</w:t>
      </w:r>
      <w:r w:rsidR="007E7C8E" w:rsidRPr="008C16EF">
        <w:rPr>
          <w:sz w:val="20"/>
          <w:szCs w:val="20"/>
        </w:rPr>
        <w:t xml:space="preserve">: Theoretical </w:t>
      </w:r>
      <w:r w:rsidR="00B62C20">
        <w:rPr>
          <w:sz w:val="20"/>
          <w:szCs w:val="20"/>
        </w:rPr>
        <w:t>and practical perspectives about</w:t>
      </w:r>
      <w:r w:rsidR="007E7C8E" w:rsidRPr="008C16EF">
        <w:rPr>
          <w:sz w:val="20"/>
          <w:szCs w:val="20"/>
        </w:rPr>
        <w:t xml:space="preserve"> evaluation and methods of evaluating learners, teachers, and curricula.</w:t>
      </w:r>
    </w:p>
    <w:p w14:paraId="4AB52F08" w14:textId="77777777" w:rsidR="006B20C1" w:rsidRPr="008C16EF" w:rsidRDefault="006B20C1" w:rsidP="007E2D8C">
      <w:pPr>
        <w:rPr>
          <w:sz w:val="20"/>
          <w:szCs w:val="20"/>
        </w:rPr>
      </w:pPr>
    </w:p>
    <w:p w14:paraId="23DA1C9A" w14:textId="77777777" w:rsidR="004F12AB" w:rsidRPr="008C16EF" w:rsidRDefault="006C7701" w:rsidP="007E2D8C">
      <w:pPr>
        <w:tabs>
          <w:tab w:val="left" w:pos="0"/>
          <w:tab w:val="left" w:pos="360"/>
          <w:tab w:val="left" w:pos="720"/>
          <w:tab w:val="left" w:pos="1080"/>
        </w:tabs>
        <w:jc w:val="both"/>
        <w:rPr>
          <w:b/>
          <w:bCs/>
          <w:sz w:val="20"/>
          <w:szCs w:val="20"/>
        </w:rPr>
      </w:pPr>
      <w:r w:rsidRPr="008C16EF">
        <w:rPr>
          <w:b/>
          <w:bCs/>
          <w:sz w:val="20"/>
          <w:szCs w:val="20"/>
        </w:rPr>
        <w:t>5.  Student Learning Outcomes</w:t>
      </w:r>
      <w:r w:rsidR="007E2D8C" w:rsidRPr="008C16EF">
        <w:rPr>
          <w:b/>
          <w:bCs/>
          <w:sz w:val="20"/>
          <w:szCs w:val="20"/>
        </w:rPr>
        <w:t xml:space="preserve">: </w:t>
      </w:r>
    </w:p>
    <w:p w14:paraId="0187F97F" w14:textId="77777777" w:rsidR="007E7C8E" w:rsidRPr="008C16EF" w:rsidRDefault="007E7C8E" w:rsidP="007E7C8E">
      <w:pPr>
        <w:ind w:firstLine="720"/>
        <w:rPr>
          <w:sz w:val="20"/>
          <w:szCs w:val="20"/>
        </w:rPr>
      </w:pPr>
      <w:r w:rsidRPr="008C16EF">
        <w:rPr>
          <w:sz w:val="20"/>
          <w:szCs w:val="20"/>
        </w:rPr>
        <w:t xml:space="preserve">This course examines theoretical </w:t>
      </w:r>
      <w:r w:rsidR="00B62C20">
        <w:rPr>
          <w:sz w:val="20"/>
          <w:szCs w:val="20"/>
        </w:rPr>
        <w:t xml:space="preserve">and practical </w:t>
      </w:r>
      <w:r w:rsidRPr="008C16EF">
        <w:rPr>
          <w:sz w:val="20"/>
          <w:szCs w:val="20"/>
        </w:rPr>
        <w:t xml:space="preserve">perspectives of evaluation and methods of evaluating learners, teachers, and curricula.  This course is a practical introduction to student assessment and evaluation.  </w:t>
      </w:r>
      <w:r w:rsidR="00995E09">
        <w:rPr>
          <w:sz w:val="20"/>
          <w:szCs w:val="20"/>
        </w:rPr>
        <w:t>Students</w:t>
      </w:r>
      <w:r w:rsidRPr="008C16EF">
        <w:rPr>
          <w:sz w:val="20"/>
          <w:szCs w:val="20"/>
        </w:rPr>
        <w:t xml:space="preserve"> will define the basic terminology of assessment and evaluation.  </w:t>
      </w:r>
      <w:r w:rsidR="00995E09">
        <w:rPr>
          <w:sz w:val="20"/>
          <w:szCs w:val="20"/>
        </w:rPr>
        <w:t>Students</w:t>
      </w:r>
      <w:r w:rsidRPr="008C16EF">
        <w:rPr>
          <w:sz w:val="20"/>
          <w:szCs w:val="20"/>
        </w:rPr>
        <w:t xml:space="preserve"> will study the importance of science education assessments and their meanings on the international, national, state, and district level.  </w:t>
      </w:r>
      <w:r w:rsidR="00995E09">
        <w:rPr>
          <w:sz w:val="20"/>
          <w:szCs w:val="20"/>
        </w:rPr>
        <w:t>Students</w:t>
      </w:r>
      <w:r w:rsidRPr="008C16EF">
        <w:rPr>
          <w:sz w:val="20"/>
          <w:szCs w:val="20"/>
        </w:rPr>
        <w:t xml:space="preserve"> will also learn how to critically examine standardized testing.  For </w:t>
      </w:r>
      <w:r w:rsidR="00995E09">
        <w:rPr>
          <w:sz w:val="20"/>
          <w:szCs w:val="20"/>
        </w:rPr>
        <w:t>secondary science instruction</w:t>
      </w:r>
      <w:r w:rsidRPr="008C16EF">
        <w:rPr>
          <w:sz w:val="20"/>
          <w:szCs w:val="20"/>
        </w:rPr>
        <w:t xml:space="preserve">, </w:t>
      </w:r>
      <w:r w:rsidR="00995E09">
        <w:rPr>
          <w:sz w:val="20"/>
          <w:szCs w:val="20"/>
        </w:rPr>
        <w:t>students</w:t>
      </w:r>
      <w:r w:rsidRPr="008C16EF">
        <w:rPr>
          <w:sz w:val="20"/>
          <w:szCs w:val="20"/>
        </w:rPr>
        <w:t xml:space="preserve"> will learn how to </w:t>
      </w:r>
      <w:r w:rsidR="00995E09">
        <w:rPr>
          <w:sz w:val="20"/>
          <w:szCs w:val="20"/>
        </w:rPr>
        <w:t>create valid and reliable assessment instruments for a variety of learning objectives</w:t>
      </w:r>
      <w:r w:rsidRPr="008C16EF">
        <w:rPr>
          <w:sz w:val="20"/>
          <w:szCs w:val="20"/>
        </w:rPr>
        <w:t xml:space="preserve">. </w:t>
      </w:r>
    </w:p>
    <w:p w14:paraId="587B1D6E" w14:textId="77777777" w:rsidR="007E7C8E" w:rsidRPr="008C16EF" w:rsidRDefault="007E7C8E" w:rsidP="007E7C8E">
      <w:pPr>
        <w:ind w:firstLine="720"/>
        <w:rPr>
          <w:sz w:val="20"/>
          <w:szCs w:val="20"/>
        </w:rPr>
      </w:pPr>
      <w:r w:rsidRPr="008C16EF">
        <w:rPr>
          <w:sz w:val="20"/>
          <w:szCs w:val="20"/>
        </w:rPr>
        <w:t>This course will also investigate science teaching effectiveness, with attention to the instruments and models of assessment currently in use for research in science education.  We will discuss evaluation of cognition, attitudes, and skills for science students.  We will constantly ask, “What do [your] students know?” “How can you help them demonstrate it?” “How confident can you be of the results of evaluation?” “What does a grade in your class mean?”</w:t>
      </w:r>
    </w:p>
    <w:p w14:paraId="0624E9D2" w14:textId="77777777" w:rsidR="007E7C8E" w:rsidRPr="008C16EF" w:rsidRDefault="007E7C8E" w:rsidP="007E7C8E">
      <w:pPr>
        <w:ind w:firstLine="720"/>
        <w:rPr>
          <w:b/>
          <w:bCs/>
          <w:sz w:val="20"/>
          <w:szCs w:val="20"/>
        </w:rPr>
      </w:pPr>
    </w:p>
    <w:p w14:paraId="512AC899" w14:textId="77777777" w:rsidR="007D7182" w:rsidRPr="008C16EF" w:rsidRDefault="007D7182" w:rsidP="007E7C8E">
      <w:pPr>
        <w:ind w:firstLine="720"/>
        <w:rPr>
          <w:bCs/>
          <w:sz w:val="20"/>
          <w:szCs w:val="20"/>
        </w:rPr>
      </w:pPr>
    </w:p>
    <w:p w14:paraId="715E6EF8" w14:textId="77777777" w:rsidR="007D7182" w:rsidRPr="008C16EF" w:rsidRDefault="007D7182" w:rsidP="007E7C8E">
      <w:pPr>
        <w:ind w:firstLine="720"/>
        <w:rPr>
          <w:bCs/>
          <w:sz w:val="20"/>
          <w:szCs w:val="20"/>
        </w:rPr>
      </w:pPr>
      <w:r w:rsidRPr="008C16EF">
        <w:rPr>
          <w:bCs/>
          <w:sz w:val="20"/>
          <w:szCs w:val="20"/>
        </w:rPr>
        <w:t>To provide opportunities so that students will</w:t>
      </w:r>
      <w:r w:rsidR="00437243" w:rsidRPr="008C16EF">
        <w:rPr>
          <w:bCs/>
          <w:sz w:val="20"/>
          <w:szCs w:val="20"/>
        </w:rPr>
        <w:t xml:space="preserve"> have</w:t>
      </w:r>
      <w:r w:rsidRPr="008C16EF">
        <w:rPr>
          <w:bCs/>
          <w:sz w:val="20"/>
          <w:szCs w:val="20"/>
        </w:rPr>
        <w:t>:</w:t>
      </w:r>
    </w:p>
    <w:p w14:paraId="4ED414AE" w14:textId="77777777" w:rsidR="007D7182" w:rsidRPr="008C16EF" w:rsidRDefault="007D7182" w:rsidP="007E7C8E">
      <w:pPr>
        <w:ind w:firstLine="720"/>
        <w:rPr>
          <w:bCs/>
          <w:sz w:val="20"/>
          <w:szCs w:val="20"/>
        </w:rPr>
      </w:pPr>
    </w:p>
    <w:p w14:paraId="392A4954" w14:textId="77777777" w:rsidR="007D7182" w:rsidRPr="008C16EF" w:rsidRDefault="007D7182" w:rsidP="007D7182">
      <w:pPr>
        <w:numPr>
          <w:ilvl w:val="0"/>
          <w:numId w:val="6"/>
        </w:numPr>
        <w:rPr>
          <w:bCs/>
          <w:sz w:val="20"/>
          <w:szCs w:val="20"/>
        </w:rPr>
      </w:pPr>
      <w:r w:rsidRPr="008C16EF">
        <w:rPr>
          <w:bCs/>
          <w:sz w:val="20"/>
          <w:szCs w:val="20"/>
        </w:rPr>
        <w:t>Knowledge of the purposes, strengths, and limitations of formative and summative assessment and of formal and informal assessment strategies.  290-3-3-.04(2)(c)</w:t>
      </w:r>
      <w:proofErr w:type="gramStart"/>
      <w:r w:rsidRPr="008C16EF">
        <w:rPr>
          <w:bCs/>
          <w:sz w:val="20"/>
          <w:szCs w:val="20"/>
        </w:rPr>
        <w:t>5.(</w:t>
      </w:r>
      <w:proofErr w:type="gramEnd"/>
      <w:r w:rsidRPr="008C16EF">
        <w:rPr>
          <w:bCs/>
          <w:sz w:val="20"/>
          <w:szCs w:val="20"/>
        </w:rPr>
        <w:t>i)</w:t>
      </w:r>
    </w:p>
    <w:p w14:paraId="264BE77F" w14:textId="77777777" w:rsidR="007D7182" w:rsidRPr="008C16EF" w:rsidRDefault="007D7182" w:rsidP="007D7182">
      <w:pPr>
        <w:numPr>
          <w:ilvl w:val="0"/>
          <w:numId w:val="6"/>
        </w:numPr>
        <w:rPr>
          <w:bCs/>
          <w:sz w:val="20"/>
          <w:szCs w:val="20"/>
        </w:rPr>
      </w:pPr>
      <w:r w:rsidRPr="008C16EF">
        <w:rPr>
          <w:bCs/>
          <w:sz w:val="20"/>
          <w:szCs w:val="20"/>
        </w:rPr>
        <w:t>Knowledge of measurement-related issues such as validity, reliability, norms, bias, scoring concerns, and ethical uses of tests and test results. 290-3-3-.04(2)(c)</w:t>
      </w:r>
      <w:proofErr w:type="gramStart"/>
      <w:r w:rsidRPr="008C16EF">
        <w:rPr>
          <w:bCs/>
          <w:sz w:val="20"/>
          <w:szCs w:val="20"/>
        </w:rPr>
        <w:t>5.(</w:t>
      </w:r>
      <w:proofErr w:type="gramEnd"/>
      <w:r w:rsidRPr="008C16EF">
        <w:rPr>
          <w:bCs/>
          <w:sz w:val="20"/>
          <w:szCs w:val="20"/>
        </w:rPr>
        <w:t>iii)</w:t>
      </w:r>
    </w:p>
    <w:p w14:paraId="48FCADA8" w14:textId="77777777" w:rsidR="007D7182" w:rsidRPr="008C16EF" w:rsidRDefault="007D7182" w:rsidP="007D7182">
      <w:pPr>
        <w:numPr>
          <w:ilvl w:val="0"/>
          <w:numId w:val="6"/>
        </w:numPr>
        <w:rPr>
          <w:bCs/>
          <w:sz w:val="20"/>
          <w:szCs w:val="20"/>
        </w:rPr>
      </w:pPr>
      <w:r w:rsidRPr="008C16EF">
        <w:rPr>
          <w:bCs/>
          <w:sz w:val="20"/>
          <w:szCs w:val="20"/>
        </w:rPr>
        <w:t>Knowledge of assessment tools to monitor the acquisition of reading strategies, to improve reading instruction, and to identify students who require additional instruction. 290-3-3-.04(3)(c)2(ii)</w:t>
      </w:r>
    </w:p>
    <w:p w14:paraId="209EDA8D" w14:textId="77777777" w:rsidR="007D7182" w:rsidRPr="008C16EF" w:rsidRDefault="007D7182" w:rsidP="007D7182">
      <w:pPr>
        <w:numPr>
          <w:ilvl w:val="0"/>
          <w:numId w:val="6"/>
        </w:numPr>
        <w:rPr>
          <w:bCs/>
          <w:sz w:val="20"/>
          <w:szCs w:val="20"/>
        </w:rPr>
      </w:pPr>
      <w:r w:rsidRPr="008C16EF">
        <w:rPr>
          <w:bCs/>
          <w:sz w:val="20"/>
          <w:szCs w:val="20"/>
        </w:rPr>
        <w:t>Knowledge of the role that mathematics plays in everyday life. 290-3-3-.04(3)(c)</w:t>
      </w:r>
      <w:proofErr w:type="gramStart"/>
      <w:r w:rsidRPr="008C16EF">
        <w:rPr>
          <w:bCs/>
          <w:sz w:val="20"/>
          <w:szCs w:val="20"/>
        </w:rPr>
        <w:t>3.(</w:t>
      </w:r>
      <w:proofErr w:type="gramEnd"/>
      <w:r w:rsidRPr="008C16EF">
        <w:rPr>
          <w:bCs/>
          <w:sz w:val="20"/>
          <w:szCs w:val="20"/>
        </w:rPr>
        <w:t>i)</w:t>
      </w:r>
    </w:p>
    <w:p w14:paraId="093328DF" w14:textId="77777777" w:rsidR="007D7182" w:rsidRPr="008C16EF" w:rsidRDefault="007D7182" w:rsidP="007D7182">
      <w:pPr>
        <w:numPr>
          <w:ilvl w:val="0"/>
          <w:numId w:val="6"/>
        </w:numPr>
        <w:rPr>
          <w:bCs/>
          <w:sz w:val="20"/>
          <w:szCs w:val="20"/>
        </w:rPr>
      </w:pPr>
      <w:r w:rsidRPr="008C16EF">
        <w:rPr>
          <w:bCs/>
          <w:sz w:val="20"/>
          <w:szCs w:val="20"/>
        </w:rPr>
        <w:lastRenderedPageBreak/>
        <w:t>Knowledge of the concepts and relationships in number systems 290-3-3-.04</w:t>
      </w:r>
      <w:r w:rsidR="00536FEE" w:rsidRPr="008C16EF">
        <w:rPr>
          <w:bCs/>
          <w:sz w:val="20"/>
          <w:szCs w:val="20"/>
        </w:rPr>
        <w:t>(3)(c)</w:t>
      </w:r>
      <w:proofErr w:type="gramStart"/>
      <w:r w:rsidR="00536FEE" w:rsidRPr="008C16EF">
        <w:rPr>
          <w:bCs/>
          <w:sz w:val="20"/>
          <w:szCs w:val="20"/>
        </w:rPr>
        <w:t>3.(</w:t>
      </w:r>
      <w:proofErr w:type="gramEnd"/>
      <w:r w:rsidR="00536FEE" w:rsidRPr="008C16EF">
        <w:rPr>
          <w:bCs/>
          <w:sz w:val="20"/>
          <w:szCs w:val="20"/>
        </w:rPr>
        <w:t>ii)</w:t>
      </w:r>
    </w:p>
    <w:p w14:paraId="0AB397BB" w14:textId="77777777" w:rsidR="00536FEE" w:rsidRPr="008C16EF" w:rsidRDefault="00536FEE" w:rsidP="007D7182">
      <w:pPr>
        <w:numPr>
          <w:ilvl w:val="0"/>
          <w:numId w:val="6"/>
        </w:numPr>
        <w:rPr>
          <w:bCs/>
          <w:sz w:val="20"/>
          <w:szCs w:val="20"/>
        </w:rPr>
      </w:pPr>
      <w:r w:rsidRPr="008C16EF">
        <w:rPr>
          <w:bCs/>
          <w:sz w:val="20"/>
          <w:szCs w:val="20"/>
        </w:rPr>
        <w:t>Knowledge of the appropriate use of various types of reasoning, including inductive, deductive, spatial and proportional, and understanding of valid and invalid forms of reasoning. 290-3-3-.04(3)(c)</w:t>
      </w:r>
      <w:proofErr w:type="gramStart"/>
      <w:r w:rsidRPr="008C16EF">
        <w:rPr>
          <w:bCs/>
          <w:sz w:val="20"/>
          <w:szCs w:val="20"/>
        </w:rPr>
        <w:t>3.(</w:t>
      </w:r>
      <w:proofErr w:type="gramEnd"/>
      <w:r w:rsidRPr="008C16EF">
        <w:rPr>
          <w:bCs/>
          <w:sz w:val="20"/>
          <w:szCs w:val="20"/>
        </w:rPr>
        <w:t>iii)</w:t>
      </w:r>
    </w:p>
    <w:p w14:paraId="26D09490" w14:textId="77777777" w:rsidR="00536FEE" w:rsidRPr="008C16EF" w:rsidRDefault="00536FEE" w:rsidP="007D7182">
      <w:pPr>
        <w:numPr>
          <w:ilvl w:val="0"/>
          <w:numId w:val="6"/>
        </w:numPr>
        <w:rPr>
          <w:bCs/>
          <w:sz w:val="20"/>
          <w:szCs w:val="20"/>
        </w:rPr>
      </w:pPr>
      <w:r w:rsidRPr="008C16EF">
        <w:rPr>
          <w:bCs/>
          <w:sz w:val="20"/>
          <w:szCs w:val="20"/>
        </w:rPr>
        <w:t>Knowledge of both metric and customary measurement and fundamental geometric concepts, including shapes and their properties and relationships. 290-3-3-.04(3)(c)</w:t>
      </w:r>
      <w:proofErr w:type="gramStart"/>
      <w:r w:rsidRPr="008C16EF">
        <w:rPr>
          <w:bCs/>
          <w:sz w:val="20"/>
          <w:szCs w:val="20"/>
        </w:rPr>
        <w:t>3.(</w:t>
      </w:r>
      <w:proofErr w:type="gramEnd"/>
      <w:r w:rsidRPr="008C16EF">
        <w:rPr>
          <w:bCs/>
          <w:sz w:val="20"/>
          <w:szCs w:val="20"/>
        </w:rPr>
        <w:t>iv)</w:t>
      </w:r>
    </w:p>
    <w:p w14:paraId="2AE0118F" w14:textId="77777777" w:rsidR="00536FEE" w:rsidRPr="008C16EF" w:rsidRDefault="00536FEE" w:rsidP="007D7182">
      <w:pPr>
        <w:numPr>
          <w:ilvl w:val="0"/>
          <w:numId w:val="6"/>
        </w:numPr>
        <w:rPr>
          <w:bCs/>
          <w:sz w:val="20"/>
          <w:szCs w:val="20"/>
        </w:rPr>
      </w:pPr>
      <w:r w:rsidRPr="008C16EF">
        <w:rPr>
          <w:bCs/>
          <w:sz w:val="20"/>
          <w:szCs w:val="20"/>
        </w:rPr>
        <w:t>Ability to solve problems using different strategies, to verify and interpret results, and to draw conclusions. 290-3-3-.04(3)(c)</w:t>
      </w:r>
      <w:proofErr w:type="gramStart"/>
      <w:r w:rsidRPr="008C16EF">
        <w:rPr>
          <w:bCs/>
          <w:sz w:val="20"/>
          <w:szCs w:val="20"/>
        </w:rPr>
        <w:t>3.(</w:t>
      </w:r>
      <w:proofErr w:type="gramEnd"/>
      <w:r w:rsidRPr="008C16EF">
        <w:rPr>
          <w:bCs/>
          <w:sz w:val="20"/>
          <w:szCs w:val="20"/>
        </w:rPr>
        <w:t>v)</w:t>
      </w:r>
    </w:p>
    <w:p w14:paraId="710E6C18" w14:textId="77777777" w:rsidR="00536FEE" w:rsidRPr="008C16EF" w:rsidRDefault="00536FEE" w:rsidP="007D7182">
      <w:pPr>
        <w:numPr>
          <w:ilvl w:val="0"/>
          <w:numId w:val="6"/>
        </w:numPr>
        <w:rPr>
          <w:bCs/>
          <w:sz w:val="20"/>
          <w:szCs w:val="20"/>
        </w:rPr>
      </w:pPr>
      <w:r w:rsidRPr="008C16EF">
        <w:rPr>
          <w:bCs/>
          <w:sz w:val="20"/>
          <w:szCs w:val="20"/>
        </w:rPr>
        <w:t>Ability to communicate with other about mathematical concepts, processes, and symbols. 290-3-3-.04(3)(c)</w:t>
      </w:r>
      <w:proofErr w:type="gramStart"/>
      <w:r w:rsidRPr="008C16EF">
        <w:rPr>
          <w:bCs/>
          <w:sz w:val="20"/>
          <w:szCs w:val="20"/>
        </w:rPr>
        <w:t>3.(</w:t>
      </w:r>
      <w:proofErr w:type="gramEnd"/>
      <w:r w:rsidRPr="008C16EF">
        <w:rPr>
          <w:bCs/>
          <w:sz w:val="20"/>
          <w:szCs w:val="20"/>
        </w:rPr>
        <w:t>vi)</w:t>
      </w:r>
    </w:p>
    <w:p w14:paraId="5155CA0E" w14:textId="77777777" w:rsidR="00536FEE" w:rsidRPr="008C16EF" w:rsidRDefault="006D0E6A" w:rsidP="007D7182">
      <w:pPr>
        <w:numPr>
          <w:ilvl w:val="0"/>
          <w:numId w:val="6"/>
        </w:numPr>
        <w:rPr>
          <w:bCs/>
          <w:sz w:val="20"/>
          <w:szCs w:val="20"/>
        </w:rPr>
      </w:pPr>
      <w:r w:rsidRPr="008C16EF">
        <w:rPr>
          <w:bCs/>
          <w:sz w:val="20"/>
          <w:szCs w:val="20"/>
        </w:rPr>
        <w:t>Knowledge of Alabama’s state assessment requirements and processes. 290-3-3-.04(5)(</w:t>
      </w:r>
      <w:proofErr w:type="gramStart"/>
      <w:r w:rsidRPr="008C16EF">
        <w:rPr>
          <w:bCs/>
          <w:sz w:val="20"/>
          <w:szCs w:val="20"/>
        </w:rPr>
        <w:t>c)c</w:t>
      </w:r>
      <w:proofErr w:type="gramEnd"/>
      <w:r w:rsidRPr="008C16EF">
        <w:rPr>
          <w:bCs/>
          <w:sz w:val="20"/>
          <w:szCs w:val="20"/>
        </w:rPr>
        <w:t>(ii)</w:t>
      </w:r>
    </w:p>
    <w:p w14:paraId="6335664E" w14:textId="77777777" w:rsidR="006D0E6A" w:rsidRPr="008C16EF" w:rsidRDefault="006D0E6A" w:rsidP="007D7182">
      <w:pPr>
        <w:numPr>
          <w:ilvl w:val="0"/>
          <w:numId w:val="6"/>
        </w:numPr>
        <w:rPr>
          <w:bCs/>
          <w:sz w:val="20"/>
          <w:szCs w:val="20"/>
        </w:rPr>
      </w:pPr>
      <w:r w:rsidRPr="008C16EF">
        <w:rPr>
          <w:bCs/>
          <w:sz w:val="20"/>
          <w:szCs w:val="20"/>
        </w:rPr>
        <w:t>Knowledge of research relating collective responsibility for student learning to increased achievement for all students. 290-3-3-.04((5)(c)4(i)</w:t>
      </w:r>
    </w:p>
    <w:p w14:paraId="12A2BBC5" w14:textId="77777777" w:rsidR="007E7C8E" w:rsidRPr="008C16EF" w:rsidRDefault="007E7C8E" w:rsidP="007E2D8C">
      <w:pPr>
        <w:tabs>
          <w:tab w:val="left" w:pos="0"/>
          <w:tab w:val="left" w:pos="360"/>
          <w:tab w:val="left" w:pos="720"/>
          <w:tab w:val="left" w:pos="1080"/>
        </w:tabs>
        <w:jc w:val="both"/>
        <w:rPr>
          <w:b/>
          <w:bCs/>
          <w:sz w:val="20"/>
          <w:szCs w:val="20"/>
        </w:rPr>
      </w:pPr>
    </w:p>
    <w:p w14:paraId="080A2A98" w14:textId="77777777" w:rsidR="00FB5ED0" w:rsidRPr="008C16EF" w:rsidRDefault="00FB5ED0" w:rsidP="00FB5ED0">
      <w:pPr>
        <w:pStyle w:val="Heading1"/>
        <w:rPr>
          <w:b w:val="0"/>
          <w:sz w:val="20"/>
          <w:szCs w:val="20"/>
        </w:rPr>
      </w:pPr>
      <w:r w:rsidRPr="008C16EF">
        <w:rPr>
          <w:b w:val="0"/>
          <w:sz w:val="20"/>
          <w:szCs w:val="20"/>
        </w:rPr>
        <w:t>Cultural Diversity</w:t>
      </w:r>
    </w:p>
    <w:p w14:paraId="0910BB46" w14:textId="77777777" w:rsidR="0051434C" w:rsidRDefault="0051434C" w:rsidP="00FB5ED0">
      <w:pPr>
        <w:ind w:firstLine="360"/>
        <w:rPr>
          <w:sz w:val="20"/>
          <w:szCs w:val="20"/>
        </w:rPr>
      </w:pPr>
    </w:p>
    <w:p w14:paraId="61ED2CCB" w14:textId="77777777" w:rsidR="00FB5ED0" w:rsidRPr="008C16EF" w:rsidRDefault="00FB5ED0" w:rsidP="00FB5ED0">
      <w:pPr>
        <w:ind w:firstLine="360"/>
        <w:rPr>
          <w:sz w:val="20"/>
          <w:szCs w:val="20"/>
        </w:rPr>
      </w:pPr>
      <w:r w:rsidRPr="008C16EF">
        <w:rPr>
          <w:sz w:val="20"/>
          <w:szCs w:val="20"/>
        </w:rPr>
        <w:t>This course reflects the College of Education’s commitment to cultural diversity. The goal of the professional education program at Auburn University is to prepare outstanding educators who are competent, capable, and caring in complex, diverse educational arenas.  Such individuals are</w:t>
      </w:r>
    </w:p>
    <w:p w14:paraId="62DC42B5" w14:textId="77777777" w:rsidR="00FB5ED0" w:rsidRPr="008C16EF" w:rsidRDefault="00FB5ED0" w:rsidP="00FB5ED0">
      <w:pPr>
        <w:numPr>
          <w:ilvl w:val="0"/>
          <w:numId w:val="2"/>
        </w:numPr>
        <w:rPr>
          <w:sz w:val="20"/>
          <w:szCs w:val="20"/>
        </w:rPr>
      </w:pPr>
      <w:r w:rsidRPr="008C16EF">
        <w:rPr>
          <w:sz w:val="20"/>
          <w:szCs w:val="20"/>
        </w:rPr>
        <w:t>Effective in their roles as culturally responsive teachers, designing and implementing sound meaningful and balanced instruction with the full range of learners.</w:t>
      </w:r>
    </w:p>
    <w:p w14:paraId="36F8073A" w14:textId="77777777" w:rsidR="00FB5ED0" w:rsidRPr="008C16EF" w:rsidRDefault="00FB5ED0" w:rsidP="00FB5ED0">
      <w:pPr>
        <w:numPr>
          <w:ilvl w:val="0"/>
          <w:numId w:val="2"/>
        </w:numPr>
        <w:rPr>
          <w:sz w:val="20"/>
          <w:szCs w:val="20"/>
        </w:rPr>
      </w:pPr>
      <w:r w:rsidRPr="008C16EF">
        <w:rPr>
          <w:sz w:val="20"/>
          <w:szCs w:val="20"/>
        </w:rPr>
        <w:t>Effective as they assist learners in their comprehension of issues surrounding diversity; and</w:t>
      </w:r>
    </w:p>
    <w:p w14:paraId="6439FE01" w14:textId="77777777" w:rsidR="00FB5ED0" w:rsidRDefault="00FB5ED0" w:rsidP="00FB5ED0">
      <w:pPr>
        <w:numPr>
          <w:ilvl w:val="0"/>
          <w:numId w:val="2"/>
        </w:numPr>
        <w:rPr>
          <w:sz w:val="20"/>
          <w:szCs w:val="20"/>
        </w:rPr>
      </w:pPr>
      <w:r w:rsidRPr="008C16EF">
        <w:rPr>
          <w:sz w:val="20"/>
          <w:szCs w:val="20"/>
        </w:rPr>
        <w:t>Effective in their contributions of thoughtful and informed discourse to their own educational communities as they work to build equitable and supportive environments learners.</w:t>
      </w:r>
    </w:p>
    <w:p w14:paraId="1FD26693" w14:textId="77777777" w:rsidR="00995E09" w:rsidRDefault="00995E09" w:rsidP="006B20C1">
      <w:pPr>
        <w:ind w:left="360"/>
        <w:rPr>
          <w:sz w:val="20"/>
          <w:szCs w:val="20"/>
        </w:rPr>
      </w:pPr>
    </w:p>
    <w:p w14:paraId="65B5D2B1" w14:textId="77777777" w:rsidR="006B20C1" w:rsidRPr="008C16EF" w:rsidRDefault="006B20C1" w:rsidP="006B20C1">
      <w:pPr>
        <w:ind w:left="360"/>
        <w:rPr>
          <w:sz w:val="20"/>
          <w:szCs w:val="20"/>
        </w:rPr>
      </w:pPr>
    </w:p>
    <w:p w14:paraId="0B60C079" w14:textId="77777777" w:rsidR="00FB5ED0" w:rsidRPr="008C16EF" w:rsidRDefault="00FB5ED0" w:rsidP="00FB5ED0">
      <w:pPr>
        <w:pStyle w:val="Heading1"/>
        <w:rPr>
          <w:b w:val="0"/>
          <w:sz w:val="20"/>
          <w:szCs w:val="20"/>
        </w:rPr>
      </w:pPr>
      <w:r w:rsidRPr="008C16EF">
        <w:rPr>
          <w:b w:val="0"/>
          <w:sz w:val="20"/>
          <w:szCs w:val="20"/>
        </w:rPr>
        <w:t>Expectations</w:t>
      </w:r>
    </w:p>
    <w:p w14:paraId="19C49237" w14:textId="77777777" w:rsidR="00FB5ED0" w:rsidRPr="008C16EF" w:rsidRDefault="00FB5ED0" w:rsidP="00FB5ED0">
      <w:pPr>
        <w:rPr>
          <w:sz w:val="20"/>
          <w:szCs w:val="20"/>
        </w:rPr>
      </w:pPr>
      <w:r w:rsidRPr="008C16EF">
        <w:rPr>
          <w:sz w:val="20"/>
          <w:szCs w:val="20"/>
        </w:rPr>
        <w:t xml:space="preserve">In this course </w:t>
      </w:r>
      <w:r w:rsidR="00995E09">
        <w:rPr>
          <w:sz w:val="20"/>
          <w:szCs w:val="20"/>
        </w:rPr>
        <w:t>you are expected</w:t>
      </w:r>
      <w:r w:rsidRPr="008C16EF">
        <w:rPr>
          <w:sz w:val="20"/>
          <w:szCs w:val="20"/>
        </w:rPr>
        <w:t xml:space="preserve"> to:</w:t>
      </w:r>
    </w:p>
    <w:p w14:paraId="2529FA8F" w14:textId="77777777" w:rsidR="00FB5ED0" w:rsidRPr="008C16EF" w:rsidRDefault="00FB5ED0" w:rsidP="00FB5ED0">
      <w:pPr>
        <w:numPr>
          <w:ilvl w:val="0"/>
          <w:numId w:val="3"/>
        </w:numPr>
        <w:rPr>
          <w:sz w:val="20"/>
          <w:szCs w:val="20"/>
        </w:rPr>
      </w:pPr>
      <w:r w:rsidRPr="008C16EF">
        <w:rPr>
          <w:sz w:val="20"/>
          <w:szCs w:val="20"/>
        </w:rPr>
        <w:t>Reflect critically on all experiences and readings.</w:t>
      </w:r>
    </w:p>
    <w:p w14:paraId="567E0ABA" w14:textId="77777777" w:rsidR="00FB5ED0" w:rsidRPr="008C16EF" w:rsidRDefault="00FB5ED0" w:rsidP="00FB5ED0">
      <w:pPr>
        <w:numPr>
          <w:ilvl w:val="0"/>
          <w:numId w:val="3"/>
        </w:numPr>
        <w:rPr>
          <w:sz w:val="20"/>
          <w:szCs w:val="20"/>
        </w:rPr>
      </w:pPr>
      <w:r w:rsidRPr="008C16EF">
        <w:rPr>
          <w:sz w:val="20"/>
          <w:szCs w:val="20"/>
        </w:rPr>
        <w:t>Be prompt and in attendance at all course sessions.</w:t>
      </w:r>
    </w:p>
    <w:p w14:paraId="3C6E660D" w14:textId="77777777" w:rsidR="00FB5ED0" w:rsidRPr="008C16EF" w:rsidRDefault="00FB5ED0" w:rsidP="00FB5ED0">
      <w:pPr>
        <w:numPr>
          <w:ilvl w:val="0"/>
          <w:numId w:val="3"/>
        </w:numPr>
        <w:rPr>
          <w:sz w:val="20"/>
          <w:szCs w:val="20"/>
        </w:rPr>
      </w:pPr>
      <w:r w:rsidRPr="008C16EF">
        <w:rPr>
          <w:sz w:val="20"/>
          <w:szCs w:val="20"/>
        </w:rPr>
        <w:t>Demonstrate critical reflection through discussion, writing and course assignments.</w:t>
      </w:r>
    </w:p>
    <w:p w14:paraId="724DCA73" w14:textId="77777777" w:rsidR="00FB5ED0" w:rsidRPr="008C16EF" w:rsidRDefault="00FB5ED0" w:rsidP="00FB5ED0">
      <w:pPr>
        <w:numPr>
          <w:ilvl w:val="0"/>
          <w:numId w:val="3"/>
        </w:numPr>
        <w:rPr>
          <w:sz w:val="20"/>
          <w:szCs w:val="20"/>
        </w:rPr>
      </w:pPr>
      <w:r w:rsidRPr="008C16EF">
        <w:rPr>
          <w:sz w:val="20"/>
          <w:szCs w:val="20"/>
        </w:rPr>
        <w:t>Complete assignments to the best of your ability.</w:t>
      </w:r>
    </w:p>
    <w:p w14:paraId="2D5C93CA" w14:textId="77777777" w:rsidR="00FB5ED0" w:rsidRPr="008C16EF" w:rsidRDefault="00FB5ED0" w:rsidP="00FB5ED0">
      <w:pPr>
        <w:numPr>
          <w:ilvl w:val="0"/>
          <w:numId w:val="3"/>
        </w:numPr>
        <w:rPr>
          <w:sz w:val="20"/>
          <w:szCs w:val="20"/>
        </w:rPr>
      </w:pPr>
      <w:r w:rsidRPr="008C16EF">
        <w:rPr>
          <w:sz w:val="20"/>
          <w:szCs w:val="20"/>
        </w:rPr>
        <w:t>Communicate expectations and ideas.</w:t>
      </w:r>
    </w:p>
    <w:p w14:paraId="539E8985" w14:textId="77777777" w:rsidR="00FB5ED0" w:rsidRPr="008C16EF" w:rsidRDefault="00FB5ED0" w:rsidP="00FB5ED0">
      <w:pPr>
        <w:numPr>
          <w:ilvl w:val="0"/>
          <w:numId w:val="3"/>
        </w:numPr>
        <w:rPr>
          <w:sz w:val="20"/>
          <w:szCs w:val="20"/>
        </w:rPr>
      </w:pPr>
      <w:r w:rsidRPr="008C16EF">
        <w:rPr>
          <w:sz w:val="20"/>
          <w:szCs w:val="20"/>
        </w:rPr>
        <w:t>Recognize and validate the values of other class members.</w:t>
      </w:r>
    </w:p>
    <w:p w14:paraId="040E84B1" w14:textId="77777777" w:rsidR="00FB5ED0" w:rsidRPr="008C16EF" w:rsidRDefault="00FB5ED0" w:rsidP="00FB5ED0">
      <w:pPr>
        <w:rPr>
          <w:sz w:val="20"/>
          <w:szCs w:val="20"/>
          <w:u w:val="single"/>
        </w:rPr>
      </w:pPr>
    </w:p>
    <w:p w14:paraId="3C0537D1" w14:textId="77777777" w:rsidR="00995E09" w:rsidRDefault="00995E09" w:rsidP="00FB5ED0">
      <w:pPr>
        <w:rPr>
          <w:sz w:val="20"/>
          <w:szCs w:val="20"/>
        </w:rPr>
      </w:pPr>
    </w:p>
    <w:p w14:paraId="2F3B2BA3" w14:textId="77777777" w:rsidR="00FB5ED0" w:rsidRPr="008C16EF" w:rsidRDefault="00FB5ED0" w:rsidP="00FB5ED0">
      <w:pPr>
        <w:rPr>
          <w:sz w:val="20"/>
          <w:szCs w:val="20"/>
        </w:rPr>
      </w:pPr>
      <w:r w:rsidRPr="008C16EF">
        <w:rPr>
          <w:sz w:val="20"/>
          <w:szCs w:val="20"/>
        </w:rPr>
        <w:t xml:space="preserve">This class is intended to be both interactive and collaborative. </w:t>
      </w:r>
      <w:r w:rsidR="00995E09">
        <w:rPr>
          <w:sz w:val="20"/>
          <w:szCs w:val="20"/>
        </w:rPr>
        <w:t>Students</w:t>
      </w:r>
      <w:r w:rsidRPr="008C16EF">
        <w:rPr>
          <w:sz w:val="20"/>
          <w:szCs w:val="20"/>
        </w:rPr>
        <w:t xml:space="preserve"> are expected to complete all assignments in their entirety and participate in all discussions.  Participation starts with preparation.  It is </w:t>
      </w:r>
      <w:r w:rsidR="00995E09">
        <w:rPr>
          <w:sz w:val="20"/>
          <w:szCs w:val="20"/>
        </w:rPr>
        <w:t xml:space="preserve">expected </w:t>
      </w:r>
      <w:r w:rsidR="00995E09" w:rsidRPr="008C16EF">
        <w:rPr>
          <w:sz w:val="20"/>
          <w:szCs w:val="20"/>
        </w:rPr>
        <w:t>that</w:t>
      </w:r>
      <w:r w:rsidRPr="008C16EF">
        <w:rPr>
          <w:sz w:val="20"/>
          <w:szCs w:val="20"/>
        </w:rPr>
        <w:t xml:space="preserve"> each student will read the assigned materials and completed other work requested and required.  In the event that </w:t>
      </w:r>
      <w:r w:rsidR="00995E09">
        <w:rPr>
          <w:sz w:val="20"/>
          <w:szCs w:val="20"/>
        </w:rPr>
        <w:t>a student</w:t>
      </w:r>
      <w:r w:rsidRPr="008C16EF">
        <w:rPr>
          <w:sz w:val="20"/>
          <w:szCs w:val="20"/>
        </w:rPr>
        <w:t xml:space="preserve"> do</w:t>
      </w:r>
      <w:r w:rsidR="00995E09">
        <w:rPr>
          <w:sz w:val="20"/>
          <w:szCs w:val="20"/>
        </w:rPr>
        <w:t>es</w:t>
      </w:r>
      <w:r w:rsidRPr="008C16EF">
        <w:rPr>
          <w:sz w:val="20"/>
          <w:szCs w:val="20"/>
        </w:rPr>
        <w:t xml:space="preserve"> not complete all assignments by the specified deadline</w:t>
      </w:r>
      <w:r w:rsidR="00995E09">
        <w:rPr>
          <w:sz w:val="20"/>
          <w:szCs w:val="20"/>
        </w:rPr>
        <w:t xml:space="preserve">, as evidenced by </w:t>
      </w:r>
      <w:r w:rsidR="00995E09" w:rsidRPr="008C16EF">
        <w:rPr>
          <w:sz w:val="20"/>
          <w:szCs w:val="20"/>
        </w:rPr>
        <w:t>non-participation class discussions</w:t>
      </w:r>
      <w:r w:rsidR="00995E09">
        <w:rPr>
          <w:sz w:val="20"/>
          <w:szCs w:val="20"/>
        </w:rPr>
        <w:t>,</w:t>
      </w:r>
      <w:r w:rsidR="00995E09" w:rsidRPr="008C16EF">
        <w:rPr>
          <w:sz w:val="20"/>
          <w:szCs w:val="20"/>
        </w:rPr>
        <w:t xml:space="preserve"> </w:t>
      </w:r>
      <w:r w:rsidRPr="008C16EF">
        <w:rPr>
          <w:sz w:val="20"/>
          <w:szCs w:val="20"/>
        </w:rPr>
        <w:t xml:space="preserve">the professor reserves the right to deduct 5 points from </w:t>
      </w:r>
      <w:r w:rsidR="00995E09">
        <w:rPr>
          <w:sz w:val="20"/>
          <w:szCs w:val="20"/>
        </w:rPr>
        <w:t>the final grade.</w:t>
      </w:r>
    </w:p>
    <w:p w14:paraId="0C05D679" w14:textId="77777777" w:rsidR="00437243" w:rsidRPr="008C16EF" w:rsidRDefault="00437243" w:rsidP="007E2D8C">
      <w:pPr>
        <w:tabs>
          <w:tab w:val="left" w:pos="0"/>
          <w:tab w:val="left" w:pos="360"/>
          <w:tab w:val="left" w:pos="720"/>
          <w:tab w:val="left" w:pos="1080"/>
        </w:tabs>
        <w:jc w:val="both"/>
        <w:rPr>
          <w:b/>
          <w:bCs/>
          <w:sz w:val="20"/>
          <w:szCs w:val="20"/>
        </w:rPr>
      </w:pPr>
    </w:p>
    <w:p w14:paraId="570193A8" w14:textId="77777777" w:rsidR="00FB5ED0" w:rsidRPr="008C16EF" w:rsidRDefault="00FB5ED0" w:rsidP="007E2D8C">
      <w:pPr>
        <w:tabs>
          <w:tab w:val="left" w:pos="0"/>
          <w:tab w:val="left" w:pos="360"/>
          <w:tab w:val="left" w:pos="720"/>
          <w:tab w:val="left" w:pos="1080"/>
        </w:tabs>
        <w:jc w:val="both"/>
        <w:rPr>
          <w:b/>
          <w:bCs/>
          <w:sz w:val="20"/>
          <w:szCs w:val="20"/>
        </w:rPr>
      </w:pPr>
    </w:p>
    <w:p w14:paraId="728A7A9B" w14:textId="77777777" w:rsidR="007E2D8C" w:rsidRPr="008C16EF" w:rsidRDefault="00C7075B" w:rsidP="007E2D8C">
      <w:pPr>
        <w:tabs>
          <w:tab w:val="left" w:pos="0"/>
          <w:tab w:val="left" w:pos="360"/>
          <w:tab w:val="left" w:pos="720"/>
          <w:tab w:val="left" w:pos="1080"/>
        </w:tabs>
        <w:jc w:val="both"/>
        <w:rPr>
          <w:b/>
          <w:bCs/>
          <w:sz w:val="20"/>
          <w:szCs w:val="20"/>
        </w:rPr>
      </w:pPr>
      <w:r w:rsidRPr="008C16EF">
        <w:rPr>
          <w:b/>
          <w:bCs/>
          <w:sz w:val="20"/>
          <w:szCs w:val="20"/>
        </w:rPr>
        <w:t>6.</w:t>
      </w:r>
      <w:r w:rsidRPr="008C16EF">
        <w:rPr>
          <w:b/>
          <w:bCs/>
          <w:sz w:val="20"/>
          <w:szCs w:val="20"/>
        </w:rPr>
        <w:tab/>
      </w:r>
      <w:r w:rsidR="007E2D8C" w:rsidRPr="008C16EF">
        <w:rPr>
          <w:b/>
          <w:bCs/>
          <w:sz w:val="20"/>
          <w:szCs w:val="20"/>
        </w:rPr>
        <w:t xml:space="preserve">Course Content and </w:t>
      </w:r>
      <w:r w:rsidR="00437243" w:rsidRPr="008C16EF">
        <w:rPr>
          <w:b/>
          <w:bCs/>
          <w:sz w:val="20"/>
          <w:szCs w:val="20"/>
        </w:rPr>
        <w:t>S</w:t>
      </w:r>
      <w:r w:rsidR="007E2D8C" w:rsidRPr="008C16EF">
        <w:rPr>
          <w:b/>
          <w:bCs/>
          <w:sz w:val="20"/>
          <w:szCs w:val="20"/>
        </w:rPr>
        <w:t>chedule:</w:t>
      </w:r>
    </w:p>
    <w:p w14:paraId="458E7FB3" w14:textId="77777777" w:rsidR="002065DE" w:rsidRPr="008C16EF" w:rsidRDefault="006C7701" w:rsidP="007E2D8C">
      <w:pPr>
        <w:tabs>
          <w:tab w:val="left" w:pos="0"/>
          <w:tab w:val="left" w:pos="360"/>
          <w:tab w:val="left" w:pos="720"/>
          <w:tab w:val="left" w:pos="1080"/>
        </w:tabs>
        <w:jc w:val="both"/>
        <w:rPr>
          <w:b/>
          <w:bCs/>
          <w:sz w:val="20"/>
          <w:szCs w:val="20"/>
        </w:rPr>
      </w:pPr>
      <w:r w:rsidRPr="008C16EF">
        <w:rPr>
          <w:bCs/>
          <w:sz w:val="20"/>
          <w:szCs w:val="20"/>
        </w:rPr>
        <w:t xml:space="preserve"> </w:t>
      </w:r>
      <w:r w:rsidR="00B41B3D" w:rsidRPr="008C16EF">
        <w:rPr>
          <w:bCs/>
          <w:sz w:val="20"/>
          <w:szCs w:val="20"/>
        </w:rPr>
        <w:t>*</w:t>
      </w:r>
      <w:r w:rsidR="002065DE" w:rsidRPr="008C16EF">
        <w:rPr>
          <w:b/>
          <w:bCs/>
          <w:sz w:val="20"/>
          <w:szCs w:val="20"/>
        </w:rPr>
        <w:t xml:space="preserve">Please note that additional readings and material </w:t>
      </w:r>
      <w:r w:rsidR="00995E09">
        <w:rPr>
          <w:b/>
          <w:bCs/>
          <w:sz w:val="20"/>
          <w:szCs w:val="20"/>
        </w:rPr>
        <w:t>may</w:t>
      </w:r>
      <w:r w:rsidR="002065DE" w:rsidRPr="008C16EF">
        <w:rPr>
          <w:b/>
          <w:bCs/>
          <w:sz w:val="20"/>
          <w:szCs w:val="20"/>
        </w:rPr>
        <w:t xml:space="preserve"> be </w:t>
      </w:r>
      <w:r w:rsidR="00835A53" w:rsidRPr="008C16EF">
        <w:rPr>
          <w:b/>
          <w:bCs/>
          <w:sz w:val="20"/>
          <w:szCs w:val="20"/>
        </w:rPr>
        <w:t xml:space="preserve">disseminated and </w:t>
      </w:r>
      <w:r w:rsidR="002065DE" w:rsidRPr="008C16EF">
        <w:rPr>
          <w:b/>
          <w:bCs/>
          <w:sz w:val="20"/>
          <w:szCs w:val="20"/>
        </w:rPr>
        <w:t>covere</w:t>
      </w:r>
      <w:r w:rsidR="00835A53" w:rsidRPr="008C16EF">
        <w:rPr>
          <w:b/>
          <w:bCs/>
          <w:sz w:val="20"/>
          <w:szCs w:val="20"/>
        </w:rPr>
        <w:t xml:space="preserve">d on the dates listed below even though they </w:t>
      </w:r>
      <w:r w:rsidR="002065DE" w:rsidRPr="008C16EF">
        <w:rPr>
          <w:b/>
          <w:bCs/>
          <w:sz w:val="20"/>
          <w:szCs w:val="20"/>
        </w:rPr>
        <w:t xml:space="preserve">may not be included </w:t>
      </w:r>
      <w:r w:rsidR="00995E09">
        <w:rPr>
          <w:b/>
          <w:bCs/>
          <w:sz w:val="20"/>
          <w:szCs w:val="20"/>
        </w:rPr>
        <w:t>here</w:t>
      </w:r>
      <w:r w:rsidR="00835A53" w:rsidRPr="008C16EF">
        <w:rPr>
          <w:b/>
          <w:bCs/>
          <w:sz w:val="20"/>
          <w:szCs w:val="20"/>
        </w:rPr>
        <w:t>.</w:t>
      </w:r>
      <w:r w:rsidR="00B41B3D" w:rsidRPr="008C16EF">
        <w:rPr>
          <w:b/>
          <w:bCs/>
          <w:sz w:val="20"/>
          <w:szCs w:val="20"/>
        </w:rPr>
        <w:t xml:space="preserve"> Articles will be </w:t>
      </w:r>
      <w:r w:rsidRPr="008C16EF">
        <w:rPr>
          <w:b/>
          <w:bCs/>
          <w:sz w:val="20"/>
          <w:szCs w:val="20"/>
        </w:rPr>
        <w:t xml:space="preserve">placed on </w:t>
      </w:r>
      <w:r w:rsidR="00105B27" w:rsidRPr="008C16EF">
        <w:rPr>
          <w:b/>
          <w:bCs/>
          <w:sz w:val="20"/>
          <w:szCs w:val="20"/>
        </w:rPr>
        <w:t>Canvas</w:t>
      </w:r>
      <w:r w:rsidR="00B41B3D" w:rsidRPr="008C16EF">
        <w:rPr>
          <w:b/>
          <w:bCs/>
          <w:sz w:val="20"/>
          <w:szCs w:val="20"/>
        </w:rPr>
        <w:t xml:space="preserve"> no less than one week prior to the week that they will be discussed.</w:t>
      </w:r>
    </w:p>
    <w:p w14:paraId="06C5C561" w14:textId="77777777" w:rsidR="00223E5A" w:rsidRDefault="00223E5A" w:rsidP="007E2D8C">
      <w:pPr>
        <w:tabs>
          <w:tab w:val="left" w:pos="0"/>
          <w:tab w:val="left" w:pos="360"/>
          <w:tab w:val="left" w:pos="720"/>
          <w:tab w:val="left" w:pos="1080"/>
        </w:tabs>
        <w:jc w:val="both"/>
        <w:rPr>
          <w:b/>
          <w:bCs/>
          <w:sz w:val="20"/>
          <w:szCs w:val="20"/>
        </w:rPr>
      </w:pPr>
      <w:r w:rsidRPr="008C16EF">
        <w:rPr>
          <w:b/>
          <w:bCs/>
          <w:sz w:val="20"/>
          <w:szCs w:val="20"/>
        </w:rPr>
        <w:t>Tentative schedule: Please keep in mind that we may have to adjust the pace of the course periodically.</w:t>
      </w:r>
    </w:p>
    <w:p w14:paraId="6C31DB6C" w14:textId="77777777" w:rsidR="0051434C" w:rsidRPr="008C16EF" w:rsidRDefault="0051434C" w:rsidP="007E2D8C">
      <w:pPr>
        <w:tabs>
          <w:tab w:val="left" w:pos="0"/>
          <w:tab w:val="left" w:pos="360"/>
          <w:tab w:val="left" w:pos="720"/>
          <w:tab w:val="left" w:pos="1080"/>
        </w:tabs>
        <w:jc w:val="both"/>
        <w:rPr>
          <w:b/>
          <w:bCs/>
          <w:sz w:val="20"/>
          <w:szCs w:val="20"/>
        </w:rPr>
      </w:pPr>
    </w:p>
    <w:p w14:paraId="4FBBBF7C" w14:textId="77777777" w:rsidR="00F760EC" w:rsidRPr="008C16EF" w:rsidRDefault="00F760EC" w:rsidP="007E2D8C">
      <w:pPr>
        <w:tabs>
          <w:tab w:val="left" w:pos="0"/>
          <w:tab w:val="left" w:pos="360"/>
          <w:tab w:val="left" w:pos="720"/>
          <w:tab w:val="left" w:pos="1080"/>
        </w:tabs>
        <w:jc w:val="both"/>
        <w:rPr>
          <w:sz w:val="20"/>
          <w:szCs w:val="20"/>
        </w:rPr>
      </w:pPr>
    </w:p>
    <w:p w14:paraId="70ADDE9F" w14:textId="77777777" w:rsidR="00063EBE" w:rsidRPr="008C16EF" w:rsidRDefault="00063EBE" w:rsidP="007E2D8C">
      <w:pPr>
        <w:tabs>
          <w:tab w:val="left" w:pos="0"/>
          <w:tab w:val="left" w:pos="360"/>
          <w:tab w:val="left" w:pos="720"/>
          <w:tab w:val="left" w:pos="1080"/>
        </w:tabs>
        <w:jc w:val="both"/>
        <w:rPr>
          <w:sz w:val="20"/>
          <w:szCs w:val="20"/>
        </w:rPr>
      </w:pPr>
      <w:r w:rsidRPr="008C16EF">
        <w:rPr>
          <w:sz w:val="20"/>
          <w:szCs w:val="20"/>
        </w:rPr>
        <w:t>Important dates:</w:t>
      </w:r>
    </w:p>
    <w:p w14:paraId="59426D26" w14:textId="7A512DC7" w:rsidR="00437243" w:rsidRPr="008C16EF" w:rsidRDefault="00063EBE" w:rsidP="007E2D8C">
      <w:pPr>
        <w:tabs>
          <w:tab w:val="left" w:pos="0"/>
          <w:tab w:val="left" w:pos="360"/>
          <w:tab w:val="left" w:pos="720"/>
          <w:tab w:val="left" w:pos="1080"/>
        </w:tabs>
        <w:jc w:val="both"/>
        <w:rPr>
          <w:sz w:val="20"/>
          <w:szCs w:val="20"/>
        </w:rPr>
      </w:pPr>
      <w:r w:rsidRPr="008C16EF">
        <w:rPr>
          <w:sz w:val="20"/>
          <w:szCs w:val="20"/>
        </w:rPr>
        <w:t>First day of class</w:t>
      </w:r>
      <w:r w:rsidR="00411808">
        <w:rPr>
          <w:sz w:val="20"/>
          <w:szCs w:val="20"/>
        </w:rPr>
        <w:t>:</w:t>
      </w:r>
      <w:r w:rsidR="00995E09">
        <w:rPr>
          <w:sz w:val="20"/>
          <w:szCs w:val="20"/>
        </w:rPr>
        <w:t xml:space="preserve"> </w:t>
      </w:r>
      <w:r w:rsidR="002C68A3">
        <w:rPr>
          <w:sz w:val="20"/>
          <w:szCs w:val="20"/>
        </w:rPr>
        <w:t>January 22, 2018</w:t>
      </w:r>
    </w:p>
    <w:p w14:paraId="64624084" w14:textId="2B347A47" w:rsidR="00134469" w:rsidRDefault="00411808" w:rsidP="007E2D8C">
      <w:pPr>
        <w:tabs>
          <w:tab w:val="left" w:pos="0"/>
          <w:tab w:val="left" w:pos="360"/>
          <w:tab w:val="left" w:pos="720"/>
          <w:tab w:val="left" w:pos="1080"/>
        </w:tabs>
        <w:jc w:val="both"/>
        <w:rPr>
          <w:sz w:val="20"/>
          <w:szCs w:val="20"/>
        </w:rPr>
      </w:pPr>
      <w:r>
        <w:rPr>
          <w:sz w:val="20"/>
          <w:szCs w:val="20"/>
        </w:rPr>
        <w:t>Midterm</w:t>
      </w:r>
      <w:r w:rsidR="00B62C20">
        <w:rPr>
          <w:sz w:val="20"/>
          <w:szCs w:val="20"/>
        </w:rPr>
        <w:t xml:space="preserve"> exam</w:t>
      </w:r>
      <w:r>
        <w:rPr>
          <w:sz w:val="20"/>
          <w:szCs w:val="20"/>
        </w:rPr>
        <w:t>:</w:t>
      </w:r>
      <w:r w:rsidR="00995E09">
        <w:rPr>
          <w:sz w:val="20"/>
          <w:szCs w:val="20"/>
        </w:rPr>
        <w:t xml:space="preserve"> </w:t>
      </w:r>
      <w:r w:rsidR="00134469" w:rsidRPr="008C16EF">
        <w:rPr>
          <w:sz w:val="20"/>
          <w:szCs w:val="20"/>
        </w:rPr>
        <w:t xml:space="preserve"> </w:t>
      </w:r>
      <w:r w:rsidR="005561F0">
        <w:rPr>
          <w:sz w:val="20"/>
          <w:szCs w:val="20"/>
        </w:rPr>
        <w:t>March 5, 2018</w:t>
      </w:r>
    </w:p>
    <w:p w14:paraId="2851EF81" w14:textId="1B653ADC" w:rsidR="00134469" w:rsidRPr="008C16EF" w:rsidRDefault="00995E09" w:rsidP="007E2D8C">
      <w:pPr>
        <w:tabs>
          <w:tab w:val="left" w:pos="0"/>
          <w:tab w:val="left" w:pos="360"/>
          <w:tab w:val="left" w:pos="720"/>
          <w:tab w:val="left" w:pos="1080"/>
        </w:tabs>
        <w:jc w:val="both"/>
        <w:rPr>
          <w:sz w:val="20"/>
          <w:szCs w:val="20"/>
        </w:rPr>
      </w:pPr>
      <w:r>
        <w:rPr>
          <w:sz w:val="20"/>
          <w:szCs w:val="20"/>
        </w:rPr>
        <w:t>Final Exam</w:t>
      </w:r>
      <w:r w:rsidR="00134469" w:rsidRPr="008C16EF">
        <w:rPr>
          <w:sz w:val="20"/>
          <w:szCs w:val="20"/>
        </w:rPr>
        <w:t xml:space="preserve">: </w:t>
      </w:r>
      <w:r w:rsidR="005561F0">
        <w:rPr>
          <w:sz w:val="20"/>
          <w:szCs w:val="20"/>
        </w:rPr>
        <w:t>Monday April 30, 2018</w:t>
      </w:r>
      <w:r>
        <w:rPr>
          <w:sz w:val="20"/>
          <w:szCs w:val="20"/>
        </w:rPr>
        <w:t xml:space="preserve"> from 7:00 pm -9:30 pm</w:t>
      </w:r>
    </w:p>
    <w:p w14:paraId="6A5E02C0" w14:textId="77777777" w:rsidR="00063EBE" w:rsidRPr="008C16EF" w:rsidRDefault="00063EBE" w:rsidP="007E2D8C">
      <w:pPr>
        <w:tabs>
          <w:tab w:val="left" w:pos="0"/>
          <w:tab w:val="left" w:pos="360"/>
          <w:tab w:val="left" w:pos="720"/>
          <w:tab w:val="left" w:pos="1080"/>
        </w:tabs>
        <w:jc w:val="both"/>
        <w:rPr>
          <w:sz w:val="20"/>
          <w:szCs w:val="20"/>
        </w:rPr>
      </w:pPr>
      <w:r w:rsidRPr="008C16EF">
        <w:rPr>
          <w:sz w:val="20"/>
          <w:szCs w:val="20"/>
        </w:rPr>
        <w:t xml:space="preserve">Please note that the class meets every </w:t>
      </w:r>
      <w:r w:rsidR="00EF2575">
        <w:rPr>
          <w:sz w:val="20"/>
          <w:szCs w:val="20"/>
        </w:rPr>
        <w:t>Monday from 6</w:t>
      </w:r>
      <w:r w:rsidR="00995E09">
        <w:rPr>
          <w:sz w:val="20"/>
          <w:szCs w:val="20"/>
        </w:rPr>
        <w:t>:00</w:t>
      </w:r>
      <w:r w:rsidR="00134469" w:rsidRPr="008C16EF">
        <w:rPr>
          <w:sz w:val="20"/>
          <w:szCs w:val="20"/>
        </w:rPr>
        <w:t>pm</w:t>
      </w:r>
      <w:r w:rsidR="00EF2575">
        <w:rPr>
          <w:sz w:val="20"/>
          <w:szCs w:val="20"/>
        </w:rPr>
        <w:t>-9</w:t>
      </w:r>
      <w:r w:rsidRPr="008C16EF">
        <w:rPr>
          <w:sz w:val="20"/>
          <w:szCs w:val="20"/>
        </w:rPr>
        <w:t>:00</w:t>
      </w:r>
      <w:r w:rsidR="00134469" w:rsidRPr="008C16EF">
        <w:rPr>
          <w:sz w:val="20"/>
          <w:szCs w:val="20"/>
        </w:rPr>
        <w:t>pm CST</w:t>
      </w:r>
      <w:r w:rsidRPr="008C16EF">
        <w:rPr>
          <w:sz w:val="20"/>
          <w:szCs w:val="20"/>
        </w:rPr>
        <w:t>. Students should arrive to class promptly.</w:t>
      </w:r>
    </w:p>
    <w:p w14:paraId="339C6641" w14:textId="77777777" w:rsidR="00C63FAE" w:rsidRPr="008C16EF" w:rsidRDefault="00C63FAE" w:rsidP="007E2D8C">
      <w:pPr>
        <w:tabs>
          <w:tab w:val="left" w:pos="0"/>
          <w:tab w:val="left" w:pos="360"/>
          <w:tab w:val="left" w:pos="720"/>
          <w:tab w:val="left" w:pos="1080"/>
        </w:tabs>
        <w:jc w:val="both"/>
        <w:rPr>
          <w:sz w:val="20"/>
          <w:szCs w:val="20"/>
        </w:rPr>
      </w:pPr>
    </w:p>
    <w:p w14:paraId="120B91AD" w14:textId="48222F8D" w:rsidR="00063EBE" w:rsidRPr="008C16EF" w:rsidRDefault="00134469" w:rsidP="007E2D8C">
      <w:pPr>
        <w:tabs>
          <w:tab w:val="left" w:pos="0"/>
          <w:tab w:val="left" w:pos="360"/>
          <w:tab w:val="left" w:pos="720"/>
          <w:tab w:val="left" w:pos="1080"/>
        </w:tabs>
        <w:jc w:val="both"/>
        <w:rPr>
          <w:b/>
          <w:sz w:val="20"/>
          <w:szCs w:val="20"/>
        </w:rPr>
      </w:pPr>
      <w:r w:rsidRPr="008C16EF">
        <w:rPr>
          <w:sz w:val="20"/>
          <w:szCs w:val="20"/>
        </w:rPr>
        <w:tab/>
      </w:r>
      <w:r w:rsidRPr="008C16EF">
        <w:rPr>
          <w:sz w:val="20"/>
          <w:szCs w:val="20"/>
        </w:rPr>
        <w:tab/>
      </w:r>
      <w:r w:rsidR="005561F0">
        <w:rPr>
          <w:b/>
          <w:sz w:val="20"/>
          <w:szCs w:val="20"/>
        </w:rPr>
        <w:t>Jan. 22</w:t>
      </w:r>
    </w:p>
    <w:p w14:paraId="435424EE" w14:textId="77777777" w:rsidR="00512B23" w:rsidRDefault="007E2D8C" w:rsidP="00D87BEE">
      <w:pPr>
        <w:tabs>
          <w:tab w:val="left" w:pos="0"/>
          <w:tab w:val="left" w:pos="720"/>
          <w:tab w:val="left" w:pos="1620"/>
        </w:tabs>
        <w:spacing w:line="312" w:lineRule="auto"/>
        <w:ind w:left="2160" w:hanging="1440"/>
        <w:jc w:val="both"/>
        <w:rPr>
          <w:sz w:val="20"/>
          <w:szCs w:val="20"/>
        </w:rPr>
      </w:pPr>
      <w:r w:rsidRPr="008C16EF">
        <w:rPr>
          <w:sz w:val="20"/>
          <w:szCs w:val="20"/>
        </w:rPr>
        <w:t>Week 1</w:t>
      </w:r>
      <w:r w:rsidR="00B579FA">
        <w:rPr>
          <w:sz w:val="20"/>
          <w:szCs w:val="20"/>
        </w:rPr>
        <w:t>: Introduction to Educational Assessment</w:t>
      </w:r>
      <w:r w:rsidR="00512B23">
        <w:rPr>
          <w:sz w:val="20"/>
          <w:szCs w:val="20"/>
        </w:rPr>
        <w:t xml:space="preserve"> and The Basic Mathematics of Measurement</w:t>
      </w:r>
    </w:p>
    <w:p w14:paraId="170EE5D2" w14:textId="0E199FF2" w:rsidR="004B40FF" w:rsidRDefault="00D13CFA" w:rsidP="00D87BEE">
      <w:pPr>
        <w:tabs>
          <w:tab w:val="left" w:pos="0"/>
          <w:tab w:val="left" w:pos="720"/>
          <w:tab w:val="left" w:pos="1620"/>
        </w:tabs>
        <w:spacing w:line="312" w:lineRule="auto"/>
        <w:ind w:left="2160" w:hanging="1440"/>
        <w:jc w:val="both"/>
        <w:rPr>
          <w:sz w:val="20"/>
          <w:szCs w:val="20"/>
        </w:rPr>
      </w:pPr>
      <w:r>
        <w:rPr>
          <w:sz w:val="20"/>
          <w:szCs w:val="20"/>
        </w:rPr>
        <w:t>Reading Reflection #1 Due</w:t>
      </w:r>
    </w:p>
    <w:p w14:paraId="09097586" w14:textId="77777777" w:rsidR="00D13CFA" w:rsidRPr="008C16EF" w:rsidRDefault="00D13CFA" w:rsidP="00D87BEE">
      <w:pPr>
        <w:tabs>
          <w:tab w:val="left" w:pos="0"/>
          <w:tab w:val="left" w:pos="720"/>
          <w:tab w:val="left" w:pos="1620"/>
        </w:tabs>
        <w:spacing w:line="312" w:lineRule="auto"/>
        <w:ind w:left="2160" w:hanging="1440"/>
        <w:jc w:val="both"/>
        <w:rPr>
          <w:sz w:val="20"/>
          <w:szCs w:val="20"/>
        </w:rPr>
      </w:pPr>
    </w:p>
    <w:p w14:paraId="31936156" w14:textId="73867E39" w:rsidR="00437243" w:rsidRPr="008C16EF" w:rsidRDefault="005561F0" w:rsidP="007E2D8C">
      <w:pPr>
        <w:tabs>
          <w:tab w:val="left" w:pos="0"/>
          <w:tab w:val="left" w:pos="720"/>
          <w:tab w:val="left" w:pos="1620"/>
        </w:tabs>
        <w:spacing w:line="312" w:lineRule="auto"/>
        <w:ind w:left="1620" w:hanging="900"/>
        <w:jc w:val="both"/>
        <w:rPr>
          <w:b/>
          <w:sz w:val="20"/>
          <w:szCs w:val="20"/>
        </w:rPr>
      </w:pPr>
      <w:r>
        <w:rPr>
          <w:b/>
          <w:sz w:val="20"/>
          <w:szCs w:val="20"/>
        </w:rPr>
        <w:t>Jan. 29</w:t>
      </w:r>
    </w:p>
    <w:p w14:paraId="7E09F4FC" w14:textId="7BB67032" w:rsidR="00F91A63" w:rsidRDefault="007E2D8C" w:rsidP="0051029B">
      <w:pPr>
        <w:tabs>
          <w:tab w:val="left" w:pos="0"/>
          <w:tab w:val="left" w:pos="720"/>
          <w:tab w:val="left" w:pos="1620"/>
        </w:tabs>
        <w:spacing w:line="312" w:lineRule="auto"/>
        <w:ind w:left="2160" w:hanging="1440"/>
        <w:jc w:val="both"/>
        <w:rPr>
          <w:sz w:val="20"/>
          <w:szCs w:val="20"/>
        </w:rPr>
      </w:pPr>
      <w:r w:rsidRPr="008C16EF">
        <w:rPr>
          <w:sz w:val="20"/>
          <w:szCs w:val="20"/>
        </w:rPr>
        <w:t>Week 2</w:t>
      </w:r>
      <w:r w:rsidR="00B579FA">
        <w:rPr>
          <w:sz w:val="20"/>
          <w:szCs w:val="20"/>
        </w:rPr>
        <w:t xml:space="preserve">: </w:t>
      </w:r>
      <w:r w:rsidR="00512B23">
        <w:rPr>
          <w:sz w:val="20"/>
          <w:szCs w:val="20"/>
        </w:rPr>
        <w:t>The Meaning of Test Scores</w:t>
      </w:r>
    </w:p>
    <w:p w14:paraId="5F085218" w14:textId="37C9AAFC" w:rsidR="0051029B" w:rsidRDefault="00D13CFA" w:rsidP="0051029B">
      <w:pPr>
        <w:tabs>
          <w:tab w:val="left" w:pos="0"/>
          <w:tab w:val="left" w:pos="720"/>
          <w:tab w:val="left" w:pos="1620"/>
        </w:tabs>
        <w:spacing w:line="312" w:lineRule="auto"/>
        <w:ind w:left="2160" w:hanging="1440"/>
        <w:jc w:val="both"/>
        <w:rPr>
          <w:sz w:val="20"/>
          <w:szCs w:val="20"/>
        </w:rPr>
      </w:pPr>
      <w:r>
        <w:rPr>
          <w:sz w:val="20"/>
          <w:szCs w:val="20"/>
        </w:rPr>
        <w:t>Reading Reflection #2 Due</w:t>
      </w:r>
      <w:r w:rsidR="007E2D8C" w:rsidRPr="008C16EF">
        <w:rPr>
          <w:sz w:val="20"/>
          <w:szCs w:val="20"/>
        </w:rPr>
        <w:tab/>
      </w:r>
      <w:r w:rsidR="004D53A0" w:rsidRPr="008C16EF">
        <w:rPr>
          <w:sz w:val="20"/>
          <w:szCs w:val="20"/>
        </w:rPr>
        <w:t xml:space="preserve">   </w:t>
      </w:r>
      <w:r w:rsidR="00437243" w:rsidRPr="008C16EF">
        <w:rPr>
          <w:sz w:val="20"/>
          <w:szCs w:val="20"/>
        </w:rPr>
        <w:t xml:space="preserve"> </w:t>
      </w:r>
      <w:r w:rsidR="00437243" w:rsidRPr="008C16EF">
        <w:rPr>
          <w:sz w:val="20"/>
          <w:szCs w:val="20"/>
        </w:rPr>
        <w:tab/>
      </w:r>
    </w:p>
    <w:p w14:paraId="5D4247F2" w14:textId="77777777" w:rsidR="00C03BE1" w:rsidRPr="008C16EF" w:rsidRDefault="00C03BE1" w:rsidP="0051029B">
      <w:pPr>
        <w:tabs>
          <w:tab w:val="left" w:pos="0"/>
          <w:tab w:val="left" w:pos="720"/>
          <w:tab w:val="left" w:pos="1620"/>
        </w:tabs>
        <w:spacing w:line="312" w:lineRule="auto"/>
        <w:ind w:left="2160" w:hanging="1440"/>
        <w:jc w:val="both"/>
        <w:rPr>
          <w:sz w:val="20"/>
          <w:szCs w:val="20"/>
        </w:rPr>
      </w:pPr>
    </w:p>
    <w:p w14:paraId="52CEF7F6" w14:textId="2229F9EB" w:rsidR="00644336" w:rsidRPr="008C16EF" w:rsidRDefault="005561F0" w:rsidP="0051029B">
      <w:pPr>
        <w:tabs>
          <w:tab w:val="left" w:pos="0"/>
          <w:tab w:val="left" w:pos="720"/>
          <w:tab w:val="left" w:pos="1620"/>
        </w:tabs>
        <w:spacing w:line="312" w:lineRule="auto"/>
        <w:ind w:left="2160" w:hanging="1440"/>
        <w:jc w:val="both"/>
        <w:rPr>
          <w:b/>
          <w:sz w:val="20"/>
          <w:szCs w:val="20"/>
        </w:rPr>
      </w:pPr>
      <w:r>
        <w:rPr>
          <w:b/>
          <w:sz w:val="20"/>
          <w:szCs w:val="20"/>
        </w:rPr>
        <w:t>Feb. 5</w:t>
      </w:r>
    </w:p>
    <w:p w14:paraId="690B8B88" w14:textId="182D1839" w:rsidR="00F91A63" w:rsidRDefault="007E2D8C" w:rsidP="0051029B">
      <w:pPr>
        <w:tabs>
          <w:tab w:val="left" w:pos="0"/>
          <w:tab w:val="left" w:pos="720"/>
          <w:tab w:val="left" w:pos="1620"/>
        </w:tabs>
        <w:spacing w:line="312" w:lineRule="auto"/>
        <w:ind w:left="2160" w:hanging="1440"/>
        <w:jc w:val="both"/>
        <w:rPr>
          <w:sz w:val="20"/>
          <w:szCs w:val="20"/>
        </w:rPr>
      </w:pPr>
      <w:r w:rsidRPr="008C16EF">
        <w:rPr>
          <w:sz w:val="20"/>
          <w:szCs w:val="20"/>
        </w:rPr>
        <w:t xml:space="preserve">Week </w:t>
      </w:r>
      <w:r w:rsidR="002065DE" w:rsidRPr="008C16EF">
        <w:rPr>
          <w:sz w:val="20"/>
          <w:szCs w:val="20"/>
        </w:rPr>
        <w:t>3</w:t>
      </w:r>
      <w:r w:rsidR="00B579FA">
        <w:rPr>
          <w:sz w:val="20"/>
          <w:szCs w:val="20"/>
        </w:rPr>
        <w:t xml:space="preserve">: </w:t>
      </w:r>
      <w:r w:rsidR="00583DDA">
        <w:rPr>
          <w:sz w:val="20"/>
          <w:szCs w:val="20"/>
        </w:rPr>
        <w:t>Reliability</w:t>
      </w:r>
    </w:p>
    <w:p w14:paraId="578F622F" w14:textId="77777777" w:rsidR="00D13CFA" w:rsidRDefault="00D13CFA" w:rsidP="00D13CFA">
      <w:pPr>
        <w:tabs>
          <w:tab w:val="left" w:pos="0"/>
          <w:tab w:val="left" w:pos="720"/>
          <w:tab w:val="left" w:pos="1620"/>
        </w:tabs>
        <w:spacing w:line="312" w:lineRule="auto"/>
        <w:ind w:left="720"/>
        <w:jc w:val="both"/>
        <w:rPr>
          <w:sz w:val="20"/>
          <w:szCs w:val="20"/>
        </w:rPr>
      </w:pPr>
      <w:r>
        <w:rPr>
          <w:sz w:val="20"/>
          <w:szCs w:val="20"/>
        </w:rPr>
        <w:t>Reading Reflection #3 Due</w:t>
      </w:r>
    </w:p>
    <w:p w14:paraId="1AA52889" w14:textId="32B69026" w:rsidR="004B40FF" w:rsidRPr="008C16EF" w:rsidRDefault="002065DE" w:rsidP="0051029B">
      <w:pPr>
        <w:tabs>
          <w:tab w:val="left" w:pos="0"/>
          <w:tab w:val="left" w:pos="720"/>
          <w:tab w:val="left" w:pos="1620"/>
        </w:tabs>
        <w:spacing w:line="312" w:lineRule="auto"/>
        <w:ind w:left="2160" w:hanging="1440"/>
        <w:jc w:val="both"/>
        <w:rPr>
          <w:sz w:val="20"/>
          <w:szCs w:val="20"/>
        </w:rPr>
      </w:pPr>
      <w:r w:rsidRPr="008C16EF">
        <w:rPr>
          <w:sz w:val="20"/>
          <w:szCs w:val="20"/>
        </w:rPr>
        <w:tab/>
      </w:r>
      <w:r w:rsidR="00437243" w:rsidRPr="008C16EF">
        <w:rPr>
          <w:sz w:val="20"/>
          <w:szCs w:val="20"/>
        </w:rPr>
        <w:tab/>
      </w:r>
    </w:p>
    <w:p w14:paraId="4D10C33F" w14:textId="2F00FAAB" w:rsidR="00644336" w:rsidRPr="008C16EF" w:rsidRDefault="005561F0" w:rsidP="00A04E5E">
      <w:pPr>
        <w:tabs>
          <w:tab w:val="left" w:pos="0"/>
          <w:tab w:val="left" w:pos="720"/>
          <w:tab w:val="left" w:pos="1620"/>
        </w:tabs>
        <w:spacing w:line="312" w:lineRule="auto"/>
        <w:ind w:left="720"/>
        <w:jc w:val="both"/>
        <w:rPr>
          <w:b/>
          <w:sz w:val="20"/>
          <w:szCs w:val="20"/>
        </w:rPr>
      </w:pPr>
      <w:r>
        <w:rPr>
          <w:b/>
          <w:sz w:val="20"/>
          <w:szCs w:val="20"/>
        </w:rPr>
        <w:t>Feb. 12</w:t>
      </w:r>
    </w:p>
    <w:p w14:paraId="171F1990" w14:textId="69C8A3EA" w:rsidR="00F91A63" w:rsidRDefault="002866E5" w:rsidP="002A7B36">
      <w:pPr>
        <w:tabs>
          <w:tab w:val="left" w:pos="0"/>
          <w:tab w:val="left" w:pos="720"/>
          <w:tab w:val="left" w:pos="1620"/>
        </w:tabs>
        <w:spacing w:line="312" w:lineRule="auto"/>
        <w:ind w:left="2160" w:hanging="1440"/>
        <w:jc w:val="both"/>
        <w:rPr>
          <w:sz w:val="20"/>
          <w:szCs w:val="20"/>
        </w:rPr>
      </w:pPr>
      <w:r w:rsidRPr="008C16EF">
        <w:rPr>
          <w:sz w:val="20"/>
          <w:szCs w:val="20"/>
        </w:rPr>
        <w:t>Week 4</w:t>
      </w:r>
      <w:r w:rsidR="00B579FA">
        <w:rPr>
          <w:sz w:val="20"/>
          <w:szCs w:val="20"/>
        </w:rPr>
        <w:t xml:space="preserve">: </w:t>
      </w:r>
      <w:r w:rsidR="00512B23">
        <w:rPr>
          <w:sz w:val="20"/>
          <w:szCs w:val="20"/>
        </w:rPr>
        <w:t>Validity</w:t>
      </w:r>
    </w:p>
    <w:p w14:paraId="50F743D4" w14:textId="2B94E959" w:rsidR="00644336" w:rsidRDefault="00512B23" w:rsidP="002A7B36">
      <w:pPr>
        <w:tabs>
          <w:tab w:val="left" w:pos="0"/>
          <w:tab w:val="left" w:pos="720"/>
          <w:tab w:val="left" w:pos="1620"/>
        </w:tabs>
        <w:spacing w:line="312" w:lineRule="auto"/>
        <w:ind w:left="2160" w:hanging="1440"/>
        <w:jc w:val="both"/>
        <w:rPr>
          <w:sz w:val="20"/>
          <w:szCs w:val="20"/>
        </w:rPr>
      </w:pPr>
      <w:r>
        <w:rPr>
          <w:sz w:val="20"/>
          <w:szCs w:val="20"/>
        </w:rPr>
        <w:t>Reading Reflection #4 Due</w:t>
      </w:r>
      <w:r w:rsidR="002866E5" w:rsidRPr="008C16EF">
        <w:rPr>
          <w:sz w:val="20"/>
          <w:szCs w:val="20"/>
        </w:rPr>
        <w:tab/>
      </w:r>
      <w:r w:rsidR="00437243" w:rsidRPr="008C16EF">
        <w:rPr>
          <w:sz w:val="20"/>
          <w:szCs w:val="20"/>
        </w:rPr>
        <w:tab/>
      </w:r>
    </w:p>
    <w:p w14:paraId="38F20E22" w14:textId="77777777" w:rsidR="004B40FF" w:rsidRPr="008C16EF" w:rsidRDefault="004B40FF" w:rsidP="002A7B36">
      <w:pPr>
        <w:tabs>
          <w:tab w:val="left" w:pos="0"/>
          <w:tab w:val="left" w:pos="720"/>
          <w:tab w:val="left" w:pos="1620"/>
        </w:tabs>
        <w:spacing w:line="312" w:lineRule="auto"/>
        <w:ind w:left="2160" w:hanging="1440"/>
        <w:jc w:val="both"/>
        <w:rPr>
          <w:sz w:val="20"/>
          <w:szCs w:val="20"/>
        </w:rPr>
      </w:pPr>
    </w:p>
    <w:p w14:paraId="3914FA54" w14:textId="5435D103" w:rsidR="003B4B76" w:rsidRPr="008C16EF" w:rsidRDefault="00644336" w:rsidP="00C63FAE">
      <w:pPr>
        <w:tabs>
          <w:tab w:val="left" w:pos="0"/>
          <w:tab w:val="left" w:pos="720"/>
          <w:tab w:val="left" w:pos="1620"/>
        </w:tabs>
        <w:spacing w:line="312" w:lineRule="auto"/>
        <w:jc w:val="both"/>
        <w:rPr>
          <w:b/>
          <w:sz w:val="20"/>
          <w:szCs w:val="20"/>
        </w:rPr>
      </w:pPr>
      <w:r w:rsidRPr="008C16EF">
        <w:rPr>
          <w:sz w:val="20"/>
          <w:szCs w:val="20"/>
        </w:rPr>
        <w:tab/>
      </w:r>
      <w:r w:rsidR="005561F0">
        <w:rPr>
          <w:b/>
          <w:sz w:val="20"/>
          <w:szCs w:val="20"/>
        </w:rPr>
        <w:t>Feb. 19</w:t>
      </w:r>
    </w:p>
    <w:p w14:paraId="74D44965" w14:textId="7A2C510B" w:rsidR="00105B27" w:rsidRDefault="00A26525" w:rsidP="004B40FF">
      <w:pPr>
        <w:tabs>
          <w:tab w:val="left" w:pos="0"/>
          <w:tab w:val="left" w:pos="720"/>
          <w:tab w:val="left" w:pos="1620"/>
        </w:tabs>
        <w:spacing w:line="312" w:lineRule="auto"/>
        <w:ind w:left="720"/>
        <w:jc w:val="both"/>
        <w:rPr>
          <w:sz w:val="20"/>
          <w:szCs w:val="20"/>
        </w:rPr>
      </w:pPr>
      <w:r w:rsidRPr="008C16EF">
        <w:rPr>
          <w:sz w:val="20"/>
          <w:szCs w:val="20"/>
        </w:rPr>
        <w:t>Week 5</w:t>
      </w:r>
      <w:r w:rsidR="00B579FA">
        <w:rPr>
          <w:sz w:val="20"/>
          <w:szCs w:val="20"/>
        </w:rPr>
        <w:t>:</w:t>
      </w:r>
      <w:r w:rsidR="00512B23">
        <w:rPr>
          <w:sz w:val="20"/>
          <w:szCs w:val="20"/>
        </w:rPr>
        <w:t xml:space="preserve"> Item Analysis</w:t>
      </w:r>
      <w:r w:rsidR="00536336" w:rsidRPr="008C16EF">
        <w:rPr>
          <w:sz w:val="20"/>
          <w:szCs w:val="20"/>
        </w:rPr>
        <w:tab/>
      </w:r>
    </w:p>
    <w:p w14:paraId="0C39B70D" w14:textId="521A7386" w:rsidR="001B47C4" w:rsidRDefault="00512B23" w:rsidP="004B40FF">
      <w:pPr>
        <w:tabs>
          <w:tab w:val="left" w:pos="0"/>
          <w:tab w:val="left" w:pos="720"/>
          <w:tab w:val="left" w:pos="1620"/>
        </w:tabs>
        <w:spacing w:line="312" w:lineRule="auto"/>
        <w:jc w:val="both"/>
        <w:rPr>
          <w:sz w:val="20"/>
          <w:szCs w:val="20"/>
        </w:rPr>
      </w:pPr>
      <w:r>
        <w:rPr>
          <w:sz w:val="20"/>
          <w:szCs w:val="20"/>
        </w:rPr>
        <w:tab/>
        <w:t>Reading Reflection #5</w:t>
      </w:r>
      <w:r w:rsidR="001B47C4">
        <w:rPr>
          <w:sz w:val="20"/>
          <w:szCs w:val="20"/>
        </w:rPr>
        <w:t xml:space="preserve"> Due</w:t>
      </w:r>
    </w:p>
    <w:p w14:paraId="1D301271" w14:textId="77777777" w:rsidR="001B47C4" w:rsidRPr="008C16EF" w:rsidRDefault="001B47C4" w:rsidP="004B40FF">
      <w:pPr>
        <w:tabs>
          <w:tab w:val="left" w:pos="0"/>
          <w:tab w:val="left" w:pos="720"/>
          <w:tab w:val="left" w:pos="1620"/>
        </w:tabs>
        <w:spacing w:line="312" w:lineRule="auto"/>
        <w:jc w:val="both"/>
        <w:rPr>
          <w:sz w:val="20"/>
          <w:szCs w:val="20"/>
        </w:rPr>
      </w:pPr>
    </w:p>
    <w:p w14:paraId="58402CAD" w14:textId="337EB2BE" w:rsidR="007B4C9A" w:rsidRPr="008C16EF" w:rsidRDefault="005561F0" w:rsidP="007B4C9A">
      <w:pPr>
        <w:tabs>
          <w:tab w:val="left" w:pos="0"/>
          <w:tab w:val="left" w:pos="720"/>
          <w:tab w:val="left" w:pos="1620"/>
        </w:tabs>
        <w:spacing w:line="312" w:lineRule="auto"/>
        <w:ind w:left="2160" w:hanging="1440"/>
        <w:jc w:val="both"/>
        <w:rPr>
          <w:b/>
          <w:sz w:val="20"/>
          <w:szCs w:val="20"/>
        </w:rPr>
      </w:pPr>
      <w:r>
        <w:rPr>
          <w:b/>
          <w:sz w:val="20"/>
          <w:szCs w:val="20"/>
        </w:rPr>
        <w:t>Feb. 26</w:t>
      </w:r>
    </w:p>
    <w:p w14:paraId="30FEC875" w14:textId="288817AE" w:rsidR="00F91A63" w:rsidRDefault="007B4C9A" w:rsidP="00335052">
      <w:pPr>
        <w:tabs>
          <w:tab w:val="left" w:pos="0"/>
          <w:tab w:val="left" w:pos="720"/>
          <w:tab w:val="left" w:pos="1620"/>
        </w:tabs>
        <w:spacing w:line="312" w:lineRule="auto"/>
        <w:ind w:left="720"/>
        <w:jc w:val="both"/>
        <w:rPr>
          <w:sz w:val="20"/>
          <w:szCs w:val="20"/>
        </w:rPr>
      </w:pPr>
      <w:r w:rsidRPr="008C16EF">
        <w:rPr>
          <w:sz w:val="20"/>
          <w:szCs w:val="20"/>
        </w:rPr>
        <w:t>Week 6</w:t>
      </w:r>
      <w:r w:rsidR="00B579FA">
        <w:rPr>
          <w:sz w:val="20"/>
          <w:szCs w:val="20"/>
        </w:rPr>
        <w:t>:</w:t>
      </w:r>
      <w:r w:rsidR="00512B23">
        <w:rPr>
          <w:sz w:val="20"/>
          <w:szCs w:val="20"/>
        </w:rPr>
        <w:t xml:space="preserve"> Developing Classroom Tests</w:t>
      </w:r>
    </w:p>
    <w:p w14:paraId="395D01A7" w14:textId="6175BC5E" w:rsidR="007B4C9A" w:rsidRDefault="00512B23" w:rsidP="00335052">
      <w:pPr>
        <w:tabs>
          <w:tab w:val="left" w:pos="0"/>
          <w:tab w:val="left" w:pos="720"/>
          <w:tab w:val="left" w:pos="1620"/>
        </w:tabs>
        <w:spacing w:line="312" w:lineRule="auto"/>
        <w:ind w:left="720"/>
        <w:jc w:val="both"/>
        <w:rPr>
          <w:sz w:val="20"/>
          <w:szCs w:val="20"/>
        </w:rPr>
      </w:pPr>
      <w:r>
        <w:rPr>
          <w:sz w:val="20"/>
          <w:szCs w:val="20"/>
        </w:rPr>
        <w:t>Project #1 Due</w:t>
      </w:r>
      <w:r w:rsidR="007B4C9A" w:rsidRPr="008C16EF">
        <w:rPr>
          <w:sz w:val="20"/>
          <w:szCs w:val="20"/>
        </w:rPr>
        <w:tab/>
      </w:r>
    </w:p>
    <w:p w14:paraId="401532A5" w14:textId="77777777" w:rsidR="00E54F7B" w:rsidRPr="008C16EF" w:rsidRDefault="00E54F7B" w:rsidP="00335052">
      <w:pPr>
        <w:tabs>
          <w:tab w:val="left" w:pos="0"/>
          <w:tab w:val="left" w:pos="720"/>
          <w:tab w:val="left" w:pos="1620"/>
        </w:tabs>
        <w:spacing w:line="312" w:lineRule="auto"/>
        <w:ind w:left="720"/>
        <w:jc w:val="both"/>
        <w:rPr>
          <w:sz w:val="20"/>
          <w:szCs w:val="20"/>
        </w:rPr>
      </w:pPr>
    </w:p>
    <w:p w14:paraId="0844A8A8" w14:textId="5FC7ECE6" w:rsidR="00644336" w:rsidRPr="008C16EF" w:rsidRDefault="005561F0" w:rsidP="00335052">
      <w:pPr>
        <w:tabs>
          <w:tab w:val="left" w:pos="0"/>
          <w:tab w:val="left" w:pos="720"/>
          <w:tab w:val="left" w:pos="1620"/>
        </w:tabs>
        <w:spacing w:line="312" w:lineRule="auto"/>
        <w:ind w:left="720"/>
        <w:jc w:val="both"/>
        <w:rPr>
          <w:b/>
          <w:sz w:val="20"/>
          <w:szCs w:val="20"/>
        </w:rPr>
      </w:pPr>
      <w:r>
        <w:rPr>
          <w:b/>
          <w:sz w:val="20"/>
          <w:szCs w:val="20"/>
        </w:rPr>
        <w:t>March 5</w:t>
      </w:r>
    </w:p>
    <w:p w14:paraId="4D06D7CC" w14:textId="77777777" w:rsidR="00E54F7B" w:rsidRDefault="007E2D8C" w:rsidP="004B40FF">
      <w:pPr>
        <w:tabs>
          <w:tab w:val="left" w:pos="0"/>
          <w:tab w:val="left" w:pos="720"/>
          <w:tab w:val="left" w:pos="1620"/>
        </w:tabs>
        <w:spacing w:line="312" w:lineRule="auto"/>
        <w:ind w:left="2160" w:hanging="1440"/>
        <w:jc w:val="both"/>
        <w:rPr>
          <w:b/>
          <w:sz w:val="20"/>
          <w:szCs w:val="20"/>
        </w:rPr>
      </w:pPr>
      <w:r w:rsidRPr="008C16EF">
        <w:rPr>
          <w:sz w:val="20"/>
          <w:szCs w:val="20"/>
        </w:rPr>
        <w:t xml:space="preserve">Week </w:t>
      </w:r>
      <w:r w:rsidR="00A26525" w:rsidRPr="008C16EF">
        <w:rPr>
          <w:sz w:val="20"/>
          <w:szCs w:val="20"/>
        </w:rPr>
        <w:t>7</w:t>
      </w:r>
      <w:r w:rsidR="00B579FA">
        <w:rPr>
          <w:sz w:val="20"/>
          <w:szCs w:val="20"/>
        </w:rPr>
        <w:t xml:space="preserve">: </w:t>
      </w:r>
      <w:r w:rsidR="002065DE" w:rsidRPr="008C16EF">
        <w:rPr>
          <w:sz w:val="20"/>
          <w:szCs w:val="20"/>
        </w:rPr>
        <w:t xml:space="preserve"> </w:t>
      </w:r>
      <w:r w:rsidR="00B579FA">
        <w:rPr>
          <w:b/>
          <w:sz w:val="20"/>
          <w:szCs w:val="20"/>
        </w:rPr>
        <w:t>MIDTERM EXAM</w:t>
      </w:r>
    </w:p>
    <w:p w14:paraId="53B8AF16" w14:textId="77777777" w:rsidR="009267B3" w:rsidRDefault="009267B3" w:rsidP="004B40FF">
      <w:pPr>
        <w:tabs>
          <w:tab w:val="left" w:pos="0"/>
          <w:tab w:val="left" w:pos="720"/>
          <w:tab w:val="left" w:pos="1620"/>
        </w:tabs>
        <w:spacing w:line="312" w:lineRule="auto"/>
        <w:ind w:left="2160" w:hanging="1440"/>
        <w:jc w:val="both"/>
        <w:rPr>
          <w:b/>
          <w:sz w:val="20"/>
          <w:szCs w:val="20"/>
        </w:rPr>
      </w:pPr>
    </w:p>
    <w:p w14:paraId="6F21B6A8" w14:textId="62DFC95A" w:rsidR="009267B3" w:rsidRDefault="005561F0" w:rsidP="004B40FF">
      <w:pPr>
        <w:tabs>
          <w:tab w:val="left" w:pos="0"/>
          <w:tab w:val="left" w:pos="720"/>
          <w:tab w:val="left" w:pos="1620"/>
        </w:tabs>
        <w:spacing w:line="312" w:lineRule="auto"/>
        <w:ind w:left="2160" w:hanging="1440"/>
        <w:jc w:val="both"/>
        <w:rPr>
          <w:b/>
          <w:sz w:val="20"/>
          <w:szCs w:val="20"/>
        </w:rPr>
      </w:pPr>
      <w:r>
        <w:rPr>
          <w:b/>
          <w:sz w:val="20"/>
          <w:szCs w:val="20"/>
        </w:rPr>
        <w:t>March 12</w:t>
      </w:r>
    </w:p>
    <w:p w14:paraId="7B6938CC" w14:textId="4E2909D3" w:rsidR="009267B3" w:rsidRDefault="009267B3" w:rsidP="004B40FF">
      <w:pPr>
        <w:tabs>
          <w:tab w:val="left" w:pos="0"/>
          <w:tab w:val="left" w:pos="720"/>
          <w:tab w:val="left" w:pos="1620"/>
        </w:tabs>
        <w:spacing w:line="312" w:lineRule="auto"/>
        <w:ind w:left="2160" w:hanging="1440"/>
        <w:jc w:val="both"/>
        <w:rPr>
          <w:sz w:val="20"/>
          <w:szCs w:val="20"/>
        </w:rPr>
      </w:pPr>
      <w:r>
        <w:rPr>
          <w:b/>
          <w:sz w:val="20"/>
          <w:szCs w:val="20"/>
        </w:rPr>
        <w:t>Spring Break</w:t>
      </w:r>
    </w:p>
    <w:p w14:paraId="1A9191BE" w14:textId="77777777" w:rsidR="00E54F7B" w:rsidRPr="008C16EF" w:rsidRDefault="00E54F7B" w:rsidP="00437243">
      <w:pPr>
        <w:tabs>
          <w:tab w:val="left" w:pos="0"/>
          <w:tab w:val="left" w:pos="720"/>
          <w:tab w:val="left" w:pos="1620"/>
        </w:tabs>
        <w:spacing w:line="312" w:lineRule="auto"/>
        <w:ind w:left="2160" w:hanging="1440"/>
        <w:jc w:val="both"/>
        <w:rPr>
          <w:sz w:val="20"/>
          <w:szCs w:val="20"/>
        </w:rPr>
      </w:pPr>
    </w:p>
    <w:p w14:paraId="5D90D753" w14:textId="27F43283" w:rsidR="00437243" w:rsidRPr="008C16EF" w:rsidRDefault="00EB2A0A" w:rsidP="00A04E5E">
      <w:pPr>
        <w:tabs>
          <w:tab w:val="left" w:pos="0"/>
          <w:tab w:val="left" w:pos="720"/>
          <w:tab w:val="left" w:pos="1620"/>
        </w:tabs>
        <w:spacing w:line="312" w:lineRule="auto"/>
        <w:ind w:left="1440" w:hanging="720"/>
        <w:jc w:val="both"/>
        <w:rPr>
          <w:b/>
          <w:sz w:val="20"/>
          <w:szCs w:val="20"/>
        </w:rPr>
      </w:pPr>
      <w:r>
        <w:rPr>
          <w:b/>
          <w:sz w:val="20"/>
          <w:szCs w:val="20"/>
        </w:rPr>
        <w:t>Mar. 19</w:t>
      </w:r>
    </w:p>
    <w:p w14:paraId="05A8D38C" w14:textId="298BF072" w:rsidR="004B40FF" w:rsidRPr="00DB672F" w:rsidRDefault="007E2D8C" w:rsidP="004B40FF">
      <w:pPr>
        <w:tabs>
          <w:tab w:val="left" w:pos="0"/>
          <w:tab w:val="left" w:pos="720"/>
          <w:tab w:val="left" w:pos="1620"/>
        </w:tabs>
        <w:spacing w:line="312" w:lineRule="auto"/>
        <w:ind w:left="2160" w:hanging="1440"/>
        <w:jc w:val="both"/>
        <w:rPr>
          <w:sz w:val="20"/>
          <w:szCs w:val="20"/>
        </w:rPr>
      </w:pPr>
      <w:r w:rsidRPr="008C16EF">
        <w:rPr>
          <w:sz w:val="20"/>
          <w:szCs w:val="20"/>
        </w:rPr>
        <w:t xml:space="preserve">Week </w:t>
      </w:r>
      <w:r w:rsidR="00A26525" w:rsidRPr="008C16EF">
        <w:rPr>
          <w:sz w:val="20"/>
          <w:szCs w:val="20"/>
        </w:rPr>
        <w:t>8</w:t>
      </w:r>
      <w:r w:rsidR="00B579FA">
        <w:rPr>
          <w:sz w:val="20"/>
          <w:szCs w:val="20"/>
        </w:rPr>
        <w:t xml:space="preserve">: </w:t>
      </w:r>
      <w:r w:rsidR="000130AC">
        <w:rPr>
          <w:sz w:val="20"/>
          <w:szCs w:val="20"/>
        </w:rPr>
        <w:t>Selected-Response and Constructed-Response Items</w:t>
      </w:r>
      <w:r w:rsidR="000130AC" w:rsidRPr="008C16EF">
        <w:rPr>
          <w:sz w:val="20"/>
          <w:szCs w:val="20"/>
        </w:rPr>
        <w:t xml:space="preserve">      </w:t>
      </w:r>
      <w:r w:rsidR="00A26525" w:rsidRPr="008C16EF">
        <w:rPr>
          <w:sz w:val="20"/>
          <w:szCs w:val="20"/>
        </w:rPr>
        <w:tab/>
      </w:r>
      <w:r w:rsidR="006C7701" w:rsidRPr="008C16EF">
        <w:rPr>
          <w:sz w:val="20"/>
          <w:szCs w:val="20"/>
        </w:rPr>
        <w:t xml:space="preserve">   </w:t>
      </w:r>
      <w:r w:rsidR="00437243" w:rsidRPr="008C16EF">
        <w:rPr>
          <w:sz w:val="20"/>
          <w:szCs w:val="20"/>
        </w:rPr>
        <w:t xml:space="preserve"> </w:t>
      </w:r>
      <w:r w:rsidR="00437243" w:rsidRPr="008C16EF">
        <w:rPr>
          <w:sz w:val="20"/>
          <w:szCs w:val="20"/>
        </w:rPr>
        <w:tab/>
      </w:r>
    </w:p>
    <w:p w14:paraId="38C86538" w14:textId="4DA23255" w:rsidR="007E2D8C" w:rsidRDefault="00583DDA" w:rsidP="00A04E5E">
      <w:pPr>
        <w:tabs>
          <w:tab w:val="left" w:pos="0"/>
          <w:tab w:val="left" w:pos="720"/>
          <w:tab w:val="left" w:pos="1620"/>
        </w:tabs>
        <w:spacing w:line="312" w:lineRule="auto"/>
        <w:ind w:left="1440" w:hanging="720"/>
        <w:jc w:val="both"/>
        <w:rPr>
          <w:sz w:val="20"/>
          <w:szCs w:val="20"/>
        </w:rPr>
      </w:pPr>
      <w:r>
        <w:rPr>
          <w:sz w:val="20"/>
          <w:szCs w:val="20"/>
        </w:rPr>
        <w:t>Reading Reflection #6 Due</w:t>
      </w:r>
    </w:p>
    <w:p w14:paraId="6271D2D9" w14:textId="77777777" w:rsidR="00583DDA" w:rsidRPr="008C16EF" w:rsidRDefault="00583DDA" w:rsidP="00A04E5E">
      <w:pPr>
        <w:tabs>
          <w:tab w:val="left" w:pos="0"/>
          <w:tab w:val="left" w:pos="720"/>
          <w:tab w:val="left" w:pos="1620"/>
        </w:tabs>
        <w:spacing w:line="312" w:lineRule="auto"/>
        <w:ind w:left="1440" w:hanging="720"/>
        <w:jc w:val="both"/>
        <w:rPr>
          <w:sz w:val="20"/>
          <w:szCs w:val="20"/>
        </w:rPr>
      </w:pPr>
    </w:p>
    <w:p w14:paraId="7ADFFA7E" w14:textId="543B750C" w:rsidR="00437243" w:rsidRPr="008C16EF" w:rsidRDefault="009267B3" w:rsidP="008312D0">
      <w:pPr>
        <w:tabs>
          <w:tab w:val="left" w:pos="0"/>
          <w:tab w:val="left" w:pos="720"/>
          <w:tab w:val="left" w:pos="1620"/>
        </w:tabs>
        <w:spacing w:line="312" w:lineRule="auto"/>
        <w:ind w:left="1620" w:hanging="900"/>
        <w:jc w:val="both"/>
        <w:rPr>
          <w:b/>
          <w:sz w:val="20"/>
          <w:szCs w:val="20"/>
        </w:rPr>
      </w:pPr>
      <w:r>
        <w:rPr>
          <w:b/>
          <w:sz w:val="20"/>
          <w:szCs w:val="20"/>
        </w:rPr>
        <w:t>Mar. 27</w:t>
      </w:r>
    </w:p>
    <w:p w14:paraId="7D99BC37" w14:textId="4160A145" w:rsidR="001B47C4" w:rsidRDefault="00536336" w:rsidP="0051029B">
      <w:pPr>
        <w:tabs>
          <w:tab w:val="left" w:pos="0"/>
          <w:tab w:val="left" w:pos="720"/>
          <w:tab w:val="left" w:pos="1620"/>
        </w:tabs>
        <w:spacing w:line="312" w:lineRule="auto"/>
        <w:ind w:left="2160" w:hanging="1440"/>
        <w:jc w:val="both"/>
        <w:rPr>
          <w:sz w:val="20"/>
          <w:szCs w:val="20"/>
        </w:rPr>
      </w:pPr>
      <w:r w:rsidRPr="008C16EF">
        <w:rPr>
          <w:sz w:val="20"/>
          <w:szCs w:val="20"/>
        </w:rPr>
        <w:t>Week 9</w:t>
      </w:r>
      <w:r w:rsidR="00B579FA">
        <w:rPr>
          <w:sz w:val="20"/>
          <w:szCs w:val="20"/>
        </w:rPr>
        <w:t xml:space="preserve">: </w:t>
      </w:r>
      <w:r w:rsidR="000130AC">
        <w:rPr>
          <w:sz w:val="20"/>
          <w:szCs w:val="20"/>
        </w:rPr>
        <w:t>Performance Assessments and Portfolios</w:t>
      </w:r>
      <w:r w:rsidR="000130AC" w:rsidRPr="008C16EF">
        <w:rPr>
          <w:sz w:val="20"/>
          <w:szCs w:val="20"/>
        </w:rPr>
        <w:t xml:space="preserve">   </w:t>
      </w:r>
    </w:p>
    <w:p w14:paraId="792CCE14" w14:textId="2D91CE40" w:rsidR="00C03BE1" w:rsidRDefault="00437243" w:rsidP="0051029B">
      <w:pPr>
        <w:tabs>
          <w:tab w:val="left" w:pos="0"/>
          <w:tab w:val="left" w:pos="720"/>
          <w:tab w:val="left" w:pos="1620"/>
        </w:tabs>
        <w:spacing w:line="312" w:lineRule="auto"/>
        <w:ind w:left="2160" w:hanging="1440"/>
        <w:jc w:val="both"/>
        <w:rPr>
          <w:sz w:val="20"/>
          <w:szCs w:val="20"/>
        </w:rPr>
      </w:pPr>
      <w:r w:rsidRPr="008C16EF">
        <w:rPr>
          <w:sz w:val="20"/>
          <w:szCs w:val="20"/>
        </w:rPr>
        <w:tab/>
      </w:r>
    </w:p>
    <w:p w14:paraId="46EACF8C" w14:textId="77777777" w:rsidR="004B40FF" w:rsidRDefault="004B40FF" w:rsidP="0051029B">
      <w:pPr>
        <w:tabs>
          <w:tab w:val="left" w:pos="0"/>
          <w:tab w:val="left" w:pos="720"/>
          <w:tab w:val="left" w:pos="1620"/>
        </w:tabs>
        <w:spacing w:line="312" w:lineRule="auto"/>
        <w:ind w:left="2160" w:hanging="1440"/>
        <w:jc w:val="both"/>
        <w:rPr>
          <w:sz w:val="20"/>
          <w:szCs w:val="20"/>
        </w:rPr>
      </w:pPr>
    </w:p>
    <w:p w14:paraId="3929187C" w14:textId="77777777" w:rsidR="001B47C4" w:rsidRPr="008C16EF" w:rsidRDefault="001B47C4" w:rsidP="0051029B">
      <w:pPr>
        <w:tabs>
          <w:tab w:val="left" w:pos="0"/>
          <w:tab w:val="left" w:pos="720"/>
          <w:tab w:val="left" w:pos="1620"/>
        </w:tabs>
        <w:spacing w:line="312" w:lineRule="auto"/>
        <w:ind w:left="2160" w:hanging="1440"/>
        <w:jc w:val="both"/>
        <w:rPr>
          <w:sz w:val="20"/>
          <w:szCs w:val="20"/>
        </w:rPr>
      </w:pPr>
    </w:p>
    <w:p w14:paraId="789D12BA" w14:textId="3C784E27" w:rsidR="00437243" w:rsidRPr="008C16EF" w:rsidRDefault="00EB2A0A" w:rsidP="00982C7B">
      <w:pPr>
        <w:tabs>
          <w:tab w:val="left" w:pos="0"/>
          <w:tab w:val="left" w:pos="720"/>
          <w:tab w:val="left" w:pos="1620"/>
        </w:tabs>
        <w:spacing w:line="312" w:lineRule="auto"/>
        <w:ind w:left="1620" w:hanging="900"/>
        <w:jc w:val="both"/>
        <w:rPr>
          <w:b/>
          <w:sz w:val="20"/>
          <w:szCs w:val="20"/>
        </w:rPr>
      </w:pPr>
      <w:r>
        <w:rPr>
          <w:b/>
          <w:sz w:val="20"/>
          <w:szCs w:val="20"/>
        </w:rPr>
        <w:t>April 2</w:t>
      </w:r>
    </w:p>
    <w:p w14:paraId="3CE466ED" w14:textId="1E07DBBF" w:rsidR="002065DE" w:rsidRDefault="002065DE" w:rsidP="0051029B">
      <w:pPr>
        <w:tabs>
          <w:tab w:val="left" w:pos="0"/>
          <w:tab w:val="left" w:pos="720"/>
          <w:tab w:val="left" w:pos="1620"/>
        </w:tabs>
        <w:spacing w:line="312" w:lineRule="auto"/>
        <w:ind w:left="2160" w:hanging="1440"/>
        <w:jc w:val="both"/>
        <w:rPr>
          <w:sz w:val="20"/>
          <w:szCs w:val="20"/>
        </w:rPr>
      </w:pPr>
      <w:r w:rsidRPr="008C16EF">
        <w:rPr>
          <w:sz w:val="20"/>
          <w:szCs w:val="20"/>
        </w:rPr>
        <w:t>W</w:t>
      </w:r>
      <w:r w:rsidR="00536336" w:rsidRPr="008C16EF">
        <w:rPr>
          <w:sz w:val="20"/>
          <w:szCs w:val="20"/>
        </w:rPr>
        <w:t>eek 10</w:t>
      </w:r>
      <w:r w:rsidR="00B579FA">
        <w:rPr>
          <w:sz w:val="20"/>
          <w:szCs w:val="20"/>
        </w:rPr>
        <w:t>:</w:t>
      </w:r>
      <w:r w:rsidR="00437243" w:rsidRPr="008C16EF">
        <w:rPr>
          <w:sz w:val="20"/>
          <w:szCs w:val="20"/>
        </w:rPr>
        <w:tab/>
      </w:r>
      <w:r w:rsidR="00050A7D">
        <w:rPr>
          <w:sz w:val="20"/>
          <w:szCs w:val="20"/>
        </w:rPr>
        <w:t xml:space="preserve">Teacher Evaluation </w:t>
      </w:r>
    </w:p>
    <w:p w14:paraId="6E5B035C" w14:textId="77777777" w:rsidR="00EB2A0A" w:rsidRDefault="00EB2A0A" w:rsidP="00583DDA">
      <w:pPr>
        <w:tabs>
          <w:tab w:val="left" w:pos="0"/>
          <w:tab w:val="left" w:pos="720"/>
          <w:tab w:val="left" w:pos="1620"/>
        </w:tabs>
        <w:spacing w:line="312" w:lineRule="auto"/>
        <w:ind w:left="2160" w:hanging="1440"/>
        <w:jc w:val="both"/>
        <w:rPr>
          <w:sz w:val="20"/>
          <w:szCs w:val="20"/>
        </w:rPr>
      </w:pPr>
      <w:r>
        <w:rPr>
          <w:sz w:val="20"/>
          <w:szCs w:val="20"/>
        </w:rPr>
        <w:t>Project #2 Due</w:t>
      </w:r>
    </w:p>
    <w:p w14:paraId="318BEF5D" w14:textId="77777777" w:rsidR="00A21572" w:rsidRPr="008C16EF" w:rsidRDefault="00A21572" w:rsidP="0051029B">
      <w:pPr>
        <w:tabs>
          <w:tab w:val="left" w:pos="0"/>
          <w:tab w:val="left" w:pos="720"/>
          <w:tab w:val="left" w:pos="1620"/>
        </w:tabs>
        <w:spacing w:line="312" w:lineRule="auto"/>
        <w:ind w:left="2160" w:hanging="1440"/>
        <w:jc w:val="both"/>
        <w:rPr>
          <w:sz w:val="20"/>
          <w:szCs w:val="20"/>
        </w:rPr>
      </w:pPr>
    </w:p>
    <w:p w14:paraId="606A7EA7" w14:textId="16471761" w:rsidR="00C03BE1" w:rsidRPr="008C16EF" w:rsidRDefault="00EB2A0A" w:rsidP="00C03BE1">
      <w:pPr>
        <w:tabs>
          <w:tab w:val="left" w:pos="0"/>
          <w:tab w:val="left" w:pos="720"/>
          <w:tab w:val="left" w:pos="1620"/>
        </w:tabs>
        <w:spacing w:line="312" w:lineRule="auto"/>
        <w:ind w:left="1620" w:hanging="900"/>
        <w:jc w:val="both"/>
        <w:rPr>
          <w:b/>
          <w:sz w:val="20"/>
          <w:szCs w:val="20"/>
        </w:rPr>
      </w:pPr>
      <w:r>
        <w:rPr>
          <w:b/>
          <w:sz w:val="20"/>
          <w:szCs w:val="20"/>
        </w:rPr>
        <w:t>April 9</w:t>
      </w:r>
    </w:p>
    <w:p w14:paraId="6C86323B" w14:textId="2E85DEDE" w:rsidR="00C03BE1" w:rsidRDefault="00C03BE1" w:rsidP="00C03BE1">
      <w:pPr>
        <w:tabs>
          <w:tab w:val="left" w:pos="0"/>
          <w:tab w:val="left" w:pos="720"/>
          <w:tab w:val="left" w:pos="1620"/>
        </w:tabs>
        <w:spacing w:line="312" w:lineRule="auto"/>
        <w:ind w:left="2160" w:hanging="1440"/>
        <w:jc w:val="both"/>
        <w:rPr>
          <w:sz w:val="20"/>
          <w:szCs w:val="20"/>
        </w:rPr>
      </w:pPr>
      <w:r w:rsidRPr="008C16EF">
        <w:rPr>
          <w:sz w:val="20"/>
          <w:szCs w:val="20"/>
        </w:rPr>
        <w:t>W</w:t>
      </w:r>
      <w:r w:rsidR="00B579FA">
        <w:rPr>
          <w:sz w:val="20"/>
          <w:szCs w:val="20"/>
        </w:rPr>
        <w:t>eek 11:</w:t>
      </w:r>
      <w:r w:rsidRPr="008C16EF">
        <w:rPr>
          <w:sz w:val="20"/>
          <w:szCs w:val="20"/>
        </w:rPr>
        <w:tab/>
      </w:r>
      <w:r w:rsidR="00050A7D">
        <w:rPr>
          <w:sz w:val="20"/>
          <w:szCs w:val="20"/>
        </w:rPr>
        <w:t>Grading</w:t>
      </w:r>
    </w:p>
    <w:p w14:paraId="74ED9DC2" w14:textId="77777777" w:rsidR="00EB2A0A" w:rsidRDefault="00EB2A0A" w:rsidP="00EB2A0A">
      <w:pPr>
        <w:tabs>
          <w:tab w:val="left" w:pos="0"/>
          <w:tab w:val="left" w:pos="720"/>
          <w:tab w:val="left" w:pos="1620"/>
        </w:tabs>
        <w:spacing w:line="312" w:lineRule="auto"/>
        <w:ind w:left="2160" w:hanging="1440"/>
        <w:jc w:val="both"/>
        <w:rPr>
          <w:sz w:val="20"/>
          <w:szCs w:val="20"/>
        </w:rPr>
      </w:pPr>
      <w:r>
        <w:rPr>
          <w:sz w:val="20"/>
          <w:szCs w:val="20"/>
        </w:rPr>
        <w:t>Reading Reflection #7 Due</w:t>
      </w:r>
    </w:p>
    <w:p w14:paraId="7341F9B1" w14:textId="77777777" w:rsidR="00C03BE1" w:rsidRPr="008C16EF" w:rsidRDefault="00C03BE1" w:rsidP="00C03BE1">
      <w:pPr>
        <w:tabs>
          <w:tab w:val="left" w:pos="0"/>
          <w:tab w:val="left" w:pos="720"/>
          <w:tab w:val="left" w:pos="1620"/>
        </w:tabs>
        <w:spacing w:line="312" w:lineRule="auto"/>
        <w:ind w:left="2160" w:hanging="1440"/>
        <w:jc w:val="both"/>
        <w:rPr>
          <w:sz w:val="20"/>
          <w:szCs w:val="20"/>
        </w:rPr>
      </w:pPr>
    </w:p>
    <w:p w14:paraId="4514E9AC" w14:textId="17A2FA7A" w:rsidR="00C03BE1" w:rsidRPr="008C16EF" w:rsidRDefault="00BE50BF" w:rsidP="00C03BE1">
      <w:pPr>
        <w:tabs>
          <w:tab w:val="left" w:pos="0"/>
          <w:tab w:val="left" w:pos="720"/>
          <w:tab w:val="left" w:pos="1620"/>
        </w:tabs>
        <w:spacing w:line="312" w:lineRule="auto"/>
        <w:ind w:left="1620" w:hanging="900"/>
        <w:jc w:val="both"/>
        <w:rPr>
          <w:b/>
          <w:sz w:val="20"/>
          <w:szCs w:val="20"/>
        </w:rPr>
      </w:pPr>
      <w:r>
        <w:rPr>
          <w:b/>
          <w:sz w:val="20"/>
          <w:szCs w:val="20"/>
        </w:rPr>
        <w:t>April 16</w:t>
      </w:r>
    </w:p>
    <w:p w14:paraId="4E553464" w14:textId="178BF035" w:rsidR="00A21572" w:rsidRDefault="00C03BE1" w:rsidP="00C03BE1">
      <w:pPr>
        <w:tabs>
          <w:tab w:val="left" w:pos="0"/>
          <w:tab w:val="left" w:pos="720"/>
          <w:tab w:val="left" w:pos="1620"/>
        </w:tabs>
        <w:spacing w:line="312" w:lineRule="auto"/>
        <w:ind w:left="2160" w:hanging="1440"/>
        <w:jc w:val="both"/>
        <w:rPr>
          <w:sz w:val="20"/>
          <w:szCs w:val="20"/>
        </w:rPr>
      </w:pPr>
      <w:r w:rsidRPr="008C16EF">
        <w:rPr>
          <w:sz w:val="20"/>
          <w:szCs w:val="20"/>
        </w:rPr>
        <w:t>W</w:t>
      </w:r>
      <w:r>
        <w:rPr>
          <w:sz w:val="20"/>
          <w:szCs w:val="20"/>
        </w:rPr>
        <w:t>eek 12</w:t>
      </w:r>
      <w:r w:rsidR="00B579FA">
        <w:rPr>
          <w:sz w:val="20"/>
          <w:szCs w:val="20"/>
        </w:rPr>
        <w:t xml:space="preserve">: </w:t>
      </w:r>
      <w:r w:rsidR="000130AC">
        <w:rPr>
          <w:sz w:val="20"/>
          <w:szCs w:val="20"/>
        </w:rPr>
        <w:t>A Variety of Assessments</w:t>
      </w:r>
    </w:p>
    <w:p w14:paraId="6231A457" w14:textId="67F72E8E" w:rsidR="00BE50BF" w:rsidRDefault="00BE50BF" w:rsidP="00BE50BF">
      <w:pPr>
        <w:tabs>
          <w:tab w:val="left" w:pos="0"/>
          <w:tab w:val="left" w:pos="720"/>
          <w:tab w:val="left" w:pos="1620"/>
        </w:tabs>
        <w:spacing w:line="312" w:lineRule="auto"/>
        <w:ind w:left="2160" w:hanging="1440"/>
        <w:jc w:val="both"/>
        <w:rPr>
          <w:sz w:val="20"/>
          <w:szCs w:val="20"/>
        </w:rPr>
      </w:pPr>
      <w:r>
        <w:rPr>
          <w:sz w:val="20"/>
          <w:szCs w:val="20"/>
        </w:rPr>
        <w:t>Reading Reflection #8</w:t>
      </w:r>
      <w:r>
        <w:rPr>
          <w:sz w:val="20"/>
          <w:szCs w:val="20"/>
        </w:rPr>
        <w:t xml:space="preserve"> Due</w:t>
      </w:r>
    </w:p>
    <w:p w14:paraId="48B9C6C0" w14:textId="10C1F4E0" w:rsidR="00C03BE1" w:rsidRPr="008C16EF" w:rsidRDefault="00C03BE1" w:rsidP="00BE50BF">
      <w:pPr>
        <w:tabs>
          <w:tab w:val="left" w:pos="0"/>
          <w:tab w:val="left" w:pos="720"/>
          <w:tab w:val="left" w:pos="1620"/>
        </w:tabs>
        <w:spacing w:line="312" w:lineRule="auto"/>
        <w:jc w:val="both"/>
        <w:rPr>
          <w:sz w:val="20"/>
          <w:szCs w:val="20"/>
        </w:rPr>
      </w:pPr>
    </w:p>
    <w:p w14:paraId="1A0AA066" w14:textId="79223B27" w:rsidR="00C03BE1" w:rsidRPr="008C16EF" w:rsidRDefault="00BE50BF" w:rsidP="00C03BE1">
      <w:pPr>
        <w:tabs>
          <w:tab w:val="left" w:pos="0"/>
          <w:tab w:val="left" w:pos="720"/>
          <w:tab w:val="left" w:pos="1620"/>
        </w:tabs>
        <w:spacing w:line="312" w:lineRule="auto"/>
        <w:ind w:left="1620" w:hanging="900"/>
        <w:jc w:val="both"/>
        <w:rPr>
          <w:b/>
          <w:sz w:val="20"/>
          <w:szCs w:val="20"/>
        </w:rPr>
      </w:pPr>
      <w:r>
        <w:rPr>
          <w:b/>
          <w:sz w:val="20"/>
          <w:szCs w:val="20"/>
        </w:rPr>
        <w:t>April 23</w:t>
      </w:r>
      <w:r w:rsidR="00533D83">
        <w:rPr>
          <w:b/>
          <w:sz w:val="20"/>
          <w:szCs w:val="20"/>
        </w:rPr>
        <w:t xml:space="preserve"> (Last day of class)</w:t>
      </w:r>
    </w:p>
    <w:p w14:paraId="39774E87" w14:textId="77777777" w:rsidR="00BE50BF" w:rsidRDefault="00C03BE1" w:rsidP="00BE50BF">
      <w:pPr>
        <w:tabs>
          <w:tab w:val="left" w:pos="0"/>
          <w:tab w:val="left" w:pos="720"/>
          <w:tab w:val="left" w:pos="1620"/>
        </w:tabs>
        <w:spacing w:line="312" w:lineRule="auto"/>
        <w:ind w:left="2160" w:hanging="1440"/>
        <w:jc w:val="both"/>
        <w:rPr>
          <w:sz w:val="20"/>
          <w:szCs w:val="20"/>
        </w:rPr>
      </w:pPr>
      <w:r w:rsidRPr="008C16EF">
        <w:rPr>
          <w:sz w:val="20"/>
          <w:szCs w:val="20"/>
        </w:rPr>
        <w:t>W</w:t>
      </w:r>
      <w:r>
        <w:rPr>
          <w:sz w:val="20"/>
          <w:szCs w:val="20"/>
        </w:rPr>
        <w:t>eek 13</w:t>
      </w:r>
      <w:r w:rsidR="00B579FA">
        <w:rPr>
          <w:sz w:val="20"/>
          <w:szCs w:val="20"/>
        </w:rPr>
        <w:t xml:space="preserve">: </w:t>
      </w:r>
      <w:r w:rsidR="009267B3" w:rsidRPr="008C16EF">
        <w:rPr>
          <w:sz w:val="20"/>
          <w:szCs w:val="20"/>
        </w:rPr>
        <w:t>Review for final exam</w:t>
      </w:r>
      <w:r w:rsidR="009267B3">
        <w:rPr>
          <w:sz w:val="20"/>
          <w:szCs w:val="20"/>
        </w:rPr>
        <w:t xml:space="preserve"> </w:t>
      </w:r>
    </w:p>
    <w:p w14:paraId="61C0B89D" w14:textId="310C75AC" w:rsidR="00BE50BF" w:rsidRDefault="00BE50BF" w:rsidP="00BE50BF">
      <w:pPr>
        <w:tabs>
          <w:tab w:val="left" w:pos="0"/>
          <w:tab w:val="left" w:pos="720"/>
          <w:tab w:val="left" w:pos="1620"/>
        </w:tabs>
        <w:spacing w:line="312" w:lineRule="auto"/>
        <w:ind w:left="2160" w:hanging="1440"/>
        <w:jc w:val="both"/>
        <w:rPr>
          <w:sz w:val="20"/>
          <w:szCs w:val="20"/>
        </w:rPr>
      </w:pPr>
      <w:r>
        <w:rPr>
          <w:sz w:val="20"/>
          <w:szCs w:val="20"/>
        </w:rPr>
        <w:t>Project #3 Due</w:t>
      </w:r>
    </w:p>
    <w:p w14:paraId="49018750" w14:textId="77777777" w:rsidR="007B4C9A" w:rsidRPr="008C16EF" w:rsidRDefault="007B4C9A" w:rsidP="00F91A63">
      <w:pPr>
        <w:tabs>
          <w:tab w:val="left" w:pos="0"/>
          <w:tab w:val="left" w:pos="720"/>
          <w:tab w:val="left" w:pos="1620"/>
        </w:tabs>
        <w:spacing w:line="312" w:lineRule="auto"/>
        <w:jc w:val="both"/>
        <w:rPr>
          <w:sz w:val="20"/>
          <w:szCs w:val="20"/>
        </w:rPr>
      </w:pPr>
    </w:p>
    <w:p w14:paraId="515DEF7E" w14:textId="5541B891" w:rsidR="007E2D8C" w:rsidRDefault="0051434C" w:rsidP="00BE50BF">
      <w:pPr>
        <w:tabs>
          <w:tab w:val="left" w:pos="0"/>
          <w:tab w:val="left" w:pos="360"/>
          <w:tab w:val="left" w:pos="720"/>
          <w:tab w:val="left" w:pos="1080"/>
        </w:tabs>
        <w:jc w:val="both"/>
        <w:rPr>
          <w:sz w:val="20"/>
          <w:szCs w:val="20"/>
        </w:rPr>
      </w:pPr>
      <w:r>
        <w:rPr>
          <w:sz w:val="20"/>
          <w:szCs w:val="20"/>
        </w:rPr>
        <w:t>Final Exam</w:t>
      </w:r>
      <w:r w:rsidRPr="008C16EF">
        <w:rPr>
          <w:sz w:val="20"/>
          <w:szCs w:val="20"/>
        </w:rPr>
        <w:t xml:space="preserve">: </w:t>
      </w:r>
      <w:r w:rsidR="00BE50BF">
        <w:rPr>
          <w:sz w:val="20"/>
          <w:szCs w:val="20"/>
        </w:rPr>
        <w:t>Monday April 30, 2018 from 7:00 pm -9:30 pm</w:t>
      </w:r>
    </w:p>
    <w:p w14:paraId="55526971" w14:textId="77777777" w:rsidR="00BE50BF" w:rsidRDefault="00BE50BF" w:rsidP="00BE50BF">
      <w:pPr>
        <w:tabs>
          <w:tab w:val="left" w:pos="0"/>
          <w:tab w:val="left" w:pos="360"/>
          <w:tab w:val="left" w:pos="720"/>
          <w:tab w:val="left" w:pos="1080"/>
        </w:tabs>
        <w:jc w:val="both"/>
        <w:rPr>
          <w:sz w:val="20"/>
          <w:szCs w:val="20"/>
        </w:rPr>
      </w:pPr>
    </w:p>
    <w:p w14:paraId="55A3FAED" w14:textId="77777777" w:rsidR="00BE50BF" w:rsidRPr="008C16EF" w:rsidRDefault="00BE50BF" w:rsidP="00BE50BF">
      <w:pPr>
        <w:tabs>
          <w:tab w:val="left" w:pos="0"/>
          <w:tab w:val="left" w:pos="360"/>
          <w:tab w:val="left" w:pos="720"/>
          <w:tab w:val="left" w:pos="1080"/>
        </w:tabs>
        <w:jc w:val="both"/>
        <w:rPr>
          <w:b/>
          <w:bCs/>
          <w:sz w:val="20"/>
          <w:szCs w:val="20"/>
        </w:rPr>
      </w:pPr>
    </w:p>
    <w:p w14:paraId="1BB987A6" w14:textId="77777777" w:rsidR="002A7B36" w:rsidRPr="00A21572" w:rsidRDefault="00E32F46" w:rsidP="002A7B36">
      <w:pPr>
        <w:pStyle w:val="Heading1"/>
        <w:rPr>
          <w:sz w:val="20"/>
          <w:szCs w:val="20"/>
          <w:u w:val="none"/>
        </w:rPr>
      </w:pPr>
      <w:r w:rsidRPr="00A21572">
        <w:rPr>
          <w:bCs w:val="0"/>
          <w:sz w:val="20"/>
          <w:szCs w:val="20"/>
          <w:u w:val="none"/>
        </w:rPr>
        <w:t xml:space="preserve">7. </w:t>
      </w:r>
      <w:r w:rsidR="002D7F9E" w:rsidRPr="00A21572">
        <w:rPr>
          <w:bCs w:val="0"/>
          <w:sz w:val="20"/>
          <w:szCs w:val="20"/>
          <w:u w:val="none"/>
        </w:rPr>
        <w:t>Assignme</w:t>
      </w:r>
      <w:r w:rsidR="00FB5ED0" w:rsidRPr="00A21572">
        <w:rPr>
          <w:bCs w:val="0"/>
          <w:sz w:val="20"/>
          <w:szCs w:val="20"/>
          <w:u w:val="none"/>
        </w:rPr>
        <w:t>n</w:t>
      </w:r>
      <w:r w:rsidR="002D7F9E" w:rsidRPr="00A21572">
        <w:rPr>
          <w:bCs w:val="0"/>
          <w:sz w:val="20"/>
          <w:szCs w:val="20"/>
          <w:u w:val="none"/>
        </w:rPr>
        <w:t>ts/Projects</w:t>
      </w:r>
      <w:r w:rsidR="007E2D8C" w:rsidRPr="00A21572">
        <w:rPr>
          <w:bCs w:val="0"/>
          <w:sz w:val="20"/>
          <w:szCs w:val="20"/>
          <w:u w:val="none"/>
        </w:rPr>
        <w:t>:</w:t>
      </w:r>
      <w:r w:rsidR="002A7B36" w:rsidRPr="00A21572">
        <w:rPr>
          <w:sz w:val="20"/>
          <w:szCs w:val="20"/>
          <w:u w:val="none"/>
        </w:rPr>
        <w:t xml:space="preserve"> Course Evaluation:</w:t>
      </w:r>
    </w:p>
    <w:p w14:paraId="37959ABC" w14:textId="77777777" w:rsidR="002A7B36" w:rsidRPr="008C16EF" w:rsidRDefault="002A7B36" w:rsidP="002A7B36">
      <w:pPr>
        <w:rPr>
          <w:sz w:val="20"/>
          <w:szCs w:val="20"/>
        </w:rPr>
      </w:pPr>
      <w:r w:rsidRPr="008C16EF">
        <w:rPr>
          <w:sz w:val="20"/>
          <w:szCs w:val="20"/>
        </w:rPr>
        <w:t>The final course grade will be based on the following assignments:</w:t>
      </w:r>
    </w:p>
    <w:p w14:paraId="015DF751" w14:textId="77777777" w:rsidR="002A7B36" w:rsidRPr="008C16EF" w:rsidRDefault="002A7B36" w:rsidP="002A7B36">
      <w:pPr>
        <w:rPr>
          <w:sz w:val="20"/>
          <w:szCs w:val="20"/>
          <w:u w:val="single"/>
        </w:rPr>
      </w:pP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u w:val="single"/>
        </w:rPr>
        <w:t>Points</w:t>
      </w:r>
    </w:p>
    <w:p w14:paraId="0CE589D0" w14:textId="4E766C05" w:rsidR="002A7B36" w:rsidRPr="008C16EF" w:rsidRDefault="002A7B36" w:rsidP="002A7B36">
      <w:pPr>
        <w:jc w:val="both"/>
        <w:rPr>
          <w:sz w:val="20"/>
          <w:szCs w:val="20"/>
        </w:rPr>
      </w:pPr>
      <w:r w:rsidRPr="008C16EF">
        <w:rPr>
          <w:sz w:val="20"/>
          <w:szCs w:val="20"/>
        </w:rPr>
        <w:t>A.</w:t>
      </w:r>
      <w:r w:rsidRPr="008C16EF">
        <w:rPr>
          <w:sz w:val="20"/>
          <w:szCs w:val="20"/>
        </w:rPr>
        <w:tab/>
      </w:r>
      <w:r w:rsidR="004B40FF">
        <w:rPr>
          <w:sz w:val="20"/>
          <w:szCs w:val="20"/>
        </w:rPr>
        <w:t>Project</w:t>
      </w:r>
      <w:r w:rsidRPr="008C16EF">
        <w:rPr>
          <w:sz w:val="20"/>
          <w:szCs w:val="20"/>
        </w:rPr>
        <w:t xml:space="preserve"> #1 </w:t>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004B40FF">
        <w:rPr>
          <w:sz w:val="20"/>
          <w:szCs w:val="20"/>
        </w:rPr>
        <w:tab/>
      </w:r>
      <w:r w:rsidRPr="008C16EF">
        <w:rPr>
          <w:sz w:val="20"/>
          <w:szCs w:val="20"/>
        </w:rPr>
        <w:tab/>
      </w:r>
      <w:r w:rsidR="00B579FA">
        <w:rPr>
          <w:sz w:val="20"/>
          <w:szCs w:val="20"/>
        </w:rPr>
        <w:t>3</w:t>
      </w:r>
      <w:r w:rsidR="003B33F4">
        <w:rPr>
          <w:sz w:val="20"/>
          <w:szCs w:val="20"/>
        </w:rPr>
        <w:t>0</w:t>
      </w:r>
    </w:p>
    <w:p w14:paraId="5CE4AA8F" w14:textId="13BF3A76" w:rsidR="002A7B36" w:rsidRDefault="002A7B36" w:rsidP="002A7B36">
      <w:pPr>
        <w:jc w:val="both"/>
        <w:rPr>
          <w:sz w:val="20"/>
          <w:szCs w:val="20"/>
        </w:rPr>
      </w:pPr>
      <w:r w:rsidRPr="008C16EF">
        <w:rPr>
          <w:sz w:val="20"/>
          <w:szCs w:val="20"/>
        </w:rPr>
        <w:t>B.</w:t>
      </w:r>
      <w:r w:rsidRPr="008C16EF">
        <w:rPr>
          <w:sz w:val="20"/>
          <w:szCs w:val="20"/>
        </w:rPr>
        <w:tab/>
      </w:r>
      <w:r w:rsidR="004B40FF">
        <w:rPr>
          <w:sz w:val="20"/>
          <w:szCs w:val="20"/>
        </w:rPr>
        <w:t>Project</w:t>
      </w:r>
      <w:r w:rsidRPr="008C16EF">
        <w:rPr>
          <w:sz w:val="20"/>
          <w:szCs w:val="20"/>
        </w:rPr>
        <w:t xml:space="preserve"> #2</w:t>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004B40FF">
        <w:rPr>
          <w:sz w:val="20"/>
          <w:szCs w:val="20"/>
        </w:rPr>
        <w:tab/>
      </w:r>
      <w:r w:rsidRPr="008C16EF">
        <w:rPr>
          <w:sz w:val="20"/>
          <w:szCs w:val="20"/>
        </w:rPr>
        <w:tab/>
      </w:r>
      <w:r w:rsidR="00B579FA">
        <w:rPr>
          <w:sz w:val="20"/>
          <w:szCs w:val="20"/>
        </w:rPr>
        <w:t>3</w:t>
      </w:r>
      <w:r w:rsidR="003B33F4">
        <w:rPr>
          <w:sz w:val="20"/>
          <w:szCs w:val="20"/>
        </w:rPr>
        <w:t>0</w:t>
      </w:r>
    </w:p>
    <w:p w14:paraId="4B70058E" w14:textId="6CF0E247" w:rsidR="00B579FA" w:rsidRPr="008C16EF" w:rsidRDefault="00B579FA" w:rsidP="002A7B36">
      <w:pPr>
        <w:jc w:val="both"/>
        <w:rPr>
          <w:sz w:val="20"/>
          <w:szCs w:val="20"/>
        </w:rPr>
      </w:pPr>
      <w:r>
        <w:rPr>
          <w:sz w:val="20"/>
          <w:szCs w:val="20"/>
        </w:rPr>
        <w:t>C.</w:t>
      </w:r>
      <w:r>
        <w:rPr>
          <w:sz w:val="20"/>
          <w:szCs w:val="20"/>
        </w:rPr>
        <w:tab/>
        <w:t>Project #3</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3B33F4">
        <w:rPr>
          <w:sz w:val="20"/>
          <w:szCs w:val="20"/>
        </w:rPr>
        <w:t>30</w:t>
      </w:r>
    </w:p>
    <w:p w14:paraId="2391F367" w14:textId="77777777" w:rsidR="002A7B36" w:rsidRDefault="002A7B36" w:rsidP="002A7B36">
      <w:pPr>
        <w:jc w:val="both"/>
        <w:rPr>
          <w:sz w:val="20"/>
          <w:szCs w:val="20"/>
        </w:rPr>
      </w:pPr>
      <w:r w:rsidRPr="008C16EF">
        <w:rPr>
          <w:sz w:val="20"/>
          <w:szCs w:val="20"/>
        </w:rPr>
        <w:t xml:space="preserve">C. </w:t>
      </w:r>
      <w:r w:rsidRPr="008C16EF">
        <w:rPr>
          <w:sz w:val="20"/>
          <w:szCs w:val="20"/>
        </w:rPr>
        <w:tab/>
        <w:t>Quizzes (4 at 5 points each)</w:t>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t>20</w:t>
      </w:r>
    </w:p>
    <w:p w14:paraId="31336F97" w14:textId="0FB2A432" w:rsidR="004B40FF" w:rsidRPr="008C16EF" w:rsidRDefault="00BE50BF" w:rsidP="002A7B36">
      <w:pPr>
        <w:jc w:val="both"/>
        <w:rPr>
          <w:sz w:val="20"/>
          <w:szCs w:val="20"/>
        </w:rPr>
      </w:pPr>
      <w:r>
        <w:rPr>
          <w:sz w:val="20"/>
          <w:szCs w:val="20"/>
        </w:rPr>
        <w:t>D.</w:t>
      </w:r>
      <w:r>
        <w:rPr>
          <w:sz w:val="20"/>
          <w:szCs w:val="20"/>
        </w:rPr>
        <w:tab/>
        <w:t>Reading Reflections (8</w:t>
      </w:r>
      <w:r w:rsidR="004B40FF">
        <w:rPr>
          <w:sz w:val="20"/>
          <w:szCs w:val="20"/>
        </w:rPr>
        <w:t xml:space="preserve"> at 5 points each)</w:t>
      </w:r>
      <w:r w:rsidR="004B40FF">
        <w:rPr>
          <w:sz w:val="20"/>
          <w:szCs w:val="20"/>
        </w:rPr>
        <w:tab/>
      </w:r>
      <w:r w:rsidR="004B40FF">
        <w:rPr>
          <w:sz w:val="20"/>
          <w:szCs w:val="20"/>
        </w:rPr>
        <w:tab/>
      </w:r>
      <w:r w:rsidR="004B40FF">
        <w:rPr>
          <w:sz w:val="20"/>
          <w:szCs w:val="20"/>
        </w:rPr>
        <w:tab/>
      </w:r>
      <w:r w:rsidR="004B40FF">
        <w:rPr>
          <w:sz w:val="20"/>
          <w:szCs w:val="20"/>
        </w:rPr>
        <w:tab/>
      </w:r>
      <w:r w:rsidR="00715F6D">
        <w:rPr>
          <w:sz w:val="20"/>
          <w:szCs w:val="20"/>
        </w:rPr>
        <w:tab/>
      </w:r>
      <w:r>
        <w:rPr>
          <w:sz w:val="20"/>
          <w:szCs w:val="20"/>
        </w:rPr>
        <w:t>40</w:t>
      </w:r>
      <w:r w:rsidR="004B40FF">
        <w:rPr>
          <w:sz w:val="20"/>
          <w:szCs w:val="20"/>
        </w:rPr>
        <w:tab/>
      </w:r>
      <w:r w:rsidR="004B40FF">
        <w:rPr>
          <w:sz w:val="20"/>
          <w:szCs w:val="20"/>
        </w:rPr>
        <w:tab/>
      </w:r>
    </w:p>
    <w:p w14:paraId="1D4CBE09" w14:textId="77777777" w:rsidR="002A7B36" w:rsidRPr="008C16EF" w:rsidRDefault="002A7B36" w:rsidP="002A7B36">
      <w:pPr>
        <w:jc w:val="both"/>
        <w:rPr>
          <w:sz w:val="20"/>
          <w:szCs w:val="20"/>
        </w:rPr>
      </w:pPr>
      <w:r w:rsidRPr="008C16EF">
        <w:rPr>
          <w:sz w:val="20"/>
          <w:szCs w:val="20"/>
        </w:rPr>
        <w:t xml:space="preserve">D. </w:t>
      </w:r>
      <w:r w:rsidRPr="008C16EF">
        <w:rPr>
          <w:sz w:val="20"/>
          <w:szCs w:val="20"/>
        </w:rPr>
        <w:tab/>
      </w:r>
      <w:r w:rsidR="004B40FF">
        <w:rPr>
          <w:sz w:val="20"/>
          <w:szCs w:val="20"/>
        </w:rPr>
        <w:t xml:space="preserve">Midterm Examination </w:t>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t>25</w:t>
      </w:r>
    </w:p>
    <w:p w14:paraId="2423325E" w14:textId="77777777" w:rsidR="002A7B36" w:rsidRPr="008C16EF" w:rsidRDefault="002A7B36" w:rsidP="004B40FF">
      <w:pPr>
        <w:rPr>
          <w:sz w:val="20"/>
          <w:szCs w:val="20"/>
        </w:rPr>
      </w:pPr>
      <w:r w:rsidRPr="008C16EF">
        <w:rPr>
          <w:sz w:val="20"/>
          <w:szCs w:val="20"/>
        </w:rPr>
        <w:t>E.</w:t>
      </w:r>
      <w:r w:rsidRPr="008C16EF">
        <w:rPr>
          <w:sz w:val="20"/>
          <w:szCs w:val="20"/>
        </w:rPr>
        <w:tab/>
      </w:r>
      <w:r w:rsidR="004B40FF">
        <w:rPr>
          <w:sz w:val="20"/>
          <w:szCs w:val="20"/>
        </w:rPr>
        <w:t xml:space="preserve">Final Examination </w:t>
      </w:r>
      <w:r w:rsidR="004B40FF">
        <w:rPr>
          <w:sz w:val="20"/>
          <w:szCs w:val="20"/>
        </w:rPr>
        <w:tab/>
      </w:r>
      <w:r w:rsidR="004B40FF">
        <w:rPr>
          <w:sz w:val="20"/>
          <w:szCs w:val="20"/>
        </w:rPr>
        <w:tab/>
      </w:r>
      <w:r w:rsidR="004B40FF">
        <w:rPr>
          <w:sz w:val="20"/>
          <w:szCs w:val="20"/>
        </w:rPr>
        <w:tab/>
      </w:r>
      <w:r w:rsidR="004B40FF">
        <w:rPr>
          <w:sz w:val="20"/>
          <w:szCs w:val="20"/>
        </w:rPr>
        <w:tab/>
      </w:r>
      <w:r w:rsidR="004B40FF">
        <w:rPr>
          <w:sz w:val="20"/>
          <w:szCs w:val="20"/>
        </w:rPr>
        <w:tab/>
      </w:r>
      <w:r w:rsidR="004B40FF">
        <w:rPr>
          <w:sz w:val="20"/>
          <w:szCs w:val="20"/>
        </w:rPr>
        <w:tab/>
      </w:r>
      <w:r w:rsidR="004B40FF">
        <w:rPr>
          <w:sz w:val="20"/>
          <w:szCs w:val="20"/>
        </w:rPr>
        <w:tab/>
      </w:r>
      <w:r w:rsidRPr="008C16EF">
        <w:rPr>
          <w:sz w:val="20"/>
          <w:szCs w:val="20"/>
        </w:rPr>
        <w:t>25</w:t>
      </w:r>
    </w:p>
    <w:p w14:paraId="7550047B" w14:textId="77777777" w:rsidR="007E2D8C" w:rsidRDefault="004B40FF" w:rsidP="007E2D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_________________</w:t>
      </w:r>
    </w:p>
    <w:p w14:paraId="19C8D5B4" w14:textId="77777777" w:rsidR="00F91A63" w:rsidRDefault="00F91A63" w:rsidP="007E2D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z w:val="20"/>
          <w:szCs w:val="20"/>
        </w:rPr>
      </w:pPr>
    </w:p>
    <w:p w14:paraId="48BB06F9" w14:textId="77777777" w:rsidR="004B40FF" w:rsidRPr="008C16EF" w:rsidRDefault="004B40FF" w:rsidP="007E2D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00646DB7">
        <w:rPr>
          <w:b/>
          <w:bCs/>
          <w:sz w:val="20"/>
          <w:szCs w:val="20"/>
        </w:rPr>
        <w:tab/>
      </w:r>
      <w:r w:rsidR="00646DB7">
        <w:rPr>
          <w:b/>
          <w:bCs/>
          <w:sz w:val="20"/>
          <w:szCs w:val="20"/>
        </w:rPr>
        <w:tab/>
      </w:r>
      <w:r w:rsidR="00646DB7">
        <w:rPr>
          <w:b/>
          <w:bCs/>
          <w:sz w:val="20"/>
          <w:szCs w:val="20"/>
        </w:rPr>
        <w:tab/>
      </w:r>
      <w:r w:rsidR="00646DB7">
        <w:rPr>
          <w:b/>
          <w:bCs/>
          <w:sz w:val="20"/>
          <w:szCs w:val="20"/>
        </w:rPr>
        <w:tab/>
      </w:r>
      <w:r w:rsidR="00F91A63">
        <w:rPr>
          <w:b/>
          <w:bCs/>
          <w:sz w:val="20"/>
          <w:szCs w:val="20"/>
        </w:rPr>
        <w:tab/>
      </w:r>
      <w:r w:rsidR="00B579FA">
        <w:rPr>
          <w:b/>
          <w:bCs/>
          <w:sz w:val="20"/>
          <w:szCs w:val="20"/>
        </w:rPr>
        <w:t>200</w:t>
      </w:r>
    </w:p>
    <w:p w14:paraId="4A075B38" w14:textId="77777777" w:rsidR="00A21572" w:rsidRPr="008C16EF" w:rsidRDefault="00A21572" w:rsidP="00A21572">
      <w:pPr>
        <w:pStyle w:val="Heading1"/>
        <w:rPr>
          <w:b w:val="0"/>
          <w:sz w:val="20"/>
          <w:szCs w:val="20"/>
        </w:rPr>
      </w:pPr>
      <w:r w:rsidRPr="008C16EF">
        <w:rPr>
          <w:sz w:val="20"/>
          <w:szCs w:val="20"/>
        </w:rPr>
        <w:t>General grading rubric for assignments</w:t>
      </w:r>
    </w:p>
    <w:p w14:paraId="1743483E" w14:textId="77777777" w:rsidR="00A21572" w:rsidRPr="008C16EF" w:rsidRDefault="00A21572" w:rsidP="00A21572">
      <w:pPr>
        <w:rPr>
          <w:sz w:val="20"/>
          <w:szCs w:val="20"/>
        </w:rPr>
      </w:pPr>
      <w:r w:rsidRPr="008C16EF">
        <w:rPr>
          <w:sz w:val="20"/>
          <w:szCs w:val="20"/>
        </w:rPr>
        <w:t>100%: beyond the call of duty; strikingly impressive; excellent in every way</w:t>
      </w:r>
    </w:p>
    <w:p w14:paraId="0B371E49" w14:textId="77777777" w:rsidR="00A21572" w:rsidRPr="008C16EF" w:rsidRDefault="00A21572" w:rsidP="00A21572">
      <w:pPr>
        <w:rPr>
          <w:sz w:val="20"/>
          <w:szCs w:val="20"/>
        </w:rPr>
      </w:pPr>
      <w:r w:rsidRPr="008C16EF">
        <w:rPr>
          <w:sz w:val="20"/>
          <w:szCs w:val="20"/>
        </w:rPr>
        <w:t>90%: both complete and showing evidence of original, active, critical thought</w:t>
      </w:r>
    </w:p>
    <w:p w14:paraId="5C918CFE" w14:textId="77777777" w:rsidR="00A21572" w:rsidRPr="008C16EF" w:rsidRDefault="00A21572" w:rsidP="00A21572">
      <w:pPr>
        <w:rPr>
          <w:sz w:val="20"/>
          <w:szCs w:val="20"/>
        </w:rPr>
      </w:pPr>
      <w:r w:rsidRPr="008C16EF">
        <w:rPr>
          <w:sz w:val="20"/>
          <w:szCs w:val="20"/>
        </w:rPr>
        <w:t>80%: all specified aspects of assignments minimally completed</w:t>
      </w:r>
    </w:p>
    <w:p w14:paraId="56DAC822" w14:textId="77777777" w:rsidR="00A21572" w:rsidRPr="008C16EF" w:rsidRDefault="00A21572" w:rsidP="00A21572">
      <w:pPr>
        <w:rPr>
          <w:sz w:val="20"/>
          <w:szCs w:val="20"/>
        </w:rPr>
      </w:pPr>
      <w:r w:rsidRPr="008C16EF">
        <w:rPr>
          <w:sz w:val="20"/>
          <w:szCs w:val="20"/>
        </w:rPr>
        <w:t>&lt;80% one or more aspects of assignments missing or unacceptable</w:t>
      </w:r>
    </w:p>
    <w:p w14:paraId="223CB4B8" w14:textId="77777777" w:rsidR="00A21572" w:rsidRPr="008C16EF" w:rsidRDefault="00A21572" w:rsidP="00A21572">
      <w:pPr>
        <w:rPr>
          <w:sz w:val="20"/>
          <w:szCs w:val="20"/>
        </w:rPr>
      </w:pPr>
    </w:p>
    <w:p w14:paraId="0DEDADB2" w14:textId="77777777" w:rsidR="00A21572" w:rsidRPr="008C16EF" w:rsidRDefault="00A21572" w:rsidP="00A21572">
      <w:pPr>
        <w:rPr>
          <w:sz w:val="20"/>
          <w:szCs w:val="20"/>
        </w:rPr>
      </w:pPr>
    </w:p>
    <w:p w14:paraId="722D37A3" w14:textId="77777777" w:rsidR="00A21572" w:rsidRPr="008C16EF" w:rsidRDefault="00A21572" w:rsidP="00A21572">
      <w:pPr>
        <w:rPr>
          <w:bCs/>
          <w:sz w:val="20"/>
          <w:szCs w:val="20"/>
        </w:rPr>
      </w:pPr>
      <w:r w:rsidRPr="008C16EF">
        <w:rPr>
          <w:bCs/>
          <w:sz w:val="20"/>
          <w:szCs w:val="20"/>
          <w:u w:val="single"/>
        </w:rPr>
        <w:t>Grading Scale</w:t>
      </w:r>
      <w:r w:rsidRPr="008C16EF">
        <w:rPr>
          <w:bCs/>
          <w:sz w:val="20"/>
          <w:szCs w:val="20"/>
        </w:rPr>
        <w:t>:</w:t>
      </w:r>
    </w:p>
    <w:p w14:paraId="4BBC6E56" w14:textId="77777777" w:rsidR="00A21572" w:rsidRPr="008C16EF" w:rsidRDefault="00A21572" w:rsidP="00A21572">
      <w:pPr>
        <w:rPr>
          <w:sz w:val="20"/>
          <w:szCs w:val="20"/>
        </w:rPr>
      </w:pPr>
      <w:r>
        <w:rPr>
          <w:sz w:val="20"/>
          <w:szCs w:val="20"/>
        </w:rPr>
        <w:t>A</w:t>
      </w:r>
      <w:r>
        <w:rPr>
          <w:sz w:val="20"/>
          <w:szCs w:val="20"/>
        </w:rPr>
        <w:tab/>
        <w:t>90</w:t>
      </w:r>
      <w:r w:rsidRPr="008C16EF">
        <w:rPr>
          <w:sz w:val="20"/>
          <w:szCs w:val="20"/>
        </w:rPr>
        <w:t>%-100%</w:t>
      </w:r>
    </w:p>
    <w:p w14:paraId="16E1B87B" w14:textId="77777777" w:rsidR="00A21572" w:rsidRPr="008C16EF" w:rsidRDefault="00A21572" w:rsidP="00A21572">
      <w:pPr>
        <w:rPr>
          <w:sz w:val="20"/>
          <w:szCs w:val="20"/>
        </w:rPr>
      </w:pPr>
      <w:r>
        <w:rPr>
          <w:sz w:val="20"/>
          <w:szCs w:val="20"/>
        </w:rPr>
        <w:t>B</w:t>
      </w:r>
      <w:r>
        <w:rPr>
          <w:sz w:val="20"/>
          <w:szCs w:val="20"/>
        </w:rPr>
        <w:tab/>
        <w:t>80%-89</w:t>
      </w:r>
      <w:r w:rsidRPr="008C16EF">
        <w:rPr>
          <w:sz w:val="20"/>
          <w:szCs w:val="20"/>
        </w:rPr>
        <w:t>%</w:t>
      </w:r>
    </w:p>
    <w:p w14:paraId="6C6EF4FD" w14:textId="77777777" w:rsidR="00A21572" w:rsidRPr="008C16EF" w:rsidRDefault="00A21572" w:rsidP="00A21572">
      <w:pPr>
        <w:rPr>
          <w:sz w:val="20"/>
          <w:szCs w:val="20"/>
        </w:rPr>
      </w:pPr>
      <w:r w:rsidRPr="008C16EF">
        <w:rPr>
          <w:sz w:val="20"/>
          <w:szCs w:val="20"/>
        </w:rPr>
        <w:t>C</w:t>
      </w:r>
      <w:r w:rsidRPr="008C16EF">
        <w:rPr>
          <w:sz w:val="20"/>
          <w:szCs w:val="20"/>
        </w:rPr>
        <w:tab/>
        <w:t>70%-79%</w:t>
      </w:r>
    </w:p>
    <w:p w14:paraId="77B9717D" w14:textId="77777777" w:rsidR="00A21572" w:rsidRPr="008C16EF" w:rsidRDefault="00A21572" w:rsidP="00A21572">
      <w:pPr>
        <w:rPr>
          <w:sz w:val="20"/>
          <w:szCs w:val="20"/>
        </w:rPr>
      </w:pPr>
      <w:r w:rsidRPr="008C16EF">
        <w:rPr>
          <w:sz w:val="20"/>
          <w:szCs w:val="20"/>
        </w:rPr>
        <w:t>D</w:t>
      </w:r>
      <w:r w:rsidRPr="008C16EF">
        <w:rPr>
          <w:sz w:val="20"/>
          <w:szCs w:val="20"/>
        </w:rPr>
        <w:tab/>
        <w:t>60%-69%</w:t>
      </w:r>
    </w:p>
    <w:p w14:paraId="2043B1B0" w14:textId="77777777" w:rsidR="00A21572" w:rsidRDefault="00A21572" w:rsidP="00A21572">
      <w:pPr>
        <w:rPr>
          <w:sz w:val="20"/>
          <w:szCs w:val="20"/>
        </w:rPr>
      </w:pPr>
      <w:r w:rsidRPr="008C16EF">
        <w:rPr>
          <w:sz w:val="20"/>
          <w:szCs w:val="20"/>
        </w:rPr>
        <w:t>F</w:t>
      </w:r>
      <w:r w:rsidRPr="008C16EF">
        <w:rPr>
          <w:sz w:val="20"/>
          <w:szCs w:val="20"/>
        </w:rPr>
        <w:tab/>
        <w:t>&lt;60%</w:t>
      </w:r>
    </w:p>
    <w:p w14:paraId="6004685B" w14:textId="77777777" w:rsidR="001B47C4" w:rsidRDefault="001B47C4" w:rsidP="00A21572">
      <w:pPr>
        <w:rPr>
          <w:sz w:val="20"/>
          <w:szCs w:val="20"/>
        </w:rPr>
      </w:pPr>
    </w:p>
    <w:p w14:paraId="24244679" w14:textId="77777777" w:rsidR="001B47C4" w:rsidRDefault="001B47C4" w:rsidP="00A21572">
      <w:pPr>
        <w:rPr>
          <w:sz w:val="20"/>
          <w:szCs w:val="20"/>
        </w:rPr>
      </w:pPr>
    </w:p>
    <w:p w14:paraId="1EB05A83" w14:textId="77777777" w:rsidR="001B47C4" w:rsidRDefault="001B47C4" w:rsidP="00A21572">
      <w:pPr>
        <w:rPr>
          <w:sz w:val="20"/>
          <w:szCs w:val="20"/>
        </w:rPr>
      </w:pPr>
    </w:p>
    <w:p w14:paraId="6E8D2329" w14:textId="77777777" w:rsidR="001B47C4" w:rsidRPr="008C16EF" w:rsidRDefault="001B47C4" w:rsidP="00A21572">
      <w:pPr>
        <w:rPr>
          <w:sz w:val="20"/>
          <w:szCs w:val="20"/>
        </w:rPr>
      </w:pPr>
    </w:p>
    <w:p w14:paraId="378AD85A" w14:textId="77777777" w:rsidR="00F91A63" w:rsidRPr="00F91A63" w:rsidRDefault="00F91A63" w:rsidP="009F3B0B">
      <w:pPr>
        <w:rPr>
          <w:sz w:val="20"/>
          <w:szCs w:val="20"/>
        </w:rPr>
      </w:pPr>
    </w:p>
    <w:p w14:paraId="649AC34B" w14:textId="18FA0F50" w:rsidR="001B47C4" w:rsidRPr="001B47C4" w:rsidRDefault="004B40FF" w:rsidP="00B579FA">
      <w:pPr>
        <w:numPr>
          <w:ilvl w:val="0"/>
          <w:numId w:val="19"/>
        </w:numPr>
        <w:rPr>
          <w:sz w:val="20"/>
          <w:szCs w:val="20"/>
        </w:rPr>
      </w:pPr>
      <w:r>
        <w:rPr>
          <w:b/>
          <w:sz w:val="20"/>
          <w:szCs w:val="20"/>
          <w:u w:val="single"/>
        </w:rPr>
        <w:t>Project</w:t>
      </w:r>
      <w:r w:rsidR="00390DB9" w:rsidRPr="008C16EF">
        <w:rPr>
          <w:b/>
          <w:sz w:val="20"/>
          <w:szCs w:val="20"/>
          <w:u w:val="single"/>
        </w:rPr>
        <w:t xml:space="preserve"> #1</w:t>
      </w:r>
      <w:proofErr w:type="gramStart"/>
      <w:r w:rsidR="00CB1989" w:rsidRPr="008C16EF">
        <w:rPr>
          <w:b/>
          <w:sz w:val="20"/>
          <w:szCs w:val="20"/>
        </w:rPr>
        <w:t xml:space="preserve">   </w:t>
      </w:r>
      <w:r w:rsidR="00B579FA">
        <w:rPr>
          <w:sz w:val="20"/>
          <w:szCs w:val="20"/>
        </w:rPr>
        <w:t>(</w:t>
      </w:r>
      <w:proofErr w:type="gramEnd"/>
      <w:r w:rsidR="00B579FA">
        <w:rPr>
          <w:sz w:val="20"/>
          <w:szCs w:val="20"/>
        </w:rPr>
        <w:t>3</w:t>
      </w:r>
      <w:r w:rsidR="00591F84">
        <w:rPr>
          <w:sz w:val="20"/>
          <w:szCs w:val="20"/>
        </w:rPr>
        <w:t>0</w:t>
      </w:r>
      <w:r w:rsidR="00CB1989" w:rsidRPr="008C16EF">
        <w:rPr>
          <w:sz w:val="20"/>
          <w:szCs w:val="20"/>
        </w:rPr>
        <w:t xml:space="preserve"> points)</w:t>
      </w:r>
    </w:p>
    <w:p w14:paraId="204302D8" w14:textId="77777777" w:rsidR="001B47C4" w:rsidRDefault="001B47C4" w:rsidP="00B579FA">
      <w:pPr>
        <w:rPr>
          <w:b/>
          <w:sz w:val="20"/>
          <w:szCs w:val="20"/>
        </w:rPr>
      </w:pPr>
    </w:p>
    <w:p w14:paraId="45D0CFD7" w14:textId="69C836C0" w:rsidR="001B47C4" w:rsidRPr="00512B23" w:rsidRDefault="00512B23" w:rsidP="001B47C4">
      <w:pPr>
        <w:widowControl w:val="0"/>
        <w:autoSpaceDE w:val="0"/>
        <w:autoSpaceDN w:val="0"/>
        <w:adjustRightInd w:val="0"/>
        <w:rPr>
          <w:color w:val="262626"/>
          <w:sz w:val="20"/>
          <w:szCs w:val="20"/>
        </w:rPr>
      </w:pPr>
      <w:r w:rsidRPr="00512B23">
        <w:rPr>
          <w:b/>
          <w:color w:val="262626"/>
          <w:sz w:val="20"/>
          <w:szCs w:val="20"/>
        </w:rPr>
        <w:t>Item Analysis</w:t>
      </w:r>
      <w:r>
        <w:rPr>
          <w:color w:val="262626"/>
          <w:sz w:val="20"/>
          <w:szCs w:val="20"/>
        </w:rPr>
        <w:t xml:space="preserve"> – You will analyze in detail the results of an assessment and make some decisions about test questions and how to grade students. The data will be provided to you.</w:t>
      </w:r>
    </w:p>
    <w:p w14:paraId="76C24DDC" w14:textId="77777777" w:rsidR="001B47C4" w:rsidRPr="001B47C4" w:rsidRDefault="001B47C4" w:rsidP="001B47C4">
      <w:pPr>
        <w:widowControl w:val="0"/>
        <w:autoSpaceDE w:val="0"/>
        <w:autoSpaceDN w:val="0"/>
        <w:adjustRightInd w:val="0"/>
        <w:rPr>
          <w:color w:val="262626"/>
          <w:sz w:val="20"/>
          <w:szCs w:val="20"/>
        </w:rPr>
      </w:pPr>
    </w:p>
    <w:p w14:paraId="429694CB" w14:textId="0A769638" w:rsidR="00B709AD" w:rsidRPr="001B47C4" w:rsidRDefault="004B40FF" w:rsidP="00390DB9">
      <w:pPr>
        <w:numPr>
          <w:ilvl w:val="0"/>
          <w:numId w:val="19"/>
        </w:numPr>
        <w:rPr>
          <w:sz w:val="20"/>
          <w:szCs w:val="20"/>
        </w:rPr>
      </w:pPr>
      <w:r w:rsidRPr="001B47C4">
        <w:rPr>
          <w:b/>
          <w:sz w:val="20"/>
          <w:szCs w:val="20"/>
          <w:u w:val="single"/>
        </w:rPr>
        <w:t>Project</w:t>
      </w:r>
      <w:r w:rsidR="00B709AD" w:rsidRPr="001B47C4">
        <w:rPr>
          <w:b/>
          <w:sz w:val="20"/>
          <w:szCs w:val="20"/>
          <w:u w:val="single"/>
        </w:rPr>
        <w:t xml:space="preserve"> #2</w:t>
      </w:r>
      <w:proofErr w:type="gramStart"/>
      <w:r w:rsidR="00B709AD" w:rsidRPr="001B47C4">
        <w:rPr>
          <w:b/>
          <w:sz w:val="20"/>
          <w:szCs w:val="20"/>
          <w:u w:val="single"/>
        </w:rPr>
        <w:t xml:space="preserve"> </w:t>
      </w:r>
      <w:r w:rsidR="00B709AD" w:rsidRPr="001B47C4">
        <w:rPr>
          <w:b/>
          <w:sz w:val="20"/>
          <w:szCs w:val="20"/>
        </w:rPr>
        <w:t xml:space="preserve">  </w:t>
      </w:r>
      <w:r w:rsidR="00B579FA" w:rsidRPr="001B47C4">
        <w:rPr>
          <w:sz w:val="20"/>
          <w:szCs w:val="20"/>
        </w:rPr>
        <w:t>(</w:t>
      </w:r>
      <w:proofErr w:type="gramEnd"/>
      <w:r w:rsidR="00B579FA" w:rsidRPr="001B47C4">
        <w:rPr>
          <w:sz w:val="20"/>
          <w:szCs w:val="20"/>
        </w:rPr>
        <w:t>3</w:t>
      </w:r>
      <w:r w:rsidR="00591F84">
        <w:rPr>
          <w:sz w:val="20"/>
          <w:szCs w:val="20"/>
        </w:rPr>
        <w:t>0</w:t>
      </w:r>
      <w:r w:rsidR="00B709AD" w:rsidRPr="001B47C4">
        <w:rPr>
          <w:sz w:val="20"/>
          <w:szCs w:val="20"/>
        </w:rPr>
        <w:t xml:space="preserve"> points)</w:t>
      </w:r>
    </w:p>
    <w:p w14:paraId="25D70325" w14:textId="77777777" w:rsidR="00B579FA" w:rsidRPr="008C16EF" w:rsidRDefault="00B579FA" w:rsidP="00B579FA">
      <w:pPr>
        <w:ind w:left="720"/>
        <w:rPr>
          <w:sz w:val="20"/>
          <w:szCs w:val="20"/>
        </w:rPr>
      </w:pPr>
    </w:p>
    <w:p w14:paraId="44A05C49" w14:textId="77777777" w:rsidR="00B579FA" w:rsidRPr="00820DD9" w:rsidRDefault="00B579FA" w:rsidP="00B579FA">
      <w:pPr>
        <w:pStyle w:val="Default"/>
        <w:tabs>
          <w:tab w:val="left" w:pos="-720"/>
          <w:tab w:val="left" w:pos="360"/>
          <w:tab w:val="left" w:pos="720"/>
          <w:tab w:val="left" w:pos="1080"/>
          <w:tab w:val="left" w:pos="1440"/>
          <w:tab w:val="left" w:pos="3060"/>
          <w:tab w:val="left" w:pos="3600"/>
          <w:tab w:val="left" w:pos="4320"/>
          <w:tab w:val="left" w:pos="5040"/>
          <w:tab w:val="left" w:pos="5760"/>
          <w:tab w:val="left" w:pos="6480"/>
          <w:tab w:val="left" w:pos="7200"/>
        </w:tabs>
        <w:jc w:val="both"/>
        <w:rPr>
          <w:bCs/>
          <w:sz w:val="20"/>
          <w:szCs w:val="20"/>
        </w:rPr>
      </w:pPr>
      <w:r w:rsidRPr="008C16EF">
        <w:rPr>
          <w:b/>
          <w:bCs/>
          <w:sz w:val="20"/>
          <w:szCs w:val="20"/>
        </w:rPr>
        <w:t>Assessment Development</w:t>
      </w:r>
      <w:r w:rsidRPr="008C16EF">
        <w:rPr>
          <w:sz w:val="20"/>
          <w:szCs w:val="20"/>
        </w:rPr>
        <w:t xml:space="preserve"> – You will </w:t>
      </w:r>
      <w:r>
        <w:rPr>
          <w:sz w:val="20"/>
          <w:szCs w:val="20"/>
        </w:rPr>
        <w:t>develop a valid and reliable paper and pencil assessment</w:t>
      </w:r>
      <w:r w:rsidRPr="008C16EF">
        <w:rPr>
          <w:sz w:val="20"/>
          <w:szCs w:val="20"/>
        </w:rPr>
        <w:t xml:space="preserve"> </w:t>
      </w:r>
      <w:r>
        <w:rPr>
          <w:sz w:val="20"/>
          <w:szCs w:val="20"/>
        </w:rPr>
        <w:t xml:space="preserve">of science content knowledge. </w:t>
      </w:r>
      <w:r w:rsidRPr="00820DD9">
        <w:rPr>
          <w:bCs/>
          <w:sz w:val="20"/>
          <w:szCs w:val="20"/>
        </w:rPr>
        <w:t>You must obtain your instructor</w:t>
      </w:r>
      <w:r w:rsidR="00A21572">
        <w:rPr>
          <w:bCs/>
          <w:sz w:val="20"/>
          <w:szCs w:val="20"/>
        </w:rPr>
        <w:t>’</w:t>
      </w:r>
      <w:r w:rsidRPr="00820DD9">
        <w:rPr>
          <w:bCs/>
          <w:sz w:val="20"/>
          <w:szCs w:val="20"/>
        </w:rPr>
        <w:t xml:space="preserve">s approval before </w:t>
      </w:r>
      <w:r w:rsidR="00A21572">
        <w:rPr>
          <w:bCs/>
          <w:sz w:val="20"/>
          <w:szCs w:val="20"/>
        </w:rPr>
        <w:t>administering or evaluating</w:t>
      </w:r>
      <w:r w:rsidRPr="00820DD9">
        <w:rPr>
          <w:bCs/>
          <w:sz w:val="20"/>
          <w:szCs w:val="20"/>
        </w:rPr>
        <w:t xml:space="preserve"> any assessments in </w:t>
      </w:r>
      <w:r>
        <w:rPr>
          <w:bCs/>
          <w:sz w:val="20"/>
          <w:szCs w:val="20"/>
        </w:rPr>
        <w:t>a</w:t>
      </w:r>
      <w:r w:rsidRPr="00820DD9">
        <w:rPr>
          <w:bCs/>
          <w:sz w:val="20"/>
          <w:szCs w:val="20"/>
        </w:rPr>
        <w:t xml:space="preserve"> classroom</w:t>
      </w:r>
      <w:r>
        <w:rPr>
          <w:bCs/>
          <w:sz w:val="20"/>
          <w:szCs w:val="20"/>
        </w:rPr>
        <w:t xml:space="preserve"> setting</w:t>
      </w:r>
      <w:r w:rsidRPr="00820DD9">
        <w:rPr>
          <w:bCs/>
          <w:sz w:val="20"/>
          <w:szCs w:val="20"/>
        </w:rPr>
        <w:t>.</w:t>
      </w:r>
      <w:r>
        <w:rPr>
          <w:bCs/>
          <w:sz w:val="20"/>
          <w:szCs w:val="20"/>
        </w:rPr>
        <w:t xml:space="preserve"> </w:t>
      </w:r>
      <w:r w:rsidRPr="00820DD9">
        <w:rPr>
          <w:bCs/>
          <w:sz w:val="20"/>
          <w:szCs w:val="20"/>
        </w:rPr>
        <w:t xml:space="preserve">The assessment </w:t>
      </w:r>
      <w:r>
        <w:rPr>
          <w:bCs/>
          <w:sz w:val="20"/>
          <w:szCs w:val="20"/>
        </w:rPr>
        <w:t>could be</w:t>
      </w:r>
      <w:r w:rsidRPr="00820DD9">
        <w:rPr>
          <w:bCs/>
          <w:sz w:val="20"/>
          <w:szCs w:val="20"/>
        </w:rPr>
        <w:t xml:space="preserve"> used in the context of one of the field experiences that you </w:t>
      </w:r>
      <w:r w:rsidR="00A21572">
        <w:rPr>
          <w:bCs/>
          <w:sz w:val="20"/>
          <w:szCs w:val="20"/>
        </w:rPr>
        <w:t>may</w:t>
      </w:r>
      <w:r w:rsidRPr="00820DD9">
        <w:rPr>
          <w:bCs/>
          <w:sz w:val="20"/>
          <w:szCs w:val="20"/>
        </w:rPr>
        <w:t xml:space="preserve"> participate in. </w:t>
      </w:r>
      <w:r>
        <w:rPr>
          <w:bCs/>
          <w:sz w:val="20"/>
          <w:szCs w:val="20"/>
        </w:rPr>
        <w:t>Alternatively, it could be designed for informal settings and validated with an adult population.</w:t>
      </w:r>
    </w:p>
    <w:p w14:paraId="57013F0D" w14:textId="77777777" w:rsidR="006B20C1" w:rsidRDefault="006B20C1" w:rsidP="00F462DE">
      <w:pPr>
        <w:pStyle w:val="Default"/>
        <w:spacing w:after="6"/>
        <w:rPr>
          <w:sz w:val="20"/>
          <w:szCs w:val="20"/>
        </w:rPr>
      </w:pPr>
    </w:p>
    <w:p w14:paraId="65DCAA17" w14:textId="6F9BD959" w:rsidR="006B20C1" w:rsidRPr="008C16EF" w:rsidRDefault="006B20C1" w:rsidP="006B20C1">
      <w:pPr>
        <w:numPr>
          <w:ilvl w:val="0"/>
          <w:numId w:val="19"/>
        </w:numPr>
        <w:rPr>
          <w:sz w:val="20"/>
          <w:szCs w:val="20"/>
        </w:rPr>
      </w:pPr>
      <w:r>
        <w:rPr>
          <w:b/>
          <w:sz w:val="20"/>
          <w:szCs w:val="20"/>
          <w:u w:val="single"/>
        </w:rPr>
        <w:t>Project</w:t>
      </w:r>
      <w:r w:rsidRPr="008C16EF">
        <w:rPr>
          <w:b/>
          <w:sz w:val="20"/>
          <w:szCs w:val="20"/>
          <w:u w:val="single"/>
        </w:rPr>
        <w:t xml:space="preserve"> #</w:t>
      </w:r>
      <w:r>
        <w:rPr>
          <w:b/>
          <w:sz w:val="20"/>
          <w:szCs w:val="20"/>
          <w:u w:val="single"/>
        </w:rPr>
        <w:t>3</w:t>
      </w:r>
      <w:proofErr w:type="gramStart"/>
      <w:r w:rsidRPr="008C16EF">
        <w:rPr>
          <w:b/>
          <w:sz w:val="20"/>
          <w:szCs w:val="20"/>
        </w:rPr>
        <w:t xml:space="preserve">   </w:t>
      </w:r>
      <w:r w:rsidR="00591F84">
        <w:rPr>
          <w:sz w:val="20"/>
          <w:szCs w:val="20"/>
        </w:rPr>
        <w:t>(</w:t>
      </w:r>
      <w:proofErr w:type="gramEnd"/>
      <w:r w:rsidR="00591F84">
        <w:rPr>
          <w:sz w:val="20"/>
          <w:szCs w:val="20"/>
        </w:rPr>
        <w:t>30</w:t>
      </w:r>
      <w:r w:rsidRPr="008C16EF">
        <w:rPr>
          <w:sz w:val="20"/>
          <w:szCs w:val="20"/>
        </w:rPr>
        <w:t xml:space="preserve"> points)</w:t>
      </w:r>
    </w:p>
    <w:p w14:paraId="5D76226C" w14:textId="77777777" w:rsidR="006B20C1" w:rsidRPr="008C16EF" w:rsidRDefault="006B20C1" w:rsidP="006B20C1">
      <w:pPr>
        <w:ind w:left="720"/>
        <w:rPr>
          <w:sz w:val="20"/>
          <w:szCs w:val="20"/>
        </w:rPr>
      </w:pPr>
    </w:p>
    <w:p w14:paraId="181382EC" w14:textId="452A573D" w:rsidR="00657F4E" w:rsidRPr="00B579FA" w:rsidRDefault="00C051BA" w:rsidP="00B579FA">
      <w:pPr>
        <w:pStyle w:val="Default"/>
        <w:tabs>
          <w:tab w:val="left" w:pos="-720"/>
          <w:tab w:val="left" w:pos="360"/>
          <w:tab w:val="left" w:pos="720"/>
          <w:tab w:val="left" w:pos="1080"/>
          <w:tab w:val="left" w:pos="1440"/>
          <w:tab w:val="left" w:pos="3060"/>
          <w:tab w:val="left" w:pos="3600"/>
          <w:tab w:val="left" w:pos="4320"/>
          <w:tab w:val="left" w:pos="5040"/>
          <w:tab w:val="left" w:pos="5760"/>
          <w:tab w:val="left" w:pos="6480"/>
          <w:tab w:val="left" w:pos="7200"/>
        </w:tabs>
        <w:jc w:val="both"/>
        <w:rPr>
          <w:bCs/>
          <w:sz w:val="20"/>
          <w:szCs w:val="20"/>
        </w:rPr>
      </w:pPr>
      <w:r>
        <w:rPr>
          <w:b/>
          <w:bCs/>
          <w:sz w:val="20"/>
          <w:szCs w:val="20"/>
        </w:rPr>
        <w:t>Analysis of Teaching</w:t>
      </w:r>
      <w:r w:rsidR="006B20C1" w:rsidRPr="008C16EF">
        <w:rPr>
          <w:sz w:val="20"/>
          <w:szCs w:val="20"/>
        </w:rPr>
        <w:t xml:space="preserve"> – You will </w:t>
      </w:r>
      <w:r>
        <w:rPr>
          <w:sz w:val="20"/>
          <w:szCs w:val="20"/>
        </w:rPr>
        <w:t>use a variety of teaching evaluation tools to examine and analyze a lesson you observe someone else teach.</w:t>
      </w:r>
      <w:r w:rsidR="003C7E97">
        <w:rPr>
          <w:sz w:val="20"/>
          <w:szCs w:val="20"/>
        </w:rPr>
        <w:t xml:space="preserve"> You must obtain your instructor’s approval before beginning this project.</w:t>
      </w:r>
    </w:p>
    <w:p w14:paraId="3F924A9C" w14:textId="77777777" w:rsidR="00105B27" w:rsidRPr="008C16EF" w:rsidRDefault="00105B27" w:rsidP="00B709AD">
      <w:pPr>
        <w:ind w:left="1440"/>
        <w:rPr>
          <w:sz w:val="20"/>
          <w:szCs w:val="20"/>
          <w:u w:val="single"/>
        </w:rPr>
      </w:pPr>
    </w:p>
    <w:p w14:paraId="6A452952" w14:textId="77777777" w:rsidR="00646DB7" w:rsidRPr="00A21572" w:rsidRDefault="00820DD9" w:rsidP="00A21572">
      <w:pPr>
        <w:numPr>
          <w:ilvl w:val="0"/>
          <w:numId w:val="19"/>
        </w:numPr>
        <w:rPr>
          <w:sz w:val="20"/>
          <w:szCs w:val="20"/>
        </w:rPr>
      </w:pPr>
      <w:proofErr w:type="spellStart"/>
      <w:r>
        <w:rPr>
          <w:b/>
          <w:sz w:val="20"/>
          <w:szCs w:val="20"/>
          <w:u w:val="single"/>
        </w:rPr>
        <w:t>Unannouced</w:t>
      </w:r>
      <w:proofErr w:type="spellEnd"/>
      <w:r>
        <w:rPr>
          <w:b/>
          <w:sz w:val="20"/>
          <w:szCs w:val="20"/>
          <w:u w:val="single"/>
        </w:rPr>
        <w:t xml:space="preserve"> </w:t>
      </w:r>
      <w:r w:rsidR="004F0A9A" w:rsidRPr="008C16EF">
        <w:rPr>
          <w:b/>
          <w:sz w:val="20"/>
          <w:szCs w:val="20"/>
          <w:u w:val="single"/>
        </w:rPr>
        <w:t>Q</w:t>
      </w:r>
      <w:r w:rsidR="00390DB9" w:rsidRPr="008C16EF">
        <w:rPr>
          <w:b/>
          <w:sz w:val="20"/>
          <w:szCs w:val="20"/>
          <w:u w:val="single"/>
        </w:rPr>
        <w:t>uizzes</w:t>
      </w:r>
      <w:r w:rsidR="00390DB9" w:rsidRPr="008C16EF">
        <w:rPr>
          <w:b/>
          <w:sz w:val="20"/>
          <w:szCs w:val="20"/>
        </w:rPr>
        <w:t xml:space="preserve">:  </w:t>
      </w:r>
      <w:r w:rsidR="00C63FAE" w:rsidRPr="008C16EF">
        <w:rPr>
          <w:sz w:val="20"/>
          <w:szCs w:val="20"/>
        </w:rPr>
        <w:t>4 quizzes at 5 points each. 20 points total</w:t>
      </w:r>
    </w:p>
    <w:p w14:paraId="7A4F2925" w14:textId="77777777" w:rsidR="00820DD9" w:rsidRDefault="00390DB9" w:rsidP="00B709AD">
      <w:pPr>
        <w:ind w:left="720"/>
        <w:rPr>
          <w:sz w:val="20"/>
          <w:szCs w:val="20"/>
        </w:rPr>
      </w:pPr>
      <w:r w:rsidRPr="008C16EF">
        <w:rPr>
          <w:sz w:val="20"/>
          <w:szCs w:val="20"/>
        </w:rPr>
        <w:t xml:space="preserve">Students will take </w:t>
      </w:r>
      <w:r w:rsidR="00820DD9">
        <w:rPr>
          <w:sz w:val="20"/>
          <w:szCs w:val="20"/>
        </w:rPr>
        <w:t>4</w:t>
      </w:r>
      <w:r w:rsidRPr="008C16EF">
        <w:rPr>
          <w:sz w:val="20"/>
          <w:szCs w:val="20"/>
        </w:rPr>
        <w:t xml:space="preserve"> quizzes that may be short answer, fill in the blank, or essay.  Quizzes will include material from class lectures, readings, and activities </w:t>
      </w:r>
      <w:r w:rsidR="00646DB7">
        <w:rPr>
          <w:sz w:val="20"/>
          <w:szCs w:val="20"/>
        </w:rPr>
        <w:t>that have</w:t>
      </w:r>
      <w:r w:rsidRPr="008C16EF">
        <w:rPr>
          <w:sz w:val="20"/>
          <w:szCs w:val="20"/>
        </w:rPr>
        <w:t xml:space="preserve"> </w:t>
      </w:r>
      <w:r w:rsidR="00646DB7" w:rsidRPr="008C16EF">
        <w:rPr>
          <w:sz w:val="20"/>
          <w:szCs w:val="20"/>
        </w:rPr>
        <w:t>occur</w:t>
      </w:r>
      <w:r w:rsidR="00646DB7">
        <w:rPr>
          <w:sz w:val="20"/>
          <w:szCs w:val="20"/>
        </w:rPr>
        <w:t>red</w:t>
      </w:r>
      <w:r w:rsidR="00E55442" w:rsidRPr="008C16EF">
        <w:rPr>
          <w:sz w:val="20"/>
          <w:szCs w:val="20"/>
        </w:rPr>
        <w:t xml:space="preserve"> during the course.  </w:t>
      </w:r>
    </w:p>
    <w:p w14:paraId="49EA6208" w14:textId="77777777" w:rsidR="00477D60" w:rsidRDefault="00477D60" w:rsidP="00B709AD">
      <w:pPr>
        <w:ind w:left="720"/>
        <w:rPr>
          <w:sz w:val="20"/>
          <w:szCs w:val="20"/>
        </w:rPr>
      </w:pPr>
    </w:p>
    <w:p w14:paraId="3FBFB4D5" w14:textId="51BE5B68" w:rsidR="00477D60" w:rsidRPr="00A21572" w:rsidRDefault="00477D60" w:rsidP="00477D60">
      <w:pPr>
        <w:numPr>
          <w:ilvl w:val="0"/>
          <w:numId w:val="19"/>
        </w:numPr>
        <w:rPr>
          <w:sz w:val="20"/>
          <w:szCs w:val="20"/>
        </w:rPr>
      </w:pPr>
      <w:r>
        <w:rPr>
          <w:b/>
          <w:sz w:val="20"/>
          <w:szCs w:val="20"/>
          <w:u w:val="single"/>
        </w:rPr>
        <w:t>Reading Reflections</w:t>
      </w:r>
      <w:r w:rsidRPr="008C16EF">
        <w:rPr>
          <w:b/>
          <w:sz w:val="20"/>
          <w:szCs w:val="20"/>
        </w:rPr>
        <w:t xml:space="preserve">: </w:t>
      </w:r>
      <w:r w:rsidR="00591F84">
        <w:rPr>
          <w:b/>
          <w:sz w:val="20"/>
          <w:szCs w:val="20"/>
        </w:rPr>
        <w:t>8</w:t>
      </w:r>
      <w:r w:rsidRPr="008C16EF">
        <w:rPr>
          <w:sz w:val="20"/>
          <w:szCs w:val="20"/>
        </w:rPr>
        <w:t xml:space="preserve"> </w:t>
      </w:r>
      <w:r w:rsidR="00591F84">
        <w:rPr>
          <w:sz w:val="20"/>
          <w:szCs w:val="20"/>
        </w:rPr>
        <w:t>reflections at 5 points each. 40</w:t>
      </w:r>
      <w:bookmarkStart w:id="0" w:name="_GoBack"/>
      <w:bookmarkEnd w:id="0"/>
      <w:r w:rsidRPr="008C16EF">
        <w:rPr>
          <w:sz w:val="20"/>
          <w:szCs w:val="20"/>
        </w:rPr>
        <w:t xml:space="preserve"> points total</w:t>
      </w:r>
    </w:p>
    <w:p w14:paraId="388926BF" w14:textId="77777777" w:rsidR="00477D60" w:rsidRDefault="00477D60" w:rsidP="00477D60">
      <w:pPr>
        <w:ind w:left="720"/>
        <w:rPr>
          <w:sz w:val="20"/>
          <w:szCs w:val="20"/>
        </w:rPr>
      </w:pPr>
      <w:r>
        <w:rPr>
          <w:sz w:val="20"/>
          <w:szCs w:val="20"/>
        </w:rPr>
        <w:t>Directions for these reflections will be posted on Canvas at least 2 weeks prior to the due date.</w:t>
      </w:r>
      <w:r w:rsidRPr="008C16EF">
        <w:rPr>
          <w:sz w:val="20"/>
          <w:szCs w:val="20"/>
        </w:rPr>
        <w:t xml:space="preserve">  </w:t>
      </w:r>
    </w:p>
    <w:p w14:paraId="00A03F4A" w14:textId="77777777" w:rsidR="00646DB7" w:rsidRPr="008C16EF" w:rsidRDefault="00646DB7" w:rsidP="00477D60">
      <w:pPr>
        <w:rPr>
          <w:sz w:val="20"/>
          <w:szCs w:val="20"/>
        </w:rPr>
      </w:pPr>
    </w:p>
    <w:p w14:paraId="1EA89B74" w14:textId="364A369F" w:rsidR="006C5897" w:rsidRDefault="00085100" w:rsidP="006B20C1">
      <w:pPr>
        <w:numPr>
          <w:ilvl w:val="0"/>
          <w:numId w:val="19"/>
        </w:numPr>
        <w:rPr>
          <w:bCs/>
          <w:sz w:val="20"/>
          <w:szCs w:val="20"/>
        </w:rPr>
      </w:pPr>
      <w:proofErr w:type="gramStart"/>
      <w:r>
        <w:rPr>
          <w:b/>
          <w:bCs/>
          <w:sz w:val="20"/>
          <w:szCs w:val="20"/>
          <w:u w:val="single"/>
        </w:rPr>
        <w:t>Midterm</w:t>
      </w:r>
      <w:r w:rsidR="006C5897" w:rsidRPr="008C16EF">
        <w:rPr>
          <w:b/>
          <w:bCs/>
          <w:sz w:val="20"/>
          <w:szCs w:val="20"/>
          <w:u w:val="single"/>
        </w:rPr>
        <w:t xml:space="preserve"> </w:t>
      </w:r>
      <w:r w:rsidR="00CB1989" w:rsidRPr="008C16EF">
        <w:rPr>
          <w:b/>
          <w:bCs/>
          <w:sz w:val="20"/>
          <w:szCs w:val="20"/>
          <w:u w:val="single"/>
        </w:rPr>
        <w:t xml:space="preserve"> </w:t>
      </w:r>
      <w:r>
        <w:rPr>
          <w:b/>
          <w:bCs/>
          <w:sz w:val="20"/>
          <w:szCs w:val="20"/>
          <w:u w:val="single"/>
        </w:rPr>
        <w:t>Examination</w:t>
      </w:r>
      <w:proofErr w:type="gramEnd"/>
      <w:r w:rsidR="006C5897" w:rsidRPr="008C16EF">
        <w:rPr>
          <w:bCs/>
          <w:sz w:val="20"/>
          <w:szCs w:val="20"/>
        </w:rPr>
        <w:t>:</w:t>
      </w:r>
      <w:r w:rsidR="004B415C" w:rsidRPr="008C16EF">
        <w:rPr>
          <w:bCs/>
          <w:sz w:val="20"/>
          <w:szCs w:val="20"/>
        </w:rPr>
        <w:t xml:space="preserve">  (25</w:t>
      </w:r>
      <w:r w:rsidR="00CB1989" w:rsidRPr="008C16EF">
        <w:rPr>
          <w:bCs/>
          <w:sz w:val="20"/>
          <w:szCs w:val="20"/>
        </w:rPr>
        <w:t xml:space="preserve"> points)</w:t>
      </w:r>
      <w:r w:rsidR="006C5897" w:rsidRPr="008C16EF">
        <w:rPr>
          <w:bCs/>
          <w:sz w:val="20"/>
          <w:szCs w:val="20"/>
        </w:rPr>
        <w:t xml:space="preserve">  </w:t>
      </w:r>
      <w:r w:rsidR="00F760EC" w:rsidRPr="008C16EF">
        <w:rPr>
          <w:bCs/>
          <w:sz w:val="20"/>
          <w:szCs w:val="20"/>
        </w:rPr>
        <w:t xml:space="preserve"> </w:t>
      </w:r>
      <w:r>
        <w:rPr>
          <w:bCs/>
          <w:sz w:val="20"/>
          <w:szCs w:val="20"/>
        </w:rPr>
        <w:t>The midterm exam</w:t>
      </w:r>
      <w:r w:rsidR="006C5897" w:rsidRPr="008C16EF">
        <w:rPr>
          <w:bCs/>
          <w:sz w:val="20"/>
          <w:szCs w:val="20"/>
        </w:rPr>
        <w:t xml:space="preserve"> will include a variety of types of questions (i.e. multiple choice, short answer, fill-in-the-blank, and essay</w:t>
      </w:r>
      <w:r>
        <w:rPr>
          <w:bCs/>
          <w:sz w:val="20"/>
          <w:szCs w:val="20"/>
        </w:rPr>
        <w:t>)</w:t>
      </w:r>
      <w:r w:rsidR="006C5897" w:rsidRPr="008C16EF">
        <w:rPr>
          <w:bCs/>
          <w:sz w:val="20"/>
          <w:szCs w:val="20"/>
        </w:rPr>
        <w:t xml:space="preserve">.  </w:t>
      </w:r>
      <w:r>
        <w:rPr>
          <w:bCs/>
          <w:sz w:val="20"/>
          <w:szCs w:val="20"/>
        </w:rPr>
        <w:t>The exam may</w:t>
      </w:r>
      <w:r w:rsidR="006C5897" w:rsidRPr="008C16EF">
        <w:rPr>
          <w:bCs/>
          <w:sz w:val="20"/>
          <w:szCs w:val="20"/>
        </w:rPr>
        <w:t xml:space="preserve"> include material from class lectures, reading, and activities that occur during the </w:t>
      </w:r>
      <w:r w:rsidR="00BD0E8B" w:rsidRPr="00BD0E8B">
        <w:rPr>
          <w:b/>
          <w:bCs/>
          <w:sz w:val="20"/>
          <w:szCs w:val="20"/>
        </w:rPr>
        <w:t>first half of</w:t>
      </w:r>
      <w:r w:rsidR="00BD0E8B">
        <w:rPr>
          <w:bCs/>
          <w:sz w:val="20"/>
          <w:szCs w:val="20"/>
        </w:rPr>
        <w:t xml:space="preserve"> the </w:t>
      </w:r>
      <w:r w:rsidR="006C5897" w:rsidRPr="008C16EF">
        <w:rPr>
          <w:bCs/>
          <w:sz w:val="20"/>
          <w:szCs w:val="20"/>
        </w:rPr>
        <w:t xml:space="preserve">course.  </w:t>
      </w:r>
    </w:p>
    <w:p w14:paraId="45607301" w14:textId="77777777" w:rsidR="00085100" w:rsidRPr="008C16EF" w:rsidRDefault="00085100" w:rsidP="00085100">
      <w:pPr>
        <w:ind w:left="720"/>
        <w:rPr>
          <w:bCs/>
          <w:sz w:val="20"/>
          <w:szCs w:val="20"/>
        </w:rPr>
      </w:pPr>
    </w:p>
    <w:p w14:paraId="2028C5BE" w14:textId="77777777" w:rsidR="00CB1989" w:rsidRPr="008C16EF" w:rsidRDefault="00085100" w:rsidP="006B20C1">
      <w:pPr>
        <w:numPr>
          <w:ilvl w:val="0"/>
          <w:numId w:val="19"/>
        </w:numPr>
        <w:rPr>
          <w:bCs/>
          <w:sz w:val="20"/>
          <w:szCs w:val="20"/>
        </w:rPr>
      </w:pPr>
      <w:r>
        <w:rPr>
          <w:b/>
          <w:bCs/>
          <w:sz w:val="20"/>
          <w:szCs w:val="20"/>
          <w:u w:val="single"/>
        </w:rPr>
        <w:t>Final Examination</w:t>
      </w:r>
      <w:r w:rsidR="00CB1989" w:rsidRPr="008C16EF">
        <w:rPr>
          <w:b/>
          <w:bCs/>
          <w:sz w:val="20"/>
          <w:szCs w:val="20"/>
          <w:u w:val="single"/>
        </w:rPr>
        <w:t>:</w:t>
      </w:r>
      <w:r w:rsidR="00742E6E" w:rsidRPr="008C16EF">
        <w:rPr>
          <w:bCs/>
          <w:sz w:val="20"/>
          <w:szCs w:val="20"/>
        </w:rPr>
        <w:t xml:space="preserve">  (2</w:t>
      </w:r>
      <w:r w:rsidR="004B415C" w:rsidRPr="008C16EF">
        <w:rPr>
          <w:bCs/>
          <w:sz w:val="20"/>
          <w:szCs w:val="20"/>
        </w:rPr>
        <w:t>5</w:t>
      </w:r>
      <w:r w:rsidR="00CB1989" w:rsidRPr="008C16EF">
        <w:rPr>
          <w:bCs/>
          <w:sz w:val="20"/>
          <w:szCs w:val="20"/>
        </w:rPr>
        <w:t xml:space="preserve"> points)</w:t>
      </w:r>
    </w:p>
    <w:p w14:paraId="5736DA0C" w14:textId="47482898" w:rsidR="002A7B36" w:rsidRDefault="00085100" w:rsidP="00085100">
      <w:pPr>
        <w:ind w:left="720"/>
        <w:rPr>
          <w:bCs/>
          <w:sz w:val="20"/>
          <w:szCs w:val="20"/>
        </w:rPr>
      </w:pPr>
      <w:r>
        <w:rPr>
          <w:bCs/>
          <w:sz w:val="20"/>
          <w:szCs w:val="20"/>
        </w:rPr>
        <w:t>The final exam</w:t>
      </w:r>
      <w:r w:rsidRPr="008C16EF">
        <w:rPr>
          <w:bCs/>
          <w:sz w:val="20"/>
          <w:szCs w:val="20"/>
        </w:rPr>
        <w:t xml:space="preserve"> will include a variety of types of questions (i.e. multiple choice, short answer, fill-in-the-blank, and essay</w:t>
      </w:r>
      <w:r>
        <w:rPr>
          <w:bCs/>
          <w:sz w:val="20"/>
          <w:szCs w:val="20"/>
        </w:rPr>
        <w:t>)</w:t>
      </w:r>
      <w:r w:rsidRPr="008C16EF">
        <w:rPr>
          <w:bCs/>
          <w:sz w:val="20"/>
          <w:szCs w:val="20"/>
        </w:rPr>
        <w:t xml:space="preserve">.  </w:t>
      </w:r>
      <w:r>
        <w:rPr>
          <w:bCs/>
          <w:sz w:val="20"/>
          <w:szCs w:val="20"/>
        </w:rPr>
        <w:t>This exam may</w:t>
      </w:r>
      <w:r w:rsidRPr="008C16EF">
        <w:rPr>
          <w:bCs/>
          <w:sz w:val="20"/>
          <w:szCs w:val="20"/>
        </w:rPr>
        <w:t xml:space="preserve"> include material from class lectures, reading, and activities that occur during the </w:t>
      </w:r>
      <w:r w:rsidR="00BD0E8B" w:rsidRPr="00BD0E8B">
        <w:rPr>
          <w:b/>
          <w:bCs/>
          <w:sz w:val="20"/>
          <w:szCs w:val="20"/>
        </w:rPr>
        <w:t>second half of</w:t>
      </w:r>
      <w:r w:rsidR="00BD0E8B">
        <w:rPr>
          <w:bCs/>
          <w:sz w:val="20"/>
          <w:szCs w:val="20"/>
        </w:rPr>
        <w:t xml:space="preserve"> the </w:t>
      </w:r>
      <w:r w:rsidRPr="008C16EF">
        <w:rPr>
          <w:bCs/>
          <w:sz w:val="20"/>
          <w:szCs w:val="20"/>
        </w:rPr>
        <w:t xml:space="preserve">course.  </w:t>
      </w:r>
    </w:p>
    <w:p w14:paraId="6E57D7E5" w14:textId="77777777" w:rsidR="00FB5ED0" w:rsidRPr="008C16EF" w:rsidRDefault="00FB5ED0" w:rsidP="00FB5ED0">
      <w:pPr>
        <w:rPr>
          <w:bCs/>
          <w:sz w:val="20"/>
          <w:szCs w:val="20"/>
        </w:rPr>
      </w:pPr>
    </w:p>
    <w:p w14:paraId="3B026EB8" w14:textId="77777777" w:rsidR="007A0535" w:rsidRDefault="007A0535" w:rsidP="007A0535">
      <w:pPr>
        <w:ind w:left="360" w:hanging="360"/>
        <w:rPr>
          <w:sz w:val="20"/>
          <w:szCs w:val="20"/>
        </w:rPr>
      </w:pPr>
      <w:r>
        <w:rPr>
          <w:b/>
          <w:sz w:val="20"/>
          <w:szCs w:val="20"/>
        </w:rPr>
        <w:t xml:space="preserve">8. </w:t>
      </w:r>
      <w:r w:rsidRPr="008C16EF">
        <w:rPr>
          <w:b/>
          <w:sz w:val="20"/>
          <w:szCs w:val="20"/>
        </w:rPr>
        <w:t>Professionalism</w:t>
      </w:r>
      <w:r w:rsidRPr="008C16EF">
        <w:rPr>
          <w:sz w:val="20"/>
          <w:szCs w:val="20"/>
        </w:rPr>
        <w:t xml:space="preserve">:  </w:t>
      </w:r>
    </w:p>
    <w:p w14:paraId="675E4C80" w14:textId="77777777" w:rsidR="007A0535" w:rsidRDefault="007A0535" w:rsidP="007A0535">
      <w:pPr>
        <w:ind w:left="360" w:hanging="360"/>
        <w:rPr>
          <w:sz w:val="20"/>
          <w:szCs w:val="20"/>
        </w:rPr>
      </w:pPr>
    </w:p>
    <w:p w14:paraId="27A9CB87" w14:textId="77777777" w:rsidR="007A0535" w:rsidRPr="008C16EF" w:rsidRDefault="007A0535" w:rsidP="007A0535">
      <w:pPr>
        <w:ind w:left="360" w:hanging="360"/>
        <w:rPr>
          <w:sz w:val="20"/>
          <w:szCs w:val="20"/>
        </w:rPr>
      </w:pPr>
      <w:r w:rsidRPr="008C16EF">
        <w:rPr>
          <w:sz w:val="20"/>
          <w:szCs w:val="20"/>
        </w:rPr>
        <w:t>As faculty, staff, and students interact in professional settings, they are expected to demonstrate professional behaviors as defined in the College’s conceptual framework. These professional commitments or dispositions are listed below:</w:t>
      </w:r>
    </w:p>
    <w:p w14:paraId="37F1CBA4" w14:textId="77777777" w:rsidR="007A0535" w:rsidRPr="008C16EF" w:rsidRDefault="007A0535" w:rsidP="007A0535">
      <w:pPr>
        <w:ind w:right="-720"/>
        <w:rPr>
          <w:sz w:val="20"/>
          <w:szCs w:val="20"/>
        </w:rPr>
      </w:pPr>
    </w:p>
    <w:p w14:paraId="521E2500" w14:textId="77777777" w:rsidR="007A0535" w:rsidRPr="008C16EF" w:rsidRDefault="007A0535" w:rsidP="007A0535">
      <w:pPr>
        <w:numPr>
          <w:ilvl w:val="0"/>
          <w:numId w:val="7"/>
        </w:numPr>
        <w:tabs>
          <w:tab w:val="left" w:pos="1080"/>
        </w:tabs>
        <w:ind w:left="360" w:firstLine="360"/>
        <w:rPr>
          <w:sz w:val="20"/>
          <w:szCs w:val="20"/>
        </w:rPr>
      </w:pPr>
      <w:r w:rsidRPr="008C16EF">
        <w:rPr>
          <w:sz w:val="20"/>
          <w:szCs w:val="20"/>
        </w:rPr>
        <w:t>Engage in responsible and ethical professional practices</w:t>
      </w:r>
    </w:p>
    <w:p w14:paraId="697E4358" w14:textId="77777777" w:rsidR="007A0535" w:rsidRPr="008C16EF" w:rsidRDefault="007A0535" w:rsidP="007A0535">
      <w:pPr>
        <w:numPr>
          <w:ilvl w:val="0"/>
          <w:numId w:val="7"/>
        </w:numPr>
        <w:tabs>
          <w:tab w:val="left" w:pos="1080"/>
        </w:tabs>
        <w:ind w:left="360" w:firstLine="360"/>
        <w:rPr>
          <w:sz w:val="20"/>
          <w:szCs w:val="20"/>
        </w:rPr>
      </w:pPr>
      <w:r w:rsidRPr="008C16EF">
        <w:rPr>
          <w:sz w:val="20"/>
          <w:szCs w:val="20"/>
        </w:rPr>
        <w:t>Contribute to collaborative learning communities</w:t>
      </w:r>
    </w:p>
    <w:p w14:paraId="2BEA78B6" w14:textId="77777777" w:rsidR="007A0535" w:rsidRPr="008C16EF" w:rsidRDefault="007A0535" w:rsidP="007A0535">
      <w:pPr>
        <w:numPr>
          <w:ilvl w:val="0"/>
          <w:numId w:val="7"/>
        </w:numPr>
        <w:tabs>
          <w:tab w:val="left" w:pos="1080"/>
        </w:tabs>
        <w:ind w:left="360" w:firstLine="360"/>
        <w:rPr>
          <w:sz w:val="20"/>
          <w:szCs w:val="20"/>
        </w:rPr>
      </w:pPr>
      <w:r w:rsidRPr="008C16EF">
        <w:rPr>
          <w:sz w:val="20"/>
          <w:szCs w:val="20"/>
        </w:rPr>
        <w:t>Demonstrate a commitment to diversity</w:t>
      </w:r>
    </w:p>
    <w:p w14:paraId="5D25AD9D" w14:textId="77777777" w:rsidR="007A0535" w:rsidRPr="008C16EF" w:rsidRDefault="007A0535" w:rsidP="007A0535">
      <w:pPr>
        <w:numPr>
          <w:ilvl w:val="0"/>
          <w:numId w:val="7"/>
        </w:numPr>
        <w:tabs>
          <w:tab w:val="left" w:pos="1080"/>
        </w:tabs>
        <w:ind w:left="360" w:firstLine="360"/>
        <w:rPr>
          <w:sz w:val="20"/>
          <w:szCs w:val="20"/>
        </w:rPr>
      </w:pPr>
      <w:r w:rsidRPr="008C16EF">
        <w:rPr>
          <w:sz w:val="20"/>
          <w:szCs w:val="20"/>
        </w:rPr>
        <w:t>Model and nurture intellectual vitality</w:t>
      </w:r>
    </w:p>
    <w:p w14:paraId="09825587" w14:textId="77777777" w:rsidR="00B87304" w:rsidRPr="008C16EF" w:rsidRDefault="00B87304" w:rsidP="00EA79A9">
      <w:pPr>
        <w:rPr>
          <w:bCs/>
          <w:sz w:val="20"/>
          <w:szCs w:val="20"/>
        </w:rPr>
      </w:pPr>
    </w:p>
    <w:p w14:paraId="6817C853" w14:textId="77777777" w:rsidR="00B87304" w:rsidRPr="008C16EF" w:rsidRDefault="00B87304" w:rsidP="00B87304">
      <w:pPr>
        <w:rPr>
          <w:sz w:val="20"/>
          <w:szCs w:val="20"/>
        </w:rPr>
      </w:pPr>
    </w:p>
    <w:p w14:paraId="736CFF67" w14:textId="77777777" w:rsidR="00234459" w:rsidRPr="008C16EF" w:rsidRDefault="007A0535" w:rsidP="00820DD9">
      <w:pPr>
        <w:jc w:val="both"/>
        <w:rPr>
          <w:sz w:val="20"/>
          <w:szCs w:val="20"/>
        </w:rPr>
      </w:pPr>
      <w:r>
        <w:rPr>
          <w:b/>
          <w:sz w:val="20"/>
          <w:szCs w:val="20"/>
        </w:rPr>
        <w:t>9</w:t>
      </w:r>
      <w:r w:rsidR="00E32F46">
        <w:rPr>
          <w:b/>
          <w:sz w:val="20"/>
          <w:szCs w:val="20"/>
        </w:rPr>
        <w:t xml:space="preserve">. </w:t>
      </w:r>
      <w:r w:rsidR="007E2D8C" w:rsidRPr="008C16EF">
        <w:rPr>
          <w:b/>
          <w:sz w:val="20"/>
          <w:szCs w:val="20"/>
        </w:rPr>
        <w:t>Class Policy Statements</w:t>
      </w:r>
      <w:r w:rsidR="007E2D8C" w:rsidRPr="008C16EF">
        <w:rPr>
          <w:sz w:val="20"/>
          <w:szCs w:val="20"/>
        </w:rPr>
        <w:t>:</w:t>
      </w:r>
      <w:r w:rsidR="00B12DDE" w:rsidRPr="008C16EF">
        <w:rPr>
          <w:sz w:val="20"/>
          <w:szCs w:val="20"/>
        </w:rPr>
        <w:t xml:space="preserve">  </w:t>
      </w:r>
    </w:p>
    <w:p w14:paraId="378EF7CC" w14:textId="77777777" w:rsidR="00A17FFD" w:rsidRPr="008C16EF" w:rsidRDefault="00A17FFD" w:rsidP="00A17FFD">
      <w:pPr>
        <w:rPr>
          <w:sz w:val="20"/>
          <w:szCs w:val="20"/>
        </w:rPr>
      </w:pPr>
    </w:p>
    <w:p w14:paraId="02C51DD0" w14:textId="77777777" w:rsidR="002C5ACE" w:rsidRDefault="002C5ACE" w:rsidP="002C5ACE">
      <w:pPr>
        <w:rPr>
          <w:sz w:val="20"/>
          <w:szCs w:val="20"/>
        </w:rPr>
      </w:pPr>
      <w:r w:rsidRPr="008C16EF">
        <w:rPr>
          <w:b/>
          <w:sz w:val="20"/>
          <w:szCs w:val="20"/>
        </w:rPr>
        <w:t>Attendance</w:t>
      </w:r>
      <w:r w:rsidRPr="008C16EF">
        <w:rPr>
          <w:sz w:val="20"/>
          <w:szCs w:val="20"/>
        </w:rPr>
        <w:t xml:space="preserve">:  </w:t>
      </w:r>
      <w:r w:rsidR="007B4C9A" w:rsidRPr="008C16EF">
        <w:rPr>
          <w:sz w:val="20"/>
          <w:szCs w:val="20"/>
        </w:rPr>
        <w:t>Students are strongly encouraged to attend</w:t>
      </w:r>
      <w:r w:rsidR="00E55442" w:rsidRPr="008C16EF">
        <w:rPr>
          <w:sz w:val="20"/>
          <w:szCs w:val="20"/>
        </w:rPr>
        <w:t>/participate in</w:t>
      </w:r>
      <w:r w:rsidR="007B4C9A" w:rsidRPr="008C16EF">
        <w:rPr>
          <w:sz w:val="20"/>
          <w:szCs w:val="20"/>
        </w:rPr>
        <w:t xml:space="preserve"> all class meetings unless the absence is in accordance to the AU absence policy as stated in the </w:t>
      </w:r>
      <w:r w:rsidR="001F6848" w:rsidRPr="008C16EF">
        <w:rPr>
          <w:sz w:val="20"/>
          <w:szCs w:val="20"/>
        </w:rPr>
        <w:t>AU online guidelines</w:t>
      </w:r>
      <w:r w:rsidR="007B4C9A" w:rsidRPr="008C16EF">
        <w:rPr>
          <w:sz w:val="20"/>
          <w:szCs w:val="20"/>
        </w:rPr>
        <w:t xml:space="preserve">. </w:t>
      </w:r>
      <w:r w:rsidR="00C04651">
        <w:rPr>
          <w:sz w:val="20"/>
          <w:szCs w:val="20"/>
        </w:rPr>
        <w:t>Please notify the professor if you are going to be absent. Students will</w:t>
      </w:r>
      <w:r w:rsidRPr="008C16EF">
        <w:rPr>
          <w:sz w:val="20"/>
          <w:szCs w:val="20"/>
        </w:rPr>
        <w:t xml:space="preserve"> be held responsible for any content covered in the event of an absence.  </w:t>
      </w:r>
    </w:p>
    <w:p w14:paraId="5F1559BA" w14:textId="77777777" w:rsidR="00013880" w:rsidRPr="008C16EF" w:rsidRDefault="00013880" w:rsidP="002C5ACE">
      <w:pPr>
        <w:rPr>
          <w:b/>
          <w:sz w:val="20"/>
          <w:szCs w:val="20"/>
        </w:rPr>
      </w:pPr>
    </w:p>
    <w:p w14:paraId="51201202" w14:textId="77777777" w:rsidR="00013880" w:rsidRPr="00AD30AA" w:rsidRDefault="002C5ACE" w:rsidP="00013880">
      <w:pPr>
        <w:rPr>
          <w:bCs/>
          <w:sz w:val="20"/>
          <w:szCs w:val="20"/>
        </w:rPr>
      </w:pPr>
      <w:r w:rsidRPr="008C16EF">
        <w:rPr>
          <w:b/>
          <w:bCs/>
          <w:sz w:val="20"/>
          <w:szCs w:val="20"/>
        </w:rPr>
        <w:t xml:space="preserve">Assignments:  </w:t>
      </w:r>
      <w:r w:rsidR="004B415C" w:rsidRPr="008C16EF">
        <w:rPr>
          <w:bCs/>
          <w:sz w:val="20"/>
          <w:szCs w:val="20"/>
        </w:rPr>
        <w:t>All</w:t>
      </w:r>
      <w:r w:rsidRPr="008C16EF">
        <w:rPr>
          <w:bCs/>
          <w:sz w:val="20"/>
          <w:szCs w:val="20"/>
        </w:rPr>
        <w:t xml:space="preserve"> assignments are expected to be typewritten, grammatically accurate, and free of spelling and typographical errors.  Assignments are to be of a quality that would be expected of a professional.</w:t>
      </w:r>
      <w:r w:rsidR="00013880" w:rsidRPr="008C16EF">
        <w:rPr>
          <w:sz w:val="20"/>
          <w:szCs w:val="20"/>
        </w:rPr>
        <w:t xml:space="preserve"> </w:t>
      </w:r>
      <w:r w:rsidR="00013880" w:rsidRPr="008C16EF">
        <w:rPr>
          <w:b/>
          <w:bCs/>
          <w:sz w:val="20"/>
          <w:szCs w:val="20"/>
        </w:rPr>
        <w:t>All assignments are to be typed, double-spaced, and in APA style (6</w:t>
      </w:r>
      <w:r w:rsidR="00013880" w:rsidRPr="008C16EF">
        <w:rPr>
          <w:b/>
          <w:bCs/>
          <w:sz w:val="20"/>
          <w:szCs w:val="20"/>
          <w:vertAlign w:val="superscript"/>
        </w:rPr>
        <w:t>th</w:t>
      </w:r>
      <w:r w:rsidR="00013880" w:rsidRPr="008C16EF">
        <w:rPr>
          <w:b/>
          <w:bCs/>
          <w:sz w:val="20"/>
          <w:szCs w:val="20"/>
        </w:rPr>
        <w:t xml:space="preserve"> ed.).</w:t>
      </w:r>
      <w:r w:rsidR="00AD30AA">
        <w:rPr>
          <w:b/>
          <w:bCs/>
          <w:sz w:val="20"/>
          <w:szCs w:val="20"/>
        </w:rPr>
        <w:t xml:space="preserve"> </w:t>
      </w:r>
      <w:r w:rsidR="00AD30AA" w:rsidRPr="00AD30AA">
        <w:rPr>
          <w:bCs/>
          <w:sz w:val="20"/>
          <w:szCs w:val="20"/>
        </w:rPr>
        <w:t>If you have any questions about APA</w:t>
      </w:r>
      <w:r w:rsidR="00AD30AA">
        <w:rPr>
          <w:bCs/>
          <w:sz w:val="20"/>
          <w:szCs w:val="20"/>
        </w:rPr>
        <w:t xml:space="preserve"> style</w:t>
      </w:r>
      <w:r w:rsidR="00AD30AA" w:rsidRPr="00AD30AA">
        <w:rPr>
          <w:bCs/>
          <w:sz w:val="20"/>
          <w:szCs w:val="20"/>
        </w:rPr>
        <w:t xml:space="preserve">, see </w:t>
      </w:r>
      <w:hyperlink r:id="rId8" w:history="1">
        <w:r w:rsidR="00AD30AA" w:rsidRPr="001837AF">
          <w:rPr>
            <w:rStyle w:val="Hyperlink"/>
            <w:bCs/>
            <w:sz w:val="20"/>
            <w:szCs w:val="20"/>
          </w:rPr>
          <w:t>https://owl.english.purdue.edu/</w:t>
        </w:r>
      </w:hyperlink>
      <w:r w:rsidR="00AD30AA">
        <w:rPr>
          <w:bCs/>
          <w:sz w:val="20"/>
          <w:szCs w:val="20"/>
        </w:rPr>
        <w:t xml:space="preserve"> </w:t>
      </w:r>
    </w:p>
    <w:p w14:paraId="565FB49C" w14:textId="77777777" w:rsidR="002C5ACE" w:rsidRPr="008C16EF" w:rsidRDefault="002C5ACE" w:rsidP="002C5ACE">
      <w:pPr>
        <w:rPr>
          <w:bCs/>
          <w:sz w:val="20"/>
          <w:szCs w:val="20"/>
        </w:rPr>
      </w:pPr>
    </w:p>
    <w:p w14:paraId="30A0B55E" w14:textId="77777777" w:rsidR="002C5ACE" w:rsidRPr="008C16EF" w:rsidRDefault="00013880" w:rsidP="002C5ACE">
      <w:pPr>
        <w:rPr>
          <w:bCs/>
          <w:sz w:val="20"/>
          <w:szCs w:val="20"/>
        </w:rPr>
      </w:pPr>
      <w:r>
        <w:rPr>
          <w:b/>
          <w:bCs/>
          <w:sz w:val="20"/>
          <w:szCs w:val="20"/>
        </w:rPr>
        <w:t xml:space="preserve">Late assignments </w:t>
      </w:r>
      <w:r w:rsidRPr="00013880">
        <w:rPr>
          <w:bCs/>
          <w:sz w:val="20"/>
          <w:szCs w:val="20"/>
        </w:rPr>
        <w:t>will not be</w:t>
      </w:r>
      <w:r w:rsidR="002C5ACE" w:rsidRPr="008C16EF">
        <w:rPr>
          <w:bCs/>
          <w:sz w:val="20"/>
          <w:szCs w:val="20"/>
        </w:rPr>
        <w:t xml:space="preserve"> accepted unless accompanied by a university approved excuse.</w:t>
      </w:r>
    </w:p>
    <w:p w14:paraId="205A91D2" w14:textId="77777777" w:rsidR="002C5ACE" w:rsidRPr="008C16EF" w:rsidRDefault="002C5ACE" w:rsidP="002C5ACE">
      <w:pPr>
        <w:rPr>
          <w:bCs/>
          <w:sz w:val="20"/>
          <w:szCs w:val="20"/>
        </w:rPr>
      </w:pPr>
      <w:r w:rsidRPr="008C16EF">
        <w:rPr>
          <w:bCs/>
          <w:sz w:val="20"/>
          <w:szCs w:val="20"/>
        </w:rPr>
        <w:t xml:space="preserve">If a student misses turning in an assignment and has a university approved excuse, he or she will have </w:t>
      </w:r>
      <w:r w:rsidR="00C04651">
        <w:rPr>
          <w:bCs/>
          <w:sz w:val="20"/>
          <w:szCs w:val="20"/>
        </w:rPr>
        <w:t xml:space="preserve">one week </w:t>
      </w:r>
      <w:r w:rsidRPr="008C16EF">
        <w:rPr>
          <w:bCs/>
          <w:sz w:val="20"/>
          <w:szCs w:val="20"/>
        </w:rPr>
        <w:t>from the time he or she returns to class to turn in the assignment.</w:t>
      </w:r>
    </w:p>
    <w:p w14:paraId="4D98E162" w14:textId="77777777" w:rsidR="002C5ACE" w:rsidRPr="008C16EF" w:rsidRDefault="002C5ACE" w:rsidP="002C5ACE">
      <w:pPr>
        <w:rPr>
          <w:sz w:val="20"/>
          <w:szCs w:val="20"/>
          <w:u w:val="single"/>
        </w:rPr>
      </w:pPr>
    </w:p>
    <w:p w14:paraId="7D0B3A00" w14:textId="77777777" w:rsidR="002C5ACE" w:rsidRPr="008C16EF" w:rsidRDefault="002C5ACE" w:rsidP="002C5ACE">
      <w:pPr>
        <w:rPr>
          <w:sz w:val="20"/>
          <w:szCs w:val="20"/>
        </w:rPr>
      </w:pPr>
      <w:r w:rsidRPr="008C16EF">
        <w:rPr>
          <w:b/>
          <w:sz w:val="20"/>
          <w:szCs w:val="20"/>
        </w:rPr>
        <w:t xml:space="preserve">Make-up Policy:  </w:t>
      </w:r>
      <w:r w:rsidRPr="008C16EF">
        <w:rPr>
          <w:sz w:val="20"/>
          <w:szCs w:val="20"/>
        </w:rPr>
        <w:t xml:space="preserve">Arrangements to make up a </w:t>
      </w:r>
      <w:r w:rsidR="00013880">
        <w:rPr>
          <w:sz w:val="20"/>
          <w:szCs w:val="20"/>
        </w:rPr>
        <w:t xml:space="preserve">missed major examination (e.g. </w:t>
      </w:r>
      <w:r w:rsidRPr="008C16EF">
        <w:rPr>
          <w:sz w:val="20"/>
          <w:szCs w:val="20"/>
        </w:rPr>
        <w:t xml:space="preserve"> </w:t>
      </w:r>
      <w:r w:rsidR="00013880">
        <w:rPr>
          <w:sz w:val="20"/>
          <w:szCs w:val="20"/>
        </w:rPr>
        <w:t>mid-term exam</w:t>
      </w:r>
      <w:r w:rsidR="009B706B" w:rsidRPr="008C16EF">
        <w:rPr>
          <w:sz w:val="20"/>
          <w:szCs w:val="20"/>
        </w:rPr>
        <w:t>, quizzes</w:t>
      </w:r>
      <w:r w:rsidRPr="008C16EF">
        <w:rPr>
          <w:sz w:val="20"/>
          <w:szCs w:val="20"/>
        </w:rPr>
        <w:t xml:space="preserve">) due to properly authorized excused absences must be initiated by the student within one week of the end of the period of the excused absence (s).  Except in unusual circumstances, such as the continued absence of the student or university holidays, a make-up exam will take place within two weeks of the date that the student </w:t>
      </w:r>
      <w:r w:rsidR="00CB2375" w:rsidRPr="008C16EF">
        <w:rPr>
          <w:sz w:val="20"/>
          <w:szCs w:val="20"/>
        </w:rPr>
        <w:t xml:space="preserve">initiates arrangements for it. </w:t>
      </w:r>
      <w:r w:rsidRPr="008C16EF">
        <w:rPr>
          <w:sz w:val="20"/>
          <w:szCs w:val="20"/>
        </w:rPr>
        <w:t>Except in extraordinary circumstances, no make-up exams will be arranged during the last three days before the final exam period begins.</w:t>
      </w:r>
    </w:p>
    <w:p w14:paraId="32BD0431" w14:textId="77777777" w:rsidR="002C5ACE" w:rsidRPr="008C16EF" w:rsidRDefault="002C5ACE" w:rsidP="002C5ACE">
      <w:pPr>
        <w:rPr>
          <w:sz w:val="20"/>
          <w:szCs w:val="20"/>
          <w:u w:val="single"/>
        </w:rPr>
      </w:pPr>
    </w:p>
    <w:p w14:paraId="18569EC0" w14:textId="77777777" w:rsidR="002C5ACE" w:rsidRPr="008C16EF" w:rsidRDefault="002C5ACE" w:rsidP="002C5ACE">
      <w:pPr>
        <w:rPr>
          <w:sz w:val="20"/>
          <w:szCs w:val="20"/>
        </w:rPr>
      </w:pPr>
      <w:r w:rsidRPr="008C16EF">
        <w:rPr>
          <w:b/>
          <w:sz w:val="20"/>
          <w:szCs w:val="20"/>
        </w:rPr>
        <w:t xml:space="preserve">Academic Honesty Policy:  </w:t>
      </w:r>
      <w:r w:rsidRPr="008C16EF">
        <w:rPr>
          <w:sz w:val="20"/>
          <w:szCs w:val="20"/>
        </w:rPr>
        <w:t xml:space="preserve">All portions of the Auburn University student academic honesty code (Title XII) found in the </w:t>
      </w:r>
      <w:r w:rsidRPr="008C16EF">
        <w:rPr>
          <w:i/>
          <w:sz w:val="20"/>
          <w:szCs w:val="20"/>
        </w:rPr>
        <w:t xml:space="preserve">AU </w:t>
      </w:r>
      <w:r w:rsidR="001F6848" w:rsidRPr="008C16EF">
        <w:rPr>
          <w:i/>
          <w:sz w:val="20"/>
          <w:szCs w:val="20"/>
        </w:rPr>
        <w:t>guidelines available online</w:t>
      </w:r>
      <w:r w:rsidRPr="008C16EF">
        <w:rPr>
          <w:sz w:val="20"/>
          <w:szCs w:val="20"/>
        </w:rPr>
        <w:t xml:space="preserve"> will apply to university courses.  All academic honesty violations of the SGA Code of Laws will be reported to the Office of the Provost, which will then refer the case to the Academic Honesty Committee.</w:t>
      </w:r>
    </w:p>
    <w:p w14:paraId="4E14E226" w14:textId="77777777" w:rsidR="002C5ACE" w:rsidRPr="008C16EF" w:rsidRDefault="002C5ACE" w:rsidP="002C5ACE">
      <w:pPr>
        <w:rPr>
          <w:sz w:val="20"/>
          <w:szCs w:val="20"/>
        </w:rPr>
      </w:pPr>
    </w:p>
    <w:p w14:paraId="1234A0B4" w14:textId="77777777" w:rsidR="00411808" w:rsidRPr="00411808" w:rsidRDefault="002C5ACE" w:rsidP="00411808">
      <w:pPr>
        <w:rPr>
          <w:sz w:val="20"/>
          <w:szCs w:val="20"/>
        </w:rPr>
      </w:pPr>
      <w:r w:rsidRPr="008C16EF">
        <w:rPr>
          <w:b/>
          <w:sz w:val="20"/>
          <w:szCs w:val="20"/>
        </w:rPr>
        <w:t>Disability Accommodations</w:t>
      </w:r>
      <w:r w:rsidRPr="00411808">
        <w:rPr>
          <w:b/>
          <w:sz w:val="20"/>
          <w:szCs w:val="20"/>
        </w:rPr>
        <w:t xml:space="preserve">:  </w:t>
      </w:r>
      <w:r w:rsidR="00411808" w:rsidRPr="00411808">
        <w:rPr>
          <w:sz w:val="20"/>
          <w:szCs w:val="20"/>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805C527" w14:textId="77777777" w:rsidR="002C5ACE" w:rsidRPr="008C16EF" w:rsidRDefault="002C5ACE" w:rsidP="002C5ACE">
      <w:pPr>
        <w:rPr>
          <w:sz w:val="20"/>
          <w:szCs w:val="20"/>
        </w:rPr>
      </w:pPr>
    </w:p>
    <w:p w14:paraId="60691FA4" w14:textId="77777777" w:rsidR="002C5ACE" w:rsidRPr="008C16EF" w:rsidRDefault="002C5ACE" w:rsidP="002C5ACE">
      <w:pPr>
        <w:rPr>
          <w:sz w:val="20"/>
          <w:szCs w:val="20"/>
          <w:u w:val="single"/>
        </w:rPr>
      </w:pPr>
    </w:p>
    <w:p w14:paraId="3BEFB271" w14:textId="77777777" w:rsidR="002C5ACE" w:rsidRPr="008C16EF" w:rsidRDefault="002C5ACE" w:rsidP="002C5ACE">
      <w:pPr>
        <w:rPr>
          <w:sz w:val="20"/>
          <w:szCs w:val="20"/>
        </w:rPr>
      </w:pPr>
      <w:r w:rsidRPr="008C16EF">
        <w:rPr>
          <w:b/>
          <w:sz w:val="20"/>
          <w:szCs w:val="20"/>
        </w:rPr>
        <w:t xml:space="preserve">Classroom Behavior and Honesty:  </w:t>
      </w:r>
      <w:r w:rsidRPr="008C16EF">
        <w:rPr>
          <w:sz w:val="20"/>
          <w:szCs w:val="20"/>
        </w:rPr>
        <w:t xml:space="preserve">Students are expected to read and adhere to all classroom policies in the Auburn University </w:t>
      </w:r>
      <w:r w:rsidR="001F6848" w:rsidRPr="008C16EF">
        <w:rPr>
          <w:sz w:val="20"/>
          <w:szCs w:val="20"/>
        </w:rPr>
        <w:t>official guidelines available online</w:t>
      </w:r>
      <w:r w:rsidRPr="008C16EF">
        <w:rPr>
          <w:sz w:val="20"/>
          <w:szCs w:val="20"/>
        </w:rPr>
        <w:t xml:space="preserve"> regarding classroom behavior and honesty.</w:t>
      </w:r>
    </w:p>
    <w:p w14:paraId="759D670C" w14:textId="77777777" w:rsidR="002C5ACE" w:rsidRPr="008C16EF" w:rsidRDefault="002C5ACE" w:rsidP="002C5ACE">
      <w:pPr>
        <w:rPr>
          <w:sz w:val="20"/>
          <w:szCs w:val="20"/>
        </w:rPr>
      </w:pPr>
    </w:p>
    <w:p w14:paraId="32873AEF" w14:textId="77777777" w:rsidR="002C5ACE" w:rsidRPr="008C16EF" w:rsidRDefault="002C5ACE" w:rsidP="002C5ACE">
      <w:pPr>
        <w:rPr>
          <w:i/>
          <w:sz w:val="20"/>
          <w:szCs w:val="20"/>
        </w:rPr>
      </w:pPr>
      <w:r w:rsidRPr="008C16EF">
        <w:rPr>
          <w:b/>
          <w:sz w:val="20"/>
          <w:szCs w:val="20"/>
        </w:rPr>
        <w:t xml:space="preserve">Classroom Behavior:  </w:t>
      </w:r>
      <w:r w:rsidRPr="008C16EF">
        <w:rPr>
          <w:sz w:val="20"/>
          <w:szCs w:val="20"/>
        </w:rPr>
        <w:t xml:space="preserve">“Behavior in the classroom that impedes teaching and learning and creates obstacles to this goal (learning) is considered disruptive and therefore subject to sanctions…Students have the responsibility of complying with behavioral standards…Examples of improper behavior in the classroom (including the virtual classroom of e-mail, chat rooms, telephony, and web activities associated with the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 (See </w:t>
      </w:r>
      <w:r w:rsidRPr="008C16EF">
        <w:rPr>
          <w:i/>
          <w:sz w:val="20"/>
          <w:szCs w:val="20"/>
        </w:rPr>
        <w:t xml:space="preserve">AU </w:t>
      </w:r>
      <w:r w:rsidR="001F6848" w:rsidRPr="008C16EF">
        <w:rPr>
          <w:i/>
          <w:sz w:val="20"/>
          <w:szCs w:val="20"/>
        </w:rPr>
        <w:t>guidelines available online</w:t>
      </w:r>
      <w:r w:rsidRPr="008C16EF">
        <w:rPr>
          <w:i/>
          <w:sz w:val="20"/>
          <w:szCs w:val="20"/>
        </w:rPr>
        <w:t>)</w:t>
      </w:r>
    </w:p>
    <w:p w14:paraId="08ECBB2B" w14:textId="77777777" w:rsidR="002C5ACE" w:rsidRPr="008C16EF" w:rsidRDefault="002C5ACE" w:rsidP="002C5ACE">
      <w:pPr>
        <w:rPr>
          <w:sz w:val="20"/>
          <w:szCs w:val="20"/>
        </w:rPr>
      </w:pPr>
    </w:p>
    <w:p w14:paraId="7CD51A03" w14:textId="77777777" w:rsidR="002C5ACE" w:rsidRPr="00867358" w:rsidRDefault="002C5ACE" w:rsidP="002C5ACE">
      <w:pPr>
        <w:rPr>
          <w:sz w:val="20"/>
          <w:szCs w:val="20"/>
        </w:rPr>
      </w:pPr>
      <w:r w:rsidRPr="008C16EF">
        <w:rPr>
          <w:sz w:val="20"/>
          <w:szCs w:val="20"/>
        </w:rPr>
        <w:t xml:space="preserve">Cell phones may </w:t>
      </w:r>
      <w:r w:rsidR="00013880">
        <w:rPr>
          <w:b/>
          <w:sz w:val="20"/>
          <w:szCs w:val="20"/>
        </w:rPr>
        <w:t>not</w:t>
      </w:r>
      <w:r w:rsidRPr="008C16EF">
        <w:rPr>
          <w:sz w:val="20"/>
          <w:szCs w:val="20"/>
        </w:rPr>
        <w:t xml:space="preserve"> be used during this class</w:t>
      </w:r>
      <w:r w:rsidR="00013880">
        <w:rPr>
          <w:sz w:val="20"/>
          <w:szCs w:val="20"/>
        </w:rPr>
        <w:t xml:space="preserve"> except in an emergency</w:t>
      </w:r>
      <w:r w:rsidRPr="008C16EF">
        <w:rPr>
          <w:sz w:val="20"/>
          <w:szCs w:val="20"/>
        </w:rPr>
        <w:t xml:space="preserve">.  </w:t>
      </w:r>
      <w:r w:rsidR="00867358">
        <w:rPr>
          <w:sz w:val="20"/>
          <w:szCs w:val="20"/>
        </w:rPr>
        <w:t xml:space="preserve">If you need to place or accept a very important phone call, please step out into the hall. </w:t>
      </w:r>
      <w:r w:rsidRPr="008C16EF">
        <w:rPr>
          <w:b/>
          <w:sz w:val="20"/>
          <w:szCs w:val="20"/>
        </w:rPr>
        <w:t>Placing or receiving calls, text</w:t>
      </w:r>
      <w:r w:rsidR="00C04651">
        <w:rPr>
          <w:b/>
          <w:sz w:val="20"/>
          <w:szCs w:val="20"/>
        </w:rPr>
        <w:t xml:space="preserve"> messages, instant messages, or</w:t>
      </w:r>
      <w:r w:rsidRPr="008C16EF">
        <w:rPr>
          <w:b/>
          <w:sz w:val="20"/>
          <w:szCs w:val="20"/>
        </w:rPr>
        <w:t xml:space="preserve"> emails </w:t>
      </w:r>
      <w:r w:rsidR="00013880">
        <w:rPr>
          <w:b/>
          <w:sz w:val="20"/>
          <w:szCs w:val="20"/>
        </w:rPr>
        <w:t xml:space="preserve">during class </w:t>
      </w:r>
      <w:r w:rsidRPr="008C16EF">
        <w:rPr>
          <w:b/>
          <w:sz w:val="20"/>
          <w:szCs w:val="20"/>
        </w:rPr>
        <w:t>may result in immediate dismissal</w:t>
      </w:r>
      <w:r w:rsidR="00867358">
        <w:rPr>
          <w:b/>
          <w:sz w:val="20"/>
          <w:szCs w:val="20"/>
        </w:rPr>
        <w:t xml:space="preserve"> from the class meeting</w:t>
      </w:r>
      <w:r w:rsidRPr="008C16EF">
        <w:rPr>
          <w:b/>
          <w:sz w:val="20"/>
          <w:szCs w:val="20"/>
        </w:rPr>
        <w:t xml:space="preserve">.  </w:t>
      </w:r>
      <w:r w:rsidR="00593A0F" w:rsidRPr="008C16EF">
        <w:rPr>
          <w:b/>
          <w:sz w:val="20"/>
          <w:szCs w:val="20"/>
        </w:rPr>
        <w:t xml:space="preserve">Laptops </w:t>
      </w:r>
      <w:r w:rsidR="00867358">
        <w:rPr>
          <w:b/>
          <w:sz w:val="20"/>
          <w:szCs w:val="20"/>
        </w:rPr>
        <w:t xml:space="preserve">or tablets </w:t>
      </w:r>
      <w:r w:rsidR="00593A0F" w:rsidRPr="008C16EF">
        <w:rPr>
          <w:b/>
          <w:sz w:val="20"/>
          <w:szCs w:val="20"/>
        </w:rPr>
        <w:t xml:space="preserve">can only be used during note-taking time designated for class. Please refrain from having </w:t>
      </w:r>
      <w:r w:rsidR="00867358">
        <w:rPr>
          <w:b/>
          <w:sz w:val="20"/>
          <w:szCs w:val="20"/>
        </w:rPr>
        <w:t>a computer</w:t>
      </w:r>
      <w:r w:rsidR="00593A0F" w:rsidRPr="008C16EF">
        <w:rPr>
          <w:b/>
          <w:sz w:val="20"/>
          <w:szCs w:val="20"/>
        </w:rPr>
        <w:t xml:space="preserve"> open and out unless class notes are being discussed or given by the instructor for the course. </w:t>
      </w:r>
      <w:r w:rsidR="00867358" w:rsidRPr="00867358">
        <w:rPr>
          <w:sz w:val="20"/>
          <w:szCs w:val="20"/>
        </w:rPr>
        <w:t>This is simply proper etiquette. It annoys and distracts your peers and your instructor, and it distracts you as well.</w:t>
      </w:r>
    </w:p>
    <w:p w14:paraId="1653EA8A" w14:textId="77777777" w:rsidR="00867358" w:rsidRPr="008C16EF" w:rsidRDefault="00867358" w:rsidP="002C5ACE">
      <w:pPr>
        <w:rPr>
          <w:sz w:val="20"/>
          <w:szCs w:val="20"/>
        </w:rPr>
      </w:pPr>
    </w:p>
    <w:p w14:paraId="2C5976F1" w14:textId="77777777" w:rsidR="002C5ACE" w:rsidRPr="008C16EF" w:rsidRDefault="002C5ACE" w:rsidP="002C5ACE">
      <w:pPr>
        <w:rPr>
          <w:sz w:val="20"/>
          <w:szCs w:val="20"/>
        </w:rPr>
      </w:pPr>
      <w:r w:rsidRPr="008C16EF">
        <w:rPr>
          <w:b/>
          <w:sz w:val="20"/>
          <w:szCs w:val="20"/>
        </w:rPr>
        <w:t xml:space="preserve">Academic Honesty Policy:  </w:t>
      </w:r>
      <w:r w:rsidRPr="008C16EF">
        <w:rPr>
          <w:sz w:val="20"/>
          <w:szCs w:val="20"/>
        </w:rPr>
        <w:t xml:space="preserve">All portions of the Auburn University student academic honesty code (Title XII) found in the </w:t>
      </w:r>
      <w:r w:rsidR="001F6848" w:rsidRPr="008C16EF">
        <w:rPr>
          <w:i/>
          <w:sz w:val="20"/>
          <w:szCs w:val="20"/>
        </w:rPr>
        <w:t>AU guidelines</w:t>
      </w:r>
      <w:r w:rsidRPr="008C16EF">
        <w:rPr>
          <w:sz w:val="20"/>
          <w:szCs w:val="20"/>
        </w:rPr>
        <w:t xml:space="preserve"> will apply to university courses.  All academic honest violations or alleged violations of the SGA Code of Laws will be reported to the Office of the Provost, which will then refer the case to the Academic Honesty Committee.</w:t>
      </w:r>
      <w:r w:rsidR="00867358">
        <w:rPr>
          <w:sz w:val="20"/>
          <w:szCs w:val="20"/>
        </w:rPr>
        <w:t xml:space="preserve"> If you don’t know what plagiarism is, see </w:t>
      </w:r>
      <w:hyperlink r:id="rId9" w:history="1">
        <w:r w:rsidR="00867358" w:rsidRPr="001837AF">
          <w:rPr>
            <w:rStyle w:val="Hyperlink"/>
            <w:sz w:val="20"/>
            <w:szCs w:val="20"/>
          </w:rPr>
          <w:t>http://plagiarism.org/</w:t>
        </w:r>
      </w:hyperlink>
      <w:r w:rsidR="00867358">
        <w:rPr>
          <w:sz w:val="20"/>
          <w:szCs w:val="20"/>
        </w:rPr>
        <w:t xml:space="preserve"> because it will not be tolerated. </w:t>
      </w:r>
    </w:p>
    <w:p w14:paraId="7F34C7F9" w14:textId="77777777" w:rsidR="002C5ACE" w:rsidRPr="008C16EF" w:rsidRDefault="002C5ACE" w:rsidP="002C5ACE">
      <w:pPr>
        <w:rPr>
          <w:sz w:val="20"/>
          <w:szCs w:val="20"/>
        </w:rPr>
      </w:pPr>
    </w:p>
    <w:p w14:paraId="26E8A627" w14:textId="77777777" w:rsidR="002C5ACE" w:rsidRPr="008C16EF" w:rsidRDefault="002C5ACE" w:rsidP="002C5ACE">
      <w:pPr>
        <w:rPr>
          <w:sz w:val="20"/>
          <w:szCs w:val="20"/>
        </w:rPr>
      </w:pPr>
      <w:r w:rsidRPr="008C16EF">
        <w:rPr>
          <w:i/>
          <w:sz w:val="20"/>
          <w:szCs w:val="20"/>
        </w:rPr>
        <w:t xml:space="preserve"> </w:t>
      </w:r>
      <w:r w:rsidRPr="008C16EF">
        <w:rPr>
          <w:b/>
          <w:sz w:val="20"/>
          <w:szCs w:val="20"/>
        </w:rPr>
        <w:t xml:space="preserve">Course Contingency:  </w:t>
      </w:r>
      <w:r w:rsidRPr="008C16EF">
        <w:rPr>
          <w:sz w:val="20"/>
          <w:szCs w:val="20"/>
        </w:rPr>
        <w:t>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463AE209" w14:textId="77777777" w:rsidR="005B192F" w:rsidRPr="008C16EF" w:rsidRDefault="005B192F" w:rsidP="005B192F">
      <w:pPr>
        <w:rPr>
          <w:sz w:val="20"/>
          <w:szCs w:val="20"/>
        </w:rPr>
      </w:pPr>
    </w:p>
    <w:p w14:paraId="5BFE5221" w14:textId="77777777" w:rsidR="00234459" w:rsidRPr="008C16EF" w:rsidRDefault="00234459" w:rsidP="00234459">
      <w:pPr>
        <w:ind w:right="-720"/>
        <w:rPr>
          <w:b/>
          <w:sz w:val="20"/>
          <w:szCs w:val="20"/>
        </w:rPr>
      </w:pPr>
    </w:p>
    <w:p w14:paraId="46A1942E" w14:textId="77777777" w:rsidR="00234459" w:rsidRPr="008C16EF" w:rsidRDefault="00657F4E" w:rsidP="00234459">
      <w:pPr>
        <w:rPr>
          <w:sz w:val="20"/>
          <w:szCs w:val="20"/>
        </w:rPr>
      </w:pPr>
      <w:r w:rsidRPr="008C16EF">
        <w:rPr>
          <w:b/>
          <w:sz w:val="20"/>
          <w:szCs w:val="20"/>
        </w:rPr>
        <w:t>10</w:t>
      </w:r>
      <w:r w:rsidR="00234459" w:rsidRPr="008C16EF">
        <w:rPr>
          <w:b/>
          <w:sz w:val="20"/>
          <w:szCs w:val="20"/>
        </w:rPr>
        <w:t>.</w:t>
      </w:r>
      <w:r w:rsidR="00234459" w:rsidRPr="008C16EF">
        <w:rPr>
          <w:b/>
          <w:sz w:val="20"/>
          <w:szCs w:val="20"/>
        </w:rPr>
        <w:tab/>
        <w:t>Justification for Graduate Credit (for Graduate Credit Only)</w:t>
      </w:r>
    </w:p>
    <w:p w14:paraId="3FBE7A88" w14:textId="77777777" w:rsidR="009523EB" w:rsidRPr="008C16EF" w:rsidRDefault="009523EB" w:rsidP="007E2D8C">
      <w:pPr>
        <w:rPr>
          <w:sz w:val="20"/>
          <w:szCs w:val="20"/>
        </w:rPr>
      </w:pPr>
    </w:p>
    <w:p w14:paraId="096F9ABC" w14:textId="77777777" w:rsidR="009523EB" w:rsidRPr="008C16EF" w:rsidRDefault="009523EB" w:rsidP="007E2D8C">
      <w:pPr>
        <w:rPr>
          <w:sz w:val="20"/>
          <w:szCs w:val="20"/>
        </w:rPr>
      </w:pPr>
      <w:r w:rsidRPr="008C16EF">
        <w:rPr>
          <w:sz w:val="20"/>
          <w:szCs w:val="20"/>
        </w:rPr>
        <w:t xml:space="preserve">This course provides </w:t>
      </w:r>
      <w:r w:rsidR="00C04651">
        <w:rPr>
          <w:sz w:val="20"/>
          <w:szCs w:val="20"/>
        </w:rPr>
        <w:t xml:space="preserve">doctoral students, </w:t>
      </w:r>
      <w:r w:rsidRPr="008C16EF">
        <w:rPr>
          <w:sz w:val="20"/>
          <w:szCs w:val="20"/>
        </w:rPr>
        <w:t>current teachers</w:t>
      </w:r>
      <w:r w:rsidR="00C04651">
        <w:rPr>
          <w:sz w:val="20"/>
          <w:szCs w:val="20"/>
        </w:rPr>
        <w:t>,</w:t>
      </w:r>
      <w:r w:rsidRPr="008C16EF">
        <w:rPr>
          <w:sz w:val="20"/>
          <w:szCs w:val="20"/>
        </w:rPr>
        <w:t xml:space="preserve"> and pre-service teachers who desire an “A” Certificate opportunities to develop an in-depth understanding of assessment </w:t>
      </w:r>
      <w:r w:rsidR="00C04651">
        <w:rPr>
          <w:sz w:val="20"/>
          <w:szCs w:val="20"/>
        </w:rPr>
        <w:t xml:space="preserve">research </w:t>
      </w:r>
      <w:r w:rsidRPr="008C16EF">
        <w:rPr>
          <w:sz w:val="20"/>
          <w:szCs w:val="20"/>
        </w:rPr>
        <w:t>and to develop assessment instruments for the classroom.</w:t>
      </w:r>
    </w:p>
    <w:p w14:paraId="198FE448" w14:textId="77777777" w:rsidR="004B415C" w:rsidRPr="008C16EF" w:rsidRDefault="004B415C" w:rsidP="007E2D8C">
      <w:pPr>
        <w:rPr>
          <w:sz w:val="20"/>
          <w:szCs w:val="20"/>
        </w:rPr>
      </w:pPr>
    </w:p>
    <w:p w14:paraId="40356AA9" w14:textId="77777777" w:rsidR="004B415C" w:rsidRPr="008C16EF" w:rsidRDefault="004B415C" w:rsidP="004B415C">
      <w:pPr>
        <w:pStyle w:val="Default"/>
        <w:tabs>
          <w:tab w:val="left" w:pos="-720"/>
          <w:tab w:val="left" w:pos="360"/>
          <w:tab w:val="left" w:pos="720"/>
          <w:tab w:val="left" w:pos="1080"/>
          <w:tab w:val="left" w:pos="1440"/>
          <w:tab w:val="left" w:pos="3060"/>
          <w:tab w:val="left" w:pos="3600"/>
          <w:tab w:val="left" w:pos="4320"/>
          <w:tab w:val="left" w:pos="5040"/>
          <w:tab w:val="left" w:pos="5760"/>
          <w:tab w:val="left" w:pos="6480"/>
          <w:tab w:val="left" w:pos="7200"/>
        </w:tabs>
        <w:jc w:val="both"/>
        <w:rPr>
          <w:sz w:val="20"/>
          <w:szCs w:val="20"/>
        </w:rPr>
      </w:pPr>
    </w:p>
    <w:p w14:paraId="5C499A54" w14:textId="77777777" w:rsidR="004B415C" w:rsidRPr="008C16EF" w:rsidRDefault="004B415C" w:rsidP="004B415C">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right="-720"/>
        <w:jc w:val="center"/>
        <w:rPr>
          <w:sz w:val="20"/>
          <w:szCs w:val="20"/>
        </w:rPr>
      </w:pPr>
    </w:p>
    <w:p w14:paraId="0EB2668E" w14:textId="77777777" w:rsidR="004B415C" w:rsidRPr="008C16EF" w:rsidRDefault="004B415C" w:rsidP="004B415C">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right="-720"/>
        <w:jc w:val="center"/>
        <w:rPr>
          <w:sz w:val="20"/>
          <w:szCs w:val="20"/>
        </w:rPr>
      </w:pPr>
    </w:p>
    <w:p w14:paraId="6D15077C" w14:textId="77777777" w:rsidR="004B415C" w:rsidRPr="008C16EF" w:rsidRDefault="004B415C" w:rsidP="004B415C">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right="-720"/>
        <w:jc w:val="center"/>
        <w:rPr>
          <w:sz w:val="20"/>
          <w:szCs w:val="20"/>
        </w:rPr>
      </w:pPr>
    </w:p>
    <w:p w14:paraId="5ACD1F33" w14:textId="77777777" w:rsidR="004B415C" w:rsidRPr="008C16EF" w:rsidRDefault="004B415C" w:rsidP="004B415C">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right="-720"/>
        <w:jc w:val="center"/>
        <w:rPr>
          <w:sz w:val="20"/>
          <w:szCs w:val="20"/>
        </w:rPr>
      </w:pPr>
    </w:p>
    <w:p w14:paraId="0A32CAD0" w14:textId="77777777" w:rsidR="004B415C" w:rsidRPr="008C16EF" w:rsidRDefault="004B415C" w:rsidP="004B415C">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right="-720"/>
        <w:rPr>
          <w:sz w:val="20"/>
          <w:szCs w:val="20"/>
        </w:rPr>
      </w:pPr>
    </w:p>
    <w:p w14:paraId="599B3486" w14:textId="77777777" w:rsidR="004B415C" w:rsidRPr="008C16EF" w:rsidRDefault="004B415C" w:rsidP="007E2D8C">
      <w:pPr>
        <w:rPr>
          <w:b/>
          <w:sz w:val="20"/>
          <w:szCs w:val="20"/>
        </w:rPr>
      </w:pPr>
    </w:p>
    <w:sectPr w:rsidR="004B415C" w:rsidRPr="008C16EF">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8FE1B" w14:textId="77777777" w:rsidR="00333378" w:rsidRDefault="00333378">
      <w:r>
        <w:separator/>
      </w:r>
    </w:p>
  </w:endnote>
  <w:endnote w:type="continuationSeparator" w:id="0">
    <w:p w14:paraId="12C5F5A7" w14:textId="77777777" w:rsidR="00333378" w:rsidRDefault="0033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79F99" w14:textId="77777777" w:rsidR="00C051BA" w:rsidRDefault="00C051BA" w:rsidP="004F12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02942A" w14:textId="77777777" w:rsidR="00C051BA" w:rsidRDefault="00C051BA" w:rsidP="00223E5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ABD75" w14:textId="77777777" w:rsidR="00C051BA" w:rsidRPr="00E32F46" w:rsidRDefault="00C051BA">
    <w:pPr>
      <w:pStyle w:val="Footer"/>
      <w:rPr>
        <w:sz w:val="20"/>
        <w:szCs w:val="20"/>
      </w:rPr>
    </w:pPr>
    <w:r w:rsidRPr="00E32F46">
      <w:rPr>
        <w:sz w:val="20"/>
        <w:szCs w:val="20"/>
      </w:rPr>
      <w:t>Please note that this syllabus is subject to minor revisions or amendments at the discretion of the instructor.</w:t>
    </w:r>
  </w:p>
  <w:p w14:paraId="50230A12" w14:textId="77777777" w:rsidR="00C051BA" w:rsidRPr="00CF0DC7" w:rsidRDefault="00C051BA" w:rsidP="00223E5A">
    <w:pPr>
      <w:pStyle w:val="Footer"/>
      <w:ind w:right="360"/>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E3D09" w14:textId="77777777" w:rsidR="00333378" w:rsidRDefault="00333378">
      <w:r>
        <w:separator/>
      </w:r>
    </w:p>
  </w:footnote>
  <w:footnote w:type="continuationSeparator" w:id="0">
    <w:p w14:paraId="09D2233B" w14:textId="77777777" w:rsidR="00333378" w:rsidRDefault="0033337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22EC8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8"/>
    <w:multiLevelType w:val="multilevel"/>
    <w:tmpl w:val="47C48AE6"/>
    <w:name w:val="AutoList4"/>
    <w:lvl w:ilvl="0">
      <w:start w:val="1"/>
      <w:numFmt w:val="decimal"/>
      <w:lvlText w:val="%1."/>
      <w:lvlJc w:val="left"/>
      <w:pPr>
        <w:ind w:left="0" w:firstLine="0"/>
      </w:pPr>
    </w:lvl>
    <w:lvl w:ilvl="1">
      <w:start w:val="1"/>
      <w:numFmt w:val="upp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2">
    <w:nsid w:val="01D45983"/>
    <w:multiLevelType w:val="hybridMultilevel"/>
    <w:tmpl w:val="E6747E86"/>
    <w:lvl w:ilvl="0" w:tplc="11CAF8AE">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A8E2CAC"/>
    <w:multiLevelType w:val="hybridMultilevel"/>
    <w:tmpl w:val="4D18238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A65BF2"/>
    <w:multiLevelType w:val="hybridMultilevel"/>
    <w:tmpl w:val="B3EE2DC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5B5A30"/>
    <w:multiLevelType w:val="hybridMultilevel"/>
    <w:tmpl w:val="57B2A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3B1BB8"/>
    <w:multiLevelType w:val="hybridMultilevel"/>
    <w:tmpl w:val="0DB2A7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8400FD"/>
    <w:multiLevelType w:val="multilevel"/>
    <w:tmpl w:val="5C488DB6"/>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0953659"/>
    <w:multiLevelType w:val="hybridMultilevel"/>
    <w:tmpl w:val="FAE0153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E91263"/>
    <w:multiLevelType w:val="hybridMultilevel"/>
    <w:tmpl w:val="4DA4DF7A"/>
    <w:lvl w:ilvl="0" w:tplc="E9BEB3D0">
      <w:start w:val="1"/>
      <w:numFmt w:val="upperLetter"/>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ED0E93"/>
    <w:multiLevelType w:val="hybridMultilevel"/>
    <w:tmpl w:val="5472218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0F107F"/>
    <w:multiLevelType w:val="hybridMultilevel"/>
    <w:tmpl w:val="1952B5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DAC27D7"/>
    <w:multiLevelType w:val="hybridMultilevel"/>
    <w:tmpl w:val="27B6F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531C7A"/>
    <w:multiLevelType w:val="hybridMultilevel"/>
    <w:tmpl w:val="6CBCCDC6"/>
    <w:lvl w:ilvl="0" w:tplc="326495F6">
      <w:start w:val="1"/>
      <w:numFmt w:val="upperLetter"/>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1A7116E"/>
    <w:multiLevelType w:val="hybridMultilevel"/>
    <w:tmpl w:val="575A80B0"/>
    <w:lvl w:ilvl="0" w:tplc="CF96594E">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8B658D"/>
    <w:multiLevelType w:val="hybridMultilevel"/>
    <w:tmpl w:val="68DE6D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887A2A"/>
    <w:multiLevelType w:val="hybridMultilevel"/>
    <w:tmpl w:val="D4705FF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D900152"/>
    <w:multiLevelType w:val="hybridMultilevel"/>
    <w:tmpl w:val="1826D09E"/>
    <w:lvl w:ilvl="0" w:tplc="0540C1C4">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6F39EE"/>
    <w:multiLevelType w:val="hybridMultilevel"/>
    <w:tmpl w:val="6B7CFDEE"/>
    <w:lvl w:ilvl="0" w:tplc="E7C6268E">
      <w:start w:val="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Courier New" w:hint="default"/>
        <w:b/>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75EA51C6"/>
    <w:multiLevelType w:val="hybridMultilevel"/>
    <w:tmpl w:val="123015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C50498C"/>
    <w:multiLevelType w:val="hybridMultilevel"/>
    <w:tmpl w:val="294A54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C6566F"/>
    <w:multiLevelType w:val="hybridMultilevel"/>
    <w:tmpl w:val="95AEDDC8"/>
    <w:lvl w:ilvl="0" w:tplc="44C0F0C6">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5"/>
  </w:num>
  <w:num w:numId="4">
    <w:abstractNumId w:val="3"/>
  </w:num>
  <w:num w:numId="5">
    <w:abstractNumId w:val="23"/>
  </w:num>
  <w:num w:numId="6">
    <w:abstractNumId w:val="15"/>
  </w:num>
  <w:num w:numId="7">
    <w:abstractNumId w:val="12"/>
  </w:num>
  <w:num w:numId="8">
    <w:abstractNumId w:val="25"/>
  </w:num>
  <w:num w:numId="9">
    <w:abstractNumId w:val="19"/>
  </w:num>
  <w:num w:numId="10">
    <w:abstractNumId w:val="11"/>
  </w:num>
  <w:num w:numId="11">
    <w:abstractNumId w:val="7"/>
  </w:num>
  <w:num w:numId="12">
    <w:abstractNumId w:val="6"/>
  </w:num>
  <w:num w:numId="13">
    <w:abstractNumId w:val="16"/>
  </w:num>
  <w:num w:numId="14">
    <w:abstractNumId w:val="13"/>
  </w:num>
  <w:num w:numId="15">
    <w:abstractNumId w:val="2"/>
  </w:num>
  <w:num w:numId="16">
    <w:abstractNumId w:val="24"/>
  </w:num>
  <w:num w:numId="17">
    <w:abstractNumId w:val="20"/>
  </w:num>
  <w:num w:numId="18">
    <w:abstractNumId w:val="18"/>
  </w:num>
  <w:num w:numId="19">
    <w:abstractNumId w:val="10"/>
  </w:num>
  <w:num w:numId="20">
    <w:abstractNumId w:val="14"/>
  </w:num>
  <w:num w:numId="21">
    <w:abstractNumId w:val="21"/>
  </w:num>
  <w:num w:numId="22">
    <w:abstractNumId w:val="17"/>
  </w:num>
  <w:num w:numId="23">
    <w:abstractNumId w:val="22"/>
  </w:num>
  <w:num w:numId="24">
    <w:abstractNumId w:val="1"/>
    <w:lvlOverride w:ilvl="0">
      <w:lvl w:ilvl="0">
        <w:start w:val="1"/>
        <w:numFmt w:val="decimal"/>
        <w:lvlText w:val="%1."/>
        <w:lvlJc w:val="left"/>
        <w:pPr>
          <w:ind w:left="0" w:firstLine="0"/>
        </w:pPr>
      </w:lvl>
    </w:lvlOverride>
    <w:lvlOverride w:ilvl="1">
      <w:lvl w:ilvl="1">
        <w:start w:val="1"/>
        <w:numFmt w:val="upperLetter"/>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pPr>
          <w:ind w:left="0" w:firstLine="0"/>
        </w:pPr>
      </w:lvl>
    </w:lvlOverride>
  </w:num>
  <w:num w:numId="25">
    <w:abstractNumId w:val="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98D"/>
    <w:rsid w:val="000130AC"/>
    <w:rsid w:val="00013880"/>
    <w:rsid w:val="00050A7D"/>
    <w:rsid w:val="00063EBE"/>
    <w:rsid w:val="00085100"/>
    <w:rsid w:val="0009770E"/>
    <w:rsid w:val="000B7FF3"/>
    <w:rsid w:val="000D3ADC"/>
    <w:rsid w:val="000D6CA5"/>
    <w:rsid w:val="000E524D"/>
    <w:rsid w:val="000F34C6"/>
    <w:rsid w:val="00105B27"/>
    <w:rsid w:val="001207CD"/>
    <w:rsid w:val="00126ECB"/>
    <w:rsid w:val="00131608"/>
    <w:rsid w:val="00134469"/>
    <w:rsid w:val="00160093"/>
    <w:rsid w:val="00192120"/>
    <w:rsid w:val="001A66F5"/>
    <w:rsid w:val="001A7561"/>
    <w:rsid w:val="001B47C4"/>
    <w:rsid w:val="001C12F7"/>
    <w:rsid w:val="001F6848"/>
    <w:rsid w:val="002065DE"/>
    <w:rsid w:val="00223E5A"/>
    <w:rsid w:val="0022430E"/>
    <w:rsid w:val="00234459"/>
    <w:rsid w:val="00272766"/>
    <w:rsid w:val="00277751"/>
    <w:rsid w:val="002866E5"/>
    <w:rsid w:val="002A7B36"/>
    <w:rsid w:val="002C5ACE"/>
    <w:rsid w:val="002C68A3"/>
    <w:rsid w:val="002D7F9E"/>
    <w:rsid w:val="002E0BD5"/>
    <w:rsid w:val="002F7C52"/>
    <w:rsid w:val="00325D0E"/>
    <w:rsid w:val="00333378"/>
    <w:rsid w:val="00335052"/>
    <w:rsid w:val="00337131"/>
    <w:rsid w:val="003410F3"/>
    <w:rsid w:val="003571DF"/>
    <w:rsid w:val="0036038A"/>
    <w:rsid w:val="00380617"/>
    <w:rsid w:val="00385FE9"/>
    <w:rsid w:val="00390DB9"/>
    <w:rsid w:val="003B33F4"/>
    <w:rsid w:val="003B4B76"/>
    <w:rsid w:val="003C74C0"/>
    <w:rsid w:val="003C7E97"/>
    <w:rsid w:val="00411808"/>
    <w:rsid w:val="00420CEE"/>
    <w:rsid w:val="00437243"/>
    <w:rsid w:val="0044232D"/>
    <w:rsid w:val="00466CF0"/>
    <w:rsid w:val="004733DE"/>
    <w:rsid w:val="00477D60"/>
    <w:rsid w:val="00491455"/>
    <w:rsid w:val="004A1F4C"/>
    <w:rsid w:val="004B40FF"/>
    <w:rsid w:val="004B415C"/>
    <w:rsid w:val="004D26EE"/>
    <w:rsid w:val="004D4153"/>
    <w:rsid w:val="004D53A0"/>
    <w:rsid w:val="004F0A9A"/>
    <w:rsid w:val="004F12AB"/>
    <w:rsid w:val="004F6727"/>
    <w:rsid w:val="0051029B"/>
    <w:rsid w:val="00512B23"/>
    <w:rsid w:val="0051434C"/>
    <w:rsid w:val="00514F7C"/>
    <w:rsid w:val="00533D83"/>
    <w:rsid w:val="00536336"/>
    <w:rsid w:val="00536FEE"/>
    <w:rsid w:val="005561F0"/>
    <w:rsid w:val="005659F6"/>
    <w:rsid w:val="00583DDA"/>
    <w:rsid w:val="00591F84"/>
    <w:rsid w:val="00593A0F"/>
    <w:rsid w:val="00593FD8"/>
    <w:rsid w:val="005B192F"/>
    <w:rsid w:val="005B3E6C"/>
    <w:rsid w:val="005F6E13"/>
    <w:rsid w:val="00601251"/>
    <w:rsid w:val="00610716"/>
    <w:rsid w:val="00617D2B"/>
    <w:rsid w:val="00636621"/>
    <w:rsid w:val="00644336"/>
    <w:rsid w:val="00646DB7"/>
    <w:rsid w:val="006575B3"/>
    <w:rsid w:val="00657F4E"/>
    <w:rsid w:val="00676E0A"/>
    <w:rsid w:val="00677EFA"/>
    <w:rsid w:val="00692727"/>
    <w:rsid w:val="006B1B18"/>
    <w:rsid w:val="006B20C1"/>
    <w:rsid w:val="006C5897"/>
    <w:rsid w:val="006C7701"/>
    <w:rsid w:val="006D0E6A"/>
    <w:rsid w:val="006D4EED"/>
    <w:rsid w:val="006D7236"/>
    <w:rsid w:val="00707516"/>
    <w:rsid w:val="00715F6D"/>
    <w:rsid w:val="007403C7"/>
    <w:rsid w:val="0074098F"/>
    <w:rsid w:val="00742E6E"/>
    <w:rsid w:val="007A0535"/>
    <w:rsid w:val="007A27EC"/>
    <w:rsid w:val="007A51BC"/>
    <w:rsid w:val="007A5A44"/>
    <w:rsid w:val="007B4C9A"/>
    <w:rsid w:val="007D2000"/>
    <w:rsid w:val="007D7182"/>
    <w:rsid w:val="007E2D8C"/>
    <w:rsid w:val="007E7C8E"/>
    <w:rsid w:val="007F541E"/>
    <w:rsid w:val="00820DD9"/>
    <w:rsid w:val="008312D0"/>
    <w:rsid w:val="00835A53"/>
    <w:rsid w:val="00867358"/>
    <w:rsid w:val="008744B0"/>
    <w:rsid w:val="0087644D"/>
    <w:rsid w:val="00880E3E"/>
    <w:rsid w:val="00885DDC"/>
    <w:rsid w:val="0089026E"/>
    <w:rsid w:val="008B204E"/>
    <w:rsid w:val="008C16EF"/>
    <w:rsid w:val="008C2153"/>
    <w:rsid w:val="008C4474"/>
    <w:rsid w:val="00915F79"/>
    <w:rsid w:val="00926091"/>
    <w:rsid w:val="009267B3"/>
    <w:rsid w:val="00936C5E"/>
    <w:rsid w:val="00946D86"/>
    <w:rsid w:val="009522A3"/>
    <w:rsid w:val="009523EB"/>
    <w:rsid w:val="00954B42"/>
    <w:rsid w:val="00974F8C"/>
    <w:rsid w:val="00977CDE"/>
    <w:rsid w:val="009825D8"/>
    <w:rsid w:val="00982C7B"/>
    <w:rsid w:val="00986218"/>
    <w:rsid w:val="0099105C"/>
    <w:rsid w:val="00992BF2"/>
    <w:rsid w:val="009942E8"/>
    <w:rsid w:val="00995E09"/>
    <w:rsid w:val="009B706B"/>
    <w:rsid w:val="009B7DD7"/>
    <w:rsid w:val="009D015F"/>
    <w:rsid w:val="009D480C"/>
    <w:rsid w:val="009E6F2E"/>
    <w:rsid w:val="009F3B0B"/>
    <w:rsid w:val="00A04E5E"/>
    <w:rsid w:val="00A1359F"/>
    <w:rsid w:val="00A14AD7"/>
    <w:rsid w:val="00A17FFD"/>
    <w:rsid w:val="00A21572"/>
    <w:rsid w:val="00A26525"/>
    <w:rsid w:val="00A347F4"/>
    <w:rsid w:val="00A35D1A"/>
    <w:rsid w:val="00A3734F"/>
    <w:rsid w:val="00A657AC"/>
    <w:rsid w:val="00A66B27"/>
    <w:rsid w:val="00A67FB2"/>
    <w:rsid w:val="00A72486"/>
    <w:rsid w:val="00AA428C"/>
    <w:rsid w:val="00AC7A7B"/>
    <w:rsid w:val="00AD30AA"/>
    <w:rsid w:val="00AD6F25"/>
    <w:rsid w:val="00B12DDE"/>
    <w:rsid w:val="00B136FC"/>
    <w:rsid w:val="00B16375"/>
    <w:rsid w:val="00B41B3D"/>
    <w:rsid w:val="00B579FA"/>
    <w:rsid w:val="00B62C20"/>
    <w:rsid w:val="00B6308F"/>
    <w:rsid w:val="00B709AD"/>
    <w:rsid w:val="00B87304"/>
    <w:rsid w:val="00B913E5"/>
    <w:rsid w:val="00BD0E8B"/>
    <w:rsid w:val="00BE50BF"/>
    <w:rsid w:val="00C03BE1"/>
    <w:rsid w:val="00C04651"/>
    <w:rsid w:val="00C051BA"/>
    <w:rsid w:val="00C63FAE"/>
    <w:rsid w:val="00C66D7D"/>
    <w:rsid w:val="00C7075B"/>
    <w:rsid w:val="00CB1481"/>
    <w:rsid w:val="00CB1989"/>
    <w:rsid w:val="00CB2375"/>
    <w:rsid w:val="00CB7761"/>
    <w:rsid w:val="00CD498D"/>
    <w:rsid w:val="00CD4B24"/>
    <w:rsid w:val="00CF0DC7"/>
    <w:rsid w:val="00D040F4"/>
    <w:rsid w:val="00D13CFA"/>
    <w:rsid w:val="00D53A73"/>
    <w:rsid w:val="00D543D1"/>
    <w:rsid w:val="00D87BEE"/>
    <w:rsid w:val="00D92749"/>
    <w:rsid w:val="00D943C8"/>
    <w:rsid w:val="00DA66AD"/>
    <w:rsid w:val="00DB672F"/>
    <w:rsid w:val="00E04446"/>
    <w:rsid w:val="00E1763E"/>
    <w:rsid w:val="00E21F35"/>
    <w:rsid w:val="00E25B6F"/>
    <w:rsid w:val="00E3213E"/>
    <w:rsid w:val="00E32F46"/>
    <w:rsid w:val="00E341C6"/>
    <w:rsid w:val="00E4390D"/>
    <w:rsid w:val="00E54F7B"/>
    <w:rsid w:val="00E55442"/>
    <w:rsid w:val="00E666A8"/>
    <w:rsid w:val="00EA51E2"/>
    <w:rsid w:val="00EA79A9"/>
    <w:rsid w:val="00EB2A0A"/>
    <w:rsid w:val="00ED750B"/>
    <w:rsid w:val="00EF2575"/>
    <w:rsid w:val="00F013E3"/>
    <w:rsid w:val="00F27162"/>
    <w:rsid w:val="00F41E44"/>
    <w:rsid w:val="00F462DE"/>
    <w:rsid w:val="00F618B1"/>
    <w:rsid w:val="00F760EC"/>
    <w:rsid w:val="00F91A63"/>
    <w:rsid w:val="00FA146B"/>
    <w:rsid w:val="00FB5ED0"/>
    <w:rsid w:val="00FC00D0"/>
    <w:rsid w:val="00FC76DC"/>
    <w:rsid w:val="00FD4076"/>
    <w:rsid w:val="00FE7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D2AC5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D498D"/>
    <w:rPr>
      <w:sz w:val="24"/>
      <w:szCs w:val="24"/>
    </w:rPr>
  </w:style>
  <w:style w:type="paragraph" w:styleId="Heading1">
    <w:name w:val="heading 1"/>
    <w:basedOn w:val="Normal"/>
    <w:next w:val="Normal"/>
    <w:qFormat/>
    <w:rsid w:val="007E2D8C"/>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
    <w:name w:val="Body Text In"/>
    <w:rsid w:val="007E2D8C"/>
  </w:style>
  <w:style w:type="character" w:styleId="Hyperlink">
    <w:name w:val="Hyperlink"/>
    <w:rsid w:val="007E2D8C"/>
    <w:rPr>
      <w:color w:val="0000FF"/>
      <w:u w:val="single"/>
    </w:rPr>
  </w:style>
  <w:style w:type="table" w:styleId="TableGrid">
    <w:name w:val="Table Grid"/>
    <w:basedOn w:val="TableNormal"/>
    <w:rsid w:val="007E2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fp">
    <w:name w:val="bodytextfp"/>
    <w:basedOn w:val="Normal"/>
    <w:rsid w:val="007E2D8C"/>
    <w:pPr>
      <w:spacing w:after="140" w:line="220" w:lineRule="atLeast"/>
      <w:ind w:left="300"/>
      <w:jc w:val="both"/>
    </w:pPr>
    <w:rPr>
      <w:rFonts w:ascii="Verdana" w:hAnsi="Verdana"/>
      <w:sz w:val="16"/>
      <w:szCs w:val="16"/>
    </w:rPr>
  </w:style>
  <w:style w:type="character" w:styleId="Emphasis">
    <w:name w:val="Emphasis"/>
    <w:qFormat/>
    <w:rsid w:val="007E2D8C"/>
    <w:rPr>
      <w:i/>
      <w:iCs/>
    </w:rPr>
  </w:style>
  <w:style w:type="paragraph" w:customStyle="1" w:styleId="tabletext">
    <w:name w:val="tabletext"/>
    <w:basedOn w:val="Normal"/>
    <w:rsid w:val="007E2D8C"/>
    <w:pPr>
      <w:spacing w:after="140" w:line="220" w:lineRule="atLeast"/>
      <w:ind w:left="300"/>
      <w:jc w:val="both"/>
    </w:pPr>
    <w:rPr>
      <w:rFonts w:ascii="Verdana" w:hAnsi="Verdana"/>
      <w:sz w:val="16"/>
      <w:szCs w:val="16"/>
    </w:rPr>
  </w:style>
  <w:style w:type="character" w:styleId="Strong">
    <w:name w:val="Strong"/>
    <w:qFormat/>
    <w:rsid w:val="007E2D8C"/>
    <w:rPr>
      <w:b/>
      <w:bCs/>
    </w:rPr>
  </w:style>
  <w:style w:type="paragraph" w:customStyle="1" w:styleId="TxBrc8">
    <w:name w:val="TxBr_c8"/>
    <w:basedOn w:val="Normal"/>
    <w:rsid w:val="00D543D1"/>
    <w:pPr>
      <w:widowControl w:val="0"/>
      <w:autoSpaceDE w:val="0"/>
      <w:autoSpaceDN w:val="0"/>
      <w:adjustRightInd w:val="0"/>
      <w:spacing w:line="240" w:lineRule="atLeast"/>
      <w:jc w:val="center"/>
    </w:pPr>
    <w:rPr>
      <w:sz w:val="20"/>
    </w:rPr>
  </w:style>
  <w:style w:type="paragraph" w:styleId="Footer">
    <w:name w:val="footer"/>
    <w:basedOn w:val="Normal"/>
    <w:link w:val="FooterChar"/>
    <w:uiPriority w:val="99"/>
    <w:rsid w:val="00223E5A"/>
    <w:pPr>
      <w:tabs>
        <w:tab w:val="center" w:pos="4320"/>
        <w:tab w:val="right" w:pos="8640"/>
      </w:tabs>
    </w:pPr>
    <w:rPr>
      <w:lang w:val="x-none" w:eastAsia="x-none"/>
    </w:rPr>
  </w:style>
  <w:style w:type="character" w:styleId="PageNumber">
    <w:name w:val="page number"/>
    <w:basedOn w:val="DefaultParagraphFont"/>
    <w:rsid w:val="00223E5A"/>
  </w:style>
  <w:style w:type="character" w:styleId="FollowedHyperlink">
    <w:name w:val="FollowedHyperlink"/>
    <w:rsid w:val="00223E5A"/>
    <w:rPr>
      <w:color w:val="800080"/>
      <w:u w:val="single"/>
    </w:rPr>
  </w:style>
  <w:style w:type="paragraph" w:styleId="Header">
    <w:name w:val="header"/>
    <w:basedOn w:val="Normal"/>
    <w:rsid w:val="00CF0DC7"/>
    <w:pPr>
      <w:tabs>
        <w:tab w:val="center" w:pos="4320"/>
        <w:tab w:val="right" w:pos="8640"/>
      </w:tabs>
    </w:pPr>
  </w:style>
  <w:style w:type="paragraph" w:customStyle="1" w:styleId="ColorfulList-Accent11">
    <w:name w:val="Colorful List - Accent 11"/>
    <w:basedOn w:val="Normal"/>
    <w:uiPriority w:val="34"/>
    <w:qFormat/>
    <w:rsid w:val="00A17FFD"/>
    <w:pPr>
      <w:ind w:left="720"/>
    </w:pPr>
  </w:style>
  <w:style w:type="paragraph" w:customStyle="1" w:styleId="Default">
    <w:name w:val="Default"/>
    <w:uiPriority w:val="99"/>
    <w:rsid w:val="00D87BEE"/>
    <w:pPr>
      <w:autoSpaceDE w:val="0"/>
      <w:autoSpaceDN w:val="0"/>
      <w:adjustRightInd w:val="0"/>
    </w:pPr>
    <w:rPr>
      <w:rFonts w:eastAsia="Calibri"/>
      <w:color w:val="000000"/>
      <w:sz w:val="24"/>
      <w:szCs w:val="24"/>
    </w:rPr>
  </w:style>
  <w:style w:type="character" w:customStyle="1" w:styleId="FooterChar">
    <w:name w:val="Footer Char"/>
    <w:link w:val="Footer"/>
    <w:uiPriority w:val="99"/>
    <w:rsid w:val="00E32F46"/>
    <w:rPr>
      <w:sz w:val="24"/>
      <w:szCs w:val="24"/>
    </w:rPr>
  </w:style>
  <w:style w:type="paragraph" w:styleId="BalloonText">
    <w:name w:val="Balloon Text"/>
    <w:basedOn w:val="Normal"/>
    <w:link w:val="BalloonTextChar"/>
    <w:rsid w:val="00E32F46"/>
    <w:rPr>
      <w:rFonts w:ascii="Tahoma" w:hAnsi="Tahoma"/>
      <w:sz w:val="16"/>
      <w:szCs w:val="16"/>
      <w:lang w:val="x-none" w:eastAsia="x-none"/>
    </w:rPr>
  </w:style>
  <w:style w:type="character" w:customStyle="1" w:styleId="BalloonTextChar">
    <w:name w:val="Balloon Text Char"/>
    <w:link w:val="BalloonText"/>
    <w:rsid w:val="00E32F46"/>
    <w:rPr>
      <w:rFonts w:ascii="Tahoma" w:hAnsi="Tahoma" w:cs="Tahoma"/>
      <w:sz w:val="16"/>
      <w:szCs w:val="16"/>
    </w:rPr>
  </w:style>
  <w:style w:type="paragraph" w:styleId="Title">
    <w:name w:val="Title"/>
    <w:basedOn w:val="Normal"/>
    <w:link w:val="TitleChar"/>
    <w:qFormat/>
    <w:rsid w:val="007A0535"/>
    <w:pPr>
      <w:jc w:val="center"/>
    </w:pPr>
    <w:rPr>
      <w:b/>
      <w:bCs/>
    </w:rPr>
  </w:style>
  <w:style w:type="character" w:customStyle="1" w:styleId="TitleChar">
    <w:name w:val="Title Char"/>
    <w:basedOn w:val="DefaultParagraphFont"/>
    <w:link w:val="Title"/>
    <w:rsid w:val="007A053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1287">
      <w:bodyDiv w:val="1"/>
      <w:marLeft w:val="0"/>
      <w:marRight w:val="0"/>
      <w:marTop w:val="0"/>
      <w:marBottom w:val="0"/>
      <w:divBdr>
        <w:top w:val="none" w:sz="0" w:space="0" w:color="auto"/>
        <w:left w:val="none" w:sz="0" w:space="0" w:color="auto"/>
        <w:bottom w:val="none" w:sz="0" w:space="0" w:color="auto"/>
        <w:right w:val="none" w:sz="0" w:space="0" w:color="auto"/>
      </w:divBdr>
    </w:div>
    <w:div w:id="291403518">
      <w:bodyDiv w:val="1"/>
      <w:marLeft w:val="0"/>
      <w:marRight w:val="0"/>
      <w:marTop w:val="0"/>
      <w:marBottom w:val="0"/>
      <w:divBdr>
        <w:top w:val="none" w:sz="0" w:space="0" w:color="auto"/>
        <w:left w:val="none" w:sz="0" w:space="0" w:color="auto"/>
        <w:bottom w:val="none" w:sz="0" w:space="0" w:color="auto"/>
        <w:right w:val="none" w:sz="0" w:space="0" w:color="auto"/>
      </w:divBdr>
    </w:div>
    <w:div w:id="884296212">
      <w:bodyDiv w:val="1"/>
      <w:marLeft w:val="0"/>
      <w:marRight w:val="0"/>
      <w:marTop w:val="0"/>
      <w:marBottom w:val="0"/>
      <w:divBdr>
        <w:top w:val="none" w:sz="0" w:space="0" w:color="auto"/>
        <w:left w:val="none" w:sz="0" w:space="0" w:color="auto"/>
        <w:bottom w:val="none" w:sz="0" w:space="0" w:color="auto"/>
        <w:right w:val="none" w:sz="0" w:space="0" w:color="auto"/>
      </w:divBdr>
    </w:div>
    <w:div w:id="15422810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chnittka@auburn.edu" TargetMode="External"/><Relationship Id="rId8" Type="http://schemas.openxmlformats.org/officeDocument/2006/relationships/hyperlink" Target="https://owl.english.purdue.edu/" TargetMode="External"/><Relationship Id="rId9" Type="http://schemas.openxmlformats.org/officeDocument/2006/relationships/hyperlink" Target="http://plagiarism.org/"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2394</Words>
  <Characters>13646</Characters>
  <Application>Microsoft Macintosh Word</Application>
  <DocSecurity>0</DocSecurity>
  <Lines>113</Lines>
  <Paragraphs>32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AUBURN UNIVERSITY</vt:lpstr>
      <vt:lpstr>Cultural Diversity</vt:lpstr>
      <vt:lpstr>Expectations</vt:lpstr>
      <vt:lpstr>7. Assignments/Projects: Course Evaluation:</vt:lpstr>
      <vt:lpstr>General grading rubric for assignments</vt:lpstr>
    </vt:vector>
  </TitlesOfParts>
  <Company>Auburn University</Company>
  <LinksUpToDate>false</LinksUpToDate>
  <CharactersWithSpaces>16008</CharactersWithSpaces>
  <SharedDoc>false</SharedDoc>
  <HLinks>
    <vt:vector size="18" baseType="variant">
      <vt:variant>
        <vt:i4>2162799</vt:i4>
      </vt:variant>
      <vt:variant>
        <vt:i4>9</vt:i4>
      </vt:variant>
      <vt:variant>
        <vt:i4>0</vt:i4>
      </vt:variant>
      <vt:variant>
        <vt:i4>5</vt:i4>
      </vt:variant>
      <vt:variant>
        <vt:lpwstr>http://plagiarism.org/</vt:lpwstr>
      </vt:variant>
      <vt:variant>
        <vt:lpwstr/>
      </vt:variant>
      <vt:variant>
        <vt:i4>7536765</vt:i4>
      </vt:variant>
      <vt:variant>
        <vt:i4>6</vt:i4>
      </vt:variant>
      <vt:variant>
        <vt:i4>0</vt:i4>
      </vt:variant>
      <vt:variant>
        <vt:i4>5</vt:i4>
      </vt:variant>
      <vt:variant>
        <vt:lpwstr>https://owl.english.purdue.edu/</vt:lpwstr>
      </vt:variant>
      <vt:variant>
        <vt:lpwstr/>
      </vt:variant>
      <vt:variant>
        <vt:i4>4063251</vt:i4>
      </vt:variant>
      <vt:variant>
        <vt:i4>3</vt:i4>
      </vt:variant>
      <vt:variant>
        <vt:i4>0</vt:i4>
      </vt:variant>
      <vt:variant>
        <vt:i4>5</vt:i4>
      </vt:variant>
      <vt:variant>
        <vt:lpwstr>mailto:schnittka@auburn.edu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College of Education</dc:creator>
  <cp:keywords/>
  <dc:description/>
  <cp:lastModifiedBy>Chris Schnittka</cp:lastModifiedBy>
  <cp:revision>2</cp:revision>
  <cp:lastPrinted>2013-08-11T20:26:00Z</cp:lastPrinted>
  <dcterms:created xsi:type="dcterms:W3CDTF">2018-01-06T20:01:00Z</dcterms:created>
  <dcterms:modified xsi:type="dcterms:W3CDTF">2018-01-06T20:01:00Z</dcterms:modified>
</cp:coreProperties>
</file>