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E341A" w14:textId="4F631F3D" w:rsidR="003474B0" w:rsidRPr="00315113" w:rsidRDefault="003F0214">
      <w:pPr>
        <w:pStyle w:val="Title"/>
        <w:rPr>
          <w:sz w:val="36"/>
          <w:szCs w:val="36"/>
        </w:rPr>
      </w:pPr>
      <w:r>
        <w:rPr>
          <w:sz w:val="36"/>
          <w:szCs w:val="36"/>
        </w:rPr>
        <w:t>Survey Research Methods</w:t>
      </w:r>
    </w:p>
    <w:p w14:paraId="28917B6D" w14:textId="56529924" w:rsidR="005C27D8" w:rsidRDefault="00D2324B" w:rsidP="005C27D8">
      <w:pPr>
        <w:jc w:val="center"/>
        <w:rPr>
          <w:sz w:val="28"/>
        </w:rPr>
      </w:pPr>
      <w:r>
        <w:rPr>
          <w:sz w:val="28"/>
        </w:rPr>
        <w:t xml:space="preserve">ERMA </w:t>
      </w:r>
      <w:r w:rsidR="00570B95">
        <w:rPr>
          <w:sz w:val="28"/>
        </w:rPr>
        <w:t>82</w:t>
      </w:r>
      <w:r w:rsidR="00AD2EE5">
        <w:rPr>
          <w:sz w:val="28"/>
        </w:rPr>
        <w:t>06</w:t>
      </w:r>
    </w:p>
    <w:p w14:paraId="7FB05BAB" w14:textId="21F6FF81" w:rsidR="00C5453F" w:rsidRDefault="00C5453F" w:rsidP="005C27D8">
      <w:pPr>
        <w:jc w:val="center"/>
        <w:rPr>
          <w:sz w:val="28"/>
        </w:rPr>
      </w:pPr>
      <w:proofErr w:type="gramStart"/>
      <w:r>
        <w:rPr>
          <w:sz w:val="28"/>
        </w:rPr>
        <w:t>3</w:t>
      </w:r>
      <w:proofErr w:type="gramEnd"/>
      <w:r>
        <w:rPr>
          <w:sz w:val="28"/>
        </w:rPr>
        <w:t xml:space="preserve"> credit hours</w:t>
      </w:r>
    </w:p>
    <w:p w14:paraId="7038BDFD" w14:textId="736E3198" w:rsidR="003474B0" w:rsidRDefault="00053889">
      <w:pPr>
        <w:jc w:val="center"/>
        <w:rPr>
          <w:sz w:val="28"/>
        </w:rPr>
      </w:pPr>
      <w:r>
        <w:rPr>
          <w:sz w:val="28"/>
        </w:rPr>
        <w:t xml:space="preserve">Course Syllabus </w:t>
      </w:r>
      <w:r w:rsidR="00C5453F">
        <w:rPr>
          <w:sz w:val="28"/>
        </w:rPr>
        <w:t>–</w:t>
      </w:r>
      <w:r>
        <w:rPr>
          <w:sz w:val="28"/>
        </w:rPr>
        <w:t xml:space="preserve"> </w:t>
      </w:r>
      <w:proofErr w:type="gramStart"/>
      <w:r w:rsidR="00C5453F">
        <w:rPr>
          <w:sz w:val="28"/>
        </w:rPr>
        <w:t>Spring</w:t>
      </w:r>
      <w:proofErr w:type="gramEnd"/>
      <w:r w:rsidR="00C5453F">
        <w:rPr>
          <w:sz w:val="28"/>
        </w:rPr>
        <w:t xml:space="preserve"> 2018</w:t>
      </w:r>
    </w:p>
    <w:p w14:paraId="77504BDB" w14:textId="77777777" w:rsidR="003474B0" w:rsidRDefault="003474B0" w:rsidP="00053889"/>
    <w:p w14:paraId="5E7B1B40" w14:textId="77777777" w:rsidR="003474B0" w:rsidRDefault="003474B0">
      <w:pPr>
        <w:rPr>
          <w:b/>
        </w:rPr>
      </w:pPr>
    </w:p>
    <w:p w14:paraId="33D1487B" w14:textId="36D0640C" w:rsidR="003474B0" w:rsidRDefault="003474B0">
      <w:r>
        <w:rPr>
          <w:b/>
        </w:rPr>
        <w:t>Instructor:</w:t>
      </w:r>
      <w:r>
        <w:rPr>
          <w:b/>
        </w:rPr>
        <w:tab/>
      </w:r>
      <w:r w:rsidR="008B70ED">
        <w:t>David T. Marshall</w:t>
      </w:r>
      <w:r w:rsidR="00250670">
        <w:t>, Ph.D.</w:t>
      </w:r>
    </w:p>
    <w:p w14:paraId="50638D86" w14:textId="4C252CFE" w:rsidR="00C5453F" w:rsidRDefault="00C5453F" w:rsidP="00661E63">
      <w:pPr>
        <w:ind w:left="720" w:firstLine="720"/>
      </w:pPr>
      <w:r>
        <w:t>4084 Haley Center</w:t>
      </w:r>
    </w:p>
    <w:p w14:paraId="403C5E51" w14:textId="050CA005" w:rsidR="00661E63" w:rsidRPr="00250670" w:rsidRDefault="00986099" w:rsidP="00661E63">
      <w:pPr>
        <w:ind w:left="720" w:firstLine="720"/>
      </w:pPr>
      <w:hyperlink r:id="rId8" w:history="1">
        <w:r w:rsidR="00661E63" w:rsidRPr="00BE3A20">
          <w:rPr>
            <w:rStyle w:val="Hyperlink"/>
          </w:rPr>
          <w:t>dtm0023@auburn.edu</w:t>
        </w:r>
      </w:hyperlink>
    </w:p>
    <w:p w14:paraId="7ED6758A" w14:textId="1578F3D9" w:rsidR="003474B0" w:rsidRDefault="00C5453F">
      <w:r>
        <w:tab/>
      </w:r>
      <w:r w:rsidR="003474B0">
        <w:tab/>
      </w:r>
      <w:r>
        <w:t>334-844-5038</w:t>
      </w:r>
    </w:p>
    <w:p w14:paraId="7236D6F8" w14:textId="77777777" w:rsidR="00C5453F" w:rsidRDefault="00C5453F" w:rsidP="00C5453F">
      <w:pPr>
        <w:rPr>
          <w:b/>
        </w:rPr>
      </w:pPr>
    </w:p>
    <w:p w14:paraId="04682DB1" w14:textId="0E4E704C" w:rsidR="003474B0" w:rsidRDefault="003474B0" w:rsidP="00C5453F">
      <w:r>
        <w:rPr>
          <w:b/>
        </w:rPr>
        <w:t>Office Hours:</w:t>
      </w:r>
      <w:r w:rsidR="00053889">
        <w:rPr>
          <w:b/>
        </w:rPr>
        <w:t xml:space="preserve"> </w:t>
      </w:r>
      <w:r w:rsidR="00053889">
        <w:t>Wednesdays 1:</w:t>
      </w:r>
      <w:r w:rsidR="005F211C">
        <w:t>15</w:t>
      </w:r>
      <w:r w:rsidR="00053889">
        <w:t>-2:30</w:t>
      </w:r>
      <w:r w:rsidR="00C5453F">
        <w:t>pm</w:t>
      </w:r>
      <w:r w:rsidR="00053889">
        <w:t xml:space="preserve"> b</w:t>
      </w:r>
      <w:r>
        <w:t>y appointment</w:t>
      </w:r>
    </w:p>
    <w:p w14:paraId="155B2877" w14:textId="776052CA" w:rsidR="00C5453F" w:rsidRDefault="00C5453F" w:rsidP="00C5453F">
      <w:r>
        <w:tab/>
      </w:r>
      <w:r>
        <w:tab/>
        <w:t xml:space="preserve"> Thursdays 11:00-12:15pm by appointment</w:t>
      </w:r>
    </w:p>
    <w:p w14:paraId="0224AD15" w14:textId="4C30622F" w:rsidR="00C5453F" w:rsidRDefault="00C5453F" w:rsidP="00C5453F">
      <w:r>
        <w:tab/>
      </w:r>
      <w:r>
        <w:tab/>
        <w:t xml:space="preserve"> </w:t>
      </w:r>
    </w:p>
    <w:p w14:paraId="1CA39F92" w14:textId="46BA6B7D" w:rsidR="00C5453F" w:rsidRDefault="00C5453F"/>
    <w:p w14:paraId="398CB4F2" w14:textId="7C401A23" w:rsidR="00C253D2" w:rsidRPr="00C253D2" w:rsidRDefault="00C253D2">
      <w:pPr>
        <w:rPr>
          <w:b/>
          <w:sz w:val="28"/>
          <w:szCs w:val="28"/>
        </w:rPr>
      </w:pPr>
      <w:r w:rsidRPr="00C253D2">
        <w:rPr>
          <w:b/>
          <w:sz w:val="28"/>
          <w:szCs w:val="28"/>
        </w:rPr>
        <w:t>Course Description</w:t>
      </w:r>
      <w:r>
        <w:rPr>
          <w:b/>
          <w:sz w:val="28"/>
          <w:szCs w:val="28"/>
        </w:rPr>
        <w:t xml:space="preserve"> and Objectives</w:t>
      </w:r>
    </w:p>
    <w:p w14:paraId="1EBE710E" w14:textId="06E4FB12" w:rsidR="00BF3163" w:rsidRDefault="00BF3163"/>
    <w:p w14:paraId="743F026F" w14:textId="40F6D7CF" w:rsidR="00B0091D" w:rsidRDefault="00570B95" w:rsidP="00BF3163">
      <w:r>
        <w:t>Upon completion of the course, the student will be able to</w:t>
      </w:r>
      <w:r w:rsidR="003474B0">
        <w:t>:</w:t>
      </w:r>
    </w:p>
    <w:p w14:paraId="6BDB6F4D" w14:textId="5B80055B" w:rsidR="00BF3163" w:rsidRDefault="00BF3163" w:rsidP="00BF3163"/>
    <w:p w14:paraId="2384D283" w14:textId="6742B919" w:rsidR="00C253D2" w:rsidRPr="00570B95" w:rsidRDefault="00570B95" w:rsidP="00570B95">
      <w:pPr>
        <w:pStyle w:val="ListParagraph"/>
        <w:numPr>
          <w:ilvl w:val="0"/>
          <w:numId w:val="12"/>
        </w:numPr>
        <w:rPr>
          <w:b/>
        </w:rPr>
      </w:pPr>
      <w:r>
        <w:t>Recognize and discuss the uses of survey research</w:t>
      </w:r>
    </w:p>
    <w:p w14:paraId="05C3D93D" w14:textId="46992661" w:rsidR="00570B95" w:rsidRPr="00570B95" w:rsidRDefault="00570B95" w:rsidP="00570B95">
      <w:pPr>
        <w:pStyle w:val="ListParagraph"/>
        <w:numPr>
          <w:ilvl w:val="0"/>
          <w:numId w:val="12"/>
        </w:numPr>
        <w:rPr>
          <w:b/>
        </w:rPr>
      </w:pPr>
      <w:r>
        <w:t>Recognize and apply the appropriate estimates of reliability and validity</w:t>
      </w:r>
    </w:p>
    <w:p w14:paraId="7C623E56" w14:textId="5CE5A9B2" w:rsidR="00570B95" w:rsidRPr="00570B95" w:rsidRDefault="00570B95" w:rsidP="00570B95">
      <w:pPr>
        <w:pStyle w:val="ListParagraph"/>
        <w:numPr>
          <w:ilvl w:val="0"/>
          <w:numId w:val="12"/>
        </w:numPr>
        <w:rPr>
          <w:b/>
        </w:rPr>
      </w:pPr>
      <w:r>
        <w:t>Prepare an IRB application and cover letter</w:t>
      </w:r>
    </w:p>
    <w:p w14:paraId="71ABF0E5" w14:textId="2FFFFECA" w:rsidR="00570B95" w:rsidRPr="00570B95" w:rsidRDefault="00570B95" w:rsidP="00570B95">
      <w:pPr>
        <w:pStyle w:val="ListParagraph"/>
        <w:numPr>
          <w:ilvl w:val="0"/>
          <w:numId w:val="12"/>
        </w:numPr>
        <w:rPr>
          <w:b/>
        </w:rPr>
      </w:pPr>
      <w:r>
        <w:t>Discuss the advantages and limitations of different sampling procedures</w:t>
      </w:r>
    </w:p>
    <w:p w14:paraId="0ADE562A" w14:textId="346D4A5D" w:rsidR="00570B95" w:rsidRPr="00570B95" w:rsidRDefault="00570B95" w:rsidP="00570B95">
      <w:pPr>
        <w:pStyle w:val="ListParagraph"/>
        <w:numPr>
          <w:ilvl w:val="0"/>
          <w:numId w:val="12"/>
        </w:numPr>
        <w:rPr>
          <w:b/>
        </w:rPr>
      </w:pPr>
      <w:r>
        <w:t>Compare and contrast different modes (paper, electronic, personal interview, etc.) of survey administration</w:t>
      </w:r>
    </w:p>
    <w:p w14:paraId="5FCA9631" w14:textId="2AA1B4D2" w:rsidR="00570B95" w:rsidRPr="00570B95" w:rsidRDefault="00570B95" w:rsidP="00570B95">
      <w:pPr>
        <w:pStyle w:val="ListParagraph"/>
        <w:numPr>
          <w:ilvl w:val="0"/>
          <w:numId w:val="12"/>
        </w:numPr>
        <w:rPr>
          <w:b/>
        </w:rPr>
      </w:pPr>
      <w:r>
        <w:t>Describe procedures used to increase response rate in survey research</w:t>
      </w:r>
    </w:p>
    <w:p w14:paraId="18A2B1C9" w14:textId="09172E7D" w:rsidR="00570B95" w:rsidRPr="00570B95" w:rsidRDefault="00570B95" w:rsidP="00570B95">
      <w:pPr>
        <w:pStyle w:val="ListParagraph"/>
        <w:numPr>
          <w:ilvl w:val="0"/>
          <w:numId w:val="12"/>
        </w:numPr>
        <w:rPr>
          <w:b/>
        </w:rPr>
      </w:pPr>
      <w:r>
        <w:t>Construct a measurement instrument in accordance with guidelines discussed in class and the research literature</w:t>
      </w:r>
    </w:p>
    <w:p w14:paraId="595F331F" w14:textId="3BF0982F" w:rsidR="00570B95" w:rsidRPr="00570B95" w:rsidRDefault="00570B95" w:rsidP="00570B95">
      <w:pPr>
        <w:pStyle w:val="ListParagraph"/>
        <w:numPr>
          <w:ilvl w:val="0"/>
          <w:numId w:val="12"/>
        </w:numPr>
        <w:rPr>
          <w:b/>
        </w:rPr>
      </w:pPr>
      <w:r>
        <w:t>Pilot test a measurement instrument developed in class</w:t>
      </w:r>
    </w:p>
    <w:p w14:paraId="180B0D08" w14:textId="5A936B20" w:rsidR="00570B95" w:rsidRPr="00570B95" w:rsidRDefault="00570B95" w:rsidP="00570B95">
      <w:pPr>
        <w:pStyle w:val="ListParagraph"/>
        <w:numPr>
          <w:ilvl w:val="0"/>
          <w:numId w:val="12"/>
        </w:numPr>
        <w:rPr>
          <w:b/>
        </w:rPr>
      </w:pPr>
      <w:r>
        <w:t>Determine the appropriate data analysis procedure(s) given a specific set of research questions</w:t>
      </w:r>
    </w:p>
    <w:p w14:paraId="64818D14" w14:textId="77960E92" w:rsidR="00570B95" w:rsidRPr="00C253D2" w:rsidRDefault="00570B95" w:rsidP="00570B95">
      <w:pPr>
        <w:pStyle w:val="ListParagraph"/>
        <w:numPr>
          <w:ilvl w:val="0"/>
          <w:numId w:val="12"/>
        </w:numPr>
        <w:rPr>
          <w:b/>
        </w:rPr>
      </w:pPr>
      <w:r>
        <w:t>Prepare a report detailing instrument development, pilot study, sampling and procedures used to implement the measurement instrument</w:t>
      </w:r>
    </w:p>
    <w:p w14:paraId="31E4F9C2" w14:textId="7D36DD3C" w:rsidR="00BF3163" w:rsidRDefault="00BF3163" w:rsidP="00C253D2">
      <w:pPr>
        <w:rPr>
          <w:b/>
          <w:sz w:val="28"/>
          <w:szCs w:val="28"/>
        </w:rPr>
      </w:pPr>
    </w:p>
    <w:p w14:paraId="304D5376" w14:textId="13E4FCEC" w:rsidR="003474B0" w:rsidRPr="00C253D2" w:rsidRDefault="00C253D2" w:rsidP="00C253D2">
      <w:pPr>
        <w:rPr>
          <w:b/>
          <w:sz w:val="28"/>
          <w:szCs w:val="28"/>
        </w:rPr>
      </w:pPr>
      <w:r>
        <w:rPr>
          <w:b/>
          <w:sz w:val="28"/>
          <w:szCs w:val="28"/>
        </w:rPr>
        <w:t>Texts</w:t>
      </w:r>
    </w:p>
    <w:p w14:paraId="2187A884" w14:textId="77777777" w:rsidR="003474B0" w:rsidRDefault="003474B0"/>
    <w:p w14:paraId="4A517030" w14:textId="0A99DECC" w:rsidR="005B0AE9" w:rsidRPr="00C253D2" w:rsidRDefault="005B0AE9" w:rsidP="00C253D2">
      <w:pPr>
        <w:rPr>
          <w:b/>
        </w:rPr>
      </w:pPr>
      <w:r w:rsidRPr="00C253D2">
        <w:rPr>
          <w:b/>
        </w:rPr>
        <w:t>Required</w:t>
      </w:r>
    </w:p>
    <w:p w14:paraId="717277CE" w14:textId="64FE98B8" w:rsidR="00241E6D" w:rsidRDefault="00570B95" w:rsidP="00D56741">
      <w:pPr>
        <w:widowControl w:val="0"/>
        <w:autoSpaceDE w:val="0"/>
        <w:autoSpaceDN w:val="0"/>
      </w:pPr>
      <w:r>
        <w:t xml:space="preserve">Fowler, F. (2104). </w:t>
      </w:r>
      <w:r>
        <w:rPr>
          <w:i/>
        </w:rPr>
        <w:t xml:space="preserve">Survey research methods </w:t>
      </w:r>
      <w:r>
        <w:t>(5</w:t>
      </w:r>
      <w:r w:rsidRPr="00570B95">
        <w:rPr>
          <w:vertAlign w:val="superscript"/>
        </w:rPr>
        <w:t>th</w:t>
      </w:r>
      <w:r>
        <w:t xml:space="preserve"> </w:t>
      </w:r>
      <w:proofErr w:type="gramStart"/>
      <w:r>
        <w:t>ed</w:t>
      </w:r>
      <w:proofErr w:type="gramEnd"/>
      <w:r>
        <w:t>.). Los Angeles: Sage Publications.</w:t>
      </w:r>
      <w:r w:rsidR="00F17212" w:rsidRPr="00BD1FD1">
        <w:t xml:space="preserve"> </w:t>
      </w:r>
    </w:p>
    <w:p w14:paraId="10A9FEBF" w14:textId="230B6551" w:rsidR="00F17212" w:rsidRDefault="00F17212" w:rsidP="00D56741">
      <w:pPr>
        <w:widowControl w:val="0"/>
        <w:autoSpaceDE w:val="0"/>
        <w:autoSpaceDN w:val="0"/>
      </w:pPr>
      <w:r w:rsidRPr="00BD1FD1">
        <w:t>ISBN</w:t>
      </w:r>
      <w:r>
        <w:t>-10</w:t>
      </w:r>
      <w:r w:rsidRPr="00BD1FD1">
        <w:t xml:space="preserve">:  </w:t>
      </w:r>
      <w:r w:rsidR="00570B95">
        <w:t>1452259003</w:t>
      </w:r>
      <w:r w:rsidR="00241E6D">
        <w:t>;</w:t>
      </w:r>
      <w:r w:rsidRPr="00BD1FD1">
        <w:t xml:space="preserve"> ISBN-13:  </w:t>
      </w:r>
      <w:r w:rsidR="005C27D8">
        <w:t>978-</w:t>
      </w:r>
      <w:r w:rsidR="00570B95">
        <w:t>1452259000</w:t>
      </w:r>
      <w:r w:rsidRPr="00F17212">
        <w:t xml:space="preserve">. </w:t>
      </w:r>
    </w:p>
    <w:p w14:paraId="649EB0EA" w14:textId="00E0C295" w:rsidR="005C27D8" w:rsidRDefault="005C27D8" w:rsidP="005B0AE9">
      <w:pPr>
        <w:widowControl w:val="0"/>
        <w:autoSpaceDE w:val="0"/>
        <w:autoSpaceDN w:val="0"/>
      </w:pPr>
    </w:p>
    <w:p w14:paraId="499588FC" w14:textId="5C3223F2" w:rsidR="005B0AE9" w:rsidRPr="00C253D2" w:rsidRDefault="00C253D2" w:rsidP="00C253D2">
      <w:pPr>
        <w:widowControl w:val="0"/>
        <w:autoSpaceDE w:val="0"/>
        <w:autoSpaceDN w:val="0"/>
        <w:rPr>
          <w:b/>
        </w:rPr>
      </w:pPr>
      <w:r w:rsidRPr="00C253D2">
        <w:rPr>
          <w:b/>
        </w:rPr>
        <w:t>Recommended</w:t>
      </w:r>
    </w:p>
    <w:p w14:paraId="4B84AC52" w14:textId="77777777" w:rsidR="00762F7E" w:rsidRDefault="00C253D2" w:rsidP="00C253D2">
      <w:pPr>
        <w:widowControl w:val="0"/>
        <w:autoSpaceDE w:val="0"/>
        <w:autoSpaceDN w:val="0"/>
        <w:rPr>
          <w:i/>
        </w:rPr>
      </w:pPr>
      <w:r>
        <w:t xml:space="preserve">American Psychological Association. (2009). </w:t>
      </w:r>
      <w:r>
        <w:rPr>
          <w:i/>
        </w:rPr>
        <w:t>Publication manua</w:t>
      </w:r>
      <w:r w:rsidR="00762F7E">
        <w:rPr>
          <w:i/>
        </w:rPr>
        <w:t>l of the American Psychological</w:t>
      </w:r>
    </w:p>
    <w:p w14:paraId="751E871F" w14:textId="7BA4B45D" w:rsidR="00C253D2" w:rsidRDefault="00762F7E" w:rsidP="00762F7E">
      <w:pPr>
        <w:widowControl w:val="0"/>
        <w:autoSpaceDE w:val="0"/>
        <w:autoSpaceDN w:val="0"/>
        <w:ind w:firstLine="720"/>
      </w:pPr>
      <w:r>
        <w:rPr>
          <w:i/>
        </w:rPr>
        <w:t>Association</w:t>
      </w:r>
      <w:r w:rsidR="00C253D2">
        <w:rPr>
          <w:i/>
        </w:rPr>
        <w:t xml:space="preserve"> (</w:t>
      </w:r>
      <w:r w:rsidR="00C253D2">
        <w:t>6</w:t>
      </w:r>
      <w:r w:rsidR="00C253D2" w:rsidRPr="00C253D2">
        <w:rPr>
          <w:vertAlign w:val="superscript"/>
        </w:rPr>
        <w:t>th</w:t>
      </w:r>
      <w:r w:rsidR="00C253D2">
        <w:t xml:space="preserve"> </w:t>
      </w:r>
      <w:proofErr w:type="gramStart"/>
      <w:r w:rsidR="00C253D2">
        <w:t>ed</w:t>
      </w:r>
      <w:proofErr w:type="gramEnd"/>
      <w:r w:rsidR="00C253D2">
        <w:t xml:space="preserve">.). American Psychological Association. </w:t>
      </w:r>
    </w:p>
    <w:p w14:paraId="261BF6F9" w14:textId="734A8565" w:rsidR="00972694" w:rsidRDefault="00972694" w:rsidP="00C253D2">
      <w:pPr>
        <w:widowControl w:val="0"/>
        <w:autoSpaceDE w:val="0"/>
        <w:autoSpaceDN w:val="0"/>
      </w:pPr>
    </w:p>
    <w:p w14:paraId="6C67F4EE" w14:textId="77777777" w:rsidR="003378F5" w:rsidRDefault="003378F5" w:rsidP="00C253D2">
      <w:pPr>
        <w:widowControl w:val="0"/>
        <w:autoSpaceDE w:val="0"/>
        <w:autoSpaceDN w:val="0"/>
        <w:rPr>
          <w:i/>
        </w:rPr>
      </w:pPr>
      <w:proofErr w:type="spellStart"/>
      <w:r>
        <w:t>Dillman</w:t>
      </w:r>
      <w:proofErr w:type="spellEnd"/>
      <w:r>
        <w:t xml:space="preserve">, D.A., Smyth, J.D., &amp; Christian, L.M. (2014). </w:t>
      </w:r>
      <w:r>
        <w:rPr>
          <w:i/>
        </w:rPr>
        <w:t>Internet, mail, and mixed-mode surveys: The</w:t>
      </w:r>
    </w:p>
    <w:p w14:paraId="0CEC62D0" w14:textId="542A44A0" w:rsidR="003378F5" w:rsidRPr="003378F5" w:rsidRDefault="003378F5" w:rsidP="003378F5">
      <w:pPr>
        <w:widowControl w:val="0"/>
        <w:autoSpaceDE w:val="0"/>
        <w:autoSpaceDN w:val="0"/>
        <w:ind w:firstLine="720"/>
      </w:pPr>
      <w:proofErr w:type="gramStart"/>
      <w:r>
        <w:rPr>
          <w:i/>
        </w:rPr>
        <w:t>tailored</w:t>
      </w:r>
      <w:proofErr w:type="gramEnd"/>
      <w:r>
        <w:rPr>
          <w:i/>
        </w:rPr>
        <w:t xml:space="preserve"> design method. </w:t>
      </w:r>
      <w:r>
        <w:t>Hoboken, NJ: Wiley &amp; Sons Publishers.</w:t>
      </w:r>
    </w:p>
    <w:p w14:paraId="4B7DA56F" w14:textId="4A1CD470" w:rsidR="00B447FD" w:rsidRDefault="00B447FD" w:rsidP="00C253D2">
      <w:pPr>
        <w:widowControl w:val="0"/>
        <w:autoSpaceDE w:val="0"/>
        <w:autoSpaceDN w:val="0"/>
      </w:pPr>
    </w:p>
    <w:p w14:paraId="42B829BA" w14:textId="77777777" w:rsidR="00AD2EE5" w:rsidRDefault="00AD2EE5" w:rsidP="00AC7290">
      <w:pPr>
        <w:pStyle w:val="Heading2"/>
        <w:rPr>
          <w:sz w:val="28"/>
          <w:szCs w:val="28"/>
          <w:u w:val="none"/>
        </w:rPr>
      </w:pPr>
    </w:p>
    <w:p w14:paraId="3FA381D5" w14:textId="77777777" w:rsidR="00AD2EE5" w:rsidRDefault="00AD2EE5" w:rsidP="00AC7290">
      <w:pPr>
        <w:pStyle w:val="Heading2"/>
        <w:rPr>
          <w:sz w:val="28"/>
          <w:szCs w:val="28"/>
          <w:u w:val="none"/>
        </w:rPr>
      </w:pPr>
    </w:p>
    <w:p w14:paraId="45D94B3C" w14:textId="77777777" w:rsidR="00AD2EE5" w:rsidRDefault="00AD2EE5" w:rsidP="00AC7290">
      <w:pPr>
        <w:pStyle w:val="Heading2"/>
        <w:rPr>
          <w:sz w:val="28"/>
          <w:szCs w:val="28"/>
          <w:u w:val="none"/>
        </w:rPr>
      </w:pPr>
    </w:p>
    <w:p w14:paraId="7B148483" w14:textId="062B4A98" w:rsidR="003474B0" w:rsidRPr="00AC7290" w:rsidRDefault="00B447FD" w:rsidP="00AC7290">
      <w:pPr>
        <w:pStyle w:val="Heading2"/>
        <w:rPr>
          <w:sz w:val="28"/>
          <w:szCs w:val="28"/>
          <w:u w:val="none"/>
        </w:rPr>
      </w:pPr>
      <w:r>
        <w:rPr>
          <w:sz w:val="28"/>
          <w:szCs w:val="28"/>
          <w:u w:val="none"/>
        </w:rPr>
        <w:t>Course Activities and Deliverables</w:t>
      </w:r>
    </w:p>
    <w:p w14:paraId="7125A818" w14:textId="1DE7D156" w:rsidR="00B75926" w:rsidRDefault="00B75926" w:rsidP="00C30137">
      <w:pPr>
        <w:rPr>
          <w:b/>
        </w:rPr>
      </w:pPr>
    </w:p>
    <w:p w14:paraId="27FAFE2D" w14:textId="218BA00B" w:rsidR="00531513" w:rsidRDefault="00531513" w:rsidP="00CB4773">
      <w:pPr>
        <w:rPr>
          <w:b/>
        </w:rPr>
      </w:pPr>
      <w:r>
        <w:rPr>
          <w:b/>
        </w:rPr>
        <w:t>Assignments</w:t>
      </w:r>
    </w:p>
    <w:p w14:paraId="048797BF" w14:textId="51774467" w:rsidR="00531513" w:rsidRDefault="00531513" w:rsidP="00CB4773">
      <w:pPr>
        <w:rPr>
          <w:b/>
        </w:rPr>
      </w:pPr>
    </w:p>
    <w:p w14:paraId="230154DA" w14:textId="1E87E13E" w:rsidR="00AD2EE5" w:rsidRDefault="00AD2EE5" w:rsidP="00CB4773">
      <w:pPr>
        <w:rPr>
          <w:b/>
          <w:i/>
          <w:color w:val="0070C0"/>
        </w:rPr>
      </w:pPr>
      <w:r>
        <w:rPr>
          <w:b/>
          <w:i/>
          <w:color w:val="0070C0"/>
        </w:rPr>
        <w:t>Quizzes</w:t>
      </w:r>
    </w:p>
    <w:p w14:paraId="5DD8D526" w14:textId="4CBCB415" w:rsidR="00AD2EE5" w:rsidRDefault="00AD2EE5" w:rsidP="00CB4773">
      <w:r>
        <w:t xml:space="preserve">Most weeks you will have a 4-6 question quiz to complete that corresponds with the assigned readings. These </w:t>
      </w:r>
      <w:proofErr w:type="gramStart"/>
      <w:r>
        <w:t>will be posted</w:t>
      </w:r>
      <w:proofErr w:type="gramEnd"/>
      <w:r>
        <w:t xml:space="preserve"> in Canvas.</w:t>
      </w:r>
    </w:p>
    <w:p w14:paraId="7E557A3F" w14:textId="77777777" w:rsidR="00AD2EE5" w:rsidRPr="00AD2EE5" w:rsidRDefault="00AD2EE5" w:rsidP="00CB4773"/>
    <w:p w14:paraId="2E65FDF0" w14:textId="77777777" w:rsidR="00AD2EE5" w:rsidRDefault="00AD2EE5" w:rsidP="00CB4773">
      <w:pPr>
        <w:rPr>
          <w:b/>
          <w:i/>
          <w:color w:val="0070C0"/>
        </w:rPr>
      </w:pPr>
    </w:p>
    <w:p w14:paraId="68ABDFA1" w14:textId="05DA9A81" w:rsidR="00531513" w:rsidRPr="001068F7" w:rsidRDefault="00531513" w:rsidP="00CB4773">
      <w:pPr>
        <w:rPr>
          <w:b/>
          <w:i/>
          <w:color w:val="0070C0"/>
        </w:rPr>
      </w:pPr>
      <w:r w:rsidRPr="0045408A">
        <w:rPr>
          <w:b/>
          <w:i/>
          <w:color w:val="0070C0"/>
        </w:rPr>
        <w:t>Assignment 1: Research Purpose (1-2 pages)</w:t>
      </w:r>
    </w:p>
    <w:p w14:paraId="6AAA5730" w14:textId="39BDA5F2" w:rsidR="00531513" w:rsidRPr="00531513" w:rsidRDefault="00531513" w:rsidP="00531513">
      <w:pPr>
        <w:pStyle w:val="ListParagraph"/>
        <w:numPr>
          <w:ilvl w:val="0"/>
          <w:numId w:val="13"/>
        </w:numPr>
        <w:rPr>
          <w:b/>
        </w:rPr>
      </w:pPr>
      <w:r w:rsidRPr="00531513">
        <w:rPr>
          <w:b/>
        </w:rPr>
        <w:t>Describe</w:t>
      </w:r>
      <w:r>
        <w:rPr>
          <w:b/>
        </w:rPr>
        <w:t xml:space="preserve"> your research topic. </w:t>
      </w:r>
      <w:r>
        <w:t>What are the research questions you want to answer? Why is this topic important? Support your responses with citations and attach an annotated bibliography consisting of a minimum of three research studies.</w:t>
      </w:r>
    </w:p>
    <w:p w14:paraId="3B940EC1" w14:textId="24DF5145" w:rsidR="00531513" w:rsidRDefault="00531513" w:rsidP="00531513">
      <w:pPr>
        <w:pStyle w:val="ListParagraph"/>
        <w:rPr>
          <w:b/>
        </w:rPr>
      </w:pPr>
    </w:p>
    <w:p w14:paraId="6BA78FDE" w14:textId="70113D61" w:rsidR="00531513" w:rsidRPr="0045408A" w:rsidRDefault="00531513" w:rsidP="00531513">
      <w:pPr>
        <w:pStyle w:val="ListParagraph"/>
        <w:numPr>
          <w:ilvl w:val="0"/>
          <w:numId w:val="13"/>
        </w:numPr>
        <w:rPr>
          <w:b/>
        </w:rPr>
      </w:pPr>
      <w:r>
        <w:rPr>
          <w:b/>
        </w:rPr>
        <w:t xml:space="preserve">What are the variables or constructs to </w:t>
      </w:r>
      <w:proofErr w:type="gramStart"/>
      <w:r>
        <w:rPr>
          <w:b/>
        </w:rPr>
        <w:t>be measured</w:t>
      </w:r>
      <w:proofErr w:type="gramEnd"/>
      <w:r>
        <w:rPr>
          <w:b/>
        </w:rPr>
        <w:t xml:space="preserve">? </w:t>
      </w:r>
      <w:r>
        <w:t>Identify the variables in terms of constructs in the above research questions to be measured using a survey. Explain why a survey would be most appropriate to use to answer your questions. You will likely have to specify f</w:t>
      </w:r>
      <w:r w:rsidR="0045408A">
        <w:t>actors that define a construct (e.g. motivation cannot be directly measured; you have to use a specific theory of motivation to identify factors that comprise motivation that you could measure)</w:t>
      </w:r>
    </w:p>
    <w:p w14:paraId="77FAD0F6" w14:textId="721B3AF9" w:rsidR="0045408A" w:rsidRDefault="0045408A" w:rsidP="001068F7">
      <w:pPr>
        <w:rPr>
          <w:b/>
        </w:rPr>
      </w:pPr>
    </w:p>
    <w:p w14:paraId="19B25CBE" w14:textId="77777777" w:rsidR="001068F7" w:rsidRPr="001068F7" w:rsidRDefault="001068F7" w:rsidP="001068F7">
      <w:pPr>
        <w:rPr>
          <w:b/>
        </w:rPr>
      </w:pPr>
    </w:p>
    <w:p w14:paraId="41315FF7" w14:textId="0C0954D7" w:rsidR="0045408A" w:rsidRDefault="0045408A" w:rsidP="0045408A">
      <w:pPr>
        <w:rPr>
          <w:b/>
          <w:i/>
          <w:color w:val="0070C0"/>
        </w:rPr>
      </w:pPr>
      <w:r w:rsidRPr="0045408A">
        <w:rPr>
          <w:b/>
          <w:i/>
          <w:color w:val="0070C0"/>
        </w:rPr>
        <w:t>Assignment 2: Survey Critique (2-3 pages)</w:t>
      </w:r>
    </w:p>
    <w:p w14:paraId="38ABBF71" w14:textId="5D5526D8" w:rsidR="0045408A" w:rsidRDefault="0045408A" w:rsidP="0045408A">
      <w:pPr>
        <w:pStyle w:val="ListParagraph"/>
        <w:numPr>
          <w:ilvl w:val="0"/>
          <w:numId w:val="15"/>
        </w:numPr>
      </w:pPr>
      <w:r>
        <w:t>Find a survey, and a related research study, that pertains to your research interests.</w:t>
      </w:r>
    </w:p>
    <w:p w14:paraId="26C00689" w14:textId="77A6582A" w:rsidR="0045408A" w:rsidRDefault="0045408A" w:rsidP="0045408A">
      <w:pPr>
        <w:pStyle w:val="ListParagraph"/>
      </w:pPr>
    </w:p>
    <w:p w14:paraId="3F84E12E" w14:textId="02D37BD1" w:rsidR="0045408A" w:rsidRDefault="0045408A" w:rsidP="001068F7">
      <w:pPr>
        <w:pStyle w:val="ListParagraph"/>
        <w:numPr>
          <w:ilvl w:val="0"/>
          <w:numId w:val="15"/>
        </w:numPr>
      </w:pPr>
      <w:r>
        <w:t>Review the study and survey and identify the following:</w:t>
      </w:r>
    </w:p>
    <w:p w14:paraId="0A5E2910" w14:textId="47CB043D" w:rsidR="0045408A" w:rsidRDefault="0045408A" w:rsidP="0045408A">
      <w:pPr>
        <w:pStyle w:val="ListParagraph"/>
        <w:numPr>
          <w:ilvl w:val="1"/>
          <w:numId w:val="15"/>
        </w:numPr>
      </w:pPr>
      <w:r>
        <w:t>Purpose of the study/Research questions</w:t>
      </w:r>
    </w:p>
    <w:p w14:paraId="0E27F24E" w14:textId="0620B44F" w:rsidR="0045408A" w:rsidRDefault="0045408A" w:rsidP="0045408A">
      <w:pPr>
        <w:pStyle w:val="ListParagraph"/>
        <w:numPr>
          <w:ilvl w:val="1"/>
          <w:numId w:val="15"/>
        </w:numPr>
      </w:pPr>
      <w:r>
        <w:t>Variables intended to be measured by the survey</w:t>
      </w:r>
    </w:p>
    <w:p w14:paraId="2FB1DFF1" w14:textId="7D98157E" w:rsidR="0045408A" w:rsidRDefault="0045408A" w:rsidP="0045408A">
      <w:pPr>
        <w:pStyle w:val="ListParagraph"/>
        <w:numPr>
          <w:ilvl w:val="1"/>
          <w:numId w:val="15"/>
        </w:numPr>
      </w:pPr>
      <w:r>
        <w:t>Evidence provided to support the survey instrument or lack thereof (reliability/validity, etc.)</w:t>
      </w:r>
    </w:p>
    <w:p w14:paraId="4E7D72B7" w14:textId="3CACCBCF" w:rsidR="0045408A" w:rsidRDefault="0045408A" w:rsidP="0045408A">
      <w:pPr>
        <w:pStyle w:val="ListParagraph"/>
        <w:numPr>
          <w:ilvl w:val="1"/>
          <w:numId w:val="15"/>
        </w:numPr>
      </w:pPr>
      <w:r>
        <w:t>Sampling procedures</w:t>
      </w:r>
    </w:p>
    <w:p w14:paraId="4C138BE8" w14:textId="5953217A" w:rsidR="0045408A" w:rsidRDefault="0045408A" w:rsidP="0045408A">
      <w:pPr>
        <w:pStyle w:val="ListParagraph"/>
        <w:numPr>
          <w:ilvl w:val="1"/>
          <w:numId w:val="15"/>
        </w:numPr>
      </w:pPr>
      <w:r>
        <w:t>Survey administration procedures</w:t>
      </w:r>
    </w:p>
    <w:p w14:paraId="65381F4F" w14:textId="672083B0" w:rsidR="0045408A" w:rsidRDefault="0045408A" w:rsidP="0045408A"/>
    <w:p w14:paraId="6568E5C1" w14:textId="0B462EFD" w:rsidR="0045408A" w:rsidRDefault="0045408A" w:rsidP="0045408A">
      <w:pPr>
        <w:pStyle w:val="ListParagraph"/>
        <w:numPr>
          <w:ilvl w:val="0"/>
          <w:numId w:val="15"/>
        </w:numPr>
      </w:pPr>
      <w:proofErr w:type="gramStart"/>
      <w:r>
        <w:t>Critique</w:t>
      </w:r>
      <w:proofErr w:type="gramEnd"/>
      <w:r>
        <w:t xml:space="preserve"> the survey and study. What are the strengths and limitations?</w:t>
      </w:r>
    </w:p>
    <w:p w14:paraId="1E85606D" w14:textId="018F973B" w:rsidR="0045408A" w:rsidRDefault="0045408A" w:rsidP="0045408A">
      <w:pPr>
        <w:pStyle w:val="ListParagraph"/>
      </w:pPr>
    </w:p>
    <w:p w14:paraId="667C2318" w14:textId="1DA9BCA9" w:rsidR="0045408A" w:rsidRDefault="0045408A" w:rsidP="0045408A">
      <w:pPr>
        <w:pStyle w:val="ListParagraph"/>
        <w:numPr>
          <w:ilvl w:val="0"/>
          <w:numId w:val="15"/>
        </w:numPr>
      </w:pPr>
      <w:r>
        <w:t xml:space="preserve">Describe how this study and instrument </w:t>
      </w:r>
      <w:proofErr w:type="gramStart"/>
      <w:r>
        <w:t>can be used</w:t>
      </w:r>
      <w:proofErr w:type="gramEnd"/>
      <w:r>
        <w:t xml:space="preserve"> to help design your survey research project. </w:t>
      </w:r>
    </w:p>
    <w:p w14:paraId="773CC92A" w14:textId="1FBDBBCD" w:rsidR="001068F7" w:rsidRDefault="001068F7" w:rsidP="0045408A"/>
    <w:p w14:paraId="4CDA619E" w14:textId="77777777" w:rsidR="001068F7" w:rsidRDefault="001068F7" w:rsidP="0045408A"/>
    <w:p w14:paraId="13B7556C" w14:textId="580FFF87" w:rsidR="0045408A" w:rsidRPr="001068F7" w:rsidRDefault="0045408A" w:rsidP="0045408A">
      <w:pPr>
        <w:rPr>
          <w:b/>
          <w:i/>
          <w:color w:val="0070C0"/>
        </w:rPr>
      </w:pPr>
      <w:r w:rsidRPr="00ED7465">
        <w:rPr>
          <w:b/>
          <w:i/>
          <w:color w:val="0070C0"/>
        </w:rPr>
        <w:t>Assignment 3: Survey Blueprint</w:t>
      </w:r>
    </w:p>
    <w:p w14:paraId="2EF4EC0A" w14:textId="7C0C42CE" w:rsidR="00ED7465" w:rsidRDefault="00ED7465" w:rsidP="00ED7465">
      <w:pPr>
        <w:pStyle w:val="ListParagraph"/>
        <w:numPr>
          <w:ilvl w:val="0"/>
          <w:numId w:val="16"/>
        </w:numPr>
      </w:pPr>
      <w:r>
        <w:t>Prepare a survey blueprint that summarizes the major components or sections of the survey. Define each component carefully and estimate the number of items per component.</w:t>
      </w:r>
    </w:p>
    <w:p w14:paraId="7D6BDBE2" w14:textId="6E7B4E66" w:rsidR="00ED7465" w:rsidRDefault="00ED7465" w:rsidP="00ED7465">
      <w:pPr>
        <w:pStyle w:val="ListParagraph"/>
      </w:pPr>
    </w:p>
    <w:p w14:paraId="6CF39088" w14:textId="75A2F01C" w:rsidR="00ED7465" w:rsidRDefault="00ED7465" w:rsidP="00ED7465">
      <w:pPr>
        <w:pStyle w:val="ListParagraph"/>
        <w:numPr>
          <w:ilvl w:val="0"/>
          <w:numId w:val="16"/>
        </w:numPr>
      </w:pPr>
      <w:r>
        <w:t>Include supporting references that support the inclusion of each section or component.</w:t>
      </w:r>
    </w:p>
    <w:p w14:paraId="3D9502C5" w14:textId="77777777" w:rsidR="00ED7465" w:rsidRDefault="00ED7465" w:rsidP="00ED7465">
      <w:pPr>
        <w:pStyle w:val="ListParagraph"/>
      </w:pPr>
    </w:p>
    <w:p w14:paraId="06E245D5" w14:textId="225D38D1" w:rsidR="00ED7465" w:rsidRDefault="00ED7465" w:rsidP="00ED7465">
      <w:pPr>
        <w:pStyle w:val="ListParagraph"/>
        <w:numPr>
          <w:ilvl w:val="0"/>
          <w:numId w:val="16"/>
        </w:numPr>
      </w:pPr>
      <w:r>
        <w:t xml:space="preserve">Specify the types of items to be developed. </w:t>
      </w:r>
    </w:p>
    <w:p w14:paraId="5F2146A2" w14:textId="77777777" w:rsidR="00FE49C0" w:rsidRDefault="00FE49C0" w:rsidP="00FE49C0">
      <w:pPr>
        <w:pStyle w:val="ListParagraph"/>
      </w:pPr>
    </w:p>
    <w:p w14:paraId="6D597B4C" w14:textId="2B2F268B" w:rsidR="00FE49C0" w:rsidRDefault="00FE49C0" w:rsidP="00FE49C0"/>
    <w:p w14:paraId="10EF41DB" w14:textId="5FAAA8DA" w:rsidR="00ED7465" w:rsidRDefault="00ED7465" w:rsidP="00ED7465">
      <w:pPr>
        <w:rPr>
          <w:b/>
          <w:i/>
          <w:color w:val="0070C0"/>
        </w:rPr>
      </w:pPr>
      <w:r w:rsidRPr="00ED7465">
        <w:rPr>
          <w:b/>
          <w:i/>
          <w:color w:val="0070C0"/>
        </w:rPr>
        <w:lastRenderedPageBreak/>
        <w:t>Assignment 4: Sampling Plan (1-2 pages)</w:t>
      </w:r>
    </w:p>
    <w:p w14:paraId="6A7ECAEE" w14:textId="04A2385D" w:rsidR="00ED7465" w:rsidRDefault="00ED7465" w:rsidP="00ED7465">
      <w:pPr>
        <w:pStyle w:val="ListParagraph"/>
        <w:numPr>
          <w:ilvl w:val="0"/>
          <w:numId w:val="18"/>
        </w:numPr>
      </w:pPr>
      <w:r>
        <w:t xml:space="preserve">Describe the target population as well as the accessible population. Who </w:t>
      </w:r>
      <w:proofErr w:type="gramStart"/>
      <w:r>
        <w:t>will be sampled</w:t>
      </w:r>
      <w:proofErr w:type="gramEnd"/>
      <w:r>
        <w:t>?</w:t>
      </w:r>
    </w:p>
    <w:p w14:paraId="5E58F27E" w14:textId="3D8E1E4F" w:rsidR="00ED7465" w:rsidRDefault="00ED7465" w:rsidP="00ED7465">
      <w:pPr>
        <w:pStyle w:val="ListParagraph"/>
      </w:pPr>
    </w:p>
    <w:p w14:paraId="1CC9060B" w14:textId="167CA9B3" w:rsidR="00ED7465" w:rsidRDefault="00ED7465" w:rsidP="00ED7465">
      <w:pPr>
        <w:pStyle w:val="ListParagraph"/>
        <w:numPr>
          <w:ilvl w:val="0"/>
          <w:numId w:val="18"/>
        </w:numPr>
      </w:pPr>
      <w:r>
        <w:t>Describe the sampling approach (random/stratified/etc.) and explain why this is most appropriate. Describe the pros and cons of the approach you selected.</w:t>
      </w:r>
    </w:p>
    <w:p w14:paraId="71ED8C79" w14:textId="77777777" w:rsidR="00ED7465" w:rsidRDefault="00ED7465" w:rsidP="00ED7465">
      <w:pPr>
        <w:pStyle w:val="ListParagraph"/>
      </w:pPr>
    </w:p>
    <w:p w14:paraId="4786FE76" w14:textId="5143EE21" w:rsidR="00ED7465" w:rsidRDefault="00ED7465" w:rsidP="00ED7465">
      <w:pPr>
        <w:pStyle w:val="ListParagraph"/>
        <w:numPr>
          <w:ilvl w:val="0"/>
          <w:numId w:val="18"/>
        </w:numPr>
      </w:pPr>
      <w:r>
        <w:t xml:space="preserve">How </w:t>
      </w:r>
      <w:proofErr w:type="gramStart"/>
      <w:r>
        <w:t>will the survey be administered</w:t>
      </w:r>
      <w:proofErr w:type="gramEnd"/>
      <w:r>
        <w:t xml:space="preserve">? Explain why this approach is most appropriate. What are the pros and cons of the method(s) you </w:t>
      </w:r>
      <w:proofErr w:type="gramStart"/>
      <w:r>
        <w:t>selected.</w:t>
      </w:r>
      <w:proofErr w:type="gramEnd"/>
    </w:p>
    <w:p w14:paraId="4F097820" w14:textId="77777777" w:rsidR="00ED7465" w:rsidRDefault="00ED7465" w:rsidP="00ED7465">
      <w:pPr>
        <w:pStyle w:val="ListParagraph"/>
      </w:pPr>
    </w:p>
    <w:p w14:paraId="36135802" w14:textId="0DF5E0BF" w:rsidR="00ED7465" w:rsidRDefault="00ED7465" w:rsidP="00ED7465">
      <w:pPr>
        <w:pStyle w:val="ListParagraph"/>
        <w:numPr>
          <w:ilvl w:val="0"/>
          <w:numId w:val="18"/>
        </w:numPr>
      </w:pPr>
      <w:r>
        <w:t xml:space="preserve">What approaches </w:t>
      </w:r>
      <w:proofErr w:type="gramStart"/>
      <w:r>
        <w:t>will be used</w:t>
      </w:r>
      <w:proofErr w:type="gramEnd"/>
      <w:r>
        <w:t xml:space="preserve"> to maximize the response rate to your survey?</w:t>
      </w:r>
    </w:p>
    <w:p w14:paraId="037941B8" w14:textId="77777777" w:rsidR="00ED7465" w:rsidRDefault="00ED7465" w:rsidP="00ED7465">
      <w:pPr>
        <w:pStyle w:val="ListParagraph"/>
      </w:pPr>
    </w:p>
    <w:p w14:paraId="2CBBC4EC" w14:textId="09551DD2" w:rsidR="00ED7465" w:rsidRDefault="00ED7465" w:rsidP="00ED7465"/>
    <w:p w14:paraId="4E8C2A70" w14:textId="10EBB8A9" w:rsidR="00ED7465" w:rsidRDefault="00ED7465" w:rsidP="00ED7465">
      <w:pPr>
        <w:rPr>
          <w:b/>
          <w:i/>
          <w:color w:val="0070C0"/>
        </w:rPr>
      </w:pPr>
      <w:r>
        <w:rPr>
          <w:b/>
          <w:i/>
          <w:color w:val="0070C0"/>
        </w:rPr>
        <w:t>Assignment 5: Reliability and Validity Plan (1-2 pages)</w:t>
      </w:r>
    </w:p>
    <w:p w14:paraId="4F8D1604" w14:textId="0A5B276A" w:rsidR="00ED7465" w:rsidRDefault="00ED7465" w:rsidP="00ED7465">
      <w:pPr>
        <w:pStyle w:val="ListParagraph"/>
        <w:numPr>
          <w:ilvl w:val="0"/>
          <w:numId w:val="19"/>
        </w:numPr>
      </w:pPr>
      <w:r>
        <w:t>For your survey study</w:t>
      </w:r>
      <w:r w:rsidR="00131FF0">
        <w:t>, what type(s) of reliability are most appropriate? How will you support them?</w:t>
      </w:r>
    </w:p>
    <w:p w14:paraId="6603BFC8" w14:textId="73208257" w:rsidR="00131FF0" w:rsidRDefault="00131FF0" w:rsidP="00131FF0">
      <w:pPr>
        <w:pStyle w:val="ListParagraph"/>
      </w:pPr>
    </w:p>
    <w:p w14:paraId="10BA04EB" w14:textId="46B321CD" w:rsidR="00131FF0" w:rsidRDefault="00131FF0" w:rsidP="00ED7465">
      <w:pPr>
        <w:pStyle w:val="ListParagraph"/>
        <w:numPr>
          <w:ilvl w:val="0"/>
          <w:numId w:val="19"/>
        </w:numPr>
      </w:pPr>
      <w:r>
        <w:t xml:space="preserve">What type(s) of validity are most appropriate and how will they </w:t>
      </w:r>
      <w:proofErr w:type="gramStart"/>
      <w:r>
        <w:t>be supported</w:t>
      </w:r>
      <w:proofErr w:type="gramEnd"/>
      <w:r>
        <w:t>? Spec</w:t>
      </w:r>
      <w:r w:rsidR="001068F7">
        <w:t>ifically, what kind of data needs to be collected to provide each type of validity evidence?</w:t>
      </w:r>
    </w:p>
    <w:p w14:paraId="1258FF4E" w14:textId="77777777" w:rsidR="001068F7" w:rsidRDefault="001068F7" w:rsidP="001068F7">
      <w:pPr>
        <w:pStyle w:val="ListParagraph"/>
      </w:pPr>
    </w:p>
    <w:p w14:paraId="61248CFD" w14:textId="1D3D6FDA" w:rsidR="001068F7" w:rsidRDefault="001068F7" w:rsidP="001068F7"/>
    <w:p w14:paraId="58F8D03E" w14:textId="2C4A20FB" w:rsidR="001068F7" w:rsidRDefault="001068F7" w:rsidP="001068F7">
      <w:pPr>
        <w:rPr>
          <w:b/>
          <w:i/>
          <w:color w:val="0070C0"/>
        </w:rPr>
      </w:pPr>
      <w:r>
        <w:rPr>
          <w:b/>
          <w:i/>
          <w:color w:val="0070C0"/>
        </w:rPr>
        <w:t>Assignment 6: Draft Survey</w:t>
      </w:r>
    </w:p>
    <w:p w14:paraId="220A271C" w14:textId="7D3D4961" w:rsidR="001068F7" w:rsidRDefault="001068F7" w:rsidP="001068F7">
      <w:r>
        <w:tab/>
        <w:t xml:space="preserve">Submit a full draft of your survey instrument, including your updated survey blueprint. </w:t>
      </w:r>
    </w:p>
    <w:p w14:paraId="333513C3" w14:textId="772B4084" w:rsidR="001068F7" w:rsidRDefault="001068F7" w:rsidP="001068F7"/>
    <w:p w14:paraId="515705FB" w14:textId="4844EC1E" w:rsidR="001068F7" w:rsidRDefault="001068F7" w:rsidP="001068F7"/>
    <w:p w14:paraId="172305D4" w14:textId="1382E933" w:rsidR="001068F7" w:rsidRDefault="001068F7" w:rsidP="001068F7">
      <w:pPr>
        <w:rPr>
          <w:b/>
          <w:i/>
          <w:color w:val="0070C0"/>
        </w:rPr>
      </w:pPr>
      <w:r>
        <w:rPr>
          <w:b/>
          <w:i/>
          <w:color w:val="0070C0"/>
        </w:rPr>
        <w:t xml:space="preserve">Assignment 7: Peer Review Summary </w:t>
      </w:r>
    </w:p>
    <w:p w14:paraId="0EF8244F" w14:textId="09347DF8" w:rsidR="001068F7" w:rsidRDefault="001068F7" w:rsidP="001068F7">
      <w:r>
        <w:rPr>
          <w:b/>
          <w:i/>
          <w:color w:val="0070C0"/>
        </w:rPr>
        <w:tab/>
      </w:r>
      <w:r>
        <w:t>Submit your review of a peer’s survey instrument</w:t>
      </w:r>
      <w:r w:rsidR="00463BDB">
        <w:t xml:space="preserve">. This can take the form of written comments or </w:t>
      </w:r>
    </w:p>
    <w:p w14:paraId="3DD14CA4" w14:textId="403BAE79" w:rsidR="00463BDB" w:rsidRDefault="00463BDB" w:rsidP="001068F7">
      <w:r>
        <w:tab/>
      </w:r>
      <w:proofErr w:type="gramStart"/>
      <w:r>
        <w:t>a</w:t>
      </w:r>
      <w:proofErr w:type="gramEnd"/>
      <w:r>
        <w:t xml:space="preserve"> marked up copy of the survey. In your review, provide constructive feedback pertaining </w:t>
      </w:r>
      <w:proofErr w:type="gramStart"/>
      <w:r>
        <w:t>to</w:t>
      </w:r>
      <w:proofErr w:type="gramEnd"/>
      <w:r>
        <w:t>:</w:t>
      </w:r>
    </w:p>
    <w:p w14:paraId="4CA125CF" w14:textId="3B162AFC" w:rsidR="00463BDB" w:rsidRDefault="00463BDB" w:rsidP="00463BDB">
      <w:pPr>
        <w:pStyle w:val="ListParagraph"/>
        <w:numPr>
          <w:ilvl w:val="1"/>
          <w:numId w:val="15"/>
        </w:numPr>
      </w:pPr>
      <w:r>
        <w:t>Overall layout, design, and flow of the survey</w:t>
      </w:r>
    </w:p>
    <w:p w14:paraId="5C7BD618" w14:textId="6D28FBCB" w:rsidR="00463BDB" w:rsidRDefault="00463BDB" w:rsidP="00463BDB">
      <w:pPr>
        <w:pStyle w:val="ListParagraph"/>
        <w:numPr>
          <w:ilvl w:val="1"/>
          <w:numId w:val="15"/>
        </w:numPr>
      </w:pPr>
      <w:r>
        <w:t>Clarity of directions</w:t>
      </w:r>
    </w:p>
    <w:p w14:paraId="58508A03" w14:textId="29428608" w:rsidR="00463BDB" w:rsidRDefault="00463BDB" w:rsidP="00463BDB">
      <w:pPr>
        <w:pStyle w:val="ListParagraph"/>
        <w:numPr>
          <w:ilvl w:val="1"/>
          <w:numId w:val="15"/>
        </w:numPr>
      </w:pPr>
      <w:r>
        <w:t>Survey item and response scale/formats, appropriateness, item order, validity, etc.</w:t>
      </w:r>
    </w:p>
    <w:p w14:paraId="6ABD5705" w14:textId="55DCDF7B" w:rsidR="00463BDB" w:rsidRDefault="00463BDB" w:rsidP="00463BDB"/>
    <w:p w14:paraId="1576660D" w14:textId="3F75CE08" w:rsidR="00463BDB" w:rsidRDefault="00463BDB" w:rsidP="00463BDB"/>
    <w:p w14:paraId="256DD4A9" w14:textId="2C77127C" w:rsidR="00463BDB" w:rsidRDefault="00463BDB" w:rsidP="00463BDB">
      <w:pPr>
        <w:rPr>
          <w:b/>
          <w:i/>
          <w:color w:val="0070C0"/>
        </w:rPr>
      </w:pPr>
      <w:r>
        <w:rPr>
          <w:b/>
          <w:i/>
          <w:color w:val="0070C0"/>
        </w:rPr>
        <w:t>Assignment 8: CITI Training</w:t>
      </w:r>
    </w:p>
    <w:p w14:paraId="3B50905A" w14:textId="77777777" w:rsidR="00463BDB" w:rsidRDefault="00463BDB" w:rsidP="00463BDB">
      <w:r>
        <w:t xml:space="preserve">CITI training is an online resource that provides training on ethical issues related to human </w:t>
      </w:r>
      <w:proofErr w:type="gramStart"/>
      <w:r>
        <w:t>subjects</w:t>
      </w:r>
      <w:proofErr w:type="gramEnd"/>
      <w:r>
        <w:t xml:space="preserve"> research. Completing these training modules is required by the university before you can conduct research with human subjects. </w:t>
      </w:r>
    </w:p>
    <w:p w14:paraId="6670C25A" w14:textId="77777777" w:rsidR="00463BDB" w:rsidRDefault="00463BDB" w:rsidP="00463BDB"/>
    <w:p w14:paraId="156B4084" w14:textId="33F75C95" w:rsidR="00463BDB" w:rsidRDefault="00463BDB" w:rsidP="00463BDB">
      <w:pPr>
        <w:rPr>
          <w:b/>
        </w:rPr>
      </w:pPr>
      <w:r>
        <w:t xml:space="preserve">You must complete the basic course in Social and Behavioral Research (the one for AU personnel). It is also a good idea to complete any relevant optional courses related to your research interests (e.g. Research with Children, Students in Research, etc.). Visit the following site to begin. </w:t>
      </w:r>
      <w:r>
        <w:rPr>
          <w:b/>
        </w:rPr>
        <w:t>You should not pay anything additional to complete this requirement!</w:t>
      </w:r>
    </w:p>
    <w:p w14:paraId="33A78C7B" w14:textId="20FFBB3F" w:rsidR="00463BDB" w:rsidRDefault="00463BDB" w:rsidP="00463BDB">
      <w:pPr>
        <w:rPr>
          <w:b/>
        </w:rPr>
      </w:pPr>
    </w:p>
    <w:p w14:paraId="0DBF293F" w14:textId="5FEBABEE" w:rsidR="00463BDB" w:rsidRDefault="00986099" w:rsidP="00463BDB">
      <w:hyperlink r:id="rId9" w:history="1">
        <w:r w:rsidR="00463BDB" w:rsidRPr="00691030">
          <w:rPr>
            <w:rStyle w:val="Hyperlink"/>
          </w:rPr>
          <w:t>https://cws.auburn.edu/OVPR/pm/compliance/irb/training</w:t>
        </w:r>
      </w:hyperlink>
    </w:p>
    <w:p w14:paraId="3F7450B7" w14:textId="4BCD13B9" w:rsidR="00463BDB" w:rsidRDefault="00463BDB" w:rsidP="00463BDB"/>
    <w:p w14:paraId="6F0CF19E" w14:textId="63042EA4" w:rsidR="00463BDB" w:rsidRPr="00463BDB" w:rsidRDefault="00463BDB" w:rsidP="00463BDB">
      <w:pPr>
        <w:rPr>
          <w:b/>
        </w:rPr>
      </w:pPr>
      <w:r>
        <w:t xml:space="preserve">If you have completed CITI training within the last three years, simply upload your completion certificates to Canvas for this requirement. </w:t>
      </w:r>
      <w:r w:rsidRPr="00463BDB">
        <w:rPr>
          <w:b/>
        </w:rPr>
        <w:t>As long as you are current in your training, no new training is required.</w:t>
      </w:r>
    </w:p>
    <w:p w14:paraId="316ADBFF" w14:textId="77777777" w:rsidR="001068F7" w:rsidRPr="001068F7" w:rsidRDefault="001068F7" w:rsidP="001068F7">
      <w:pPr>
        <w:rPr>
          <w:b/>
          <w:i/>
          <w:color w:val="0070C0"/>
        </w:rPr>
      </w:pPr>
    </w:p>
    <w:p w14:paraId="6BA4EBBD" w14:textId="63D96067" w:rsidR="00ED7465" w:rsidRDefault="00ED7465" w:rsidP="00ED7465">
      <w:pPr>
        <w:pStyle w:val="ListParagraph"/>
      </w:pPr>
    </w:p>
    <w:p w14:paraId="25543A91" w14:textId="77777777" w:rsidR="00ED7465" w:rsidRPr="00ED7465" w:rsidRDefault="00ED7465" w:rsidP="00ED7465">
      <w:pPr>
        <w:pStyle w:val="ListParagraph"/>
      </w:pPr>
    </w:p>
    <w:p w14:paraId="6A9DDD0F" w14:textId="2BC26827" w:rsidR="00463BDB" w:rsidRDefault="00463BDB" w:rsidP="0045408A">
      <w:pPr>
        <w:rPr>
          <w:b/>
          <w:i/>
          <w:color w:val="0070C0"/>
        </w:rPr>
      </w:pPr>
      <w:r>
        <w:rPr>
          <w:b/>
          <w:i/>
          <w:color w:val="0070C0"/>
        </w:rPr>
        <w:lastRenderedPageBreak/>
        <w:t xml:space="preserve">Assignment 9: Pilot </w:t>
      </w:r>
      <w:proofErr w:type="gramStart"/>
      <w:r>
        <w:rPr>
          <w:b/>
          <w:i/>
          <w:color w:val="0070C0"/>
        </w:rPr>
        <w:t>Testing</w:t>
      </w:r>
      <w:proofErr w:type="gramEnd"/>
      <w:r>
        <w:rPr>
          <w:b/>
          <w:i/>
          <w:color w:val="0070C0"/>
        </w:rPr>
        <w:t xml:space="preserve"> (1-2 pages)</w:t>
      </w:r>
    </w:p>
    <w:p w14:paraId="5C225D02" w14:textId="13A320A0" w:rsidR="00463BDB" w:rsidRDefault="00463BDB" w:rsidP="00463BDB">
      <w:pPr>
        <w:pStyle w:val="ListParagraph"/>
        <w:numPr>
          <w:ilvl w:val="0"/>
          <w:numId w:val="20"/>
        </w:numPr>
      </w:pPr>
      <w:r>
        <w:t>Identify an appropriate pilot testing plan</w:t>
      </w:r>
      <w:r w:rsidR="00B344D9">
        <w:t>. (Can you collect enough data to do item analysis or should you do a think aloud with 2-3 people?)</w:t>
      </w:r>
    </w:p>
    <w:p w14:paraId="742747D4" w14:textId="29B6618B" w:rsidR="00B344D9" w:rsidRDefault="00B344D9" w:rsidP="00B344D9">
      <w:pPr>
        <w:pStyle w:val="ListParagraph"/>
      </w:pPr>
    </w:p>
    <w:p w14:paraId="6A606D5A" w14:textId="3973653A" w:rsidR="00B344D9" w:rsidRDefault="00B344D9" w:rsidP="00463BDB">
      <w:pPr>
        <w:pStyle w:val="ListParagraph"/>
        <w:numPr>
          <w:ilvl w:val="0"/>
          <w:numId w:val="20"/>
        </w:numPr>
      </w:pPr>
      <w:r>
        <w:t>Recruit an appropriate number of participants for your pilot test.</w:t>
      </w:r>
    </w:p>
    <w:p w14:paraId="1E9F4E21" w14:textId="77777777" w:rsidR="00B344D9" w:rsidRDefault="00B344D9" w:rsidP="00B344D9">
      <w:pPr>
        <w:pStyle w:val="ListParagraph"/>
      </w:pPr>
    </w:p>
    <w:p w14:paraId="1AFF36F7" w14:textId="40DA4F28" w:rsidR="00B344D9" w:rsidRDefault="00B344D9" w:rsidP="00463BDB">
      <w:pPr>
        <w:pStyle w:val="ListParagraph"/>
        <w:numPr>
          <w:ilvl w:val="0"/>
          <w:numId w:val="20"/>
        </w:numPr>
      </w:pPr>
      <w:r>
        <w:t xml:space="preserve">Summarize your findings. Include how you plan to respond to the results of the pilot test. </w:t>
      </w:r>
    </w:p>
    <w:p w14:paraId="66A49697" w14:textId="77777777" w:rsidR="00B344D9" w:rsidRDefault="00B344D9" w:rsidP="00B344D9">
      <w:pPr>
        <w:pStyle w:val="ListParagraph"/>
      </w:pPr>
    </w:p>
    <w:p w14:paraId="121B9005" w14:textId="39A723C5" w:rsidR="00B344D9" w:rsidRDefault="00B344D9" w:rsidP="00B344D9"/>
    <w:p w14:paraId="5C140060" w14:textId="353B6CBC" w:rsidR="00B344D9" w:rsidRDefault="00B344D9" w:rsidP="00B344D9">
      <w:pPr>
        <w:rPr>
          <w:b/>
          <w:i/>
          <w:color w:val="0070C0"/>
        </w:rPr>
      </w:pPr>
      <w:r>
        <w:rPr>
          <w:b/>
          <w:i/>
          <w:color w:val="0070C0"/>
        </w:rPr>
        <w:t xml:space="preserve">Final Project </w:t>
      </w:r>
    </w:p>
    <w:p w14:paraId="31573DE6" w14:textId="32864322" w:rsidR="00B344D9" w:rsidRDefault="00B344D9" w:rsidP="00B344D9">
      <w:pPr>
        <w:pStyle w:val="ListParagraph"/>
        <w:numPr>
          <w:ilvl w:val="0"/>
          <w:numId w:val="22"/>
        </w:numPr>
      </w:pPr>
      <w:r>
        <w:rPr>
          <w:b/>
        </w:rPr>
        <w:t xml:space="preserve">Paper. </w:t>
      </w:r>
      <w:r>
        <w:t>This represents an integration and expansion of all of the assignments you have completed throughout the semester related to your survey. This paper should be written in APA format and include:</w:t>
      </w:r>
    </w:p>
    <w:p w14:paraId="47DE4EFE" w14:textId="3347FF86" w:rsidR="00B344D9" w:rsidRDefault="00B344D9" w:rsidP="00B344D9"/>
    <w:p w14:paraId="6C228EE5" w14:textId="6321F133" w:rsidR="00B344D9" w:rsidRPr="00B344D9" w:rsidRDefault="00B344D9" w:rsidP="00DD19E7">
      <w:pPr>
        <w:ind w:firstLine="720"/>
        <w:rPr>
          <w:i/>
        </w:rPr>
      </w:pPr>
      <w:r w:rsidRPr="00B344D9">
        <w:rPr>
          <w:i/>
        </w:rPr>
        <w:t>Section 1 (2-4 pages)</w:t>
      </w:r>
    </w:p>
    <w:p w14:paraId="282F22F8" w14:textId="44539CC4" w:rsidR="00B344D9" w:rsidRDefault="00B344D9" w:rsidP="00DD19E7">
      <w:pPr>
        <w:pStyle w:val="ListParagraph"/>
        <w:numPr>
          <w:ilvl w:val="0"/>
          <w:numId w:val="23"/>
        </w:numPr>
      </w:pPr>
      <w:r>
        <w:t>Introduction</w:t>
      </w:r>
    </w:p>
    <w:p w14:paraId="4C2CB895" w14:textId="7485A12C" w:rsidR="00B344D9" w:rsidRDefault="00B344D9" w:rsidP="00B344D9">
      <w:pPr>
        <w:pStyle w:val="ListParagraph"/>
        <w:numPr>
          <w:ilvl w:val="0"/>
          <w:numId w:val="23"/>
        </w:numPr>
      </w:pPr>
      <w:r>
        <w:t>Literature Review (expanded from Assignment 1)</w:t>
      </w:r>
    </w:p>
    <w:p w14:paraId="45851229" w14:textId="73524C9E" w:rsidR="00B344D9" w:rsidRDefault="00B344D9" w:rsidP="00B344D9"/>
    <w:p w14:paraId="375237D8" w14:textId="181161FD" w:rsidR="00B344D9" w:rsidRPr="00B344D9" w:rsidRDefault="00B344D9" w:rsidP="00B344D9">
      <w:pPr>
        <w:pStyle w:val="ListParagraph"/>
        <w:rPr>
          <w:i/>
        </w:rPr>
      </w:pPr>
      <w:r w:rsidRPr="00B344D9">
        <w:rPr>
          <w:i/>
        </w:rPr>
        <w:t>Section 2 (3-5 pages)</w:t>
      </w:r>
    </w:p>
    <w:p w14:paraId="6DE8E09A" w14:textId="6DD21B35" w:rsidR="00B344D9" w:rsidRDefault="00B344D9" w:rsidP="00B344D9">
      <w:pPr>
        <w:pStyle w:val="ListParagraph"/>
        <w:numPr>
          <w:ilvl w:val="0"/>
          <w:numId w:val="23"/>
        </w:numPr>
      </w:pPr>
      <w:r>
        <w:t>Methods (updated Assignments 4 &amp; 5)</w:t>
      </w:r>
    </w:p>
    <w:p w14:paraId="366E4E45" w14:textId="29361ABA" w:rsidR="00B344D9" w:rsidRDefault="00B344D9" w:rsidP="00B344D9">
      <w:pPr>
        <w:pStyle w:val="ListParagraph"/>
        <w:numPr>
          <w:ilvl w:val="0"/>
          <w:numId w:val="23"/>
        </w:numPr>
      </w:pPr>
      <w:r>
        <w:t>Findings (expanding on Assignment 9, including greater detail)</w:t>
      </w:r>
    </w:p>
    <w:p w14:paraId="1BAC111D" w14:textId="102110DF" w:rsidR="00B344D9" w:rsidRDefault="00B344D9" w:rsidP="00B344D9"/>
    <w:p w14:paraId="5F90FA8D" w14:textId="59610FE2" w:rsidR="00B344D9" w:rsidRPr="00B344D9" w:rsidRDefault="00B344D9" w:rsidP="00B344D9">
      <w:pPr>
        <w:pStyle w:val="ListParagraph"/>
        <w:rPr>
          <w:i/>
        </w:rPr>
      </w:pPr>
      <w:r w:rsidRPr="00B344D9">
        <w:rPr>
          <w:i/>
        </w:rPr>
        <w:t>Section 3 (1-2 pages)</w:t>
      </w:r>
    </w:p>
    <w:p w14:paraId="7BAB3AD3" w14:textId="7AB8EC6C" w:rsidR="00B344D9" w:rsidRDefault="00B344D9" w:rsidP="00B344D9">
      <w:pPr>
        <w:pStyle w:val="ListParagraph"/>
        <w:numPr>
          <w:ilvl w:val="0"/>
          <w:numId w:val="23"/>
        </w:numPr>
      </w:pPr>
      <w:r>
        <w:t>Future Research Plans (summarize what you learned overall and outline future research to be conducted using your instrument)</w:t>
      </w:r>
    </w:p>
    <w:p w14:paraId="65309714" w14:textId="3290F715" w:rsidR="00B344D9" w:rsidRDefault="00B344D9" w:rsidP="00B344D9"/>
    <w:p w14:paraId="79B16862" w14:textId="26F15FDE" w:rsidR="00B344D9" w:rsidRDefault="00B344D9" w:rsidP="00B344D9">
      <w:pPr>
        <w:pStyle w:val="ListParagraph"/>
        <w:numPr>
          <w:ilvl w:val="0"/>
          <w:numId w:val="22"/>
        </w:numPr>
      </w:pPr>
      <w:r>
        <w:rPr>
          <w:b/>
        </w:rPr>
        <w:t>Cover Letter.</w:t>
      </w:r>
      <w:r>
        <w:t xml:space="preserve"> Prepare a cover letter or email to </w:t>
      </w:r>
      <w:proofErr w:type="gramStart"/>
      <w:r>
        <w:t>be sent</w:t>
      </w:r>
      <w:proofErr w:type="gramEnd"/>
      <w:r>
        <w:t xml:space="preserve"> to potential participants. It must be compelling and follow the guidelines covered in class and in your readings.</w:t>
      </w:r>
    </w:p>
    <w:p w14:paraId="191C380C" w14:textId="0D08B013" w:rsidR="00B344D9" w:rsidRDefault="00B344D9" w:rsidP="00B344D9"/>
    <w:p w14:paraId="658B1BA1" w14:textId="229C534F" w:rsidR="00B344D9" w:rsidRDefault="00B344D9" w:rsidP="00B344D9">
      <w:pPr>
        <w:pStyle w:val="ListParagraph"/>
        <w:numPr>
          <w:ilvl w:val="0"/>
          <w:numId w:val="22"/>
        </w:numPr>
      </w:pPr>
      <w:r>
        <w:rPr>
          <w:b/>
        </w:rPr>
        <w:t>Survey Instrument.</w:t>
      </w:r>
      <w:r>
        <w:t xml:space="preserve"> Revised copy of your survey with cover letter in </w:t>
      </w:r>
      <w:proofErr w:type="spellStart"/>
      <w:r>
        <w:t>Qualtrics</w:t>
      </w:r>
      <w:proofErr w:type="spellEnd"/>
      <w:r>
        <w:t>.</w:t>
      </w:r>
    </w:p>
    <w:p w14:paraId="78E2B171" w14:textId="77777777" w:rsidR="00B344D9" w:rsidRDefault="00B344D9" w:rsidP="00B344D9">
      <w:pPr>
        <w:pStyle w:val="ListParagraph"/>
      </w:pPr>
    </w:p>
    <w:p w14:paraId="6234BC0A" w14:textId="45D63C0D" w:rsidR="00B344D9" w:rsidRPr="00B344D9" w:rsidRDefault="00DD19E7" w:rsidP="00B344D9">
      <w:pPr>
        <w:pStyle w:val="ListParagraph"/>
        <w:numPr>
          <w:ilvl w:val="0"/>
          <w:numId w:val="22"/>
        </w:numPr>
      </w:pPr>
      <w:r>
        <w:rPr>
          <w:b/>
        </w:rPr>
        <w:t xml:space="preserve">Consent Form. </w:t>
      </w:r>
      <w:r>
        <w:t>Should contain the necessary IRB elements/guidelines.</w:t>
      </w:r>
    </w:p>
    <w:p w14:paraId="0479FE5F" w14:textId="1DF37B56" w:rsidR="00531513" w:rsidRDefault="00531513" w:rsidP="00CB4773"/>
    <w:p w14:paraId="20CF565B" w14:textId="5D10B742" w:rsidR="00531513" w:rsidRDefault="00531513" w:rsidP="00CB4773"/>
    <w:p w14:paraId="65533C7C" w14:textId="0A64DD24" w:rsidR="0054498E" w:rsidRDefault="0054498E" w:rsidP="00CB4773">
      <w:pPr>
        <w:rPr>
          <w:b/>
          <w:i/>
          <w:color w:val="0070C0"/>
        </w:rPr>
      </w:pPr>
      <w:r>
        <w:rPr>
          <w:b/>
          <w:i/>
          <w:color w:val="0070C0"/>
        </w:rPr>
        <w:t>Week 4 Meeting</w:t>
      </w:r>
    </w:p>
    <w:p w14:paraId="5A846214" w14:textId="34A87819" w:rsidR="0054498E" w:rsidRDefault="0054498E" w:rsidP="00CB4773">
      <w:r>
        <w:t xml:space="preserve">I would encourage you to arrange time to meet with me any time you want to discuss your progress in the course throughout the semester. However, everyone is </w:t>
      </w:r>
      <w:r w:rsidRPr="0054498E">
        <w:rPr>
          <w:u w:val="single"/>
        </w:rPr>
        <w:t>required</w:t>
      </w:r>
      <w:r>
        <w:t xml:space="preserve"> to meet with the instructor between 2/4 and 2/14 either face-to-face or through Canvas to discuss their survey project. </w:t>
      </w:r>
    </w:p>
    <w:p w14:paraId="3E447D13" w14:textId="77777777" w:rsidR="0054498E" w:rsidRPr="0054498E" w:rsidRDefault="0054498E" w:rsidP="00CB4773"/>
    <w:p w14:paraId="7899F0F6" w14:textId="77777777" w:rsidR="0054498E" w:rsidRDefault="0054498E" w:rsidP="00CB4773"/>
    <w:p w14:paraId="65A42C72" w14:textId="77777777" w:rsidR="009F3719" w:rsidRPr="00CB4773" w:rsidRDefault="009F3719" w:rsidP="00E36E29">
      <w:pPr>
        <w:rPr>
          <w:b/>
          <w:sz w:val="28"/>
          <w:szCs w:val="28"/>
        </w:rPr>
      </w:pPr>
      <w:r w:rsidRPr="00CB4773">
        <w:rPr>
          <w:b/>
          <w:sz w:val="28"/>
          <w:szCs w:val="28"/>
        </w:rPr>
        <w:t>Grading Procedure</w:t>
      </w:r>
    </w:p>
    <w:p w14:paraId="6649F3CC" w14:textId="77777777" w:rsidR="009F3719" w:rsidRDefault="009F3719">
      <w:pPr>
        <w:rPr>
          <w:b/>
          <w:u w:val="single"/>
        </w:rPr>
      </w:pPr>
    </w:p>
    <w:p w14:paraId="69189C14" w14:textId="2844F184" w:rsidR="009F3719" w:rsidRDefault="3BACE8FC">
      <w:r>
        <w:t xml:space="preserve">The grading procedure is criterion-referenced, that is, grades </w:t>
      </w:r>
      <w:proofErr w:type="gramStart"/>
      <w:r>
        <w:t>are determined</w:t>
      </w:r>
      <w:proofErr w:type="gramEnd"/>
      <w:r>
        <w:t xml:space="preserve"> by performance as compared to standards. </w:t>
      </w:r>
      <w:r w:rsidR="009F3719">
        <w:t xml:space="preserve">Grades </w:t>
      </w:r>
      <w:proofErr w:type="gramStart"/>
      <w:r w:rsidR="009F3719">
        <w:t>will be determined</w:t>
      </w:r>
      <w:proofErr w:type="gramEnd"/>
      <w:r w:rsidR="009F3719">
        <w:t xml:space="preserve"> by the following weights:</w:t>
      </w:r>
    </w:p>
    <w:p w14:paraId="1DF6F98B" w14:textId="7A298EE8" w:rsidR="009F3719" w:rsidRDefault="009F3719" w:rsidP="00EB19EE">
      <w:r>
        <w:tab/>
      </w:r>
    </w:p>
    <w:p w14:paraId="2F019385" w14:textId="4FCFDA24" w:rsidR="00531513" w:rsidRDefault="00531513" w:rsidP="000D326E">
      <w:r>
        <w:t>Assignments &amp; Activities</w:t>
      </w:r>
      <w:r>
        <w:tab/>
      </w:r>
      <w:r w:rsidR="00AD2EE5">
        <w:t>60</w:t>
      </w:r>
      <w:r>
        <w:t>%</w:t>
      </w:r>
    </w:p>
    <w:p w14:paraId="75CD186E" w14:textId="59DCAD3F" w:rsidR="00AD2EE5" w:rsidRDefault="00AD2EE5" w:rsidP="00531513">
      <w:r>
        <w:t>Quizzes</w:t>
      </w:r>
      <w:r>
        <w:tab/>
      </w:r>
      <w:r>
        <w:tab/>
      </w:r>
      <w:r>
        <w:tab/>
        <w:t>15%</w:t>
      </w:r>
    </w:p>
    <w:p w14:paraId="314C4A42" w14:textId="0A86F0B5" w:rsidR="00531513" w:rsidRDefault="00531513" w:rsidP="00531513">
      <w:r>
        <w:t>Final project</w:t>
      </w:r>
      <w:r>
        <w:tab/>
      </w:r>
      <w:r>
        <w:tab/>
      </w:r>
      <w:r>
        <w:tab/>
        <w:t>15%</w:t>
      </w:r>
    </w:p>
    <w:p w14:paraId="29D0718A" w14:textId="0B165B8F" w:rsidR="00531513" w:rsidRDefault="00531513" w:rsidP="000D326E">
      <w:r>
        <w:t>Presentation</w:t>
      </w:r>
      <w:r>
        <w:tab/>
      </w:r>
      <w:r>
        <w:tab/>
      </w:r>
      <w:r>
        <w:tab/>
        <w:t>10%</w:t>
      </w:r>
    </w:p>
    <w:p w14:paraId="5802FB2F" w14:textId="77777777" w:rsidR="00AD2EE5" w:rsidRDefault="00AD2EE5" w:rsidP="000D326E"/>
    <w:p w14:paraId="5BED3376" w14:textId="01A1E5C7" w:rsidR="00596B9E" w:rsidRPr="0054498E" w:rsidRDefault="00596B9E" w:rsidP="00596B9E">
      <w:r w:rsidRPr="00CA13AC">
        <w:rPr>
          <w:b/>
          <w:sz w:val="28"/>
          <w:szCs w:val="28"/>
        </w:rPr>
        <w:lastRenderedPageBreak/>
        <w:t>Grading Scale</w:t>
      </w:r>
    </w:p>
    <w:p w14:paraId="411EF6C1" w14:textId="77777777" w:rsidR="00596B9E" w:rsidRDefault="00596B9E" w:rsidP="00596B9E"/>
    <w:p w14:paraId="099DB88A" w14:textId="3C2A213E" w:rsidR="000A76B9" w:rsidRDefault="00716BA6" w:rsidP="00716BA6">
      <w:r>
        <w:t>100 - 90</w:t>
      </w:r>
      <w:r>
        <w:tab/>
      </w:r>
      <w:r>
        <w:tab/>
        <w:t>A</w:t>
      </w:r>
    </w:p>
    <w:p w14:paraId="3B5255EF" w14:textId="27EC03E0" w:rsidR="00716BA6" w:rsidRDefault="00716BA6" w:rsidP="00716BA6">
      <w:r>
        <w:t>89</w:t>
      </w:r>
      <w:r w:rsidR="002656CC">
        <w:t>.99</w:t>
      </w:r>
      <w:r>
        <w:t xml:space="preserve"> – 80</w:t>
      </w:r>
      <w:r>
        <w:tab/>
      </w:r>
      <w:r>
        <w:tab/>
        <w:t>B</w:t>
      </w:r>
    </w:p>
    <w:p w14:paraId="56D4B7A9" w14:textId="10ADD982" w:rsidR="00716BA6" w:rsidRDefault="00716BA6" w:rsidP="00716BA6">
      <w:r>
        <w:t>79</w:t>
      </w:r>
      <w:r w:rsidR="002656CC">
        <w:t>.99</w:t>
      </w:r>
      <w:r>
        <w:t xml:space="preserve"> – 70</w:t>
      </w:r>
      <w:r>
        <w:tab/>
      </w:r>
      <w:r>
        <w:tab/>
        <w:t>C</w:t>
      </w:r>
    </w:p>
    <w:p w14:paraId="7E638136" w14:textId="1FFF9C32" w:rsidR="00716BA6" w:rsidRDefault="00716BA6" w:rsidP="00716BA6">
      <w:proofErr w:type="gramStart"/>
      <w:r>
        <w:t>69</w:t>
      </w:r>
      <w:r w:rsidR="002656CC">
        <w:t>.99</w:t>
      </w:r>
      <w:proofErr w:type="gramEnd"/>
      <w:r>
        <w:t xml:space="preserve"> – 60</w:t>
      </w:r>
      <w:r>
        <w:tab/>
      </w:r>
      <w:r>
        <w:tab/>
        <w:t>D</w:t>
      </w:r>
    </w:p>
    <w:p w14:paraId="3A3CD8A2" w14:textId="75B4528E" w:rsidR="00716BA6" w:rsidRDefault="00716BA6" w:rsidP="00716BA6">
      <w:r>
        <w:t>59</w:t>
      </w:r>
      <w:r w:rsidR="002656CC">
        <w:t xml:space="preserve">.99 </w:t>
      </w:r>
      <w:proofErr w:type="gramStart"/>
      <w:r w:rsidR="002656CC">
        <w:t>and</w:t>
      </w:r>
      <w:proofErr w:type="gramEnd"/>
      <w:r w:rsidR="002656CC">
        <w:t xml:space="preserve"> below</w:t>
      </w:r>
      <w:r>
        <w:tab/>
        <w:t>F</w:t>
      </w:r>
    </w:p>
    <w:p w14:paraId="21D00893" w14:textId="54111013" w:rsidR="002C1EEE" w:rsidRDefault="002C1EEE" w:rsidP="00716BA6"/>
    <w:p w14:paraId="2DA278C7" w14:textId="77777777" w:rsidR="002C1EEE" w:rsidRDefault="002C1EEE" w:rsidP="00716BA6"/>
    <w:p w14:paraId="72C89134" w14:textId="0EAD522F" w:rsidR="00716BA6" w:rsidRDefault="00CB4773" w:rsidP="00716BA6">
      <w:pPr>
        <w:rPr>
          <w:b/>
          <w:sz w:val="28"/>
          <w:szCs w:val="28"/>
        </w:rPr>
      </w:pPr>
      <w:r>
        <w:rPr>
          <w:b/>
          <w:sz w:val="28"/>
          <w:szCs w:val="28"/>
        </w:rPr>
        <w:t>Late Assignments Policy</w:t>
      </w:r>
    </w:p>
    <w:p w14:paraId="30CB9F5C" w14:textId="77777777" w:rsidR="00CB4773" w:rsidRDefault="00CB4773" w:rsidP="00716BA6">
      <w:pPr>
        <w:rPr>
          <w:b/>
          <w:sz w:val="28"/>
          <w:szCs w:val="28"/>
        </w:rPr>
      </w:pPr>
    </w:p>
    <w:p w14:paraId="249B02D6" w14:textId="0425C8B8" w:rsidR="00531513" w:rsidRDefault="00CB4773" w:rsidP="00762F7E">
      <w:r>
        <w:t xml:space="preserve">All assigned work is expected to be received </w:t>
      </w:r>
      <w:r w:rsidR="00C7647E">
        <w:t>by start of class on the date</w:t>
      </w:r>
      <w:r w:rsidR="00DD282C">
        <w:t xml:space="preserve"> it is due</w:t>
      </w:r>
      <w:r w:rsidR="00531513">
        <w:t xml:space="preserve"> unless otherwise stated</w:t>
      </w:r>
      <w:r w:rsidR="00DD282C">
        <w:t xml:space="preserve">. Open communication is the key. If you have a situation that interferes with your ability to complete an assignment on time, it is your responsibility to contact the instructor as soon as you are aware of this. Life happens, and individual circumstances </w:t>
      </w:r>
      <w:proofErr w:type="gramStart"/>
      <w:r w:rsidR="00DD282C">
        <w:t>will be taken</w:t>
      </w:r>
      <w:proofErr w:type="gramEnd"/>
      <w:r w:rsidR="00DD282C">
        <w:t xml:space="preserve"> into consideration. </w:t>
      </w:r>
    </w:p>
    <w:p w14:paraId="346B2E46" w14:textId="77777777" w:rsidR="00531513" w:rsidRDefault="00531513" w:rsidP="00762F7E"/>
    <w:p w14:paraId="69D6064D" w14:textId="551DF6F9" w:rsidR="00DD282C" w:rsidRDefault="00DD282C" w:rsidP="00716BA6">
      <w:r>
        <w:t xml:space="preserve">Assigned work that </w:t>
      </w:r>
      <w:proofErr w:type="gramStart"/>
      <w:r>
        <w:t>is turned in</w:t>
      </w:r>
      <w:proofErr w:type="gramEnd"/>
      <w:r>
        <w:t xml:space="preserve"> late will receive a reduction of 5 points per day. The only exceptions will be documented emergencies and situations </w:t>
      </w:r>
      <w:r w:rsidR="00762F7E">
        <w:t>approved</w:t>
      </w:r>
      <w:r>
        <w:t xml:space="preserve"> with the instructor in advance of the due date. All work </w:t>
      </w:r>
      <w:proofErr w:type="gramStart"/>
      <w:r>
        <w:t>is expected to be typed</w:t>
      </w:r>
      <w:proofErr w:type="gramEnd"/>
      <w:r>
        <w:t xml:space="preserve">. The late penalty </w:t>
      </w:r>
      <w:proofErr w:type="gramStart"/>
      <w:r>
        <w:t>will be applied</w:t>
      </w:r>
      <w:proofErr w:type="gramEnd"/>
      <w:r>
        <w:t xml:space="preserve"> to work completed in writing and then turned in late in a typed format.</w:t>
      </w:r>
    </w:p>
    <w:p w14:paraId="29E6CD4B" w14:textId="77777777" w:rsidR="00DD282C" w:rsidRDefault="00DD282C" w:rsidP="00716BA6"/>
    <w:p w14:paraId="44ECEC1D" w14:textId="77777777" w:rsidR="00DD282C" w:rsidRDefault="00DD282C" w:rsidP="00716BA6"/>
    <w:p w14:paraId="502AE2D6" w14:textId="184CFE77" w:rsidR="00DD282C" w:rsidRPr="00DD282C" w:rsidRDefault="00DD282C" w:rsidP="00716BA6">
      <w:pPr>
        <w:rPr>
          <w:b/>
          <w:sz w:val="28"/>
          <w:szCs w:val="28"/>
        </w:rPr>
      </w:pPr>
      <w:r>
        <w:rPr>
          <w:b/>
          <w:sz w:val="28"/>
          <w:szCs w:val="28"/>
        </w:rPr>
        <w:t>Incompletes and Withdrawals</w:t>
      </w:r>
    </w:p>
    <w:p w14:paraId="41C419D5" w14:textId="77777777" w:rsidR="00DD282C" w:rsidRDefault="00DD282C" w:rsidP="00716BA6"/>
    <w:p w14:paraId="30D25EB5" w14:textId="38AF34E4" w:rsidR="00DD282C" w:rsidRDefault="00DD282C" w:rsidP="00716BA6">
      <w:r>
        <w:t xml:space="preserve">Grades associated with incomplete course work or withdrawal from class </w:t>
      </w:r>
      <w:proofErr w:type="gramStart"/>
      <w:r>
        <w:t>will be assigned</w:t>
      </w:r>
      <w:proofErr w:type="gramEnd"/>
      <w:r>
        <w:t xml:space="preserve"> in strict conformity to University policy (see Auburn University Bulletin). If you wish to drop this </w:t>
      </w:r>
      <w:proofErr w:type="gramStart"/>
      <w:r>
        <w:t>course</w:t>
      </w:r>
      <w:proofErr w:type="gramEnd"/>
      <w:r>
        <w:t xml:space="preserve"> you may do so by the 10</w:t>
      </w:r>
      <w:r w:rsidRPr="00DD282C">
        <w:rPr>
          <w:vertAlign w:val="superscript"/>
        </w:rPr>
        <w:t>th</w:t>
      </w:r>
      <w:r>
        <w:t xml:space="preserve"> class day with no grade assignment. From the 10</w:t>
      </w:r>
      <w:r w:rsidRPr="00DD282C">
        <w:rPr>
          <w:vertAlign w:val="superscript"/>
        </w:rPr>
        <w:t>th</w:t>
      </w:r>
      <w:r>
        <w:t xml:space="preserve"> day of class to </w:t>
      </w:r>
      <w:proofErr w:type="gramStart"/>
      <w:r>
        <w:t>mid-quarter</w:t>
      </w:r>
      <w:proofErr w:type="gramEnd"/>
      <w:r>
        <w:t xml:space="preserve"> a W (withdrawn-passing) grade will be recorded in your transcripts. After this period withdrawal from the course will only be granted under unusual circumstances and must be approved by the Dean of the College of Education.</w:t>
      </w:r>
    </w:p>
    <w:p w14:paraId="58BBD38A" w14:textId="77777777" w:rsidR="00DD282C" w:rsidRDefault="00DD282C" w:rsidP="00716BA6"/>
    <w:p w14:paraId="348CEDEA" w14:textId="6415510C" w:rsidR="00DD282C" w:rsidRDefault="00DD282C" w:rsidP="00716BA6">
      <w:r>
        <w:t xml:space="preserve">Note that a new incomplete grade (IN) policy is in effect. The new policy requires that students complete a form requesting an IN grade be assigned. If this form is not completed and given to the instructor of the class, a grade </w:t>
      </w:r>
      <w:proofErr w:type="gramStart"/>
      <w:r>
        <w:t>will be assigned</w:t>
      </w:r>
      <w:proofErr w:type="gramEnd"/>
      <w:r>
        <w:t xml:space="preserve"> with a score of zero (0) for work that has not been completed and turned in by the time the instructor reports grades.</w:t>
      </w:r>
    </w:p>
    <w:p w14:paraId="17243BC2" w14:textId="77777777" w:rsidR="00DD282C" w:rsidRDefault="00DD282C" w:rsidP="00716BA6"/>
    <w:p w14:paraId="20D335D1" w14:textId="77777777" w:rsidR="00DD282C" w:rsidRDefault="00DD282C" w:rsidP="00716BA6"/>
    <w:p w14:paraId="61C46173" w14:textId="0C0E3147" w:rsidR="00DD282C" w:rsidRDefault="00DD282C" w:rsidP="00716BA6">
      <w:pPr>
        <w:rPr>
          <w:b/>
          <w:sz w:val="28"/>
          <w:szCs w:val="28"/>
        </w:rPr>
      </w:pPr>
      <w:r>
        <w:rPr>
          <w:b/>
          <w:sz w:val="28"/>
          <w:szCs w:val="28"/>
        </w:rPr>
        <w:t>Academic Misconduct</w:t>
      </w:r>
    </w:p>
    <w:p w14:paraId="45DB6067" w14:textId="77777777" w:rsidR="00DD282C" w:rsidRDefault="00DD282C" w:rsidP="00716BA6">
      <w:pPr>
        <w:rPr>
          <w:b/>
          <w:sz w:val="28"/>
          <w:szCs w:val="28"/>
        </w:rPr>
      </w:pPr>
    </w:p>
    <w:p w14:paraId="17852CD0" w14:textId="4CDE110A" w:rsidR="00DD282C" w:rsidRDefault="00DD282C" w:rsidP="00716BA6">
      <w:r>
        <w:t>The Department of E</w:t>
      </w:r>
      <w:r w:rsidR="00762F7E">
        <w:t xml:space="preserve">ducational </w:t>
      </w:r>
      <w:r>
        <w:t>F</w:t>
      </w:r>
      <w:r w:rsidR="00762F7E">
        <w:t xml:space="preserve">oundations, </w:t>
      </w:r>
      <w:r>
        <w:t>L</w:t>
      </w:r>
      <w:r w:rsidR="00762F7E">
        <w:t xml:space="preserve">eadership, and </w:t>
      </w:r>
      <w:r>
        <w:t>T</w:t>
      </w:r>
      <w:r w:rsidR="00762F7E">
        <w:t>echnology</w:t>
      </w:r>
      <w:r>
        <w:t xml:space="preserve"> recognizes university policy regarding academic misconduct. Violations include, but are not limited to: plagiarism, unauthorized assistance during examinations, submitting a</w:t>
      </w:r>
      <w:r w:rsidR="00095224">
        <w:t xml:space="preserve">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w:t>
      </w:r>
      <w:proofErr w:type="gramStart"/>
      <w:r w:rsidR="00095224">
        <w:t>may be assigned</w:t>
      </w:r>
      <w:proofErr w:type="gramEnd"/>
      <w:r w:rsidR="00095224">
        <w:t xml:space="preserve"> several sanctions upon violations of the Student Academic Honesty Code. See the Tiger Cub publication for the current year for specifics regarding academic misconduct as well as student’s rights and responsibilities associated with the Code.</w:t>
      </w:r>
    </w:p>
    <w:p w14:paraId="070B539D" w14:textId="77777777" w:rsidR="00095224" w:rsidRDefault="00095224" w:rsidP="00716BA6"/>
    <w:p w14:paraId="28E2B255" w14:textId="77777777" w:rsidR="00095224" w:rsidRDefault="00095224" w:rsidP="00716BA6"/>
    <w:p w14:paraId="1BE0357B" w14:textId="7E1B7F94" w:rsidR="00095224" w:rsidRDefault="00FD5CD3" w:rsidP="00716BA6">
      <w:pPr>
        <w:rPr>
          <w:b/>
          <w:sz w:val="28"/>
          <w:szCs w:val="28"/>
        </w:rPr>
      </w:pPr>
      <w:r>
        <w:rPr>
          <w:b/>
          <w:sz w:val="28"/>
          <w:szCs w:val="28"/>
        </w:rPr>
        <w:lastRenderedPageBreak/>
        <w:t>Disability Accommodations</w:t>
      </w:r>
    </w:p>
    <w:p w14:paraId="57193BE4" w14:textId="77777777" w:rsidR="00FD5CD3" w:rsidRDefault="00FD5CD3" w:rsidP="00716BA6">
      <w:pPr>
        <w:rPr>
          <w:b/>
          <w:sz w:val="28"/>
          <w:szCs w:val="28"/>
        </w:rPr>
      </w:pPr>
    </w:p>
    <w:p w14:paraId="6DF89468" w14:textId="738F8BFA" w:rsidR="00C7647E" w:rsidRDefault="00FD5CD3">
      <w:r>
        <w:t xml:space="preserve">Students who need special accommodations in class, as provided for by the American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007D6593">
        <w:t>334</w:t>
      </w:r>
      <w:proofErr w:type="gramEnd"/>
      <w:r w:rsidR="007D6593">
        <w:t>-</w:t>
      </w:r>
      <w:r>
        <w:t>844-2096.</w:t>
      </w:r>
    </w:p>
    <w:p w14:paraId="40DA7BE0" w14:textId="77777777" w:rsidR="00695237" w:rsidRDefault="00695237">
      <w:pPr>
        <w:rPr>
          <w:b/>
          <w:sz w:val="28"/>
          <w:szCs w:val="28"/>
        </w:rPr>
      </w:pPr>
    </w:p>
    <w:p w14:paraId="2617238C" w14:textId="5DD3B090" w:rsidR="00AB7179" w:rsidRDefault="00AB7179">
      <w:pPr>
        <w:rPr>
          <w:b/>
          <w:sz w:val="28"/>
          <w:szCs w:val="28"/>
        </w:rPr>
      </w:pPr>
    </w:p>
    <w:p w14:paraId="02BD4E85" w14:textId="3493F3A5" w:rsidR="009F3719" w:rsidRPr="00C7647E" w:rsidRDefault="009F3719">
      <w:r w:rsidRPr="00FD5CD3">
        <w:rPr>
          <w:b/>
          <w:sz w:val="28"/>
          <w:szCs w:val="28"/>
        </w:rPr>
        <w:t>Tentative Schedule</w:t>
      </w:r>
    </w:p>
    <w:p w14:paraId="0FCFF235" w14:textId="269BD07F" w:rsidR="00B03D72" w:rsidRPr="00B03D72" w:rsidRDefault="00B03D72">
      <w:r>
        <w:br/>
        <w:t xml:space="preserve">This represents a tentative schedule </w:t>
      </w:r>
      <w:r w:rsidR="008338E3">
        <w:t xml:space="preserve">of the assignments and activities for the semester.  This schedule is subject to change.  Assignments and activities </w:t>
      </w:r>
      <w:proofErr w:type="gramStart"/>
      <w:r w:rsidR="008338E3">
        <w:t>may be added</w:t>
      </w:r>
      <w:proofErr w:type="gramEnd"/>
      <w:r w:rsidR="008338E3">
        <w:t xml:space="preserve"> to the schedule per the needs of the learning community.  </w:t>
      </w:r>
      <w:r w:rsidR="00AD2EE5">
        <w:t>All assignments are due on Sunday by 11:59pm.</w:t>
      </w:r>
    </w:p>
    <w:p w14:paraId="785031CD" w14:textId="721EDE20" w:rsidR="00FD5CD3" w:rsidRPr="00FD5CD3" w:rsidRDefault="00FD5CD3"/>
    <w:tbl>
      <w:tblPr>
        <w:tblStyle w:val="TableGrid"/>
        <w:tblW w:w="0" w:type="auto"/>
        <w:tblLook w:val="04A0" w:firstRow="1" w:lastRow="0" w:firstColumn="1" w:lastColumn="0" w:noHBand="0" w:noVBand="1"/>
      </w:tblPr>
      <w:tblGrid>
        <w:gridCol w:w="1345"/>
        <w:gridCol w:w="3240"/>
        <w:gridCol w:w="3489"/>
        <w:gridCol w:w="2140"/>
      </w:tblGrid>
      <w:tr w:rsidR="00AD2EE5" w14:paraId="59B42A41" w14:textId="675A25E9" w:rsidTr="00AD2EE5">
        <w:trPr>
          <w:trHeight w:val="359"/>
        </w:trPr>
        <w:tc>
          <w:tcPr>
            <w:tcW w:w="1345" w:type="dxa"/>
          </w:tcPr>
          <w:p w14:paraId="3D83E565" w14:textId="24F20BD2" w:rsidR="00AD2EE5" w:rsidRPr="00EE0EED" w:rsidRDefault="00AD2EE5" w:rsidP="008338E3">
            <w:pPr>
              <w:jc w:val="center"/>
              <w:rPr>
                <w:b/>
                <w:sz w:val="28"/>
                <w:szCs w:val="28"/>
              </w:rPr>
            </w:pPr>
            <w:r>
              <w:rPr>
                <w:b/>
                <w:sz w:val="28"/>
                <w:szCs w:val="28"/>
              </w:rPr>
              <w:t>WEEK</w:t>
            </w:r>
          </w:p>
        </w:tc>
        <w:tc>
          <w:tcPr>
            <w:tcW w:w="3240" w:type="dxa"/>
          </w:tcPr>
          <w:p w14:paraId="080417E1" w14:textId="1C73F774" w:rsidR="00AD2EE5" w:rsidRPr="00EE0EED" w:rsidRDefault="00AD2EE5" w:rsidP="00EE0EED">
            <w:pPr>
              <w:jc w:val="center"/>
              <w:rPr>
                <w:b/>
                <w:sz w:val="28"/>
                <w:szCs w:val="28"/>
              </w:rPr>
            </w:pPr>
            <w:r>
              <w:rPr>
                <w:b/>
                <w:sz w:val="28"/>
                <w:szCs w:val="28"/>
              </w:rPr>
              <w:t>TOPIC(S)</w:t>
            </w:r>
          </w:p>
        </w:tc>
        <w:tc>
          <w:tcPr>
            <w:tcW w:w="3489" w:type="dxa"/>
          </w:tcPr>
          <w:p w14:paraId="2014D175" w14:textId="240FE2F6" w:rsidR="00AD2EE5" w:rsidRPr="00EE0EED" w:rsidRDefault="00AD2EE5" w:rsidP="00AB7179">
            <w:pPr>
              <w:jc w:val="center"/>
              <w:rPr>
                <w:b/>
                <w:sz w:val="28"/>
                <w:szCs w:val="28"/>
              </w:rPr>
            </w:pPr>
            <w:r>
              <w:rPr>
                <w:b/>
                <w:sz w:val="28"/>
                <w:szCs w:val="28"/>
              </w:rPr>
              <w:t xml:space="preserve">TO BE COMPLETED </w:t>
            </w:r>
          </w:p>
        </w:tc>
        <w:tc>
          <w:tcPr>
            <w:tcW w:w="2140" w:type="dxa"/>
          </w:tcPr>
          <w:p w14:paraId="086D5435" w14:textId="4714DB2A" w:rsidR="00AD2EE5" w:rsidRDefault="00AD2EE5" w:rsidP="00AD2EE5">
            <w:pPr>
              <w:jc w:val="center"/>
              <w:rPr>
                <w:b/>
                <w:sz w:val="28"/>
                <w:szCs w:val="28"/>
              </w:rPr>
            </w:pPr>
            <w:r>
              <w:rPr>
                <w:b/>
                <w:sz w:val="28"/>
                <w:szCs w:val="28"/>
              </w:rPr>
              <w:t>DUE DATE</w:t>
            </w:r>
          </w:p>
        </w:tc>
      </w:tr>
      <w:tr w:rsidR="00AD2EE5" w14:paraId="6E7ACDA1" w14:textId="654432B1" w:rsidTr="00AD2EE5">
        <w:tc>
          <w:tcPr>
            <w:tcW w:w="1345" w:type="dxa"/>
          </w:tcPr>
          <w:p w14:paraId="7938085B" w14:textId="60D515FE" w:rsidR="00AD2EE5" w:rsidRDefault="00AD2EE5" w:rsidP="008338E3">
            <w:pPr>
              <w:jc w:val="center"/>
            </w:pPr>
            <w:r>
              <w:t>1</w:t>
            </w:r>
          </w:p>
          <w:p w14:paraId="6FC5D4A8" w14:textId="261EE5B4" w:rsidR="00AD2EE5" w:rsidRPr="00FA241F" w:rsidRDefault="00AD2EE5" w:rsidP="008338E3">
            <w:pPr>
              <w:jc w:val="center"/>
            </w:pPr>
          </w:p>
        </w:tc>
        <w:tc>
          <w:tcPr>
            <w:tcW w:w="3240" w:type="dxa"/>
          </w:tcPr>
          <w:p w14:paraId="137C1118" w14:textId="4539608E" w:rsidR="00AD2EE5" w:rsidRPr="00FA241F" w:rsidRDefault="00AD2EE5" w:rsidP="00DD19E7">
            <w:pPr>
              <w:jc w:val="center"/>
            </w:pPr>
            <w:r>
              <w:t>Course introduction</w:t>
            </w:r>
          </w:p>
        </w:tc>
        <w:tc>
          <w:tcPr>
            <w:tcW w:w="3489" w:type="dxa"/>
          </w:tcPr>
          <w:p w14:paraId="58AD849D" w14:textId="0996ABA4" w:rsidR="00AD2EE5" w:rsidRDefault="00AD2EE5" w:rsidP="0007696F">
            <w:pPr>
              <w:pStyle w:val="ListParagraph"/>
              <w:numPr>
                <w:ilvl w:val="0"/>
                <w:numId w:val="2"/>
              </w:numPr>
            </w:pPr>
            <w:r>
              <w:t>Introductions in Canvas</w:t>
            </w:r>
          </w:p>
          <w:p w14:paraId="74435B69" w14:textId="6FDCA23E" w:rsidR="00AD2EE5" w:rsidRDefault="00AD2EE5" w:rsidP="0007696F">
            <w:pPr>
              <w:pStyle w:val="ListParagraph"/>
              <w:numPr>
                <w:ilvl w:val="0"/>
                <w:numId w:val="2"/>
              </w:numPr>
            </w:pPr>
            <w:r>
              <w:t>Honor code</w:t>
            </w:r>
          </w:p>
          <w:p w14:paraId="7E492493" w14:textId="551B6694" w:rsidR="00AD2EE5" w:rsidRDefault="00AD2EE5" w:rsidP="0007696F">
            <w:pPr>
              <w:pStyle w:val="ListParagraph"/>
              <w:numPr>
                <w:ilvl w:val="0"/>
                <w:numId w:val="2"/>
              </w:numPr>
            </w:pPr>
            <w:r>
              <w:t>Review syllabus</w:t>
            </w:r>
          </w:p>
          <w:p w14:paraId="173B24BE" w14:textId="1E017B8D" w:rsidR="003F68EC" w:rsidRDefault="003F68EC" w:rsidP="0007696F">
            <w:pPr>
              <w:pStyle w:val="ListParagraph"/>
              <w:numPr>
                <w:ilvl w:val="0"/>
                <w:numId w:val="2"/>
              </w:numPr>
            </w:pPr>
            <w:proofErr w:type="spellStart"/>
            <w:r>
              <w:t>Kamnetz</w:t>
            </w:r>
            <w:proofErr w:type="spellEnd"/>
            <w:r>
              <w:t xml:space="preserve"> discussion post &amp; comments</w:t>
            </w:r>
            <w:bookmarkStart w:id="0" w:name="_GoBack"/>
            <w:bookmarkEnd w:id="0"/>
          </w:p>
          <w:p w14:paraId="19A8741A" w14:textId="3FE162B3" w:rsidR="00AD2EE5" w:rsidRPr="00FA241F" w:rsidRDefault="00AD2EE5" w:rsidP="00AD2EE5"/>
        </w:tc>
        <w:tc>
          <w:tcPr>
            <w:tcW w:w="2140" w:type="dxa"/>
          </w:tcPr>
          <w:p w14:paraId="0459AE69" w14:textId="27491413" w:rsidR="00AD2EE5" w:rsidRPr="00AD2EE5" w:rsidRDefault="00AD2EE5" w:rsidP="00AD2EE5">
            <w:pPr>
              <w:jc w:val="center"/>
            </w:pPr>
            <w:r>
              <w:t>January 21</w:t>
            </w:r>
          </w:p>
        </w:tc>
      </w:tr>
      <w:tr w:rsidR="00AD2EE5" w14:paraId="3715E4D3" w14:textId="7F849A27" w:rsidTr="00AD2EE5">
        <w:tc>
          <w:tcPr>
            <w:tcW w:w="1345" w:type="dxa"/>
          </w:tcPr>
          <w:p w14:paraId="39AE4791" w14:textId="51859A60" w:rsidR="00AD2EE5" w:rsidRDefault="00AD2EE5" w:rsidP="000D326E">
            <w:pPr>
              <w:jc w:val="center"/>
            </w:pPr>
            <w:r>
              <w:t>2</w:t>
            </w:r>
          </w:p>
          <w:p w14:paraId="1EC92DB9" w14:textId="5EBC0229" w:rsidR="00AD2EE5" w:rsidRPr="000D326E" w:rsidRDefault="00AD2EE5" w:rsidP="000D326E">
            <w:pPr>
              <w:jc w:val="center"/>
              <w:rPr>
                <w:b/>
              </w:rPr>
            </w:pPr>
          </w:p>
        </w:tc>
        <w:tc>
          <w:tcPr>
            <w:tcW w:w="3240" w:type="dxa"/>
          </w:tcPr>
          <w:p w14:paraId="26EBC54F" w14:textId="65389F90" w:rsidR="00AD2EE5" w:rsidRPr="00FA241F" w:rsidRDefault="00AD2EE5" w:rsidP="008338E3">
            <w:pPr>
              <w:jc w:val="center"/>
            </w:pPr>
            <w:r>
              <w:t>Survey design basics; Survey blueprints</w:t>
            </w:r>
          </w:p>
        </w:tc>
        <w:tc>
          <w:tcPr>
            <w:tcW w:w="3489" w:type="dxa"/>
          </w:tcPr>
          <w:p w14:paraId="57BE419D" w14:textId="398D63A8" w:rsidR="00AD2EE5" w:rsidRDefault="00AD2EE5" w:rsidP="0007696F">
            <w:pPr>
              <w:pStyle w:val="ListParagraph"/>
              <w:numPr>
                <w:ilvl w:val="0"/>
                <w:numId w:val="3"/>
              </w:numPr>
            </w:pPr>
            <w:r>
              <w:t>Fowler Ch. 1</w:t>
            </w:r>
          </w:p>
          <w:p w14:paraId="0B11D069" w14:textId="40C6D230" w:rsidR="003F68EC" w:rsidRDefault="00AD2EE5" w:rsidP="003F68EC">
            <w:pPr>
              <w:pStyle w:val="ListParagraph"/>
              <w:numPr>
                <w:ilvl w:val="0"/>
                <w:numId w:val="3"/>
              </w:numPr>
            </w:pPr>
            <w:r>
              <w:t>Andres Ch. 2 &amp; 3</w:t>
            </w:r>
          </w:p>
          <w:p w14:paraId="3C258154" w14:textId="5BFE83CE" w:rsidR="00AD2EE5" w:rsidRPr="0054498E" w:rsidRDefault="00AD2EE5" w:rsidP="0007696F">
            <w:pPr>
              <w:pStyle w:val="ListParagraph"/>
              <w:numPr>
                <w:ilvl w:val="0"/>
                <w:numId w:val="3"/>
              </w:numPr>
            </w:pPr>
            <w:r>
              <w:rPr>
                <w:color w:val="C00000"/>
              </w:rPr>
              <w:t>Assignment 1</w:t>
            </w:r>
          </w:p>
          <w:p w14:paraId="4E1368C7" w14:textId="766BC870" w:rsidR="0054498E" w:rsidRDefault="0054498E" w:rsidP="0007696F">
            <w:pPr>
              <w:pStyle w:val="ListParagraph"/>
              <w:numPr>
                <w:ilvl w:val="0"/>
                <w:numId w:val="3"/>
              </w:numPr>
            </w:pPr>
            <w:r>
              <w:rPr>
                <w:color w:val="C00000"/>
              </w:rPr>
              <w:t>Quiz 1</w:t>
            </w:r>
          </w:p>
          <w:p w14:paraId="3DFD3CE5" w14:textId="0A8A5901" w:rsidR="00AD2EE5" w:rsidRPr="00FA241F" w:rsidRDefault="00AD2EE5" w:rsidP="00A9195A">
            <w:pPr>
              <w:pStyle w:val="ListParagraph"/>
            </w:pPr>
          </w:p>
        </w:tc>
        <w:tc>
          <w:tcPr>
            <w:tcW w:w="2140" w:type="dxa"/>
          </w:tcPr>
          <w:p w14:paraId="1D1ACA39" w14:textId="22AD2053" w:rsidR="00AD2EE5" w:rsidRPr="00AD2EE5" w:rsidRDefault="00AD2EE5" w:rsidP="00AD2EE5">
            <w:pPr>
              <w:jc w:val="center"/>
            </w:pPr>
            <w:r>
              <w:t>January 28</w:t>
            </w:r>
          </w:p>
        </w:tc>
      </w:tr>
      <w:tr w:rsidR="00AD2EE5" w14:paraId="49FAC590" w14:textId="27CCB085" w:rsidTr="00AD2EE5">
        <w:trPr>
          <w:trHeight w:val="908"/>
        </w:trPr>
        <w:tc>
          <w:tcPr>
            <w:tcW w:w="1345" w:type="dxa"/>
          </w:tcPr>
          <w:p w14:paraId="5DF83F01" w14:textId="66884521" w:rsidR="00AD2EE5" w:rsidRPr="00FA241F" w:rsidRDefault="00AD2EE5" w:rsidP="00DD19E7">
            <w:pPr>
              <w:jc w:val="center"/>
            </w:pPr>
            <w:r>
              <w:t>3</w:t>
            </w:r>
          </w:p>
        </w:tc>
        <w:tc>
          <w:tcPr>
            <w:tcW w:w="3240" w:type="dxa"/>
          </w:tcPr>
          <w:p w14:paraId="3FC30439" w14:textId="2851A726" w:rsidR="00AD2EE5" w:rsidRDefault="00AD2EE5" w:rsidP="00A9195A">
            <w:pPr>
              <w:jc w:val="center"/>
            </w:pPr>
            <w:r>
              <w:t>Item development</w:t>
            </w:r>
          </w:p>
          <w:p w14:paraId="1795E6BA" w14:textId="1AC98369" w:rsidR="00AD2EE5" w:rsidRPr="00FA241F" w:rsidRDefault="00AD2EE5" w:rsidP="00A9195A">
            <w:pPr>
              <w:jc w:val="center"/>
            </w:pPr>
          </w:p>
        </w:tc>
        <w:tc>
          <w:tcPr>
            <w:tcW w:w="3489" w:type="dxa"/>
          </w:tcPr>
          <w:p w14:paraId="18127759" w14:textId="18BC0B67" w:rsidR="00AD2EE5" w:rsidRDefault="00AD2EE5" w:rsidP="0007696F">
            <w:pPr>
              <w:pStyle w:val="ListParagraph"/>
              <w:numPr>
                <w:ilvl w:val="0"/>
                <w:numId w:val="3"/>
              </w:numPr>
            </w:pPr>
            <w:r>
              <w:t>Thomas (1999)</w:t>
            </w:r>
          </w:p>
          <w:p w14:paraId="010E3C33" w14:textId="1C8FEC37" w:rsidR="00AD2EE5" w:rsidRDefault="00AD2EE5" w:rsidP="0007696F">
            <w:pPr>
              <w:pStyle w:val="ListParagraph"/>
              <w:numPr>
                <w:ilvl w:val="0"/>
                <w:numId w:val="3"/>
              </w:numPr>
            </w:pPr>
            <w:proofErr w:type="spellStart"/>
            <w:r>
              <w:t>Dillman</w:t>
            </w:r>
            <w:proofErr w:type="spellEnd"/>
          </w:p>
          <w:p w14:paraId="443D9755" w14:textId="2BEEB5D2" w:rsidR="00AD2EE5" w:rsidRDefault="00AD2EE5" w:rsidP="0007696F">
            <w:pPr>
              <w:pStyle w:val="ListParagraph"/>
              <w:numPr>
                <w:ilvl w:val="0"/>
                <w:numId w:val="3"/>
              </w:numPr>
              <w:rPr>
                <w:color w:val="C00000"/>
              </w:rPr>
            </w:pPr>
            <w:r>
              <w:rPr>
                <w:color w:val="C00000"/>
              </w:rPr>
              <w:t>Assignment 2</w:t>
            </w:r>
          </w:p>
          <w:p w14:paraId="7FC21286" w14:textId="7D219E46" w:rsidR="0054498E" w:rsidRPr="00114968" w:rsidRDefault="0054498E" w:rsidP="0007696F">
            <w:pPr>
              <w:pStyle w:val="ListParagraph"/>
              <w:numPr>
                <w:ilvl w:val="0"/>
                <w:numId w:val="3"/>
              </w:numPr>
              <w:rPr>
                <w:color w:val="C00000"/>
              </w:rPr>
            </w:pPr>
            <w:r>
              <w:rPr>
                <w:color w:val="C00000"/>
              </w:rPr>
              <w:t>Quiz 2</w:t>
            </w:r>
          </w:p>
          <w:p w14:paraId="1A400A6F" w14:textId="77777777" w:rsidR="00AD2EE5" w:rsidRDefault="00AD2EE5" w:rsidP="00A9195A">
            <w:pPr>
              <w:pStyle w:val="ListParagraph"/>
            </w:pPr>
          </w:p>
          <w:p w14:paraId="6CC12D7B" w14:textId="203B33D4" w:rsidR="0054498E" w:rsidRPr="00FA241F" w:rsidRDefault="0054498E" w:rsidP="00A9195A">
            <w:pPr>
              <w:pStyle w:val="ListParagraph"/>
            </w:pPr>
          </w:p>
        </w:tc>
        <w:tc>
          <w:tcPr>
            <w:tcW w:w="2140" w:type="dxa"/>
          </w:tcPr>
          <w:p w14:paraId="729CA08D" w14:textId="4852DF76" w:rsidR="00AD2EE5" w:rsidRPr="00AD2EE5" w:rsidRDefault="00AD2EE5" w:rsidP="00AD2EE5">
            <w:pPr>
              <w:jc w:val="center"/>
            </w:pPr>
            <w:r>
              <w:t>February 4</w:t>
            </w:r>
          </w:p>
        </w:tc>
      </w:tr>
      <w:tr w:rsidR="00AD2EE5" w14:paraId="54E3BF95" w14:textId="7DC830F0" w:rsidTr="0054498E">
        <w:trPr>
          <w:trHeight w:val="1142"/>
        </w:trPr>
        <w:tc>
          <w:tcPr>
            <w:tcW w:w="1345" w:type="dxa"/>
          </w:tcPr>
          <w:p w14:paraId="347A0526" w14:textId="63A1AB73" w:rsidR="00AD2EE5" w:rsidRPr="00FA241F" w:rsidRDefault="00AD2EE5" w:rsidP="00DD19E7">
            <w:pPr>
              <w:jc w:val="center"/>
            </w:pPr>
            <w:r>
              <w:t>4</w:t>
            </w:r>
          </w:p>
        </w:tc>
        <w:tc>
          <w:tcPr>
            <w:tcW w:w="3240" w:type="dxa"/>
          </w:tcPr>
          <w:p w14:paraId="4824427E" w14:textId="4001B73B" w:rsidR="00AD2EE5" w:rsidRPr="00FA241F" w:rsidRDefault="00AD2EE5" w:rsidP="00114968">
            <w:pPr>
              <w:jc w:val="center"/>
            </w:pPr>
            <w:r>
              <w:t>Sampling</w:t>
            </w:r>
          </w:p>
        </w:tc>
        <w:tc>
          <w:tcPr>
            <w:tcW w:w="3489" w:type="dxa"/>
          </w:tcPr>
          <w:p w14:paraId="1C8FBF6A" w14:textId="3941BB6B" w:rsidR="00AD2EE5" w:rsidRDefault="00AD2EE5" w:rsidP="0007696F">
            <w:pPr>
              <w:pStyle w:val="ListParagraph"/>
              <w:numPr>
                <w:ilvl w:val="0"/>
                <w:numId w:val="4"/>
              </w:numPr>
            </w:pPr>
            <w:r>
              <w:t>Fowler Ch. 2-4</w:t>
            </w:r>
          </w:p>
          <w:p w14:paraId="0E24D8E3" w14:textId="4A6A0C07" w:rsidR="00AD2EE5" w:rsidRDefault="00AD2EE5" w:rsidP="0007696F">
            <w:pPr>
              <w:pStyle w:val="ListParagraph"/>
              <w:numPr>
                <w:ilvl w:val="0"/>
                <w:numId w:val="4"/>
              </w:numPr>
              <w:rPr>
                <w:color w:val="C00000"/>
              </w:rPr>
            </w:pPr>
            <w:r>
              <w:rPr>
                <w:color w:val="C00000"/>
              </w:rPr>
              <w:t>Assignment 3</w:t>
            </w:r>
          </w:p>
          <w:p w14:paraId="615C4B99" w14:textId="64D862D6" w:rsidR="0054498E" w:rsidRDefault="0054498E" w:rsidP="0007696F">
            <w:pPr>
              <w:pStyle w:val="ListParagraph"/>
              <w:numPr>
                <w:ilvl w:val="0"/>
                <w:numId w:val="4"/>
              </w:numPr>
              <w:rPr>
                <w:color w:val="C00000"/>
              </w:rPr>
            </w:pPr>
            <w:r>
              <w:rPr>
                <w:color w:val="C00000"/>
              </w:rPr>
              <w:t>Quiz 3</w:t>
            </w:r>
          </w:p>
          <w:p w14:paraId="5C549DC8" w14:textId="351CC61D" w:rsidR="0054498E" w:rsidRDefault="0054498E" w:rsidP="0007696F">
            <w:pPr>
              <w:pStyle w:val="ListParagraph"/>
              <w:numPr>
                <w:ilvl w:val="0"/>
                <w:numId w:val="4"/>
              </w:numPr>
              <w:rPr>
                <w:color w:val="C00000"/>
              </w:rPr>
            </w:pPr>
            <w:r>
              <w:rPr>
                <w:color w:val="C00000"/>
              </w:rPr>
              <w:t>Meeting with instructor (by 2/14)</w:t>
            </w:r>
          </w:p>
          <w:p w14:paraId="3217C4C0" w14:textId="526D5087" w:rsidR="00AD2EE5" w:rsidRPr="00FA241F" w:rsidRDefault="00AD2EE5" w:rsidP="00C81577"/>
        </w:tc>
        <w:tc>
          <w:tcPr>
            <w:tcW w:w="2140" w:type="dxa"/>
          </w:tcPr>
          <w:p w14:paraId="040A60CD" w14:textId="3E00BD50" w:rsidR="00AD2EE5" w:rsidRPr="00AD2EE5" w:rsidRDefault="00AD2EE5" w:rsidP="00AD2EE5">
            <w:pPr>
              <w:jc w:val="center"/>
            </w:pPr>
            <w:r>
              <w:t>February 11</w:t>
            </w:r>
          </w:p>
        </w:tc>
      </w:tr>
      <w:tr w:rsidR="00AD2EE5" w14:paraId="15152E88" w14:textId="1D304475" w:rsidTr="00AD2EE5">
        <w:tc>
          <w:tcPr>
            <w:tcW w:w="1345" w:type="dxa"/>
          </w:tcPr>
          <w:p w14:paraId="40399C0F" w14:textId="58FE78A2" w:rsidR="00AD2EE5" w:rsidRPr="00FA241F" w:rsidRDefault="00AD2EE5" w:rsidP="00DD19E7">
            <w:pPr>
              <w:jc w:val="center"/>
            </w:pPr>
            <w:r>
              <w:t>5</w:t>
            </w:r>
          </w:p>
        </w:tc>
        <w:tc>
          <w:tcPr>
            <w:tcW w:w="3240" w:type="dxa"/>
          </w:tcPr>
          <w:p w14:paraId="49343EA0" w14:textId="77777777" w:rsidR="00AD2EE5" w:rsidRDefault="00AD2EE5" w:rsidP="008338E3">
            <w:pPr>
              <w:jc w:val="center"/>
            </w:pPr>
            <w:r>
              <w:t>Validity and reliability</w:t>
            </w:r>
          </w:p>
          <w:p w14:paraId="584D0B90" w14:textId="77777777" w:rsidR="00AD2EE5" w:rsidRDefault="00AD2EE5" w:rsidP="008338E3">
            <w:pPr>
              <w:jc w:val="center"/>
            </w:pPr>
          </w:p>
          <w:p w14:paraId="71CE3F2B" w14:textId="77777777" w:rsidR="00AD2EE5" w:rsidRDefault="00AD2EE5" w:rsidP="008338E3">
            <w:pPr>
              <w:jc w:val="center"/>
            </w:pPr>
          </w:p>
          <w:p w14:paraId="7D24B89F" w14:textId="2F83E3FD" w:rsidR="00AD2EE5" w:rsidRPr="00FA241F" w:rsidRDefault="00AD2EE5" w:rsidP="008338E3">
            <w:pPr>
              <w:jc w:val="center"/>
            </w:pPr>
          </w:p>
        </w:tc>
        <w:tc>
          <w:tcPr>
            <w:tcW w:w="3489" w:type="dxa"/>
          </w:tcPr>
          <w:p w14:paraId="6D776DFE" w14:textId="3BDE616C" w:rsidR="00AD2EE5" w:rsidRPr="0054498E" w:rsidRDefault="00AD2EE5" w:rsidP="009C48C7">
            <w:pPr>
              <w:pStyle w:val="ListParagraph"/>
              <w:numPr>
                <w:ilvl w:val="0"/>
                <w:numId w:val="5"/>
              </w:numPr>
            </w:pPr>
            <w:r>
              <w:rPr>
                <w:color w:val="000000" w:themeColor="text1"/>
              </w:rPr>
              <w:t>Fowler Ch. 6</w:t>
            </w:r>
          </w:p>
          <w:p w14:paraId="5D4C5356" w14:textId="6D656A05" w:rsidR="0054498E" w:rsidRPr="009C48C7" w:rsidRDefault="0054498E" w:rsidP="0054498E">
            <w:pPr>
              <w:pStyle w:val="ListParagraph"/>
            </w:pPr>
          </w:p>
          <w:p w14:paraId="509A6F03" w14:textId="77777777" w:rsidR="00AD2EE5" w:rsidRDefault="00AD2EE5" w:rsidP="001E7B1A">
            <w:pPr>
              <w:pStyle w:val="ListParagraph"/>
            </w:pPr>
          </w:p>
          <w:p w14:paraId="04CBAF6A" w14:textId="73424693" w:rsidR="0054498E" w:rsidRPr="00FA241F" w:rsidRDefault="0054498E" w:rsidP="001E7B1A">
            <w:pPr>
              <w:pStyle w:val="ListParagraph"/>
            </w:pPr>
          </w:p>
        </w:tc>
        <w:tc>
          <w:tcPr>
            <w:tcW w:w="2140" w:type="dxa"/>
          </w:tcPr>
          <w:p w14:paraId="5FBF07E1" w14:textId="1EC8C2E1" w:rsidR="00AD2EE5" w:rsidRPr="00AD2EE5" w:rsidRDefault="00AD2EE5" w:rsidP="00AD2EE5">
            <w:pPr>
              <w:jc w:val="center"/>
            </w:pPr>
            <w:r>
              <w:t>February 18</w:t>
            </w:r>
          </w:p>
        </w:tc>
      </w:tr>
      <w:tr w:rsidR="00AD2EE5" w14:paraId="021669BE" w14:textId="3E9E389A" w:rsidTr="00AD2EE5">
        <w:tc>
          <w:tcPr>
            <w:tcW w:w="1345" w:type="dxa"/>
          </w:tcPr>
          <w:p w14:paraId="68A6D3A5" w14:textId="60B4678A" w:rsidR="00AD2EE5" w:rsidRPr="00FA241F" w:rsidRDefault="00AD2EE5" w:rsidP="008338E3">
            <w:pPr>
              <w:jc w:val="center"/>
            </w:pPr>
            <w:r>
              <w:t>6</w:t>
            </w:r>
          </w:p>
        </w:tc>
        <w:tc>
          <w:tcPr>
            <w:tcW w:w="3240" w:type="dxa"/>
          </w:tcPr>
          <w:p w14:paraId="133E7F71" w14:textId="41084726" w:rsidR="00AD2EE5" w:rsidRDefault="00AD2EE5" w:rsidP="008338E3">
            <w:pPr>
              <w:jc w:val="center"/>
            </w:pPr>
            <w:r>
              <w:t>Validity and reliability; Item analysis</w:t>
            </w:r>
          </w:p>
          <w:p w14:paraId="169FA385" w14:textId="77777777" w:rsidR="00AD2EE5" w:rsidRDefault="00AD2EE5" w:rsidP="008338E3">
            <w:pPr>
              <w:jc w:val="center"/>
            </w:pPr>
          </w:p>
          <w:p w14:paraId="166D5826" w14:textId="77777777" w:rsidR="00AD2EE5" w:rsidRDefault="00AD2EE5" w:rsidP="008338E3">
            <w:pPr>
              <w:jc w:val="center"/>
            </w:pPr>
          </w:p>
          <w:p w14:paraId="631262A4" w14:textId="18C69C78" w:rsidR="0054498E" w:rsidRPr="00FA241F" w:rsidRDefault="0054498E" w:rsidP="008338E3">
            <w:pPr>
              <w:jc w:val="center"/>
            </w:pPr>
          </w:p>
        </w:tc>
        <w:tc>
          <w:tcPr>
            <w:tcW w:w="3489" w:type="dxa"/>
          </w:tcPr>
          <w:p w14:paraId="7883BE07" w14:textId="435E9822" w:rsidR="00AD2EE5" w:rsidRDefault="00AD2EE5" w:rsidP="00C81577">
            <w:pPr>
              <w:pStyle w:val="ListParagraph"/>
              <w:numPr>
                <w:ilvl w:val="0"/>
                <w:numId w:val="9"/>
              </w:numPr>
            </w:pPr>
            <w:r>
              <w:lastRenderedPageBreak/>
              <w:t>Andres Ch. 7</w:t>
            </w:r>
          </w:p>
          <w:p w14:paraId="1A970746" w14:textId="43A60A5C" w:rsidR="00AD2EE5" w:rsidRPr="0054498E" w:rsidRDefault="00AD2EE5" w:rsidP="00C81577">
            <w:pPr>
              <w:pStyle w:val="ListParagraph"/>
              <w:numPr>
                <w:ilvl w:val="0"/>
                <w:numId w:val="9"/>
              </w:numPr>
            </w:pPr>
            <w:r>
              <w:rPr>
                <w:color w:val="C00000"/>
              </w:rPr>
              <w:t>Assignment 4</w:t>
            </w:r>
          </w:p>
          <w:p w14:paraId="53E8385F" w14:textId="4F7DE56C" w:rsidR="0054498E" w:rsidRDefault="0054498E" w:rsidP="00C81577">
            <w:pPr>
              <w:pStyle w:val="ListParagraph"/>
              <w:numPr>
                <w:ilvl w:val="0"/>
                <w:numId w:val="9"/>
              </w:numPr>
            </w:pPr>
            <w:r>
              <w:rPr>
                <w:color w:val="C00000"/>
              </w:rPr>
              <w:t>Quiz 4</w:t>
            </w:r>
          </w:p>
          <w:p w14:paraId="3B2169A8" w14:textId="77777777" w:rsidR="00AD2EE5" w:rsidRDefault="00AD2EE5" w:rsidP="00C81577">
            <w:pPr>
              <w:pStyle w:val="ListParagraph"/>
            </w:pPr>
          </w:p>
          <w:p w14:paraId="535F1787" w14:textId="1EC9B495" w:rsidR="0054498E" w:rsidRPr="00FA241F" w:rsidRDefault="0054498E" w:rsidP="00C81577">
            <w:pPr>
              <w:pStyle w:val="ListParagraph"/>
            </w:pPr>
          </w:p>
        </w:tc>
        <w:tc>
          <w:tcPr>
            <w:tcW w:w="2140" w:type="dxa"/>
          </w:tcPr>
          <w:p w14:paraId="56EE3B12" w14:textId="15591A07" w:rsidR="00AD2EE5" w:rsidRPr="00AD2EE5" w:rsidRDefault="00AD2EE5" w:rsidP="00AD2EE5">
            <w:pPr>
              <w:jc w:val="center"/>
            </w:pPr>
            <w:r>
              <w:lastRenderedPageBreak/>
              <w:t>February 25</w:t>
            </w:r>
          </w:p>
        </w:tc>
      </w:tr>
      <w:tr w:rsidR="00AD2EE5" w14:paraId="54B70B62" w14:textId="0C5CF430" w:rsidTr="00AD2EE5">
        <w:tc>
          <w:tcPr>
            <w:tcW w:w="1345" w:type="dxa"/>
          </w:tcPr>
          <w:p w14:paraId="6B34DAAE" w14:textId="73BA9283" w:rsidR="00AD2EE5" w:rsidRDefault="00AD2EE5" w:rsidP="008338E3">
            <w:pPr>
              <w:jc w:val="center"/>
            </w:pPr>
            <w:r>
              <w:t>7</w:t>
            </w:r>
          </w:p>
        </w:tc>
        <w:tc>
          <w:tcPr>
            <w:tcW w:w="3240" w:type="dxa"/>
          </w:tcPr>
          <w:p w14:paraId="65B63B72" w14:textId="6D170243" w:rsidR="00AD2EE5" w:rsidRPr="007748A2" w:rsidRDefault="00AD2EE5" w:rsidP="009C48C7">
            <w:pPr>
              <w:jc w:val="center"/>
            </w:pPr>
            <w:r>
              <w:t>Survey administration</w:t>
            </w:r>
          </w:p>
        </w:tc>
        <w:tc>
          <w:tcPr>
            <w:tcW w:w="3489" w:type="dxa"/>
          </w:tcPr>
          <w:p w14:paraId="41A99AA9" w14:textId="2470A92D" w:rsidR="00AD2EE5" w:rsidRPr="001E7B1A" w:rsidRDefault="00AD2EE5" w:rsidP="0007696F">
            <w:pPr>
              <w:pStyle w:val="ListParagraph"/>
              <w:numPr>
                <w:ilvl w:val="0"/>
                <w:numId w:val="6"/>
              </w:numPr>
            </w:pPr>
            <w:r>
              <w:t>Fowler Ch. 5, 7-8</w:t>
            </w:r>
          </w:p>
          <w:p w14:paraId="18D69331" w14:textId="36E029D3" w:rsidR="00AD2EE5" w:rsidRPr="0054498E" w:rsidRDefault="00AD2EE5" w:rsidP="0007696F">
            <w:pPr>
              <w:pStyle w:val="ListParagraph"/>
              <w:numPr>
                <w:ilvl w:val="0"/>
                <w:numId w:val="6"/>
              </w:numPr>
            </w:pPr>
            <w:r>
              <w:rPr>
                <w:color w:val="C00000"/>
              </w:rPr>
              <w:t>Assignment 5</w:t>
            </w:r>
          </w:p>
          <w:p w14:paraId="50B15EFD" w14:textId="7B9A68B7" w:rsidR="0054498E" w:rsidRPr="005705C4" w:rsidRDefault="0054498E" w:rsidP="0007696F">
            <w:pPr>
              <w:pStyle w:val="ListParagraph"/>
              <w:numPr>
                <w:ilvl w:val="0"/>
                <w:numId w:val="6"/>
              </w:numPr>
            </w:pPr>
            <w:r>
              <w:rPr>
                <w:color w:val="C00000"/>
              </w:rPr>
              <w:t>Quiz 5</w:t>
            </w:r>
          </w:p>
          <w:p w14:paraId="1B137688" w14:textId="6BA87820" w:rsidR="00AD2EE5" w:rsidRDefault="00AD2EE5" w:rsidP="005705C4">
            <w:pPr>
              <w:pStyle w:val="ListParagraph"/>
            </w:pPr>
          </w:p>
        </w:tc>
        <w:tc>
          <w:tcPr>
            <w:tcW w:w="2140" w:type="dxa"/>
          </w:tcPr>
          <w:p w14:paraId="65109653" w14:textId="27923356" w:rsidR="00AD2EE5" w:rsidRPr="00AD2EE5" w:rsidRDefault="00AD2EE5" w:rsidP="00AD2EE5">
            <w:pPr>
              <w:jc w:val="center"/>
            </w:pPr>
            <w:r>
              <w:t>March 4</w:t>
            </w:r>
          </w:p>
        </w:tc>
      </w:tr>
      <w:tr w:rsidR="00AD2EE5" w14:paraId="0512AB90" w14:textId="4863D388" w:rsidTr="00AD2EE5">
        <w:tc>
          <w:tcPr>
            <w:tcW w:w="1345" w:type="dxa"/>
          </w:tcPr>
          <w:p w14:paraId="2A8B45F3" w14:textId="77A18AF9" w:rsidR="00AD2EE5" w:rsidRDefault="00AD2EE5" w:rsidP="00DE16A1">
            <w:pPr>
              <w:jc w:val="center"/>
            </w:pPr>
            <w:r>
              <w:t>8</w:t>
            </w:r>
          </w:p>
        </w:tc>
        <w:tc>
          <w:tcPr>
            <w:tcW w:w="3240" w:type="dxa"/>
          </w:tcPr>
          <w:p w14:paraId="63053684" w14:textId="77777777" w:rsidR="00AD2EE5" w:rsidRDefault="00AD2EE5" w:rsidP="007748A2">
            <w:pPr>
              <w:jc w:val="center"/>
            </w:pPr>
            <w:r>
              <w:t>Peer review</w:t>
            </w:r>
          </w:p>
          <w:p w14:paraId="3C074336" w14:textId="55A94ABE" w:rsidR="00AD2EE5" w:rsidRPr="007748A2" w:rsidRDefault="00AD2EE5" w:rsidP="007748A2">
            <w:pPr>
              <w:jc w:val="center"/>
              <w:rPr>
                <w:b/>
              </w:rPr>
            </w:pPr>
          </w:p>
        </w:tc>
        <w:tc>
          <w:tcPr>
            <w:tcW w:w="3489" w:type="dxa"/>
          </w:tcPr>
          <w:p w14:paraId="791E3CE5" w14:textId="2CA3FCB4" w:rsidR="00AD2EE5" w:rsidRPr="00A0204F" w:rsidRDefault="00AD2EE5" w:rsidP="0007696F">
            <w:pPr>
              <w:pStyle w:val="ListParagraph"/>
              <w:numPr>
                <w:ilvl w:val="0"/>
                <w:numId w:val="6"/>
              </w:numPr>
              <w:rPr>
                <w:color w:val="C00000"/>
              </w:rPr>
            </w:pPr>
            <w:r>
              <w:rPr>
                <w:color w:val="C0504D" w:themeColor="accent2"/>
              </w:rPr>
              <w:t>Assignment 6 (upload draft to Canvas and share with partner)</w:t>
            </w:r>
          </w:p>
          <w:p w14:paraId="7DAA307A" w14:textId="69F8986C" w:rsidR="00AD2EE5" w:rsidRDefault="00AD2EE5" w:rsidP="00A0204F">
            <w:pPr>
              <w:pStyle w:val="ListParagraph"/>
              <w:rPr>
                <w:color w:val="C00000"/>
              </w:rPr>
            </w:pPr>
          </w:p>
        </w:tc>
        <w:tc>
          <w:tcPr>
            <w:tcW w:w="2140" w:type="dxa"/>
          </w:tcPr>
          <w:p w14:paraId="38B6D908" w14:textId="5DD59D83" w:rsidR="00AD2EE5" w:rsidRPr="00AD2EE5" w:rsidRDefault="00AD2EE5" w:rsidP="00AD2EE5">
            <w:pPr>
              <w:jc w:val="center"/>
            </w:pPr>
            <w:r>
              <w:t>March 11</w:t>
            </w:r>
          </w:p>
        </w:tc>
      </w:tr>
      <w:tr w:rsidR="00AD2EE5" w14:paraId="47D55FE7" w14:textId="2AC355E4" w:rsidTr="00AD2EE5">
        <w:tc>
          <w:tcPr>
            <w:tcW w:w="1345" w:type="dxa"/>
          </w:tcPr>
          <w:p w14:paraId="6EF012A1" w14:textId="7BF0DE05" w:rsidR="00AD2EE5" w:rsidRDefault="00AD2EE5" w:rsidP="00DE16A1">
            <w:pPr>
              <w:jc w:val="center"/>
            </w:pPr>
            <w:r>
              <w:t>9</w:t>
            </w:r>
          </w:p>
        </w:tc>
        <w:tc>
          <w:tcPr>
            <w:tcW w:w="3240" w:type="dxa"/>
          </w:tcPr>
          <w:p w14:paraId="5C2C5CAB" w14:textId="77777777" w:rsidR="00AD2EE5" w:rsidRDefault="00AD2EE5" w:rsidP="008338E3">
            <w:pPr>
              <w:jc w:val="center"/>
              <w:rPr>
                <w:b/>
              </w:rPr>
            </w:pPr>
            <w:r>
              <w:rPr>
                <w:b/>
              </w:rPr>
              <w:t xml:space="preserve">Spring Break </w:t>
            </w:r>
          </w:p>
          <w:p w14:paraId="0B07A466" w14:textId="47F1FA12" w:rsidR="00AD2EE5" w:rsidRPr="00CD1F82" w:rsidRDefault="00AD2EE5" w:rsidP="00AD2EE5">
            <w:pPr>
              <w:jc w:val="center"/>
              <w:rPr>
                <w:b/>
              </w:rPr>
            </w:pPr>
          </w:p>
        </w:tc>
        <w:tc>
          <w:tcPr>
            <w:tcW w:w="3489" w:type="dxa"/>
          </w:tcPr>
          <w:p w14:paraId="0280854A" w14:textId="0AD4C8ED" w:rsidR="00AD2EE5" w:rsidRPr="005705C4" w:rsidRDefault="00AD2EE5" w:rsidP="00C81577">
            <w:pPr>
              <w:pStyle w:val="ListParagraph"/>
              <w:numPr>
                <w:ilvl w:val="0"/>
                <w:numId w:val="10"/>
              </w:numPr>
            </w:pPr>
            <w:r>
              <w:t>None</w:t>
            </w:r>
          </w:p>
          <w:p w14:paraId="3F3AA4E9" w14:textId="6AC367B0" w:rsidR="00AD2EE5" w:rsidRDefault="00AD2EE5" w:rsidP="005705C4">
            <w:pPr>
              <w:pStyle w:val="ListParagraph"/>
            </w:pPr>
          </w:p>
        </w:tc>
        <w:tc>
          <w:tcPr>
            <w:tcW w:w="2140" w:type="dxa"/>
          </w:tcPr>
          <w:p w14:paraId="22C2E2D2" w14:textId="78C7F4F3" w:rsidR="00AD2EE5" w:rsidRPr="00AD2EE5" w:rsidRDefault="00AD2EE5" w:rsidP="00AD2EE5">
            <w:pPr>
              <w:jc w:val="center"/>
            </w:pPr>
            <w:r>
              <w:t>March 18</w:t>
            </w:r>
          </w:p>
        </w:tc>
      </w:tr>
      <w:tr w:rsidR="00AD2EE5" w14:paraId="66AD91FA" w14:textId="298467B6" w:rsidTr="00AD2EE5">
        <w:tc>
          <w:tcPr>
            <w:tcW w:w="1345" w:type="dxa"/>
          </w:tcPr>
          <w:p w14:paraId="072E2028" w14:textId="617E7F4D" w:rsidR="00AD2EE5" w:rsidRDefault="00AD2EE5" w:rsidP="00DE16A1">
            <w:pPr>
              <w:jc w:val="center"/>
            </w:pPr>
            <w:r>
              <w:t>10</w:t>
            </w:r>
          </w:p>
        </w:tc>
        <w:tc>
          <w:tcPr>
            <w:tcW w:w="3240" w:type="dxa"/>
          </w:tcPr>
          <w:p w14:paraId="0F945A8D" w14:textId="2B609D8D" w:rsidR="00AD2EE5" w:rsidRPr="00FA241F" w:rsidRDefault="00AD2EE5" w:rsidP="008338E3">
            <w:pPr>
              <w:jc w:val="center"/>
            </w:pPr>
            <w:r>
              <w:t>Delphi method; Universal design; Cross-cultural research</w:t>
            </w:r>
          </w:p>
        </w:tc>
        <w:tc>
          <w:tcPr>
            <w:tcW w:w="3489" w:type="dxa"/>
          </w:tcPr>
          <w:p w14:paraId="1786149E" w14:textId="2487F1F1" w:rsidR="00AD2EE5" w:rsidRDefault="00AD2EE5" w:rsidP="00CD1F82">
            <w:pPr>
              <w:pStyle w:val="ListParagraph"/>
              <w:numPr>
                <w:ilvl w:val="0"/>
                <w:numId w:val="6"/>
              </w:numPr>
            </w:pPr>
            <w:r>
              <w:t xml:space="preserve">Thompson &amp; </w:t>
            </w:r>
            <w:proofErr w:type="spellStart"/>
            <w:r>
              <w:t>Thurlow</w:t>
            </w:r>
            <w:proofErr w:type="spellEnd"/>
            <w:r>
              <w:t xml:space="preserve"> (2004) p. 3-9</w:t>
            </w:r>
          </w:p>
          <w:p w14:paraId="2BDEFE82" w14:textId="153FD301" w:rsidR="00AD2EE5" w:rsidRDefault="00AD2EE5" w:rsidP="007D6593">
            <w:pPr>
              <w:pStyle w:val="ListParagraph"/>
              <w:numPr>
                <w:ilvl w:val="0"/>
                <w:numId w:val="6"/>
              </w:numPr>
            </w:pPr>
            <w:r>
              <w:t>Pilcher (2015) p. 54-59</w:t>
            </w:r>
          </w:p>
          <w:p w14:paraId="2037E29A" w14:textId="41B1A5C6" w:rsidR="00AD2EE5" w:rsidRDefault="00AD2EE5" w:rsidP="007D6593">
            <w:pPr>
              <w:pStyle w:val="ListParagraph"/>
              <w:numPr>
                <w:ilvl w:val="0"/>
                <w:numId w:val="6"/>
              </w:numPr>
              <w:rPr>
                <w:color w:val="C00000"/>
              </w:rPr>
            </w:pPr>
            <w:r>
              <w:rPr>
                <w:color w:val="C00000"/>
              </w:rPr>
              <w:t>Assignment 8</w:t>
            </w:r>
          </w:p>
          <w:p w14:paraId="496299A8" w14:textId="52B260C9" w:rsidR="00AD2EE5" w:rsidRPr="00C81577" w:rsidRDefault="00AD2EE5" w:rsidP="0054498E">
            <w:pPr>
              <w:pStyle w:val="ListParagraph"/>
              <w:rPr>
                <w:color w:val="C00000"/>
              </w:rPr>
            </w:pPr>
          </w:p>
        </w:tc>
        <w:tc>
          <w:tcPr>
            <w:tcW w:w="2140" w:type="dxa"/>
          </w:tcPr>
          <w:p w14:paraId="578B674A" w14:textId="23DB8F4F" w:rsidR="00AD2EE5" w:rsidRPr="00AD2EE5" w:rsidRDefault="00AD2EE5" w:rsidP="00AD2EE5">
            <w:pPr>
              <w:jc w:val="center"/>
            </w:pPr>
            <w:r>
              <w:t>March 25</w:t>
            </w:r>
          </w:p>
        </w:tc>
      </w:tr>
      <w:tr w:rsidR="00AD2EE5" w14:paraId="3FADDEF9" w14:textId="1A06683D" w:rsidTr="00AD2EE5">
        <w:tc>
          <w:tcPr>
            <w:tcW w:w="1345" w:type="dxa"/>
          </w:tcPr>
          <w:p w14:paraId="776CA664" w14:textId="40EFF344" w:rsidR="00AD2EE5" w:rsidRDefault="00AD2EE5" w:rsidP="00DE16A1">
            <w:pPr>
              <w:jc w:val="center"/>
            </w:pPr>
            <w:r>
              <w:t>11</w:t>
            </w:r>
          </w:p>
        </w:tc>
        <w:tc>
          <w:tcPr>
            <w:tcW w:w="3240" w:type="dxa"/>
          </w:tcPr>
          <w:p w14:paraId="1E383255" w14:textId="1F446600" w:rsidR="00AD2EE5" w:rsidRPr="00FA241F" w:rsidRDefault="0054498E" w:rsidP="008338E3">
            <w:pPr>
              <w:jc w:val="center"/>
            </w:pPr>
            <w:r>
              <w:t>Pilot data; presenting findings</w:t>
            </w:r>
          </w:p>
        </w:tc>
        <w:tc>
          <w:tcPr>
            <w:tcW w:w="3489" w:type="dxa"/>
          </w:tcPr>
          <w:p w14:paraId="60D44B25" w14:textId="77777777" w:rsidR="0054498E" w:rsidRDefault="0054498E" w:rsidP="0054498E">
            <w:pPr>
              <w:pStyle w:val="ListParagraph"/>
              <w:numPr>
                <w:ilvl w:val="0"/>
                <w:numId w:val="6"/>
              </w:numPr>
            </w:pPr>
            <w:proofErr w:type="spellStart"/>
            <w:r>
              <w:t>Sapsford</w:t>
            </w:r>
            <w:proofErr w:type="spellEnd"/>
            <w:r>
              <w:t xml:space="preserve"> (2007) Ch. 12-13</w:t>
            </w:r>
          </w:p>
          <w:p w14:paraId="4B53B9B6" w14:textId="77777777" w:rsidR="0054498E" w:rsidRDefault="0054498E" w:rsidP="0054498E">
            <w:pPr>
              <w:pStyle w:val="ListParagraph"/>
              <w:numPr>
                <w:ilvl w:val="0"/>
                <w:numId w:val="6"/>
              </w:numPr>
            </w:pPr>
            <w:r>
              <w:t>Gather pilot data</w:t>
            </w:r>
          </w:p>
          <w:p w14:paraId="66084AD7" w14:textId="77777777" w:rsidR="0054498E" w:rsidRPr="0054498E" w:rsidRDefault="0054498E" w:rsidP="0054498E">
            <w:pPr>
              <w:pStyle w:val="ListParagraph"/>
              <w:numPr>
                <w:ilvl w:val="0"/>
                <w:numId w:val="6"/>
              </w:numPr>
              <w:rPr>
                <w:color w:val="C00000"/>
              </w:rPr>
            </w:pPr>
            <w:r>
              <w:rPr>
                <w:color w:val="C00000"/>
              </w:rPr>
              <w:t>Quiz 6</w:t>
            </w:r>
          </w:p>
          <w:p w14:paraId="46B86D02" w14:textId="3F093A2D" w:rsidR="0054498E" w:rsidRDefault="0054498E" w:rsidP="0054498E">
            <w:pPr>
              <w:pStyle w:val="ListParagraph"/>
              <w:numPr>
                <w:ilvl w:val="0"/>
                <w:numId w:val="6"/>
              </w:numPr>
            </w:pPr>
            <w:r>
              <w:rPr>
                <w:color w:val="C00000"/>
              </w:rPr>
              <w:t>Peer review roundtable</w:t>
            </w:r>
          </w:p>
          <w:p w14:paraId="6CEF9ED9" w14:textId="43F056DB" w:rsidR="00AD2EE5" w:rsidRDefault="00AD2EE5" w:rsidP="00A0204F">
            <w:pPr>
              <w:pStyle w:val="ListParagraph"/>
            </w:pPr>
          </w:p>
        </w:tc>
        <w:tc>
          <w:tcPr>
            <w:tcW w:w="2140" w:type="dxa"/>
          </w:tcPr>
          <w:p w14:paraId="02D9A449" w14:textId="18230794" w:rsidR="00AD2EE5" w:rsidRPr="00AD2EE5" w:rsidRDefault="00AD2EE5" w:rsidP="00AD2EE5">
            <w:pPr>
              <w:jc w:val="center"/>
            </w:pPr>
            <w:r>
              <w:t>April 8</w:t>
            </w:r>
          </w:p>
        </w:tc>
      </w:tr>
      <w:tr w:rsidR="00AD2EE5" w14:paraId="4BB29DD9" w14:textId="728039DE" w:rsidTr="00AD2EE5">
        <w:tc>
          <w:tcPr>
            <w:tcW w:w="1345" w:type="dxa"/>
          </w:tcPr>
          <w:p w14:paraId="36383C0D" w14:textId="1F67C6CE" w:rsidR="00AD2EE5" w:rsidRDefault="00AD2EE5" w:rsidP="008338E3">
            <w:pPr>
              <w:jc w:val="center"/>
            </w:pPr>
            <w:r>
              <w:t>12</w:t>
            </w:r>
          </w:p>
        </w:tc>
        <w:tc>
          <w:tcPr>
            <w:tcW w:w="3240" w:type="dxa"/>
          </w:tcPr>
          <w:p w14:paraId="7890DA2B" w14:textId="21C79FFB" w:rsidR="00AD2EE5" w:rsidRPr="0054498E" w:rsidRDefault="0054498E" w:rsidP="00545E47">
            <w:pPr>
              <w:jc w:val="center"/>
              <w:rPr>
                <w:b/>
              </w:rPr>
            </w:pPr>
            <w:r>
              <w:rPr>
                <w:b/>
              </w:rPr>
              <w:t>AERA</w:t>
            </w:r>
          </w:p>
          <w:p w14:paraId="266486CE" w14:textId="76817D10" w:rsidR="00AD2EE5" w:rsidRPr="007748A2" w:rsidRDefault="00AD2EE5" w:rsidP="00545E47">
            <w:pPr>
              <w:jc w:val="center"/>
              <w:rPr>
                <w:b/>
              </w:rPr>
            </w:pPr>
          </w:p>
        </w:tc>
        <w:tc>
          <w:tcPr>
            <w:tcW w:w="3489" w:type="dxa"/>
          </w:tcPr>
          <w:p w14:paraId="55817EF8" w14:textId="5C542408" w:rsidR="0054498E" w:rsidRDefault="0054498E" w:rsidP="0054498E">
            <w:pPr>
              <w:pStyle w:val="ListParagraph"/>
              <w:numPr>
                <w:ilvl w:val="0"/>
                <w:numId w:val="6"/>
              </w:numPr>
            </w:pPr>
            <w:r>
              <w:t>Working on final products</w:t>
            </w:r>
          </w:p>
          <w:p w14:paraId="79945CA2" w14:textId="20BD618A" w:rsidR="00AD2EE5" w:rsidRDefault="00AD2EE5" w:rsidP="0054498E">
            <w:pPr>
              <w:pStyle w:val="ListParagraph"/>
            </w:pPr>
          </w:p>
        </w:tc>
        <w:tc>
          <w:tcPr>
            <w:tcW w:w="2140" w:type="dxa"/>
          </w:tcPr>
          <w:p w14:paraId="3C38E014" w14:textId="70D55B4A" w:rsidR="00AD2EE5" w:rsidRPr="00AD2EE5" w:rsidRDefault="00AD2EE5" w:rsidP="00AD2EE5">
            <w:pPr>
              <w:jc w:val="center"/>
            </w:pPr>
            <w:r>
              <w:t>April 15</w:t>
            </w:r>
          </w:p>
        </w:tc>
      </w:tr>
      <w:tr w:rsidR="00AD2EE5" w14:paraId="2A8120BB" w14:textId="7D0FA389" w:rsidTr="00AD2EE5">
        <w:tc>
          <w:tcPr>
            <w:tcW w:w="1345" w:type="dxa"/>
          </w:tcPr>
          <w:p w14:paraId="0E38A321" w14:textId="52A765F7" w:rsidR="00AD2EE5" w:rsidRDefault="00AD2EE5" w:rsidP="00DE16A1">
            <w:pPr>
              <w:jc w:val="center"/>
            </w:pPr>
            <w:r>
              <w:t>13</w:t>
            </w:r>
          </w:p>
        </w:tc>
        <w:tc>
          <w:tcPr>
            <w:tcW w:w="3240" w:type="dxa"/>
          </w:tcPr>
          <w:p w14:paraId="2DD6DB7E" w14:textId="7B992E73" w:rsidR="00AD2EE5" w:rsidRPr="00FA241F" w:rsidRDefault="00AD2EE5" w:rsidP="008338E3">
            <w:pPr>
              <w:jc w:val="center"/>
            </w:pPr>
            <w:r>
              <w:t>Presenting findings</w:t>
            </w:r>
          </w:p>
        </w:tc>
        <w:tc>
          <w:tcPr>
            <w:tcW w:w="3489" w:type="dxa"/>
          </w:tcPr>
          <w:p w14:paraId="5F97B7EE" w14:textId="247F5533" w:rsidR="00AD2EE5" w:rsidRDefault="00AD2EE5" w:rsidP="00844FE9">
            <w:pPr>
              <w:pStyle w:val="ListParagraph"/>
              <w:numPr>
                <w:ilvl w:val="0"/>
                <w:numId w:val="6"/>
              </w:numPr>
              <w:rPr>
                <w:color w:val="C00000"/>
              </w:rPr>
            </w:pPr>
            <w:r>
              <w:rPr>
                <w:color w:val="C00000"/>
              </w:rPr>
              <w:t>Assignment 9</w:t>
            </w:r>
          </w:p>
          <w:p w14:paraId="2F2B06B7" w14:textId="17839194" w:rsidR="00AD2EE5" w:rsidRPr="007748A2" w:rsidRDefault="00AD2EE5" w:rsidP="00844FE9">
            <w:pPr>
              <w:pStyle w:val="ListParagraph"/>
              <w:numPr>
                <w:ilvl w:val="0"/>
                <w:numId w:val="6"/>
              </w:numPr>
              <w:rPr>
                <w:color w:val="C00000"/>
              </w:rPr>
            </w:pPr>
            <w:r>
              <w:rPr>
                <w:color w:val="C00000"/>
              </w:rPr>
              <w:t>Presentations posted in Canvas</w:t>
            </w:r>
          </w:p>
          <w:p w14:paraId="26AF3496" w14:textId="4FFDA543" w:rsidR="00AD2EE5" w:rsidRDefault="00AD2EE5" w:rsidP="00844FE9">
            <w:pPr>
              <w:pStyle w:val="ListParagraph"/>
            </w:pPr>
          </w:p>
        </w:tc>
        <w:tc>
          <w:tcPr>
            <w:tcW w:w="2140" w:type="dxa"/>
          </w:tcPr>
          <w:p w14:paraId="5C01C6FD" w14:textId="3651B903" w:rsidR="00AD2EE5" w:rsidRPr="00AD2EE5" w:rsidRDefault="00AD2EE5" w:rsidP="00AD2EE5">
            <w:pPr>
              <w:jc w:val="center"/>
            </w:pPr>
            <w:r>
              <w:t>April 22</w:t>
            </w:r>
          </w:p>
        </w:tc>
      </w:tr>
      <w:tr w:rsidR="00AD2EE5" w14:paraId="14235E83" w14:textId="4B3BBA71" w:rsidTr="00AD2EE5">
        <w:tc>
          <w:tcPr>
            <w:tcW w:w="1345" w:type="dxa"/>
          </w:tcPr>
          <w:p w14:paraId="1C472FDE" w14:textId="5916AC3A" w:rsidR="00AD2EE5" w:rsidRDefault="00AD2EE5" w:rsidP="00DE16A1">
            <w:pPr>
              <w:jc w:val="center"/>
            </w:pPr>
            <w:r>
              <w:t>14</w:t>
            </w:r>
          </w:p>
        </w:tc>
        <w:tc>
          <w:tcPr>
            <w:tcW w:w="3240" w:type="dxa"/>
          </w:tcPr>
          <w:p w14:paraId="00F677B5" w14:textId="77777777" w:rsidR="00AD2EE5" w:rsidRDefault="00AD2EE5" w:rsidP="008338E3">
            <w:pPr>
              <w:jc w:val="center"/>
            </w:pPr>
            <w:r>
              <w:t>Final projects</w:t>
            </w:r>
          </w:p>
          <w:p w14:paraId="720426EB" w14:textId="6F14831A" w:rsidR="00AD2EE5" w:rsidRDefault="00AD2EE5" w:rsidP="008338E3">
            <w:pPr>
              <w:jc w:val="center"/>
            </w:pPr>
          </w:p>
        </w:tc>
        <w:tc>
          <w:tcPr>
            <w:tcW w:w="3489" w:type="dxa"/>
          </w:tcPr>
          <w:p w14:paraId="6C3BE59D" w14:textId="4F7428CA" w:rsidR="00AD2EE5" w:rsidRPr="00AD2EE5" w:rsidRDefault="00AD2EE5" w:rsidP="00844FE9">
            <w:pPr>
              <w:pStyle w:val="ListParagraph"/>
              <w:numPr>
                <w:ilvl w:val="0"/>
                <w:numId w:val="6"/>
              </w:numPr>
              <w:rPr>
                <w:color w:val="C00000"/>
              </w:rPr>
            </w:pPr>
            <w:r w:rsidRPr="00AD2EE5">
              <w:rPr>
                <w:color w:val="C00000"/>
              </w:rPr>
              <w:t>Comments on presentations</w:t>
            </w:r>
          </w:p>
          <w:p w14:paraId="7AB53CF2" w14:textId="3C783FFF" w:rsidR="00AD2EE5" w:rsidRPr="007D6593" w:rsidRDefault="00AD2EE5" w:rsidP="00844FE9">
            <w:pPr>
              <w:pStyle w:val="ListParagraph"/>
              <w:numPr>
                <w:ilvl w:val="0"/>
                <w:numId w:val="6"/>
              </w:numPr>
            </w:pPr>
            <w:r>
              <w:rPr>
                <w:color w:val="C00000"/>
              </w:rPr>
              <w:t>Final project due by midnight</w:t>
            </w:r>
          </w:p>
          <w:p w14:paraId="24560C52" w14:textId="218B5E81" w:rsidR="00AD2EE5" w:rsidRDefault="00AD2EE5" w:rsidP="007D6593">
            <w:pPr>
              <w:pStyle w:val="ListParagraph"/>
            </w:pPr>
          </w:p>
        </w:tc>
        <w:tc>
          <w:tcPr>
            <w:tcW w:w="2140" w:type="dxa"/>
          </w:tcPr>
          <w:p w14:paraId="4D6C556B" w14:textId="2D0143B3" w:rsidR="00AD2EE5" w:rsidRPr="00AD2EE5" w:rsidRDefault="00AD2EE5" w:rsidP="00AD2EE5">
            <w:pPr>
              <w:jc w:val="center"/>
            </w:pPr>
            <w:r w:rsidRPr="00AD2EE5">
              <w:t>April 29</w:t>
            </w:r>
          </w:p>
        </w:tc>
      </w:tr>
    </w:tbl>
    <w:p w14:paraId="1F0813BD" w14:textId="1239FEB6" w:rsidR="008338E3" w:rsidRDefault="008338E3" w:rsidP="00261D9F">
      <w:pPr>
        <w:rPr>
          <w:b/>
          <w:sz w:val="28"/>
          <w:szCs w:val="28"/>
          <w:u w:val="single"/>
        </w:rPr>
      </w:pPr>
    </w:p>
    <w:sectPr w:rsidR="008338E3" w:rsidSect="00053889">
      <w:headerReference w:type="even" r:id="rId10"/>
      <w:headerReference w:type="default" r:id="rId11"/>
      <w:footerReference w:type="even" r:id="rId12"/>
      <w:footerReference w:type="default" r:id="rId13"/>
      <w:pgSz w:w="12240" w:h="15840"/>
      <w:pgMar w:top="720" w:right="864"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BA89D" w14:textId="77777777" w:rsidR="00986099" w:rsidRDefault="00986099" w:rsidP="00053889">
      <w:r>
        <w:separator/>
      </w:r>
    </w:p>
  </w:endnote>
  <w:endnote w:type="continuationSeparator" w:id="0">
    <w:p w14:paraId="01CD5BD9" w14:textId="77777777" w:rsidR="00986099" w:rsidRDefault="00986099" w:rsidP="0005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3669A" w14:textId="77777777" w:rsidR="00053889" w:rsidRDefault="00053889" w:rsidP="00BE3A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F27B7" w14:textId="77777777" w:rsidR="00053889" w:rsidRDefault="00053889" w:rsidP="000538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AE9F8" w14:textId="77777777" w:rsidR="00053889" w:rsidRDefault="00053889" w:rsidP="00053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FD002" w14:textId="77777777" w:rsidR="00986099" w:rsidRDefault="00986099" w:rsidP="00053889">
      <w:r>
        <w:separator/>
      </w:r>
    </w:p>
  </w:footnote>
  <w:footnote w:type="continuationSeparator" w:id="0">
    <w:p w14:paraId="45E7B080" w14:textId="77777777" w:rsidR="00986099" w:rsidRDefault="00986099" w:rsidP="00053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DB9A" w14:textId="77777777" w:rsidR="00053889" w:rsidRDefault="00053889" w:rsidP="0005388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9D5C6" w14:textId="77777777" w:rsidR="00053889" w:rsidRDefault="00053889" w:rsidP="000538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20B5" w14:textId="76037E62" w:rsidR="00053889" w:rsidRDefault="00053889" w:rsidP="00BE3A2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68EC">
      <w:rPr>
        <w:rStyle w:val="PageNumber"/>
        <w:noProof/>
      </w:rPr>
      <w:t>7</w:t>
    </w:r>
    <w:r>
      <w:rPr>
        <w:rStyle w:val="PageNumber"/>
      </w:rPr>
      <w:fldChar w:fldCharType="end"/>
    </w:r>
  </w:p>
  <w:p w14:paraId="27028CD8" w14:textId="77777777" w:rsidR="00053889" w:rsidRDefault="00053889" w:rsidP="0005388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A77"/>
    <w:multiLevelType w:val="hybridMultilevel"/>
    <w:tmpl w:val="6028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F6ACF"/>
    <w:multiLevelType w:val="hybridMultilevel"/>
    <w:tmpl w:val="8DA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80570"/>
    <w:multiLevelType w:val="hybridMultilevel"/>
    <w:tmpl w:val="E01E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50122"/>
    <w:multiLevelType w:val="hybridMultilevel"/>
    <w:tmpl w:val="A07E8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628F9"/>
    <w:multiLevelType w:val="hybridMultilevel"/>
    <w:tmpl w:val="75000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618E9"/>
    <w:multiLevelType w:val="hybridMultilevel"/>
    <w:tmpl w:val="BF2E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46D8F"/>
    <w:multiLevelType w:val="hybridMultilevel"/>
    <w:tmpl w:val="E19E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44589"/>
    <w:multiLevelType w:val="hybridMultilevel"/>
    <w:tmpl w:val="1F0C8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758CC"/>
    <w:multiLevelType w:val="hybridMultilevel"/>
    <w:tmpl w:val="E782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919C4"/>
    <w:multiLevelType w:val="hybridMultilevel"/>
    <w:tmpl w:val="AE2E9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C159F"/>
    <w:multiLevelType w:val="hybridMultilevel"/>
    <w:tmpl w:val="85323B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F55FE"/>
    <w:multiLevelType w:val="hybridMultilevel"/>
    <w:tmpl w:val="AD6208DE"/>
    <w:lvl w:ilvl="0" w:tplc="9EF0F3F8">
      <w:start w:val="1"/>
      <w:numFmt w:val="lowerLetter"/>
      <w:lvlText w:val="%1."/>
      <w:lvlJc w:val="left"/>
      <w:pPr>
        <w:ind w:left="1800" w:hanging="360"/>
      </w:pPr>
      <w:rPr>
        <w:rFonts w:ascii="Times" w:eastAsia="Times New Roman" w:hAnsi="Time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A3E6930"/>
    <w:multiLevelType w:val="hybridMultilevel"/>
    <w:tmpl w:val="B7CA7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FD0922"/>
    <w:multiLevelType w:val="hybridMultilevel"/>
    <w:tmpl w:val="8230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0533F"/>
    <w:multiLevelType w:val="hybridMultilevel"/>
    <w:tmpl w:val="C488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120E4"/>
    <w:multiLevelType w:val="hybridMultilevel"/>
    <w:tmpl w:val="05B68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C4297"/>
    <w:multiLevelType w:val="hybridMultilevel"/>
    <w:tmpl w:val="1580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F0FF7"/>
    <w:multiLevelType w:val="hybridMultilevel"/>
    <w:tmpl w:val="36408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017E5A"/>
    <w:multiLevelType w:val="hybridMultilevel"/>
    <w:tmpl w:val="E852205C"/>
    <w:lvl w:ilvl="0" w:tplc="83D8996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70783"/>
    <w:multiLevelType w:val="hybridMultilevel"/>
    <w:tmpl w:val="02A0F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AA1A0F"/>
    <w:multiLevelType w:val="hybridMultilevel"/>
    <w:tmpl w:val="37260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173F3"/>
    <w:multiLevelType w:val="hybridMultilevel"/>
    <w:tmpl w:val="1D1C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D2C59"/>
    <w:multiLevelType w:val="singleLevel"/>
    <w:tmpl w:val="3A18281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2"/>
  </w:num>
  <w:num w:numId="2">
    <w:abstractNumId w:val="16"/>
  </w:num>
  <w:num w:numId="3">
    <w:abstractNumId w:val="1"/>
  </w:num>
  <w:num w:numId="4">
    <w:abstractNumId w:val="0"/>
  </w:num>
  <w:num w:numId="5">
    <w:abstractNumId w:val="14"/>
  </w:num>
  <w:num w:numId="6">
    <w:abstractNumId w:val="18"/>
  </w:num>
  <w:num w:numId="7">
    <w:abstractNumId w:val="7"/>
  </w:num>
  <w:num w:numId="8">
    <w:abstractNumId w:val="20"/>
  </w:num>
  <w:num w:numId="9">
    <w:abstractNumId w:val="21"/>
  </w:num>
  <w:num w:numId="10">
    <w:abstractNumId w:val="5"/>
  </w:num>
  <w:num w:numId="11">
    <w:abstractNumId w:val="6"/>
  </w:num>
  <w:num w:numId="12">
    <w:abstractNumId w:val="4"/>
  </w:num>
  <w:num w:numId="13">
    <w:abstractNumId w:val="15"/>
  </w:num>
  <w:num w:numId="14">
    <w:abstractNumId w:val="9"/>
  </w:num>
  <w:num w:numId="15">
    <w:abstractNumId w:val="10"/>
  </w:num>
  <w:num w:numId="16">
    <w:abstractNumId w:val="12"/>
  </w:num>
  <w:num w:numId="17">
    <w:abstractNumId w:val="17"/>
  </w:num>
  <w:num w:numId="18">
    <w:abstractNumId w:val="3"/>
  </w:num>
  <w:num w:numId="19">
    <w:abstractNumId w:val="2"/>
  </w:num>
  <w:num w:numId="20">
    <w:abstractNumId w:val="19"/>
  </w:num>
  <w:num w:numId="21">
    <w:abstractNumId w:val="8"/>
  </w:num>
  <w:num w:numId="22">
    <w:abstractNumId w:val="13"/>
  </w:num>
  <w:num w:numId="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113"/>
    <w:rsid w:val="000222A1"/>
    <w:rsid w:val="00053889"/>
    <w:rsid w:val="0007696F"/>
    <w:rsid w:val="00091F06"/>
    <w:rsid w:val="00095224"/>
    <w:rsid w:val="000A76B9"/>
    <w:rsid w:val="000C5214"/>
    <w:rsid w:val="000D326E"/>
    <w:rsid w:val="000E0187"/>
    <w:rsid w:val="001068F7"/>
    <w:rsid w:val="00114968"/>
    <w:rsid w:val="00131FF0"/>
    <w:rsid w:val="00163368"/>
    <w:rsid w:val="001A7CB2"/>
    <w:rsid w:val="001D1653"/>
    <w:rsid w:val="001E7B1A"/>
    <w:rsid w:val="00241E6D"/>
    <w:rsid w:val="00250670"/>
    <w:rsid w:val="00261D9F"/>
    <w:rsid w:val="002656CC"/>
    <w:rsid w:val="002A52FC"/>
    <w:rsid w:val="002B212D"/>
    <w:rsid w:val="002C1EEE"/>
    <w:rsid w:val="002E2865"/>
    <w:rsid w:val="00315113"/>
    <w:rsid w:val="003226A6"/>
    <w:rsid w:val="00326D2F"/>
    <w:rsid w:val="003378F5"/>
    <w:rsid w:val="003474B0"/>
    <w:rsid w:val="00354342"/>
    <w:rsid w:val="00386CF7"/>
    <w:rsid w:val="003964E8"/>
    <w:rsid w:val="003B2244"/>
    <w:rsid w:val="003D5B99"/>
    <w:rsid w:val="003E31DB"/>
    <w:rsid w:val="003E3871"/>
    <w:rsid w:val="003E41E2"/>
    <w:rsid w:val="003F0214"/>
    <w:rsid w:val="003F68EC"/>
    <w:rsid w:val="0045408A"/>
    <w:rsid w:val="00463BDB"/>
    <w:rsid w:val="004B233B"/>
    <w:rsid w:val="004B7C22"/>
    <w:rsid w:val="004C13A4"/>
    <w:rsid w:val="004E1F33"/>
    <w:rsid w:val="004F0EA3"/>
    <w:rsid w:val="004F1BD0"/>
    <w:rsid w:val="004F2FDB"/>
    <w:rsid w:val="004F7BFF"/>
    <w:rsid w:val="00527D26"/>
    <w:rsid w:val="005307A0"/>
    <w:rsid w:val="00531513"/>
    <w:rsid w:val="00534A97"/>
    <w:rsid w:val="0054498E"/>
    <w:rsid w:val="00545E47"/>
    <w:rsid w:val="005705C4"/>
    <w:rsid w:val="00570B95"/>
    <w:rsid w:val="00596B9E"/>
    <w:rsid w:val="005B0AE9"/>
    <w:rsid w:val="005C27D8"/>
    <w:rsid w:val="005E3EBC"/>
    <w:rsid w:val="005F211C"/>
    <w:rsid w:val="005F35A9"/>
    <w:rsid w:val="00621E57"/>
    <w:rsid w:val="00661E63"/>
    <w:rsid w:val="006711FC"/>
    <w:rsid w:val="00695237"/>
    <w:rsid w:val="006A776B"/>
    <w:rsid w:val="006D2F23"/>
    <w:rsid w:val="006F54E0"/>
    <w:rsid w:val="006F57FF"/>
    <w:rsid w:val="007030AD"/>
    <w:rsid w:val="00712E42"/>
    <w:rsid w:val="00716BA6"/>
    <w:rsid w:val="0074257D"/>
    <w:rsid w:val="00762F7E"/>
    <w:rsid w:val="007636E8"/>
    <w:rsid w:val="007748A2"/>
    <w:rsid w:val="00780C6D"/>
    <w:rsid w:val="00786070"/>
    <w:rsid w:val="007B0D6D"/>
    <w:rsid w:val="007D6593"/>
    <w:rsid w:val="007E7AF3"/>
    <w:rsid w:val="007F768A"/>
    <w:rsid w:val="008309B1"/>
    <w:rsid w:val="008338E3"/>
    <w:rsid w:val="00844FE9"/>
    <w:rsid w:val="008B2F06"/>
    <w:rsid w:val="008B70ED"/>
    <w:rsid w:val="008E0E48"/>
    <w:rsid w:val="00953FB4"/>
    <w:rsid w:val="009616D1"/>
    <w:rsid w:val="00972694"/>
    <w:rsid w:val="00986099"/>
    <w:rsid w:val="00993740"/>
    <w:rsid w:val="009C48C7"/>
    <w:rsid w:val="009C493C"/>
    <w:rsid w:val="009D5142"/>
    <w:rsid w:val="009E6E5D"/>
    <w:rsid w:val="009F3719"/>
    <w:rsid w:val="00A0204F"/>
    <w:rsid w:val="00A66D41"/>
    <w:rsid w:val="00A83731"/>
    <w:rsid w:val="00A9195A"/>
    <w:rsid w:val="00AB7179"/>
    <w:rsid w:val="00AC7290"/>
    <w:rsid w:val="00AD2EE5"/>
    <w:rsid w:val="00AE331E"/>
    <w:rsid w:val="00B0091D"/>
    <w:rsid w:val="00B03D72"/>
    <w:rsid w:val="00B344D9"/>
    <w:rsid w:val="00B372AF"/>
    <w:rsid w:val="00B447FD"/>
    <w:rsid w:val="00B72363"/>
    <w:rsid w:val="00B74D33"/>
    <w:rsid w:val="00B75926"/>
    <w:rsid w:val="00B769E0"/>
    <w:rsid w:val="00B91890"/>
    <w:rsid w:val="00B97D22"/>
    <w:rsid w:val="00BB0E8E"/>
    <w:rsid w:val="00BD532C"/>
    <w:rsid w:val="00BF285C"/>
    <w:rsid w:val="00BF3163"/>
    <w:rsid w:val="00C04385"/>
    <w:rsid w:val="00C04FE2"/>
    <w:rsid w:val="00C253D2"/>
    <w:rsid w:val="00C30137"/>
    <w:rsid w:val="00C5453F"/>
    <w:rsid w:val="00C564D5"/>
    <w:rsid w:val="00C7485B"/>
    <w:rsid w:val="00C7647E"/>
    <w:rsid w:val="00C81577"/>
    <w:rsid w:val="00CA13AC"/>
    <w:rsid w:val="00CB4773"/>
    <w:rsid w:val="00CD1F82"/>
    <w:rsid w:val="00D07551"/>
    <w:rsid w:val="00D1206C"/>
    <w:rsid w:val="00D21466"/>
    <w:rsid w:val="00D2324B"/>
    <w:rsid w:val="00D56741"/>
    <w:rsid w:val="00D57517"/>
    <w:rsid w:val="00D706A9"/>
    <w:rsid w:val="00D86D13"/>
    <w:rsid w:val="00D937C5"/>
    <w:rsid w:val="00DB7519"/>
    <w:rsid w:val="00DD19E7"/>
    <w:rsid w:val="00DD282C"/>
    <w:rsid w:val="00DE16A1"/>
    <w:rsid w:val="00E13C7C"/>
    <w:rsid w:val="00E36E29"/>
    <w:rsid w:val="00E637F2"/>
    <w:rsid w:val="00E74661"/>
    <w:rsid w:val="00E82EF9"/>
    <w:rsid w:val="00E915D0"/>
    <w:rsid w:val="00EA5718"/>
    <w:rsid w:val="00EB19EE"/>
    <w:rsid w:val="00EC31FE"/>
    <w:rsid w:val="00ED7465"/>
    <w:rsid w:val="00EE0EED"/>
    <w:rsid w:val="00F061CA"/>
    <w:rsid w:val="00F17212"/>
    <w:rsid w:val="00FA241F"/>
    <w:rsid w:val="00FD5CD3"/>
    <w:rsid w:val="00FE49C0"/>
    <w:rsid w:val="3BACE8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B8DA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10D6C"/>
    <w:rPr>
      <w:rFonts w:ascii="Tahoma" w:hAnsi="Tahoma" w:cs="Tahoma"/>
      <w:sz w:val="16"/>
      <w:szCs w:val="16"/>
    </w:rPr>
  </w:style>
  <w:style w:type="paragraph" w:styleId="NormalWeb">
    <w:name w:val="Normal (Web)"/>
    <w:basedOn w:val="Normal"/>
    <w:uiPriority w:val="99"/>
    <w:unhideWhenUsed/>
    <w:rsid w:val="003474B0"/>
    <w:pPr>
      <w:spacing w:before="100" w:beforeAutospacing="1" w:after="100" w:afterAutospacing="1"/>
    </w:pPr>
    <w:rPr>
      <w:rFonts w:ascii="Times" w:hAnsi="Times"/>
      <w:sz w:val="20"/>
    </w:rPr>
  </w:style>
  <w:style w:type="character" w:customStyle="1" w:styleId="apple-converted-space">
    <w:name w:val="apple-converted-space"/>
    <w:rsid w:val="003474B0"/>
  </w:style>
  <w:style w:type="character" w:styleId="Strong">
    <w:name w:val="Strong"/>
    <w:uiPriority w:val="22"/>
    <w:qFormat/>
    <w:rsid w:val="007E7AF3"/>
    <w:rPr>
      <w:b/>
      <w:bCs/>
    </w:rPr>
  </w:style>
  <w:style w:type="paragraph" w:styleId="ListParagraph">
    <w:name w:val="List Paragraph"/>
    <w:basedOn w:val="Normal"/>
    <w:uiPriority w:val="34"/>
    <w:qFormat/>
    <w:rsid w:val="007E7AF3"/>
    <w:pPr>
      <w:ind w:left="720"/>
      <w:contextualSpacing/>
    </w:pPr>
    <w:rPr>
      <w:rFonts w:ascii="Times" w:hAnsi="Times"/>
    </w:rPr>
  </w:style>
  <w:style w:type="paragraph" w:styleId="NoSpacing">
    <w:name w:val="No Spacing"/>
    <w:link w:val="NoSpacingChar"/>
    <w:uiPriority w:val="1"/>
    <w:qFormat/>
    <w:rsid w:val="000A76B9"/>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A76B9"/>
    <w:rPr>
      <w:rFonts w:asciiTheme="minorHAnsi" w:eastAsiaTheme="minorEastAsia" w:hAnsiTheme="minorHAnsi" w:cstheme="minorBidi"/>
      <w:sz w:val="22"/>
      <w:szCs w:val="22"/>
      <w:lang w:eastAsia="ja-JP"/>
    </w:rPr>
  </w:style>
  <w:style w:type="paragraph" w:styleId="Footer">
    <w:name w:val="footer"/>
    <w:basedOn w:val="Normal"/>
    <w:link w:val="FooterChar"/>
    <w:uiPriority w:val="99"/>
    <w:unhideWhenUsed/>
    <w:rsid w:val="00053889"/>
    <w:pPr>
      <w:tabs>
        <w:tab w:val="center" w:pos="4680"/>
        <w:tab w:val="right" w:pos="9360"/>
      </w:tabs>
    </w:pPr>
  </w:style>
  <w:style w:type="character" w:customStyle="1" w:styleId="FooterChar">
    <w:name w:val="Footer Char"/>
    <w:basedOn w:val="DefaultParagraphFont"/>
    <w:link w:val="Footer"/>
    <w:uiPriority w:val="99"/>
    <w:rsid w:val="00053889"/>
  </w:style>
  <w:style w:type="character" w:styleId="PageNumber">
    <w:name w:val="page number"/>
    <w:basedOn w:val="DefaultParagraphFont"/>
    <w:uiPriority w:val="99"/>
    <w:semiHidden/>
    <w:unhideWhenUsed/>
    <w:rsid w:val="00053889"/>
  </w:style>
  <w:style w:type="paragraph" w:styleId="Header">
    <w:name w:val="header"/>
    <w:basedOn w:val="Normal"/>
    <w:link w:val="HeaderChar"/>
    <w:uiPriority w:val="99"/>
    <w:unhideWhenUsed/>
    <w:rsid w:val="00053889"/>
    <w:pPr>
      <w:tabs>
        <w:tab w:val="center" w:pos="4680"/>
        <w:tab w:val="right" w:pos="9360"/>
      </w:tabs>
    </w:pPr>
  </w:style>
  <w:style w:type="character" w:customStyle="1" w:styleId="HeaderChar">
    <w:name w:val="Header Char"/>
    <w:basedOn w:val="DefaultParagraphFont"/>
    <w:link w:val="Header"/>
    <w:uiPriority w:val="99"/>
    <w:rsid w:val="00053889"/>
  </w:style>
  <w:style w:type="table" w:styleId="TableGrid">
    <w:name w:val="Table Grid"/>
    <w:basedOn w:val="TableNormal"/>
    <w:uiPriority w:val="59"/>
    <w:rsid w:val="00833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382199">
      <w:bodyDiv w:val="1"/>
      <w:marLeft w:val="0"/>
      <w:marRight w:val="0"/>
      <w:marTop w:val="0"/>
      <w:marBottom w:val="0"/>
      <w:divBdr>
        <w:top w:val="none" w:sz="0" w:space="0" w:color="auto"/>
        <w:left w:val="none" w:sz="0" w:space="0" w:color="auto"/>
        <w:bottom w:val="none" w:sz="0" w:space="0" w:color="auto"/>
        <w:right w:val="none" w:sz="0" w:space="0" w:color="auto"/>
      </w:divBdr>
      <w:divsChild>
        <w:div w:id="159397344">
          <w:marLeft w:val="0"/>
          <w:marRight w:val="0"/>
          <w:marTop w:val="0"/>
          <w:marBottom w:val="0"/>
          <w:divBdr>
            <w:top w:val="none" w:sz="0" w:space="0" w:color="auto"/>
            <w:left w:val="none" w:sz="0" w:space="0" w:color="auto"/>
            <w:bottom w:val="none" w:sz="0" w:space="0" w:color="auto"/>
            <w:right w:val="none" w:sz="0" w:space="0" w:color="auto"/>
          </w:divBdr>
        </w:div>
        <w:div w:id="1923179819">
          <w:marLeft w:val="0"/>
          <w:marRight w:val="0"/>
          <w:marTop w:val="0"/>
          <w:marBottom w:val="0"/>
          <w:divBdr>
            <w:top w:val="none" w:sz="0" w:space="0" w:color="auto"/>
            <w:left w:val="none" w:sz="0" w:space="0" w:color="auto"/>
            <w:bottom w:val="none" w:sz="0" w:space="0" w:color="auto"/>
            <w:right w:val="none" w:sz="0" w:space="0" w:color="auto"/>
          </w:divBdr>
        </w:div>
        <w:div w:id="1500774956">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578632456">
          <w:marLeft w:val="0"/>
          <w:marRight w:val="0"/>
          <w:marTop w:val="0"/>
          <w:marBottom w:val="0"/>
          <w:divBdr>
            <w:top w:val="none" w:sz="0" w:space="0" w:color="auto"/>
            <w:left w:val="none" w:sz="0" w:space="0" w:color="auto"/>
            <w:bottom w:val="none" w:sz="0" w:space="0" w:color="auto"/>
            <w:right w:val="none" w:sz="0" w:space="0" w:color="auto"/>
          </w:divBdr>
        </w:div>
        <w:div w:id="1128930673">
          <w:marLeft w:val="0"/>
          <w:marRight w:val="0"/>
          <w:marTop w:val="0"/>
          <w:marBottom w:val="0"/>
          <w:divBdr>
            <w:top w:val="none" w:sz="0" w:space="0" w:color="auto"/>
            <w:left w:val="none" w:sz="0" w:space="0" w:color="auto"/>
            <w:bottom w:val="none" w:sz="0" w:space="0" w:color="auto"/>
            <w:right w:val="none" w:sz="0" w:space="0" w:color="auto"/>
          </w:divBdr>
        </w:div>
        <w:div w:id="466430967">
          <w:marLeft w:val="0"/>
          <w:marRight w:val="0"/>
          <w:marTop w:val="0"/>
          <w:marBottom w:val="0"/>
          <w:divBdr>
            <w:top w:val="none" w:sz="0" w:space="0" w:color="auto"/>
            <w:left w:val="none" w:sz="0" w:space="0" w:color="auto"/>
            <w:bottom w:val="none" w:sz="0" w:space="0" w:color="auto"/>
            <w:right w:val="none" w:sz="0" w:space="0" w:color="auto"/>
          </w:divBdr>
        </w:div>
        <w:div w:id="728577125">
          <w:marLeft w:val="0"/>
          <w:marRight w:val="0"/>
          <w:marTop w:val="0"/>
          <w:marBottom w:val="0"/>
          <w:divBdr>
            <w:top w:val="none" w:sz="0" w:space="0" w:color="auto"/>
            <w:left w:val="none" w:sz="0" w:space="0" w:color="auto"/>
            <w:bottom w:val="none" w:sz="0" w:space="0" w:color="auto"/>
            <w:right w:val="none" w:sz="0" w:space="0" w:color="auto"/>
          </w:divBdr>
        </w:div>
        <w:div w:id="750542194">
          <w:marLeft w:val="0"/>
          <w:marRight w:val="0"/>
          <w:marTop w:val="0"/>
          <w:marBottom w:val="0"/>
          <w:divBdr>
            <w:top w:val="none" w:sz="0" w:space="0" w:color="auto"/>
            <w:left w:val="none" w:sz="0" w:space="0" w:color="auto"/>
            <w:bottom w:val="none" w:sz="0" w:space="0" w:color="auto"/>
            <w:right w:val="none" w:sz="0" w:space="0" w:color="auto"/>
          </w:divBdr>
        </w:div>
        <w:div w:id="2110393916">
          <w:marLeft w:val="0"/>
          <w:marRight w:val="0"/>
          <w:marTop w:val="0"/>
          <w:marBottom w:val="0"/>
          <w:divBdr>
            <w:top w:val="none" w:sz="0" w:space="0" w:color="auto"/>
            <w:left w:val="none" w:sz="0" w:space="0" w:color="auto"/>
            <w:bottom w:val="none" w:sz="0" w:space="0" w:color="auto"/>
            <w:right w:val="none" w:sz="0" w:space="0" w:color="auto"/>
          </w:divBdr>
        </w:div>
        <w:div w:id="281229184">
          <w:marLeft w:val="0"/>
          <w:marRight w:val="0"/>
          <w:marTop w:val="0"/>
          <w:marBottom w:val="0"/>
          <w:divBdr>
            <w:top w:val="none" w:sz="0" w:space="0" w:color="auto"/>
            <w:left w:val="none" w:sz="0" w:space="0" w:color="auto"/>
            <w:bottom w:val="none" w:sz="0" w:space="0" w:color="auto"/>
            <w:right w:val="none" w:sz="0" w:space="0" w:color="auto"/>
          </w:divBdr>
        </w:div>
        <w:div w:id="1373072388">
          <w:marLeft w:val="0"/>
          <w:marRight w:val="0"/>
          <w:marTop w:val="0"/>
          <w:marBottom w:val="0"/>
          <w:divBdr>
            <w:top w:val="none" w:sz="0" w:space="0" w:color="auto"/>
            <w:left w:val="none" w:sz="0" w:space="0" w:color="auto"/>
            <w:bottom w:val="none" w:sz="0" w:space="0" w:color="auto"/>
            <w:right w:val="none" w:sz="0" w:space="0" w:color="auto"/>
          </w:divBdr>
        </w:div>
        <w:div w:id="96218554">
          <w:marLeft w:val="0"/>
          <w:marRight w:val="0"/>
          <w:marTop w:val="0"/>
          <w:marBottom w:val="0"/>
          <w:divBdr>
            <w:top w:val="none" w:sz="0" w:space="0" w:color="auto"/>
            <w:left w:val="none" w:sz="0" w:space="0" w:color="auto"/>
            <w:bottom w:val="none" w:sz="0" w:space="0" w:color="auto"/>
            <w:right w:val="none" w:sz="0" w:space="0" w:color="auto"/>
          </w:divBdr>
        </w:div>
      </w:divsChild>
    </w:div>
    <w:div w:id="1174803205">
      <w:bodyDiv w:val="1"/>
      <w:marLeft w:val="0"/>
      <w:marRight w:val="0"/>
      <w:marTop w:val="0"/>
      <w:marBottom w:val="0"/>
      <w:divBdr>
        <w:top w:val="none" w:sz="0" w:space="0" w:color="auto"/>
        <w:left w:val="none" w:sz="0" w:space="0" w:color="auto"/>
        <w:bottom w:val="none" w:sz="0" w:space="0" w:color="auto"/>
        <w:right w:val="none" w:sz="0" w:space="0" w:color="auto"/>
      </w:divBdr>
    </w:div>
    <w:div w:id="1499231997">
      <w:bodyDiv w:val="1"/>
      <w:marLeft w:val="0"/>
      <w:marRight w:val="0"/>
      <w:marTop w:val="0"/>
      <w:marBottom w:val="0"/>
      <w:divBdr>
        <w:top w:val="none" w:sz="0" w:space="0" w:color="auto"/>
        <w:left w:val="none" w:sz="0" w:space="0" w:color="auto"/>
        <w:bottom w:val="none" w:sz="0" w:space="0" w:color="auto"/>
        <w:right w:val="none" w:sz="0" w:space="0" w:color="auto"/>
      </w:divBdr>
      <w:divsChild>
        <w:div w:id="1555003355">
          <w:marLeft w:val="0"/>
          <w:marRight w:val="0"/>
          <w:marTop w:val="0"/>
          <w:marBottom w:val="0"/>
          <w:divBdr>
            <w:top w:val="none" w:sz="0" w:space="0" w:color="auto"/>
            <w:left w:val="none" w:sz="0" w:space="0" w:color="auto"/>
            <w:bottom w:val="none" w:sz="0" w:space="0" w:color="auto"/>
            <w:right w:val="none" w:sz="0" w:space="0" w:color="auto"/>
          </w:divBdr>
        </w:div>
        <w:div w:id="704136044">
          <w:marLeft w:val="0"/>
          <w:marRight w:val="0"/>
          <w:marTop w:val="0"/>
          <w:marBottom w:val="0"/>
          <w:divBdr>
            <w:top w:val="none" w:sz="0" w:space="0" w:color="auto"/>
            <w:left w:val="none" w:sz="0" w:space="0" w:color="auto"/>
            <w:bottom w:val="none" w:sz="0" w:space="0" w:color="auto"/>
            <w:right w:val="none" w:sz="0" w:space="0" w:color="auto"/>
          </w:divBdr>
        </w:div>
        <w:div w:id="301008805">
          <w:marLeft w:val="0"/>
          <w:marRight w:val="0"/>
          <w:marTop w:val="0"/>
          <w:marBottom w:val="0"/>
          <w:divBdr>
            <w:top w:val="none" w:sz="0" w:space="0" w:color="auto"/>
            <w:left w:val="none" w:sz="0" w:space="0" w:color="auto"/>
            <w:bottom w:val="none" w:sz="0" w:space="0" w:color="auto"/>
            <w:right w:val="none" w:sz="0" w:space="0" w:color="auto"/>
          </w:divBdr>
        </w:div>
        <w:div w:id="1556309165">
          <w:marLeft w:val="0"/>
          <w:marRight w:val="0"/>
          <w:marTop w:val="0"/>
          <w:marBottom w:val="0"/>
          <w:divBdr>
            <w:top w:val="none" w:sz="0" w:space="0" w:color="auto"/>
            <w:left w:val="none" w:sz="0" w:space="0" w:color="auto"/>
            <w:bottom w:val="none" w:sz="0" w:space="0" w:color="auto"/>
            <w:right w:val="none" w:sz="0" w:space="0" w:color="auto"/>
          </w:divBdr>
        </w:div>
        <w:div w:id="1690375510">
          <w:marLeft w:val="0"/>
          <w:marRight w:val="0"/>
          <w:marTop w:val="0"/>
          <w:marBottom w:val="0"/>
          <w:divBdr>
            <w:top w:val="none" w:sz="0" w:space="0" w:color="auto"/>
            <w:left w:val="none" w:sz="0" w:space="0" w:color="auto"/>
            <w:bottom w:val="none" w:sz="0" w:space="0" w:color="auto"/>
            <w:right w:val="none" w:sz="0" w:space="0" w:color="auto"/>
          </w:divBdr>
        </w:div>
        <w:div w:id="389420417">
          <w:marLeft w:val="0"/>
          <w:marRight w:val="0"/>
          <w:marTop w:val="0"/>
          <w:marBottom w:val="0"/>
          <w:divBdr>
            <w:top w:val="none" w:sz="0" w:space="0" w:color="auto"/>
            <w:left w:val="none" w:sz="0" w:space="0" w:color="auto"/>
            <w:bottom w:val="none" w:sz="0" w:space="0" w:color="auto"/>
            <w:right w:val="none" w:sz="0" w:space="0" w:color="auto"/>
          </w:divBdr>
        </w:div>
        <w:div w:id="103380874">
          <w:marLeft w:val="0"/>
          <w:marRight w:val="0"/>
          <w:marTop w:val="0"/>
          <w:marBottom w:val="0"/>
          <w:divBdr>
            <w:top w:val="none" w:sz="0" w:space="0" w:color="auto"/>
            <w:left w:val="none" w:sz="0" w:space="0" w:color="auto"/>
            <w:bottom w:val="none" w:sz="0" w:space="0" w:color="auto"/>
            <w:right w:val="none" w:sz="0" w:space="0" w:color="auto"/>
          </w:divBdr>
        </w:div>
        <w:div w:id="51738872">
          <w:marLeft w:val="0"/>
          <w:marRight w:val="0"/>
          <w:marTop w:val="0"/>
          <w:marBottom w:val="0"/>
          <w:divBdr>
            <w:top w:val="none" w:sz="0" w:space="0" w:color="auto"/>
            <w:left w:val="none" w:sz="0" w:space="0" w:color="auto"/>
            <w:bottom w:val="none" w:sz="0" w:space="0" w:color="auto"/>
            <w:right w:val="none" w:sz="0" w:space="0" w:color="auto"/>
          </w:divBdr>
        </w:div>
        <w:div w:id="2026516366">
          <w:marLeft w:val="0"/>
          <w:marRight w:val="0"/>
          <w:marTop w:val="0"/>
          <w:marBottom w:val="0"/>
          <w:divBdr>
            <w:top w:val="none" w:sz="0" w:space="0" w:color="auto"/>
            <w:left w:val="none" w:sz="0" w:space="0" w:color="auto"/>
            <w:bottom w:val="none" w:sz="0" w:space="0" w:color="auto"/>
            <w:right w:val="none" w:sz="0" w:space="0" w:color="auto"/>
          </w:divBdr>
        </w:div>
        <w:div w:id="1960183219">
          <w:marLeft w:val="0"/>
          <w:marRight w:val="0"/>
          <w:marTop w:val="0"/>
          <w:marBottom w:val="0"/>
          <w:divBdr>
            <w:top w:val="none" w:sz="0" w:space="0" w:color="auto"/>
            <w:left w:val="none" w:sz="0" w:space="0" w:color="auto"/>
            <w:bottom w:val="none" w:sz="0" w:space="0" w:color="auto"/>
            <w:right w:val="none" w:sz="0" w:space="0" w:color="auto"/>
          </w:divBdr>
        </w:div>
        <w:div w:id="936989141">
          <w:marLeft w:val="0"/>
          <w:marRight w:val="0"/>
          <w:marTop w:val="0"/>
          <w:marBottom w:val="0"/>
          <w:divBdr>
            <w:top w:val="none" w:sz="0" w:space="0" w:color="auto"/>
            <w:left w:val="none" w:sz="0" w:space="0" w:color="auto"/>
            <w:bottom w:val="none" w:sz="0" w:space="0" w:color="auto"/>
            <w:right w:val="none" w:sz="0" w:space="0" w:color="auto"/>
          </w:divBdr>
        </w:div>
        <w:div w:id="83842031">
          <w:marLeft w:val="0"/>
          <w:marRight w:val="0"/>
          <w:marTop w:val="0"/>
          <w:marBottom w:val="0"/>
          <w:divBdr>
            <w:top w:val="none" w:sz="0" w:space="0" w:color="auto"/>
            <w:left w:val="none" w:sz="0" w:space="0" w:color="auto"/>
            <w:bottom w:val="none" w:sz="0" w:space="0" w:color="auto"/>
            <w:right w:val="none" w:sz="0" w:space="0" w:color="auto"/>
          </w:divBdr>
        </w:div>
        <w:div w:id="587545189">
          <w:marLeft w:val="0"/>
          <w:marRight w:val="0"/>
          <w:marTop w:val="0"/>
          <w:marBottom w:val="0"/>
          <w:divBdr>
            <w:top w:val="none" w:sz="0" w:space="0" w:color="auto"/>
            <w:left w:val="none" w:sz="0" w:space="0" w:color="auto"/>
            <w:bottom w:val="none" w:sz="0" w:space="0" w:color="auto"/>
            <w:right w:val="none" w:sz="0" w:space="0" w:color="auto"/>
          </w:divBdr>
        </w:div>
      </w:divsChild>
    </w:div>
    <w:div w:id="1975984921">
      <w:bodyDiv w:val="1"/>
      <w:marLeft w:val="0"/>
      <w:marRight w:val="0"/>
      <w:marTop w:val="0"/>
      <w:marBottom w:val="0"/>
      <w:divBdr>
        <w:top w:val="none" w:sz="0" w:space="0" w:color="auto"/>
        <w:left w:val="none" w:sz="0" w:space="0" w:color="auto"/>
        <w:bottom w:val="none" w:sz="0" w:space="0" w:color="auto"/>
        <w:right w:val="none" w:sz="0" w:space="0" w:color="auto"/>
      </w:divBdr>
      <w:divsChild>
        <w:div w:id="40830075">
          <w:marLeft w:val="0"/>
          <w:marRight w:val="0"/>
          <w:marTop w:val="0"/>
          <w:marBottom w:val="0"/>
          <w:divBdr>
            <w:top w:val="none" w:sz="0" w:space="0" w:color="auto"/>
            <w:left w:val="none" w:sz="0" w:space="0" w:color="auto"/>
            <w:bottom w:val="none" w:sz="0" w:space="0" w:color="auto"/>
            <w:right w:val="none" w:sz="0" w:space="0" w:color="auto"/>
          </w:divBdr>
        </w:div>
        <w:div w:id="1411657620">
          <w:marLeft w:val="0"/>
          <w:marRight w:val="0"/>
          <w:marTop w:val="0"/>
          <w:marBottom w:val="0"/>
          <w:divBdr>
            <w:top w:val="none" w:sz="0" w:space="0" w:color="auto"/>
            <w:left w:val="none" w:sz="0" w:space="0" w:color="auto"/>
            <w:bottom w:val="none" w:sz="0" w:space="0" w:color="auto"/>
            <w:right w:val="none" w:sz="0" w:space="0" w:color="auto"/>
          </w:divBdr>
        </w:div>
        <w:div w:id="1584098171">
          <w:marLeft w:val="0"/>
          <w:marRight w:val="0"/>
          <w:marTop w:val="0"/>
          <w:marBottom w:val="0"/>
          <w:divBdr>
            <w:top w:val="none" w:sz="0" w:space="0" w:color="auto"/>
            <w:left w:val="none" w:sz="0" w:space="0" w:color="auto"/>
            <w:bottom w:val="none" w:sz="0" w:space="0" w:color="auto"/>
            <w:right w:val="none" w:sz="0" w:space="0" w:color="auto"/>
          </w:divBdr>
        </w:div>
        <w:div w:id="18860615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tm0023@aubur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ws.auburn.edu/OVPR/pm/compliance/irb/train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1B9B8-F089-4F31-B697-80E8EAED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1934</Words>
  <Characters>10506</Characters>
  <Application>Microsoft Office Word</Application>
  <DocSecurity>0</DocSecurity>
  <Lines>389</Lines>
  <Paragraphs>234</Paragraphs>
  <ScaleCrop>false</ScaleCrop>
  <HeadingPairs>
    <vt:vector size="2" baseType="variant">
      <vt:variant>
        <vt:lpstr>Title</vt:lpstr>
      </vt:variant>
      <vt:variant>
        <vt:i4>1</vt:i4>
      </vt:variant>
    </vt:vector>
  </HeadingPairs>
  <TitlesOfParts>
    <vt:vector size="1" baseType="lpstr">
      <vt:lpstr>EDU 660E</vt:lpstr>
    </vt:vector>
  </TitlesOfParts>
  <Company>Dell Computer Corporation</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 660E</dc:title>
  <dc:creator>Preferred Customer</dc:creator>
  <cp:lastModifiedBy>David Marshall</cp:lastModifiedBy>
  <cp:revision>4</cp:revision>
  <cp:lastPrinted>2018-01-10T22:49:00Z</cp:lastPrinted>
  <dcterms:created xsi:type="dcterms:W3CDTF">2018-01-10T23:08:00Z</dcterms:created>
  <dcterms:modified xsi:type="dcterms:W3CDTF">2018-01-10T23:39:00Z</dcterms:modified>
</cp:coreProperties>
</file>