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9952" w14:textId="77777777" w:rsidR="00CF752C" w:rsidRPr="00472B67" w:rsidRDefault="00CF752C" w:rsidP="00922809">
      <w:pPr>
        <w:spacing w:after="0"/>
        <w:jc w:val="center"/>
        <w:rPr>
          <w:rFonts w:ascii="Times New Roman" w:hAnsi="Times New Roman"/>
          <w:b/>
          <w:sz w:val="24"/>
          <w:szCs w:val="24"/>
        </w:rPr>
      </w:pPr>
    </w:p>
    <w:p w14:paraId="1B92D148" w14:textId="77777777" w:rsidR="00CE0DCB" w:rsidRPr="00472B67" w:rsidRDefault="00CE0DCB" w:rsidP="00922809">
      <w:pPr>
        <w:spacing w:after="0"/>
        <w:jc w:val="center"/>
        <w:rPr>
          <w:rFonts w:ascii="Times New Roman" w:hAnsi="Times New Roman"/>
          <w:b/>
          <w:sz w:val="24"/>
          <w:szCs w:val="24"/>
        </w:rPr>
      </w:pPr>
    </w:p>
    <w:p w14:paraId="6A737F9C" w14:textId="77777777" w:rsidR="00CE0DCB" w:rsidRPr="00472B67"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72B67" w14:paraId="699537D1" w14:textId="77777777" w:rsidTr="004C1C3E">
        <w:trPr>
          <w:trHeight w:val="350"/>
        </w:trPr>
        <w:tc>
          <w:tcPr>
            <w:tcW w:w="4843" w:type="dxa"/>
            <w:shd w:val="clear" w:color="auto" w:fill="auto"/>
          </w:tcPr>
          <w:p w14:paraId="6BF3764F" w14:textId="77777777" w:rsidR="00CF752C" w:rsidRPr="00870439" w:rsidRDefault="00CF752C" w:rsidP="00166CD6">
            <w:pPr>
              <w:widowControl w:val="0"/>
              <w:tabs>
                <w:tab w:val="center" w:pos="4680"/>
              </w:tabs>
              <w:spacing w:line="235" w:lineRule="auto"/>
              <w:rPr>
                <w:rFonts w:ascii="Times New Roman" w:hAnsi="Times New Roman"/>
                <w:bCs/>
                <w:color w:val="000000"/>
                <w:sz w:val="36"/>
                <w:szCs w:val="24"/>
              </w:rPr>
            </w:pPr>
          </w:p>
          <w:p w14:paraId="760EB174" w14:textId="7599A0FD" w:rsidR="00CF752C" w:rsidRPr="00870439" w:rsidRDefault="006974AD" w:rsidP="004C1C3E">
            <w:pPr>
              <w:widowControl w:val="0"/>
              <w:tabs>
                <w:tab w:val="center" w:pos="4680"/>
              </w:tabs>
              <w:spacing w:line="235" w:lineRule="auto"/>
              <w:jc w:val="center"/>
              <w:rPr>
                <w:rFonts w:ascii="Times New Roman" w:hAnsi="Times New Roman"/>
                <w:bCs/>
                <w:sz w:val="36"/>
                <w:szCs w:val="24"/>
              </w:rPr>
            </w:pPr>
            <w:r w:rsidRPr="00870439">
              <w:rPr>
                <w:rFonts w:ascii="Times New Roman" w:hAnsi="Times New Roman"/>
                <w:bCs/>
                <w:color w:val="000000"/>
                <w:sz w:val="36"/>
                <w:szCs w:val="24"/>
              </w:rPr>
              <w:t>RSED</w:t>
            </w:r>
            <w:r w:rsidR="00636F54" w:rsidRPr="00870439">
              <w:rPr>
                <w:rFonts w:ascii="Times New Roman" w:hAnsi="Times New Roman"/>
                <w:bCs/>
                <w:color w:val="000000"/>
                <w:sz w:val="36"/>
                <w:szCs w:val="24"/>
              </w:rPr>
              <w:t xml:space="preserve"> </w:t>
            </w:r>
            <w:r w:rsidR="00472B67" w:rsidRPr="00870439">
              <w:rPr>
                <w:rFonts w:ascii="Times New Roman" w:hAnsi="Times New Roman"/>
                <w:bCs/>
                <w:color w:val="000000"/>
                <w:sz w:val="36"/>
                <w:szCs w:val="24"/>
              </w:rPr>
              <w:t>3000</w:t>
            </w:r>
            <w:r w:rsidR="00037828">
              <w:rPr>
                <w:rFonts w:ascii="Times New Roman" w:hAnsi="Times New Roman"/>
                <w:bCs/>
                <w:color w:val="000000"/>
                <w:sz w:val="36"/>
                <w:szCs w:val="24"/>
              </w:rPr>
              <w:t xml:space="preserve"> - 002</w:t>
            </w:r>
          </w:p>
          <w:p w14:paraId="2CBA999E" w14:textId="7174DD43" w:rsidR="00CF752C" w:rsidRPr="00870439" w:rsidRDefault="00472B67" w:rsidP="00CF752C">
            <w:pPr>
              <w:pStyle w:val="Title"/>
              <w:rPr>
                <w:bCs w:val="0"/>
                <w:sz w:val="32"/>
                <w:lang w:val="en-US" w:eastAsia="en-US"/>
              </w:rPr>
            </w:pPr>
            <w:r w:rsidRPr="00870439">
              <w:rPr>
                <w:bCs w:val="0"/>
                <w:sz w:val="32"/>
                <w:lang w:val="en-US" w:eastAsia="en-US"/>
              </w:rPr>
              <w:t>Diversity and Exceptionality of Learners</w:t>
            </w:r>
          </w:p>
          <w:p w14:paraId="0DA3FA39" w14:textId="77777777" w:rsidR="00CF752C" w:rsidRPr="00870439" w:rsidRDefault="00CF752C" w:rsidP="004C1C3E">
            <w:pPr>
              <w:jc w:val="center"/>
              <w:rPr>
                <w:rFonts w:ascii="Times New Roman" w:hAnsi="Times New Roman"/>
                <w:b/>
                <w:bCs/>
                <w:sz w:val="32"/>
                <w:szCs w:val="24"/>
              </w:rPr>
            </w:pPr>
          </w:p>
          <w:p w14:paraId="66C31C8B" w14:textId="22A43A87" w:rsidR="00CF752C" w:rsidRPr="00061162" w:rsidRDefault="00870439" w:rsidP="006974AD">
            <w:pPr>
              <w:jc w:val="center"/>
              <w:rPr>
                <w:rFonts w:ascii="Times New Roman" w:hAnsi="Times New Roman"/>
                <w:b/>
                <w:bCs/>
                <w:i/>
                <w:iCs/>
                <w:sz w:val="32"/>
                <w:szCs w:val="24"/>
              </w:rPr>
            </w:pPr>
            <w:r w:rsidRPr="00061162">
              <w:rPr>
                <w:rFonts w:ascii="Times New Roman" w:hAnsi="Times New Roman"/>
                <w:b/>
                <w:bCs/>
                <w:i/>
                <w:iCs/>
                <w:sz w:val="32"/>
                <w:szCs w:val="24"/>
              </w:rPr>
              <w:t>Spring 2018</w:t>
            </w:r>
          </w:p>
          <w:p w14:paraId="662AF768" w14:textId="6DA042CE" w:rsidR="00AB2AD6" w:rsidRPr="00061162" w:rsidRDefault="00037828" w:rsidP="004C1C3E">
            <w:pPr>
              <w:jc w:val="center"/>
              <w:rPr>
                <w:rFonts w:ascii="Times New Roman" w:hAnsi="Times New Roman"/>
                <w:b/>
                <w:bCs/>
                <w:i/>
                <w:iCs/>
                <w:sz w:val="32"/>
                <w:szCs w:val="24"/>
              </w:rPr>
            </w:pPr>
            <w:r>
              <w:rPr>
                <w:rFonts w:ascii="Times New Roman" w:hAnsi="Times New Roman"/>
                <w:b/>
                <w:bCs/>
                <w:i/>
                <w:iCs/>
                <w:sz w:val="32"/>
                <w:szCs w:val="24"/>
              </w:rPr>
              <w:t xml:space="preserve">Thursdays 12:30 – 3:00 </w:t>
            </w:r>
          </w:p>
          <w:p w14:paraId="196234BD" w14:textId="30C64BC1" w:rsidR="00AB2AD6" w:rsidRPr="00870439" w:rsidRDefault="00DC7C8F" w:rsidP="004C1C3E">
            <w:pPr>
              <w:jc w:val="center"/>
              <w:rPr>
                <w:rFonts w:ascii="Times New Roman" w:hAnsi="Times New Roman"/>
                <w:b/>
                <w:bCs/>
                <w:i/>
                <w:iCs/>
                <w:sz w:val="32"/>
                <w:szCs w:val="24"/>
              </w:rPr>
            </w:pPr>
            <w:r>
              <w:rPr>
                <w:rFonts w:ascii="Times New Roman" w:hAnsi="Times New Roman"/>
                <w:b/>
                <w:bCs/>
                <w:i/>
                <w:iCs/>
                <w:sz w:val="32"/>
                <w:szCs w:val="24"/>
              </w:rPr>
              <w:t>Haley 3150</w:t>
            </w:r>
          </w:p>
          <w:p w14:paraId="678DF5F9" w14:textId="77777777" w:rsidR="00CF752C" w:rsidRPr="00870439" w:rsidRDefault="00CF752C" w:rsidP="004C1C3E">
            <w:pPr>
              <w:jc w:val="center"/>
              <w:rPr>
                <w:rFonts w:ascii="Times New Roman" w:hAnsi="Times New Roman"/>
                <w:b/>
                <w:bCs/>
                <w:sz w:val="32"/>
                <w:szCs w:val="24"/>
              </w:rPr>
            </w:pPr>
          </w:p>
          <w:p w14:paraId="4C223DF4"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  -  -  -  -  -  -  -  -  -</w:t>
            </w:r>
          </w:p>
          <w:p w14:paraId="58AF9414"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Department of Special Educ</w:t>
            </w:r>
            <w:r w:rsidR="00BA3896" w:rsidRPr="00870439">
              <w:rPr>
                <w:rFonts w:ascii="Times New Roman" w:hAnsi="Times New Roman"/>
                <w:b/>
                <w:bCs/>
                <w:sz w:val="32"/>
                <w:szCs w:val="24"/>
              </w:rPr>
              <w:t>ation Rehabilitation and Counseling</w:t>
            </w:r>
          </w:p>
          <w:p w14:paraId="62D0A652"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College of Education</w:t>
            </w:r>
          </w:p>
          <w:p w14:paraId="79897692" w14:textId="77777777" w:rsidR="00CF752C" w:rsidRPr="00870439" w:rsidRDefault="00CF752C" w:rsidP="004C1C3E">
            <w:pPr>
              <w:jc w:val="center"/>
              <w:rPr>
                <w:rFonts w:ascii="Times New Roman" w:hAnsi="Times New Roman"/>
                <w:smallCaps/>
                <w:sz w:val="32"/>
                <w:szCs w:val="24"/>
              </w:rPr>
            </w:pPr>
            <w:r w:rsidRPr="00870439">
              <w:rPr>
                <w:rFonts w:ascii="Times New Roman" w:hAnsi="Times New Roman"/>
                <w:smallCaps/>
                <w:sz w:val="32"/>
                <w:szCs w:val="24"/>
              </w:rPr>
              <w:t>Instructor Information:</w:t>
            </w:r>
          </w:p>
          <w:p w14:paraId="2996B6A0" w14:textId="77777777" w:rsidR="00C15B97" w:rsidRPr="00870439" w:rsidRDefault="006974AD" w:rsidP="004C1C3E">
            <w:pPr>
              <w:jc w:val="center"/>
              <w:rPr>
                <w:rFonts w:ascii="Times New Roman" w:hAnsi="Times New Roman"/>
                <w:b/>
                <w:bCs/>
                <w:sz w:val="32"/>
                <w:szCs w:val="24"/>
                <w:lang w:val="es-VE"/>
              </w:rPr>
            </w:pPr>
            <w:r w:rsidRPr="00870439">
              <w:rPr>
                <w:rFonts w:ascii="Times New Roman" w:hAnsi="Times New Roman"/>
                <w:b/>
                <w:bCs/>
                <w:sz w:val="32"/>
                <w:szCs w:val="24"/>
                <w:lang w:val="es-VE"/>
              </w:rPr>
              <w:t>Dr. Craig Darch</w:t>
            </w:r>
          </w:p>
          <w:p w14:paraId="15E8EE12" w14:textId="77777777" w:rsidR="00CF752C" w:rsidRPr="00870439" w:rsidRDefault="00CF752C" w:rsidP="004C1C3E">
            <w:pPr>
              <w:jc w:val="center"/>
              <w:rPr>
                <w:rFonts w:ascii="Times New Roman" w:hAnsi="Times New Roman"/>
                <w:b/>
                <w:bCs/>
                <w:sz w:val="32"/>
                <w:szCs w:val="24"/>
                <w:lang w:val="es-VE"/>
              </w:rPr>
            </w:pPr>
            <w:r w:rsidRPr="00870439">
              <w:rPr>
                <w:rFonts w:ascii="Times New Roman" w:hAnsi="Times New Roman"/>
                <w:b/>
                <w:bCs/>
                <w:sz w:val="32"/>
                <w:szCs w:val="24"/>
                <w:lang w:val="es-VE"/>
              </w:rPr>
              <w:t>-  -  -  -  -  -  -  -  -  -</w:t>
            </w:r>
          </w:p>
          <w:p w14:paraId="2401E921"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3064 Haley Center</w:t>
            </w:r>
          </w:p>
          <w:p w14:paraId="7859607D"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334-844-5943</w:t>
            </w:r>
          </w:p>
          <w:p w14:paraId="17D7A2E2"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darchcb@auburn.edu</w:t>
            </w:r>
          </w:p>
          <w:p w14:paraId="46907B2A" w14:textId="77777777" w:rsidR="00CF752C" w:rsidRPr="00870439" w:rsidRDefault="00CF752C" w:rsidP="004C1C3E">
            <w:pPr>
              <w:jc w:val="center"/>
              <w:rPr>
                <w:rFonts w:ascii="Times New Roman" w:hAnsi="Times New Roman"/>
                <w:smallCaps/>
                <w:sz w:val="32"/>
                <w:szCs w:val="24"/>
              </w:rPr>
            </w:pPr>
          </w:p>
          <w:p w14:paraId="2FD1C38A" w14:textId="77777777" w:rsidR="00CF752C" w:rsidRPr="00870439" w:rsidRDefault="00CF752C" w:rsidP="004C1C3E">
            <w:pPr>
              <w:jc w:val="center"/>
              <w:rPr>
                <w:rFonts w:ascii="Times New Roman" w:hAnsi="Times New Roman"/>
                <w:smallCaps/>
                <w:sz w:val="32"/>
                <w:szCs w:val="24"/>
              </w:rPr>
            </w:pPr>
            <w:r w:rsidRPr="00870439">
              <w:rPr>
                <w:rFonts w:ascii="Times New Roman" w:hAnsi="Times New Roman"/>
                <w:smallCaps/>
                <w:sz w:val="32"/>
                <w:szCs w:val="24"/>
              </w:rPr>
              <w:t>Office Hours:</w:t>
            </w:r>
            <w:r w:rsidR="008A69FC" w:rsidRPr="00870439">
              <w:rPr>
                <w:rFonts w:ascii="Times New Roman" w:hAnsi="Times New Roman"/>
                <w:smallCaps/>
                <w:sz w:val="32"/>
                <w:szCs w:val="24"/>
              </w:rPr>
              <w:t xml:space="preserve"> By appointment</w:t>
            </w:r>
          </w:p>
          <w:p w14:paraId="1D475156" w14:textId="77777777" w:rsidR="00CF752C" w:rsidRPr="00870439" w:rsidRDefault="00CF752C" w:rsidP="00C15B97">
            <w:pPr>
              <w:jc w:val="center"/>
              <w:rPr>
                <w:rFonts w:ascii="Times New Roman" w:hAnsi="Times New Roman"/>
                <w:b/>
                <w:sz w:val="36"/>
                <w:szCs w:val="24"/>
              </w:rPr>
            </w:pPr>
          </w:p>
        </w:tc>
        <w:tc>
          <w:tcPr>
            <w:tcW w:w="5687" w:type="dxa"/>
            <w:shd w:val="clear" w:color="auto" w:fill="auto"/>
          </w:tcPr>
          <w:p w14:paraId="54081FAA" w14:textId="77777777" w:rsidR="00CF752C" w:rsidRPr="00472B67" w:rsidRDefault="00CF752C" w:rsidP="00166CD6">
            <w:pPr>
              <w:spacing w:after="0"/>
              <w:rPr>
                <w:rFonts w:ascii="Times New Roman" w:hAnsi="Times New Roman"/>
                <w:sz w:val="24"/>
                <w:szCs w:val="24"/>
              </w:rPr>
            </w:pPr>
          </w:p>
          <w:p w14:paraId="56B3AB47" w14:textId="77777777" w:rsidR="00CF752C" w:rsidRPr="00472B67" w:rsidRDefault="00CF752C" w:rsidP="004C1C3E">
            <w:pPr>
              <w:spacing w:after="0"/>
              <w:jc w:val="center"/>
              <w:rPr>
                <w:rFonts w:ascii="Times New Roman" w:hAnsi="Times New Roman"/>
                <w:sz w:val="24"/>
                <w:szCs w:val="24"/>
              </w:rPr>
            </w:pPr>
          </w:p>
          <w:p w14:paraId="45BE998F" w14:textId="77777777" w:rsidR="00CF752C" w:rsidRPr="00472B67" w:rsidRDefault="00CF752C" w:rsidP="004C1C3E">
            <w:pPr>
              <w:spacing w:after="0"/>
              <w:jc w:val="center"/>
              <w:rPr>
                <w:rFonts w:ascii="Times New Roman" w:hAnsi="Times New Roman"/>
                <w:sz w:val="24"/>
                <w:szCs w:val="24"/>
              </w:rPr>
            </w:pPr>
          </w:p>
          <w:p w14:paraId="3C15E9D4" w14:textId="77777777" w:rsidR="00CF752C" w:rsidRPr="00472B67" w:rsidRDefault="00CF752C" w:rsidP="004C1C3E">
            <w:pPr>
              <w:spacing w:after="0"/>
              <w:jc w:val="center"/>
              <w:rPr>
                <w:rFonts w:ascii="Times New Roman" w:hAnsi="Times New Roman"/>
                <w:sz w:val="24"/>
                <w:szCs w:val="24"/>
              </w:rPr>
            </w:pPr>
          </w:p>
          <w:p w14:paraId="2FB82C8E" w14:textId="77777777" w:rsidR="00CF752C" w:rsidRPr="00472B67" w:rsidRDefault="00CF752C" w:rsidP="004C1C3E">
            <w:pPr>
              <w:spacing w:after="0"/>
              <w:jc w:val="center"/>
              <w:rPr>
                <w:rFonts w:ascii="Times New Roman" w:hAnsi="Times New Roman"/>
                <w:sz w:val="24"/>
                <w:szCs w:val="24"/>
              </w:rPr>
            </w:pPr>
          </w:p>
          <w:p w14:paraId="47920273" w14:textId="77777777" w:rsidR="00CF752C" w:rsidRPr="00472B67" w:rsidRDefault="00CF752C" w:rsidP="004C1C3E">
            <w:pPr>
              <w:spacing w:after="0"/>
              <w:jc w:val="center"/>
              <w:rPr>
                <w:rFonts w:ascii="Times New Roman" w:hAnsi="Times New Roman"/>
                <w:sz w:val="24"/>
                <w:szCs w:val="24"/>
              </w:rPr>
            </w:pPr>
          </w:p>
          <w:p w14:paraId="4774DED4" w14:textId="5D062816" w:rsidR="00CF752C" w:rsidRPr="00472B67" w:rsidRDefault="00472B67" w:rsidP="004C1C3E">
            <w:pPr>
              <w:spacing w:after="0"/>
              <w:jc w:val="center"/>
              <w:rPr>
                <w:rFonts w:ascii="Times New Roman" w:hAnsi="Times New Roman"/>
                <w:b/>
                <w:sz w:val="24"/>
                <w:szCs w:val="24"/>
              </w:rPr>
            </w:pPr>
            <w:r w:rsidRPr="00472B67">
              <w:rPr>
                <w:rFonts w:ascii="Times New Roman" w:hAnsi="Times New Roman"/>
                <w:noProof/>
                <w:sz w:val="24"/>
                <w:szCs w:val="24"/>
              </w:rPr>
              <w:drawing>
                <wp:inline distT="0" distB="0" distL="0" distR="0" wp14:anchorId="0EE6424E" wp14:editId="13C08DA1">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472B67" w:rsidRDefault="00CF752C" w:rsidP="00922809">
      <w:pPr>
        <w:spacing w:after="0"/>
        <w:jc w:val="center"/>
        <w:rPr>
          <w:rFonts w:ascii="Times New Roman" w:hAnsi="Times New Roman"/>
          <w:b/>
          <w:sz w:val="24"/>
          <w:szCs w:val="24"/>
        </w:rPr>
      </w:pPr>
      <w:r w:rsidRPr="00472B67">
        <w:rPr>
          <w:rFonts w:ascii="Times New Roman" w:hAnsi="Times New Roman"/>
          <w:b/>
          <w:sz w:val="24"/>
          <w:szCs w:val="24"/>
        </w:rPr>
        <w:br w:type="page"/>
      </w:r>
      <w:r w:rsidR="00922809" w:rsidRPr="00472B67">
        <w:rPr>
          <w:rFonts w:ascii="Times New Roman" w:hAnsi="Times New Roman"/>
          <w:b/>
          <w:sz w:val="24"/>
          <w:szCs w:val="24"/>
        </w:rPr>
        <w:lastRenderedPageBreak/>
        <w:t>AUBURN UNIVERSITY</w:t>
      </w:r>
    </w:p>
    <w:p w14:paraId="226652DA" w14:textId="77777777" w:rsidR="00922809" w:rsidRPr="00472B67" w:rsidRDefault="00922809" w:rsidP="00922809">
      <w:pPr>
        <w:spacing w:after="0"/>
        <w:jc w:val="center"/>
        <w:rPr>
          <w:rFonts w:ascii="Times New Roman" w:hAnsi="Times New Roman"/>
          <w:b/>
          <w:sz w:val="24"/>
          <w:szCs w:val="24"/>
        </w:rPr>
      </w:pPr>
      <w:r w:rsidRPr="00472B67">
        <w:rPr>
          <w:rFonts w:ascii="Times New Roman" w:hAnsi="Times New Roman"/>
          <w:b/>
          <w:sz w:val="24"/>
          <w:szCs w:val="24"/>
        </w:rPr>
        <w:t>SYLLABUS</w:t>
      </w:r>
    </w:p>
    <w:p w14:paraId="4A852899" w14:textId="77777777" w:rsidR="00922809" w:rsidRPr="00472B67" w:rsidRDefault="00CE7938" w:rsidP="00DA2DB1">
      <w:pPr>
        <w:spacing w:after="0"/>
        <w:jc w:val="center"/>
        <w:rPr>
          <w:rFonts w:ascii="Times New Roman" w:hAnsi="Times New Roman"/>
          <w:b/>
          <w:sz w:val="24"/>
          <w:szCs w:val="24"/>
        </w:rPr>
      </w:pPr>
      <w:r w:rsidRPr="00472B67">
        <w:rPr>
          <w:rFonts w:ascii="Times New Roman" w:hAnsi="Times New Roman"/>
          <w:b/>
          <w:sz w:val="24"/>
          <w:szCs w:val="24"/>
        </w:rPr>
        <w:t>Special Education, Rehab</w:t>
      </w:r>
      <w:r w:rsidR="00FB2078" w:rsidRPr="00472B67">
        <w:rPr>
          <w:rFonts w:ascii="Times New Roman" w:hAnsi="Times New Roman"/>
          <w:b/>
          <w:sz w:val="24"/>
          <w:szCs w:val="24"/>
        </w:rPr>
        <w:t>ilitation, &amp; Counseling</w:t>
      </w:r>
    </w:p>
    <w:p w14:paraId="71734048" w14:textId="77777777" w:rsidR="00636F54" w:rsidRPr="00472B67" w:rsidRDefault="00636F54" w:rsidP="00DA2DB1">
      <w:pPr>
        <w:spacing w:after="0"/>
        <w:jc w:val="center"/>
        <w:rPr>
          <w:rFonts w:ascii="Times New Roman" w:hAnsi="Times New Roman"/>
          <w:b/>
          <w:sz w:val="24"/>
          <w:szCs w:val="24"/>
        </w:rPr>
      </w:pPr>
    </w:p>
    <w:p w14:paraId="6D760E07" w14:textId="2C87327E" w:rsidR="00922809" w:rsidRPr="00472B67" w:rsidRDefault="00922809" w:rsidP="00922809">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Course Number:</w:t>
      </w:r>
      <w:r w:rsidR="007658EC" w:rsidRPr="00472B67">
        <w:rPr>
          <w:rFonts w:ascii="Times New Roman" w:hAnsi="Times New Roman"/>
          <w:b/>
          <w:sz w:val="24"/>
          <w:szCs w:val="24"/>
        </w:rPr>
        <w:t xml:space="preserve"> </w:t>
      </w:r>
      <w:r w:rsidR="00472B67" w:rsidRPr="00472B67">
        <w:rPr>
          <w:rFonts w:ascii="Times New Roman" w:eastAsia="Times New Roman" w:hAnsi="Times New Roman"/>
          <w:sz w:val="24"/>
          <w:szCs w:val="24"/>
        </w:rPr>
        <w:t>3000</w:t>
      </w:r>
    </w:p>
    <w:p w14:paraId="650516C1" w14:textId="4780E4E7" w:rsidR="00922809" w:rsidRPr="00472B67" w:rsidRDefault="00922809" w:rsidP="00472B67">
      <w:pPr>
        <w:pStyle w:val="ListParagraph"/>
        <w:spacing w:after="0"/>
        <w:rPr>
          <w:rFonts w:ascii="Times New Roman" w:hAnsi="Times New Roman"/>
          <w:sz w:val="24"/>
          <w:szCs w:val="24"/>
        </w:rPr>
      </w:pPr>
      <w:r w:rsidRPr="00472B67">
        <w:rPr>
          <w:rFonts w:ascii="Times New Roman" w:hAnsi="Times New Roman"/>
          <w:b/>
          <w:sz w:val="24"/>
          <w:szCs w:val="24"/>
        </w:rPr>
        <w:t>Course Title:</w:t>
      </w:r>
      <w:r w:rsidR="00397011" w:rsidRPr="00472B67">
        <w:rPr>
          <w:rFonts w:ascii="Times New Roman" w:hAnsi="Times New Roman"/>
          <w:b/>
          <w:sz w:val="24"/>
          <w:szCs w:val="24"/>
        </w:rPr>
        <w:t xml:space="preserve"> </w:t>
      </w:r>
      <w:r w:rsidR="00472B67" w:rsidRPr="00472B67">
        <w:rPr>
          <w:rFonts w:ascii="Times New Roman" w:hAnsi="Times New Roman"/>
          <w:sz w:val="24"/>
          <w:szCs w:val="24"/>
        </w:rPr>
        <w:t>Diversity and Exceptionality of Learners</w:t>
      </w:r>
    </w:p>
    <w:p w14:paraId="0F46DFD4" w14:textId="77777777" w:rsidR="00775028" w:rsidRPr="00472B67" w:rsidRDefault="00922809" w:rsidP="00135521">
      <w:pPr>
        <w:pStyle w:val="ListParagraph"/>
        <w:spacing w:after="0"/>
        <w:rPr>
          <w:rFonts w:ascii="Times New Roman" w:hAnsi="Times New Roman"/>
          <w:sz w:val="24"/>
          <w:szCs w:val="24"/>
        </w:rPr>
      </w:pPr>
      <w:r w:rsidRPr="00472B67">
        <w:rPr>
          <w:rFonts w:ascii="Times New Roman" w:hAnsi="Times New Roman"/>
          <w:b/>
          <w:sz w:val="24"/>
          <w:szCs w:val="24"/>
        </w:rPr>
        <w:t>Credit Hours</w:t>
      </w:r>
      <w:r w:rsidRPr="00472B67">
        <w:rPr>
          <w:rFonts w:ascii="Times New Roman" w:hAnsi="Times New Roman"/>
          <w:sz w:val="24"/>
          <w:szCs w:val="24"/>
        </w:rPr>
        <w:t>:</w:t>
      </w:r>
      <w:r w:rsidR="00397011" w:rsidRPr="00472B67">
        <w:rPr>
          <w:rFonts w:ascii="Times New Roman" w:hAnsi="Times New Roman"/>
          <w:sz w:val="24"/>
          <w:szCs w:val="24"/>
        </w:rPr>
        <w:t xml:space="preserve"> 3 semester hours</w:t>
      </w:r>
    </w:p>
    <w:p w14:paraId="2D058934" w14:textId="0F4396A7" w:rsidR="006974AD" w:rsidRPr="00472B67" w:rsidRDefault="006974AD" w:rsidP="00135521">
      <w:pPr>
        <w:pStyle w:val="ListParagraph"/>
        <w:spacing w:after="0"/>
        <w:rPr>
          <w:rFonts w:ascii="Times New Roman" w:hAnsi="Times New Roman"/>
          <w:sz w:val="24"/>
          <w:szCs w:val="24"/>
        </w:rPr>
      </w:pPr>
      <w:r w:rsidRPr="00472B67">
        <w:rPr>
          <w:rFonts w:ascii="Times New Roman" w:hAnsi="Times New Roman"/>
          <w:b/>
          <w:sz w:val="24"/>
          <w:szCs w:val="24"/>
        </w:rPr>
        <w:t xml:space="preserve">Prerequisites: </w:t>
      </w:r>
      <w:r w:rsidRPr="00472B67">
        <w:rPr>
          <w:rFonts w:ascii="Times New Roman" w:hAnsi="Times New Roman"/>
          <w:sz w:val="24"/>
          <w:szCs w:val="24"/>
        </w:rPr>
        <w:t>None</w:t>
      </w:r>
    </w:p>
    <w:p w14:paraId="2EF73A18" w14:textId="64E3C80F" w:rsidR="00472B67" w:rsidRPr="00472B67" w:rsidRDefault="00472B67" w:rsidP="00135521">
      <w:pPr>
        <w:pStyle w:val="ListParagraph"/>
        <w:spacing w:after="0"/>
        <w:rPr>
          <w:rFonts w:ascii="Times New Roman" w:hAnsi="Times New Roman"/>
          <w:sz w:val="24"/>
          <w:szCs w:val="24"/>
        </w:rPr>
      </w:pPr>
      <w:r w:rsidRPr="00472B67">
        <w:rPr>
          <w:rFonts w:ascii="Times New Roman" w:hAnsi="Times New Roman"/>
          <w:b/>
          <w:sz w:val="24"/>
          <w:szCs w:val="24"/>
        </w:rPr>
        <w:t>Graduate Assistant:</w:t>
      </w:r>
      <w:r w:rsidRPr="00472B67">
        <w:rPr>
          <w:rFonts w:ascii="Times New Roman" w:hAnsi="Times New Roman"/>
          <w:sz w:val="24"/>
          <w:szCs w:val="24"/>
        </w:rPr>
        <w:t xml:space="preserve"> Jessica Milton | JLH0022@auburn.edu</w:t>
      </w:r>
    </w:p>
    <w:p w14:paraId="486D6AC7" w14:textId="77777777" w:rsidR="00636F54" w:rsidRPr="00472B67" w:rsidRDefault="00636F54" w:rsidP="00135521">
      <w:pPr>
        <w:pStyle w:val="ListParagraph"/>
        <w:spacing w:after="0"/>
        <w:rPr>
          <w:rFonts w:ascii="Times New Roman" w:hAnsi="Times New Roman"/>
          <w:sz w:val="24"/>
          <w:szCs w:val="24"/>
        </w:rPr>
      </w:pPr>
    </w:p>
    <w:p w14:paraId="28A63ACC" w14:textId="187CF441" w:rsidR="00922809" w:rsidRPr="00472B67" w:rsidRDefault="00922809" w:rsidP="00922809">
      <w:pPr>
        <w:pStyle w:val="ListParagraph"/>
        <w:numPr>
          <w:ilvl w:val="0"/>
          <w:numId w:val="1"/>
        </w:numPr>
        <w:spacing w:after="0"/>
        <w:rPr>
          <w:rFonts w:ascii="Times New Roman" w:hAnsi="Times New Roman"/>
          <w:sz w:val="24"/>
          <w:szCs w:val="24"/>
        </w:rPr>
      </w:pPr>
      <w:r w:rsidRPr="00472B67">
        <w:rPr>
          <w:rFonts w:ascii="Times New Roman" w:hAnsi="Times New Roman"/>
          <w:b/>
          <w:sz w:val="24"/>
          <w:szCs w:val="24"/>
        </w:rPr>
        <w:t xml:space="preserve">Data Syllabus </w:t>
      </w:r>
      <w:r w:rsidR="00353FC1" w:rsidRPr="00472B67">
        <w:rPr>
          <w:rFonts w:ascii="Times New Roman" w:hAnsi="Times New Roman"/>
          <w:b/>
          <w:sz w:val="24"/>
          <w:szCs w:val="24"/>
        </w:rPr>
        <w:t>Modified</w:t>
      </w:r>
      <w:r w:rsidRPr="00472B67">
        <w:rPr>
          <w:rFonts w:ascii="Times New Roman" w:hAnsi="Times New Roman"/>
          <w:b/>
          <w:sz w:val="24"/>
          <w:szCs w:val="24"/>
        </w:rPr>
        <w:t>:</w:t>
      </w:r>
      <w:r w:rsidR="00353FC1" w:rsidRPr="00472B67">
        <w:rPr>
          <w:rFonts w:ascii="Times New Roman" w:hAnsi="Times New Roman"/>
          <w:b/>
          <w:sz w:val="24"/>
          <w:szCs w:val="24"/>
        </w:rPr>
        <w:t xml:space="preserve"> </w:t>
      </w:r>
      <w:r w:rsidR="00472B67" w:rsidRPr="00472B67">
        <w:rPr>
          <w:rFonts w:ascii="Times New Roman" w:hAnsi="Times New Roman"/>
          <w:sz w:val="24"/>
          <w:szCs w:val="24"/>
        </w:rPr>
        <w:t xml:space="preserve">December </w:t>
      </w:r>
      <w:r w:rsidR="00B1528C" w:rsidRPr="00472B67">
        <w:rPr>
          <w:rFonts w:ascii="Times New Roman" w:hAnsi="Times New Roman"/>
          <w:sz w:val="24"/>
          <w:szCs w:val="24"/>
        </w:rPr>
        <w:t>2017</w:t>
      </w:r>
    </w:p>
    <w:p w14:paraId="0C2A6A2C" w14:textId="77777777" w:rsidR="00775028" w:rsidRPr="00472B67" w:rsidRDefault="00775028" w:rsidP="00775028">
      <w:pPr>
        <w:pStyle w:val="ListParagraph"/>
        <w:spacing w:after="0"/>
        <w:rPr>
          <w:rFonts w:ascii="Times New Roman" w:hAnsi="Times New Roman"/>
          <w:b/>
          <w:sz w:val="24"/>
          <w:szCs w:val="24"/>
        </w:rPr>
      </w:pPr>
    </w:p>
    <w:p w14:paraId="5237C717" w14:textId="77777777" w:rsidR="00F770C7" w:rsidRPr="00472B67" w:rsidRDefault="00922809" w:rsidP="00135521">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Texts:</w:t>
      </w:r>
    </w:p>
    <w:p w14:paraId="40DDA488" w14:textId="77777777" w:rsidR="00636F54" w:rsidRPr="00472B67" w:rsidRDefault="00636F54" w:rsidP="00636F54">
      <w:pPr>
        <w:pStyle w:val="ListParagraph"/>
        <w:spacing w:after="0"/>
        <w:rPr>
          <w:rFonts w:ascii="Times New Roman" w:hAnsi="Times New Roman"/>
          <w:b/>
          <w:sz w:val="24"/>
          <w:szCs w:val="24"/>
        </w:rPr>
      </w:pPr>
    </w:p>
    <w:p w14:paraId="05B9E77F" w14:textId="19410D11" w:rsidR="008A69FC" w:rsidRPr="00472B67" w:rsidRDefault="00472B67" w:rsidP="00472B67">
      <w:pPr>
        <w:pStyle w:val="ListParagraph"/>
        <w:spacing w:after="0"/>
        <w:ind w:left="0" w:firstLine="360"/>
        <w:rPr>
          <w:rFonts w:ascii="Times New Roman" w:hAnsi="Times New Roman"/>
          <w:sz w:val="24"/>
          <w:szCs w:val="24"/>
        </w:rPr>
      </w:pPr>
      <w:proofErr w:type="spellStart"/>
      <w:r w:rsidRPr="00472B67">
        <w:rPr>
          <w:rFonts w:ascii="Times New Roman" w:hAnsi="Times New Roman"/>
          <w:sz w:val="24"/>
          <w:szCs w:val="24"/>
        </w:rPr>
        <w:t>Heward</w:t>
      </w:r>
      <w:proofErr w:type="spellEnd"/>
      <w:r w:rsidRPr="00472B67">
        <w:rPr>
          <w:rFonts w:ascii="Times New Roman" w:hAnsi="Times New Roman"/>
          <w:sz w:val="24"/>
          <w:szCs w:val="24"/>
        </w:rPr>
        <w:t xml:space="preserve">, William, J. (2011). </w:t>
      </w:r>
      <w:r w:rsidRPr="00472B67">
        <w:rPr>
          <w:rFonts w:ascii="Times New Roman" w:hAnsi="Times New Roman"/>
          <w:i/>
          <w:iCs/>
          <w:sz w:val="24"/>
          <w:szCs w:val="24"/>
        </w:rPr>
        <w:t>Exceptional Children: An Introduction to Special Education</w:t>
      </w:r>
      <w:r w:rsidRPr="00472B67">
        <w:rPr>
          <w:rFonts w:ascii="Times New Roman" w:hAnsi="Times New Roman"/>
          <w:sz w:val="24"/>
          <w:szCs w:val="24"/>
        </w:rPr>
        <w:t xml:space="preserve"> (9th </w:t>
      </w:r>
      <w:r>
        <w:rPr>
          <w:rFonts w:ascii="Times New Roman" w:hAnsi="Times New Roman"/>
          <w:sz w:val="24"/>
          <w:szCs w:val="24"/>
        </w:rPr>
        <w:tab/>
      </w:r>
      <w:proofErr w:type="spellStart"/>
      <w:proofErr w:type="gramStart"/>
      <w:r w:rsidRPr="00472B67">
        <w:rPr>
          <w:rFonts w:ascii="Times New Roman" w:hAnsi="Times New Roman"/>
          <w:sz w:val="24"/>
          <w:szCs w:val="24"/>
        </w:rPr>
        <w:t>ed</w:t>
      </w:r>
      <w:proofErr w:type="spellEnd"/>
      <w:proofErr w:type="gramEnd"/>
      <w:r w:rsidRPr="00472B67">
        <w:rPr>
          <w:rFonts w:ascii="Times New Roman" w:hAnsi="Times New Roman"/>
          <w:sz w:val="24"/>
          <w:szCs w:val="24"/>
        </w:rPr>
        <w:t>). Merrill/Pearson.</w:t>
      </w:r>
    </w:p>
    <w:p w14:paraId="5337B623" w14:textId="77777777" w:rsidR="00472B67" w:rsidRPr="00472B67" w:rsidRDefault="00472B67" w:rsidP="00472B67">
      <w:pPr>
        <w:pStyle w:val="ListParagraph"/>
        <w:spacing w:after="0"/>
        <w:ind w:left="0" w:firstLine="360"/>
        <w:rPr>
          <w:rFonts w:ascii="Times New Roman" w:hAnsi="Times New Roman"/>
          <w:sz w:val="24"/>
          <w:szCs w:val="24"/>
        </w:rPr>
      </w:pPr>
    </w:p>
    <w:p w14:paraId="47F2A8B6" w14:textId="77777777" w:rsidR="00922809" w:rsidRPr="00472B67" w:rsidRDefault="00922809" w:rsidP="00922809">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Course Description:</w:t>
      </w:r>
      <w:r w:rsidR="00775028" w:rsidRPr="00472B67">
        <w:rPr>
          <w:rFonts w:ascii="Times New Roman" w:hAnsi="Times New Roman"/>
          <w:b/>
          <w:sz w:val="24"/>
          <w:szCs w:val="24"/>
        </w:rPr>
        <w:t xml:space="preserve"> </w:t>
      </w:r>
    </w:p>
    <w:p w14:paraId="433F2316" w14:textId="77777777" w:rsidR="00636F54" w:rsidRPr="00472B67" w:rsidRDefault="00636F54" w:rsidP="00636F54">
      <w:pPr>
        <w:pStyle w:val="ListParagraph"/>
        <w:spacing w:after="0"/>
        <w:rPr>
          <w:rFonts w:ascii="Times New Roman" w:hAnsi="Times New Roman"/>
          <w:b/>
          <w:sz w:val="24"/>
          <w:szCs w:val="24"/>
        </w:rPr>
      </w:pPr>
    </w:p>
    <w:p w14:paraId="7599EE5C" w14:textId="4C0AAC41" w:rsidR="00472B67" w:rsidRPr="00472B67" w:rsidRDefault="00472B67" w:rsidP="00472B67">
      <w:pPr>
        <w:pStyle w:val="ListParagraph"/>
        <w:spacing w:after="0"/>
        <w:rPr>
          <w:rFonts w:ascii="Times New Roman" w:hAnsi="Times New Roman"/>
          <w:bCs/>
          <w:sz w:val="24"/>
          <w:szCs w:val="24"/>
        </w:rPr>
      </w:pPr>
      <w:r w:rsidRPr="00472B67">
        <w:rPr>
          <w:rFonts w:ascii="Times New Roman" w:hAnsi="Times New Roman"/>
          <w:bCs/>
          <w:sz w:val="24"/>
          <w:szCs w:val="24"/>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507F2489" w14:textId="77777777" w:rsidR="00472B67" w:rsidRPr="00472B67" w:rsidRDefault="00472B67" w:rsidP="00472B67">
      <w:pPr>
        <w:pStyle w:val="ListParagraph"/>
        <w:spacing w:after="0"/>
        <w:rPr>
          <w:rFonts w:ascii="Times New Roman" w:hAnsi="Times New Roman"/>
          <w:bCs/>
          <w:sz w:val="24"/>
          <w:szCs w:val="24"/>
        </w:rPr>
      </w:pPr>
    </w:p>
    <w:p w14:paraId="5BD4EA58" w14:textId="087E6E99" w:rsidR="006974AD" w:rsidRPr="00472B67" w:rsidRDefault="00922809" w:rsidP="00472B67">
      <w:pPr>
        <w:pStyle w:val="ListParagraph"/>
        <w:numPr>
          <w:ilvl w:val="0"/>
          <w:numId w:val="1"/>
        </w:numPr>
        <w:spacing w:after="0"/>
        <w:rPr>
          <w:rFonts w:ascii="Times New Roman" w:hAnsi="Times New Roman"/>
          <w:bCs/>
          <w:sz w:val="24"/>
          <w:szCs w:val="24"/>
        </w:rPr>
      </w:pPr>
      <w:r w:rsidRPr="00472B67">
        <w:rPr>
          <w:rFonts w:ascii="Times New Roman" w:hAnsi="Times New Roman"/>
          <w:b/>
          <w:sz w:val="24"/>
          <w:szCs w:val="24"/>
        </w:rPr>
        <w:t>Course Objectives:</w:t>
      </w:r>
    </w:p>
    <w:p w14:paraId="122F0E35" w14:textId="77777777" w:rsidR="00636F54" w:rsidRPr="00472B67" w:rsidRDefault="00636F54" w:rsidP="00636F54">
      <w:pPr>
        <w:pStyle w:val="ListParagraph"/>
        <w:spacing w:after="0"/>
        <w:rPr>
          <w:rFonts w:ascii="Times New Roman" w:hAnsi="Times New Roman"/>
          <w:b/>
          <w:sz w:val="24"/>
          <w:szCs w:val="24"/>
        </w:rPr>
      </w:pPr>
    </w:p>
    <w:p w14:paraId="49B70264" w14:textId="77777777" w:rsidR="00472B67" w:rsidRPr="00472B67" w:rsidRDefault="00472B67" w:rsidP="00472B67">
      <w:pPr>
        <w:pStyle w:val="Expectn"/>
        <w:tabs>
          <w:tab w:val="clear" w:pos="720"/>
        </w:tabs>
        <w:spacing w:line="240" w:lineRule="auto"/>
        <w:ind w:left="360" w:right="360" w:firstLine="0"/>
        <w:rPr>
          <w:i/>
          <w:szCs w:val="24"/>
        </w:rPr>
      </w:pPr>
      <w:r w:rsidRPr="00472B67">
        <w:rPr>
          <w:i/>
          <w:szCs w:val="24"/>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0CE3A513" w14:textId="77777777" w:rsidR="00472B67" w:rsidRPr="00472B67" w:rsidRDefault="00472B67" w:rsidP="00472B67">
      <w:pPr>
        <w:tabs>
          <w:tab w:val="left" w:pos="360"/>
        </w:tabs>
        <w:ind w:right="360"/>
        <w:rPr>
          <w:rFonts w:ascii="Times New Roman" w:hAnsi="Times New Roman"/>
          <w:sz w:val="24"/>
          <w:szCs w:val="24"/>
        </w:rPr>
      </w:pPr>
    </w:p>
    <w:p w14:paraId="14408F37"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 xml:space="preserve">Discuss exceptionality as a type of diversity in the classroom. </w:t>
      </w:r>
      <w:bookmarkStart w:id="0" w:name="OLE_LINK1"/>
      <w:bookmarkStart w:id="1" w:name="OLE_LINK2"/>
      <w:r w:rsidRPr="00472B67">
        <w:rPr>
          <w:rFonts w:ascii="Times New Roman" w:hAnsi="Times New Roman"/>
          <w:sz w:val="24"/>
          <w:szCs w:val="24"/>
        </w:rPr>
        <w:t xml:space="preserve">(290-3-3.04 (2)(c)1.(iii); </w:t>
      </w:r>
      <w:bookmarkEnd w:id="0"/>
      <w:bookmarkEnd w:id="1"/>
      <w:r w:rsidRPr="00472B67">
        <w:rPr>
          <w:rFonts w:ascii="Times New Roman" w:hAnsi="Times New Roman"/>
          <w:sz w:val="24"/>
          <w:szCs w:val="24"/>
        </w:rPr>
        <w:t>(290-3-3.04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0BC2E52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the educational rights for individuals with disabilities.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(290-3-3.04 (4)(c)3(ii);</w:t>
      </w:r>
    </w:p>
    <w:p w14:paraId="4EDD0D03"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self-determination and advocacy as they relate to the rights of persons with disability.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114906C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the interests and preferences of students with diverse needs including students with disabilities.(290-3-3.04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994EBB6"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the legal foundations for persons with disabilities.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 04(4)(c)1.(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2123778A"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 xml:space="preserve">Identify various modes of service delivery in public schools for students with disabilities. </w:t>
      </w:r>
    </w:p>
    <w:p w14:paraId="68ADBB7A" w14:textId="7F497D67" w:rsidR="00472B67" w:rsidRPr="00472B67" w:rsidRDefault="00472B67" w:rsidP="00472B67">
      <w:pPr>
        <w:numPr>
          <w:ilvl w:val="1"/>
          <w:numId w:val="36"/>
        </w:numPr>
        <w:tabs>
          <w:tab w:val="left" w:pos="900"/>
        </w:tabs>
        <w:spacing w:after="0"/>
        <w:rPr>
          <w:rFonts w:ascii="Times New Roman" w:hAnsi="Times New Roman"/>
          <w:sz w:val="24"/>
          <w:szCs w:val="24"/>
        </w:rPr>
      </w:pPr>
      <w:r w:rsidRPr="00472B67">
        <w:rPr>
          <w:rFonts w:ascii="Times New Roman" w:hAnsi="Times New Roman"/>
          <w:sz w:val="24"/>
          <w:szCs w:val="24"/>
        </w:rPr>
        <w:t>(290-3-3.04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6BFE290F"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collaboration strategies for professionals who serve students with disabilities. (290-3-3. 04 (5)(c)1.(iii)</w:t>
      </w:r>
    </w:p>
    <w:p w14:paraId="107A1A51" w14:textId="77777777" w:rsidR="00472B67" w:rsidRPr="00472B67" w:rsidRDefault="00472B67" w:rsidP="00472B67">
      <w:pPr>
        <w:numPr>
          <w:ilvl w:val="0"/>
          <w:numId w:val="36"/>
        </w:numPr>
        <w:spacing w:after="0"/>
        <w:rPr>
          <w:rFonts w:ascii="Times New Roman" w:hAnsi="Times New Roman"/>
          <w:sz w:val="24"/>
          <w:szCs w:val="24"/>
        </w:rPr>
      </w:pPr>
      <w:r w:rsidRPr="00472B67">
        <w:rPr>
          <w:rFonts w:ascii="Times New Roman" w:hAnsi="Times New Roman"/>
          <w:sz w:val="24"/>
          <w:szCs w:val="24"/>
        </w:rPr>
        <w:t>Identify and discuss general characteristics and impact of high and low incidence disabilities on learning and development. 290-3-3.04 (2)(c)1.(iii); (290-3-3.04 (4)(c)3.(</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7503E43"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disabilities served under Section 504 and others with special learning needs.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1C7169F5"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effective instructional strategies that are inclusive of all students. (290-3-3.04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45FA98C5"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Develop appropriate accommodations and/or modifications for students with disabilities. (290-3-3.04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9C3A35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classroom management strategies. (290-3-3.04 (2)(c)2.(iii)</w:t>
      </w:r>
    </w:p>
    <w:p w14:paraId="215D4DE4"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Recognize the steps in the special education process.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(290-3-3.04(5)(c)1.(ii)</w:t>
      </w:r>
    </w:p>
    <w:p w14:paraId="1381FA26" w14:textId="77777777" w:rsidR="00472B67" w:rsidRPr="00472B67" w:rsidRDefault="00472B67" w:rsidP="00472B67">
      <w:pPr>
        <w:numPr>
          <w:ilvl w:val="0"/>
          <w:numId w:val="36"/>
        </w:numPr>
        <w:tabs>
          <w:tab w:val="left" w:pos="900"/>
        </w:tabs>
        <w:spacing w:after="0"/>
        <w:rPr>
          <w:rFonts w:ascii="Times New Roman" w:hAnsi="Times New Roman"/>
          <w:b/>
          <w:sz w:val="24"/>
          <w:szCs w:val="24"/>
        </w:rPr>
      </w:pPr>
      <w:r w:rsidRPr="00472B67">
        <w:rPr>
          <w:rFonts w:ascii="Times New Roman" w:hAnsi="Times New Roman"/>
          <w:sz w:val="24"/>
          <w:szCs w:val="24"/>
        </w:rPr>
        <w:t xml:space="preserve"> Describe how to access school, community, state and other resources and referral services. (290-3-3.04 (5)(c)1.(ii)</w:t>
      </w:r>
    </w:p>
    <w:p w14:paraId="790B1F7E" w14:textId="77777777" w:rsidR="006974AD" w:rsidRPr="00472B67" w:rsidRDefault="006974AD" w:rsidP="006974AD">
      <w:pPr>
        <w:pStyle w:val="ListParagraph"/>
        <w:spacing w:before="100" w:beforeAutospacing="1" w:after="0"/>
        <w:rPr>
          <w:rFonts w:ascii="Times New Roman" w:hAnsi="Times New Roman"/>
          <w:b/>
          <w:sz w:val="24"/>
          <w:szCs w:val="24"/>
        </w:rPr>
        <w:sectPr w:rsidR="006974AD" w:rsidRPr="00472B67" w:rsidSect="00636F54">
          <w:footerReference w:type="default" r:id="rId9"/>
          <w:pgSz w:w="12240" w:h="15840"/>
          <w:pgMar w:top="1152" w:right="1440" w:bottom="1440" w:left="1440" w:header="720" w:footer="720" w:gutter="0"/>
          <w:cols w:space="720"/>
          <w:docGrid w:linePitch="360"/>
        </w:sectPr>
      </w:pPr>
    </w:p>
    <w:p w14:paraId="3AC425A7" w14:textId="77777777" w:rsidR="00922809" w:rsidRPr="00472B67" w:rsidRDefault="00AA660E" w:rsidP="005A4615">
      <w:pPr>
        <w:pStyle w:val="ListParagraph"/>
        <w:numPr>
          <w:ilvl w:val="0"/>
          <w:numId w:val="1"/>
        </w:numPr>
        <w:spacing w:before="100" w:beforeAutospacing="1" w:after="0"/>
        <w:rPr>
          <w:rFonts w:ascii="Times New Roman" w:hAnsi="Times New Roman"/>
          <w:b/>
          <w:sz w:val="24"/>
          <w:szCs w:val="24"/>
        </w:rPr>
      </w:pPr>
      <w:r w:rsidRPr="00472B67">
        <w:rPr>
          <w:rFonts w:ascii="Times New Roman" w:hAnsi="Times New Roman"/>
          <w:b/>
          <w:sz w:val="24"/>
          <w:szCs w:val="24"/>
        </w:rPr>
        <w:t xml:space="preserve">Tentative </w:t>
      </w:r>
      <w:r w:rsidR="00922809" w:rsidRPr="00472B67">
        <w:rPr>
          <w:rFonts w:ascii="Times New Roman" w:hAnsi="Times New Roman"/>
          <w:b/>
          <w:sz w:val="24"/>
          <w:szCs w:val="24"/>
        </w:rPr>
        <w:t>Course Content and Schedule:</w:t>
      </w:r>
    </w:p>
    <w:p w14:paraId="11E53B55" w14:textId="77777777" w:rsidR="00351E88" w:rsidRPr="00472B67"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472B67" w14:paraId="779E229B" w14:textId="77777777" w:rsidTr="005A4615">
        <w:trPr>
          <w:trHeight w:val="117"/>
        </w:trPr>
        <w:tc>
          <w:tcPr>
            <w:tcW w:w="1807" w:type="dxa"/>
            <w:shd w:val="clear" w:color="auto" w:fill="D9D9D9"/>
          </w:tcPr>
          <w:p w14:paraId="2221E02E"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Date</w:t>
            </w:r>
          </w:p>
        </w:tc>
        <w:tc>
          <w:tcPr>
            <w:tcW w:w="5381" w:type="dxa"/>
            <w:shd w:val="clear" w:color="auto" w:fill="D9D9D9"/>
          </w:tcPr>
          <w:p w14:paraId="08A21650"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Topics</w:t>
            </w:r>
          </w:p>
        </w:tc>
        <w:tc>
          <w:tcPr>
            <w:tcW w:w="5772" w:type="dxa"/>
            <w:shd w:val="clear" w:color="auto" w:fill="D9D9D9"/>
          </w:tcPr>
          <w:p w14:paraId="4D3EA71F"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Reading/Assignments</w:t>
            </w:r>
            <w:r w:rsidR="00265746" w:rsidRPr="00472B67">
              <w:rPr>
                <w:rFonts w:ascii="Times New Roman" w:hAnsi="Times New Roman"/>
                <w:b/>
                <w:sz w:val="24"/>
                <w:szCs w:val="24"/>
              </w:rPr>
              <w:t>/Materials</w:t>
            </w:r>
          </w:p>
        </w:tc>
      </w:tr>
      <w:tr w:rsidR="005A4615" w:rsidRPr="00472B67" w14:paraId="380684D6" w14:textId="77777777" w:rsidTr="005A4615">
        <w:trPr>
          <w:trHeight w:val="435"/>
        </w:trPr>
        <w:tc>
          <w:tcPr>
            <w:tcW w:w="1807" w:type="dxa"/>
            <w:shd w:val="clear" w:color="auto" w:fill="auto"/>
          </w:tcPr>
          <w:p w14:paraId="2B06028E" w14:textId="77777777" w:rsidR="005A4615" w:rsidRPr="00A922D6" w:rsidRDefault="00A922D6" w:rsidP="005A4615">
            <w:pPr>
              <w:spacing w:after="0"/>
              <w:rPr>
                <w:rFonts w:ascii="Times New Roman" w:hAnsi="Times New Roman"/>
                <w:b/>
                <w:sz w:val="24"/>
                <w:szCs w:val="24"/>
              </w:rPr>
            </w:pPr>
            <w:r w:rsidRPr="00A922D6">
              <w:rPr>
                <w:rFonts w:ascii="Times New Roman" w:hAnsi="Times New Roman"/>
                <w:b/>
                <w:sz w:val="24"/>
                <w:szCs w:val="24"/>
              </w:rPr>
              <w:t>Class 1</w:t>
            </w:r>
          </w:p>
          <w:p w14:paraId="08A2860E" w14:textId="1E8EF957" w:rsidR="00A922D6" w:rsidRPr="00472B67" w:rsidRDefault="00A922D6" w:rsidP="005A4615">
            <w:pPr>
              <w:spacing w:after="0"/>
              <w:rPr>
                <w:rFonts w:ascii="Times New Roman" w:hAnsi="Times New Roman"/>
                <w:sz w:val="24"/>
                <w:szCs w:val="24"/>
              </w:rPr>
            </w:pPr>
            <w:r>
              <w:rPr>
                <w:rFonts w:ascii="Times New Roman" w:hAnsi="Times New Roman"/>
                <w:sz w:val="24"/>
                <w:szCs w:val="24"/>
              </w:rPr>
              <w:t xml:space="preserve">January </w:t>
            </w:r>
            <w:r w:rsidR="005302F4">
              <w:rPr>
                <w:rFonts w:ascii="Times New Roman" w:hAnsi="Times New Roman"/>
                <w:sz w:val="24"/>
                <w:szCs w:val="24"/>
              </w:rPr>
              <w:t>11</w:t>
            </w:r>
          </w:p>
        </w:tc>
        <w:tc>
          <w:tcPr>
            <w:tcW w:w="5381" w:type="dxa"/>
            <w:shd w:val="clear" w:color="auto" w:fill="auto"/>
          </w:tcPr>
          <w:p w14:paraId="5DFD705F" w14:textId="6254EFB1" w:rsidR="005A4615" w:rsidRPr="00472B67" w:rsidRDefault="005A4615" w:rsidP="005A4615">
            <w:pPr>
              <w:rPr>
                <w:rFonts w:ascii="Times New Roman" w:hAnsi="Times New Roman"/>
                <w:sz w:val="24"/>
                <w:szCs w:val="24"/>
              </w:rPr>
            </w:pPr>
          </w:p>
        </w:tc>
        <w:tc>
          <w:tcPr>
            <w:tcW w:w="5772" w:type="dxa"/>
            <w:shd w:val="clear" w:color="auto" w:fill="auto"/>
          </w:tcPr>
          <w:p w14:paraId="715DD6CE" w14:textId="61ED2944" w:rsidR="005A4615" w:rsidRPr="00472B67" w:rsidRDefault="005A4615" w:rsidP="005A4615">
            <w:pPr>
              <w:spacing w:after="0"/>
              <w:rPr>
                <w:rFonts w:ascii="Times New Roman" w:hAnsi="Times New Roman"/>
                <w:sz w:val="24"/>
                <w:szCs w:val="24"/>
              </w:rPr>
            </w:pPr>
          </w:p>
        </w:tc>
      </w:tr>
      <w:tr w:rsidR="00A922D6" w:rsidRPr="00472B67" w14:paraId="6123F822" w14:textId="77777777" w:rsidTr="005A4615">
        <w:trPr>
          <w:trHeight w:val="435"/>
        </w:trPr>
        <w:tc>
          <w:tcPr>
            <w:tcW w:w="1807" w:type="dxa"/>
            <w:shd w:val="clear" w:color="auto" w:fill="auto"/>
          </w:tcPr>
          <w:p w14:paraId="5CE57C47" w14:textId="5182A2C2"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2</w:t>
            </w:r>
          </w:p>
          <w:p w14:paraId="6D22E413" w14:textId="6DB3B2C0" w:rsidR="00A922D6" w:rsidRPr="00472B67" w:rsidRDefault="00A922D6" w:rsidP="00A922D6">
            <w:pPr>
              <w:spacing w:after="0"/>
              <w:rPr>
                <w:rFonts w:ascii="Times New Roman" w:hAnsi="Times New Roman"/>
                <w:sz w:val="24"/>
                <w:szCs w:val="24"/>
              </w:rPr>
            </w:pPr>
            <w:r>
              <w:rPr>
                <w:rFonts w:ascii="Times New Roman" w:hAnsi="Times New Roman"/>
                <w:sz w:val="24"/>
                <w:szCs w:val="24"/>
              </w:rPr>
              <w:t xml:space="preserve">January </w:t>
            </w:r>
            <w:r w:rsidR="005302F4">
              <w:rPr>
                <w:rFonts w:ascii="Times New Roman" w:hAnsi="Times New Roman"/>
                <w:sz w:val="24"/>
                <w:szCs w:val="24"/>
              </w:rPr>
              <w:t>18</w:t>
            </w:r>
          </w:p>
        </w:tc>
        <w:tc>
          <w:tcPr>
            <w:tcW w:w="5381" w:type="dxa"/>
            <w:shd w:val="clear" w:color="auto" w:fill="auto"/>
          </w:tcPr>
          <w:p w14:paraId="6E94A10A" w14:textId="4FBB073F" w:rsidR="00A922D6" w:rsidRPr="00472B67" w:rsidRDefault="00A922D6" w:rsidP="00A922D6">
            <w:pPr>
              <w:rPr>
                <w:rFonts w:ascii="Times New Roman" w:hAnsi="Times New Roman"/>
                <w:b/>
                <w:sz w:val="24"/>
                <w:szCs w:val="24"/>
              </w:rPr>
            </w:pPr>
          </w:p>
        </w:tc>
        <w:tc>
          <w:tcPr>
            <w:tcW w:w="5772" w:type="dxa"/>
            <w:shd w:val="clear" w:color="auto" w:fill="auto"/>
          </w:tcPr>
          <w:p w14:paraId="403F8D7E" w14:textId="6DE6F111" w:rsidR="00A922D6" w:rsidRPr="00472B67" w:rsidRDefault="00A922D6" w:rsidP="00A922D6">
            <w:pPr>
              <w:pStyle w:val="ListParagraph"/>
              <w:spacing w:after="0"/>
              <w:ind w:left="0"/>
              <w:rPr>
                <w:rFonts w:ascii="Times New Roman" w:hAnsi="Times New Roman"/>
                <w:b/>
                <w:sz w:val="24"/>
                <w:szCs w:val="24"/>
              </w:rPr>
            </w:pPr>
          </w:p>
        </w:tc>
      </w:tr>
      <w:tr w:rsidR="00A922D6" w:rsidRPr="00472B67" w14:paraId="37C1B84B" w14:textId="77777777" w:rsidTr="005A4615">
        <w:trPr>
          <w:trHeight w:val="448"/>
        </w:trPr>
        <w:tc>
          <w:tcPr>
            <w:tcW w:w="1807" w:type="dxa"/>
            <w:shd w:val="clear" w:color="auto" w:fill="auto"/>
          </w:tcPr>
          <w:p w14:paraId="7921DA82" w14:textId="7588A712"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3</w:t>
            </w:r>
          </w:p>
          <w:p w14:paraId="3BF316A1" w14:textId="742105D6" w:rsidR="00A922D6" w:rsidRPr="00472B67" w:rsidRDefault="005302F4" w:rsidP="00A922D6">
            <w:pPr>
              <w:spacing w:after="0"/>
              <w:rPr>
                <w:rFonts w:ascii="Times New Roman" w:hAnsi="Times New Roman"/>
                <w:sz w:val="24"/>
                <w:szCs w:val="24"/>
              </w:rPr>
            </w:pPr>
            <w:r>
              <w:rPr>
                <w:rFonts w:ascii="Times New Roman" w:hAnsi="Times New Roman"/>
                <w:sz w:val="24"/>
                <w:szCs w:val="24"/>
              </w:rPr>
              <w:t>January 25</w:t>
            </w:r>
          </w:p>
        </w:tc>
        <w:tc>
          <w:tcPr>
            <w:tcW w:w="5381" w:type="dxa"/>
            <w:shd w:val="clear" w:color="auto" w:fill="auto"/>
          </w:tcPr>
          <w:p w14:paraId="77B7F600" w14:textId="2749DD5E" w:rsidR="00A922D6" w:rsidRPr="00472B67" w:rsidRDefault="00A922D6" w:rsidP="00A922D6">
            <w:pPr>
              <w:jc w:val="center"/>
              <w:rPr>
                <w:rFonts w:ascii="Times New Roman" w:hAnsi="Times New Roman"/>
                <w:sz w:val="24"/>
                <w:szCs w:val="24"/>
              </w:rPr>
            </w:pPr>
          </w:p>
        </w:tc>
        <w:tc>
          <w:tcPr>
            <w:tcW w:w="5772" w:type="dxa"/>
            <w:shd w:val="clear" w:color="auto" w:fill="auto"/>
          </w:tcPr>
          <w:p w14:paraId="67656432" w14:textId="5511CF48" w:rsidR="00A922D6" w:rsidRPr="00472B67" w:rsidRDefault="00A922D6" w:rsidP="00A922D6">
            <w:pPr>
              <w:pStyle w:val="ListParagraph"/>
              <w:spacing w:after="0"/>
              <w:ind w:left="0"/>
              <w:jc w:val="center"/>
              <w:rPr>
                <w:rFonts w:ascii="Times New Roman" w:hAnsi="Times New Roman"/>
                <w:b/>
                <w:sz w:val="24"/>
                <w:szCs w:val="24"/>
                <w:highlight w:val="yellow"/>
              </w:rPr>
            </w:pPr>
          </w:p>
        </w:tc>
      </w:tr>
      <w:tr w:rsidR="00A922D6" w:rsidRPr="00472B67" w14:paraId="4129CA96" w14:textId="77777777" w:rsidTr="005A4615">
        <w:trPr>
          <w:trHeight w:val="435"/>
        </w:trPr>
        <w:tc>
          <w:tcPr>
            <w:tcW w:w="1807" w:type="dxa"/>
            <w:shd w:val="clear" w:color="auto" w:fill="auto"/>
          </w:tcPr>
          <w:p w14:paraId="6545F04D" w14:textId="7D41D759"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4</w:t>
            </w:r>
          </w:p>
          <w:p w14:paraId="1DC7DED4" w14:textId="1400A40F" w:rsidR="00A922D6" w:rsidRPr="00472B67" w:rsidRDefault="005302F4" w:rsidP="00A922D6">
            <w:pPr>
              <w:spacing w:after="0"/>
              <w:rPr>
                <w:rFonts w:ascii="Times New Roman" w:hAnsi="Times New Roman"/>
                <w:sz w:val="24"/>
                <w:szCs w:val="24"/>
              </w:rPr>
            </w:pPr>
            <w:r>
              <w:rPr>
                <w:rFonts w:ascii="Times New Roman" w:hAnsi="Times New Roman"/>
                <w:sz w:val="24"/>
                <w:szCs w:val="24"/>
              </w:rPr>
              <w:t>February 1</w:t>
            </w:r>
          </w:p>
        </w:tc>
        <w:tc>
          <w:tcPr>
            <w:tcW w:w="5381" w:type="dxa"/>
            <w:shd w:val="clear" w:color="auto" w:fill="auto"/>
          </w:tcPr>
          <w:p w14:paraId="17BC2CBB" w14:textId="35163F61" w:rsidR="00A922D6" w:rsidRPr="00472B67" w:rsidRDefault="00A922D6" w:rsidP="00A922D6">
            <w:pPr>
              <w:rPr>
                <w:rFonts w:ascii="Times New Roman" w:hAnsi="Times New Roman"/>
                <w:sz w:val="24"/>
                <w:szCs w:val="24"/>
              </w:rPr>
            </w:pPr>
          </w:p>
        </w:tc>
        <w:tc>
          <w:tcPr>
            <w:tcW w:w="5772" w:type="dxa"/>
            <w:shd w:val="clear" w:color="auto" w:fill="auto"/>
          </w:tcPr>
          <w:p w14:paraId="69501B07" w14:textId="2D33BE3F" w:rsidR="00A922D6" w:rsidRPr="00472B67" w:rsidRDefault="00A922D6" w:rsidP="00A922D6">
            <w:pPr>
              <w:spacing w:after="0"/>
              <w:rPr>
                <w:rFonts w:ascii="Times New Roman" w:hAnsi="Times New Roman"/>
                <w:sz w:val="24"/>
                <w:szCs w:val="24"/>
              </w:rPr>
            </w:pPr>
          </w:p>
        </w:tc>
      </w:tr>
      <w:tr w:rsidR="00A922D6" w:rsidRPr="00472B67" w14:paraId="05D7AF34" w14:textId="77777777" w:rsidTr="005A4615">
        <w:trPr>
          <w:trHeight w:val="435"/>
        </w:trPr>
        <w:tc>
          <w:tcPr>
            <w:tcW w:w="1807" w:type="dxa"/>
            <w:shd w:val="clear" w:color="auto" w:fill="auto"/>
          </w:tcPr>
          <w:p w14:paraId="6741A68A" w14:textId="22915AAD"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5</w:t>
            </w:r>
          </w:p>
          <w:p w14:paraId="7B4DBDAC" w14:textId="0FA39F66" w:rsidR="00A922D6" w:rsidRPr="00472B67" w:rsidRDefault="005302F4" w:rsidP="005302F4">
            <w:pPr>
              <w:spacing w:after="0"/>
              <w:rPr>
                <w:rFonts w:ascii="Times New Roman" w:hAnsi="Times New Roman"/>
                <w:sz w:val="24"/>
                <w:szCs w:val="24"/>
              </w:rPr>
            </w:pPr>
            <w:r>
              <w:rPr>
                <w:rFonts w:ascii="Times New Roman" w:hAnsi="Times New Roman"/>
                <w:sz w:val="24"/>
                <w:szCs w:val="24"/>
              </w:rPr>
              <w:t>February 8</w:t>
            </w:r>
          </w:p>
        </w:tc>
        <w:tc>
          <w:tcPr>
            <w:tcW w:w="5381" w:type="dxa"/>
            <w:shd w:val="clear" w:color="auto" w:fill="auto"/>
          </w:tcPr>
          <w:p w14:paraId="70725FE0" w14:textId="1E9A06EE" w:rsidR="00A922D6" w:rsidRPr="00472B67" w:rsidRDefault="00A922D6" w:rsidP="00A922D6">
            <w:pPr>
              <w:rPr>
                <w:rFonts w:ascii="Times New Roman" w:hAnsi="Times New Roman"/>
                <w:sz w:val="24"/>
                <w:szCs w:val="24"/>
              </w:rPr>
            </w:pPr>
          </w:p>
        </w:tc>
        <w:tc>
          <w:tcPr>
            <w:tcW w:w="5772" w:type="dxa"/>
            <w:shd w:val="clear" w:color="auto" w:fill="auto"/>
          </w:tcPr>
          <w:p w14:paraId="7C69E734" w14:textId="318A382E" w:rsidR="00A922D6" w:rsidRPr="00472B67" w:rsidRDefault="00A922D6" w:rsidP="00A922D6">
            <w:pPr>
              <w:spacing w:after="0"/>
              <w:rPr>
                <w:rFonts w:ascii="Times New Roman" w:hAnsi="Times New Roman"/>
                <w:sz w:val="24"/>
                <w:szCs w:val="24"/>
              </w:rPr>
            </w:pPr>
          </w:p>
        </w:tc>
      </w:tr>
      <w:tr w:rsidR="00A922D6" w:rsidRPr="00472B67" w14:paraId="0DF9F534" w14:textId="77777777" w:rsidTr="005A4615">
        <w:trPr>
          <w:trHeight w:val="435"/>
        </w:trPr>
        <w:tc>
          <w:tcPr>
            <w:tcW w:w="1807" w:type="dxa"/>
            <w:shd w:val="clear" w:color="auto" w:fill="auto"/>
          </w:tcPr>
          <w:p w14:paraId="07BDA978" w14:textId="100EACB0"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6</w:t>
            </w:r>
          </w:p>
          <w:p w14:paraId="3E69145D" w14:textId="004A41B3" w:rsidR="00A922D6" w:rsidRPr="00472B67" w:rsidRDefault="005302F4" w:rsidP="00A922D6">
            <w:pPr>
              <w:spacing w:after="0"/>
              <w:rPr>
                <w:rFonts w:ascii="Times New Roman" w:hAnsi="Times New Roman"/>
                <w:sz w:val="24"/>
                <w:szCs w:val="24"/>
              </w:rPr>
            </w:pPr>
            <w:r>
              <w:rPr>
                <w:rFonts w:ascii="Times New Roman" w:hAnsi="Times New Roman"/>
                <w:sz w:val="24"/>
                <w:szCs w:val="24"/>
              </w:rPr>
              <w:t>February 15</w:t>
            </w:r>
          </w:p>
        </w:tc>
        <w:tc>
          <w:tcPr>
            <w:tcW w:w="5381" w:type="dxa"/>
            <w:shd w:val="clear" w:color="auto" w:fill="auto"/>
          </w:tcPr>
          <w:p w14:paraId="603F0FA5" w14:textId="63501C60" w:rsidR="00A922D6" w:rsidRPr="00472B67" w:rsidRDefault="00A922D6" w:rsidP="00A922D6">
            <w:pPr>
              <w:rPr>
                <w:rFonts w:ascii="Times New Roman" w:hAnsi="Times New Roman"/>
                <w:sz w:val="24"/>
                <w:szCs w:val="24"/>
              </w:rPr>
            </w:pPr>
          </w:p>
        </w:tc>
        <w:tc>
          <w:tcPr>
            <w:tcW w:w="5772" w:type="dxa"/>
            <w:shd w:val="clear" w:color="auto" w:fill="auto"/>
          </w:tcPr>
          <w:p w14:paraId="60328A8C" w14:textId="16089BDD" w:rsidR="00A922D6" w:rsidRPr="00472B67" w:rsidRDefault="00A922D6" w:rsidP="00A922D6">
            <w:pPr>
              <w:spacing w:after="0"/>
              <w:rPr>
                <w:rFonts w:ascii="Times New Roman" w:hAnsi="Times New Roman"/>
                <w:sz w:val="24"/>
                <w:szCs w:val="24"/>
              </w:rPr>
            </w:pPr>
          </w:p>
        </w:tc>
      </w:tr>
      <w:tr w:rsidR="00A922D6" w:rsidRPr="00472B67" w14:paraId="579D9297" w14:textId="77777777" w:rsidTr="005A4615">
        <w:trPr>
          <w:trHeight w:val="435"/>
        </w:trPr>
        <w:tc>
          <w:tcPr>
            <w:tcW w:w="1807" w:type="dxa"/>
            <w:shd w:val="clear" w:color="auto" w:fill="auto"/>
          </w:tcPr>
          <w:p w14:paraId="6AE7C1D8" w14:textId="77777777" w:rsidR="00A922D6" w:rsidRDefault="00A922D6" w:rsidP="00A922D6">
            <w:pPr>
              <w:spacing w:after="0"/>
              <w:rPr>
                <w:rFonts w:ascii="Times New Roman" w:hAnsi="Times New Roman"/>
                <w:b/>
                <w:sz w:val="24"/>
                <w:szCs w:val="24"/>
              </w:rPr>
            </w:pPr>
            <w:r>
              <w:rPr>
                <w:rFonts w:ascii="Times New Roman" w:hAnsi="Times New Roman"/>
                <w:b/>
                <w:sz w:val="24"/>
                <w:szCs w:val="24"/>
              </w:rPr>
              <w:t>Class 7</w:t>
            </w:r>
          </w:p>
          <w:p w14:paraId="49408549" w14:textId="4FB5898C" w:rsidR="00B75E06" w:rsidRPr="00B75E06" w:rsidRDefault="005302F4" w:rsidP="00A922D6">
            <w:pPr>
              <w:spacing w:after="0"/>
              <w:rPr>
                <w:rFonts w:ascii="Times New Roman" w:hAnsi="Times New Roman"/>
                <w:sz w:val="24"/>
                <w:szCs w:val="24"/>
              </w:rPr>
            </w:pPr>
            <w:r>
              <w:rPr>
                <w:rFonts w:ascii="Times New Roman" w:hAnsi="Times New Roman"/>
                <w:sz w:val="24"/>
                <w:szCs w:val="24"/>
              </w:rPr>
              <w:t>February 22</w:t>
            </w:r>
          </w:p>
        </w:tc>
        <w:tc>
          <w:tcPr>
            <w:tcW w:w="5381" w:type="dxa"/>
            <w:shd w:val="clear" w:color="auto" w:fill="auto"/>
          </w:tcPr>
          <w:p w14:paraId="4B46209A" w14:textId="05540A58" w:rsidR="00A922D6" w:rsidRPr="00472B67" w:rsidRDefault="00A922D6" w:rsidP="00A922D6">
            <w:pPr>
              <w:rPr>
                <w:rFonts w:ascii="Times New Roman" w:hAnsi="Times New Roman"/>
                <w:sz w:val="24"/>
                <w:szCs w:val="24"/>
              </w:rPr>
            </w:pPr>
          </w:p>
        </w:tc>
        <w:tc>
          <w:tcPr>
            <w:tcW w:w="5772" w:type="dxa"/>
            <w:shd w:val="clear" w:color="auto" w:fill="auto"/>
          </w:tcPr>
          <w:p w14:paraId="0EF7E875" w14:textId="135D8215" w:rsidR="00A922D6" w:rsidRPr="00472B67" w:rsidRDefault="00A922D6" w:rsidP="00A922D6">
            <w:pPr>
              <w:spacing w:after="0"/>
              <w:rPr>
                <w:rFonts w:ascii="Times New Roman" w:hAnsi="Times New Roman"/>
                <w:sz w:val="24"/>
                <w:szCs w:val="24"/>
              </w:rPr>
            </w:pPr>
          </w:p>
        </w:tc>
      </w:tr>
      <w:tr w:rsidR="00A922D6" w:rsidRPr="00472B67" w14:paraId="196B1893" w14:textId="77777777" w:rsidTr="005A4615">
        <w:trPr>
          <w:trHeight w:val="541"/>
        </w:trPr>
        <w:tc>
          <w:tcPr>
            <w:tcW w:w="1807" w:type="dxa"/>
            <w:shd w:val="clear" w:color="auto" w:fill="auto"/>
          </w:tcPr>
          <w:p w14:paraId="196D9053" w14:textId="42F9DE44" w:rsidR="00A922D6" w:rsidRPr="00B75E06" w:rsidRDefault="00B75E06" w:rsidP="00A922D6">
            <w:pPr>
              <w:spacing w:after="0"/>
              <w:rPr>
                <w:rFonts w:ascii="Times New Roman" w:hAnsi="Times New Roman"/>
                <w:b/>
                <w:sz w:val="24"/>
                <w:szCs w:val="24"/>
              </w:rPr>
            </w:pPr>
            <w:r w:rsidRPr="00B75E06">
              <w:rPr>
                <w:rFonts w:ascii="Times New Roman" w:hAnsi="Times New Roman"/>
                <w:b/>
                <w:sz w:val="24"/>
                <w:szCs w:val="24"/>
              </w:rPr>
              <w:t>Class 8</w:t>
            </w:r>
          </w:p>
          <w:p w14:paraId="530D8CA3" w14:textId="40118F39" w:rsidR="00B75E06" w:rsidRPr="00472B67" w:rsidRDefault="005302F4" w:rsidP="00A922D6">
            <w:pPr>
              <w:spacing w:after="0"/>
              <w:rPr>
                <w:rFonts w:ascii="Times New Roman" w:hAnsi="Times New Roman"/>
                <w:sz w:val="24"/>
                <w:szCs w:val="24"/>
              </w:rPr>
            </w:pPr>
            <w:r>
              <w:rPr>
                <w:rFonts w:ascii="Times New Roman" w:hAnsi="Times New Roman"/>
                <w:sz w:val="24"/>
                <w:szCs w:val="24"/>
              </w:rPr>
              <w:t>March 1</w:t>
            </w:r>
          </w:p>
        </w:tc>
        <w:tc>
          <w:tcPr>
            <w:tcW w:w="5381" w:type="dxa"/>
            <w:shd w:val="clear" w:color="auto" w:fill="auto"/>
          </w:tcPr>
          <w:p w14:paraId="49D924A1" w14:textId="077B1EF5" w:rsidR="00A922D6" w:rsidRPr="00472B67" w:rsidRDefault="00A922D6" w:rsidP="00A922D6">
            <w:pPr>
              <w:jc w:val="center"/>
              <w:rPr>
                <w:rFonts w:ascii="Times New Roman" w:hAnsi="Times New Roman"/>
                <w:b/>
                <w:sz w:val="24"/>
                <w:szCs w:val="24"/>
              </w:rPr>
            </w:pPr>
          </w:p>
        </w:tc>
        <w:tc>
          <w:tcPr>
            <w:tcW w:w="5772" w:type="dxa"/>
            <w:shd w:val="clear" w:color="auto" w:fill="auto"/>
          </w:tcPr>
          <w:p w14:paraId="2A5EFF0B" w14:textId="0BB05A0B" w:rsidR="00A922D6" w:rsidRPr="00472B67" w:rsidRDefault="00A922D6" w:rsidP="00A922D6">
            <w:pPr>
              <w:spacing w:after="0"/>
              <w:jc w:val="center"/>
              <w:rPr>
                <w:rFonts w:ascii="Times New Roman" w:hAnsi="Times New Roman"/>
                <w:sz w:val="24"/>
                <w:szCs w:val="24"/>
              </w:rPr>
            </w:pPr>
          </w:p>
        </w:tc>
      </w:tr>
      <w:tr w:rsidR="00A922D6" w:rsidRPr="00472B67" w14:paraId="57DA8EF1" w14:textId="77777777" w:rsidTr="005A4615">
        <w:trPr>
          <w:trHeight w:val="435"/>
        </w:trPr>
        <w:tc>
          <w:tcPr>
            <w:tcW w:w="1807" w:type="dxa"/>
            <w:shd w:val="clear" w:color="auto" w:fill="auto"/>
          </w:tcPr>
          <w:p w14:paraId="62882045" w14:textId="328131DD" w:rsidR="005302F4" w:rsidRPr="005302F4" w:rsidRDefault="005302F4" w:rsidP="00A922D6">
            <w:pPr>
              <w:spacing w:after="0"/>
              <w:rPr>
                <w:rFonts w:ascii="Times New Roman" w:hAnsi="Times New Roman"/>
                <w:b/>
                <w:sz w:val="24"/>
                <w:szCs w:val="24"/>
              </w:rPr>
            </w:pPr>
            <w:r>
              <w:rPr>
                <w:rFonts w:ascii="Times New Roman" w:hAnsi="Times New Roman"/>
                <w:b/>
                <w:sz w:val="24"/>
                <w:szCs w:val="24"/>
              </w:rPr>
              <w:t xml:space="preserve">Class 9 </w:t>
            </w:r>
          </w:p>
          <w:p w14:paraId="3C9A6F22" w14:textId="248D79D8" w:rsidR="00B75E06" w:rsidRPr="00472B67" w:rsidRDefault="00B75E06" w:rsidP="00A922D6">
            <w:pPr>
              <w:spacing w:after="0"/>
              <w:rPr>
                <w:rFonts w:ascii="Times New Roman" w:hAnsi="Times New Roman"/>
                <w:b/>
                <w:sz w:val="24"/>
                <w:szCs w:val="24"/>
              </w:rPr>
            </w:pPr>
            <w:r>
              <w:rPr>
                <w:rFonts w:ascii="Times New Roman" w:hAnsi="Times New Roman"/>
                <w:sz w:val="24"/>
                <w:szCs w:val="24"/>
              </w:rPr>
              <w:t>M</w:t>
            </w:r>
            <w:r w:rsidR="005302F4">
              <w:rPr>
                <w:rFonts w:ascii="Times New Roman" w:hAnsi="Times New Roman"/>
                <w:sz w:val="24"/>
                <w:szCs w:val="24"/>
              </w:rPr>
              <w:t>arch 8</w:t>
            </w:r>
          </w:p>
        </w:tc>
        <w:tc>
          <w:tcPr>
            <w:tcW w:w="5381" w:type="dxa"/>
            <w:shd w:val="clear" w:color="auto" w:fill="auto"/>
          </w:tcPr>
          <w:p w14:paraId="0BA639E1" w14:textId="50D7EC72" w:rsidR="00A922D6" w:rsidRPr="00B75E06" w:rsidRDefault="00A922D6" w:rsidP="00B75E06">
            <w:pPr>
              <w:jc w:val="center"/>
              <w:rPr>
                <w:rFonts w:ascii="Times New Roman" w:hAnsi="Times New Roman"/>
                <w:b/>
                <w:sz w:val="24"/>
                <w:szCs w:val="24"/>
              </w:rPr>
            </w:pPr>
          </w:p>
        </w:tc>
        <w:tc>
          <w:tcPr>
            <w:tcW w:w="5772" w:type="dxa"/>
            <w:shd w:val="clear" w:color="auto" w:fill="auto"/>
          </w:tcPr>
          <w:p w14:paraId="457C97DB" w14:textId="699D411D" w:rsidR="00A922D6" w:rsidRPr="00B75E06" w:rsidRDefault="00A922D6" w:rsidP="00B75E06">
            <w:pPr>
              <w:spacing w:after="0"/>
              <w:jc w:val="center"/>
              <w:rPr>
                <w:rFonts w:ascii="Times New Roman" w:hAnsi="Times New Roman"/>
                <w:b/>
                <w:sz w:val="24"/>
                <w:szCs w:val="24"/>
              </w:rPr>
            </w:pPr>
          </w:p>
        </w:tc>
      </w:tr>
      <w:tr w:rsidR="005302F4" w:rsidRPr="00472B67" w14:paraId="760EBDB2" w14:textId="77777777" w:rsidTr="005A4615">
        <w:trPr>
          <w:trHeight w:val="435"/>
        </w:trPr>
        <w:tc>
          <w:tcPr>
            <w:tcW w:w="1807" w:type="dxa"/>
            <w:shd w:val="clear" w:color="auto" w:fill="auto"/>
          </w:tcPr>
          <w:p w14:paraId="40B64727" w14:textId="6E37586B" w:rsidR="005302F4" w:rsidRDefault="005302F4" w:rsidP="005302F4">
            <w:pPr>
              <w:spacing w:after="0"/>
              <w:rPr>
                <w:rFonts w:ascii="Times New Roman" w:hAnsi="Times New Roman"/>
                <w:sz w:val="24"/>
                <w:szCs w:val="24"/>
              </w:rPr>
            </w:pPr>
            <w:r>
              <w:rPr>
                <w:rFonts w:ascii="Times New Roman" w:hAnsi="Times New Roman"/>
                <w:sz w:val="24"/>
                <w:szCs w:val="24"/>
              </w:rPr>
              <w:t>March 15</w:t>
            </w:r>
          </w:p>
        </w:tc>
        <w:tc>
          <w:tcPr>
            <w:tcW w:w="5381" w:type="dxa"/>
            <w:shd w:val="clear" w:color="auto" w:fill="auto"/>
          </w:tcPr>
          <w:p w14:paraId="2BD487CC" w14:textId="3791B417" w:rsidR="005302F4" w:rsidRPr="00B75E06" w:rsidRDefault="005302F4" w:rsidP="005302F4">
            <w:pPr>
              <w:jc w:val="center"/>
              <w:rPr>
                <w:rFonts w:ascii="Times New Roman" w:hAnsi="Times New Roman"/>
                <w:b/>
                <w:sz w:val="24"/>
                <w:szCs w:val="24"/>
              </w:rPr>
            </w:pPr>
            <w:r w:rsidRPr="00B75E06">
              <w:rPr>
                <w:rFonts w:ascii="Times New Roman" w:hAnsi="Times New Roman"/>
                <w:b/>
                <w:sz w:val="24"/>
                <w:szCs w:val="24"/>
              </w:rPr>
              <w:t>Spring Break</w:t>
            </w:r>
          </w:p>
        </w:tc>
        <w:tc>
          <w:tcPr>
            <w:tcW w:w="5772" w:type="dxa"/>
            <w:shd w:val="clear" w:color="auto" w:fill="auto"/>
          </w:tcPr>
          <w:p w14:paraId="136A74C7" w14:textId="6BB6B4EA" w:rsidR="005302F4" w:rsidRPr="00B75E06" w:rsidRDefault="005302F4" w:rsidP="005302F4">
            <w:pPr>
              <w:spacing w:after="0"/>
              <w:jc w:val="center"/>
              <w:rPr>
                <w:rFonts w:ascii="Times New Roman" w:hAnsi="Times New Roman"/>
                <w:b/>
                <w:sz w:val="24"/>
                <w:szCs w:val="24"/>
              </w:rPr>
            </w:pPr>
            <w:r w:rsidRPr="00B75E06">
              <w:rPr>
                <w:rFonts w:ascii="Times New Roman" w:hAnsi="Times New Roman"/>
                <w:b/>
                <w:sz w:val="24"/>
                <w:szCs w:val="24"/>
              </w:rPr>
              <w:t>Spring Break</w:t>
            </w:r>
          </w:p>
        </w:tc>
      </w:tr>
      <w:tr w:rsidR="005302F4" w:rsidRPr="00472B67" w14:paraId="79AA2ED4" w14:textId="77777777" w:rsidTr="005A4615">
        <w:trPr>
          <w:trHeight w:val="448"/>
        </w:trPr>
        <w:tc>
          <w:tcPr>
            <w:tcW w:w="1807" w:type="dxa"/>
            <w:shd w:val="clear" w:color="auto" w:fill="auto"/>
          </w:tcPr>
          <w:p w14:paraId="317D4052" w14:textId="58653A37" w:rsidR="005302F4" w:rsidRPr="00B75E06" w:rsidRDefault="005302F4" w:rsidP="005302F4">
            <w:pPr>
              <w:spacing w:after="0"/>
              <w:rPr>
                <w:rFonts w:ascii="Times New Roman" w:hAnsi="Times New Roman"/>
                <w:b/>
                <w:sz w:val="24"/>
                <w:szCs w:val="24"/>
              </w:rPr>
            </w:pPr>
            <w:r>
              <w:rPr>
                <w:rFonts w:ascii="Times New Roman" w:hAnsi="Times New Roman"/>
                <w:b/>
                <w:sz w:val="24"/>
                <w:szCs w:val="24"/>
              </w:rPr>
              <w:t>Class 10</w:t>
            </w:r>
          </w:p>
          <w:p w14:paraId="76AA90FC" w14:textId="2C9001E5" w:rsidR="005302F4" w:rsidRPr="00472B67" w:rsidRDefault="005302F4" w:rsidP="005302F4">
            <w:pPr>
              <w:spacing w:after="0"/>
              <w:rPr>
                <w:rFonts w:ascii="Times New Roman" w:hAnsi="Times New Roman"/>
                <w:b/>
                <w:sz w:val="24"/>
                <w:szCs w:val="24"/>
              </w:rPr>
            </w:pPr>
            <w:r>
              <w:rPr>
                <w:rFonts w:ascii="Times New Roman" w:hAnsi="Times New Roman"/>
                <w:sz w:val="24"/>
                <w:szCs w:val="24"/>
              </w:rPr>
              <w:t>March 22</w:t>
            </w:r>
          </w:p>
        </w:tc>
        <w:tc>
          <w:tcPr>
            <w:tcW w:w="5381" w:type="dxa"/>
            <w:shd w:val="clear" w:color="auto" w:fill="auto"/>
          </w:tcPr>
          <w:p w14:paraId="088900CC" w14:textId="0C227075" w:rsidR="005302F4" w:rsidRPr="00472B67" w:rsidRDefault="005302F4" w:rsidP="005302F4">
            <w:pPr>
              <w:rPr>
                <w:rFonts w:ascii="Times New Roman" w:hAnsi="Times New Roman"/>
                <w:sz w:val="24"/>
                <w:szCs w:val="24"/>
              </w:rPr>
            </w:pPr>
          </w:p>
        </w:tc>
        <w:tc>
          <w:tcPr>
            <w:tcW w:w="5772" w:type="dxa"/>
            <w:shd w:val="clear" w:color="auto" w:fill="auto"/>
          </w:tcPr>
          <w:p w14:paraId="3DB8E807" w14:textId="1F549D47" w:rsidR="005302F4" w:rsidRPr="00472B67" w:rsidRDefault="005302F4" w:rsidP="005302F4">
            <w:pPr>
              <w:spacing w:after="0"/>
              <w:rPr>
                <w:rFonts w:ascii="Times New Roman" w:hAnsi="Times New Roman"/>
                <w:sz w:val="24"/>
                <w:szCs w:val="24"/>
              </w:rPr>
            </w:pPr>
          </w:p>
        </w:tc>
      </w:tr>
      <w:tr w:rsidR="005302F4" w:rsidRPr="00472B67" w14:paraId="14FA6F2C" w14:textId="77777777" w:rsidTr="005A4615">
        <w:trPr>
          <w:trHeight w:val="435"/>
        </w:trPr>
        <w:tc>
          <w:tcPr>
            <w:tcW w:w="1807" w:type="dxa"/>
            <w:shd w:val="clear" w:color="auto" w:fill="auto"/>
          </w:tcPr>
          <w:p w14:paraId="60CA1636" w14:textId="11AB7421" w:rsidR="005302F4" w:rsidRPr="00B75E06" w:rsidRDefault="005302F4" w:rsidP="005302F4">
            <w:pPr>
              <w:spacing w:after="0"/>
              <w:rPr>
                <w:rFonts w:ascii="Times New Roman" w:hAnsi="Times New Roman"/>
                <w:b/>
                <w:sz w:val="24"/>
                <w:szCs w:val="24"/>
              </w:rPr>
            </w:pPr>
            <w:r>
              <w:rPr>
                <w:rFonts w:ascii="Times New Roman" w:hAnsi="Times New Roman"/>
                <w:b/>
                <w:sz w:val="24"/>
                <w:szCs w:val="24"/>
              </w:rPr>
              <w:t>Class 11</w:t>
            </w:r>
          </w:p>
          <w:p w14:paraId="10D37680" w14:textId="3BF27762" w:rsidR="005302F4" w:rsidRPr="00472B67" w:rsidRDefault="005302F4" w:rsidP="005302F4">
            <w:pPr>
              <w:spacing w:after="0"/>
              <w:rPr>
                <w:rFonts w:ascii="Times New Roman" w:hAnsi="Times New Roman"/>
                <w:sz w:val="24"/>
                <w:szCs w:val="24"/>
              </w:rPr>
            </w:pPr>
            <w:r>
              <w:rPr>
                <w:rFonts w:ascii="Times New Roman" w:hAnsi="Times New Roman"/>
                <w:sz w:val="24"/>
                <w:szCs w:val="24"/>
              </w:rPr>
              <w:t>March 29</w:t>
            </w:r>
          </w:p>
        </w:tc>
        <w:tc>
          <w:tcPr>
            <w:tcW w:w="5381" w:type="dxa"/>
            <w:shd w:val="clear" w:color="auto" w:fill="auto"/>
          </w:tcPr>
          <w:p w14:paraId="1B75CD2A" w14:textId="75C96C6E" w:rsidR="005302F4" w:rsidRPr="00472B67" w:rsidRDefault="005302F4" w:rsidP="005302F4">
            <w:pPr>
              <w:rPr>
                <w:rFonts w:ascii="Times New Roman" w:hAnsi="Times New Roman"/>
                <w:sz w:val="24"/>
                <w:szCs w:val="24"/>
              </w:rPr>
            </w:pPr>
          </w:p>
        </w:tc>
        <w:tc>
          <w:tcPr>
            <w:tcW w:w="5772" w:type="dxa"/>
            <w:shd w:val="clear" w:color="auto" w:fill="auto"/>
          </w:tcPr>
          <w:p w14:paraId="41F2A6EB" w14:textId="2040ECCE" w:rsidR="005302F4" w:rsidRPr="00472B67" w:rsidRDefault="005302F4" w:rsidP="005302F4">
            <w:pPr>
              <w:spacing w:after="0"/>
              <w:rPr>
                <w:rFonts w:ascii="Times New Roman" w:hAnsi="Times New Roman"/>
                <w:sz w:val="24"/>
                <w:szCs w:val="24"/>
              </w:rPr>
            </w:pPr>
          </w:p>
        </w:tc>
      </w:tr>
      <w:tr w:rsidR="005302F4" w:rsidRPr="00472B67" w14:paraId="371F3C3B" w14:textId="77777777" w:rsidTr="006E3702">
        <w:trPr>
          <w:trHeight w:val="521"/>
        </w:trPr>
        <w:tc>
          <w:tcPr>
            <w:tcW w:w="1807" w:type="dxa"/>
            <w:shd w:val="clear" w:color="auto" w:fill="auto"/>
          </w:tcPr>
          <w:p w14:paraId="3B75079A" w14:textId="5C1DEB3F" w:rsidR="005302F4" w:rsidRPr="00B75E06" w:rsidRDefault="00432A0E" w:rsidP="005302F4">
            <w:pPr>
              <w:spacing w:after="0"/>
              <w:rPr>
                <w:rFonts w:ascii="Times New Roman" w:hAnsi="Times New Roman"/>
                <w:b/>
                <w:sz w:val="24"/>
                <w:szCs w:val="24"/>
              </w:rPr>
            </w:pPr>
            <w:r>
              <w:rPr>
                <w:rFonts w:ascii="Times New Roman" w:hAnsi="Times New Roman"/>
                <w:b/>
                <w:sz w:val="24"/>
                <w:szCs w:val="24"/>
              </w:rPr>
              <w:t>Class 12</w:t>
            </w:r>
          </w:p>
          <w:p w14:paraId="7B3A7F4E" w14:textId="603A5020" w:rsidR="005302F4" w:rsidRPr="00472B67" w:rsidRDefault="005302F4" w:rsidP="005302F4">
            <w:pPr>
              <w:spacing w:after="0"/>
              <w:rPr>
                <w:rFonts w:ascii="Times New Roman" w:hAnsi="Times New Roman"/>
                <w:sz w:val="24"/>
                <w:szCs w:val="24"/>
              </w:rPr>
            </w:pPr>
            <w:r>
              <w:rPr>
                <w:rFonts w:ascii="Times New Roman" w:hAnsi="Times New Roman"/>
                <w:sz w:val="24"/>
                <w:szCs w:val="24"/>
              </w:rPr>
              <w:t>April 5</w:t>
            </w:r>
          </w:p>
        </w:tc>
        <w:tc>
          <w:tcPr>
            <w:tcW w:w="5381" w:type="dxa"/>
            <w:shd w:val="clear" w:color="auto" w:fill="auto"/>
          </w:tcPr>
          <w:p w14:paraId="0E32D7AA" w14:textId="22C1A059" w:rsidR="005302F4" w:rsidRPr="00472B67" w:rsidRDefault="005302F4" w:rsidP="005302F4">
            <w:pPr>
              <w:spacing w:after="0"/>
              <w:rPr>
                <w:rFonts w:ascii="Times New Roman" w:hAnsi="Times New Roman"/>
                <w:b/>
                <w:sz w:val="24"/>
                <w:szCs w:val="24"/>
              </w:rPr>
            </w:pPr>
          </w:p>
        </w:tc>
        <w:tc>
          <w:tcPr>
            <w:tcW w:w="5772" w:type="dxa"/>
            <w:shd w:val="clear" w:color="auto" w:fill="auto"/>
          </w:tcPr>
          <w:p w14:paraId="390605F4" w14:textId="621034AC" w:rsidR="005302F4" w:rsidRPr="00472B67" w:rsidRDefault="005302F4" w:rsidP="005302F4">
            <w:pPr>
              <w:spacing w:after="0"/>
              <w:rPr>
                <w:rFonts w:ascii="Times New Roman" w:hAnsi="Times New Roman"/>
                <w:sz w:val="24"/>
                <w:szCs w:val="24"/>
              </w:rPr>
            </w:pPr>
          </w:p>
        </w:tc>
      </w:tr>
      <w:tr w:rsidR="005302F4" w:rsidRPr="00472B67" w14:paraId="28EAC4CF" w14:textId="77777777" w:rsidTr="005A4615">
        <w:trPr>
          <w:trHeight w:val="435"/>
        </w:trPr>
        <w:tc>
          <w:tcPr>
            <w:tcW w:w="1807" w:type="dxa"/>
            <w:shd w:val="clear" w:color="auto" w:fill="auto"/>
          </w:tcPr>
          <w:p w14:paraId="7E827B37" w14:textId="66CF1C24" w:rsidR="005302F4" w:rsidRPr="00B75E06" w:rsidRDefault="00432A0E" w:rsidP="005302F4">
            <w:pPr>
              <w:spacing w:after="0"/>
              <w:rPr>
                <w:rFonts w:ascii="Times New Roman" w:hAnsi="Times New Roman"/>
                <w:b/>
                <w:sz w:val="24"/>
                <w:szCs w:val="24"/>
              </w:rPr>
            </w:pPr>
            <w:r>
              <w:rPr>
                <w:rFonts w:ascii="Times New Roman" w:hAnsi="Times New Roman"/>
                <w:b/>
                <w:sz w:val="24"/>
                <w:szCs w:val="24"/>
              </w:rPr>
              <w:t>Class 13</w:t>
            </w:r>
          </w:p>
          <w:p w14:paraId="44566E10" w14:textId="59B150B0" w:rsidR="005302F4" w:rsidRPr="00472B67" w:rsidRDefault="005302F4" w:rsidP="005302F4">
            <w:pPr>
              <w:spacing w:after="0"/>
              <w:rPr>
                <w:rFonts w:ascii="Times New Roman" w:hAnsi="Times New Roman"/>
                <w:sz w:val="24"/>
                <w:szCs w:val="24"/>
              </w:rPr>
            </w:pPr>
            <w:r>
              <w:rPr>
                <w:rFonts w:ascii="Times New Roman" w:hAnsi="Times New Roman"/>
                <w:sz w:val="24"/>
                <w:szCs w:val="24"/>
              </w:rPr>
              <w:t>April 12</w:t>
            </w:r>
          </w:p>
        </w:tc>
        <w:tc>
          <w:tcPr>
            <w:tcW w:w="5381" w:type="dxa"/>
            <w:shd w:val="clear" w:color="auto" w:fill="auto"/>
          </w:tcPr>
          <w:p w14:paraId="42C9325B" w14:textId="72426C26" w:rsidR="005302F4" w:rsidRPr="00472B67" w:rsidRDefault="005302F4" w:rsidP="005302F4">
            <w:pPr>
              <w:rPr>
                <w:rFonts w:ascii="Times New Roman" w:hAnsi="Times New Roman"/>
                <w:sz w:val="24"/>
                <w:szCs w:val="24"/>
              </w:rPr>
            </w:pPr>
          </w:p>
        </w:tc>
        <w:tc>
          <w:tcPr>
            <w:tcW w:w="5772" w:type="dxa"/>
            <w:shd w:val="clear" w:color="auto" w:fill="auto"/>
          </w:tcPr>
          <w:p w14:paraId="3B9D9F08" w14:textId="79314574" w:rsidR="005302F4" w:rsidRPr="00472B67" w:rsidRDefault="005302F4" w:rsidP="005302F4">
            <w:pPr>
              <w:spacing w:after="0"/>
              <w:rPr>
                <w:rFonts w:ascii="Times New Roman" w:hAnsi="Times New Roman"/>
                <w:sz w:val="24"/>
                <w:szCs w:val="24"/>
              </w:rPr>
            </w:pPr>
          </w:p>
        </w:tc>
      </w:tr>
      <w:tr w:rsidR="005302F4" w:rsidRPr="00472B67" w14:paraId="7942EEC1" w14:textId="77777777" w:rsidTr="005A4615">
        <w:trPr>
          <w:trHeight w:val="413"/>
        </w:trPr>
        <w:tc>
          <w:tcPr>
            <w:tcW w:w="1807" w:type="dxa"/>
            <w:shd w:val="clear" w:color="auto" w:fill="auto"/>
          </w:tcPr>
          <w:p w14:paraId="143049DE" w14:textId="2D0CD3BC" w:rsidR="005302F4" w:rsidRPr="00B75E06" w:rsidRDefault="00432A0E" w:rsidP="005302F4">
            <w:pPr>
              <w:spacing w:after="0"/>
              <w:rPr>
                <w:rFonts w:ascii="Times New Roman" w:hAnsi="Times New Roman"/>
                <w:b/>
                <w:sz w:val="24"/>
                <w:szCs w:val="24"/>
              </w:rPr>
            </w:pPr>
            <w:r>
              <w:rPr>
                <w:rFonts w:ascii="Times New Roman" w:hAnsi="Times New Roman"/>
                <w:b/>
                <w:sz w:val="24"/>
                <w:szCs w:val="24"/>
              </w:rPr>
              <w:t>Class 14</w:t>
            </w:r>
          </w:p>
          <w:p w14:paraId="518CF6F0" w14:textId="06E9BBC9" w:rsidR="005302F4" w:rsidRPr="00472B67" w:rsidRDefault="005302F4" w:rsidP="005302F4">
            <w:pPr>
              <w:spacing w:after="0"/>
              <w:rPr>
                <w:rFonts w:ascii="Times New Roman" w:hAnsi="Times New Roman"/>
                <w:sz w:val="24"/>
                <w:szCs w:val="24"/>
              </w:rPr>
            </w:pPr>
            <w:r>
              <w:rPr>
                <w:rFonts w:ascii="Times New Roman" w:hAnsi="Times New Roman"/>
                <w:sz w:val="24"/>
                <w:szCs w:val="24"/>
              </w:rPr>
              <w:t>April 19</w:t>
            </w:r>
          </w:p>
        </w:tc>
        <w:tc>
          <w:tcPr>
            <w:tcW w:w="5381" w:type="dxa"/>
            <w:shd w:val="clear" w:color="auto" w:fill="auto"/>
          </w:tcPr>
          <w:p w14:paraId="27EA48CE" w14:textId="076C3F6A" w:rsidR="005302F4" w:rsidRPr="00472B67" w:rsidRDefault="005302F4" w:rsidP="005302F4">
            <w:pPr>
              <w:rPr>
                <w:rFonts w:ascii="Times New Roman" w:hAnsi="Times New Roman"/>
                <w:sz w:val="24"/>
                <w:szCs w:val="24"/>
              </w:rPr>
            </w:pPr>
          </w:p>
        </w:tc>
        <w:tc>
          <w:tcPr>
            <w:tcW w:w="5772" w:type="dxa"/>
            <w:shd w:val="clear" w:color="auto" w:fill="auto"/>
          </w:tcPr>
          <w:p w14:paraId="61F7C4BA" w14:textId="793BD521" w:rsidR="005302F4" w:rsidRPr="00472B67" w:rsidRDefault="005302F4" w:rsidP="005302F4">
            <w:pPr>
              <w:spacing w:after="0"/>
              <w:rPr>
                <w:rFonts w:ascii="Times New Roman" w:hAnsi="Times New Roman"/>
                <w:sz w:val="24"/>
                <w:szCs w:val="24"/>
              </w:rPr>
            </w:pPr>
          </w:p>
        </w:tc>
      </w:tr>
      <w:tr w:rsidR="005302F4" w:rsidRPr="00472B67" w14:paraId="7A0100AC" w14:textId="77777777" w:rsidTr="005A4615">
        <w:trPr>
          <w:trHeight w:val="448"/>
        </w:trPr>
        <w:tc>
          <w:tcPr>
            <w:tcW w:w="1807" w:type="dxa"/>
            <w:shd w:val="clear" w:color="auto" w:fill="auto"/>
          </w:tcPr>
          <w:p w14:paraId="3B0BD067" w14:textId="47800C47" w:rsidR="005302F4" w:rsidRPr="005302F4" w:rsidRDefault="00432A0E" w:rsidP="005302F4">
            <w:pPr>
              <w:spacing w:after="0"/>
              <w:rPr>
                <w:rFonts w:ascii="Times New Roman" w:hAnsi="Times New Roman"/>
                <w:b/>
                <w:sz w:val="24"/>
                <w:szCs w:val="24"/>
              </w:rPr>
            </w:pPr>
            <w:r>
              <w:rPr>
                <w:rFonts w:ascii="Times New Roman" w:hAnsi="Times New Roman"/>
                <w:b/>
                <w:sz w:val="24"/>
                <w:szCs w:val="24"/>
              </w:rPr>
              <w:t>Class 15</w:t>
            </w:r>
          </w:p>
          <w:p w14:paraId="576CA57E" w14:textId="308009FC" w:rsidR="005302F4" w:rsidRPr="005302F4" w:rsidRDefault="005302F4" w:rsidP="005302F4">
            <w:pPr>
              <w:spacing w:after="0"/>
              <w:rPr>
                <w:rFonts w:ascii="Times New Roman" w:hAnsi="Times New Roman"/>
                <w:sz w:val="24"/>
                <w:szCs w:val="24"/>
              </w:rPr>
            </w:pPr>
            <w:r w:rsidRPr="005302F4">
              <w:rPr>
                <w:rFonts w:ascii="Times New Roman" w:hAnsi="Times New Roman"/>
                <w:sz w:val="24"/>
                <w:szCs w:val="24"/>
              </w:rPr>
              <w:t>April 26</w:t>
            </w:r>
          </w:p>
        </w:tc>
        <w:tc>
          <w:tcPr>
            <w:tcW w:w="5381" w:type="dxa"/>
            <w:shd w:val="clear" w:color="auto" w:fill="auto"/>
          </w:tcPr>
          <w:p w14:paraId="7E15B693" w14:textId="77777777" w:rsidR="005302F4" w:rsidRPr="00472B67" w:rsidRDefault="005302F4" w:rsidP="005302F4">
            <w:pPr>
              <w:jc w:val="center"/>
              <w:rPr>
                <w:rFonts w:ascii="Times New Roman" w:hAnsi="Times New Roman"/>
                <w:b/>
                <w:sz w:val="24"/>
                <w:szCs w:val="24"/>
              </w:rPr>
            </w:pPr>
          </w:p>
        </w:tc>
        <w:tc>
          <w:tcPr>
            <w:tcW w:w="5772" w:type="dxa"/>
            <w:shd w:val="clear" w:color="auto" w:fill="auto"/>
          </w:tcPr>
          <w:p w14:paraId="220A2382" w14:textId="77777777" w:rsidR="005302F4" w:rsidRPr="00472B67" w:rsidRDefault="005302F4" w:rsidP="005302F4">
            <w:pPr>
              <w:spacing w:after="0"/>
              <w:jc w:val="center"/>
              <w:rPr>
                <w:rFonts w:ascii="Times New Roman" w:hAnsi="Times New Roman"/>
                <w:b/>
                <w:sz w:val="24"/>
                <w:szCs w:val="24"/>
              </w:rPr>
            </w:pPr>
          </w:p>
        </w:tc>
      </w:tr>
      <w:tr w:rsidR="005302F4" w:rsidRPr="00472B67" w14:paraId="3E6C8510" w14:textId="77777777" w:rsidTr="005A4615">
        <w:trPr>
          <w:trHeight w:val="448"/>
        </w:trPr>
        <w:tc>
          <w:tcPr>
            <w:tcW w:w="1807" w:type="dxa"/>
            <w:shd w:val="clear" w:color="auto" w:fill="auto"/>
          </w:tcPr>
          <w:p w14:paraId="30E90419" w14:textId="2C6A153B" w:rsidR="005302F4" w:rsidRPr="00B75E06" w:rsidRDefault="00432A0E" w:rsidP="005302F4">
            <w:pPr>
              <w:spacing w:after="0"/>
              <w:rPr>
                <w:rFonts w:ascii="Times New Roman" w:hAnsi="Times New Roman"/>
                <w:b/>
                <w:sz w:val="24"/>
                <w:szCs w:val="24"/>
              </w:rPr>
            </w:pPr>
            <w:r>
              <w:rPr>
                <w:rFonts w:ascii="Times New Roman" w:hAnsi="Times New Roman"/>
                <w:b/>
                <w:sz w:val="24"/>
                <w:szCs w:val="24"/>
              </w:rPr>
              <w:t>Class 16</w:t>
            </w:r>
          </w:p>
          <w:p w14:paraId="17CE647E" w14:textId="69EE4A3C" w:rsidR="005302F4" w:rsidRPr="00472B67" w:rsidRDefault="005302F4" w:rsidP="005302F4">
            <w:pPr>
              <w:spacing w:after="0"/>
              <w:rPr>
                <w:rFonts w:ascii="Times New Roman" w:hAnsi="Times New Roman"/>
                <w:sz w:val="24"/>
                <w:szCs w:val="24"/>
              </w:rPr>
            </w:pPr>
            <w:r>
              <w:rPr>
                <w:rFonts w:ascii="Times New Roman" w:hAnsi="Times New Roman"/>
                <w:sz w:val="24"/>
                <w:szCs w:val="24"/>
              </w:rPr>
              <w:t>May 3</w:t>
            </w:r>
            <w:bookmarkStart w:id="2" w:name="_GoBack"/>
            <w:bookmarkEnd w:id="2"/>
          </w:p>
        </w:tc>
        <w:tc>
          <w:tcPr>
            <w:tcW w:w="5381" w:type="dxa"/>
            <w:shd w:val="clear" w:color="auto" w:fill="auto"/>
          </w:tcPr>
          <w:p w14:paraId="63F1EB58" w14:textId="77777777" w:rsidR="005302F4" w:rsidRPr="00472B67" w:rsidRDefault="005302F4" w:rsidP="005302F4">
            <w:pPr>
              <w:jc w:val="center"/>
              <w:rPr>
                <w:rFonts w:ascii="Times New Roman" w:hAnsi="Times New Roman"/>
                <w:b/>
                <w:sz w:val="24"/>
                <w:szCs w:val="24"/>
              </w:rPr>
            </w:pPr>
            <w:r w:rsidRPr="00472B67">
              <w:rPr>
                <w:rFonts w:ascii="Times New Roman" w:hAnsi="Times New Roman"/>
                <w:b/>
                <w:sz w:val="24"/>
                <w:szCs w:val="24"/>
              </w:rPr>
              <w:t>Exam 2</w:t>
            </w:r>
          </w:p>
        </w:tc>
        <w:tc>
          <w:tcPr>
            <w:tcW w:w="5772" w:type="dxa"/>
            <w:shd w:val="clear" w:color="auto" w:fill="auto"/>
          </w:tcPr>
          <w:p w14:paraId="52DE8A4D" w14:textId="77777777" w:rsidR="005302F4" w:rsidRPr="00472B67" w:rsidRDefault="005302F4" w:rsidP="005302F4">
            <w:pPr>
              <w:spacing w:after="0"/>
              <w:jc w:val="center"/>
              <w:rPr>
                <w:rFonts w:ascii="Times New Roman" w:hAnsi="Times New Roman"/>
                <w:b/>
                <w:sz w:val="24"/>
                <w:szCs w:val="24"/>
              </w:rPr>
            </w:pPr>
            <w:r w:rsidRPr="00472B67">
              <w:rPr>
                <w:rFonts w:ascii="Times New Roman" w:hAnsi="Times New Roman"/>
                <w:b/>
                <w:sz w:val="24"/>
                <w:szCs w:val="24"/>
              </w:rPr>
              <w:t>Exam 2</w:t>
            </w:r>
          </w:p>
        </w:tc>
      </w:tr>
      <w:tr w:rsidR="005302F4" w:rsidRPr="00472B67" w14:paraId="49490FEF" w14:textId="77777777" w:rsidTr="00083600">
        <w:trPr>
          <w:trHeight w:val="448"/>
        </w:trPr>
        <w:tc>
          <w:tcPr>
            <w:tcW w:w="12960" w:type="dxa"/>
            <w:gridSpan w:val="3"/>
            <w:shd w:val="clear" w:color="auto" w:fill="auto"/>
          </w:tcPr>
          <w:p w14:paraId="3D24D696" w14:textId="45CFB2C0" w:rsidR="005302F4" w:rsidRPr="00472B67" w:rsidRDefault="005302F4" w:rsidP="005302F4">
            <w:pPr>
              <w:spacing w:after="0"/>
              <w:jc w:val="center"/>
              <w:rPr>
                <w:rFonts w:ascii="Times New Roman" w:hAnsi="Times New Roman"/>
                <w:b/>
                <w:sz w:val="24"/>
                <w:szCs w:val="24"/>
              </w:rPr>
            </w:pPr>
            <w:r>
              <w:rPr>
                <w:rFonts w:ascii="Times New Roman" w:hAnsi="Times New Roman"/>
                <w:b/>
                <w:sz w:val="24"/>
                <w:szCs w:val="24"/>
              </w:rPr>
              <w:t xml:space="preserve">*Schedule is subject to change at professor’s discretion </w:t>
            </w:r>
          </w:p>
        </w:tc>
      </w:tr>
    </w:tbl>
    <w:p w14:paraId="4979F981" w14:textId="77777777" w:rsidR="00D24D37" w:rsidRPr="00472B67" w:rsidRDefault="00D24D37" w:rsidP="00BD2A6F">
      <w:pPr>
        <w:pStyle w:val="ListParagraph"/>
        <w:spacing w:after="0"/>
        <w:ind w:left="0"/>
        <w:rPr>
          <w:rFonts w:ascii="Times New Roman" w:hAnsi="Times New Roman"/>
          <w:b/>
          <w:sz w:val="24"/>
          <w:szCs w:val="24"/>
        </w:rPr>
        <w:sectPr w:rsidR="00D24D37" w:rsidRPr="00472B67" w:rsidSect="005A4615">
          <w:pgSz w:w="15840" w:h="12240" w:orient="landscape" w:code="1"/>
          <w:pgMar w:top="720" w:right="720" w:bottom="720" w:left="720" w:header="720" w:footer="720" w:gutter="0"/>
          <w:cols w:space="720"/>
          <w:docGrid w:linePitch="360"/>
        </w:sectPr>
      </w:pPr>
    </w:p>
    <w:p w14:paraId="67659803" w14:textId="77777777" w:rsidR="00C10838" w:rsidRPr="00472B67" w:rsidRDefault="00922809" w:rsidP="009D04E2">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Course Requirements/Evaluation:</w:t>
      </w:r>
    </w:p>
    <w:p w14:paraId="3F85963D" w14:textId="77777777" w:rsidR="00927740" w:rsidRPr="00472B67" w:rsidRDefault="00927740" w:rsidP="00927740">
      <w:pPr>
        <w:pStyle w:val="ListParagraph"/>
        <w:spacing w:after="0"/>
        <w:rPr>
          <w:rFonts w:ascii="Times New Roman" w:hAnsi="Times New Roman"/>
          <w:b/>
          <w:sz w:val="24"/>
          <w:szCs w:val="24"/>
        </w:rPr>
      </w:pPr>
    </w:p>
    <w:p w14:paraId="02E17243" w14:textId="1F13BA1F" w:rsidR="00656072" w:rsidRPr="00472B67" w:rsidRDefault="00472B67" w:rsidP="00656072">
      <w:pPr>
        <w:pStyle w:val="ListParagraph"/>
        <w:spacing w:after="0"/>
        <w:rPr>
          <w:rFonts w:ascii="Times New Roman" w:eastAsia="Times New Roman" w:hAnsi="Times New Roman"/>
          <w:sz w:val="24"/>
          <w:szCs w:val="24"/>
        </w:rPr>
      </w:pPr>
      <w:r>
        <w:rPr>
          <w:rFonts w:cs="Tahoma"/>
        </w:rPr>
        <w:t>T</w:t>
      </w:r>
      <w:r w:rsidRPr="003A0544">
        <w:rPr>
          <w:rFonts w:cs="Tahoma"/>
        </w:rPr>
        <w:t xml:space="preserve">hroughout the semester </w:t>
      </w:r>
      <w:r>
        <w:rPr>
          <w:rFonts w:cs="Tahoma"/>
        </w:rPr>
        <w:t xml:space="preserve">there will be </w:t>
      </w:r>
      <w:r w:rsidRPr="003A0544">
        <w:rPr>
          <w:rFonts w:cs="Tahoma"/>
        </w:rPr>
        <w:t>learning activities</w:t>
      </w:r>
      <w:r>
        <w:rPr>
          <w:rFonts w:cs="Tahoma"/>
        </w:rPr>
        <w:t xml:space="preserve"> and quizzes</w:t>
      </w:r>
      <w:r w:rsidRPr="003A0544">
        <w:rPr>
          <w:rFonts w:cs="Tahoma"/>
        </w:rPr>
        <w:t xml:space="preserve">. </w:t>
      </w:r>
      <w:r w:rsidRPr="008D2E71">
        <w:rPr>
          <w:color w:val="000000"/>
        </w:rPr>
        <w:t xml:space="preserve">These activities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In case of an absence, a University approved excuse must be presented to make up any learning activity or quiz</w:t>
      </w:r>
      <w:r w:rsidR="00927740" w:rsidRPr="00472B67">
        <w:rPr>
          <w:rFonts w:ascii="Times New Roman" w:eastAsia="Times New Roman" w:hAnsi="Times New Roman"/>
          <w:sz w:val="24"/>
          <w:szCs w:val="24"/>
        </w:rPr>
        <w:t>.</w:t>
      </w:r>
    </w:p>
    <w:p w14:paraId="1DE92E7D" w14:textId="77777777" w:rsidR="00927740" w:rsidRPr="00472B67" w:rsidRDefault="00927740" w:rsidP="00656072">
      <w:pPr>
        <w:pStyle w:val="ListParagraph"/>
        <w:spacing w:after="0"/>
        <w:rPr>
          <w:rFonts w:ascii="Times New Roman" w:eastAsia="Times New Roman" w:hAnsi="Times New Roman"/>
          <w:sz w:val="24"/>
          <w:szCs w:val="24"/>
        </w:rPr>
      </w:pPr>
    </w:p>
    <w:p w14:paraId="15A92318" w14:textId="1874ABA6" w:rsidR="006F6F98" w:rsidRDefault="00472B67" w:rsidP="0072728C">
      <w:pPr>
        <w:pStyle w:val="ListParagraph"/>
        <w:spacing w:after="0"/>
        <w:rPr>
          <w:rFonts w:ascii="Times New Roman" w:hAnsi="Times New Roman"/>
          <w:b/>
          <w:sz w:val="24"/>
          <w:szCs w:val="24"/>
          <w:u w:val="single"/>
        </w:rPr>
      </w:pPr>
      <w:r>
        <w:rPr>
          <w:rFonts w:ascii="Times New Roman" w:hAnsi="Times New Roman"/>
          <w:b/>
          <w:sz w:val="24"/>
          <w:szCs w:val="24"/>
          <w:u w:val="single"/>
        </w:rPr>
        <w:t>Exams</w:t>
      </w:r>
    </w:p>
    <w:p w14:paraId="4EE9B268" w14:textId="77777777" w:rsidR="00472B67" w:rsidRPr="00472B67" w:rsidRDefault="00472B67" w:rsidP="0072728C">
      <w:pPr>
        <w:pStyle w:val="ListParagraph"/>
        <w:spacing w:after="0"/>
        <w:rPr>
          <w:rFonts w:ascii="Times New Roman" w:hAnsi="Times New Roman"/>
          <w:b/>
          <w:sz w:val="24"/>
          <w:szCs w:val="24"/>
          <w:u w:val="single"/>
        </w:rPr>
      </w:pPr>
    </w:p>
    <w:p w14:paraId="21B10DC7" w14:textId="58762BCC" w:rsidR="00472B67" w:rsidRDefault="00472B67" w:rsidP="00472B67">
      <w:pPr>
        <w:ind w:left="720"/>
        <w:rPr>
          <w:rFonts w:cs="Tahoma"/>
        </w:rPr>
      </w:pPr>
      <w:r>
        <w:rPr>
          <w:rFonts w:cs="Tahoma"/>
        </w:rPr>
        <w:t>There will be two</w:t>
      </w:r>
      <w:r w:rsidRPr="003A0544">
        <w:rPr>
          <w:rFonts w:cs="Tahoma"/>
        </w:rPr>
        <w:t xml:space="preserve"> exam</w:t>
      </w:r>
      <w:r>
        <w:rPr>
          <w:rFonts w:cs="Tahoma"/>
        </w:rPr>
        <w:t>s during the semester</w:t>
      </w:r>
      <w:r w:rsidRPr="003A0544">
        <w:rPr>
          <w:rFonts w:cs="Tahoma"/>
        </w:rPr>
        <w:t xml:space="preserve">. </w:t>
      </w:r>
      <w:r>
        <w:rPr>
          <w:rFonts w:cs="Tahoma"/>
        </w:rPr>
        <w:t>Each exam will cover about one half of the assigned readings. Each exam is worth 100 points. Exams will be comprised of short answer, true/false, and multiple choice. All exams must be taken at the designated. Make up exams are only given for students who have a verified medical excuse.</w:t>
      </w:r>
      <w:r>
        <w:rPr>
          <w:rFonts w:cs="Tahoma"/>
        </w:rPr>
        <w:t xml:space="preserve"> </w:t>
      </w:r>
      <w:r>
        <w:rPr>
          <w:rFonts w:cs="Tahoma"/>
          <w:b/>
        </w:rPr>
        <w:t>(TOTAL: 100 points for each exam)</w:t>
      </w:r>
    </w:p>
    <w:p w14:paraId="5913A506" w14:textId="77777777" w:rsidR="00927740" w:rsidRPr="00472B67" w:rsidRDefault="00927740" w:rsidP="00927740">
      <w:pPr>
        <w:pStyle w:val="ListParagraph"/>
        <w:spacing w:after="0"/>
        <w:rPr>
          <w:rFonts w:ascii="Times New Roman" w:hAnsi="Times New Roman"/>
          <w:b/>
          <w:sz w:val="24"/>
          <w:szCs w:val="24"/>
        </w:rPr>
      </w:pPr>
    </w:p>
    <w:p w14:paraId="729617C9" w14:textId="7878C54E" w:rsidR="00927740" w:rsidRPr="00472B67" w:rsidRDefault="00927740" w:rsidP="00927740">
      <w:pPr>
        <w:pStyle w:val="ListParagraph"/>
        <w:spacing w:after="0"/>
        <w:ind w:left="0"/>
        <w:rPr>
          <w:rFonts w:ascii="Times New Roman" w:eastAsia="Times New Roman" w:hAnsi="Times New Roman"/>
          <w:sz w:val="24"/>
          <w:szCs w:val="24"/>
        </w:rPr>
      </w:pPr>
    </w:p>
    <w:p w14:paraId="031B797A" w14:textId="77777777" w:rsidR="001969BA" w:rsidRPr="00472B67" w:rsidRDefault="001969BA" w:rsidP="00FF16CE">
      <w:pPr>
        <w:pStyle w:val="ListParagraph"/>
        <w:spacing w:after="0"/>
        <w:ind w:left="0"/>
        <w:rPr>
          <w:rFonts w:ascii="Times New Roman" w:hAnsi="Times New Roman"/>
          <w:b/>
          <w:sz w:val="24"/>
          <w:szCs w:val="24"/>
        </w:rPr>
      </w:pPr>
      <w:r w:rsidRPr="00472B67">
        <w:rPr>
          <w:rFonts w:ascii="Times New Roman" w:hAnsi="Times New Roman"/>
          <w:b/>
          <w:sz w:val="24"/>
          <w:szCs w:val="24"/>
        </w:rPr>
        <w:t>Grading</w:t>
      </w:r>
    </w:p>
    <w:p w14:paraId="500FEFBF" w14:textId="77777777" w:rsidR="00507099" w:rsidRPr="00472B67"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472B67" w14:paraId="2688376D" w14:textId="77777777" w:rsidTr="00491368">
        <w:tc>
          <w:tcPr>
            <w:tcW w:w="4140" w:type="dxa"/>
          </w:tcPr>
          <w:p w14:paraId="0E6D5599" w14:textId="77777777" w:rsidR="00507099" w:rsidRPr="00472B67" w:rsidRDefault="00507099" w:rsidP="00491368">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Assignments</w:t>
            </w:r>
          </w:p>
        </w:tc>
        <w:tc>
          <w:tcPr>
            <w:tcW w:w="1530" w:type="dxa"/>
          </w:tcPr>
          <w:p w14:paraId="13798595" w14:textId="77777777" w:rsidR="00507099" w:rsidRPr="00472B67" w:rsidRDefault="00491368" w:rsidP="00491368">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Point V</w:t>
            </w:r>
            <w:r w:rsidR="00507099" w:rsidRPr="00472B67">
              <w:rPr>
                <w:rFonts w:ascii="Times New Roman" w:hAnsi="Times New Roman"/>
                <w:b/>
                <w:sz w:val="24"/>
                <w:szCs w:val="24"/>
              </w:rPr>
              <w:t>alues</w:t>
            </w:r>
          </w:p>
        </w:tc>
        <w:tc>
          <w:tcPr>
            <w:tcW w:w="270" w:type="dxa"/>
            <w:tcBorders>
              <w:top w:val="nil"/>
              <w:bottom w:val="nil"/>
              <w:right w:val="nil"/>
            </w:tcBorders>
          </w:tcPr>
          <w:p w14:paraId="3806650B" w14:textId="77777777" w:rsidR="00507099" w:rsidRPr="00472B67"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472B67" w:rsidRDefault="00507099" w:rsidP="00C1434C">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Grading Scale</w:t>
            </w:r>
          </w:p>
        </w:tc>
      </w:tr>
      <w:tr w:rsidR="00507099" w:rsidRPr="00472B67" w14:paraId="63EE2837" w14:textId="77777777" w:rsidTr="00491368">
        <w:tc>
          <w:tcPr>
            <w:tcW w:w="4140" w:type="dxa"/>
          </w:tcPr>
          <w:p w14:paraId="52C31049" w14:textId="77777777" w:rsidR="00507099" w:rsidRPr="00472B67" w:rsidRDefault="00927740" w:rsidP="00C1434C">
            <w:pPr>
              <w:pStyle w:val="ListParagraph"/>
              <w:spacing w:after="0"/>
              <w:ind w:left="0"/>
              <w:rPr>
                <w:rFonts w:ascii="Times New Roman" w:hAnsi="Times New Roman"/>
                <w:sz w:val="24"/>
                <w:szCs w:val="24"/>
              </w:rPr>
            </w:pPr>
            <w:r w:rsidRPr="00472B67">
              <w:rPr>
                <w:rFonts w:ascii="Times New Roman" w:hAnsi="Times New Roman"/>
                <w:sz w:val="24"/>
                <w:szCs w:val="24"/>
              </w:rPr>
              <w:t>Exam #1</w:t>
            </w:r>
          </w:p>
        </w:tc>
        <w:tc>
          <w:tcPr>
            <w:tcW w:w="1530" w:type="dxa"/>
          </w:tcPr>
          <w:p w14:paraId="2054A97F" w14:textId="77777777" w:rsidR="00507099" w:rsidRPr="00472B67" w:rsidRDefault="00927740" w:rsidP="00370A4C">
            <w:pPr>
              <w:pStyle w:val="ListParagraph"/>
              <w:spacing w:after="0"/>
              <w:ind w:left="0"/>
              <w:jc w:val="center"/>
              <w:rPr>
                <w:rFonts w:ascii="Times New Roman" w:hAnsi="Times New Roman"/>
                <w:sz w:val="24"/>
                <w:szCs w:val="24"/>
              </w:rPr>
            </w:pPr>
            <w:r w:rsidRPr="00472B67">
              <w:rPr>
                <w:rFonts w:ascii="Times New Roman" w:hAnsi="Times New Roman"/>
                <w:sz w:val="24"/>
                <w:szCs w:val="24"/>
              </w:rPr>
              <w:t>100</w:t>
            </w:r>
          </w:p>
        </w:tc>
        <w:tc>
          <w:tcPr>
            <w:tcW w:w="270" w:type="dxa"/>
            <w:tcBorders>
              <w:top w:val="nil"/>
              <w:bottom w:val="nil"/>
              <w:right w:val="nil"/>
            </w:tcBorders>
          </w:tcPr>
          <w:p w14:paraId="6AF732F8" w14:textId="77777777" w:rsidR="00507099" w:rsidRPr="00472B67"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0F5DB9D" w:rsidR="00507099" w:rsidRPr="00472B67" w:rsidRDefault="00507099" w:rsidP="00472B67">
            <w:pPr>
              <w:pStyle w:val="ListParagraph"/>
              <w:spacing w:after="0"/>
              <w:ind w:left="0"/>
              <w:jc w:val="center"/>
              <w:rPr>
                <w:rFonts w:ascii="Times New Roman" w:hAnsi="Times New Roman"/>
                <w:sz w:val="24"/>
                <w:szCs w:val="24"/>
              </w:rPr>
            </w:pPr>
            <w:r w:rsidRPr="00472B67">
              <w:rPr>
                <w:rFonts w:ascii="Times New Roman" w:hAnsi="Times New Roman"/>
                <w:sz w:val="24"/>
                <w:szCs w:val="24"/>
              </w:rPr>
              <w:t>90-100</w:t>
            </w:r>
            <w:r w:rsidR="00472B67">
              <w:rPr>
                <w:rFonts w:ascii="Times New Roman" w:hAnsi="Times New Roman"/>
                <w:sz w:val="24"/>
                <w:szCs w:val="24"/>
              </w:rPr>
              <w:t>%</w:t>
            </w:r>
            <w:r w:rsidRPr="00472B67">
              <w:rPr>
                <w:rFonts w:ascii="Times New Roman" w:hAnsi="Times New Roman"/>
                <w:sz w:val="24"/>
                <w:szCs w:val="24"/>
              </w:rPr>
              <w:t xml:space="preserve"> =</w:t>
            </w:r>
          </w:p>
        </w:tc>
        <w:tc>
          <w:tcPr>
            <w:tcW w:w="1080" w:type="dxa"/>
            <w:tcBorders>
              <w:top w:val="nil"/>
              <w:left w:val="nil"/>
              <w:bottom w:val="nil"/>
              <w:right w:val="nil"/>
            </w:tcBorders>
          </w:tcPr>
          <w:p w14:paraId="3477686F" w14:textId="77777777" w:rsidR="00507099" w:rsidRPr="00472B67" w:rsidRDefault="00507099" w:rsidP="00C1434C">
            <w:pPr>
              <w:pStyle w:val="ListParagraph"/>
              <w:spacing w:after="0"/>
              <w:ind w:left="0"/>
              <w:rPr>
                <w:rFonts w:ascii="Times New Roman" w:hAnsi="Times New Roman"/>
                <w:sz w:val="24"/>
                <w:szCs w:val="24"/>
              </w:rPr>
            </w:pPr>
            <w:r w:rsidRPr="00472B67">
              <w:rPr>
                <w:rFonts w:ascii="Times New Roman" w:hAnsi="Times New Roman"/>
                <w:sz w:val="24"/>
                <w:szCs w:val="24"/>
              </w:rPr>
              <w:t>A</w:t>
            </w:r>
          </w:p>
        </w:tc>
      </w:tr>
      <w:tr w:rsidR="0026214D" w:rsidRPr="00472B67" w14:paraId="120FD6D0" w14:textId="77777777" w:rsidTr="00491368">
        <w:tc>
          <w:tcPr>
            <w:tcW w:w="4140" w:type="dxa"/>
          </w:tcPr>
          <w:p w14:paraId="4289A12B" w14:textId="77777777" w:rsidR="0026214D" w:rsidRPr="00472B67" w:rsidRDefault="00927740" w:rsidP="002C7F7F">
            <w:pPr>
              <w:pStyle w:val="ListParagraph"/>
              <w:spacing w:after="0"/>
              <w:ind w:left="0"/>
              <w:rPr>
                <w:rFonts w:ascii="Times New Roman" w:hAnsi="Times New Roman"/>
                <w:sz w:val="24"/>
                <w:szCs w:val="24"/>
              </w:rPr>
            </w:pPr>
            <w:r w:rsidRPr="00472B67">
              <w:rPr>
                <w:rFonts w:ascii="Times New Roman" w:hAnsi="Times New Roman"/>
                <w:sz w:val="24"/>
                <w:szCs w:val="24"/>
              </w:rPr>
              <w:t>Exam #2</w:t>
            </w:r>
            <w:r w:rsidR="0026214D" w:rsidRPr="00472B67">
              <w:rPr>
                <w:rFonts w:ascii="Times New Roman" w:hAnsi="Times New Roman"/>
                <w:sz w:val="24"/>
                <w:szCs w:val="24"/>
              </w:rPr>
              <w:t xml:space="preserve"> </w:t>
            </w:r>
          </w:p>
        </w:tc>
        <w:tc>
          <w:tcPr>
            <w:tcW w:w="1530" w:type="dxa"/>
          </w:tcPr>
          <w:p w14:paraId="34F8CAA2" w14:textId="77777777" w:rsidR="0026214D" w:rsidRPr="00472B67" w:rsidRDefault="00927740" w:rsidP="00370A4C">
            <w:pPr>
              <w:pStyle w:val="ListParagraph"/>
              <w:spacing w:after="0"/>
              <w:ind w:left="0"/>
              <w:jc w:val="center"/>
              <w:rPr>
                <w:rFonts w:ascii="Times New Roman" w:hAnsi="Times New Roman"/>
                <w:sz w:val="24"/>
                <w:szCs w:val="24"/>
              </w:rPr>
            </w:pPr>
            <w:r w:rsidRPr="00472B67">
              <w:rPr>
                <w:rFonts w:ascii="Times New Roman" w:hAnsi="Times New Roman"/>
                <w:sz w:val="24"/>
                <w:szCs w:val="24"/>
              </w:rPr>
              <w:t>100</w:t>
            </w:r>
          </w:p>
        </w:tc>
        <w:tc>
          <w:tcPr>
            <w:tcW w:w="270" w:type="dxa"/>
            <w:tcBorders>
              <w:top w:val="nil"/>
              <w:bottom w:val="nil"/>
              <w:right w:val="nil"/>
            </w:tcBorders>
          </w:tcPr>
          <w:p w14:paraId="478284CA" w14:textId="77777777" w:rsidR="0026214D" w:rsidRPr="00472B67"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8E7897C" w:rsidR="0026214D" w:rsidRPr="00472B67" w:rsidRDefault="000420B6" w:rsidP="00472B67">
            <w:pPr>
              <w:pStyle w:val="ListParagraph"/>
              <w:spacing w:after="0"/>
              <w:ind w:left="0"/>
              <w:jc w:val="center"/>
              <w:rPr>
                <w:rFonts w:ascii="Times New Roman" w:hAnsi="Times New Roman"/>
                <w:sz w:val="24"/>
                <w:szCs w:val="24"/>
              </w:rPr>
            </w:pPr>
            <w:r w:rsidRPr="00472B67">
              <w:rPr>
                <w:rFonts w:ascii="Times New Roman" w:hAnsi="Times New Roman"/>
                <w:sz w:val="24"/>
                <w:szCs w:val="24"/>
              </w:rPr>
              <w:t>80-89</w:t>
            </w:r>
            <w:r w:rsidR="00472B67">
              <w:rPr>
                <w:rFonts w:ascii="Times New Roman" w:hAnsi="Times New Roman"/>
                <w:sz w:val="24"/>
                <w:szCs w:val="24"/>
              </w:rPr>
              <w:t>%</w:t>
            </w:r>
            <w:r w:rsidRPr="00472B67">
              <w:rPr>
                <w:rFonts w:ascii="Times New Roman" w:hAnsi="Times New Roman"/>
                <w:sz w:val="24"/>
                <w:szCs w:val="24"/>
              </w:rPr>
              <w:t xml:space="preserve">  =</w:t>
            </w:r>
          </w:p>
        </w:tc>
        <w:tc>
          <w:tcPr>
            <w:tcW w:w="1080" w:type="dxa"/>
            <w:tcBorders>
              <w:top w:val="nil"/>
              <w:left w:val="nil"/>
              <w:bottom w:val="nil"/>
              <w:right w:val="nil"/>
            </w:tcBorders>
          </w:tcPr>
          <w:p w14:paraId="5C8C6BC9" w14:textId="77777777" w:rsidR="0026214D" w:rsidRPr="00472B67" w:rsidRDefault="000420B6" w:rsidP="00C1434C">
            <w:pPr>
              <w:pStyle w:val="ListParagraph"/>
              <w:spacing w:after="0"/>
              <w:ind w:left="0"/>
              <w:rPr>
                <w:rFonts w:ascii="Times New Roman" w:hAnsi="Times New Roman"/>
                <w:sz w:val="24"/>
                <w:szCs w:val="24"/>
              </w:rPr>
            </w:pPr>
            <w:r w:rsidRPr="00472B67">
              <w:rPr>
                <w:rFonts w:ascii="Times New Roman" w:hAnsi="Times New Roman"/>
                <w:sz w:val="24"/>
                <w:szCs w:val="24"/>
              </w:rPr>
              <w:t>B</w:t>
            </w:r>
          </w:p>
        </w:tc>
      </w:tr>
      <w:tr w:rsidR="000420B6" w:rsidRPr="00472B67" w14:paraId="476F10C0" w14:textId="77777777" w:rsidTr="00491368">
        <w:tc>
          <w:tcPr>
            <w:tcW w:w="4140" w:type="dxa"/>
          </w:tcPr>
          <w:p w14:paraId="47FE5187" w14:textId="49A79A39" w:rsidR="000420B6" w:rsidRPr="00472B67" w:rsidRDefault="00472B67" w:rsidP="00CD25AB">
            <w:pPr>
              <w:pStyle w:val="ListParagraph"/>
              <w:spacing w:after="0"/>
              <w:ind w:left="0"/>
              <w:rPr>
                <w:rFonts w:ascii="Times New Roman" w:hAnsi="Times New Roman"/>
                <w:sz w:val="24"/>
                <w:szCs w:val="24"/>
              </w:rPr>
            </w:pPr>
            <w:r>
              <w:rPr>
                <w:rFonts w:ascii="Times New Roman" w:hAnsi="Times New Roman"/>
                <w:sz w:val="24"/>
                <w:szCs w:val="24"/>
              </w:rPr>
              <w:t>Learning Activities &amp; Quizzes</w:t>
            </w:r>
          </w:p>
        </w:tc>
        <w:tc>
          <w:tcPr>
            <w:tcW w:w="1530" w:type="dxa"/>
          </w:tcPr>
          <w:p w14:paraId="028A949E" w14:textId="5FBCF96B" w:rsidR="000420B6" w:rsidRPr="00472B67" w:rsidRDefault="00472B67"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9742C72" w14:textId="77777777" w:rsidR="000420B6" w:rsidRPr="00472B67"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517B111B" w:rsidR="000420B6" w:rsidRPr="00472B67" w:rsidRDefault="00472B67" w:rsidP="00472B67">
            <w:pPr>
              <w:pStyle w:val="ListParagraph"/>
              <w:spacing w:after="0"/>
              <w:ind w:left="0"/>
              <w:jc w:val="center"/>
              <w:rPr>
                <w:rFonts w:ascii="Times New Roman" w:hAnsi="Times New Roman"/>
                <w:sz w:val="24"/>
                <w:szCs w:val="24"/>
              </w:rPr>
            </w:pPr>
            <w:r>
              <w:rPr>
                <w:rFonts w:ascii="Times New Roman" w:hAnsi="Times New Roman"/>
                <w:sz w:val="24"/>
                <w:szCs w:val="24"/>
              </w:rPr>
              <w:t>70-79% =</w:t>
            </w:r>
          </w:p>
        </w:tc>
        <w:tc>
          <w:tcPr>
            <w:tcW w:w="1080" w:type="dxa"/>
            <w:tcBorders>
              <w:top w:val="nil"/>
              <w:left w:val="nil"/>
              <w:bottom w:val="nil"/>
              <w:right w:val="nil"/>
            </w:tcBorders>
          </w:tcPr>
          <w:p w14:paraId="7626BEB5" w14:textId="39016C8B" w:rsidR="000420B6" w:rsidRPr="00472B67" w:rsidRDefault="00472B67" w:rsidP="00694B1F">
            <w:pPr>
              <w:pStyle w:val="ListParagraph"/>
              <w:spacing w:after="0"/>
              <w:ind w:left="0"/>
              <w:rPr>
                <w:rFonts w:ascii="Times New Roman" w:hAnsi="Times New Roman"/>
                <w:sz w:val="24"/>
                <w:szCs w:val="24"/>
              </w:rPr>
            </w:pPr>
            <w:r>
              <w:rPr>
                <w:rFonts w:ascii="Times New Roman" w:hAnsi="Times New Roman"/>
                <w:sz w:val="24"/>
                <w:szCs w:val="24"/>
              </w:rPr>
              <w:t>C</w:t>
            </w:r>
          </w:p>
        </w:tc>
      </w:tr>
      <w:tr w:rsidR="00472B67" w:rsidRPr="00472B67" w14:paraId="4D36D007" w14:textId="77777777" w:rsidTr="00491368">
        <w:tc>
          <w:tcPr>
            <w:tcW w:w="4140" w:type="dxa"/>
          </w:tcPr>
          <w:p w14:paraId="3FF0BC44" w14:textId="77777777" w:rsidR="00472B67" w:rsidRPr="00472B67" w:rsidRDefault="00472B67" w:rsidP="00472B67">
            <w:pPr>
              <w:pStyle w:val="ListParagraph"/>
              <w:spacing w:after="0"/>
              <w:ind w:left="0"/>
              <w:rPr>
                <w:rFonts w:ascii="Times New Roman" w:hAnsi="Times New Roman"/>
                <w:b/>
                <w:sz w:val="24"/>
                <w:szCs w:val="24"/>
              </w:rPr>
            </w:pPr>
            <w:r w:rsidRPr="00472B67">
              <w:rPr>
                <w:rFonts w:ascii="Times New Roman" w:hAnsi="Times New Roman"/>
                <w:b/>
                <w:sz w:val="24"/>
                <w:szCs w:val="24"/>
              </w:rPr>
              <w:t>Total</w:t>
            </w:r>
          </w:p>
        </w:tc>
        <w:tc>
          <w:tcPr>
            <w:tcW w:w="1530" w:type="dxa"/>
          </w:tcPr>
          <w:p w14:paraId="00F60697" w14:textId="1E33C1DB" w:rsidR="00472B67" w:rsidRPr="00472B67" w:rsidRDefault="00472B67" w:rsidP="00472B67">
            <w:pPr>
              <w:pStyle w:val="ListParagraph"/>
              <w:spacing w:after="0"/>
              <w:ind w:left="0"/>
              <w:jc w:val="center"/>
              <w:rPr>
                <w:rFonts w:ascii="Times New Roman" w:hAnsi="Times New Roman"/>
                <w:b/>
                <w:sz w:val="24"/>
                <w:szCs w:val="24"/>
              </w:rPr>
            </w:pPr>
            <w:r>
              <w:rPr>
                <w:rFonts w:ascii="Times New Roman" w:hAnsi="Times New Roman"/>
                <w:b/>
                <w:sz w:val="24"/>
                <w:szCs w:val="24"/>
              </w:rPr>
              <w:t xml:space="preserve">280 </w:t>
            </w:r>
          </w:p>
        </w:tc>
        <w:tc>
          <w:tcPr>
            <w:tcW w:w="270" w:type="dxa"/>
            <w:tcBorders>
              <w:top w:val="nil"/>
              <w:bottom w:val="nil"/>
              <w:right w:val="nil"/>
            </w:tcBorders>
          </w:tcPr>
          <w:p w14:paraId="796789F9" w14:textId="77777777" w:rsidR="00472B67" w:rsidRPr="00472B67" w:rsidRDefault="00472B67" w:rsidP="00472B67">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057CC59F" w:rsidR="00472B67" w:rsidRPr="00472B67" w:rsidRDefault="00472B67" w:rsidP="00472B67">
            <w:pPr>
              <w:pStyle w:val="ListParagraph"/>
              <w:spacing w:after="0"/>
              <w:ind w:left="0"/>
              <w:jc w:val="center"/>
              <w:rPr>
                <w:rFonts w:ascii="Times New Roman" w:hAnsi="Times New Roman"/>
                <w:b/>
                <w:sz w:val="24"/>
                <w:szCs w:val="24"/>
              </w:rPr>
            </w:pPr>
            <w:r w:rsidRPr="00472B67">
              <w:rPr>
                <w:rFonts w:ascii="Times New Roman" w:hAnsi="Times New Roman"/>
                <w:sz w:val="24"/>
                <w:szCs w:val="24"/>
              </w:rPr>
              <w:t>60-69  =</w:t>
            </w:r>
          </w:p>
        </w:tc>
        <w:tc>
          <w:tcPr>
            <w:tcW w:w="1080" w:type="dxa"/>
            <w:tcBorders>
              <w:top w:val="nil"/>
              <w:left w:val="nil"/>
              <w:bottom w:val="nil"/>
              <w:right w:val="nil"/>
            </w:tcBorders>
          </w:tcPr>
          <w:p w14:paraId="69CBDEFF" w14:textId="1EB6097B" w:rsidR="00472B67" w:rsidRPr="00472B67" w:rsidRDefault="00472B67" w:rsidP="00472B67">
            <w:pPr>
              <w:pStyle w:val="ListParagraph"/>
              <w:spacing w:after="0"/>
              <w:ind w:left="0"/>
              <w:rPr>
                <w:rFonts w:ascii="Times New Roman" w:hAnsi="Times New Roman"/>
                <w:sz w:val="24"/>
                <w:szCs w:val="24"/>
              </w:rPr>
            </w:pPr>
            <w:r w:rsidRPr="00472B67">
              <w:rPr>
                <w:rFonts w:ascii="Times New Roman" w:hAnsi="Times New Roman"/>
                <w:sz w:val="24"/>
                <w:szCs w:val="24"/>
              </w:rPr>
              <w:t>D</w:t>
            </w:r>
          </w:p>
        </w:tc>
      </w:tr>
    </w:tbl>
    <w:p w14:paraId="4AD76BE4" w14:textId="77777777" w:rsidR="00FF16CE" w:rsidRPr="00472B67" w:rsidRDefault="00FF16CE" w:rsidP="00FF16CE">
      <w:pPr>
        <w:pStyle w:val="ListParagraph"/>
        <w:spacing w:after="0"/>
        <w:ind w:left="0"/>
        <w:rPr>
          <w:rFonts w:ascii="Times New Roman" w:hAnsi="Times New Roman"/>
          <w:b/>
          <w:sz w:val="24"/>
          <w:szCs w:val="24"/>
        </w:rPr>
      </w:pPr>
    </w:p>
    <w:p w14:paraId="4552F161" w14:textId="77777777" w:rsidR="00922809" w:rsidRPr="00472B67" w:rsidRDefault="00922809" w:rsidP="00FF16CE">
      <w:pPr>
        <w:pStyle w:val="ListParagraph"/>
        <w:spacing w:after="0"/>
        <w:ind w:left="0"/>
        <w:rPr>
          <w:rFonts w:ascii="Times New Roman" w:hAnsi="Times New Roman"/>
          <w:b/>
          <w:sz w:val="24"/>
          <w:szCs w:val="24"/>
        </w:rPr>
      </w:pPr>
      <w:r w:rsidRPr="00472B67">
        <w:rPr>
          <w:rFonts w:ascii="Times New Roman" w:hAnsi="Times New Roman"/>
          <w:b/>
          <w:sz w:val="24"/>
          <w:szCs w:val="24"/>
        </w:rPr>
        <w:t>Class Policy Statements:</w:t>
      </w:r>
    </w:p>
    <w:p w14:paraId="1A02F121"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472B67" w:rsidRDefault="00927740" w:rsidP="00927740">
      <w:pPr>
        <w:jc w:val="both"/>
        <w:rPr>
          <w:rFonts w:ascii="Times New Roman" w:eastAsia="Times New Roman" w:hAnsi="Times New Roman"/>
          <w:sz w:val="24"/>
          <w:szCs w:val="24"/>
        </w:rPr>
      </w:pPr>
      <w:r w:rsidRPr="00472B67">
        <w:rPr>
          <w:rFonts w:ascii="Times New Roman" w:hAnsi="Times New Roman"/>
          <w:b/>
          <w:bCs/>
          <w:i/>
          <w:sz w:val="24"/>
          <w:szCs w:val="24"/>
        </w:rPr>
        <w:t xml:space="preserve">Attendance: </w:t>
      </w:r>
      <w:r w:rsidRPr="00472B67">
        <w:rPr>
          <w:rFonts w:ascii="Times New Roman" w:eastAsia="Times New Roman" w:hAnsi="Times New Roman"/>
          <w:sz w:val="24"/>
          <w:szCs w:val="24"/>
        </w:rPr>
        <w:t>Students are expected to attend class and participate in class discussions and activities. Attendance will be taken.</w:t>
      </w:r>
      <w:r w:rsidRPr="00472B67">
        <w:rPr>
          <w:rFonts w:ascii="Times New Roman" w:hAnsi="Times New Roman"/>
          <w:sz w:val="24"/>
          <w:szCs w:val="24"/>
          <w:shd w:val="clear" w:color="auto" w:fill="FFFFFF"/>
        </w:rPr>
        <w:t xml:space="preserve"> Please see the </w:t>
      </w:r>
      <w:hyperlink r:id="rId10" w:tooltip="Student Policy eHandbook" w:history="1">
        <w:r w:rsidRPr="00472B67">
          <w:rPr>
            <w:rStyle w:val="Emphasis"/>
            <w:rFonts w:ascii="Times New Roman" w:hAnsi="Times New Roman"/>
            <w:sz w:val="24"/>
            <w:szCs w:val="24"/>
            <w:bdr w:val="none" w:sz="0" w:space="0" w:color="auto" w:frame="1"/>
            <w:shd w:val="clear" w:color="auto" w:fill="FFFFFF"/>
          </w:rPr>
          <w:t>Student Policy eHandbook</w:t>
        </w:r>
      </w:hyperlink>
      <w:r w:rsidRPr="00472B67">
        <w:rPr>
          <w:rFonts w:ascii="Times New Roman" w:hAnsi="Times New Roman"/>
          <w:sz w:val="24"/>
          <w:szCs w:val="24"/>
          <w:shd w:val="clear" w:color="auto" w:fill="FFFFFF"/>
        </w:rPr>
        <w:t> for more information on excused absences (</w:t>
      </w:r>
      <w:hyperlink r:id="rId11" w:history="1">
        <w:r w:rsidRPr="00472B67">
          <w:rPr>
            <w:rStyle w:val="Hyperlink"/>
            <w:rFonts w:ascii="Times New Roman" w:hAnsi="Times New Roman"/>
            <w:color w:val="auto"/>
            <w:sz w:val="24"/>
            <w:szCs w:val="24"/>
            <w:shd w:val="clear" w:color="auto" w:fill="FFFFFF"/>
          </w:rPr>
          <w:t>http://www.auburn.edu/student_info/student_policies/</w:t>
        </w:r>
      </w:hyperlink>
      <w:r w:rsidRPr="00472B67">
        <w:rPr>
          <w:rFonts w:ascii="Times New Roman" w:hAnsi="Times New Roman"/>
          <w:sz w:val="24"/>
          <w:szCs w:val="24"/>
          <w:shd w:val="clear" w:color="auto" w:fill="FFFFFF"/>
        </w:rPr>
        <w:t xml:space="preserve">). </w:t>
      </w:r>
    </w:p>
    <w:p w14:paraId="78279B0B"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t>Assignments:</w:t>
      </w:r>
      <w:r w:rsidRPr="00472B67">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472B67" w:rsidRDefault="002B705E" w:rsidP="00927740">
      <w:pPr>
        <w:pStyle w:val="ListParagraph"/>
        <w:numPr>
          <w:ilvl w:val="0"/>
          <w:numId w:val="32"/>
        </w:numPr>
        <w:spacing w:after="0"/>
        <w:ind w:right="-90"/>
        <w:jc w:val="both"/>
        <w:rPr>
          <w:rFonts w:ascii="Times New Roman" w:hAnsi="Times New Roman"/>
          <w:b/>
          <w:sz w:val="24"/>
          <w:szCs w:val="24"/>
        </w:rPr>
      </w:pPr>
      <w:r w:rsidRPr="00472B67">
        <w:rPr>
          <w:rFonts w:ascii="Times New Roman" w:hAnsi="Times New Roman"/>
          <w:b/>
          <w:bCs/>
          <w:sz w:val="24"/>
          <w:szCs w:val="24"/>
        </w:rPr>
        <w:t xml:space="preserve">No late assignments </w:t>
      </w:r>
      <w:r w:rsidRPr="00472B67">
        <w:rPr>
          <w:rFonts w:ascii="Times New Roman" w:hAnsi="Times New Roman"/>
          <w:sz w:val="24"/>
          <w:szCs w:val="24"/>
        </w:rPr>
        <w:t xml:space="preserve">will be accepted unless the instructor has received </w:t>
      </w:r>
      <w:r w:rsidRPr="00472B67">
        <w:rPr>
          <w:rFonts w:ascii="Times New Roman" w:hAnsi="Times New Roman"/>
          <w:b/>
          <w:sz w:val="24"/>
          <w:szCs w:val="24"/>
        </w:rPr>
        <w:t>prior notice of absence</w:t>
      </w:r>
      <w:r w:rsidRPr="00472B67">
        <w:rPr>
          <w:rFonts w:ascii="Times New Roman" w:hAnsi="Times New Roman"/>
          <w:sz w:val="24"/>
          <w:szCs w:val="24"/>
        </w:rPr>
        <w:t xml:space="preserve"> (via phone, email, etc…) that can be verified as a university approved excuse. </w:t>
      </w:r>
      <w:r w:rsidR="00927740" w:rsidRPr="00472B67">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472B67" w:rsidRDefault="00927740" w:rsidP="00927740">
      <w:pPr>
        <w:pStyle w:val="ListParagraph"/>
        <w:numPr>
          <w:ilvl w:val="0"/>
          <w:numId w:val="32"/>
        </w:numPr>
        <w:spacing w:after="0"/>
        <w:ind w:right="-90"/>
        <w:jc w:val="both"/>
        <w:rPr>
          <w:rFonts w:ascii="Times New Roman" w:hAnsi="Times New Roman"/>
          <w:b/>
          <w:sz w:val="24"/>
          <w:szCs w:val="24"/>
        </w:rPr>
      </w:pPr>
      <w:r w:rsidRPr="00472B67">
        <w:rPr>
          <w:rFonts w:ascii="Times New Roman" w:eastAsia="Times New Roman" w:hAnsi="Times New Roman"/>
          <w:sz w:val="24"/>
          <w:szCs w:val="24"/>
        </w:rPr>
        <w:t>For each day an assignment is late, 5% will be deducted from the final grade for the assignment</w:t>
      </w:r>
    </w:p>
    <w:p w14:paraId="3FDBD9F9" w14:textId="77777777" w:rsidR="00927740" w:rsidRPr="00472B67"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472B67">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72B67">
        <w:rPr>
          <w:rFonts w:ascii="Times New Roman" w:hAnsi="Times New Roman"/>
          <w:b/>
          <w:i/>
          <w:sz w:val="24"/>
          <w:szCs w:val="24"/>
        </w:rPr>
        <w:t>Exams:</w:t>
      </w:r>
      <w:r w:rsidRPr="00472B67">
        <w:rPr>
          <w:rFonts w:ascii="Times New Roman" w:hAnsi="Times New Roman"/>
          <w:b/>
          <w:sz w:val="24"/>
          <w:szCs w:val="24"/>
        </w:rPr>
        <w:t xml:space="preserve"> </w:t>
      </w:r>
      <w:r w:rsidRPr="00472B67">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B844C72"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t>Classroom Behavior and Honesty:</w:t>
      </w:r>
      <w:r w:rsidRPr="00472B67">
        <w:rPr>
          <w:rFonts w:ascii="Times New Roman" w:hAnsi="Times New Roman"/>
          <w:sz w:val="24"/>
          <w:szCs w:val="24"/>
        </w:rPr>
        <w:t xml:space="preserve"> Students are expected to read and adhere to all classroom polices in the Auburn University Policies site regarding classroom behavior and honesty (</w:t>
      </w:r>
      <w:hyperlink r:id="rId12"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2D75A029"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Classroom Behavior:</w:t>
      </w:r>
      <w:r w:rsidRPr="00472B67">
        <w:rPr>
          <w:rFonts w:ascii="Times New Roman" w:hAnsi="Times New Roman"/>
          <w:b/>
          <w:sz w:val="24"/>
          <w:szCs w:val="24"/>
        </w:rPr>
        <w:t xml:space="preserve"> “</w:t>
      </w:r>
      <w:r w:rsidRPr="00472B67">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148E0A35" w14:textId="77777777" w:rsidR="002B705E" w:rsidRPr="00472B67"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Honesty Code:</w:t>
      </w:r>
      <w:r w:rsidRPr="00472B67">
        <w:rPr>
          <w:rFonts w:ascii="Times New Roman" w:hAnsi="Times New Roman"/>
          <w:sz w:val="24"/>
          <w:szCs w:val="24"/>
        </w:rPr>
        <w:t xml:space="preserve"> </w:t>
      </w:r>
      <w:r w:rsidR="002B705E" w:rsidRPr="00472B67">
        <w:rPr>
          <w:rFonts w:ascii="Times New Roman" w:hAnsi="Times New Roman"/>
          <w:sz w:val="24"/>
          <w:szCs w:val="24"/>
        </w:rPr>
        <w:t>The University Academic Honesty Code and the University Policy Site Regulations pertaining to Cheating will apply to this class (</w:t>
      </w:r>
      <w:hyperlink r:id="rId14" w:history="1">
        <w:r w:rsidR="002B705E" w:rsidRPr="00472B67">
          <w:rPr>
            <w:rStyle w:val="Hyperlink"/>
            <w:rFonts w:ascii="Times New Roman" w:hAnsi="Times New Roman"/>
            <w:sz w:val="24"/>
            <w:szCs w:val="24"/>
          </w:rPr>
          <w:t>https://sites.auburn.edu/admin/universitypolicies/default.aspx</w:t>
        </w:r>
      </w:hyperlink>
      <w:r w:rsidR="002B705E" w:rsidRPr="00472B67">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472B67" w:rsidRDefault="002B705E" w:rsidP="002B705E">
      <w:pPr>
        <w:pStyle w:val="default0"/>
      </w:pPr>
      <w:r w:rsidRPr="00472B67">
        <w:rPr>
          <w:rStyle w:val="Strong"/>
          <w:i/>
        </w:rPr>
        <w:t>Accommodations:</w:t>
      </w:r>
      <w:r w:rsidRPr="00472B67">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Student Academic Grievance Policy:</w:t>
      </w:r>
      <w:r w:rsidRPr="00472B67">
        <w:rPr>
          <w:rFonts w:ascii="Times New Roman" w:hAnsi="Times New Roman"/>
          <w:b/>
          <w:sz w:val="24"/>
          <w:szCs w:val="24"/>
        </w:rPr>
        <w:t xml:space="preserve"> </w:t>
      </w:r>
      <w:r w:rsidRPr="00472B67">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5"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623CDDB6"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t>Confidentiality:</w:t>
      </w:r>
      <w:r w:rsidRPr="00472B67">
        <w:rPr>
          <w:rFonts w:ascii="Times New Roman" w:hAnsi="Times New Roman"/>
          <w:b/>
          <w:bCs/>
          <w:sz w:val="24"/>
          <w:szCs w:val="24"/>
        </w:rPr>
        <w:t xml:space="preserve"> </w:t>
      </w:r>
      <w:r w:rsidRPr="00472B67">
        <w:rPr>
          <w:rFonts w:ascii="Times New Roman" w:hAnsi="Times New Roman"/>
          <w:sz w:val="24"/>
          <w:szCs w:val="24"/>
        </w:rPr>
        <w:t>Respect family rights to privacy, the identity of children and families will be confidential.</w:t>
      </w:r>
    </w:p>
    <w:p w14:paraId="5412873A" w14:textId="77777777" w:rsidR="002B705E" w:rsidRPr="00472B67" w:rsidRDefault="002B705E" w:rsidP="002B705E">
      <w:pPr>
        <w:rPr>
          <w:rFonts w:ascii="Times New Roman" w:hAnsi="Times New Roman"/>
          <w:sz w:val="24"/>
          <w:szCs w:val="24"/>
        </w:rPr>
      </w:pPr>
      <w:r w:rsidRPr="00472B67">
        <w:rPr>
          <w:rFonts w:ascii="Times New Roman" w:hAnsi="Times New Roman"/>
          <w:b/>
          <w:i/>
          <w:sz w:val="24"/>
          <w:szCs w:val="24"/>
        </w:rPr>
        <w:t>Contingency Plan:</w:t>
      </w:r>
      <w:r w:rsidRPr="00472B67">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472B67" w:rsidRDefault="00223C79" w:rsidP="00223C79">
      <w:pPr>
        <w:rPr>
          <w:rFonts w:ascii="Times New Roman" w:hAnsi="Times New Roman"/>
          <w:sz w:val="24"/>
          <w:szCs w:val="24"/>
        </w:rPr>
      </w:pPr>
      <w:r w:rsidRPr="00472B67">
        <w:rPr>
          <w:rFonts w:ascii="Times New Roman" w:hAnsi="Times New Roman"/>
          <w:sz w:val="24"/>
          <w:szCs w:val="24"/>
        </w:rPr>
        <w:tab/>
      </w:r>
    </w:p>
    <w:p w14:paraId="0EAFF211" w14:textId="77777777" w:rsidR="00D32C52" w:rsidRPr="00472B67" w:rsidRDefault="00D32C52" w:rsidP="00507099">
      <w:pPr>
        <w:pStyle w:val="ListParagraph"/>
        <w:spacing w:after="0"/>
        <w:ind w:left="0"/>
        <w:rPr>
          <w:rFonts w:ascii="Times New Roman" w:hAnsi="Times New Roman"/>
          <w:sz w:val="24"/>
          <w:szCs w:val="24"/>
        </w:rPr>
      </w:pPr>
    </w:p>
    <w:sectPr w:rsidR="00D32C52" w:rsidRPr="00472B67"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24D4" w14:textId="77777777" w:rsidR="00E87990" w:rsidRDefault="00E87990" w:rsidP="00C069E8">
      <w:pPr>
        <w:spacing w:after="0"/>
      </w:pPr>
      <w:r>
        <w:separator/>
      </w:r>
    </w:p>
  </w:endnote>
  <w:endnote w:type="continuationSeparator" w:id="0">
    <w:p w14:paraId="23515CF5" w14:textId="77777777" w:rsidR="00E87990" w:rsidRDefault="00E87990"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6F69" w14:textId="35394C34" w:rsidR="00E87990" w:rsidRDefault="00E87990">
    <w:pPr>
      <w:pStyle w:val="Footer"/>
      <w:jc w:val="right"/>
    </w:pPr>
    <w:r>
      <w:fldChar w:fldCharType="begin"/>
    </w:r>
    <w:r>
      <w:instrText xml:space="preserve"> PAGE   \* MERGEFORMAT </w:instrText>
    </w:r>
    <w:r>
      <w:fldChar w:fldCharType="separate"/>
    </w:r>
    <w:r w:rsidR="00432A0E">
      <w:rPr>
        <w:noProof/>
      </w:rPr>
      <w:t>5</w:t>
    </w:r>
    <w:r>
      <w:rPr>
        <w:noProof/>
      </w:rPr>
      <w:fldChar w:fldCharType="end"/>
    </w:r>
  </w:p>
  <w:p w14:paraId="7651E8C1" w14:textId="77777777" w:rsidR="00E87990" w:rsidRPr="00C069E8" w:rsidRDefault="00E87990"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72CB" w14:textId="77777777" w:rsidR="00E87990" w:rsidRDefault="00E87990" w:rsidP="00C069E8">
      <w:pPr>
        <w:spacing w:after="0"/>
      </w:pPr>
      <w:r>
        <w:separator/>
      </w:r>
    </w:p>
  </w:footnote>
  <w:footnote w:type="continuationSeparator" w:id="0">
    <w:p w14:paraId="56EE9692" w14:textId="77777777" w:rsidR="00E87990" w:rsidRDefault="00E87990"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F3757"/>
    <w:multiLevelType w:val="hybridMultilevel"/>
    <w:tmpl w:val="8C563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8D34DF"/>
    <w:multiLevelType w:val="hybridMultilevel"/>
    <w:tmpl w:val="165062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3"/>
  </w:num>
  <w:num w:numId="7">
    <w:abstractNumId w:val="18"/>
  </w:num>
  <w:num w:numId="8">
    <w:abstractNumId w:val="27"/>
  </w:num>
  <w:num w:numId="9">
    <w:abstractNumId w:val="19"/>
  </w:num>
  <w:num w:numId="10">
    <w:abstractNumId w:val="7"/>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1"/>
  </w:num>
  <w:num w:numId="18">
    <w:abstractNumId w:val="35"/>
  </w:num>
  <w:num w:numId="19">
    <w:abstractNumId w:val="29"/>
  </w:num>
  <w:num w:numId="20">
    <w:abstractNumId w:val="25"/>
  </w:num>
  <w:num w:numId="21">
    <w:abstractNumId w:val="14"/>
  </w:num>
  <w:num w:numId="22">
    <w:abstractNumId w:val="17"/>
  </w:num>
  <w:num w:numId="23">
    <w:abstractNumId w:val="20"/>
  </w:num>
  <w:num w:numId="24">
    <w:abstractNumId w:val="33"/>
  </w:num>
  <w:num w:numId="25">
    <w:abstractNumId w:val="6"/>
  </w:num>
  <w:num w:numId="26">
    <w:abstractNumId w:val="9"/>
  </w:num>
  <w:num w:numId="27">
    <w:abstractNumId w:val="28"/>
  </w:num>
  <w:num w:numId="28">
    <w:abstractNumId w:val="32"/>
  </w:num>
  <w:num w:numId="29">
    <w:abstractNumId w:val="31"/>
  </w:num>
  <w:num w:numId="30">
    <w:abstractNumId w:val="22"/>
  </w:num>
  <w:num w:numId="31">
    <w:abstractNumId w:val="26"/>
  </w:num>
  <w:num w:numId="32">
    <w:abstractNumId w:val="10"/>
  </w:num>
  <w:num w:numId="33">
    <w:abstractNumId w:val="0"/>
  </w:num>
  <w:num w:numId="34">
    <w:abstractNumId w:val="16"/>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37828"/>
    <w:rsid w:val="000420B6"/>
    <w:rsid w:val="00046413"/>
    <w:rsid w:val="00061162"/>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32A0E"/>
    <w:rsid w:val="004447AD"/>
    <w:rsid w:val="00455C6C"/>
    <w:rsid w:val="0046263F"/>
    <w:rsid w:val="004650AF"/>
    <w:rsid w:val="00471E08"/>
    <w:rsid w:val="00472B67"/>
    <w:rsid w:val="00475457"/>
    <w:rsid w:val="004802ED"/>
    <w:rsid w:val="0048487E"/>
    <w:rsid w:val="00486511"/>
    <w:rsid w:val="00491368"/>
    <w:rsid w:val="004A5E1C"/>
    <w:rsid w:val="004A705B"/>
    <w:rsid w:val="004B51A0"/>
    <w:rsid w:val="004C1C3E"/>
    <w:rsid w:val="004C6B09"/>
    <w:rsid w:val="004D6C0D"/>
    <w:rsid w:val="004F2FD8"/>
    <w:rsid w:val="005031D9"/>
    <w:rsid w:val="0050401D"/>
    <w:rsid w:val="00504E7F"/>
    <w:rsid w:val="00507099"/>
    <w:rsid w:val="00514ED5"/>
    <w:rsid w:val="005302F4"/>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D1436"/>
    <w:rsid w:val="007D6499"/>
    <w:rsid w:val="007D789D"/>
    <w:rsid w:val="007E1DC8"/>
    <w:rsid w:val="007F0E9C"/>
    <w:rsid w:val="007F38F4"/>
    <w:rsid w:val="007F738D"/>
    <w:rsid w:val="0081073A"/>
    <w:rsid w:val="00830BB9"/>
    <w:rsid w:val="008375D9"/>
    <w:rsid w:val="0085559F"/>
    <w:rsid w:val="00865C8D"/>
    <w:rsid w:val="00870439"/>
    <w:rsid w:val="008824C0"/>
    <w:rsid w:val="008901FE"/>
    <w:rsid w:val="008A0559"/>
    <w:rsid w:val="008A69FC"/>
    <w:rsid w:val="008A7229"/>
    <w:rsid w:val="008B1482"/>
    <w:rsid w:val="008B2612"/>
    <w:rsid w:val="008C1520"/>
    <w:rsid w:val="008E03C2"/>
    <w:rsid w:val="008F3C0E"/>
    <w:rsid w:val="00922809"/>
    <w:rsid w:val="00926726"/>
    <w:rsid w:val="00927740"/>
    <w:rsid w:val="009318FB"/>
    <w:rsid w:val="00941F73"/>
    <w:rsid w:val="00974A34"/>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22D6"/>
    <w:rsid w:val="00A95143"/>
    <w:rsid w:val="00AA1059"/>
    <w:rsid w:val="00AA660E"/>
    <w:rsid w:val="00AB2AD6"/>
    <w:rsid w:val="00AB46D7"/>
    <w:rsid w:val="00AB4DFF"/>
    <w:rsid w:val="00AC1673"/>
    <w:rsid w:val="00AE4D28"/>
    <w:rsid w:val="00B0135C"/>
    <w:rsid w:val="00B07006"/>
    <w:rsid w:val="00B1528C"/>
    <w:rsid w:val="00B20AE6"/>
    <w:rsid w:val="00B22EE7"/>
    <w:rsid w:val="00B43E4F"/>
    <w:rsid w:val="00B54B88"/>
    <w:rsid w:val="00B63702"/>
    <w:rsid w:val="00B71A43"/>
    <w:rsid w:val="00B75E06"/>
    <w:rsid w:val="00B81B1D"/>
    <w:rsid w:val="00B85A51"/>
    <w:rsid w:val="00B90188"/>
    <w:rsid w:val="00B97F1E"/>
    <w:rsid w:val="00BA2F8E"/>
    <w:rsid w:val="00BA3896"/>
    <w:rsid w:val="00BA68EC"/>
    <w:rsid w:val="00BC72A7"/>
    <w:rsid w:val="00BD2A6F"/>
    <w:rsid w:val="00BD59E7"/>
    <w:rsid w:val="00BD6451"/>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45E1"/>
    <w:rsid w:val="00DC5269"/>
    <w:rsid w:val="00DC7C8F"/>
    <w:rsid w:val="00DD6693"/>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1787C"/>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paragraph" w:customStyle="1" w:styleId="Expectn">
    <w:name w:val="Expectn"/>
    <w:basedOn w:val="Normal"/>
    <w:rsid w:val="00472B67"/>
    <w:pPr>
      <w:tabs>
        <w:tab w:val="left" w:pos="360"/>
        <w:tab w:val="left" w:pos="540"/>
        <w:tab w:val="num" w:pos="720"/>
        <w:tab w:val="center" w:pos="4680"/>
        <w:tab w:val="right" w:pos="8640"/>
        <w:tab w:val="right" w:pos="9360"/>
      </w:tabs>
      <w:spacing w:after="0" w:line="240" w:lineRule="exact"/>
      <w:ind w:left="720" w:hanging="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31E1-D69E-411B-BDB8-914B96B9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10622</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5</cp:revision>
  <cp:lastPrinted>2017-12-05T17:15:00Z</cp:lastPrinted>
  <dcterms:created xsi:type="dcterms:W3CDTF">2017-12-05T17:09:00Z</dcterms:created>
  <dcterms:modified xsi:type="dcterms:W3CDTF">2017-12-05T17:16:00Z</dcterms:modified>
</cp:coreProperties>
</file>