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471E4" w14:textId="527366CF" w:rsidR="00F63724" w:rsidRPr="00E95592" w:rsidRDefault="007A58A5" w:rsidP="0006176E">
      <w:pPr>
        <w:spacing w:after="0"/>
        <w:rPr>
          <w:rFonts w:cs="Arial"/>
          <w:b/>
          <w:bCs/>
          <w:sz w:val="24"/>
          <w:szCs w:val="24"/>
        </w:rPr>
      </w:pPr>
      <w:r>
        <w:rPr>
          <w:noProof/>
          <w:bdr w:val="none" w:sz="0" w:space="0" w:color="auto" w:frame="1"/>
        </w:rPr>
        <w:drawing>
          <wp:inline distT="0" distB="0" distL="0" distR="0" wp14:anchorId="19817450" wp14:editId="7D81B6CC">
            <wp:extent cx="2661576" cy="5619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5545" cy="564924"/>
                    </a:xfrm>
                    <a:prstGeom prst="rect">
                      <a:avLst/>
                    </a:prstGeom>
                    <a:noFill/>
                    <a:ln>
                      <a:noFill/>
                    </a:ln>
                  </pic:spPr>
                </pic:pic>
              </a:graphicData>
            </a:graphic>
          </wp:inline>
        </w:drawing>
      </w:r>
      <w:r w:rsidR="0006176E">
        <w:rPr>
          <w:rStyle w:val="Heading2Char"/>
          <w:b/>
          <w:bCs/>
          <w:sz w:val="28"/>
          <w:szCs w:val="28"/>
        </w:rPr>
        <w:t xml:space="preserve">        </w:t>
      </w:r>
      <w:r w:rsidRPr="00E95592">
        <w:rPr>
          <w:rStyle w:val="Heading2Char"/>
          <w:b/>
          <w:bCs/>
          <w:sz w:val="28"/>
          <w:szCs w:val="28"/>
        </w:rPr>
        <w:t>CTEE 4040: Curriculum: Mathematics</w:t>
      </w:r>
    </w:p>
    <w:p w14:paraId="36173D5A" w14:textId="77777777" w:rsidR="00E95592" w:rsidRDefault="00E95592" w:rsidP="00F63724">
      <w:pPr>
        <w:spacing w:after="0"/>
        <w:rPr>
          <w:rFonts w:cs="Arial"/>
        </w:rPr>
      </w:pPr>
    </w:p>
    <w:p w14:paraId="6A8A86CB" w14:textId="7665BD80" w:rsidR="007A58A5" w:rsidRPr="003208A2" w:rsidRDefault="007A58A5" w:rsidP="00E95592">
      <w:pPr>
        <w:pStyle w:val="ListParagraph"/>
        <w:numPr>
          <w:ilvl w:val="0"/>
          <w:numId w:val="4"/>
        </w:numPr>
        <w:spacing w:after="0"/>
        <w:ind w:left="0" w:firstLine="360"/>
        <w:rPr>
          <w:rStyle w:val="SubtleEmphasis"/>
          <w:i w:val="0"/>
          <w:iCs w:val="0"/>
        </w:rPr>
      </w:pPr>
      <w:r w:rsidRPr="003208A2">
        <w:rPr>
          <w:rStyle w:val="SubtleEmphasis"/>
          <w:i w:val="0"/>
          <w:iCs w:val="0"/>
        </w:rPr>
        <w:t>Class Meeting Time:  Tues. 10:00a.m.-12:00p.m. and Lab MWF 7:30 a.m.-3:00 p.m. </w:t>
      </w:r>
    </w:p>
    <w:p w14:paraId="5158C26B" w14:textId="77777777" w:rsidR="007A58A5" w:rsidRPr="003208A2" w:rsidRDefault="007A58A5" w:rsidP="00D55EE5">
      <w:pPr>
        <w:pStyle w:val="ListParagraph"/>
        <w:numPr>
          <w:ilvl w:val="0"/>
          <w:numId w:val="4"/>
        </w:numPr>
        <w:spacing w:after="0"/>
        <w:rPr>
          <w:rStyle w:val="SubtleEmphasis"/>
          <w:iCs w:val="0"/>
          <w:color w:val="auto"/>
        </w:rPr>
      </w:pPr>
      <w:r w:rsidRPr="003208A2">
        <w:rPr>
          <w:rStyle w:val="SubtleEmphasis"/>
          <w:i w:val="0"/>
          <w:iCs w:val="0"/>
        </w:rPr>
        <w:t>Classroom: Haley 2414 </w:t>
      </w:r>
    </w:p>
    <w:p w14:paraId="1BAE608D" w14:textId="20CC1BF1" w:rsidR="00F63724" w:rsidRPr="003208A2" w:rsidRDefault="007A58A5" w:rsidP="00D55EE5">
      <w:pPr>
        <w:pStyle w:val="ListParagraph"/>
        <w:numPr>
          <w:ilvl w:val="0"/>
          <w:numId w:val="4"/>
        </w:numPr>
        <w:spacing w:after="0"/>
        <w:rPr>
          <w:rStyle w:val="SubtleEmphasis"/>
          <w:i w:val="0"/>
          <w:iCs w:val="0"/>
        </w:rPr>
      </w:pPr>
      <w:r w:rsidRPr="003208A2">
        <w:rPr>
          <w:rStyle w:val="SubtleEmphasis"/>
          <w:i w:val="0"/>
          <w:iCs w:val="0"/>
        </w:rPr>
        <w:t>Instructor: Brandi Dailey</w:t>
      </w:r>
    </w:p>
    <w:p w14:paraId="0BBAB5AD" w14:textId="157332F6" w:rsidR="00F63724" w:rsidRPr="003208A2" w:rsidRDefault="00F63724" w:rsidP="00F63724">
      <w:pPr>
        <w:pStyle w:val="ListParagraph"/>
        <w:numPr>
          <w:ilvl w:val="0"/>
          <w:numId w:val="4"/>
        </w:numPr>
        <w:spacing w:after="0"/>
        <w:rPr>
          <w:rStyle w:val="SubtleEmphasis"/>
          <w:i w:val="0"/>
          <w:iCs w:val="0"/>
        </w:rPr>
      </w:pPr>
      <w:r w:rsidRPr="003208A2">
        <w:rPr>
          <w:rStyle w:val="SubtleEmphasis"/>
          <w:i w:val="0"/>
          <w:iCs w:val="0"/>
        </w:rPr>
        <w:t>Office</w:t>
      </w:r>
      <w:r w:rsidR="007A58A5" w:rsidRPr="003208A2">
        <w:rPr>
          <w:rStyle w:val="SubtleEmphasis"/>
          <w:i w:val="0"/>
          <w:iCs w:val="0"/>
        </w:rPr>
        <w:t>: Haley 5028</w:t>
      </w:r>
    </w:p>
    <w:p w14:paraId="14D86705" w14:textId="3CA0CB9E" w:rsidR="00F63724" w:rsidRPr="003208A2" w:rsidRDefault="007A58A5" w:rsidP="00F63724">
      <w:pPr>
        <w:pStyle w:val="ListParagraph"/>
        <w:numPr>
          <w:ilvl w:val="0"/>
          <w:numId w:val="4"/>
        </w:numPr>
        <w:spacing w:after="0"/>
        <w:rPr>
          <w:rStyle w:val="SubtleEmphasis"/>
          <w:i w:val="0"/>
          <w:iCs w:val="0"/>
        </w:rPr>
      </w:pPr>
      <w:r w:rsidRPr="003208A2">
        <w:rPr>
          <w:rStyle w:val="SubtleEmphasis"/>
          <w:i w:val="0"/>
          <w:iCs w:val="0"/>
        </w:rPr>
        <w:t>Phone: 334-759-9291</w:t>
      </w:r>
    </w:p>
    <w:p w14:paraId="4CF4F4FF" w14:textId="3D0F8FB9" w:rsidR="00F63724" w:rsidRPr="003208A2" w:rsidRDefault="00F63724" w:rsidP="00F63724">
      <w:pPr>
        <w:pStyle w:val="ListParagraph"/>
        <w:numPr>
          <w:ilvl w:val="0"/>
          <w:numId w:val="4"/>
        </w:numPr>
        <w:spacing w:after="0"/>
        <w:rPr>
          <w:rStyle w:val="SubtleEmphasis"/>
          <w:i w:val="0"/>
          <w:iCs w:val="0"/>
        </w:rPr>
      </w:pPr>
      <w:r w:rsidRPr="003208A2">
        <w:rPr>
          <w:rStyle w:val="SubtleEmphasis"/>
          <w:i w:val="0"/>
          <w:iCs w:val="0"/>
        </w:rPr>
        <w:t>Email</w:t>
      </w:r>
      <w:r w:rsidR="007A58A5" w:rsidRPr="003208A2">
        <w:rPr>
          <w:rStyle w:val="SubtleEmphasis"/>
          <w:i w:val="0"/>
          <w:iCs w:val="0"/>
        </w:rPr>
        <w:t xml:space="preserve">: </w:t>
      </w:r>
      <w:hyperlink r:id="rId9" w:history="1">
        <w:r w:rsidR="00C41A5D" w:rsidRPr="003208A2">
          <w:rPr>
            <w:rStyle w:val="Hyperlink"/>
          </w:rPr>
          <w:t>bad0032@auburn.edu</w:t>
        </w:r>
      </w:hyperlink>
      <w:r w:rsidR="007A58A5" w:rsidRPr="003208A2">
        <w:rPr>
          <w:rStyle w:val="SubtleEmphasis"/>
        </w:rPr>
        <w:t xml:space="preserve"> </w:t>
      </w:r>
    </w:p>
    <w:p w14:paraId="6C67ADBB" w14:textId="65D1DB19" w:rsidR="00F63724" w:rsidRPr="003208A2" w:rsidRDefault="00F63724" w:rsidP="00F63724">
      <w:pPr>
        <w:pStyle w:val="ListParagraph"/>
        <w:numPr>
          <w:ilvl w:val="0"/>
          <w:numId w:val="4"/>
        </w:numPr>
        <w:spacing w:after="0"/>
        <w:rPr>
          <w:rStyle w:val="SubtleEmphasis"/>
          <w:i w:val="0"/>
          <w:iCs w:val="0"/>
        </w:rPr>
      </w:pPr>
      <w:r w:rsidRPr="003208A2">
        <w:rPr>
          <w:rStyle w:val="SubtleEmphasis"/>
          <w:i w:val="0"/>
          <w:iCs w:val="0"/>
        </w:rPr>
        <w:t>Office hours</w:t>
      </w:r>
      <w:r w:rsidR="007A58A5" w:rsidRPr="003208A2">
        <w:rPr>
          <w:rStyle w:val="SubtleEmphasis"/>
          <w:i w:val="0"/>
          <w:iCs w:val="0"/>
        </w:rPr>
        <w:t xml:space="preserve">: </w:t>
      </w:r>
      <w:r w:rsidR="00D942FD" w:rsidRPr="003208A2">
        <w:rPr>
          <w:rStyle w:val="SubtleEmphasis"/>
          <w:i w:val="0"/>
          <w:iCs w:val="0"/>
        </w:rPr>
        <w:t>Thurs. 12:30-1:30, unless in the field. Additional appointments can be scheduled</w:t>
      </w:r>
    </w:p>
    <w:p w14:paraId="5B384BC0" w14:textId="77777777" w:rsidR="0016175A" w:rsidRDefault="0016175A" w:rsidP="00F63724">
      <w:pPr>
        <w:spacing w:after="0"/>
        <w:rPr>
          <w:rStyle w:val="Heading2Char"/>
          <w:sz w:val="24"/>
          <w:szCs w:val="24"/>
        </w:rPr>
      </w:pPr>
    </w:p>
    <w:p w14:paraId="48ECDFBC" w14:textId="14DF7280" w:rsidR="00F63724" w:rsidRPr="00235F6E" w:rsidRDefault="00F63724" w:rsidP="00F63724">
      <w:pPr>
        <w:spacing w:after="0"/>
        <w:rPr>
          <w:rFonts w:cs="Arial"/>
        </w:rPr>
      </w:pPr>
      <w:r w:rsidRPr="00D55EE5">
        <w:rPr>
          <w:rStyle w:val="Heading2Char"/>
          <w:sz w:val="24"/>
          <w:szCs w:val="24"/>
        </w:rPr>
        <w:t>Course Description</w:t>
      </w:r>
      <w:r w:rsidRPr="00B36996">
        <w:rPr>
          <w:rStyle w:val="SubtitleChar"/>
        </w:rPr>
        <w:t>:</w:t>
      </w:r>
      <w:r w:rsidRPr="00235F6E">
        <w:rPr>
          <w:rFonts w:cs="Arial"/>
        </w:rPr>
        <w:t xml:space="preserve"> </w:t>
      </w:r>
      <w:r w:rsidR="007A58A5" w:rsidRPr="007A58A5">
        <w:rPr>
          <w:rFonts w:cs="Arial"/>
        </w:rPr>
        <w:t>Pedagogical content knowledge, principles, and standards in the major concepts and modes of inquiry for an integrated study of mathematics for elementary learners.</w:t>
      </w:r>
    </w:p>
    <w:p w14:paraId="12E01C60" w14:textId="6600089D" w:rsidR="00F63724" w:rsidRPr="00235F6E" w:rsidRDefault="00F63724" w:rsidP="00F63724">
      <w:pPr>
        <w:spacing w:after="0"/>
        <w:rPr>
          <w:rFonts w:cs="Arial"/>
        </w:rPr>
      </w:pPr>
      <w:r w:rsidRPr="00D55EE5">
        <w:rPr>
          <w:rStyle w:val="Heading2Char"/>
          <w:sz w:val="24"/>
          <w:szCs w:val="24"/>
        </w:rPr>
        <w:t>Credit Hours:</w:t>
      </w:r>
      <w:r w:rsidRPr="00D55EE5">
        <w:rPr>
          <w:rFonts w:cs="Arial"/>
          <w:i/>
          <w:sz w:val="20"/>
          <w:szCs w:val="20"/>
        </w:rPr>
        <w:t xml:space="preserve"> </w:t>
      </w:r>
      <w:r w:rsidR="007A58A5">
        <w:rPr>
          <w:rFonts w:cs="Arial"/>
        </w:rPr>
        <w:t>4</w:t>
      </w:r>
      <w:r w:rsidRPr="00235F6E">
        <w:rPr>
          <w:rFonts w:cs="Arial"/>
        </w:rPr>
        <w:t xml:space="preserve"> </w:t>
      </w:r>
    </w:p>
    <w:p w14:paraId="22A0D656" w14:textId="377756BF" w:rsidR="00F63724" w:rsidRPr="00235F6E" w:rsidRDefault="00F63724" w:rsidP="00F63724">
      <w:pPr>
        <w:spacing w:after="0"/>
        <w:rPr>
          <w:rFonts w:cs="Arial"/>
        </w:rPr>
      </w:pPr>
      <w:r w:rsidRPr="00D55EE5">
        <w:rPr>
          <w:rStyle w:val="Heading2Char"/>
          <w:sz w:val="24"/>
          <w:szCs w:val="24"/>
        </w:rPr>
        <w:t>Pre</w:t>
      </w:r>
      <w:r w:rsidR="007A58A5" w:rsidRPr="00D55EE5">
        <w:rPr>
          <w:rStyle w:val="Heading2Char"/>
          <w:sz w:val="24"/>
          <w:szCs w:val="24"/>
        </w:rPr>
        <w:t>/Co-</w:t>
      </w:r>
      <w:r w:rsidRPr="00D55EE5">
        <w:rPr>
          <w:rStyle w:val="Heading2Char"/>
          <w:sz w:val="24"/>
          <w:szCs w:val="24"/>
        </w:rPr>
        <w:t>requisites:</w:t>
      </w:r>
      <w:r w:rsidRPr="00D55EE5">
        <w:rPr>
          <w:rFonts w:cs="Arial"/>
          <w:sz w:val="20"/>
          <w:szCs w:val="20"/>
        </w:rPr>
        <w:t xml:space="preserve"> </w:t>
      </w:r>
      <w:r w:rsidR="007A58A5" w:rsidRPr="007A58A5">
        <w:rPr>
          <w:rFonts w:cs="Arial"/>
        </w:rPr>
        <w:t>Admission to Teacher Education. This section is restricted to Elementary Education majors enrolled in CTEE 4030: Natural Science</w:t>
      </w:r>
      <w:r w:rsidR="007A58A5">
        <w:rPr>
          <w:rFonts w:cs="Arial"/>
        </w:rPr>
        <w:t>.</w:t>
      </w:r>
      <w:r w:rsidR="007A58A5">
        <w:rPr>
          <w:rFonts w:ascii="Arial" w:hAnsi="Arial" w:cs="Arial"/>
          <w:color w:val="000000"/>
        </w:rPr>
        <w:t xml:space="preserve"> </w:t>
      </w:r>
    </w:p>
    <w:p w14:paraId="70A8925A" w14:textId="261F67A5" w:rsidR="00F63724" w:rsidRPr="00D55EE5" w:rsidRDefault="00F63724" w:rsidP="00D55EE5">
      <w:pPr>
        <w:pStyle w:val="Heading1"/>
        <w:jc w:val="center"/>
        <w:rPr>
          <w:rFonts w:cs="Arial"/>
          <w:color w:val="000000" w:themeColor="text1"/>
          <w:sz w:val="28"/>
          <w:szCs w:val="28"/>
        </w:rPr>
      </w:pPr>
      <w:r w:rsidRPr="00D55EE5">
        <w:rPr>
          <w:sz w:val="28"/>
          <w:szCs w:val="28"/>
        </w:rPr>
        <w:t>Outcomes and Objectives</w:t>
      </w:r>
    </w:p>
    <w:p w14:paraId="1BC01127" w14:textId="77777777" w:rsidR="00E95592" w:rsidRDefault="00E95592" w:rsidP="00E95592">
      <w:pPr>
        <w:spacing w:after="120" w:line="240" w:lineRule="auto"/>
        <w:rPr>
          <w:rFonts w:cs="Arial"/>
        </w:rPr>
      </w:pPr>
      <w:r w:rsidRPr="00335B63">
        <w:rPr>
          <w:rStyle w:val="Heading2Char"/>
          <w:sz w:val="24"/>
          <w:szCs w:val="24"/>
        </w:rPr>
        <w:t>Goal:</w:t>
      </w:r>
      <w:r w:rsidRPr="00E95592">
        <w:rPr>
          <w:rFonts w:cs="Arial"/>
        </w:rPr>
        <w:t xml:space="preserve"> To critically analyze the curriculum and the process of teaching and learning mathematics in the elementary grades.</w:t>
      </w:r>
    </w:p>
    <w:p w14:paraId="56C4ACBA" w14:textId="77777777" w:rsidR="00D55EE5" w:rsidRDefault="00E95592" w:rsidP="00D55EE5">
      <w:pPr>
        <w:spacing w:after="120" w:line="240" w:lineRule="auto"/>
        <w:rPr>
          <w:rFonts w:cs="Arial"/>
        </w:rPr>
      </w:pPr>
      <w:r w:rsidRPr="00335B63">
        <w:rPr>
          <w:rStyle w:val="Heading2Char"/>
          <w:sz w:val="24"/>
          <w:szCs w:val="24"/>
        </w:rPr>
        <w:t>Objectives:</w:t>
      </w:r>
      <w:r w:rsidRPr="00E95592">
        <w:rPr>
          <w:rFonts w:cs="Arial"/>
        </w:rPr>
        <w:t xml:space="preserve"> Student learning outcomes (SLO) for elementary education majors are based on the Alabama Quality Teaching Standards [state standards] (AQTS) and the Association of Childhood Education International (ACEI) [national standards]. </w:t>
      </w:r>
    </w:p>
    <w:p w14:paraId="34C46647" w14:textId="479914ED" w:rsidR="00E95592" w:rsidRPr="00E95592" w:rsidRDefault="00D55EE5" w:rsidP="00D55EE5">
      <w:pPr>
        <w:spacing w:after="120" w:line="240" w:lineRule="auto"/>
        <w:jc w:val="center"/>
        <w:rPr>
          <w:rFonts w:cs="Arial"/>
        </w:rPr>
      </w:pPr>
      <w:r>
        <w:rPr>
          <w:rFonts w:cs="Arial"/>
        </w:rPr>
        <w:t>A</w:t>
      </w:r>
      <w:r w:rsidR="00E95592" w:rsidRPr="00E95592">
        <w:rPr>
          <w:rFonts w:cs="Arial"/>
        </w:rPr>
        <w:t>fter the completion of the course and the clinical based lab, the pre-service teacher should:</w:t>
      </w:r>
    </w:p>
    <w:p w14:paraId="78DE6A5F" w14:textId="77777777" w:rsidR="00E95592" w:rsidRPr="00E95592" w:rsidRDefault="00E95592" w:rsidP="00E95592">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know, understand, and use the major concepts and procedures that define numbers and operations, algebra, geometry, measurement, data analysis, and probability. In doing so they will engage in problem-solving, reasoning, proof, communication, connections, and representation. This includes understanding current reforms efforts and technological resources that enhance the learning experience for K-6 students. (AQTS 1. A 1, B. 1; 4.A. 3) (ACEI 2.3)</w:t>
      </w:r>
    </w:p>
    <w:p w14:paraId="07A3C46A" w14:textId="77777777" w:rsidR="00E95592" w:rsidRPr="00E95592" w:rsidRDefault="00E95592" w:rsidP="00E95592">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 A v, 1.B. iii) (ACEI 2.3, 3.1)</w:t>
      </w:r>
    </w:p>
    <w:p w14:paraId="30B2BA66" w14:textId="77777777" w:rsidR="00E95592" w:rsidRPr="00E95592" w:rsidRDefault="00E95592" w:rsidP="00E95592">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demonstrate in-depth knowledge and understanding of how the major concepts and themes of mathematics are integrated across academic fields (AQTS 1.A v, 1.B. iii) (ACEI 2.3, 3.1)</w:t>
      </w:r>
    </w:p>
    <w:p w14:paraId="53A5B51E" w14:textId="77777777" w:rsidR="00E95592" w:rsidRPr="00E95592" w:rsidRDefault="00E95592" w:rsidP="00E95592">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 xml:space="preserve">plan and implement engaging learning experiences based on the Alabama Course of Study for Mathematics and the National Council of Teachers of Mathematics standards in which K - 6 students are challenged to problem solve, analyze, and evaluate real-world situations and are able to demonstrate their competence and build on prior knowledge. (AQTS 1. A. ii, </w:t>
      </w:r>
      <w:proofErr w:type="spellStart"/>
      <w:proofErr w:type="gramStart"/>
      <w:r w:rsidRPr="00E95592">
        <w:rPr>
          <w:rFonts w:eastAsia="Times New Roman" w:cstheme="minorHAnsi"/>
          <w:color w:val="000000"/>
        </w:rPr>
        <w:t>iii,iv</w:t>
      </w:r>
      <w:proofErr w:type="gramEnd"/>
      <w:r w:rsidRPr="00E95592">
        <w:rPr>
          <w:rFonts w:eastAsia="Times New Roman" w:cstheme="minorHAnsi"/>
          <w:color w:val="000000"/>
        </w:rPr>
        <w:t>,v</w:t>
      </w:r>
      <w:proofErr w:type="spellEnd"/>
      <w:r w:rsidRPr="00E95592">
        <w:rPr>
          <w:rFonts w:eastAsia="Times New Roman" w:cstheme="minorHAnsi"/>
          <w:color w:val="000000"/>
        </w:rPr>
        <w:t xml:space="preserve">; B. </w:t>
      </w:r>
      <w:proofErr w:type="spellStart"/>
      <w:r w:rsidRPr="00E95592">
        <w:rPr>
          <w:rFonts w:eastAsia="Times New Roman" w:cstheme="minorHAnsi"/>
          <w:color w:val="000000"/>
        </w:rPr>
        <w:t>ii,iii</w:t>
      </w:r>
      <w:proofErr w:type="spellEnd"/>
      <w:r w:rsidRPr="00E95592">
        <w:rPr>
          <w:rFonts w:eastAsia="Times New Roman" w:cstheme="minorHAnsi"/>
          <w:color w:val="000000"/>
        </w:rPr>
        <w:t>; 2.A. v, vi, vii) (ACEI 2.3, 3.3., 3.4)</w:t>
      </w:r>
    </w:p>
    <w:p w14:paraId="1722267A" w14:textId="77777777" w:rsidR="00E95592" w:rsidRPr="00E95592" w:rsidRDefault="00E95592" w:rsidP="00E95592">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use the major concepts and modes of inquiry from mathematics to promote elementary students' abilities problem solve, reason, communicate mathematically, make connections and represent their thinking in a clinically based lab placement (</w:t>
      </w:r>
      <w:proofErr w:type="gramStart"/>
      <w:r w:rsidRPr="00E95592">
        <w:rPr>
          <w:rFonts w:eastAsia="Times New Roman" w:cstheme="minorHAnsi"/>
          <w:color w:val="000000"/>
        </w:rPr>
        <w:t>AQTS  4.A.</w:t>
      </w:r>
      <w:proofErr w:type="gramEnd"/>
      <w:r w:rsidRPr="00E95592">
        <w:rPr>
          <w:rFonts w:eastAsia="Times New Roman" w:cstheme="minorHAnsi"/>
          <w:color w:val="000000"/>
        </w:rPr>
        <w:t xml:space="preserve"> iii, iv, v) (ACEI 2.3)</w:t>
      </w:r>
    </w:p>
    <w:p w14:paraId="142AE359" w14:textId="2FA62A1D" w:rsidR="00E95592" w:rsidRDefault="00E95592" w:rsidP="00E95592">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 xml:space="preserve">recognize the importance of communication skills in themselves and in the children they teach, including strategies for reasoning, problem solving, inquiry and debate in new settings in a clinically based lab placement (AQTS 2.D. </w:t>
      </w:r>
      <w:proofErr w:type="spellStart"/>
      <w:r w:rsidRPr="00E95592">
        <w:rPr>
          <w:rFonts w:eastAsia="Times New Roman" w:cstheme="minorHAnsi"/>
          <w:color w:val="000000"/>
        </w:rPr>
        <w:t>i</w:t>
      </w:r>
      <w:proofErr w:type="spellEnd"/>
      <w:r w:rsidRPr="00E95592">
        <w:rPr>
          <w:rFonts w:eastAsia="Times New Roman" w:cstheme="minorHAnsi"/>
          <w:color w:val="000000"/>
        </w:rPr>
        <w:t>, ii, vi, vii, ix, x; 3.A v, vi, vii) (ACEI 2.3)</w:t>
      </w:r>
    </w:p>
    <w:p w14:paraId="14AA5A14" w14:textId="77777777" w:rsidR="0006176E" w:rsidRPr="0006176E" w:rsidRDefault="0006176E" w:rsidP="0006176E">
      <w:pPr>
        <w:jc w:val="center"/>
        <w:rPr>
          <w:rFonts w:eastAsia="Times New Roman" w:cstheme="minorHAnsi"/>
        </w:rPr>
      </w:pPr>
    </w:p>
    <w:p w14:paraId="4C609CAE" w14:textId="77777777" w:rsidR="00E95592" w:rsidRPr="00E95592" w:rsidRDefault="00E95592" w:rsidP="00E95592">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lastRenderedPageBreak/>
        <w:t xml:space="preserve">plan and implement a variety of individual and group activities that emphasize student participation. Plan and analyze appropriate assessments in order to monitor K-6 student learning and progress (AQTS 2.E.i, ii, v, vii, viii, ix, x, </w:t>
      </w:r>
      <w:proofErr w:type="gramStart"/>
      <w:r w:rsidRPr="00E95592">
        <w:rPr>
          <w:rFonts w:eastAsia="Times New Roman" w:cstheme="minorHAnsi"/>
          <w:color w:val="000000"/>
        </w:rPr>
        <w:t>xi)(</w:t>
      </w:r>
      <w:proofErr w:type="gramEnd"/>
      <w:r w:rsidRPr="00E95592">
        <w:rPr>
          <w:rFonts w:eastAsia="Times New Roman" w:cstheme="minorHAnsi"/>
          <w:color w:val="000000"/>
        </w:rPr>
        <w:t>ACEI 4.0)</w:t>
      </w:r>
    </w:p>
    <w:p w14:paraId="3167A6C3" w14:textId="77777777" w:rsidR="00E95592" w:rsidRPr="00E95592" w:rsidRDefault="00E95592" w:rsidP="00E95592">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 xml:space="preserve">demonstrate an understanding of the teaching professional codes of ethical conduct (AQTS 5.E. </w:t>
      </w:r>
      <w:proofErr w:type="spellStart"/>
      <w:r w:rsidRPr="00E95592">
        <w:rPr>
          <w:rFonts w:eastAsia="Times New Roman" w:cstheme="minorHAnsi"/>
          <w:color w:val="000000"/>
        </w:rPr>
        <w:t>i</w:t>
      </w:r>
      <w:proofErr w:type="spellEnd"/>
      <w:r w:rsidRPr="00E95592">
        <w:rPr>
          <w:rFonts w:eastAsia="Times New Roman" w:cstheme="minorHAnsi"/>
          <w:color w:val="000000"/>
        </w:rPr>
        <w:t xml:space="preserve">, ii, iii, iv </w:t>
      </w:r>
      <w:proofErr w:type="spellStart"/>
      <w:r w:rsidRPr="00E95592">
        <w:rPr>
          <w:rFonts w:eastAsia="Times New Roman" w:cstheme="minorHAnsi"/>
          <w:color w:val="000000"/>
        </w:rPr>
        <w:t>F.i</w:t>
      </w:r>
      <w:proofErr w:type="spellEnd"/>
      <w:r w:rsidRPr="00E95592">
        <w:rPr>
          <w:rFonts w:eastAsia="Times New Roman" w:cstheme="minorHAnsi"/>
          <w:color w:val="000000"/>
        </w:rPr>
        <w:t>, ii, iii, iv) (ACEI 5.1)</w:t>
      </w:r>
    </w:p>
    <w:p w14:paraId="2E45603F" w14:textId="77777777" w:rsidR="00E95592" w:rsidRDefault="00E95592" w:rsidP="00D55EE5">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reflect on their own teaching practices and consult with other professionals in order to grow professionally (AQTS 5.B iv, v, vi, vii) (ACEI 5.1)</w:t>
      </w:r>
    </w:p>
    <w:p w14:paraId="62330312" w14:textId="34BF69AA" w:rsidR="00E95592" w:rsidRPr="00E95592" w:rsidRDefault="00E95592" w:rsidP="00D55EE5">
      <w:pPr>
        <w:numPr>
          <w:ilvl w:val="0"/>
          <w:numId w:val="11"/>
        </w:numPr>
        <w:spacing w:after="0" w:line="240" w:lineRule="auto"/>
        <w:ind w:left="450"/>
        <w:textAlignment w:val="baseline"/>
        <w:rPr>
          <w:rFonts w:eastAsia="Times New Roman" w:cstheme="minorHAnsi"/>
          <w:color w:val="000000"/>
        </w:rPr>
      </w:pPr>
      <w:r w:rsidRPr="00E95592">
        <w:rPr>
          <w:rFonts w:eastAsia="Times New Roman" w:cstheme="minorHAnsi"/>
          <w:color w:val="000000"/>
        </w:rPr>
        <w:t>use clinical based lab placement's observation and practice of teaching and learning as a basis for experimenting with, reflecting on, and revising professional practice (AQTS 2.D. v, vi, vii, viii, ix, x) (ACEI 5.1)</w:t>
      </w:r>
    </w:p>
    <w:p w14:paraId="40A51D6F" w14:textId="77777777" w:rsidR="00F63724" w:rsidRPr="00D9589D" w:rsidRDefault="00F63724" w:rsidP="00E95592">
      <w:pPr>
        <w:pStyle w:val="Heading1"/>
        <w:jc w:val="center"/>
        <w:rPr>
          <w:sz w:val="28"/>
          <w:szCs w:val="28"/>
        </w:rPr>
      </w:pPr>
      <w:r w:rsidRPr="00D9589D">
        <w:rPr>
          <w:sz w:val="28"/>
          <w:szCs w:val="28"/>
        </w:rPr>
        <w:t>Assignments, Grading and Class Materials</w:t>
      </w:r>
    </w:p>
    <w:p w14:paraId="15013D2D" w14:textId="3884EAFA" w:rsidR="00E95592" w:rsidRPr="00207EBA" w:rsidRDefault="00E95592" w:rsidP="00D9589D">
      <w:pPr>
        <w:pStyle w:val="Heading2"/>
        <w:spacing w:after="240"/>
        <w:rPr>
          <w:rFonts w:ascii="Times New Roman" w:eastAsia="Times New Roman" w:hAnsi="Times New Roman" w:cs="Times New Roman"/>
          <w:sz w:val="20"/>
          <w:szCs w:val="20"/>
        </w:rPr>
      </w:pPr>
      <w:r w:rsidRPr="00D9589D">
        <w:rPr>
          <w:sz w:val="24"/>
          <w:szCs w:val="24"/>
        </w:rPr>
        <w:t>Required Text:</w:t>
      </w:r>
      <w:r w:rsidRPr="00207EBA">
        <w:rPr>
          <w:rFonts w:ascii="Arial" w:eastAsia="Times New Roman" w:hAnsi="Arial" w:cs="Arial"/>
          <w:b/>
          <w:bCs/>
          <w:color w:val="2D3B45"/>
        </w:rPr>
        <w:t xml:space="preserve"> </w:t>
      </w:r>
      <w:r w:rsidRPr="00207EBA">
        <w:rPr>
          <w:rFonts w:ascii="Arial" w:eastAsia="Times New Roman" w:hAnsi="Arial" w:cs="Arial"/>
          <w:color w:val="222222"/>
          <w:shd w:val="clear" w:color="auto" w:fill="FFFFFF"/>
        </w:rPr>
        <w:t> </w:t>
      </w:r>
      <w:r w:rsidRPr="00207EBA">
        <w:rPr>
          <w:rFonts w:ascii="Arial" w:eastAsia="Times New Roman" w:hAnsi="Arial" w:cs="Arial"/>
          <w:color w:val="222222"/>
          <w:sz w:val="18"/>
          <w:szCs w:val="18"/>
          <w:shd w:val="clear" w:color="auto" w:fill="FFFFFF"/>
        </w:rPr>
        <w:t xml:space="preserve">Van de </w:t>
      </w:r>
      <w:proofErr w:type="spellStart"/>
      <w:r w:rsidRPr="00207EBA">
        <w:rPr>
          <w:rFonts w:ascii="Arial" w:eastAsia="Times New Roman" w:hAnsi="Arial" w:cs="Arial"/>
          <w:color w:val="222222"/>
          <w:sz w:val="18"/>
          <w:szCs w:val="18"/>
          <w:shd w:val="clear" w:color="auto" w:fill="FFFFFF"/>
        </w:rPr>
        <w:t>Walle</w:t>
      </w:r>
      <w:proofErr w:type="spellEnd"/>
      <w:r w:rsidRPr="00207EBA">
        <w:rPr>
          <w:rFonts w:ascii="Arial" w:eastAsia="Times New Roman" w:hAnsi="Arial" w:cs="Arial"/>
          <w:color w:val="222222"/>
          <w:sz w:val="18"/>
          <w:szCs w:val="18"/>
          <w:shd w:val="clear" w:color="auto" w:fill="FFFFFF"/>
        </w:rPr>
        <w:t xml:space="preserve">, J. A., Karp, K. S., Bay-Williams, J.M. (2019). </w:t>
      </w:r>
      <w:r w:rsidRPr="00207EBA">
        <w:rPr>
          <w:rFonts w:ascii="Arial" w:eastAsia="Times New Roman" w:hAnsi="Arial" w:cs="Arial"/>
          <w:i/>
          <w:iCs/>
          <w:color w:val="000000"/>
          <w:sz w:val="18"/>
          <w:szCs w:val="18"/>
        </w:rPr>
        <w:t>Elementary and</w:t>
      </w:r>
      <w:r>
        <w:rPr>
          <w:rFonts w:ascii="Arial" w:eastAsia="Times New Roman" w:hAnsi="Arial" w:cs="Arial"/>
          <w:i/>
          <w:iCs/>
          <w:color w:val="000000"/>
          <w:sz w:val="18"/>
          <w:szCs w:val="18"/>
        </w:rPr>
        <w:t xml:space="preserve"> </w:t>
      </w:r>
      <w:r w:rsidRPr="00207EBA">
        <w:rPr>
          <w:rFonts w:ascii="Arial" w:eastAsia="Times New Roman" w:hAnsi="Arial" w:cs="Arial"/>
          <w:i/>
          <w:iCs/>
          <w:color w:val="000000"/>
          <w:sz w:val="18"/>
          <w:szCs w:val="18"/>
        </w:rPr>
        <w:t xml:space="preserve">middle </w:t>
      </w:r>
      <w:proofErr w:type="gramStart"/>
      <w:r w:rsidRPr="00207EBA">
        <w:rPr>
          <w:rFonts w:ascii="Arial" w:eastAsia="Times New Roman" w:hAnsi="Arial" w:cs="Arial"/>
          <w:i/>
          <w:iCs/>
          <w:color w:val="000000"/>
          <w:sz w:val="18"/>
          <w:szCs w:val="18"/>
        </w:rPr>
        <w:t xml:space="preserve">school </w:t>
      </w:r>
      <w:r>
        <w:rPr>
          <w:rFonts w:ascii="Arial" w:eastAsia="Times New Roman" w:hAnsi="Arial" w:cs="Arial"/>
          <w:i/>
          <w:iCs/>
          <w:color w:val="000000"/>
          <w:sz w:val="18"/>
          <w:szCs w:val="18"/>
        </w:rPr>
        <w:t xml:space="preserve"> </w:t>
      </w:r>
      <w:r w:rsidRPr="00207EBA">
        <w:rPr>
          <w:rFonts w:ascii="Arial" w:eastAsia="Times New Roman" w:hAnsi="Arial" w:cs="Arial"/>
          <w:i/>
          <w:iCs/>
          <w:color w:val="000000"/>
          <w:sz w:val="18"/>
          <w:szCs w:val="18"/>
        </w:rPr>
        <w:t>mathematics</w:t>
      </w:r>
      <w:proofErr w:type="gramEnd"/>
      <w:r w:rsidRPr="00207EBA">
        <w:rPr>
          <w:rFonts w:ascii="Arial" w:eastAsia="Times New Roman" w:hAnsi="Arial" w:cs="Arial"/>
          <w:i/>
          <w:iCs/>
          <w:color w:val="000000"/>
          <w:sz w:val="18"/>
          <w:szCs w:val="18"/>
        </w:rPr>
        <w:t>: Teaching developmentally</w:t>
      </w:r>
      <w:r w:rsidRPr="00207EBA">
        <w:rPr>
          <w:rFonts w:ascii="Arial" w:eastAsia="Times New Roman" w:hAnsi="Arial" w:cs="Arial"/>
          <w:color w:val="000000"/>
          <w:sz w:val="18"/>
          <w:szCs w:val="18"/>
        </w:rPr>
        <w:t>. (10</w:t>
      </w:r>
      <w:r w:rsidRPr="00207EBA">
        <w:rPr>
          <w:rFonts w:ascii="Arial" w:eastAsia="Times New Roman" w:hAnsi="Arial" w:cs="Arial"/>
          <w:color w:val="000000"/>
          <w:sz w:val="9"/>
          <w:szCs w:val="9"/>
          <w:vertAlign w:val="superscript"/>
        </w:rPr>
        <w:t>th</w:t>
      </w:r>
      <w:r w:rsidRPr="00207EBA">
        <w:rPr>
          <w:rFonts w:ascii="Arial" w:eastAsia="Times New Roman" w:hAnsi="Arial" w:cs="Arial"/>
          <w:color w:val="000000"/>
          <w:sz w:val="18"/>
          <w:szCs w:val="18"/>
        </w:rPr>
        <w:t xml:space="preserve"> ed.</w:t>
      </w:r>
      <w:proofErr w:type="gramStart"/>
      <w:r w:rsidRPr="00207EBA">
        <w:rPr>
          <w:rFonts w:ascii="Arial" w:eastAsia="Times New Roman" w:hAnsi="Arial" w:cs="Arial"/>
          <w:color w:val="000000"/>
          <w:sz w:val="18"/>
          <w:szCs w:val="18"/>
        </w:rPr>
        <w:t>).Pearson</w:t>
      </w:r>
      <w:proofErr w:type="gramEnd"/>
      <w:r w:rsidRPr="00207EBA">
        <w:rPr>
          <w:rFonts w:ascii="Arial" w:eastAsia="Times New Roman" w:hAnsi="Arial" w:cs="Arial"/>
          <w:color w:val="000000"/>
          <w:sz w:val="18"/>
          <w:szCs w:val="18"/>
        </w:rPr>
        <w:t>.  </w:t>
      </w:r>
    </w:p>
    <w:p w14:paraId="6B94A204" w14:textId="77777777" w:rsidR="00E95592" w:rsidRPr="00207EBA" w:rsidRDefault="00E95592" w:rsidP="00E95592">
      <w:pPr>
        <w:spacing w:after="0"/>
        <w:rPr>
          <w:rFonts w:cs="Arial"/>
          <w:sz w:val="18"/>
          <w:szCs w:val="18"/>
        </w:rPr>
      </w:pPr>
      <w:r w:rsidRPr="00207EBA">
        <w:rPr>
          <w:rFonts w:ascii="Arial" w:eastAsia="Times New Roman" w:hAnsi="Arial" w:cs="Arial"/>
          <w:noProof/>
          <w:color w:val="000000"/>
          <w:sz w:val="18"/>
          <w:szCs w:val="18"/>
          <w:bdr w:val="none" w:sz="0" w:space="0" w:color="auto" w:frame="1"/>
          <w:shd w:val="clear" w:color="auto" w:fill="FFFFFF"/>
        </w:rPr>
        <w:drawing>
          <wp:inline distT="0" distB="0" distL="0" distR="0" wp14:anchorId="358220A2" wp14:editId="437F360E">
            <wp:extent cx="771051"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b="7074"/>
                    <a:stretch/>
                  </pic:blipFill>
                  <pic:spPr bwMode="auto">
                    <a:xfrm>
                      <a:off x="0" y="0"/>
                      <a:ext cx="801546" cy="950565"/>
                    </a:xfrm>
                    <a:prstGeom prst="rect">
                      <a:avLst/>
                    </a:prstGeom>
                    <a:noFill/>
                    <a:ln>
                      <a:noFill/>
                    </a:ln>
                    <a:extLst>
                      <a:ext uri="{53640926-AAD7-44D8-BBD7-CCE9431645EC}">
                        <a14:shadowObscured xmlns:a14="http://schemas.microsoft.com/office/drawing/2010/main"/>
                      </a:ext>
                    </a:extLst>
                  </pic:spPr>
                </pic:pic>
              </a:graphicData>
            </a:graphic>
          </wp:inline>
        </w:drawing>
      </w:r>
      <w:r w:rsidRPr="00207EBA">
        <w:rPr>
          <w:rFonts w:ascii="Arial" w:eastAsia="Times New Roman" w:hAnsi="Arial" w:cs="Arial"/>
          <w:color w:val="000000"/>
          <w:sz w:val="18"/>
          <w:szCs w:val="18"/>
          <w:shd w:val="clear" w:color="auto" w:fill="FFFFFF"/>
        </w:rPr>
        <w:t xml:space="preserve">  </w:t>
      </w:r>
      <w:r w:rsidRPr="00207EBA">
        <w:rPr>
          <w:rFonts w:ascii="Arial" w:eastAsia="Times New Roman" w:hAnsi="Arial" w:cs="Arial"/>
          <w:color w:val="000000"/>
          <w:sz w:val="18"/>
          <w:szCs w:val="18"/>
        </w:rPr>
        <w:t xml:space="preserve">ISBN </w:t>
      </w:r>
      <w:r w:rsidRPr="00207EBA">
        <w:rPr>
          <w:rFonts w:ascii="Arial" w:eastAsia="Times New Roman" w:hAnsi="Arial" w:cs="Arial"/>
          <w:color w:val="000000"/>
          <w:sz w:val="18"/>
          <w:szCs w:val="18"/>
          <w:shd w:val="clear" w:color="auto" w:fill="FFFFFF"/>
        </w:rPr>
        <w:t>9780134802084</w:t>
      </w:r>
    </w:p>
    <w:p w14:paraId="401855E9" w14:textId="77777777" w:rsidR="00E95592" w:rsidRDefault="00E95592" w:rsidP="00E95592">
      <w:pPr>
        <w:spacing w:after="0"/>
        <w:rPr>
          <w:rFonts w:cs="Arial"/>
          <w:b/>
          <w:bCs/>
        </w:rPr>
      </w:pPr>
    </w:p>
    <w:p w14:paraId="00A49933" w14:textId="4956D90E" w:rsidR="00E95592" w:rsidRPr="00E5490E" w:rsidRDefault="00E95592" w:rsidP="00C139DF">
      <w:pPr>
        <w:spacing w:after="0" w:line="240" w:lineRule="auto"/>
        <w:rPr>
          <w:rFonts w:cs="Arial"/>
        </w:rPr>
      </w:pPr>
      <w:r w:rsidRPr="00D9589D">
        <w:rPr>
          <w:rFonts w:asciiTheme="majorHAnsi" w:eastAsiaTheme="majorEastAsia" w:hAnsiTheme="majorHAnsi" w:cstheme="majorBidi"/>
          <w:color w:val="365F91" w:themeColor="accent1" w:themeShade="BF"/>
          <w:sz w:val="24"/>
          <w:szCs w:val="24"/>
        </w:rPr>
        <w:t>Required Materials:</w:t>
      </w:r>
      <w:r w:rsidRPr="00207EBA">
        <w:rPr>
          <w:rFonts w:cs="Arial"/>
        </w:rPr>
        <w:t xml:space="preserve"> composition notebook, folder, school pouch with supplies (tape, mini-scissors, markers, pencil, black ink pen, white out, thick Crayola markers, index cards), C</w:t>
      </w:r>
      <w:r w:rsidR="008A2D1E">
        <w:rPr>
          <w:rFonts w:cs="Arial"/>
        </w:rPr>
        <w:t xml:space="preserve">ollege </w:t>
      </w:r>
      <w:r w:rsidR="008A2D1E" w:rsidRPr="00E5490E">
        <w:rPr>
          <w:rFonts w:cs="Arial"/>
        </w:rPr>
        <w:t xml:space="preserve">of </w:t>
      </w:r>
      <w:r w:rsidRPr="00E5490E">
        <w:rPr>
          <w:rFonts w:cs="Arial"/>
        </w:rPr>
        <w:t>E</w:t>
      </w:r>
      <w:r w:rsidR="008A2D1E" w:rsidRPr="00E5490E">
        <w:rPr>
          <w:rFonts w:cs="Arial"/>
        </w:rPr>
        <w:t>ducation (COE)</w:t>
      </w:r>
      <w:r w:rsidRPr="00E5490E">
        <w:rPr>
          <w:rFonts w:cs="Arial"/>
        </w:rPr>
        <w:t xml:space="preserve"> name-button [</w:t>
      </w:r>
      <w:r w:rsidR="008A2D1E" w:rsidRPr="00E5490E">
        <w:rPr>
          <w:rFonts w:cs="Arial"/>
        </w:rPr>
        <w:t xml:space="preserve">go to the </w:t>
      </w:r>
      <w:r w:rsidRPr="00E5490E">
        <w:rPr>
          <w:rFonts w:cs="Arial"/>
        </w:rPr>
        <w:t xml:space="preserve">LRC for buttons.] </w:t>
      </w:r>
      <w:r w:rsidR="008A2D1E" w:rsidRPr="00E5490E">
        <w:rPr>
          <w:rFonts w:cs="Arial"/>
        </w:rPr>
        <w:t>Other m</w:t>
      </w:r>
      <w:r w:rsidRPr="00E5490E">
        <w:rPr>
          <w:rFonts w:cs="Arial"/>
        </w:rPr>
        <w:t>aterials needed to construct instructional charts, games, and other teaching resources</w:t>
      </w:r>
      <w:r w:rsidR="00C139DF" w:rsidRPr="00E5490E">
        <w:rPr>
          <w:rFonts w:cs="Arial"/>
        </w:rPr>
        <w:t xml:space="preserve"> will be asked and required throughout the semester</w:t>
      </w:r>
      <w:r w:rsidRPr="00E5490E">
        <w:rPr>
          <w:rFonts w:cs="Arial"/>
        </w:rPr>
        <w:t>.</w:t>
      </w:r>
    </w:p>
    <w:p w14:paraId="038BF10F" w14:textId="77777777" w:rsidR="004B583F" w:rsidRPr="00E5490E" w:rsidRDefault="004B583F" w:rsidP="004B583F">
      <w:pPr>
        <w:pStyle w:val="NormalWeb"/>
        <w:spacing w:before="240" w:beforeAutospacing="0" w:after="240" w:afterAutospacing="0"/>
        <w:rPr>
          <w:rFonts w:asciiTheme="majorHAnsi" w:eastAsiaTheme="majorEastAsia" w:hAnsiTheme="majorHAnsi" w:cstheme="majorBidi"/>
          <w:color w:val="365F91" w:themeColor="accent1" w:themeShade="BF"/>
        </w:rPr>
      </w:pPr>
      <w:r w:rsidRPr="00E5490E">
        <w:rPr>
          <w:rFonts w:asciiTheme="majorHAnsi" w:eastAsiaTheme="majorEastAsia" w:hAnsiTheme="majorHAnsi" w:cstheme="majorBidi"/>
          <w:color w:val="365F91" w:themeColor="accent1" w:themeShade="BF"/>
          <w:sz w:val="22"/>
          <w:szCs w:val="22"/>
        </w:rPr>
        <w:t>State Standards</w:t>
      </w:r>
      <w:r w:rsidRPr="00E5490E">
        <w:rPr>
          <w:rFonts w:asciiTheme="majorHAnsi" w:eastAsiaTheme="majorEastAsia" w:hAnsiTheme="majorHAnsi" w:cstheme="majorBidi"/>
          <w:color w:val="365F91" w:themeColor="accent1" w:themeShade="BF"/>
        </w:rPr>
        <w:t>:  </w:t>
      </w:r>
    </w:p>
    <w:p w14:paraId="2AAB9103" w14:textId="49845B76" w:rsidR="004B583F" w:rsidRPr="001869C0" w:rsidRDefault="004B583F" w:rsidP="00C139DF">
      <w:pPr>
        <w:pStyle w:val="NormalWeb"/>
        <w:spacing w:before="240" w:beforeAutospacing="0" w:after="240" w:afterAutospacing="0"/>
        <w:rPr>
          <w:rFonts w:asciiTheme="minorHAnsi" w:hAnsiTheme="minorHAnsi" w:cstheme="minorHAnsi"/>
        </w:rPr>
      </w:pPr>
      <w:r w:rsidRPr="001869C0">
        <w:rPr>
          <w:rFonts w:asciiTheme="majorHAnsi" w:eastAsiaTheme="majorEastAsia" w:hAnsiTheme="majorHAnsi" w:cstheme="majorBidi"/>
          <w:color w:val="365F91" w:themeColor="accent1" w:themeShade="BF"/>
          <w:sz w:val="22"/>
          <w:szCs w:val="22"/>
        </w:rPr>
        <w:t>Mathematics AL Course of Study</w:t>
      </w:r>
      <w:r w:rsidRPr="001869C0">
        <w:rPr>
          <w:rFonts w:asciiTheme="minorHAnsi" w:hAnsiTheme="minorHAnsi" w:cstheme="minorHAnsi"/>
          <w:color w:val="000000"/>
          <w:sz w:val="22"/>
          <w:szCs w:val="22"/>
        </w:rPr>
        <w:t xml:space="preserve">: </w:t>
      </w:r>
      <w:hyperlink r:id="rId11" w:history="1">
        <w:r w:rsidRPr="001869C0">
          <w:rPr>
            <w:rStyle w:val="Hyperlink"/>
            <w:rFonts w:asciiTheme="minorHAnsi" w:hAnsiTheme="minorHAnsi" w:cstheme="minorHAnsi"/>
            <w:color w:val="1155CC"/>
            <w:sz w:val="22"/>
            <w:szCs w:val="22"/>
          </w:rPr>
          <w:t>https://aub.ie/6kBhWG</w:t>
        </w:r>
      </w:hyperlink>
      <w:r w:rsidRPr="001869C0">
        <w:rPr>
          <w:rFonts w:asciiTheme="minorHAnsi" w:hAnsiTheme="minorHAnsi" w:cstheme="minorHAnsi"/>
          <w:color w:val="000000"/>
          <w:sz w:val="22"/>
          <w:szCs w:val="22"/>
        </w:rPr>
        <w:t xml:space="preserve">  </w:t>
      </w:r>
      <w:r w:rsidRPr="001869C0">
        <w:rPr>
          <w:rFonts w:asciiTheme="minorHAnsi" w:hAnsiTheme="minorHAnsi" w:cstheme="minorHAnsi"/>
          <w:noProof/>
          <w:color w:val="000000"/>
          <w:sz w:val="22"/>
          <w:szCs w:val="22"/>
          <w:bdr w:val="none" w:sz="0" w:space="0" w:color="auto" w:frame="1"/>
        </w:rPr>
        <w:drawing>
          <wp:inline distT="0" distB="0" distL="0" distR="0" wp14:anchorId="78E4FB5C" wp14:editId="74284FA5">
            <wp:extent cx="1375410" cy="1336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5410" cy="1336040"/>
                    </a:xfrm>
                    <a:prstGeom prst="rect">
                      <a:avLst/>
                    </a:prstGeom>
                    <a:noFill/>
                    <a:ln>
                      <a:noFill/>
                    </a:ln>
                  </pic:spPr>
                </pic:pic>
              </a:graphicData>
            </a:graphic>
          </wp:inline>
        </w:drawing>
      </w:r>
    </w:p>
    <w:p w14:paraId="12E6DB49" w14:textId="77777777" w:rsidR="004B583F" w:rsidRPr="001869C0" w:rsidRDefault="004B583F" w:rsidP="00C139DF">
      <w:pPr>
        <w:pStyle w:val="NormalWeb"/>
        <w:spacing w:before="240" w:beforeAutospacing="0" w:after="240" w:afterAutospacing="0"/>
        <w:rPr>
          <w:rFonts w:asciiTheme="minorHAnsi" w:hAnsiTheme="minorHAnsi" w:cstheme="minorHAnsi"/>
        </w:rPr>
      </w:pPr>
      <w:r w:rsidRPr="00C139DF">
        <w:rPr>
          <w:rFonts w:asciiTheme="minorHAnsi" w:hAnsiTheme="minorHAnsi" w:cstheme="minorHAnsi"/>
          <w:color w:val="000000"/>
          <w:sz w:val="22"/>
          <w:szCs w:val="22"/>
        </w:rPr>
        <w:t>ALEX</w:t>
      </w:r>
      <w:r w:rsidRPr="001869C0">
        <w:rPr>
          <w:rFonts w:asciiTheme="minorHAnsi" w:hAnsiTheme="minorHAnsi" w:cstheme="minorHAnsi"/>
          <w:color w:val="000000"/>
          <w:sz w:val="22"/>
          <w:szCs w:val="22"/>
        </w:rPr>
        <w:t xml:space="preserve"> </w:t>
      </w:r>
      <w:r w:rsidRPr="001869C0">
        <w:rPr>
          <w:rFonts w:asciiTheme="minorHAnsi" w:hAnsiTheme="minorHAnsi" w:cstheme="minorHAnsi"/>
          <w:i/>
          <w:iCs/>
          <w:color w:val="000000"/>
          <w:sz w:val="22"/>
          <w:szCs w:val="22"/>
        </w:rPr>
        <w:t>database</w:t>
      </w:r>
      <w:r w:rsidRPr="001869C0">
        <w:rPr>
          <w:rFonts w:asciiTheme="minorHAnsi" w:hAnsiTheme="minorHAnsi" w:cstheme="minorHAnsi"/>
          <w:color w:val="000000"/>
          <w:sz w:val="22"/>
          <w:szCs w:val="22"/>
        </w:rPr>
        <w:t xml:space="preserve"> (Alabama Learning Exchange): </w:t>
      </w:r>
      <w:hyperlink r:id="rId13" w:history="1">
        <w:r w:rsidRPr="001869C0">
          <w:rPr>
            <w:rStyle w:val="Hyperlink"/>
            <w:rFonts w:asciiTheme="minorHAnsi" w:hAnsiTheme="minorHAnsi" w:cstheme="minorHAnsi"/>
            <w:color w:val="1155CC"/>
            <w:sz w:val="22"/>
            <w:szCs w:val="22"/>
          </w:rPr>
          <w:t>https://alex.state.al.us/browseMath.php</w:t>
        </w:r>
      </w:hyperlink>
      <w:r w:rsidRPr="001869C0">
        <w:rPr>
          <w:rFonts w:asciiTheme="minorHAnsi" w:hAnsiTheme="minorHAnsi" w:cstheme="minorHAnsi"/>
          <w:color w:val="000000"/>
          <w:sz w:val="22"/>
          <w:szCs w:val="22"/>
        </w:rPr>
        <w:t> </w:t>
      </w:r>
    </w:p>
    <w:p w14:paraId="3D774607" w14:textId="162041B1" w:rsidR="004B583F" w:rsidRPr="001869C0" w:rsidRDefault="004B583F" w:rsidP="001869C0">
      <w:pPr>
        <w:pStyle w:val="NormalWeb"/>
        <w:spacing w:before="240" w:beforeAutospacing="0" w:after="240" w:afterAutospacing="0"/>
        <w:rPr>
          <w:rFonts w:asciiTheme="minorHAnsi" w:hAnsiTheme="minorHAnsi" w:cstheme="minorHAnsi"/>
        </w:rPr>
      </w:pPr>
      <w:r w:rsidRPr="001869C0">
        <w:rPr>
          <w:rFonts w:asciiTheme="majorHAnsi" w:eastAsiaTheme="majorEastAsia" w:hAnsiTheme="majorHAnsi" w:cstheme="majorBidi"/>
          <w:color w:val="365F91" w:themeColor="accent1" w:themeShade="BF"/>
          <w:sz w:val="22"/>
          <w:szCs w:val="22"/>
        </w:rPr>
        <w:t>Field-based experience practicum:</w:t>
      </w:r>
      <w:r w:rsidRPr="001869C0">
        <w:rPr>
          <w:rFonts w:asciiTheme="minorHAnsi" w:hAnsiTheme="minorHAnsi" w:cstheme="minorHAnsi"/>
          <w:color w:val="000000"/>
          <w:sz w:val="22"/>
          <w:szCs w:val="22"/>
        </w:rPr>
        <w:t xml:space="preserve"> The </w:t>
      </w:r>
      <w:r w:rsidRPr="001869C0">
        <w:rPr>
          <w:rFonts w:asciiTheme="minorHAnsi" w:hAnsiTheme="minorHAnsi" w:cstheme="minorHAnsi"/>
          <w:i/>
          <w:iCs/>
          <w:color w:val="000000"/>
          <w:sz w:val="22"/>
          <w:szCs w:val="22"/>
        </w:rPr>
        <w:t>Field Placement Lab Manual</w:t>
      </w:r>
      <w:r w:rsidRPr="001869C0">
        <w:rPr>
          <w:rFonts w:asciiTheme="minorHAnsi" w:hAnsiTheme="minorHAnsi" w:cstheme="minorHAnsi"/>
          <w:color w:val="000000"/>
          <w:sz w:val="22"/>
          <w:szCs w:val="22"/>
        </w:rPr>
        <w:t xml:space="preserve"> and other pertinent lab information will also be located in</w:t>
      </w:r>
      <w:r w:rsidR="008474DE">
        <w:rPr>
          <w:rFonts w:asciiTheme="minorHAnsi" w:hAnsiTheme="minorHAnsi" w:cstheme="minorHAnsi"/>
          <w:color w:val="000000"/>
          <w:sz w:val="22"/>
          <w:szCs w:val="22"/>
        </w:rPr>
        <w:t xml:space="preserve"> Canvas</w:t>
      </w:r>
      <w:r w:rsidRPr="001869C0">
        <w:rPr>
          <w:rFonts w:asciiTheme="minorHAnsi" w:hAnsiTheme="minorHAnsi" w:cstheme="minorHAnsi"/>
          <w:color w:val="000000"/>
          <w:sz w:val="22"/>
          <w:szCs w:val="22"/>
        </w:rPr>
        <w:t xml:space="preserve"> after the Lab Manual Overview meeting has occurred.</w:t>
      </w:r>
    </w:p>
    <w:p w14:paraId="24EDEDFB" w14:textId="78773594" w:rsidR="004B583F" w:rsidRPr="004B583F" w:rsidRDefault="004B583F" w:rsidP="004B583F">
      <w:pPr>
        <w:spacing w:after="0" w:line="240" w:lineRule="auto"/>
        <w:rPr>
          <w:rStyle w:val="Heading2Char"/>
          <w:rFonts w:asciiTheme="minorHAnsi" w:hAnsiTheme="minorHAnsi" w:cstheme="minorHAnsi"/>
        </w:rPr>
      </w:pPr>
      <w:proofErr w:type="spellStart"/>
      <w:r w:rsidRPr="004B583F">
        <w:rPr>
          <w:rStyle w:val="Heading2Char"/>
          <w:rFonts w:asciiTheme="minorHAnsi" w:hAnsiTheme="minorHAnsi" w:cstheme="minorHAnsi"/>
          <w:sz w:val="24"/>
          <w:szCs w:val="24"/>
        </w:rPr>
        <w:t>GoReact</w:t>
      </w:r>
      <w:proofErr w:type="spellEnd"/>
      <w:r w:rsidRPr="004B583F">
        <w:rPr>
          <w:rStyle w:val="Heading2Char"/>
          <w:rFonts w:asciiTheme="minorHAnsi" w:hAnsiTheme="minorHAnsi" w:cstheme="minorHAnsi"/>
          <w:sz w:val="24"/>
          <w:szCs w:val="24"/>
        </w:rPr>
        <w:t>:</w:t>
      </w:r>
      <w:r w:rsidRPr="004B583F">
        <w:rPr>
          <w:rFonts w:cstheme="minorHAnsi"/>
          <w:color w:val="000000"/>
          <w:sz w:val="20"/>
          <w:szCs w:val="20"/>
        </w:rPr>
        <w:t xml:space="preserve"> </w:t>
      </w:r>
      <w:r w:rsidRPr="004B583F">
        <w:rPr>
          <w:rFonts w:cstheme="minorHAnsi"/>
          <w:color w:val="212121"/>
        </w:rPr>
        <w:t xml:space="preserve">Students will be required to use </w:t>
      </w:r>
      <w:proofErr w:type="spellStart"/>
      <w:r w:rsidRPr="004B583F">
        <w:rPr>
          <w:rFonts w:cstheme="minorHAnsi"/>
          <w:color w:val="212121"/>
        </w:rPr>
        <w:t>GoReact</w:t>
      </w:r>
      <w:proofErr w:type="spellEnd"/>
      <w:r w:rsidRPr="004B583F">
        <w:rPr>
          <w:rFonts w:cstheme="minorHAnsi"/>
          <w:color w:val="212121"/>
        </w:rPr>
        <w:t xml:space="preserve"> during their field placement to upload and comment on a teaching video. </w:t>
      </w:r>
      <w:proofErr w:type="spellStart"/>
      <w:r w:rsidRPr="004B583F">
        <w:rPr>
          <w:rFonts w:cstheme="minorHAnsi"/>
          <w:color w:val="212121"/>
        </w:rPr>
        <w:t>GoReact</w:t>
      </w:r>
      <w:proofErr w:type="spellEnd"/>
      <w:r w:rsidRPr="004B583F">
        <w:rPr>
          <w:rFonts w:cstheme="minorHAnsi"/>
          <w:color w:val="212121"/>
        </w:rPr>
        <w:t xml:space="preserve"> is a password-protected, online platform that will work as a repository for your teaching videos during field </w:t>
      </w:r>
      <w:proofErr w:type="spellStart"/>
      <w:proofErr w:type="gramStart"/>
      <w:r w:rsidRPr="004B583F">
        <w:rPr>
          <w:rFonts w:cstheme="minorHAnsi"/>
          <w:color w:val="212121"/>
        </w:rPr>
        <w:t>placement.The</w:t>
      </w:r>
      <w:proofErr w:type="spellEnd"/>
      <w:proofErr w:type="gramEnd"/>
      <w:r w:rsidRPr="004B583F">
        <w:rPr>
          <w:rFonts w:cstheme="minorHAnsi"/>
          <w:color w:val="212121"/>
        </w:rPr>
        <w:t xml:space="preserve"> instructor will provide instructions on how to create an account. </w:t>
      </w:r>
      <w:proofErr w:type="spellStart"/>
      <w:r w:rsidRPr="004B583F">
        <w:rPr>
          <w:rFonts w:cstheme="minorHAnsi"/>
          <w:color w:val="212121"/>
        </w:rPr>
        <w:t>GoReact</w:t>
      </w:r>
      <w:proofErr w:type="spellEnd"/>
      <w:r w:rsidRPr="004B583F">
        <w:rPr>
          <w:rFonts w:cstheme="minorHAnsi"/>
          <w:color w:val="212121"/>
        </w:rPr>
        <w:t xml:space="preserve"> is the only way you can submit your teaching videos for this course! Students must upload video files directly to </w:t>
      </w:r>
      <w:proofErr w:type="spellStart"/>
      <w:r w:rsidRPr="004B583F">
        <w:rPr>
          <w:rFonts w:cstheme="minorHAnsi"/>
          <w:color w:val="212121"/>
        </w:rPr>
        <w:t>GoReact</w:t>
      </w:r>
      <w:proofErr w:type="spellEnd"/>
      <w:r w:rsidRPr="004B583F">
        <w:rPr>
          <w:rFonts w:cstheme="minorHAnsi"/>
          <w:color w:val="212121"/>
        </w:rPr>
        <w:t xml:space="preserve">. Students are not allowed to upload videos to YouTube first and then use the YouTube link as the </w:t>
      </w:r>
      <w:proofErr w:type="spellStart"/>
      <w:r w:rsidRPr="004B583F">
        <w:rPr>
          <w:rFonts w:cstheme="minorHAnsi"/>
          <w:color w:val="212121"/>
        </w:rPr>
        <w:t>GoReact</w:t>
      </w:r>
      <w:proofErr w:type="spellEnd"/>
      <w:r w:rsidRPr="004B583F">
        <w:rPr>
          <w:rFonts w:cstheme="minorHAnsi"/>
          <w:color w:val="212121"/>
        </w:rPr>
        <w:t xml:space="preserve"> upload. This action violates our media release agreement between the university and elementary school students and families. If you have trouble compressing a video, you may visit the </w:t>
      </w:r>
      <w:hyperlink r:id="rId14" w:history="1">
        <w:proofErr w:type="spellStart"/>
        <w:r w:rsidRPr="004B583F">
          <w:rPr>
            <w:rStyle w:val="Hyperlink"/>
            <w:rFonts w:cstheme="minorHAnsi"/>
            <w:color w:val="1155CC"/>
          </w:rPr>
          <w:t>GoReact</w:t>
        </w:r>
        <w:proofErr w:type="spellEnd"/>
        <w:r w:rsidRPr="004B583F">
          <w:rPr>
            <w:rStyle w:val="Hyperlink"/>
            <w:rFonts w:cstheme="minorHAnsi"/>
            <w:color w:val="1155CC"/>
          </w:rPr>
          <w:t xml:space="preserve"> Help Site</w:t>
        </w:r>
      </w:hyperlink>
      <w:r w:rsidRPr="004B583F">
        <w:rPr>
          <w:rFonts w:cstheme="minorHAnsi"/>
          <w:color w:val="2D3B45"/>
        </w:rPr>
        <w:t xml:space="preserve"> </w:t>
      </w:r>
      <w:r w:rsidRPr="004B583F">
        <w:rPr>
          <w:rFonts w:cstheme="minorHAnsi"/>
          <w:color w:val="000000"/>
        </w:rPr>
        <w:t>or complete the</w:t>
      </w:r>
      <w:r w:rsidRPr="004B583F">
        <w:rPr>
          <w:rFonts w:cstheme="minorHAnsi"/>
          <w:color w:val="2D3B45"/>
        </w:rPr>
        <w:t xml:space="preserve"> </w:t>
      </w:r>
      <w:hyperlink r:id="rId15" w:history="1">
        <w:proofErr w:type="spellStart"/>
        <w:r w:rsidRPr="004B583F">
          <w:rPr>
            <w:rStyle w:val="Hyperlink"/>
            <w:rFonts w:cstheme="minorHAnsi"/>
            <w:color w:val="1155CC"/>
          </w:rPr>
          <w:t>GoReact</w:t>
        </w:r>
        <w:proofErr w:type="spellEnd"/>
        <w:r w:rsidRPr="004B583F">
          <w:rPr>
            <w:rStyle w:val="Hyperlink"/>
            <w:rFonts w:cstheme="minorHAnsi"/>
            <w:color w:val="1155CC"/>
          </w:rPr>
          <w:t xml:space="preserve"> Student Support Form</w:t>
        </w:r>
      </w:hyperlink>
      <w:r w:rsidRPr="004B583F">
        <w:rPr>
          <w:rFonts w:cstheme="minorHAnsi"/>
          <w:color w:val="2D3B45"/>
        </w:rPr>
        <w:t>.</w:t>
      </w:r>
    </w:p>
    <w:p w14:paraId="1BA85C69" w14:textId="77777777" w:rsidR="004B583F" w:rsidRDefault="004B583F" w:rsidP="00E95592">
      <w:pPr>
        <w:spacing w:after="0"/>
        <w:rPr>
          <w:rFonts w:ascii="Calibri" w:hAnsi="Calibri"/>
          <w:color w:val="212121"/>
        </w:rPr>
      </w:pPr>
    </w:p>
    <w:p w14:paraId="5A97D9A8" w14:textId="77777777" w:rsidR="006E2DFF" w:rsidRDefault="006E2DFF" w:rsidP="006E2DFF">
      <w:pPr>
        <w:spacing w:after="0"/>
        <w:rPr>
          <w:rStyle w:val="Heading2Char"/>
        </w:rPr>
      </w:pPr>
    </w:p>
    <w:p w14:paraId="6FF6ECEE" w14:textId="77777777" w:rsidR="00810677" w:rsidRPr="006E2DFF" w:rsidRDefault="00810677" w:rsidP="00810677">
      <w:pPr>
        <w:spacing w:after="0" w:line="240" w:lineRule="auto"/>
        <w:contextualSpacing/>
        <w:jc w:val="center"/>
        <w:rPr>
          <w:rStyle w:val="Heading2Char"/>
        </w:rPr>
      </w:pPr>
      <w:r w:rsidRPr="006E2DFF">
        <w:rPr>
          <w:rStyle w:val="Heading2Char"/>
        </w:rPr>
        <w:lastRenderedPageBreak/>
        <w:t xml:space="preserve">Course </w:t>
      </w:r>
      <w:r>
        <w:rPr>
          <w:rStyle w:val="Heading2Char"/>
        </w:rPr>
        <w:t xml:space="preserve">Format and </w:t>
      </w:r>
      <w:r w:rsidRPr="006E2DFF">
        <w:rPr>
          <w:rStyle w:val="Heading2Char"/>
        </w:rPr>
        <w:t>Structure:</w:t>
      </w:r>
    </w:p>
    <w:p w14:paraId="6EEC48B0" w14:textId="77777777" w:rsidR="00810677" w:rsidRDefault="00810677" w:rsidP="00810677">
      <w:pPr>
        <w:pStyle w:val="ListParagraph"/>
        <w:shd w:val="clear" w:color="auto" w:fill="FFFFFF"/>
        <w:spacing w:before="180" w:after="0" w:line="240" w:lineRule="auto"/>
        <w:ind w:left="0"/>
        <w:textAlignment w:val="baseline"/>
        <w:rPr>
          <w:color w:val="2D3B45"/>
        </w:rPr>
      </w:pPr>
      <w:r w:rsidRPr="000C648B">
        <w:rPr>
          <w:rStyle w:val="Heading2Char"/>
          <w:sz w:val="24"/>
          <w:szCs w:val="24"/>
        </w:rPr>
        <w:t>Course Format:</w:t>
      </w:r>
      <w:r>
        <w:rPr>
          <w:rStyle w:val="Heading2Char"/>
        </w:rPr>
        <w:t xml:space="preserve"> </w:t>
      </w:r>
      <w:r>
        <w:rPr>
          <w:color w:val="2D3B45"/>
        </w:rPr>
        <w:t xml:space="preserve">This class is held on campus, meeting once a week for 120 minutes inside a classroom. This course also asks of you to transfer knowledge gleaned in the classroom into practice into your field-based experience practicum that you will attend throughout the semester for several weeks in a </w:t>
      </w:r>
      <w:proofErr w:type="gramStart"/>
      <w:r>
        <w:rPr>
          <w:color w:val="2D3B45"/>
        </w:rPr>
        <w:t>public school</w:t>
      </w:r>
      <w:proofErr w:type="gramEnd"/>
      <w:r>
        <w:rPr>
          <w:color w:val="2D3B45"/>
        </w:rPr>
        <w:t xml:space="preserve"> classroom. Additionally, this class is technology-enhanced; it will use Canvas as a learning management system for online activities. </w:t>
      </w:r>
    </w:p>
    <w:p w14:paraId="648C5B9E" w14:textId="77777777" w:rsidR="00810677" w:rsidRDefault="00810677" w:rsidP="00810677">
      <w:pPr>
        <w:spacing w:after="0" w:line="240" w:lineRule="auto"/>
        <w:rPr>
          <w:rStyle w:val="Heading2Char"/>
          <w:sz w:val="24"/>
          <w:szCs w:val="24"/>
        </w:rPr>
      </w:pPr>
    </w:p>
    <w:p w14:paraId="7D279BD9" w14:textId="7392DF45" w:rsidR="00810677" w:rsidRDefault="00810677" w:rsidP="00810677">
      <w:pPr>
        <w:spacing w:after="0" w:line="240" w:lineRule="auto"/>
        <w:rPr>
          <w:rFonts w:ascii="Calibri" w:hAnsi="Calibri"/>
          <w:color w:val="212121"/>
        </w:rPr>
      </w:pPr>
      <w:r w:rsidRPr="004B583F">
        <w:rPr>
          <w:rStyle w:val="Heading2Char"/>
          <w:sz w:val="24"/>
          <w:szCs w:val="24"/>
        </w:rPr>
        <w:t>Canvas</w:t>
      </w:r>
      <w:r w:rsidRPr="004B583F">
        <w:rPr>
          <w:rFonts w:cs="Arial"/>
          <w:sz w:val="20"/>
          <w:szCs w:val="20"/>
        </w:rPr>
        <w:t xml:space="preserve">:  </w:t>
      </w:r>
      <w:r>
        <w:rPr>
          <w:rFonts w:ascii="Calibri" w:hAnsi="Calibri"/>
          <w:color w:val="212121"/>
        </w:rPr>
        <w:t xml:space="preserve">Canvas is Auburn University’s Learning Management System (LMS). It is where course information, resources, and materials are hosted along with where you will post assignments, and grades are posted. A student troubleshooting support page for Canvas is available here: </w:t>
      </w:r>
      <w:hyperlink r:id="rId16" w:history="1">
        <w:r w:rsidRPr="00243435">
          <w:rPr>
            <w:rStyle w:val="Hyperlink"/>
            <w:rFonts w:ascii="Calibri" w:hAnsi="Calibri"/>
          </w:rPr>
          <w:t>http://wp.auburn.edu/biggio/canvas/student-help/</w:t>
        </w:r>
      </w:hyperlink>
      <w:r>
        <w:rPr>
          <w:rFonts w:ascii="Calibri" w:hAnsi="Calibri"/>
          <w:color w:val="212121"/>
        </w:rPr>
        <w:t>  Technical support for students is available through the Help Desk.</w:t>
      </w:r>
    </w:p>
    <w:p w14:paraId="6DEB1E51" w14:textId="77777777" w:rsidR="00810677" w:rsidRPr="006E2DFF" w:rsidRDefault="00810677" w:rsidP="00D9589D">
      <w:pPr>
        <w:spacing w:after="0" w:line="240" w:lineRule="auto"/>
        <w:contextualSpacing/>
        <w:jc w:val="center"/>
        <w:rPr>
          <w:rStyle w:val="Heading2Char"/>
        </w:rPr>
      </w:pPr>
    </w:p>
    <w:p w14:paraId="03D4FE89" w14:textId="6D70BB9E" w:rsidR="006E2DFF" w:rsidRDefault="006E2DFF" w:rsidP="00335B63">
      <w:pPr>
        <w:pStyle w:val="ListParagraph"/>
        <w:shd w:val="clear" w:color="auto" w:fill="FFFFFF"/>
        <w:spacing w:before="180" w:after="0" w:line="240" w:lineRule="auto"/>
        <w:ind w:left="0"/>
        <w:textAlignment w:val="baseline"/>
        <w:rPr>
          <w:rFonts w:ascii="Calibri" w:hAnsi="Calibri"/>
          <w:color w:val="212121"/>
        </w:rPr>
      </w:pPr>
      <w:r w:rsidRPr="0016175A">
        <w:rPr>
          <w:rStyle w:val="Heading2Char"/>
          <w:sz w:val="24"/>
          <w:szCs w:val="24"/>
        </w:rPr>
        <w:t>Lectures/Discussions:</w:t>
      </w:r>
      <w:r w:rsidRPr="0016175A">
        <w:rPr>
          <w:rFonts w:ascii="Calibri" w:hAnsi="Calibri"/>
          <w:color w:val="212121"/>
        </w:rPr>
        <w:t xml:space="preserve"> Class lectures will cover material listed on the class schedule and will consist of material that may not be covered in the class text(s) and will also involve activities and discussions that will help aid your understanding of the topic(s) covered; participation is required.</w:t>
      </w:r>
    </w:p>
    <w:p w14:paraId="18DA9CC1" w14:textId="77777777" w:rsidR="00335B63" w:rsidRPr="0016175A" w:rsidRDefault="00335B63" w:rsidP="00335B63">
      <w:pPr>
        <w:pStyle w:val="ListParagraph"/>
        <w:shd w:val="clear" w:color="auto" w:fill="FFFFFF"/>
        <w:spacing w:before="180" w:after="0" w:line="240" w:lineRule="auto"/>
        <w:ind w:left="0"/>
        <w:textAlignment w:val="baseline"/>
        <w:rPr>
          <w:rFonts w:ascii="Calibri" w:hAnsi="Calibri"/>
          <w:color w:val="212121"/>
        </w:rPr>
      </w:pPr>
    </w:p>
    <w:p w14:paraId="1D356D51" w14:textId="77777777" w:rsidR="006E2DFF" w:rsidRPr="0016175A" w:rsidRDefault="006E2DFF" w:rsidP="00335B63">
      <w:pPr>
        <w:pStyle w:val="ListParagraph"/>
        <w:shd w:val="clear" w:color="auto" w:fill="FFFFFF"/>
        <w:spacing w:after="0" w:line="240" w:lineRule="auto"/>
        <w:ind w:left="0"/>
        <w:textAlignment w:val="baseline"/>
        <w:rPr>
          <w:rFonts w:ascii="Calibri" w:hAnsi="Calibri"/>
          <w:color w:val="212121"/>
        </w:rPr>
      </w:pPr>
      <w:r w:rsidRPr="0016175A">
        <w:rPr>
          <w:rStyle w:val="Heading2Char"/>
          <w:sz w:val="24"/>
          <w:szCs w:val="24"/>
        </w:rPr>
        <w:t>Assigned Readings:</w:t>
      </w:r>
      <w:r w:rsidRPr="0016175A">
        <w:rPr>
          <w:rFonts w:ascii="Calibri" w:hAnsi="Calibri"/>
          <w:color w:val="212121"/>
        </w:rPr>
        <w:t xml:space="preserve"> 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class but students are responsible for the information in all assigned readings.</w:t>
      </w:r>
    </w:p>
    <w:p w14:paraId="0E4C7789" w14:textId="77777777" w:rsidR="00522F88" w:rsidRDefault="00522F88" w:rsidP="00BF6D26">
      <w:pPr>
        <w:spacing w:after="0"/>
        <w:jc w:val="center"/>
        <w:rPr>
          <w:rStyle w:val="Heading2Char"/>
        </w:rPr>
      </w:pPr>
    </w:p>
    <w:p w14:paraId="20B3C8A1" w14:textId="6D6D1F08" w:rsidR="00F63724" w:rsidRDefault="00F63724" w:rsidP="00BF6D26">
      <w:pPr>
        <w:spacing w:after="0"/>
        <w:jc w:val="center"/>
        <w:rPr>
          <w:rFonts w:cs="Arial"/>
        </w:rPr>
      </w:pPr>
      <w:r w:rsidRPr="00147708">
        <w:rPr>
          <w:rStyle w:val="Heading2Char"/>
        </w:rPr>
        <w:t>Assignments</w:t>
      </w:r>
      <w:r w:rsidR="00BF6D26">
        <w:rPr>
          <w:rStyle w:val="Heading2Char"/>
        </w:rPr>
        <w:t>/Projects</w:t>
      </w:r>
    </w:p>
    <w:p w14:paraId="71B0201A" w14:textId="525FD5E6" w:rsidR="0016175A" w:rsidRDefault="007D0EE8" w:rsidP="00902C5B">
      <w:pPr>
        <w:spacing w:after="0" w:line="240" w:lineRule="auto"/>
        <w:textAlignment w:val="baseline"/>
        <w:rPr>
          <w:rFonts w:eastAsia="Times New Roman" w:cstheme="minorHAnsi"/>
          <w:i/>
          <w:iCs/>
          <w:color w:val="000000"/>
        </w:rPr>
      </w:pPr>
      <w:r w:rsidRPr="007D0EE8">
        <w:rPr>
          <w:rStyle w:val="Heading2Char"/>
          <w:sz w:val="24"/>
          <w:szCs w:val="24"/>
        </w:rPr>
        <w:t>Course Schedule</w:t>
      </w:r>
      <w:r w:rsidRPr="007D0EE8">
        <w:rPr>
          <w:rFonts w:eastAsia="Times New Roman" w:cstheme="minorHAnsi"/>
          <w:color w:val="000000"/>
        </w:rPr>
        <w:t>: The</w:t>
      </w:r>
      <w:r w:rsidRPr="000C12B4">
        <w:rPr>
          <w:rFonts w:eastAsia="Times New Roman" w:cstheme="minorHAnsi"/>
          <w:b/>
          <w:bCs/>
          <w:i/>
          <w:iCs/>
          <w:color w:val="000000"/>
        </w:rPr>
        <w:t xml:space="preserve"> tentative</w:t>
      </w:r>
      <w:r w:rsidRPr="007D0EE8">
        <w:rPr>
          <w:rFonts w:eastAsia="Times New Roman" w:cstheme="minorHAnsi"/>
          <w:color w:val="000000"/>
        </w:rPr>
        <w:t xml:space="preserve"> course schedule is </w:t>
      </w:r>
      <w:r w:rsidR="00902C5B">
        <w:rPr>
          <w:rFonts w:eastAsia="Times New Roman" w:cstheme="minorHAnsi"/>
          <w:color w:val="000000"/>
        </w:rPr>
        <w:t>found in the stream feed of the Canvas course home page</w:t>
      </w:r>
      <w:r w:rsidRPr="007D0EE8">
        <w:rPr>
          <w:rFonts w:eastAsia="Times New Roman" w:cstheme="minorHAnsi"/>
          <w:color w:val="000000"/>
        </w:rPr>
        <w:t xml:space="preserve">. A course overview may also be understood by viewing the weekly modules. </w:t>
      </w:r>
      <w:r w:rsidRPr="000C12B4">
        <w:rPr>
          <w:rFonts w:eastAsia="Times New Roman" w:cstheme="minorHAnsi"/>
          <w:color w:val="000000"/>
        </w:rPr>
        <w:t>*</w:t>
      </w:r>
      <w:r w:rsidRPr="000C12B4">
        <w:rPr>
          <w:rFonts w:eastAsia="Times New Roman" w:cstheme="minorHAnsi"/>
          <w:i/>
          <w:iCs/>
          <w:color w:val="000000"/>
        </w:rPr>
        <w:t>For all assignments/projects, additional details for each will be discussed in class and listed in Canvas.</w:t>
      </w:r>
    </w:p>
    <w:p w14:paraId="419DBB63" w14:textId="77777777" w:rsidR="00902C5B" w:rsidRDefault="00902C5B" w:rsidP="00902C5B">
      <w:pPr>
        <w:spacing w:after="0" w:line="240" w:lineRule="auto"/>
        <w:textAlignment w:val="baseline"/>
        <w:rPr>
          <w:rStyle w:val="Heading2Char"/>
          <w:sz w:val="24"/>
          <w:szCs w:val="24"/>
        </w:rPr>
      </w:pPr>
    </w:p>
    <w:p w14:paraId="1EE567BA" w14:textId="735DD48D" w:rsidR="00BF6D26" w:rsidRPr="00C76298" w:rsidRDefault="00BF6D26" w:rsidP="00902C5B">
      <w:pPr>
        <w:spacing w:after="240" w:line="240" w:lineRule="auto"/>
        <w:rPr>
          <w:rFonts w:ascii="Arial" w:eastAsia="Times New Roman" w:hAnsi="Arial" w:cs="Arial"/>
          <w:color w:val="2D3B45"/>
          <w:sz w:val="24"/>
          <w:szCs w:val="24"/>
          <w:shd w:val="clear" w:color="auto" w:fill="FFFFFF"/>
        </w:rPr>
      </w:pPr>
      <w:r w:rsidRPr="00BF6D26">
        <w:rPr>
          <w:rStyle w:val="Heading2Char"/>
          <w:sz w:val="24"/>
          <w:szCs w:val="24"/>
        </w:rPr>
        <w:t>Assignment Requirements</w:t>
      </w:r>
      <w:r w:rsidRPr="00BF6D26">
        <w:rPr>
          <w:rFonts w:ascii="Arial" w:eastAsia="Times New Roman" w:hAnsi="Arial" w:cs="Arial"/>
          <w:b/>
          <w:bCs/>
          <w:color w:val="2D3B45"/>
          <w:sz w:val="24"/>
          <w:szCs w:val="24"/>
          <w:shd w:val="clear" w:color="auto" w:fill="FFFFFF"/>
        </w:rPr>
        <w:t>:</w:t>
      </w:r>
      <w:r w:rsidRPr="00BF6D26">
        <w:rPr>
          <w:rFonts w:ascii="Arial" w:eastAsia="Times New Roman" w:hAnsi="Arial" w:cs="Arial"/>
          <w:color w:val="2D3B45"/>
          <w:sz w:val="24"/>
          <w:szCs w:val="24"/>
          <w:shd w:val="clear" w:color="auto" w:fill="FFFFFF"/>
        </w:rPr>
        <w:t>  </w:t>
      </w:r>
    </w:p>
    <w:p w14:paraId="0BC4A5E2" w14:textId="04C1EE73" w:rsidR="00BF6D26" w:rsidRPr="00D9589D" w:rsidRDefault="00BF6D26" w:rsidP="00335B63">
      <w:pPr>
        <w:pStyle w:val="ListParagraph"/>
        <w:numPr>
          <w:ilvl w:val="0"/>
          <w:numId w:val="39"/>
        </w:numPr>
        <w:tabs>
          <w:tab w:val="clear" w:pos="720"/>
          <w:tab w:val="num" w:pos="0"/>
        </w:tabs>
        <w:spacing w:after="240" w:line="240" w:lineRule="auto"/>
        <w:ind w:left="0" w:firstLine="0"/>
        <w:rPr>
          <w:rFonts w:eastAsia="Times New Roman" w:cstheme="minorHAnsi"/>
          <w:color w:val="000000"/>
        </w:rPr>
      </w:pPr>
      <w:r w:rsidRPr="00D9589D">
        <w:rPr>
          <w:rFonts w:eastAsia="Times New Roman" w:cstheme="minorHAnsi"/>
          <w:b/>
          <w:bCs/>
          <w:color w:val="2D3B45"/>
          <w:shd w:val="clear" w:color="auto" w:fill="FFFFFF"/>
        </w:rPr>
        <w:t>Written assignments:</w:t>
      </w:r>
      <w:r w:rsidRPr="00D9589D">
        <w:rPr>
          <w:rFonts w:eastAsia="Times New Roman" w:cstheme="minorHAnsi"/>
          <w:color w:val="2D3B45"/>
          <w:shd w:val="clear" w:color="auto" w:fill="FFFFFF"/>
        </w:rPr>
        <w:t xml:space="preserve"> All written assignments must be typed and should adhere to correct Standard English conventions and mechanics. </w:t>
      </w:r>
      <w:r w:rsidRPr="00D9589D">
        <w:rPr>
          <w:rFonts w:eastAsia="Times New Roman" w:cstheme="minorHAnsi"/>
          <w:color w:val="000000"/>
        </w:rPr>
        <w:t>Students are expected to demonstrate basic skills in reading, writing, speaking, and mathematics. Submitted assignments that have multiple mathematical, grammatical, or spelling errors will have to be revised correctly at a letter grade point loss. </w:t>
      </w:r>
    </w:p>
    <w:p w14:paraId="121C95C3" w14:textId="7B44B04C" w:rsidR="00BF6D26" w:rsidRPr="00D9589D" w:rsidRDefault="00BF6D26" w:rsidP="00335B63">
      <w:pPr>
        <w:pStyle w:val="ListParagraph"/>
        <w:numPr>
          <w:ilvl w:val="0"/>
          <w:numId w:val="39"/>
        </w:numPr>
        <w:tabs>
          <w:tab w:val="clear" w:pos="720"/>
          <w:tab w:val="left" w:pos="0"/>
        </w:tabs>
        <w:spacing w:after="240" w:line="240" w:lineRule="auto"/>
        <w:ind w:left="90" w:hanging="90"/>
        <w:textAlignment w:val="baseline"/>
        <w:rPr>
          <w:rFonts w:eastAsia="Times New Roman" w:cstheme="minorHAnsi"/>
          <w:color w:val="000000"/>
          <w:u w:val="single"/>
        </w:rPr>
      </w:pPr>
      <w:r w:rsidRPr="00D9589D">
        <w:rPr>
          <w:rFonts w:eastAsia="Times New Roman" w:cstheme="minorHAnsi"/>
          <w:b/>
          <w:bCs/>
          <w:color w:val="000000"/>
        </w:rPr>
        <w:t>Format</w:t>
      </w:r>
      <w:r w:rsidRPr="00D9589D">
        <w:rPr>
          <w:rFonts w:eastAsia="Times New Roman" w:cstheme="minorHAnsi"/>
          <w:color w:val="000000"/>
        </w:rPr>
        <w:t xml:space="preserve">: </w:t>
      </w:r>
      <w:r w:rsidRPr="00D9589D">
        <w:rPr>
          <w:rFonts w:eastAsia="Times New Roman" w:cstheme="minorHAnsi"/>
          <w:color w:val="000000"/>
          <w:sz w:val="14"/>
          <w:szCs w:val="14"/>
        </w:rPr>
        <w:t> </w:t>
      </w:r>
      <w:r w:rsidRPr="00D9589D">
        <w:rPr>
          <w:rFonts w:eastAsia="Times New Roman" w:cstheme="minorHAnsi"/>
          <w:color w:val="000000"/>
        </w:rPr>
        <w:t xml:space="preserve">All written assignments must be submitted in either rich text or Microsoft Word format, unless directions were given to use a different format. It is the student’s responsibility to verify the assignment once submitted to ensure it went through properly. </w:t>
      </w:r>
      <w:r w:rsidRPr="00D9589D">
        <w:rPr>
          <w:rFonts w:eastAsia="Times New Roman" w:cstheme="minorHAnsi"/>
          <w:color w:val="000000"/>
          <w:u w:val="single"/>
        </w:rPr>
        <w:t>Please save all files with your last name and assignment type in the filename.</w:t>
      </w:r>
    </w:p>
    <w:p w14:paraId="152C5490" w14:textId="4ABB77F2" w:rsidR="00BF6D26" w:rsidRDefault="00BF6D26" w:rsidP="00D9589D">
      <w:pPr>
        <w:spacing w:after="240" w:line="240" w:lineRule="auto"/>
        <w:textAlignment w:val="baseline"/>
        <w:rPr>
          <w:rStyle w:val="Heading2Char"/>
          <w:sz w:val="24"/>
          <w:szCs w:val="24"/>
        </w:rPr>
      </w:pPr>
      <w:r w:rsidRPr="00BF6D26">
        <w:rPr>
          <w:rStyle w:val="Heading2Char"/>
          <w:sz w:val="24"/>
          <w:szCs w:val="24"/>
        </w:rPr>
        <w:t>Assignment</w:t>
      </w:r>
      <w:r w:rsidRPr="00C76298">
        <w:rPr>
          <w:rStyle w:val="Heading2Char"/>
          <w:sz w:val="24"/>
          <w:szCs w:val="24"/>
        </w:rPr>
        <w:t>s:</w:t>
      </w:r>
    </w:p>
    <w:p w14:paraId="56C53A40" w14:textId="1E86DC87" w:rsidR="007D0EE8" w:rsidRPr="00BF6D26" w:rsidRDefault="007D0EE8" w:rsidP="0045792E">
      <w:pPr>
        <w:spacing w:before="240" w:after="240" w:line="240" w:lineRule="auto"/>
        <w:rPr>
          <w:rFonts w:eastAsia="Times New Roman" w:cstheme="minorHAnsi"/>
          <w:color w:val="000000"/>
        </w:rPr>
      </w:pPr>
      <w:r w:rsidRPr="00BF6D26">
        <w:rPr>
          <w:rFonts w:eastAsia="Times New Roman" w:cstheme="minorHAnsi"/>
          <w:b/>
          <w:bCs/>
          <w:color w:val="000000"/>
          <w:u w:val="single"/>
        </w:rPr>
        <w:t>Class Activities and Journal:</w:t>
      </w:r>
      <w:r w:rsidRPr="00BF6D26">
        <w:rPr>
          <w:rFonts w:eastAsia="Times New Roman" w:cstheme="minorHAnsi"/>
          <w:color w:val="000000"/>
          <w:u w:val="single"/>
        </w:rPr>
        <w:t xml:space="preserve"> </w:t>
      </w:r>
      <w:r w:rsidRPr="00BF6D26">
        <w:rPr>
          <w:rFonts w:eastAsia="Times New Roman" w:cstheme="minorHAnsi"/>
          <w:color w:val="000000"/>
        </w:rPr>
        <w:t xml:space="preserve">This course is designed to allow opportunities to ask questions, contribute to class discussion, and share relevant experiences. Therefore, </w:t>
      </w:r>
      <w:r w:rsidRPr="00BF6D26">
        <w:rPr>
          <w:rFonts w:eastAsia="Times New Roman" w:cstheme="minorHAnsi"/>
          <w:i/>
          <w:iCs/>
          <w:color w:val="000000"/>
        </w:rPr>
        <w:t>participation and professionalism are extremely important.</w:t>
      </w:r>
      <w:r w:rsidRPr="00BF6D26">
        <w:rPr>
          <w:rFonts w:eastAsia="Times New Roman" w:cstheme="minorHAnsi"/>
          <w:color w:val="000000"/>
        </w:rPr>
        <w:t xml:space="preserve"> Requirements for acceptable participation include prompt, timely, and consistent attendance; attentiveness; verbal contributions to small group and whole-class discussions; a reflection of a positive attitude and openness about learning and class participation; and respecting and supporting the needs of others, including the professor. </w:t>
      </w:r>
      <w:r w:rsidR="0045792E">
        <w:rPr>
          <w:rFonts w:eastAsia="Times New Roman" w:cstheme="minorHAnsi"/>
          <w:color w:val="000000"/>
        </w:rPr>
        <w:t xml:space="preserve">Participation and Professionalism will be assessed using the </w:t>
      </w:r>
      <w:r w:rsidR="0045792E" w:rsidRPr="0045792E">
        <w:rPr>
          <w:rFonts w:eastAsia="Times New Roman" w:cstheme="minorHAnsi"/>
          <w:i/>
          <w:iCs/>
          <w:color w:val="000000"/>
        </w:rPr>
        <w:t>Personal and Professional Dispositions Assessment</w:t>
      </w:r>
      <w:r w:rsidR="0045792E">
        <w:rPr>
          <w:rFonts w:eastAsia="Times New Roman" w:cstheme="minorHAnsi"/>
          <w:color w:val="000000"/>
        </w:rPr>
        <w:t xml:space="preserve"> at the end of the semester as part of </w:t>
      </w:r>
      <w:r w:rsidR="0045792E" w:rsidRPr="0045792E">
        <w:rPr>
          <w:rFonts w:eastAsia="Times New Roman" w:cstheme="minorHAnsi"/>
          <w:color w:val="000000"/>
        </w:rPr>
        <w:t>your </w:t>
      </w:r>
      <w:r w:rsidR="0045792E" w:rsidRPr="0045792E">
        <w:rPr>
          <w:rFonts w:eastAsia="Times New Roman" w:cstheme="minorHAnsi"/>
          <w:b/>
          <w:bCs/>
          <w:color w:val="000000"/>
        </w:rPr>
        <w:t>professionalism</w:t>
      </w:r>
      <w:r w:rsidR="0045792E" w:rsidRPr="0045792E">
        <w:rPr>
          <w:rFonts w:eastAsia="Times New Roman" w:cstheme="minorHAnsi"/>
          <w:color w:val="000000"/>
        </w:rPr>
        <w:t xml:space="preserve"> score. Your goal is to have successfully completed all the requirements </w:t>
      </w:r>
      <w:proofErr w:type="gramStart"/>
      <w:r w:rsidR="0045792E" w:rsidRPr="0045792E">
        <w:rPr>
          <w:rFonts w:eastAsia="Times New Roman" w:cstheme="minorHAnsi"/>
          <w:color w:val="000000"/>
        </w:rPr>
        <w:t>listed  in</w:t>
      </w:r>
      <w:proofErr w:type="gramEnd"/>
      <w:r w:rsidR="0045792E" w:rsidRPr="0045792E">
        <w:rPr>
          <w:rFonts w:eastAsia="Times New Roman" w:cstheme="minorHAnsi"/>
          <w:color w:val="000000"/>
        </w:rPr>
        <w:t xml:space="preserve"> the second column out of four at this stage in your development.</w:t>
      </w:r>
    </w:p>
    <w:p w14:paraId="67588389" w14:textId="602873F1" w:rsidR="007D0EE8" w:rsidRPr="007D0EE8" w:rsidRDefault="007D0EE8" w:rsidP="00BF6D26">
      <w:pPr>
        <w:spacing w:before="240" w:after="240" w:line="240" w:lineRule="auto"/>
        <w:rPr>
          <w:rFonts w:eastAsia="Times New Roman" w:cstheme="minorHAnsi"/>
        </w:rPr>
      </w:pPr>
      <w:r w:rsidRPr="007D0EE8">
        <w:rPr>
          <w:rFonts w:eastAsia="Times New Roman" w:cstheme="minorHAnsi"/>
          <w:color w:val="000000"/>
        </w:rPr>
        <w:t xml:space="preserve">Participation, as the aforementioned discussed, includes completing all assignments which facilitate the class and/or cohort experience including displaying materials, sharing teaching ideas and examples of classroom incidents, writing </w:t>
      </w:r>
      <w:r w:rsidRPr="007D0EE8">
        <w:rPr>
          <w:rFonts w:eastAsia="Times New Roman" w:cstheme="minorHAnsi"/>
          <w:color w:val="000000"/>
        </w:rPr>
        <w:lastRenderedPageBreak/>
        <w:t>productively and correctly in all written assignments, and bringing in other materials/information as requested. Actively participate in the class in ways that reflect your preparation, including thoughtful completion of required readings. At times, this may also involve assignments that you need to complete during your practicum placement and bring back to class. Information about each assignment will be shared in class. </w:t>
      </w:r>
    </w:p>
    <w:p w14:paraId="49BB1A40" w14:textId="199FF8CD" w:rsidR="007D0EE8" w:rsidRDefault="007D0EE8" w:rsidP="00BF6D26">
      <w:pPr>
        <w:spacing w:before="240" w:after="240" w:line="240" w:lineRule="auto"/>
        <w:rPr>
          <w:rFonts w:eastAsia="Times New Roman" w:cstheme="minorHAnsi"/>
          <w:color w:val="000000"/>
        </w:rPr>
      </w:pPr>
      <w:r w:rsidRPr="007D0EE8">
        <w:rPr>
          <w:rFonts w:eastAsia="Times New Roman" w:cstheme="minorHAnsi"/>
          <w:color w:val="000000"/>
        </w:rPr>
        <w:t xml:space="preserve">You will also complete entries </w:t>
      </w:r>
      <w:r w:rsidR="0045792E">
        <w:rPr>
          <w:rFonts w:eastAsia="Times New Roman" w:cstheme="minorHAnsi"/>
          <w:color w:val="000000"/>
        </w:rPr>
        <w:t xml:space="preserve">in your </w:t>
      </w:r>
      <w:r w:rsidR="0045792E" w:rsidRPr="007D0EE8">
        <w:rPr>
          <w:rFonts w:eastAsia="Times New Roman" w:cstheme="minorHAnsi"/>
          <w:color w:val="000000"/>
        </w:rPr>
        <w:t xml:space="preserve">math journal </w:t>
      </w:r>
      <w:r w:rsidR="0045792E">
        <w:rPr>
          <w:rFonts w:eastAsia="Times New Roman" w:cstheme="minorHAnsi"/>
          <w:color w:val="000000"/>
        </w:rPr>
        <w:t xml:space="preserve">(composition notebook) </w:t>
      </w:r>
      <w:r w:rsidRPr="007D0EE8">
        <w:rPr>
          <w:rFonts w:eastAsia="Times New Roman" w:cstheme="minorHAnsi"/>
          <w:color w:val="000000"/>
        </w:rPr>
        <w:t>that are related to your experiences in the field, assigned readings</w:t>
      </w:r>
      <w:r w:rsidR="0045792E">
        <w:rPr>
          <w:rFonts w:eastAsia="Times New Roman" w:cstheme="minorHAnsi"/>
          <w:color w:val="000000"/>
        </w:rPr>
        <w:t xml:space="preserve"> completed before class (homework)</w:t>
      </w:r>
      <w:r w:rsidRPr="007D0EE8">
        <w:rPr>
          <w:rFonts w:eastAsia="Times New Roman" w:cstheme="minorHAnsi"/>
          <w:color w:val="000000"/>
        </w:rPr>
        <w:t xml:space="preserve">, </w:t>
      </w:r>
      <w:r w:rsidR="0045792E">
        <w:rPr>
          <w:rFonts w:eastAsia="Times New Roman" w:cstheme="minorHAnsi"/>
          <w:color w:val="000000"/>
        </w:rPr>
        <w:t xml:space="preserve">class </w:t>
      </w:r>
      <w:r w:rsidRPr="007D0EE8">
        <w:rPr>
          <w:rFonts w:eastAsia="Times New Roman" w:cstheme="minorHAnsi"/>
          <w:color w:val="000000"/>
        </w:rPr>
        <w:t xml:space="preserve">activities, </w:t>
      </w:r>
      <w:r w:rsidR="0045792E">
        <w:rPr>
          <w:rFonts w:eastAsia="Times New Roman" w:cstheme="minorHAnsi"/>
          <w:color w:val="000000"/>
        </w:rPr>
        <w:t xml:space="preserve">notes taken in class, </w:t>
      </w:r>
      <w:r w:rsidRPr="007D0EE8">
        <w:rPr>
          <w:rFonts w:eastAsia="Times New Roman" w:cstheme="minorHAnsi"/>
          <w:color w:val="000000"/>
        </w:rPr>
        <w:t>and class discussions.</w:t>
      </w:r>
      <w:r w:rsidR="0045792E">
        <w:rPr>
          <w:rFonts w:eastAsia="Times New Roman" w:cstheme="minorHAnsi"/>
          <w:color w:val="000000"/>
        </w:rPr>
        <w:t xml:space="preserve"> </w:t>
      </w:r>
      <w:r w:rsidRPr="007D0EE8">
        <w:rPr>
          <w:rFonts w:eastAsia="Times New Roman" w:cstheme="minorHAnsi"/>
          <w:color w:val="000000"/>
        </w:rPr>
        <w:t>The</w:t>
      </w:r>
      <w:r w:rsidR="0045792E">
        <w:rPr>
          <w:rFonts w:eastAsia="Times New Roman" w:cstheme="minorHAnsi"/>
          <w:color w:val="000000"/>
        </w:rPr>
        <w:t xml:space="preserve"> journal entries</w:t>
      </w:r>
      <w:r w:rsidRPr="007D0EE8">
        <w:rPr>
          <w:rFonts w:eastAsia="Times New Roman" w:cstheme="minorHAnsi"/>
          <w:color w:val="000000"/>
        </w:rPr>
        <w:t xml:space="preserve"> are designed to help you make connections between the readings, mathematical content, and practicum fieldwork. </w:t>
      </w:r>
    </w:p>
    <w:p w14:paraId="2B3578E4" w14:textId="065D093A" w:rsidR="00383575" w:rsidRPr="0045792E" w:rsidRDefault="00383575" w:rsidP="00BF6D26">
      <w:pPr>
        <w:spacing w:before="240" w:after="240" w:line="240" w:lineRule="auto"/>
        <w:rPr>
          <w:rFonts w:eastAsia="Times New Roman" w:cstheme="minorHAnsi"/>
        </w:rPr>
      </w:pPr>
      <w:r w:rsidRPr="0045792E">
        <w:rPr>
          <w:rFonts w:eastAsia="Times New Roman" w:cstheme="minorHAnsi"/>
        </w:rPr>
        <w:t xml:space="preserve">Class activities and your journal will be assessed in two different grade items.  Your homework, </w:t>
      </w:r>
      <w:r w:rsidR="004502C2" w:rsidRPr="0045792E">
        <w:rPr>
          <w:rFonts w:eastAsia="Times New Roman" w:cstheme="minorHAnsi"/>
        </w:rPr>
        <w:t xml:space="preserve">class activities, </w:t>
      </w:r>
      <w:r w:rsidRPr="0045792E">
        <w:rPr>
          <w:rFonts w:eastAsia="Times New Roman" w:cstheme="minorHAnsi"/>
        </w:rPr>
        <w:t>and participation will be assessed every class and will contribute to your Class Activities &amp; Professionalism grade. At the end of the semester, you</w:t>
      </w:r>
      <w:r w:rsidR="0045792E" w:rsidRPr="0045792E">
        <w:rPr>
          <w:rFonts w:eastAsia="Times New Roman" w:cstheme="minorHAnsi"/>
        </w:rPr>
        <w:t xml:space="preserve"> wi</w:t>
      </w:r>
      <w:r w:rsidRPr="0045792E">
        <w:rPr>
          <w:rFonts w:eastAsia="Times New Roman" w:cstheme="minorHAnsi"/>
        </w:rPr>
        <w:t xml:space="preserve">ll turn in your completed </w:t>
      </w:r>
      <w:r w:rsidR="0045792E" w:rsidRPr="0045792E">
        <w:rPr>
          <w:rFonts w:eastAsia="Times New Roman" w:cstheme="minorHAnsi"/>
        </w:rPr>
        <w:t xml:space="preserve">math </w:t>
      </w:r>
      <w:r w:rsidRPr="0045792E">
        <w:rPr>
          <w:rFonts w:eastAsia="Times New Roman" w:cstheme="minorHAnsi"/>
        </w:rPr>
        <w:t xml:space="preserve">journal </w:t>
      </w:r>
      <w:r w:rsidR="0045792E" w:rsidRPr="0045792E">
        <w:rPr>
          <w:rFonts w:eastAsia="Times New Roman" w:cstheme="minorHAnsi"/>
        </w:rPr>
        <w:t>to</w:t>
      </w:r>
      <w:r w:rsidRPr="0045792E">
        <w:rPr>
          <w:rFonts w:eastAsia="Times New Roman" w:cstheme="minorHAnsi"/>
        </w:rPr>
        <w:t xml:space="preserve"> be assessed holistically for your Journal grade (see rubric</w:t>
      </w:r>
      <w:r w:rsidR="0045792E" w:rsidRPr="0045792E">
        <w:rPr>
          <w:rFonts w:eastAsia="Times New Roman" w:cstheme="minorHAnsi"/>
        </w:rPr>
        <w:t xml:space="preserve"> in Canvas</w:t>
      </w:r>
      <w:r w:rsidRPr="0045792E">
        <w:rPr>
          <w:rFonts w:eastAsia="Times New Roman" w:cstheme="minorHAnsi"/>
        </w:rPr>
        <w:t>).</w:t>
      </w:r>
    </w:p>
    <w:p w14:paraId="29EAF047" w14:textId="77777777" w:rsidR="007D0EE8" w:rsidRPr="00BF6D26" w:rsidRDefault="007D0EE8" w:rsidP="00BF6D26">
      <w:pPr>
        <w:pStyle w:val="ListParagraph"/>
        <w:numPr>
          <w:ilvl w:val="0"/>
          <w:numId w:val="21"/>
        </w:numPr>
        <w:spacing w:before="240" w:after="0" w:line="240" w:lineRule="auto"/>
        <w:ind w:left="0" w:firstLine="0"/>
        <w:textAlignment w:val="baseline"/>
        <w:rPr>
          <w:rFonts w:eastAsia="Times New Roman" w:cstheme="minorHAnsi"/>
          <w:color w:val="000000"/>
        </w:rPr>
      </w:pPr>
      <w:r w:rsidRPr="00BF6D26">
        <w:rPr>
          <w:rFonts w:eastAsia="Times New Roman" w:cstheme="minorHAnsi"/>
          <w:b/>
          <w:bCs/>
          <w:color w:val="000000"/>
          <w:u w:val="single"/>
        </w:rPr>
        <w:t>Math Pedagogical Content Knowledge Test</w:t>
      </w:r>
      <w:r w:rsidRPr="00BF6D26">
        <w:rPr>
          <w:rFonts w:eastAsia="Times New Roman" w:cstheme="minorHAnsi"/>
          <w:color w:val="000000"/>
        </w:rPr>
        <w:t>:  By the end of this course, you should have a firm grasp of the pedagogical content knowledge that you will teach. This course is designed to build upon this and help you see how children understand and develop an awareness of mathematical skills. This test will ask you to demonstrate your understanding of common elementary strategies and representations related to mathematics operations and fractions.</w:t>
      </w:r>
      <w:r w:rsidRPr="00BF6D26">
        <w:rPr>
          <w:rFonts w:eastAsia="Times New Roman" w:cstheme="minorHAnsi"/>
          <w:i/>
          <w:iCs/>
          <w:color w:val="000000"/>
        </w:rPr>
        <w:t>**During your lab placement, you need to watch for and take notes of specific student problems and strategies that demonstrate the Standards for Mathematical Practice. Additionally, you will take notes of when you used or observed the Mathematics Teaching Practices by you or your teacher. These specific examples will be needed for your test.</w:t>
      </w:r>
    </w:p>
    <w:p w14:paraId="3510A444" w14:textId="77777777" w:rsidR="007D0EE8" w:rsidRPr="00BF6D26" w:rsidRDefault="007D0EE8" w:rsidP="00BF6D26">
      <w:pPr>
        <w:pStyle w:val="ListParagraph"/>
        <w:numPr>
          <w:ilvl w:val="0"/>
          <w:numId w:val="21"/>
        </w:numPr>
        <w:spacing w:after="0" w:line="240" w:lineRule="auto"/>
        <w:ind w:left="0" w:firstLine="0"/>
        <w:textAlignment w:val="baseline"/>
        <w:rPr>
          <w:rFonts w:eastAsia="Times New Roman" w:cstheme="minorHAnsi"/>
          <w:color w:val="000000"/>
        </w:rPr>
      </w:pPr>
      <w:r w:rsidRPr="00BF6D26">
        <w:rPr>
          <w:rFonts w:eastAsia="Times New Roman" w:cstheme="minorHAnsi"/>
          <w:b/>
          <w:bCs/>
          <w:color w:val="000000"/>
          <w:u w:val="single"/>
        </w:rPr>
        <w:t>1</w:t>
      </w:r>
      <w:r w:rsidRPr="00BF6D26">
        <w:rPr>
          <w:rFonts w:eastAsia="Times New Roman" w:cstheme="minorHAnsi"/>
          <w:b/>
          <w:bCs/>
          <w:color w:val="000000"/>
          <w:u w:val="single"/>
          <w:vertAlign w:val="superscript"/>
        </w:rPr>
        <w:t>st</w:t>
      </w:r>
      <w:r w:rsidRPr="00BF6D26">
        <w:rPr>
          <w:rFonts w:eastAsia="Times New Roman" w:cstheme="minorHAnsi"/>
          <w:b/>
          <w:bCs/>
          <w:color w:val="000000"/>
          <w:u w:val="single"/>
        </w:rPr>
        <w:t xml:space="preserve"> Lesson Plan: </w:t>
      </w:r>
      <w:r w:rsidRPr="00BF6D26">
        <w:rPr>
          <w:rFonts w:eastAsia="Times New Roman" w:cstheme="minorHAnsi"/>
          <w:color w:val="000000"/>
        </w:rPr>
        <w:t xml:space="preserve">Your task will be to write a lesson plan that matches the </w:t>
      </w:r>
      <w:r w:rsidRPr="00847660">
        <w:rPr>
          <w:rFonts w:eastAsia="Times New Roman" w:cstheme="minorHAnsi"/>
          <w:i/>
          <w:iCs/>
          <w:color w:val="000000"/>
        </w:rPr>
        <w:t>Mathematics Teaching Practices</w:t>
      </w:r>
      <w:r w:rsidRPr="00BF6D26">
        <w:rPr>
          <w:rFonts w:eastAsia="Times New Roman" w:cstheme="minorHAnsi"/>
          <w:color w:val="000000"/>
        </w:rPr>
        <w:t xml:space="preserve"> we discuss in class and encourages students to use the </w:t>
      </w:r>
      <w:r w:rsidRPr="00847660">
        <w:rPr>
          <w:rFonts w:eastAsia="Times New Roman" w:cstheme="minorHAnsi"/>
          <w:i/>
          <w:iCs/>
          <w:color w:val="000000"/>
        </w:rPr>
        <w:t>Standards for Mathematical Practice</w:t>
      </w:r>
      <w:r w:rsidRPr="00BF6D26">
        <w:rPr>
          <w:rFonts w:eastAsia="Times New Roman" w:cstheme="minorHAnsi"/>
          <w:color w:val="000000"/>
        </w:rPr>
        <w:t>. In addition, you are challenged to include ways you will accommodate/modify instruction to meet the individual needs in your classroom. </w:t>
      </w:r>
    </w:p>
    <w:p w14:paraId="5A7AA1B0" w14:textId="77777777" w:rsidR="007D0EE8" w:rsidRPr="00BF6D26" w:rsidRDefault="007D0EE8" w:rsidP="00BF6D26">
      <w:pPr>
        <w:pStyle w:val="ListParagraph"/>
        <w:numPr>
          <w:ilvl w:val="0"/>
          <w:numId w:val="21"/>
        </w:numPr>
        <w:spacing w:after="0" w:line="240" w:lineRule="auto"/>
        <w:ind w:left="0" w:firstLine="0"/>
        <w:textAlignment w:val="baseline"/>
        <w:rPr>
          <w:rFonts w:eastAsia="Times New Roman" w:cstheme="minorHAnsi"/>
          <w:color w:val="000000"/>
        </w:rPr>
      </w:pPr>
      <w:r w:rsidRPr="00BF6D26">
        <w:rPr>
          <w:rFonts w:eastAsia="Times New Roman" w:cstheme="minorHAnsi"/>
          <w:b/>
          <w:bCs/>
          <w:color w:val="000000"/>
          <w:u w:val="single"/>
        </w:rPr>
        <w:t>Teaching Artifact / Professional Work Sample (PWS)</w:t>
      </w:r>
      <w:r w:rsidRPr="00BF6D26">
        <w:rPr>
          <w:rFonts w:eastAsia="Times New Roman" w:cstheme="minorHAnsi"/>
          <w:color w:val="000000"/>
        </w:rPr>
        <w:t xml:space="preserve">: This will be a small group re-engagement lesson based on a central focus previously taught in 3-5 lessons (either by the teacher or the pre-service teacher) that needs additional support, remediation, or extension. The central focus should support students’ development of conceptual understanding, procedural fluency, and mathematical reasoning/problem-solving skills. There will be an additional assessment to analyze the effectiveness of this lesson. This assignment includes pre-thinking about a lesson based on the assessment from prior lessons, a lesson plan, videotaped teaching, written and oral observer feedback, evidence of student learning (i.e., assessment, analysis, samples), and written reflection on practice towards continuous improvement. </w:t>
      </w:r>
      <w:r w:rsidRPr="00BF6D26">
        <w:rPr>
          <w:rFonts w:eastAsia="Times New Roman" w:cstheme="minorHAnsi"/>
          <w:i/>
          <w:iCs/>
          <w:color w:val="000000"/>
        </w:rPr>
        <w:t>*The instructor reserves the right to request additional teachings based on unsatisfactory performance.</w:t>
      </w:r>
    </w:p>
    <w:p w14:paraId="2D99C6BD" w14:textId="77777777" w:rsidR="007D0EE8" w:rsidRPr="00BF6D26" w:rsidRDefault="007D0EE8" w:rsidP="00BF6D26">
      <w:pPr>
        <w:pStyle w:val="ListParagraph"/>
        <w:numPr>
          <w:ilvl w:val="0"/>
          <w:numId w:val="21"/>
        </w:numPr>
        <w:spacing w:after="0" w:line="240" w:lineRule="auto"/>
        <w:ind w:left="0" w:firstLine="0"/>
        <w:textAlignment w:val="baseline"/>
        <w:rPr>
          <w:rFonts w:eastAsia="Times New Roman" w:cstheme="minorHAnsi"/>
          <w:color w:val="000000"/>
        </w:rPr>
      </w:pPr>
      <w:proofErr w:type="spellStart"/>
      <w:r w:rsidRPr="00BF6D26">
        <w:rPr>
          <w:rFonts w:eastAsia="Times New Roman" w:cstheme="minorHAnsi"/>
          <w:b/>
          <w:bCs/>
          <w:color w:val="000000"/>
          <w:u w:val="single"/>
        </w:rPr>
        <w:t>Kidwatching</w:t>
      </w:r>
      <w:proofErr w:type="spellEnd"/>
      <w:r w:rsidRPr="00BF6D26">
        <w:rPr>
          <w:rFonts w:eastAsia="Times New Roman" w:cstheme="minorHAnsi"/>
          <w:b/>
          <w:bCs/>
          <w:color w:val="000000"/>
          <w:u w:val="single"/>
        </w:rPr>
        <w:t xml:space="preserve"> Interview:</w:t>
      </w:r>
      <w:r w:rsidRPr="00BF6D26">
        <w:rPr>
          <w:rFonts w:eastAsia="Times New Roman" w:cstheme="minorHAnsi"/>
          <w:color w:val="000000"/>
        </w:rPr>
        <w:t xml:space="preserve"> In your lab placement, you will select one student to interview about mathematics and take notes of the ways he/she communicates about mathematics, how they use manipulatives, and how they think about different mathematical problems. For this assignment, you will submit the questions you asked in the interview, the responses the student gave, any work he/she did, and a written reflection about the experience. </w:t>
      </w:r>
    </w:p>
    <w:p w14:paraId="36C8DB03" w14:textId="77777777" w:rsidR="00927A80" w:rsidRDefault="007D0EE8" w:rsidP="00BF6D26">
      <w:pPr>
        <w:pStyle w:val="ListParagraph"/>
        <w:numPr>
          <w:ilvl w:val="0"/>
          <w:numId w:val="21"/>
        </w:numPr>
        <w:spacing w:after="0" w:line="240" w:lineRule="auto"/>
        <w:ind w:left="0" w:firstLine="0"/>
        <w:textAlignment w:val="baseline"/>
        <w:rPr>
          <w:rFonts w:eastAsia="Times New Roman" w:cstheme="minorHAnsi"/>
          <w:color w:val="000000"/>
        </w:rPr>
      </w:pPr>
      <w:r w:rsidRPr="00BF6D26">
        <w:rPr>
          <w:rFonts w:eastAsia="Times New Roman" w:cstheme="minorHAnsi"/>
          <w:b/>
          <w:bCs/>
          <w:color w:val="000000"/>
          <w:u w:val="single"/>
        </w:rPr>
        <w:t>Lab Professionalism and Observation Forms:</w:t>
      </w:r>
      <w:r w:rsidRPr="00BF6D26">
        <w:rPr>
          <w:rFonts w:eastAsia="Times New Roman" w:cstheme="minorHAnsi"/>
          <w:color w:val="000000"/>
          <w:u w:val="single"/>
        </w:rPr>
        <w:t xml:space="preserve"> </w:t>
      </w:r>
      <w:r w:rsidRPr="00BF6D26">
        <w:rPr>
          <w:rFonts w:eastAsia="Times New Roman" w:cstheme="minorHAnsi"/>
          <w:color w:val="000000"/>
        </w:rPr>
        <w:t xml:space="preserve">Throughout your lab placement, you will have your professional dispositions and planning and teaching abilities discussed and evaluated and you will document your lab experience attendance weekly. </w:t>
      </w:r>
      <w:r w:rsidR="004B583F">
        <w:rPr>
          <w:rFonts w:eastAsia="Times New Roman" w:cstheme="minorHAnsi"/>
          <w:color w:val="000000"/>
        </w:rPr>
        <w:t>Students</w:t>
      </w:r>
      <w:r w:rsidRPr="00BF6D26">
        <w:rPr>
          <w:rFonts w:eastAsia="Times New Roman" w:cstheme="minorHAnsi"/>
          <w:color w:val="000000"/>
        </w:rPr>
        <w:t xml:space="preserve"> must meet weekly professional expectations in the field in order to pass this course – no continuous absences (more than 2) and no continuous NO or NAC marks on professionalism and teaching indicators. </w:t>
      </w:r>
      <w:r w:rsidR="004B583F">
        <w:rPr>
          <w:rFonts w:eastAsia="Times New Roman" w:cstheme="minorHAnsi"/>
          <w:color w:val="000000"/>
        </w:rPr>
        <w:t>Students</w:t>
      </w:r>
      <w:r w:rsidRPr="00BF6D26">
        <w:rPr>
          <w:rFonts w:eastAsia="Times New Roman" w:cstheme="minorHAnsi"/>
          <w:color w:val="000000"/>
        </w:rPr>
        <w:t xml:space="preserve"> must also demonstrate </w:t>
      </w:r>
      <w:r w:rsidR="004B583F">
        <w:rPr>
          <w:rFonts w:eastAsia="Times New Roman" w:cstheme="minorHAnsi"/>
          <w:color w:val="000000"/>
        </w:rPr>
        <w:t xml:space="preserve">their </w:t>
      </w:r>
      <w:r w:rsidRPr="00BF6D26">
        <w:rPr>
          <w:rFonts w:eastAsia="Times New Roman" w:cstheme="minorHAnsi"/>
          <w:color w:val="000000"/>
        </w:rPr>
        <w:t xml:space="preserve">abilities in teaching at the </w:t>
      </w:r>
      <w:r w:rsidRPr="00BF6D26">
        <w:rPr>
          <w:rFonts w:eastAsia="Times New Roman" w:cstheme="minorHAnsi"/>
          <w:color w:val="000000"/>
          <w:u w:val="single"/>
        </w:rPr>
        <w:t>emerging level</w:t>
      </w:r>
      <w:r w:rsidRPr="00BF6D26">
        <w:rPr>
          <w:rFonts w:eastAsia="Times New Roman" w:cstheme="minorHAnsi"/>
          <w:color w:val="000000"/>
        </w:rPr>
        <w:t xml:space="preserve"> (Approaching Competency) on all standards and indicators listed on the observation forms in order to pass this course. </w:t>
      </w:r>
    </w:p>
    <w:p w14:paraId="1D5505E0" w14:textId="77777777" w:rsidR="00927A80" w:rsidRPr="00000E53" w:rsidRDefault="00927A80" w:rsidP="00927A80">
      <w:pPr>
        <w:pStyle w:val="ListParagraph"/>
        <w:numPr>
          <w:ilvl w:val="1"/>
          <w:numId w:val="21"/>
        </w:numPr>
        <w:spacing w:after="0" w:line="240" w:lineRule="auto"/>
        <w:ind w:left="720" w:hanging="270"/>
        <w:textAlignment w:val="baseline"/>
        <w:rPr>
          <w:rFonts w:eastAsia="Times New Roman" w:cstheme="minorHAnsi"/>
          <w:color w:val="000000"/>
        </w:rPr>
      </w:pPr>
      <w:r w:rsidRPr="00000E53">
        <w:rPr>
          <w:rFonts w:eastAsia="Times New Roman" w:cstheme="minorHAnsi"/>
        </w:rPr>
        <w:t xml:space="preserve">Read </w:t>
      </w:r>
      <w:r w:rsidRPr="00000E53">
        <w:rPr>
          <w:rStyle w:val="Heading2Char"/>
          <w:rFonts w:asciiTheme="minorHAnsi" w:hAnsiTheme="minorHAnsi" w:cstheme="minorHAnsi"/>
          <w:color w:val="auto"/>
          <w:sz w:val="22"/>
          <w:szCs w:val="22"/>
        </w:rPr>
        <w:t xml:space="preserve">Grading and Evaluation syllabus section regarding course credit linked to student completion of all required field experience hours, completion of all course work, satisfactory marks for course and field placement work, and </w:t>
      </w:r>
      <w:r w:rsidRPr="00000E53">
        <w:rPr>
          <w:rFonts w:eastAsia="Times New Roman" w:cstheme="minorHAnsi"/>
          <w:color w:val="000000"/>
        </w:rPr>
        <w:t>meeting weekly attendance, planning, teaching, and professional dispositions in the classroom.</w:t>
      </w:r>
    </w:p>
    <w:p w14:paraId="7C9712FB" w14:textId="38117987" w:rsidR="007D0EE8" w:rsidRDefault="00927A80" w:rsidP="00927A80">
      <w:pPr>
        <w:pStyle w:val="ListParagraph"/>
        <w:numPr>
          <w:ilvl w:val="1"/>
          <w:numId w:val="21"/>
        </w:numPr>
        <w:spacing w:after="0" w:line="240" w:lineRule="auto"/>
        <w:ind w:left="720" w:hanging="180"/>
        <w:textAlignment w:val="baseline"/>
        <w:rPr>
          <w:rFonts w:eastAsia="Times New Roman" w:cstheme="minorHAnsi"/>
          <w:b/>
          <w:bCs/>
          <w:color w:val="000000"/>
        </w:rPr>
      </w:pPr>
      <w:r w:rsidRPr="00927A80">
        <w:rPr>
          <w:rFonts w:eastAsia="Times New Roman" w:cstheme="minorHAnsi"/>
          <w:i/>
          <w:iCs/>
        </w:rPr>
        <w:t xml:space="preserve"> </w:t>
      </w:r>
      <w:r w:rsidR="007D0EE8" w:rsidRPr="00927A80">
        <w:rPr>
          <w:rFonts w:eastAsia="Times New Roman" w:cstheme="minorHAnsi"/>
          <w:color w:val="000000"/>
        </w:rPr>
        <w:t>See</w:t>
      </w:r>
      <w:r w:rsidR="007D0EE8" w:rsidRPr="00927A80">
        <w:rPr>
          <w:rFonts w:eastAsia="Times New Roman" w:cstheme="minorHAnsi"/>
          <w:i/>
          <w:iCs/>
          <w:color w:val="000000"/>
        </w:rPr>
        <w:t xml:space="preserve"> Field Placement Lab Manua</w:t>
      </w:r>
      <w:r w:rsidR="007D0EE8" w:rsidRPr="00927A80">
        <w:rPr>
          <w:rFonts w:eastAsia="Times New Roman" w:cstheme="minorHAnsi"/>
          <w:color w:val="000000"/>
        </w:rPr>
        <w:t>l</w:t>
      </w:r>
      <w:r w:rsidR="007D0EE8" w:rsidRPr="00BF6D26">
        <w:rPr>
          <w:rFonts w:eastAsia="Times New Roman" w:cstheme="minorHAnsi"/>
          <w:color w:val="000000"/>
        </w:rPr>
        <w:t xml:space="preserve"> </w:t>
      </w:r>
      <w:r w:rsidR="007D0EE8" w:rsidRPr="00927A80">
        <w:rPr>
          <w:rFonts w:eastAsia="Times New Roman" w:cstheme="minorHAnsi"/>
          <w:color w:val="000000"/>
        </w:rPr>
        <w:t xml:space="preserve">for all lab </w:t>
      </w:r>
      <w:r>
        <w:rPr>
          <w:rFonts w:eastAsia="Times New Roman" w:cstheme="minorHAnsi"/>
          <w:color w:val="000000"/>
        </w:rPr>
        <w:t>forms, as well as additional</w:t>
      </w:r>
      <w:r w:rsidR="007D0EE8" w:rsidRPr="00927A80">
        <w:rPr>
          <w:rFonts w:eastAsia="Times New Roman" w:cstheme="minorHAnsi"/>
          <w:color w:val="000000"/>
        </w:rPr>
        <w:t xml:space="preserve"> details</w:t>
      </w:r>
      <w:r>
        <w:rPr>
          <w:rFonts w:eastAsia="Times New Roman" w:cstheme="minorHAnsi"/>
          <w:color w:val="000000"/>
        </w:rPr>
        <w:t>.</w:t>
      </w:r>
      <w:r w:rsidR="007D0EE8" w:rsidRPr="007D0EE8">
        <w:rPr>
          <w:rFonts w:eastAsia="Times New Roman" w:cstheme="minorHAnsi"/>
          <w:color w:val="000000"/>
        </w:rPr>
        <w:t xml:space="preserve"> </w:t>
      </w:r>
      <w:r w:rsidR="007D0EE8" w:rsidRPr="007D0EE8">
        <w:rPr>
          <w:rFonts w:eastAsia="Times New Roman" w:cstheme="minorHAnsi"/>
          <w:b/>
          <w:bCs/>
          <w:color w:val="000000"/>
        </w:rPr>
        <w:t>See Field Placement Lab Manual.  </w:t>
      </w:r>
    </w:p>
    <w:p w14:paraId="6D2E57B8" w14:textId="033CC140" w:rsidR="004B583F" w:rsidRPr="004B583F" w:rsidRDefault="004B583F" w:rsidP="004B583F">
      <w:pPr>
        <w:pStyle w:val="NormalWeb"/>
        <w:spacing w:before="240" w:beforeAutospacing="0" w:after="240" w:afterAutospacing="0"/>
        <w:rPr>
          <w:rFonts w:asciiTheme="minorHAnsi" w:hAnsiTheme="minorHAnsi" w:cstheme="minorHAnsi"/>
        </w:rPr>
      </w:pPr>
      <w:r w:rsidRPr="004B583F">
        <w:rPr>
          <w:rStyle w:val="Heading2Char"/>
          <w:sz w:val="24"/>
          <w:szCs w:val="24"/>
        </w:rPr>
        <w:lastRenderedPageBreak/>
        <w:t>Assessments/Forms</w:t>
      </w:r>
      <w:r>
        <w:rPr>
          <w:rFonts w:ascii="Arial" w:hAnsi="Arial" w:cs="Arial"/>
          <w:color w:val="000000"/>
          <w:sz w:val="22"/>
          <w:szCs w:val="22"/>
        </w:rPr>
        <w:t xml:space="preserve">: </w:t>
      </w:r>
      <w:r w:rsidRPr="004B583F">
        <w:rPr>
          <w:rFonts w:asciiTheme="minorHAnsi" w:hAnsiTheme="minorHAnsi" w:cstheme="minorHAnsi"/>
          <w:color w:val="000000"/>
          <w:sz w:val="22"/>
          <w:szCs w:val="22"/>
        </w:rPr>
        <w:t>Several assessments will be used throughout the semester and are all found in Canvas</w:t>
      </w:r>
      <w:r w:rsidR="001B47B8">
        <w:rPr>
          <w:rFonts w:asciiTheme="minorHAnsi" w:hAnsiTheme="minorHAnsi" w:cstheme="minorHAnsi"/>
          <w:color w:val="000000"/>
          <w:sz w:val="22"/>
          <w:szCs w:val="22"/>
        </w:rPr>
        <w:t xml:space="preserve">. </w:t>
      </w:r>
      <w:r w:rsidRPr="004B583F">
        <w:rPr>
          <w:rFonts w:asciiTheme="minorHAnsi" w:hAnsiTheme="minorHAnsi" w:cstheme="minorHAnsi"/>
          <w:color w:val="000000"/>
          <w:sz w:val="22"/>
          <w:szCs w:val="22"/>
        </w:rPr>
        <w:t xml:space="preserve">The </w:t>
      </w:r>
      <w:r w:rsidRPr="004B583F">
        <w:rPr>
          <w:rFonts w:asciiTheme="minorHAnsi" w:hAnsiTheme="minorHAnsi" w:cstheme="minorHAnsi"/>
          <w:i/>
          <w:iCs/>
          <w:color w:val="000000"/>
          <w:sz w:val="22"/>
          <w:szCs w:val="22"/>
        </w:rPr>
        <w:t>Planning for Instruction Assessment (</w:t>
      </w:r>
      <w:r w:rsidRPr="004B583F">
        <w:rPr>
          <w:rFonts w:asciiTheme="minorHAnsi" w:hAnsiTheme="minorHAnsi" w:cstheme="minorHAnsi"/>
          <w:color w:val="000000"/>
          <w:sz w:val="22"/>
          <w:szCs w:val="22"/>
        </w:rPr>
        <w:t>used for submission of the 1st Lesson Plan assignment</w:t>
      </w:r>
      <w:r w:rsidRPr="004B583F">
        <w:rPr>
          <w:rFonts w:asciiTheme="minorHAnsi" w:hAnsiTheme="minorHAnsi" w:cstheme="minorHAnsi"/>
          <w:i/>
          <w:iCs/>
          <w:color w:val="000000"/>
          <w:sz w:val="22"/>
          <w:szCs w:val="22"/>
        </w:rPr>
        <w:t xml:space="preserve">), Personal and Professional Dispositions Assessment </w:t>
      </w:r>
      <w:r w:rsidRPr="004B583F">
        <w:rPr>
          <w:rFonts w:asciiTheme="minorHAnsi" w:hAnsiTheme="minorHAnsi" w:cstheme="minorHAnsi"/>
          <w:color w:val="000000"/>
          <w:sz w:val="22"/>
          <w:szCs w:val="22"/>
        </w:rPr>
        <w:t>(disposition is part of the Professionalism score</w:t>
      </w:r>
      <w:r w:rsidRPr="004B583F">
        <w:rPr>
          <w:rFonts w:asciiTheme="minorHAnsi" w:hAnsiTheme="minorHAnsi" w:cstheme="minorHAnsi"/>
          <w:i/>
          <w:iCs/>
          <w:color w:val="000000"/>
          <w:sz w:val="22"/>
          <w:szCs w:val="22"/>
        </w:rPr>
        <w:t>)</w:t>
      </w:r>
      <w:r w:rsidRPr="004B583F">
        <w:rPr>
          <w:rFonts w:asciiTheme="minorHAnsi" w:hAnsiTheme="minorHAnsi" w:cstheme="minorHAnsi"/>
          <w:color w:val="000000"/>
          <w:sz w:val="22"/>
          <w:szCs w:val="22"/>
        </w:rPr>
        <w:t>, and</w:t>
      </w:r>
      <w:r w:rsidRPr="004B583F">
        <w:rPr>
          <w:rFonts w:asciiTheme="minorHAnsi" w:hAnsiTheme="minorHAnsi" w:cstheme="minorHAnsi"/>
          <w:i/>
          <w:iCs/>
          <w:color w:val="000000"/>
          <w:sz w:val="22"/>
          <w:szCs w:val="22"/>
        </w:rPr>
        <w:t xml:space="preserve"> Pedagogical Content Knowledge Observation</w:t>
      </w:r>
      <w:r w:rsidRPr="004B583F">
        <w:rPr>
          <w:rFonts w:asciiTheme="minorHAnsi" w:hAnsiTheme="minorHAnsi" w:cstheme="minorHAnsi"/>
          <w:color w:val="000000"/>
          <w:sz w:val="22"/>
          <w:szCs w:val="22"/>
        </w:rPr>
        <w:t xml:space="preserve"> (used for your </w:t>
      </w:r>
      <w:proofErr w:type="spellStart"/>
      <w:r w:rsidRPr="004B583F">
        <w:rPr>
          <w:rFonts w:asciiTheme="minorHAnsi" w:hAnsiTheme="minorHAnsi" w:cstheme="minorHAnsi"/>
          <w:color w:val="000000"/>
          <w:sz w:val="22"/>
          <w:szCs w:val="22"/>
        </w:rPr>
        <w:t>GoReact</w:t>
      </w:r>
      <w:proofErr w:type="spellEnd"/>
      <w:r w:rsidRPr="004B583F">
        <w:rPr>
          <w:rFonts w:asciiTheme="minorHAnsi" w:hAnsiTheme="minorHAnsi" w:cstheme="minorHAnsi"/>
          <w:color w:val="000000"/>
          <w:sz w:val="22"/>
          <w:szCs w:val="22"/>
        </w:rPr>
        <w:t xml:space="preserve"> video) documents will be scored by the course instructor only. The </w:t>
      </w:r>
      <w:r w:rsidRPr="004B583F">
        <w:rPr>
          <w:rFonts w:asciiTheme="minorHAnsi" w:hAnsiTheme="minorHAnsi" w:cstheme="minorHAnsi"/>
          <w:i/>
          <w:iCs/>
          <w:color w:val="000000"/>
          <w:sz w:val="22"/>
          <w:szCs w:val="22"/>
        </w:rPr>
        <w:t>Holistic Assessment of Candidate Performance</w:t>
      </w:r>
      <w:r w:rsidRPr="004B583F">
        <w:rPr>
          <w:rFonts w:asciiTheme="minorHAnsi" w:hAnsiTheme="minorHAnsi" w:cstheme="minorHAnsi"/>
          <w:color w:val="000000"/>
          <w:sz w:val="22"/>
          <w:szCs w:val="22"/>
        </w:rPr>
        <w:t xml:space="preserve"> document will be completed only by your classroom teacher at the end of the semester. At this stage in your development, you should complete all requirements in the second column out of the four columns. In your internship semester, you should complete the third column by the end of the internship. </w:t>
      </w:r>
    </w:p>
    <w:p w14:paraId="120FFDBD" w14:textId="0CF5B79A" w:rsidR="00F63724" w:rsidRPr="00235F6E" w:rsidRDefault="00F63724" w:rsidP="00D9589D">
      <w:pPr>
        <w:spacing w:after="0"/>
        <w:jc w:val="center"/>
        <w:rPr>
          <w:rFonts w:cs="Arial"/>
        </w:rPr>
      </w:pPr>
      <w:r w:rsidRPr="00147708">
        <w:rPr>
          <w:rStyle w:val="Heading2Char"/>
        </w:rPr>
        <w:t>Grading and Evaluation</w:t>
      </w:r>
      <w:r w:rsidRPr="00235F6E">
        <w:rPr>
          <w:rFonts w:cs="Arial"/>
        </w:rPr>
        <w:t>:</w:t>
      </w:r>
    </w:p>
    <w:p w14:paraId="6EE3A770" w14:textId="0D94A7DA" w:rsidR="00453396" w:rsidRPr="00453396" w:rsidRDefault="00F63724" w:rsidP="008F4604">
      <w:pPr>
        <w:pStyle w:val="ListParagraph"/>
        <w:numPr>
          <w:ilvl w:val="0"/>
          <w:numId w:val="1"/>
        </w:numPr>
        <w:spacing w:before="240" w:after="0" w:line="240" w:lineRule="auto"/>
        <w:textAlignment w:val="baseline"/>
        <w:rPr>
          <w:rFonts w:eastAsia="Times New Roman" w:cstheme="minorHAnsi"/>
          <w:b/>
          <w:bCs/>
          <w:i/>
          <w:iCs/>
          <w:color w:val="000000"/>
        </w:rPr>
      </w:pPr>
      <w:r w:rsidRPr="00453396">
        <w:rPr>
          <w:rFonts w:cs="Arial"/>
        </w:rPr>
        <w:t>The</w:t>
      </w:r>
      <w:r w:rsidR="006D22C0" w:rsidRPr="00453396">
        <w:rPr>
          <w:rFonts w:cs="Arial"/>
        </w:rPr>
        <w:t xml:space="preserve"> following</w:t>
      </w:r>
      <w:r w:rsidR="00D9589D" w:rsidRPr="00453396">
        <w:rPr>
          <w:rFonts w:cs="Arial"/>
        </w:rPr>
        <w:t xml:space="preserve"> course assignment breakdown of weight-based </w:t>
      </w:r>
      <w:proofErr w:type="spellStart"/>
      <w:r w:rsidR="00D9589D" w:rsidRPr="00453396">
        <w:rPr>
          <w:rFonts w:cs="Arial"/>
        </w:rPr>
        <w:t>percents</w:t>
      </w:r>
      <w:proofErr w:type="spellEnd"/>
      <w:r w:rsidR="00D9589D" w:rsidRPr="00453396">
        <w:rPr>
          <w:rFonts w:cs="Arial"/>
        </w:rPr>
        <w:t xml:space="preserve"> and</w:t>
      </w:r>
      <w:r w:rsidR="006D22C0" w:rsidRPr="00453396">
        <w:rPr>
          <w:rFonts w:cs="Arial"/>
        </w:rPr>
        <w:t xml:space="preserve"> </w:t>
      </w:r>
      <w:r w:rsidR="00D9589D" w:rsidRPr="00453396">
        <w:rPr>
          <w:rFonts w:cs="Arial"/>
        </w:rPr>
        <w:t xml:space="preserve">ten-point </w:t>
      </w:r>
      <w:r w:rsidR="006D22C0" w:rsidRPr="00453396">
        <w:rPr>
          <w:rFonts w:cs="Arial"/>
        </w:rPr>
        <w:t>grading scale will be used to determine assignment and final grades for this course. You can check your progress at any time in Canvas</w:t>
      </w:r>
      <w:r w:rsidRPr="00453396">
        <w:rPr>
          <w:rFonts w:cs="Arial"/>
        </w:rPr>
        <w:t>.</w:t>
      </w:r>
    </w:p>
    <w:p w14:paraId="16CC4DAB" w14:textId="77777777" w:rsidR="00453396" w:rsidRPr="00453396" w:rsidRDefault="004B583F" w:rsidP="009D216E">
      <w:pPr>
        <w:pStyle w:val="ListParagraph"/>
        <w:numPr>
          <w:ilvl w:val="0"/>
          <w:numId w:val="1"/>
        </w:numPr>
        <w:spacing w:before="240" w:after="240" w:line="240" w:lineRule="auto"/>
        <w:textAlignment w:val="baseline"/>
        <w:rPr>
          <w:rFonts w:eastAsia="Times New Roman" w:cstheme="minorHAnsi"/>
          <w:b/>
          <w:bCs/>
          <w:i/>
          <w:iCs/>
          <w:color w:val="000000"/>
        </w:rPr>
      </w:pPr>
      <w:r w:rsidRPr="00453396">
        <w:rPr>
          <w:rFonts w:eastAsia="Times New Roman" w:cstheme="minorHAnsi"/>
          <w:b/>
          <w:bCs/>
          <w:color w:val="000000"/>
        </w:rPr>
        <w:t xml:space="preserve">Students must complete the total minimum number of field experience hours and standards on the </w:t>
      </w:r>
      <w:r w:rsidRPr="00453396">
        <w:rPr>
          <w:rFonts w:eastAsia="Times New Roman" w:cstheme="minorHAnsi"/>
          <w:b/>
          <w:bCs/>
          <w:i/>
          <w:iCs/>
          <w:color w:val="000000"/>
        </w:rPr>
        <w:t>Final Lab Placement Form</w:t>
      </w:r>
      <w:r w:rsidRPr="00453396">
        <w:rPr>
          <w:rFonts w:eastAsia="Times New Roman" w:cstheme="minorHAnsi"/>
          <w:b/>
          <w:bCs/>
          <w:color w:val="000000"/>
        </w:rPr>
        <w:t xml:space="preserve"> as stated in the Field Placement Lab Manual to receive credit for this course. Field experience hours in this course are linked to state certification standards</w:t>
      </w:r>
      <w:r w:rsidRPr="00453396">
        <w:rPr>
          <w:rFonts w:eastAsia="Times New Roman" w:cstheme="minorHAnsi"/>
          <w:color w:val="000000"/>
        </w:rPr>
        <w:t xml:space="preserve">. </w:t>
      </w:r>
      <w:r w:rsidRPr="00453396">
        <w:rPr>
          <w:rFonts w:eastAsia="Times New Roman" w:cstheme="minorHAnsi"/>
          <w:i/>
          <w:iCs/>
          <w:color w:val="000000"/>
        </w:rPr>
        <w:t>See Field Placement Lab Manual.</w:t>
      </w:r>
    </w:p>
    <w:p w14:paraId="5193A42C" w14:textId="45F5111C" w:rsidR="00453396" w:rsidRPr="00453396" w:rsidRDefault="004B583F" w:rsidP="009D216E">
      <w:pPr>
        <w:pStyle w:val="ListParagraph"/>
        <w:numPr>
          <w:ilvl w:val="0"/>
          <w:numId w:val="1"/>
        </w:numPr>
        <w:spacing w:before="240" w:after="240" w:line="240" w:lineRule="auto"/>
        <w:textAlignment w:val="baseline"/>
        <w:rPr>
          <w:rFonts w:eastAsia="Times New Roman" w:cstheme="minorHAnsi"/>
          <w:b/>
          <w:bCs/>
          <w:color w:val="000000"/>
        </w:rPr>
      </w:pPr>
      <w:r w:rsidRPr="00453396">
        <w:rPr>
          <w:rFonts w:eastAsia="Times New Roman" w:cstheme="minorHAnsi"/>
          <w:b/>
          <w:bCs/>
          <w:color w:val="000000"/>
        </w:rPr>
        <w:t xml:space="preserve">Students MUST have satisfactory marks on all areas of the COURSE AND FIELD PLACEMENT by the end of this course in order to receive credit for this course. </w:t>
      </w:r>
      <w:r w:rsidRPr="00453396">
        <w:rPr>
          <w:rFonts w:eastAsia="Times New Roman" w:cstheme="minorHAnsi"/>
          <w:color w:val="000000"/>
        </w:rPr>
        <w:t>Students will be counseled throughout the course by written notification (email), and for more serious matters in person (signed letter or contract), if they are not meeting SATISFACTORY expectations on indicators before the end-of-course conference.</w:t>
      </w:r>
    </w:p>
    <w:p w14:paraId="00490D6C" w14:textId="77777777" w:rsidR="00453396" w:rsidRPr="00453396" w:rsidRDefault="00453396" w:rsidP="00453396">
      <w:pPr>
        <w:pStyle w:val="ListParagraph"/>
        <w:numPr>
          <w:ilvl w:val="0"/>
          <w:numId w:val="1"/>
        </w:numPr>
        <w:spacing w:before="240" w:after="240" w:line="240" w:lineRule="auto"/>
        <w:textAlignment w:val="baseline"/>
        <w:rPr>
          <w:rFonts w:eastAsia="Times New Roman" w:cstheme="minorHAnsi"/>
          <w:b/>
          <w:bCs/>
          <w:color w:val="000000"/>
        </w:rPr>
      </w:pPr>
      <w:r w:rsidRPr="00453396">
        <w:rPr>
          <w:rFonts w:eastAsia="Times New Roman" w:cstheme="minorHAnsi"/>
          <w:color w:val="000000"/>
        </w:rPr>
        <w:t xml:space="preserve">Meeting weekly attendance, planning, teaching, and professional dispositions in the classroom is required for all field students in this course to show readiness for internship. Students who are not continuously meeting all of these expectations may fail their lab placement and this course. </w:t>
      </w:r>
      <w:r w:rsidRPr="00453396">
        <w:rPr>
          <w:rFonts w:eastAsia="Times New Roman" w:cstheme="minorHAnsi"/>
          <w:i/>
          <w:iCs/>
          <w:color w:val="000000"/>
        </w:rPr>
        <w:t>See Field Placement Lab Manual.</w:t>
      </w:r>
      <w:r w:rsidRPr="00453396">
        <w:rPr>
          <w:rFonts w:eastAsia="Times New Roman" w:cstheme="minorHAnsi"/>
          <w:b/>
          <w:bCs/>
          <w:color w:val="000000"/>
        </w:rPr>
        <w:t>  </w:t>
      </w:r>
    </w:p>
    <w:p w14:paraId="77129A48" w14:textId="549E2238" w:rsidR="00453396" w:rsidRPr="00453396" w:rsidRDefault="004B583F" w:rsidP="009D216E">
      <w:pPr>
        <w:pStyle w:val="ListParagraph"/>
        <w:numPr>
          <w:ilvl w:val="0"/>
          <w:numId w:val="1"/>
        </w:numPr>
        <w:spacing w:before="240" w:after="240" w:line="240" w:lineRule="auto"/>
        <w:textAlignment w:val="baseline"/>
        <w:rPr>
          <w:rFonts w:eastAsia="Times New Roman" w:cstheme="minorHAnsi"/>
          <w:color w:val="000000"/>
        </w:rPr>
      </w:pPr>
      <w:r w:rsidRPr="00927A80">
        <w:rPr>
          <w:rFonts w:eastAsia="Times New Roman" w:cstheme="minorHAnsi"/>
          <w:b/>
          <w:bCs/>
          <w:color w:val="000000"/>
        </w:rPr>
        <w:t>All</w:t>
      </w:r>
      <w:r w:rsidRPr="00453396">
        <w:rPr>
          <w:rFonts w:eastAsia="Times New Roman" w:cstheme="minorHAnsi"/>
          <w:color w:val="000000"/>
        </w:rPr>
        <w:t xml:space="preserve"> assignments must be completed in order to get credit for this course, even if turned in late for less credit. </w:t>
      </w:r>
    </w:p>
    <w:p w14:paraId="0E8FA69D" w14:textId="11369FED" w:rsidR="00E5490E" w:rsidRPr="009C7732" w:rsidRDefault="00D9589D" w:rsidP="00E5490E">
      <w:pPr>
        <w:pStyle w:val="ListParagraph"/>
        <w:numPr>
          <w:ilvl w:val="0"/>
          <w:numId w:val="1"/>
        </w:numPr>
        <w:spacing w:after="0" w:line="240" w:lineRule="auto"/>
        <w:ind w:left="360" w:firstLine="0"/>
        <w:rPr>
          <w:rFonts w:cs="Arial"/>
        </w:rPr>
      </w:pPr>
      <w:r>
        <w:rPr>
          <w:rFonts w:cs="Arial"/>
        </w:rPr>
        <w:t xml:space="preserve">There are no extra credit assignments for the course. </w:t>
      </w:r>
    </w:p>
    <w:p w14:paraId="06C23CDB" w14:textId="77777777" w:rsidR="00E5490E" w:rsidRPr="00E5490E" w:rsidRDefault="00E5490E" w:rsidP="00E5490E">
      <w:pPr>
        <w:spacing w:after="0" w:line="240" w:lineRule="auto"/>
        <w:rPr>
          <w:rFonts w:cs="Arial"/>
        </w:rPr>
      </w:pPr>
    </w:p>
    <w:tbl>
      <w:tblPr>
        <w:tblW w:w="10518" w:type="dxa"/>
        <w:jc w:val="center"/>
        <w:tblCellMar>
          <w:top w:w="15" w:type="dxa"/>
          <w:left w:w="15" w:type="dxa"/>
          <w:bottom w:w="15" w:type="dxa"/>
          <w:right w:w="15" w:type="dxa"/>
        </w:tblCellMar>
        <w:tblLook w:val="04A0" w:firstRow="1" w:lastRow="0" w:firstColumn="1" w:lastColumn="0" w:noHBand="0" w:noVBand="1"/>
      </w:tblPr>
      <w:tblGrid>
        <w:gridCol w:w="2151"/>
        <w:gridCol w:w="5997"/>
        <w:gridCol w:w="885"/>
        <w:gridCol w:w="367"/>
        <w:gridCol w:w="1118"/>
      </w:tblGrid>
      <w:tr w:rsidR="006D22C0" w:rsidRPr="00D9589D" w14:paraId="35908CA3" w14:textId="77777777" w:rsidTr="00810677">
        <w:trPr>
          <w:trHeight w:val="472"/>
          <w:jc w:val="center"/>
        </w:trPr>
        <w:tc>
          <w:tcPr>
            <w:tcW w:w="8148"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0997B5C" w14:textId="77777777" w:rsidR="006D22C0" w:rsidRPr="00D9589D" w:rsidRDefault="006D22C0" w:rsidP="006D22C0">
            <w:pPr>
              <w:spacing w:after="0" w:line="240" w:lineRule="auto"/>
              <w:jc w:val="center"/>
              <w:rPr>
                <w:rFonts w:eastAsia="Times New Roman" w:cstheme="minorHAnsi"/>
              </w:rPr>
            </w:pPr>
            <w:r w:rsidRPr="00D9589D">
              <w:rPr>
                <w:rFonts w:eastAsia="Times New Roman" w:cstheme="minorHAnsi"/>
                <w:color w:val="000000"/>
              </w:rPr>
              <w:t xml:space="preserve">                                                      </w:t>
            </w:r>
            <w:r w:rsidRPr="00D9589D">
              <w:rPr>
                <w:rFonts w:eastAsia="Times New Roman" w:cstheme="minorHAnsi"/>
                <w:b/>
                <w:bCs/>
                <w:color w:val="000000"/>
              </w:rPr>
              <w:t>Requirement       </w:t>
            </w:r>
          </w:p>
        </w:tc>
        <w:tc>
          <w:tcPr>
            <w:tcW w:w="884"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B1E5BD9" w14:textId="77777777" w:rsidR="006D22C0" w:rsidRPr="00D9589D" w:rsidRDefault="006D22C0" w:rsidP="006D22C0">
            <w:pPr>
              <w:spacing w:after="0" w:line="240" w:lineRule="auto"/>
              <w:jc w:val="center"/>
              <w:rPr>
                <w:rFonts w:eastAsia="Times New Roman" w:cstheme="minorHAnsi"/>
              </w:rPr>
            </w:pPr>
            <w:r w:rsidRPr="00D9589D">
              <w:rPr>
                <w:rFonts w:eastAsia="Times New Roman" w:cstheme="minorHAnsi"/>
                <w:b/>
                <w:bCs/>
                <w:color w:val="000000"/>
              </w:rPr>
              <w:t>Value</w:t>
            </w:r>
          </w:p>
        </w:tc>
        <w:tc>
          <w:tcPr>
            <w:tcW w:w="1485"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6B69575" w14:textId="77777777" w:rsidR="006D22C0" w:rsidRPr="00D9589D" w:rsidRDefault="006D22C0" w:rsidP="006D22C0">
            <w:pPr>
              <w:spacing w:after="0" w:line="240" w:lineRule="auto"/>
              <w:jc w:val="center"/>
              <w:rPr>
                <w:rFonts w:eastAsia="Times New Roman" w:cstheme="minorHAnsi"/>
              </w:rPr>
            </w:pPr>
            <w:r w:rsidRPr="00D9589D">
              <w:rPr>
                <w:rFonts w:eastAsia="Times New Roman" w:cstheme="minorHAnsi"/>
                <w:b/>
                <w:bCs/>
                <w:color w:val="000000"/>
              </w:rPr>
              <w:t>Grading Scale</w:t>
            </w:r>
          </w:p>
        </w:tc>
      </w:tr>
      <w:tr w:rsidR="006D22C0" w:rsidRPr="00D9589D" w14:paraId="4C6C6EFE" w14:textId="77777777" w:rsidTr="00810677">
        <w:trPr>
          <w:trHeight w:val="228"/>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0089C" w14:textId="77777777" w:rsidR="006D22C0" w:rsidRPr="00D9589D" w:rsidRDefault="006D22C0" w:rsidP="006D22C0">
            <w:pPr>
              <w:spacing w:after="0" w:line="240" w:lineRule="auto"/>
              <w:jc w:val="center"/>
              <w:rPr>
                <w:rFonts w:eastAsia="Times New Roman" w:cstheme="minorHAnsi"/>
              </w:rPr>
            </w:pPr>
            <w:r w:rsidRPr="00D9589D">
              <w:rPr>
                <w:rFonts w:eastAsia="Times New Roman" w:cstheme="minorHAnsi"/>
                <w:color w:val="000000"/>
              </w:rPr>
              <w:t>All class sessions</w:t>
            </w:r>
          </w:p>
        </w:tc>
        <w:tc>
          <w:tcPr>
            <w:tcW w:w="5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6EF69"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Class Activities &amp; Professionalism</w:t>
            </w:r>
          </w:p>
        </w:tc>
        <w:tc>
          <w:tcPr>
            <w:tcW w:w="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B6576"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10%</w:t>
            </w:r>
          </w:p>
        </w:tc>
        <w:tc>
          <w:tcPr>
            <w:tcW w:w="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0434D" w14:textId="77777777" w:rsidR="006D22C0" w:rsidRPr="00D9589D" w:rsidRDefault="006D22C0" w:rsidP="006D22C0">
            <w:pPr>
              <w:spacing w:after="0" w:line="240" w:lineRule="auto"/>
              <w:jc w:val="right"/>
              <w:rPr>
                <w:rFonts w:eastAsia="Times New Roman" w:cstheme="minorHAnsi"/>
              </w:rPr>
            </w:pPr>
            <w:r w:rsidRPr="00D9589D">
              <w:rPr>
                <w:rFonts w:eastAsia="Times New Roman" w:cstheme="minorHAnsi"/>
                <w:color w:val="000000"/>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F295DF"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100-90</w:t>
            </w:r>
          </w:p>
        </w:tc>
      </w:tr>
      <w:tr w:rsidR="006D22C0" w:rsidRPr="00D9589D" w14:paraId="029BFD96" w14:textId="77777777" w:rsidTr="00810677">
        <w:trPr>
          <w:trHeight w:val="205"/>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ADE16" w14:textId="77777777" w:rsidR="006D22C0" w:rsidRPr="00D9589D" w:rsidRDefault="006D22C0" w:rsidP="006D22C0">
            <w:pPr>
              <w:spacing w:after="0" w:line="240" w:lineRule="auto"/>
              <w:rPr>
                <w:rFonts w:eastAsia="Times New Roman" w:cstheme="minorHAnsi"/>
              </w:rPr>
            </w:pPr>
          </w:p>
        </w:tc>
        <w:tc>
          <w:tcPr>
            <w:tcW w:w="5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6EDB3"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1st lesson plan</w:t>
            </w:r>
          </w:p>
        </w:tc>
        <w:tc>
          <w:tcPr>
            <w:tcW w:w="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9C1AC"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15%</w:t>
            </w:r>
          </w:p>
        </w:tc>
        <w:tc>
          <w:tcPr>
            <w:tcW w:w="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7AE90" w14:textId="77777777" w:rsidR="006D22C0" w:rsidRPr="00D9589D" w:rsidRDefault="006D22C0" w:rsidP="006D22C0">
            <w:pPr>
              <w:spacing w:after="0" w:line="240" w:lineRule="auto"/>
              <w:jc w:val="right"/>
              <w:rPr>
                <w:rFonts w:eastAsia="Times New Roman" w:cstheme="minorHAnsi"/>
              </w:rPr>
            </w:pPr>
            <w:r w:rsidRPr="00D9589D">
              <w:rPr>
                <w:rFonts w:eastAsia="Times New Roman" w:cstheme="minorHAnsi"/>
                <w:color w:val="000000"/>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B0A44D"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89-80</w:t>
            </w:r>
          </w:p>
        </w:tc>
      </w:tr>
      <w:tr w:rsidR="006D22C0" w:rsidRPr="00D9589D" w14:paraId="1F3935B4" w14:textId="77777777" w:rsidTr="00810677">
        <w:trPr>
          <w:trHeight w:val="205"/>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C0E47" w14:textId="77777777" w:rsidR="006D22C0" w:rsidRPr="00D9589D" w:rsidRDefault="006D22C0" w:rsidP="006D22C0">
            <w:pPr>
              <w:spacing w:after="0" w:line="240" w:lineRule="auto"/>
              <w:rPr>
                <w:rFonts w:eastAsia="Times New Roman" w:cstheme="minorHAnsi"/>
              </w:rPr>
            </w:pPr>
          </w:p>
        </w:tc>
        <w:tc>
          <w:tcPr>
            <w:tcW w:w="5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9C88C6"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Journal</w:t>
            </w:r>
          </w:p>
        </w:tc>
        <w:tc>
          <w:tcPr>
            <w:tcW w:w="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7C947"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10%</w:t>
            </w:r>
          </w:p>
        </w:tc>
        <w:tc>
          <w:tcPr>
            <w:tcW w:w="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18F38" w14:textId="77777777" w:rsidR="006D22C0" w:rsidRPr="00D9589D" w:rsidRDefault="006D22C0" w:rsidP="006D22C0">
            <w:pPr>
              <w:spacing w:after="0" w:line="240" w:lineRule="auto"/>
              <w:jc w:val="right"/>
              <w:rPr>
                <w:rFonts w:eastAsia="Times New Roman" w:cstheme="minorHAnsi"/>
              </w:rPr>
            </w:pPr>
            <w:r w:rsidRPr="00D9589D">
              <w:rPr>
                <w:rFonts w:eastAsia="Times New Roman" w:cstheme="minorHAnsi"/>
                <w:color w:val="000000"/>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03CCD"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79-70</w:t>
            </w:r>
          </w:p>
        </w:tc>
      </w:tr>
      <w:tr w:rsidR="006D22C0" w:rsidRPr="00D9589D" w14:paraId="01FBBA8D" w14:textId="77777777" w:rsidTr="00810677">
        <w:trPr>
          <w:trHeight w:val="205"/>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DFAD4" w14:textId="77777777" w:rsidR="006D22C0" w:rsidRPr="00D9589D" w:rsidRDefault="006D22C0" w:rsidP="006D22C0">
            <w:pPr>
              <w:spacing w:after="0" w:line="240" w:lineRule="auto"/>
              <w:rPr>
                <w:rFonts w:eastAsia="Times New Roman" w:cstheme="minorHAnsi"/>
              </w:rPr>
            </w:pPr>
          </w:p>
        </w:tc>
        <w:tc>
          <w:tcPr>
            <w:tcW w:w="5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1C78F3"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Math Pedagogical Content Knowledge Test</w:t>
            </w:r>
          </w:p>
        </w:tc>
        <w:tc>
          <w:tcPr>
            <w:tcW w:w="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8C557"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20%</w:t>
            </w:r>
          </w:p>
        </w:tc>
        <w:tc>
          <w:tcPr>
            <w:tcW w:w="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763E3" w14:textId="77777777" w:rsidR="006D22C0" w:rsidRPr="00D9589D" w:rsidRDefault="006D22C0" w:rsidP="006D22C0">
            <w:pPr>
              <w:spacing w:after="0" w:line="240" w:lineRule="auto"/>
              <w:jc w:val="right"/>
              <w:rPr>
                <w:rFonts w:eastAsia="Times New Roman" w:cstheme="minorHAnsi"/>
              </w:rPr>
            </w:pPr>
            <w:r w:rsidRPr="00D9589D">
              <w:rPr>
                <w:rFonts w:eastAsia="Times New Roman" w:cstheme="minorHAnsi"/>
                <w:color w:val="000000"/>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FC7AA"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69-60</w:t>
            </w:r>
          </w:p>
        </w:tc>
      </w:tr>
      <w:tr w:rsidR="006D22C0" w:rsidRPr="00D9589D" w14:paraId="697EFD0C" w14:textId="77777777" w:rsidTr="00810677">
        <w:trPr>
          <w:trHeight w:val="205"/>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05504" w14:textId="77777777" w:rsidR="006D22C0" w:rsidRPr="00D9589D" w:rsidRDefault="006D22C0" w:rsidP="006D22C0">
            <w:pPr>
              <w:spacing w:after="0" w:line="240" w:lineRule="auto"/>
              <w:rPr>
                <w:rFonts w:eastAsia="Times New Roman" w:cstheme="minorHAnsi"/>
              </w:rPr>
            </w:pPr>
          </w:p>
        </w:tc>
        <w:tc>
          <w:tcPr>
            <w:tcW w:w="5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A5139" w14:textId="77777777" w:rsidR="006D22C0" w:rsidRPr="00D9589D" w:rsidRDefault="006D22C0" w:rsidP="006D22C0">
            <w:pPr>
              <w:spacing w:after="0" w:line="240" w:lineRule="auto"/>
              <w:rPr>
                <w:rFonts w:eastAsia="Times New Roman" w:cstheme="minorHAnsi"/>
              </w:rPr>
            </w:pPr>
            <w:proofErr w:type="spellStart"/>
            <w:r w:rsidRPr="00D9589D">
              <w:rPr>
                <w:rFonts w:eastAsia="Times New Roman" w:cstheme="minorHAnsi"/>
                <w:color w:val="000000"/>
              </w:rPr>
              <w:t>Kidwatching</w:t>
            </w:r>
            <w:proofErr w:type="spellEnd"/>
            <w:r w:rsidRPr="00D9589D">
              <w:rPr>
                <w:rFonts w:eastAsia="Times New Roman" w:cstheme="minorHAnsi"/>
                <w:color w:val="000000"/>
              </w:rPr>
              <w:t xml:space="preserve"> Interview </w:t>
            </w:r>
          </w:p>
        </w:tc>
        <w:tc>
          <w:tcPr>
            <w:tcW w:w="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ACF3A"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20%</w:t>
            </w:r>
          </w:p>
        </w:tc>
        <w:tc>
          <w:tcPr>
            <w:tcW w:w="3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FC9D8B" w14:textId="77777777" w:rsidR="006D22C0" w:rsidRPr="00D9589D" w:rsidRDefault="006D22C0" w:rsidP="006D22C0">
            <w:pPr>
              <w:spacing w:after="0" w:line="240" w:lineRule="auto"/>
              <w:jc w:val="right"/>
              <w:rPr>
                <w:rFonts w:eastAsia="Times New Roman" w:cstheme="minorHAnsi"/>
              </w:rPr>
            </w:pPr>
            <w:r w:rsidRPr="00D9589D">
              <w:rPr>
                <w:rFonts w:eastAsia="Times New Roman" w:cstheme="minorHAnsi"/>
                <w:color w:val="000000"/>
              </w:rPr>
              <w:t>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49D2F"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59-0</w:t>
            </w:r>
          </w:p>
        </w:tc>
      </w:tr>
      <w:tr w:rsidR="006D22C0" w:rsidRPr="00D9589D" w14:paraId="7E58997A" w14:textId="77777777" w:rsidTr="00810677">
        <w:trPr>
          <w:trHeight w:val="406"/>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EA18E" w14:textId="77777777" w:rsidR="006D22C0" w:rsidRPr="00D9589D" w:rsidRDefault="006D22C0" w:rsidP="006D22C0">
            <w:pPr>
              <w:spacing w:after="0" w:line="240" w:lineRule="auto"/>
              <w:rPr>
                <w:rFonts w:eastAsia="Times New Roman" w:cstheme="minorHAnsi"/>
              </w:rPr>
            </w:pPr>
          </w:p>
        </w:tc>
        <w:tc>
          <w:tcPr>
            <w:tcW w:w="5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8A983"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Teaching Artifact / Professional Work Sample (PWS)--re-engagement lesson</w:t>
            </w:r>
          </w:p>
        </w:tc>
        <w:tc>
          <w:tcPr>
            <w:tcW w:w="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BFA21" w14:textId="77777777" w:rsidR="006D22C0" w:rsidRPr="00D9589D" w:rsidRDefault="006D22C0" w:rsidP="006D22C0">
            <w:pPr>
              <w:spacing w:after="0" w:line="240" w:lineRule="auto"/>
              <w:rPr>
                <w:rFonts w:eastAsia="Times New Roman" w:cstheme="minorHAnsi"/>
              </w:rPr>
            </w:pPr>
            <w:r w:rsidRPr="00D9589D">
              <w:rPr>
                <w:rFonts w:eastAsia="Times New Roman" w:cstheme="minorHAnsi"/>
                <w:color w:val="000000"/>
              </w:rPr>
              <w:t>25%</w:t>
            </w:r>
          </w:p>
        </w:tc>
        <w:tc>
          <w:tcPr>
            <w:tcW w:w="148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7A16D" w14:textId="77777777" w:rsidR="006D22C0" w:rsidRPr="00D9589D" w:rsidRDefault="006D22C0" w:rsidP="006D22C0">
            <w:pPr>
              <w:spacing w:after="0" w:line="240" w:lineRule="auto"/>
              <w:rPr>
                <w:rFonts w:eastAsia="Times New Roman" w:cstheme="minorHAnsi"/>
              </w:rPr>
            </w:pPr>
          </w:p>
        </w:tc>
      </w:tr>
      <w:tr w:rsidR="006D22C0" w:rsidRPr="00D9589D" w14:paraId="3287B65C" w14:textId="77777777" w:rsidTr="00810677">
        <w:trPr>
          <w:trHeight w:val="426"/>
          <w:jc w:val="center"/>
        </w:trPr>
        <w:tc>
          <w:tcPr>
            <w:tcW w:w="9033" w:type="dxa"/>
            <w:gridSpan w:val="3"/>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804D715" w14:textId="77777777" w:rsidR="006D22C0" w:rsidRPr="00D9589D" w:rsidRDefault="006D22C0" w:rsidP="006D22C0">
            <w:pPr>
              <w:spacing w:after="0" w:line="240" w:lineRule="auto"/>
              <w:jc w:val="center"/>
              <w:rPr>
                <w:rFonts w:eastAsia="Times New Roman" w:cstheme="minorHAnsi"/>
              </w:rPr>
            </w:pPr>
            <w:r w:rsidRPr="00D9589D">
              <w:rPr>
                <w:rFonts w:eastAsia="Times New Roman" w:cstheme="minorHAnsi"/>
                <w:b/>
                <w:bCs/>
                <w:color w:val="000000"/>
              </w:rPr>
              <w:t>            Lab experience</w:t>
            </w:r>
          </w:p>
        </w:tc>
        <w:tc>
          <w:tcPr>
            <w:tcW w:w="1485" w:type="dxa"/>
            <w:gridSpan w:val="2"/>
            <w:vMerge/>
            <w:tcBorders>
              <w:top w:val="single" w:sz="8" w:space="0" w:color="000000"/>
              <w:left w:val="single" w:sz="8" w:space="0" w:color="000000"/>
              <w:bottom w:val="single" w:sz="8" w:space="0" w:color="000000"/>
              <w:right w:val="single" w:sz="8" w:space="0" w:color="000000"/>
            </w:tcBorders>
            <w:vAlign w:val="center"/>
            <w:hideMark/>
          </w:tcPr>
          <w:p w14:paraId="5CBBFA8C" w14:textId="77777777" w:rsidR="006D22C0" w:rsidRPr="00D9589D" w:rsidRDefault="006D22C0" w:rsidP="006D22C0">
            <w:pPr>
              <w:spacing w:after="0" w:line="240" w:lineRule="auto"/>
              <w:rPr>
                <w:rFonts w:eastAsia="Times New Roman" w:cstheme="minorHAnsi"/>
              </w:rPr>
            </w:pPr>
          </w:p>
        </w:tc>
      </w:tr>
      <w:tr w:rsidR="00D9589D" w:rsidRPr="00D9589D" w14:paraId="1F835C2B" w14:textId="77777777" w:rsidTr="00810677">
        <w:trPr>
          <w:trHeight w:val="582"/>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BB7AC" w14:textId="77777777" w:rsidR="00D9589D" w:rsidRPr="00D9589D" w:rsidRDefault="00D9589D" w:rsidP="00927A80">
            <w:pPr>
              <w:spacing w:after="0" w:line="240" w:lineRule="auto"/>
              <w:jc w:val="center"/>
              <w:rPr>
                <w:rFonts w:eastAsia="Times New Roman" w:cstheme="minorHAnsi"/>
              </w:rPr>
            </w:pPr>
            <w:r w:rsidRPr="00D9589D">
              <w:rPr>
                <w:rFonts w:eastAsia="Times New Roman" w:cstheme="minorHAnsi"/>
                <w:color w:val="000000"/>
              </w:rPr>
              <w:t>Weekly in field</w:t>
            </w:r>
          </w:p>
        </w:tc>
        <w:tc>
          <w:tcPr>
            <w:tcW w:w="688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5CF79" w14:textId="13184937" w:rsidR="00D9589D" w:rsidRPr="00D9589D" w:rsidRDefault="00D9589D" w:rsidP="006D22C0">
            <w:pPr>
              <w:spacing w:after="0" w:line="240" w:lineRule="auto"/>
              <w:rPr>
                <w:rFonts w:eastAsia="Times New Roman" w:cstheme="minorHAnsi"/>
              </w:rPr>
            </w:pPr>
            <w:r w:rsidRPr="00D9589D">
              <w:rPr>
                <w:rFonts w:eastAsia="Times New Roman" w:cstheme="minorHAnsi"/>
                <w:color w:val="000000"/>
              </w:rPr>
              <w:t xml:space="preserve">Weekly Lab Hours &amp; Professionalism Forms </w:t>
            </w:r>
            <w:r w:rsidRPr="00D9589D">
              <w:rPr>
                <w:rFonts w:eastAsia="Times New Roman" w:cstheme="minorHAnsi"/>
                <w:b/>
                <w:bCs/>
                <w:color w:val="000000"/>
              </w:rPr>
              <w:t>(</w:t>
            </w:r>
            <w:r w:rsidR="00927A80">
              <w:rPr>
                <w:rFonts w:eastAsia="Times New Roman" w:cstheme="minorHAnsi"/>
                <w:b/>
                <w:bCs/>
                <w:color w:val="000000"/>
              </w:rPr>
              <w:t>a</w:t>
            </w:r>
            <w:r w:rsidRPr="00D9589D">
              <w:rPr>
                <w:rFonts w:eastAsia="Times New Roman" w:cstheme="minorHAnsi"/>
                <w:b/>
                <w:bCs/>
                <w:color w:val="000000"/>
              </w:rPr>
              <w:t>ll completed copies required)</w:t>
            </w:r>
          </w:p>
        </w:tc>
        <w:tc>
          <w:tcPr>
            <w:tcW w:w="1485" w:type="dxa"/>
            <w:gridSpan w:val="2"/>
            <w:vMerge/>
            <w:tcBorders>
              <w:top w:val="single" w:sz="8" w:space="0" w:color="000000"/>
              <w:left w:val="single" w:sz="8" w:space="0" w:color="000000"/>
              <w:bottom w:val="single" w:sz="8" w:space="0" w:color="000000"/>
              <w:right w:val="single" w:sz="8" w:space="0" w:color="000000"/>
            </w:tcBorders>
            <w:vAlign w:val="center"/>
            <w:hideMark/>
          </w:tcPr>
          <w:p w14:paraId="56553FF4" w14:textId="77777777" w:rsidR="00D9589D" w:rsidRPr="00D9589D" w:rsidRDefault="00D9589D" w:rsidP="006D22C0">
            <w:pPr>
              <w:spacing w:after="0" w:line="240" w:lineRule="auto"/>
              <w:rPr>
                <w:rFonts w:eastAsia="Times New Roman" w:cstheme="minorHAnsi"/>
              </w:rPr>
            </w:pPr>
          </w:p>
        </w:tc>
      </w:tr>
      <w:tr w:rsidR="00D9589D" w:rsidRPr="00D9589D" w14:paraId="49B63D8A" w14:textId="77777777" w:rsidTr="00810677">
        <w:trPr>
          <w:trHeight w:val="519"/>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3A003" w14:textId="77777777" w:rsidR="00D9589D" w:rsidRPr="00D9589D" w:rsidRDefault="00D9589D" w:rsidP="00927A80">
            <w:pPr>
              <w:spacing w:after="0" w:line="240" w:lineRule="auto"/>
              <w:jc w:val="center"/>
              <w:rPr>
                <w:rFonts w:eastAsia="Times New Roman" w:cstheme="minorHAnsi"/>
              </w:rPr>
            </w:pPr>
            <w:r w:rsidRPr="00D9589D">
              <w:rPr>
                <w:rFonts w:eastAsia="Times New Roman" w:cstheme="minorHAnsi"/>
                <w:color w:val="000000"/>
              </w:rPr>
              <w:t>Final cumulative report</w:t>
            </w:r>
          </w:p>
        </w:tc>
        <w:tc>
          <w:tcPr>
            <w:tcW w:w="688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143EBF" w14:textId="25BD7350" w:rsidR="00D9589D" w:rsidRPr="00D9589D" w:rsidRDefault="00D9589D" w:rsidP="006D22C0">
            <w:pPr>
              <w:spacing w:after="0" w:line="240" w:lineRule="auto"/>
              <w:rPr>
                <w:rFonts w:eastAsia="Times New Roman" w:cstheme="minorHAnsi"/>
              </w:rPr>
            </w:pPr>
            <w:r w:rsidRPr="00D9589D">
              <w:rPr>
                <w:rFonts w:eastAsia="Times New Roman" w:cstheme="minorHAnsi"/>
                <w:color w:val="000000"/>
              </w:rPr>
              <w:t xml:space="preserve">Final Lab Placement Evaluation Form </w:t>
            </w:r>
            <w:r w:rsidRPr="00D9589D">
              <w:rPr>
                <w:rFonts w:eastAsia="Times New Roman" w:cstheme="minorHAnsi"/>
                <w:b/>
                <w:bCs/>
                <w:color w:val="000000"/>
              </w:rPr>
              <w:t>(Satisfactory Performance Required on all)</w:t>
            </w:r>
          </w:p>
        </w:tc>
        <w:tc>
          <w:tcPr>
            <w:tcW w:w="1485" w:type="dxa"/>
            <w:gridSpan w:val="2"/>
            <w:vMerge/>
            <w:tcBorders>
              <w:top w:val="single" w:sz="8" w:space="0" w:color="000000"/>
              <w:left w:val="single" w:sz="8" w:space="0" w:color="000000"/>
              <w:bottom w:val="single" w:sz="8" w:space="0" w:color="000000"/>
              <w:right w:val="single" w:sz="8" w:space="0" w:color="000000"/>
            </w:tcBorders>
            <w:vAlign w:val="center"/>
            <w:hideMark/>
          </w:tcPr>
          <w:p w14:paraId="36B7F171" w14:textId="77777777" w:rsidR="00D9589D" w:rsidRPr="00D9589D" w:rsidRDefault="00D9589D" w:rsidP="006D22C0">
            <w:pPr>
              <w:spacing w:after="0" w:line="240" w:lineRule="auto"/>
              <w:rPr>
                <w:rFonts w:eastAsia="Times New Roman" w:cstheme="minorHAnsi"/>
              </w:rPr>
            </w:pPr>
          </w:p>
        </w:tc>
      </w:tr>
      <w:tr w:rsidR="00D9589D" w:rsidRPr="00D9589D" w14:paraId="5D61F87D" w14:textId="77777777" w:rsidTr="00810677">
        <w:trPr>
          <w:trHeight w:val="406"/>
          <w:jc w:val="center"/>
        </w:trPr>
        <w:tc>
          <w:tcPr>
            <w:tcW w:w="21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3A787" w14:textId="77777777" w:rsidR="00D9589D" w:rsidRPr="00D9589D" w:rsidRDefault="00D9589D" w:rsidP="00927A80">
            <w:pPr>
              <w:spacing w:after="0" w:line="240" w:lineRule="auto"/>
              <w:jc w:val="center"/>
              <w:rPr>
                <w:rFonts w:eastAsia="Times New Roman" w:cstheme="minorHAnsi"/>
              </w:rPr>
            </w:pPr>
            <w:r w:rsidRPr="00D9589D">
              <w:rPr>
                <w:rFonts w:eastAsia="Times New Roman" w:cstheme="minorHAnsi"/>
                <w:color w:val="000000"/>
              </w:rPr>
              <w:t>Total lab hours/Standards</w:t>
            </w:r>
          </w:p>
        </w:tc>
        <w:tc>
          <w:tcPr>
            <w:tcW w:w="688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13728" w14:textId="034CC91B" w:rsidR="00D9589D" w:rsidRPr="00D9589D" w:rsidRDefault="00D9589D" w:rsidP="006D22C0">
            <w:pPr>
              <w:spacing w:after="0" w:line="240" w:lineRule="auto"/>
              <w:rPr>
                <w:rFonts w:eastAsia="Times New Roman" w:cstheme="minorHAnsi"/>
              </w:rPr>
            </w:pPr>
            <w:r w:rsidRPr="00D9589D">
              <w:rPr>
                <w:rFonts w:eastAsia="Times New Roman" w:cstheme="minorHAnsi"/>
                <w:b/>
                <w:bCs/>
                <w:color w:val="000000"/>
              </w:rPr>
              <w:t>Completion of the total required</w:t>
            </w:r>
            <w:r w:rsidRPr="00D9589D">
              <w:rPr>
                <w:rFonts w:eastAsia="Times New Roman" w:cstheme="minorHAnsi"/>
                <w:color w:val="000000"/>
              </w:rPr>
              <w:t xml:space="preserve"> number of field experience hours and standards</w:t>
            </w:r>
          </w:p>
        </w:tc>
        <w:tc>
          <w:tcPr>
            <w:tcW w:w="1485" w:type="dxa"/>
            <w:gridSpan w:val="2"/>
            <w:vMerge/>
            <w:tcBorders>
              <w:top w:val="single" w:sz="8" w:space="0" w:color="000000"/>
              <w:left w:val="single" w:sz="8" w:space="0" w:color="000000"/>
              <w:bottom w:val="single" w:sz="8" w:space="0" w:color="000000"/>
              <w:right w:val="single" w:sz="8" w:space="0" w:color="000000"/>
            </w:tcBorders>
            <w:vAlign w:val="center"/>
            <w:hideMark/>
          </w:tcPr>
          <w:p w14:paraId="4F0DBEEA" w14:textId="77777777" w:rsidR="00D9589D" w:rsidRPr="00D9589D" w:rsidRDefault="00D9589D" w:rsidP="006D22C0">
            <w:pPr>
              <w:spacing w:after="0" w:line="240" w:lineRule="auto"/>
              <w:rPr>
                <w:rFonts w:eastAsia="Times New Roman" w:cstheme="minorHAnsi"/>
              </w:rPr>
            </w:pPr>
          </w:p>
        </w:tc>
      </w:tr>
    </w:tbl>
    <w:p w14:paraId="6B2606FF" w14:textId="4A726252" w:rsidR="00F63724" w:rsidRPr="00235F6E" w:rsidRDefault="00F63724" w:rsidP="00C76298">
      <w:pPr>
        <w:pStyle w:val="Heading1"/>
        <w:jc w:val="center"/>
        <w:rPr>
          <w:rFonts w:cs="Arial"/>
          <w:b/>
        </w:rPr>
      </w:pPr>
      <w:r w:rsidRPr="00235F6E">
        <w:lastRenderedPageBreak/>
        <w:t>C</w:t>
      </w:r>
      <w:r w:rsidR="006D22C0">
        <w:t>ourse</w:t>
      </w:r>
      <w:r w:rsidRPr="00235F6E">
        <w:t xml:space="preserve"> Policies</w:t>
      </w:r>
    </w:p>
    <w:p w14:paraId="605EEB58" w14:textId="6F522E4A" w:rsidR="00C76298" w:rsidRDefault="00C76298" w:rsidP="00522F88">
      <w:pPr>
        <w:spacing w:after="0" w:line="240" w:lineRule="auto"/>
        <w:textAlignment w:val="baseline"/>
        <w:rPr>
          <w:rFonts w:cs="Arial"/>
        </w:rPr>
      </w:pPr>
      <w:r w:rsidRPr="00C76298">
        <w:rPr>
          <w:rFonts w:asciiTheme="majorHAnsi" w:eastAsiaTheme="majorEastAsia" w:hAnsiTheme="majorHAnsi" w:cstheme="majorBidi"/>
          <w:color w:val="365F91" w:themeColor="accent1" w:themeShade="BF"/>
          <w:sz w:val="24"/>
          <w:szCs w:val="24"/>
          <w:u w:val="single"/>
        </w:rPr>
        <w:t xml:space="preserve">Budding </w:t>
      </w:r>
      <w:proofErr w:type="gramStart"/>
      <w:r w:rsidRPr="00C76298">
        <w:rPr>
          <w:rFonts w:asciiTheme="majorHAnsi" w:eastAsiaTheme="majorEastAsia" w:hAnsiTheme="majorHAnsi" w:cstheme="majorBidi"/>
          <w:color w:val="365F91" w:themeColor="accent1" w:themeShade="BF"/>
          <w:sz w:val="24"/>
          <w:szCs w:val="24"/>
          <w:u w:val="single"/>
        </w:rPr>
        <w:t>professionals</w:t>
      </w:r>
      <w:proofErr w:type="gramEnd"/>
      <w:r w:rsidRPr="00C76298">
        <w:rPr>
          <w:rFonts w:asciiTheme="majorHAnsi" w:eastAsiaTheme="majorEastAsia" w:hAnsiTheme="majorHAnsi" w:cstheme="majorBidi"/>
          <w:color w:val="365F91" w:themeColor="accent1" w:themeShade="BF"/>
          <w:sz w:val="24"/>
          <w:szCs w:val="24"/>
          <w:u w:val="single"/>
        </w:rPr>
        <w:t xml:space="preserve"> complete assignments on time</w:t>
      </w:r>
      <w:r w:rsidR="00105D1A">
        <w:rPr>
          <w:rFonts w:asciiTheme="majorHAnsi" w:eastAsiaTheme="majorEastAsia" w:hAnsiTheme="majorHAnsi" w:cstheme="majorBidi"/>
          <w:color w:val="365F91" w:themeColor="accent1" w:themeShade="BF"/>
          <w:sz w:val="24"/>
          <w:szCs w:val="24"/>
          <w:u w:val="single"/>
        </w:rPr>
        <w:t>.</w:t>
      </w:r>
      <w:r w:rsidRPr="00C76298">
        <w:rPr>
          <w:rFonts w:cs="Arial"/>
        </w:rPr>
        <w:t xml:space="preserve"> Graded course assignments are to be submitted by the listed due date and must be completed in a thorough manner. Major assignments that are incomplete or submitted after the listed due date will be reduced by one letter grade for each </w:t>
      </w:r>
      <w:proofErr w:type="gramStart"/>
      <w:r w:rsidRPr="00C76298">
        <w:rPr>
          <w:rFonts w:cs="Arial"/>
        </w:rPr>
        <w:t>day</w:t>
      </w:r>
      <w:proofErr w:type="gramEnd"/>
      <w:r w:rsidRPr="00C76298">
        <w:rPr>
          <w:rFonts w:cs="Arial"/>
        </w:rPr>
        <w:t xml:space="preserve"> they are submitted late for up to three calendar days. All assignments must be completed, whether or not credit is given, in order to pass this course. Late weekly assignments will not receive credit. Unexcused late assignments are unacceptable. It is the student’s responsibility to contact the instructor if assignment deadlines are not met and are responsible for initiating arrangements for missed work. Students must satisfy all course objectives to pass the course. </w:t>
      </w:r>
    </w:p>
    <w:p w14:paraId="69F9000A" w14:textId="77777777" w:rsidR="00F91D96" w:rsidRPr="00F91D96" w:rsidRDefault="00F91D96" w:rsidP="00F91D96">
      <w:pPr>
        <w:numPr>
          <w:ilvl w:val="1"/>
          <w:numId w:val="29"/>
        </w:numPr>
        <w:spacing w:after="0" w:line="240" w:lineRule="auto"/>
        <w:ind w:left="450" w:hanging="180"/>
        <w:textAlignment w:val="baseline"/>
        <w:rPr>
          <w:rFonts w:cs="Arial"/>
        </w:rPr>
      </w:pPr>
      <w:r w:rsidRPr="00F91D96">
        <w:rPr>
          <w:rFonts w:cs="Arial"/>
        </w:rPr>
        <w:t xml:space="preserve">*Know that a Canvas assignment due date indicates the deadline and if submitted by then, is considered "on time." The date which reads "available" indicates the date in which the assignment is unlocked. The date which reads "until" is when last late submissions will be accepted via the Canvas </w:t>
      </w:r>
      <w:proofErr w:type="spellStart"/>
      <w:r w:rsidRPr="00F91D96">
        <w:rPr>
          <w:rFonts w:cs="Arial"/>
        </w:rPr>
        <w:t>dropbox</w:t>
      </w:r>
      <w:proofErr w:type="spellEnd"/>
      <w:r w:rsidRPr="00F91D96">
        <w:rPr>
          <w:rFonts w:cs="Arial"/>
        </w:rPr>
        <w:t xml:space="preserve"> to which a late penalty will be applied. </w:t>
      </w:r>
    </w:p>
    <w:p w14:paraId="34777686" w14:textId="77777777" w:rsidR="00C76298" w:rsidRPr="00C76298" w:rsidRDefault="00C76298" w:rsidP="0022328F">
      <w:pPr>
        <w:numPr>
          <w:ilvl w:val="1"/>
          <w:numId w:val="29"/>
        </w:numPr>
        <w:spacing w:after="0" w:line="240" w:lineRule="auto"/>
        <w:ind w:left="450" w:hanging="180"/>
        <w:textAlignment w:val="baseline"/>
        <w:rPr>
          <w:rFonts w:cs="Arial"/>
        </w:rPr>
      </w:pPr>
      <w:r w:rsidRPr="00C76298">
        <w:rPr>
          <w:rFonts w:cs="Arial"/>
        </w:rPr>
        <w:t xml:space="preserve">*Only course assignments submitted by the due date to the appropriate Canvas </w:t>
      </w:r>
      <w:proofErr w:type="spellStart"/>
      <w:r w:rsidRPr="00C76298">
        <w:rPr>
          <w:rFonts w:cs="Arial"/>
        </w:rPr>
        <w:t>dropbox</w:t>
      </w:r>
      <w:proofErr w:type="spellEnd"/>
      <w:r w:rsidRPr="00C76298">
        <w:rPr>
          <w:rFonts w:cs="Arial"/>
        </w:rPr>
        <w:t xml:space="preserve"> will be assessed. Any assignment file, comments, text, etc. posted within the assignment feedback/comment field will not be assessed. </w:t>
      </w:r>
    </w:p>
    <w:p w14:paraId="6F6C2914" w14:textId="0E5D83E1" w:rsidR="00C76298" w:rsidRPr="00D205EF" w:rsidRDefault="00C76298" w:rsidP="00522F88">
      <w:pPr>
        <w:spacing w:after="0"/>
        <w:rPr>
          <w:rFonts w:cs="Arial"/>
        </w:rPr>
      </w:pPr>
      <w:r w:rsidRPr="00C111C4">
        <w:rPr>
          <w:rFonts w:asciiTheme="majorHAnsi" w:eastAsiaTheme="majorEastAsia" w:hAnsiTheme="majorHAnsi" w:cstheme="majorBidi"/>
          <w:color w:val="365F91" w:themeColor="accent1" w:themeShade="BF"/>
          <w:sz w:val="24"/>
          <w:szCs w:val="24"/>
          <w:u w:val="single"/>
        </w:rPr>
        <w:t>Budding professionals use appropriate means for discussions</w:t>
      </w:r>
      <w:r w:rsidR="00105D1A">
        <w:rPr>
          <w:rFonts w:asciiTheme="majorHAnsi" w:eastAsiaTheme="majorEastAsia" w:hAnsiTheme="majorHAnsi" w:cstheme="majorBidi"/>
          <w:color w:val="365F91" w:themeColor="accent1" w:themeShade="BF"/>
          <w:sz w:val="24"/>
          <w:szCs w:val="24"/>
          <w:u w:val="single"/>
        </w:rPr>
        <w:t>.</w:t>
      </w:r>
      <w:r w:rsidRPr="00522F88">
        <w:rPr>
          <w:rFonts w:cs="Arial"/>
        </w:rPr>
        <w:t xml:space="preserve"> Please respect our class time together and my own time as an instructor and researcher by planning to discuss grades or other points of discussion/contention during my </w:t>
      </w:r>
      <w:r w:rsidRPr="00D205EF">
        <w:rPr>
          <w:rFonts w:cs="Arial"/>
        </w:rPr>
        <w:t>outlined office hours or by an appointment.</w:t>
      </w:r>
    </w:p>
    <w:p w14:paraId="5D1CC9A9" w14:textId="77777777" w:rsidR="00522F88" w:rsidRPr="00D205EF" w:rsidRDefault="00522F88" w:rsidP="00563D80">
      <w:pPr>
        <w:shd w:val="clear" w:color="auto" w:fill="FFFFFF"/>
        <w:spacing w:after="0" w:line="240" w:lineRule="auto"/>
        <w:textAlignment w:val="baseline"/>
        <w:rPr>
          <w:rFonts w:eastAsia="Times New Roman" w:cstheme="minorHAnsi"/>
          <w:sz w:val="24"/>
          <w:szCs w:val="24"/>
        </w:rPr>
      </w:pPr>
      <w:r w:rsidRPr="00C111C4">
        <w:rPr>
          <w:rFonts w:asciiTheme="majorHAnsi" w:eastAsiaTheme="majorEastAsia" w:hAnsiTheme="majorHAnsi" w:cstheme="majorBidi"/>
          <w:color w:val="365F91" w:themeColor="accent1" w:themeShade="BF"/>
          <w:sz w:val="24"/>
          <w:szCs w:val="24"/>
          <w:u w:val="single"/>
        </w:rPr>
        <w:t>Budding professionals demonstrate professional conduct</w:t>
      </w:r>
      <w:r w:rsidRPr="00105D1A">
        <w:rPr>
          <w:rFonts w:asciiTheme="majorHAnsi" w:eastAsiaTheme="majorEastAsia" w:hAnsiTheme="majorHAnsi" w:cstheme="majorBidi"/>
          <w:color w:val="365F91" w:themeColor="accent1" w:themeShade="BF"/>
          <w:u w:val="single"/>
        </w:rPr>
        <w:t>.</w:t>
      </w:r>
      <w:r w:rsidRPr="00105D1A">
        <w:rPr>
          <w:rFonts w:ascii="Helvetica Neue" w:hAnsi="Helvetica Neue"/>
          <w:sz w:val="20"/>
          <w:szCs w:val="20"/>
          <w:shd w:val="clear" w:color="auto" w:fill="FEFEFE"/>
        </w:rPr>
        <w:t xml:space="preserve">  </w:t>
      </w:r>
      <w:r w:rsidRPr="00D205EF">
        <w:rPr>
          <w:rFonts w:eastAsia="Times New Roman" w:cstheme="minorHAnsi"/>
        </w:rPr>
        <w:t xml:space="preserve">As faculty, staff, and students interact in professional settings, they are expected to demonstrate professional behaviors as defined in the College’s conceptual framework. These professional commitments or dispositions are listed below: </w:t>
      </w:r>
    </w:p>
    <w:p w14:paraId="34713827" w14:textId="77777777" w:rsidR="00522F88" w:rsidRPr="006E2DFF" w:rsidRDefault="00522F88" w:rsidP="00563D80">
      <w:pPr>
        <w:pStyle w:val="ListParagraph"/>
        <w:numPr>
          <w:ilvl w:val="0"/>
          <w:numId w:val="15"/>
        </w:numPr>
        <w:shd w:val="clear" w:color="auto" w:fill="FFFFFF"/>
        <w:spacing w:after="0" w:line="240" w:lineRule="auto"/>
        <w:ind w:left="1100"/>
        <w:textAlignment w:val="baseline"/>
        <w:rPr>
          <w:rFonts w:eastAsia="Times New Roman" w:cstheme="minorHAnsi"/>
        </w:rPr>
      </w:pPr>
      <w:r w:rsidRPr="006E2DFF">
        <w:rPr>
          <w:rFonts w:eastAsia="Times New Roman" w:cstheme="minorHAnsi"/>
        </w:rPr>
        <w:t>Engage in responsible and ethical professional practices</w:t>
      </w:r>
    </w:p>
    <w:p w14:paraId="76840F40" w14:textId="77777777" w:rsidR="00522F88" w:rsidRPr="006E2DFF" w:rsidRDefault="00522F88" w:rsidP="00563D80">
      <w:pPr>
        <w:numPr>
          <w:ilvl w:val="0"/>
          <w:numId w:val="15"/>
        </w:numPr>
        <w:shd w:val="clear" w:color="auto" w:fill="FFFFFF"/>
        <w:spacing w:after="0" w:line="240" w:lineRule="auto"/>
        <w:ind w:left="1100"/>
        <w:textAlignment w:val="baseline"/>
        <w:rPr>
          <w:rFonts w:eastAsia="Times New Roman" w:cstheme="minorHAnsi"/>
        </w:rPr>
      </w:pPr>
      <w:r w:rsidRPr="006E2DFF">
        <w:rPr>
          <w:rFonts w:eastAsia="Times New Roman" w:cstheme="minorHAnsi"/>
        </w:rPr>
        <w:t>Contribute to collaborative learning communities</w:t>
      </w:r>
    </w:p>
    <w:p w14:paraId="4349F759" w14:textId="77777777" w:rsidR="00522F88" w:rsidRPr="006E2DFF" w:rsidRDefault="00522F88" w:rsidP="00563D80">
      <w:pPr>
        <w:numPr>
          <w:ilvl w:val="0"/>
          <w:numId w:val="15"/>
        </w:numPr>
        <w:shd w:val="clear" w:color="auto" w:fill="FFFFFF"/>
        <w:spacing w:after="0" w:line="240" w:lineRule="auto"/>
        <w:ind w:left="1100"/>
        <w:textAlignment w:val="baseline"/>
        <w:rPr>
          <w:rFonts w:eastAsia="Times New Roman" w:cstheme="minorHAnsi"/>
        </w:rPr>
      </w:pPr>
      <w:r w:rsidRPr="006E2DFF">
        <w:rPr>
          <w:rFonts w:eastAsia="Times New Roman" w:cstheme="minorHAnsi"/>
        </w:rPr>
        <w:t>Demonstrate a commitment to diversity</w:t>
      </w:r>
    </w:p>
    <w:p w14:paraId="07A2D6CB" w14:textId="77777777" w:rsidR="00522F88" w:rsidRPr="006E2DFF" w:rsidRDefault="00522F88" w:rsidP="00563D80">
      <w:pPr>
        <w:numPr>
          <w:ilvl w:val="0"/>
          <w:numId w:val="15"/>
        </w:numPr>
        <w:shd w:val="clear" w:color="auto" w:fill="FFFFFF"/>
        <w:spacing w:after="0" w:line="240" w:lineRule="auto"/>
        <w:ind w:left="1094"/>
        <w:contextualSpacing/>
        <w:textAlignment w:val="baseline"/>
        <w:rPr>
          <w:rFonts w:eastAsia="Times New Roman" w:cstheme="minorHAnsi"/>
        </w:rPr>
      </w:pPr>
      <w:r w:rsidRPr="006E2DFF">
        <w:rPr>
          <w:rFonts w:eastAsia="Times New Roman" w:cstheme="minorHAnsi"/>
        </w:rPr>
        <w:t>Model and nurture intellectual vitality</w:t>
      </w:r>
      <w:r w:rsidRPr="00D205EF">
        <w:rPr>
          <w:rFonts w:eastAsia="Times New Roman" w:cstheme="minorHAnsi"/>
        </w:rPr>
        <w:t xml:space="preserve"> </w:t>
      </w:r>
    </w:p>
    <w:p w14:paraId="0D16EBD6" w14:textId="77777777" w:rsidR="00522F88" w:rsidRPr="006E2DFF" w:rsidRDefault="00522F88" w:rsidP="00563D80">
      <w:pPr>
        <w:shd w:val="clear" w:color="auto" w:fill="FFFFFF"/>
        <w:spacing w:after="0" w:line="240" w:lineRule="auto"/>
        <w:ind w:left="720"/>
        <w:contextualSpacing/>
        <w:rPr>
          <w:rFonts w:eastAsia="Times New Roman" w:cstheme="minorHAnsi"/>
          <w:sz w:val="24"/>
          <w:szCs w:val="24"/>
        </w:rPr>
      </w:pPr>
      <w:r w:rsidRPr="006E2DFF">
        <w:rPr>
          <w:rFonts w:eastAsia="Times New Roman" w:cstheme="minorHAnsi"/>
          <w:sz w:val="24"/>
          <w:szCs w:val="24"/>
        </w:rPr>
        <w:t> </w:t>
      </w:r>
    </w:p>
    <w:p w14:paraId="43622C29" w14:textId="77777777" w:rsidR="00522F88" w:rsidRPr="006E2DFF" w:rsidRDefault="00522F88" w:rsidP="00563D80">
      <w:pPr>
        <w:shd w:val="clear" w:color="auto" w:fill="FFFFFF"/>
        <w:spacing w:after="0" w:line="240" w:lineRule="auto"/>
        <w:ind w:firstLine="720"/>
        <w:contextualSpacing/>
        <w:rPr>
          <w:rFonts w:eastAsia="Times New Roman" w:cstheme="minorHAnsi"/>
          <w:sz w:val="24"/>
          <w:szCs w:val="24"/>
        </w:rPr>
      </w:pPr>
      <w:r w:rsidRPr="006E2DFF">
        <w:rPr>
          <w:rFonts w:eastAsia="Times New Roman" w:cstheme="minorHAnsi"/>
        </w:rPr>
        <w:t>Further, each student is expected to exhibit courteous, mature, responsible, and professional behavior. This includes refraining from using personal electronic devices, completing work for another class, and talking when someone else – a peer or instructor – is speaking. </w:t>
      </w:r>
    </w:p>
    <w:p w14:paraId="2844FC4F" w14:textId="0AE66EAE" w:rsidR="00522F88" w:rsidRDefault="00522F88" w:rsidP="00CE0A61">
      <w:pPr>
        <w:spacing w:after="0" w:line="240" w:lineRule="auto"/>
        <w:ind w:firstLine="720"/>
        <w:rPr>
          <w:rFonts w:eastAsia="Times New Roman" w:cstheme="minorHAnsi"/>
          <w:color w:val="000000"/>
        </w:rPr>
      </w:pPr>
      <w:r w:rsidRPr="006E2DFF">
        <w:rPr>
          <w:rFonts w:eastAsia="Times New Roman" w:cstheme="minorHAnsi"/>
        </w:rPr>
        <w:t xml:space="preserve">Teaching is a field that requires professional reading and reflection. Thoughtful reading before class, engaged participation in class discussions and activities, and positive stance you take when interacting with your instructor, classmates, and others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means actively and courteously listening </w:t>
      </w:r>
      <w:r w:rsidRPr="006E2DFF">
        <w:rPr>
          <w:rFonts w:eastAsia="Times New Roman" w:cstheme="minorHAnsi"/>
          <w:color w:val="000000"/>
        </w:rPr>
        <w:t>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77F1D28F" w14:textId="338EFC24" w:rsidR="00CE0A61" w:rsidRPr="00CE0A61" w:rsidRDefault="00CE0A61" w:rsidP="00392F24">
      <w:pPr>
        <w:spacing w:after="0" w:line="240" w:lineRule="auto"/>
        <w:rPr>
          <w:rFonts w:cs="Arial"/>
          <w:i/>
        </w:rPr>
      </w:pPr>
      <w:r w:rsidRPr="00563D80">
        <w:rPr>
          <w:rStyle w:val="Heading3Char"/>
          <w:u w:val="single"/>
        </w:rPr>
        <w:t>Classroom Behavior</w:t>
      </w:r>
      <w:r w:rsidRPr="00563D80">
        <w:rPr>
          <w:rStyle w:val="Heading3Char"/>
        </w:rPr>
        <w:t>:</w:t>
      </w:r>
      <w:r w:rsidRPr="00563D80">
        <w:rPr>
          <w:rFonts w:cs="Arial"/>
        </w:rPr>
        <w:t xml:space="preserve"> </w:t>
      </w:r>
      <w:r w:rsidRPr="00392F24">
        <w:rPr>
          <w:rFonts w:eastAsia="Times New Roman" w:cstheme="minorHAnsi"/>
          <w:color w:val="000000"/>
        </w:rPr>
        <w:t xml:space="preserve">The Auburn University Classroom Behavior Policy is strictly followed in the course; please refer to the </w:t>
      </w:r>
      <w:hyperlink r:id="rId17" w:history="1">
        <w:r w:rsidRPr="00392F24">
          <w:rPr>
            <w:rStyle w:val="Hyperlink"/>
            <w:rFonts w:eastAsia="Times New Roman" w:cstheme="minorHAnsi"/>
          </w:rPr>
          <w:t xml:space="preserve">Student Policy </w:t>
        </w:r>
        <w:proofErr w:type="spellStart"/>
        <w:r w:rsidRPr="00392F24">
          <w:rPr>
            <w:rStyle w:val="Hyperlink"/>
            <w:rFonts w:eastAsia="Times New Roman" w:cstheme="minorHAnsi"/>
          </w:rPr>
          <w:t>eHandbook</w:t>
        </w:r>
        <w:proofErr w:type="spellEnd"/>
      </w:hyperlink>
      <w:r w:rsidRPr="00392F24">
        <w:rPr>
          <w:rFonts w:eastAsia="Times New Roman" w:cstheme="minorHAnsi"/>
          <w:color w:val="000000"/>
        </w:rPr>
        <w:t xml:space="preserve"> at </w:t>
      </w:r>
      <w:r w:rsidRPr="00CE0A61">
        <w:rPr>
          <w:rFonts w:cs="Arial"/>
        </w:rPr>
        <w:t>for details of this policy.</w:t>
      </w:r>
    </w:p>
    <w:p w14:paraId="4530B08C" w14:textId="77777777" w:rsidR="00CE0A61" w:rsidRPr="00235F6E" w:rsidRDefault="00CE0A61" w:rsidP="00CE0A61">
      <w:pPr>
        <w:spacing w:after="0" w:line="240" w:lineRule="auto"/>
        <w:ind w:firstLine="720"/>
        <w:rPr>
          <w:rFonts w:cs="Arial"/>
          <w:b/>
        </w:rPr>
      </w:pPr>
    </w:p>
    <w:p w14:paraId="5568B270" w14:textId="77777777" w:rsidR="00D205EF" w:rsidRDefault="00D205EF" w:rsidP="00C111C4">
      <w:pPr>
        <w:spacing w:after="0" w:line="240" w:lineRule="auto"/>
        <w:rPr>
          <w:rFonts w:ascii="Calibri" w:hAnsi="Calibri"/>
          <w:color w:val="212121"/>
        </w:rPr>
      </w:pPr>
      <w:r w:rsidRPr="00C111C4">
        <w:rPr>
          <w:rFonts w:asciiTheme="majorHAnsi" w:eastAsiaTheme="majorEastAsia" w:hAnsiTheme="majorHAnsi" w:cstheme="majorBidi"/>
          <w:color w:val="365F91" w:themeColor="accent1" w:themeShade="BF"/>
          <w:sz w:val="24"/>
          <w:szCs w:val="24"/>
          <w:u w:val="single"/>
        </w:rPr>
        <w:t>Budding professionals build rapport and serve as a strong role model to peers, colleagues and learners</w:t>
      </w:r>
      <w:r w:rsidRPr="00D205EF">
        <w:rPr>
          <w:rFonts w:cs="Arial"/>
        </w:rPr>
        <w:t>.</w:t>
      </w:r>
      <w:r>
        <w:rPr>
          <w:rFonts w:cs="Arial"/>
        </w:rPr>
        <w:t xml:space="preserve"> </w:t>
      </w:r>
      <w:r w:rsidR="00522F88" w:rsidRPr="006E2DFF">
        <w:rPr>
          <w:rFonts w:eastAsia="Times New Roman" w:cstheme="minorHAnsi"/>
          <w:color w:val="000000"/>
        </w:rPr>
        <w:t>Students are expected to actively participate in all class discussions and exercises. Students are not to complete a different course’s assignment/work during class time or use personal electronic devices for non-course related tasks.</w:t>
      </w:r>
      <w:r w:rsidRPr="00C111C4">
        <w:rPr>
          <w:rFonts w:eastAsia="Times New Roman" w:cstheme="minorHAnsi"/>
          <w:color w:val="000000"/>
        </w:rPr>
        <w:t xml:space="preserve"> </w:t>
      </w:r>
      <w:r w:rsidR="00522F88" w:rsidRPr="006E2DFF">
        <w:rPr>
          <w:rFonts w:eastAsia="Times New Roman" w:cstheme="minorHAnsi"/>
          <w:color w:val="000000"/>
        </w:rPr>
        <w:t>Because learning occurs as we are actively involved, both mentally and physically, it is essential that all students participate in class discussions, activities, and assignments.</w:t>
      </w:r>
      <w:r w:rsidR="00522F88" w:rsidRPr="006E2DFF">
        <w:rPr>
          <w:rFonts w:ascii="Calibri" w:hAnsi="Calibri"/>
          <w:color w:val="212121"/>
        </w:rPr>
        <w:t xml:space="preserve"> </w:t>
      </w:r>
    </w:p>
    <w:p w14:paraId="064E9BFA" w14:textId="1E704DE3" w:rsidR="00522F88" w:rsidRPr="006E2DFF" w:rsidRDefault="00522F88" w:rsidP="00D205EF">
      <w:pPr>
        <w:spacing w:after="0"/>
        <w:rPr>
          <w:rFonts w:ascii="Calibri" w:hAnsi="Calibri"/>
          <w:color w:val="212121"/>
        </w:rPr>
      </w:pPr>
      <w:r w:rsidRPr="006E2DFF">
        <w:rPr>
          <w:rFonts w:ascii="Calibri" w:hAnsi="Calibri"/>
          <w:color w:val="212121"/>
          <w:u w:val="single"/>
        </w:rPr>
        <w:t>Participation involves</w:t>
      </w:r>
      <w:r w:rsidRPr="006E2DFF">
        <w:rPr>
          <w:rFonts w:ascii="Calibri" w:hAnsi="Calibri"/>
          <w:color w:val="212121"/>
        </w:rPr>
        <w:t>: </w:t>
      </w:r>
    </w:p>
    <w:p w14:paraId="10C282E4"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careful reading of the text(s) and/or additional articles prior to class meetings</w:t>
      </w:r>
    </w:p>
    <w:p w14:paraId="112419BB"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active listening and discussion during class</w:t>
      </w:r>
    </w:p>
    <w:p w14:paraId="30FBD78D"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participation and cooperation during class activities and assignments</w:t>
      </w:r>
    </w:p>
    <w:p w14:paraId="4889140A"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lastRenderedPageBreak/>
        <w:t>completion and submission of all lessons, assignments, and projects on time</w:t>
      </w:r>
    </w:p>
    <w:p w14:paraId="4DD298FA"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timely attendance of all class meetings </w:t>
      </w:r>
    </w:p>
    <w:p w14:paraId="23438464" w14:textId="77777777" w:rsidR="00522F88" w:rsidRPr="006E2DFF" w:rsidRDefault="00522F88" w:rsidP="00522F88">
      <w:pPr>
        <w:numPr>
          <w:ilvl w:val="0"/>
          <w:numId w:val="13"/>
        </w:numPr>
        <w:shd w:val="clear" w:color="auto" w:fill="FFFFFF"/>
        <w:spacing w:after="0" w:line="240" w:lineRule="auto"/>
        <w:ind w:left="540"/>
        <w:textAlignment w:val="baseline"/>
        <w:rPr>
          <w:rFonts w:ascii="Calibri" w:hAnsi="Calibri"/>
          <w:color w:val="212121"/>
        </w:rPr>
      </w:pPr>
      <w:r w:rsidRPr="006E2DFF">
        <w:rPr>
          <w:rFonts w:ascii="Calibri" w:hAnsi="Calibri"/>
          <w:color w:val="212121"/>
        </w:rPr>
        <w:t>honest exchange and challenging of viewpoints</w:t>
      </w:r>
    </w:p>
    <w:p w14:paraId="703AB46F" w14:textId="35C9A648" w:rsidR="00522F88" w:rsidRDefault="00D205EF" w:rsidP="00522F88">
      <w:pPr>
        <w:shd w:val="clear" w:color="auto" w:fill="FFFFFF"/>
        <w:tabs>
          <w:tab w:val="left" w:pos="0"/>
        </w:tabs>
        <w:spacing w:after="0" w:line="240" w:lineRule="auto"/>
        <w:textAlignment w:val="baseline"/>
        <w:rPr>
          <w:rFonts w:eastAsia="Times New Roman" w:cstheme="minorHAnsi"/>
          <w:sz w:val="24"/>
          <w:szCs w:val="24"/>
        </w:rPr>
      </w:pPr>
      <w:r w:rsidRPr="00D205EF">
        <w:rPr>
          <w:rFonts w:eastAsia="Times New Roman" w:cstheme="minorHAnsi"/>
          <w:color w:val="2D3B45"/>
          <w:u w:val="single"/>
        </w:rPr>
        <w:t>L</w:t>
      </w:r>
      <w:r w:rsidR="00522F88" w:rsidRPr="006E2DFF">
        <w:rPr>
          <w:rFonts w:eastAsia="Times New Roman" w:cstheme="minorHAnsi"/>
          <w:color w:val="2D3B45"/>
          <w:u w:val="single"/>
        </w:rPr>
        <w:t>ab experience participation</w:t>
      </w:r>
      <w:r w:rsidR="00522F88" w:rsidRPr="006E2DFF">
        <w:rPr>
          <w:rFonts w:eastAsia="Times New Roman" w:cstheme="minorHAnsi"/>
          <w:b/>
          <w:bCs/>
          <w:color w:val="2D3B45"/>
        </w:rPr>
        <w:t>:</w:t>
      </w:r>
      <w:r w:rsidR="00522F88" w:rsidRPr="006E2DFF">
        <w:rPr>
          <w:rFonts w:eastAsia="Times New Roman" w:cstheme="minorHAnsi"/>
          <w:color w:val="2D3B45"/>
        </w:rPr>
        <w:t xml:space="preserve"> </w:t>
      </w:r>
      <w:r w:rsidR="00522F88" w:rsidRPr="006E2DFF">
        <w:rPr>
          <w:rFonts w:eastAsia="Times New Roman" w:cstheme="minorHAnsi"/>
          <w:color w:val="000000"/>
        </w:rPr>
        <w:t xml:space="preserve">Cell phones and other personal electronic devices need to be turned off when in the field. </w:t>
      </w:r>
      <w:proofErr w:type="gramStart"/>
      <w:r w:rsidR="00522F88" w:rsidRPr="006E2DFF">
        <w:rPr>
          <w:rFonts w:eastAsia="Times New Roman" w:cstheme="minorHAnsi"/>
          <w:color w:val="000000"/>
        </w:rPr>
        <w:t>Additionally,  students</w:t>
      </w:r>
      <w:proofErr w:type="gramEnd"/>
      <w:r w:rsidR="00522F88" w:rsidRPr="006E2DFF">
        <w:rPr>
          <w:rFonts w:eastAsia="Times New Roman" w:cstheme="minorHAnsi"/>
          <w:color w:val="000000"/>
        </w:rPr>
        <w:t xml:space="preserve"> should not work on university course assignments that are not field-based during their lab experience. During lab experiences, students are expected to be fully and actively involved in the classrooms in which they are placed.</w:t>
      </w:r>
      <w:r w:rsidR="00522F88" w:rsidRPr="006E2DFF">
        <w:rPr>
          <w:rFonts w:eastAsia="Times New Roman" w:cstheme="minorHAnsi"/>
          <w:sz w:val="24"/>
          <w:szCs w:val="24"/>
        </w:rPr>
        <w:t> </w:t>
      </w:r>
    </w:p>
    <w:p w14:paraId="2C641BFD" w14:textId="77777777" w:rsidR="000D69D4" w:rsidRDefault="000D69D4" w:rsidP="000D69D4">
      <w:pPr>
        <w:pStyle w:val="NormalWeb"/>
        <w:spacing w:before="0" w:beforeAutospacing="0" w:after="0" w:afterAutospacing="0"/>
        <w:textAlignment w:val="baseline"/>
        <w:rPr>
          <w:rFonts w:asciiTheme="minorHAnsi" w:hAnsiTheme="minorHAnsi" w:cstheme="minorHAnsi"/>
          <w:b/>
          <w:bCs/>
          <w:color w:val="000000"/>
          <w:sz w:val="22"/>
          <w:szCs w:val="22"/>
          <w:u w:val="single"/>
        </w:rPr>
      </w:pPr>
    </w:p>
    <w:p w14:paraId="532BCB3E" w14:textId="77777777" w:rsidR="00563D80" w:rsidRDefault="00C111C4" w:rsidP="00563D80">
      <w:pPr>
        <w:pStyle w:val="NormalWeb"/>
        <w:spacing w:before="0" w:beforeAutospacing="0" w:after="0" w:afterAutospacing="0"/>
        <w:textAlignment w:val="baseline"/>
        <w:rPr>
          <w:rFonts w:asciiTheme="minorHAnsi" w:hAnsiTheme="minorHAnsi" w:cstheme="minorHAnsi"/>
          <w:sz w:val="22"/>
          <w:szCs w:val="22"/>
        </w:rPr>
      </w:pPr>
      <w:r>
        <w:rPr>
          <w:rFonts w:asciiTheme="majorHAnsi" w:eastAsiaTheme="majorEastAsia" w:hAnsiTheme="majorHAnsi" w:cstheme="majorBidi"/>
          <w:color w:val="365F91" w:themeColor="accent1" w:themeShade="BF"/>
          <w:u w:val="single"/>
        </w:rPr>
        <w:t>Budding p</w:t>
      </w:r>
      <w:r w:rsidR="000D69D4" w:rsidRPr="00C111C4">
        <w:rPr>
          <w:rFonts w:asciiTheme="majorHAnsi" w:eastAsiaTheme="majorEastAsia" w:hAnsiTheme="majorHAnsi" w:cstheme="majorBidi"/>
          <w:color w:val="365F91" w:themeColor="accent1" w:themeShade="BF"/>
          <w:u w:val="single"/>
        </w:rPr>
        <w:t>rofessionals show up on time and are prepared every day for work</w:t>
      </w:r>
      <w:r w:rsidR="000D69D4" w:rsidRPr="000D69D4">
        <w:rPr>
          <w:rFonts w:asciiTheme="majorHAnsi" w:eastAsiaTheme="majorEastAsia" w:hAnsiTheme="majorHAnsi" w:cstheme="majorBidi"/>
          <w:color w:val="365F91" w:themeColor="accent1" w:themeShade="BF"/>
          <w:u w:val="single"/>
        </w:rPr>
        <w:t>.</w:t>
      </w:r>
      <w:r w:rsidR="000D69D4" w:rsidRPr="000D69D4">
        <w:rPr>
          <w:rFonts w:asciiTheme="minorHAnsi" w:hAnsiTheme="minorHAnsi" w:cstheme="minorHAnsi"/>
          <w:b/>
          <w:bCs/>
          <w:color w:val="000000"/>
          <w:sz w:val="22"/>
          <w:szCs w:val="22"/>
        </w:rPr>
        <w:t xml:space="preserve"> </w:t>
      </w:r>
      <w:r w:rsidR="00257960">
        <w:rPr>
          <w:rFonts w:asciiTheme="minorHAnsi" w:hAnsiTheme="minorHAnsi" w:cstheme="minorHAnsi"/>
          <w:color w:val="000000"/>
          <w:sz w:val="22"/>
          <w:szCs w:val="22"/>
        </w:rPr>
        <w:t>A</w:t>
      </w:r>
      <w:r w:rsidR="00BD7689" w:rsidRPr="00BD7689">
        <w:rPr>
          <w:rFonts w:asciiTheme="minorHAnsi" w:hAnsiTheme="minorHAnsi" w:cstheme="minorHAnsi"/>
          <w:color w:val="000000"/>
          <w:sz w:val="22"/>
          <w:szCs w:val="22"/>
        </w:rPr>
        <w:t>ttendance is expected during each class session</w:t>
      </w:r>
      <w:r w:rsidR="00257960">
        <w:rPr>
          <w:rFonts w:asciiTheme="minorHAnsi" w:hAnsiTheme="minorHAnsi" w:cstheme="minorHAnsi"/>
          <w:color w:val="000000"/>
          <w:sz w:val="22"/>
          <w:szCs w:val="22"/>
        </w:rPr>
        <w:t xml:space="preserve"> and</w:t>
      </w:r>
      <w:r w:rsidR="00BD7689" w:rsidRPr="00BD7689">
        <w:rPr>
          <w:rFonts w:asciiTheme="minorHAnsi" w:hAnsiTheme="minorHAnsi" w:cstheme="minorHAnsi"/>
          <w:color w:val="000000"/>
          <w:sz w:val="22"/>
          <w:szCs w:val="22"/>
        </w:rPr>
        <w:t xml:space="preserve"> is recorded at each class meeting.</w:t>
      </w:r>
    </w:p>
    <w:p w14:paraId="5DE8E95E" w14:textId="48EC44A3" w:rsidR="00C111C4" w:rsidRPr="00C111C4" w:rsidRDefault="000D69D4" w:rsidP="00563D80">
      <w:pPr>
        <w:pStyle w:val="NormalWeb"/>
        <w:numPr>
          <w:ilvl w:val="0"/>
          <w:numId w:val="40"/>
        </w:numPr>
        <w:spacing w:before="0" w:beforeAutospacing="0" w:after="0" w:afterAutospacing="0"/>
        <w:textAlignment w:val="baseline"/>
        <w:rPr>
          <w:color w:val="FF0000"/>
        </w:rPr>
      </w:pPr>
      <w:r w:rsidRPr="00C111C4">
        <w:rPr>
          <w:rStyle w:val="Heading3Char"/>
        </w:rPr>
        <w:t>Absences</w:t>
      </w:r>
      <w:r w:rsidRPr="00257960">
        <w:rPr>
          <w:rStyle w:val="Heading3Char"/>
        </w:rPr>
        <w:t>:</w:t>
      </w:r>
      <w:r w:rsidRPr="00C111C4">
        <w:rPr>
          <w:rFonts w:asciiTheme="minorHAnsi" w:hAnsiTheme="minorHAnsi" w:cstheme="minorHAnsi"/>
          <w:b/>
          <w:bCs/>
          <w:color w:val="000000"/>
          <w:sz w:val="22"/>
          <w:szCs w:val="22"/>
        </w:rPr>
        <w:t xml:space="preserve"> A</w:t>
      </w:r>
      <w:r w:rsidR="0022328F">
        <w:rPr>
          <w:rFonts w:asciiTheme="minorHAnsi" w:hAnsiTheme="minorHAnsi" w:cstheme="minorHAnsi"/>
          <w:b/>
          <w:bCs/>
          <w:color w:val="000000"/>
          <w:sz w:val="22"/>
          <w:szCs w:val="22"/>
        </w:rPr>
        <w:t>f</w:t>
      </w:r>
      <w:r w:rsidRPr="00C111C4">
        <w:rPr>
          <w:rFonts w:asciiTheme="minorHAnsi" w:hAnsiTheme="minorHAnsi" w:cstheme="minorHAnsi"/>
          <w:b/>
          <w:bCs/>
          <w:color w:val="000000"/>
          <w:sz w:val="22"/>
          <w:szCs w:val="22"/>
        </w:rPr>
        <w:t>t</w:t>
      </w:r>
      <w:r w:rsidR="0022328F">
        <w:rPr>
          <w:rFonts w:asciiTheme="minorHAnsi" w:hAnsiTheme="minorHAnsi" w:cstheme="minorHAnsi"/>
          <w:b/>
          <w:bCs/>
          <w:color w:val="000000"/>
          <w:sz w:val="22"/>
          <w:szCs w:val="22"/>
        </w:rPr>
        <w:t>er</w:t>
      </w:r>
      <w:r w:rsidRPr="00C111C4">
        <w:rPr>
          <w:rFonts w:asciiTheme="minorHAnsi" w:hAnsiTheme="minorHAnsi" w:cstheme="minorHAnsi"/>
          <w:b/>
          <w:bCs/>
          <w:color w:val="000000"/>
          <w:sz w:val="22"/>
          <w:szCs w:val="22"/>
        </w:rPr>
        <w:t xml:space="preserve"> two class absences</w:t>
      </w:r>
      <w:r w:rsidR="00C111C4" w:rsidRPr="00C111C4">
        <w:rPr>
          <w:rFonts w:asciiTheme="minorHAnsi" w:hAnsiTheme="minorHAnsi" w:cstheme="minorHAnsi"/>
          <w:b/>
          <w:bCs/>
          <w:color w:val="000000"/>
          <w:sz w:val="22"/>
          <w:szCs w:val="22"/>
        </w:rPr>
        <w:t xml:space="preserve"> (excused or unexcused)</w:t>
      </w:r>
      <w:r w:rsidRPr="00C111C4">
        <w:rPr>
          <w:rFonts w:asciiTheme="minorHAnsi" w:hAnsiTheme="minorHAnsi" w:cstheme="minorHAnsi"/>
          <w:b/>
          <w:bCs/>
          <w:color w:val="000000"/>
          <w:sz w:val="22"/>
          <w:szCs w:val="22"/>
        </w:rPr>
        <w:t>, students will be required to attend a conference to discuss continuing in this course.</w:t>
      </w:r>
      <w:r w:rsidRPr="00C111C4">
        <w:rPr>
          <w:rFonts w:asciiTheme="minorHAnsi" w:hAnsiTheme="minorHAnsi" w:cstheme="minorHAnsi"/>
          <w:color w:val="000000"/>
          <w:sz w:val="22"/>
          <w:szCs w:val="22"/>
        </w:rPr>
        <w:t xml:space="preserve"> Students will be counseled and placed on an attendance contract in order to continue in the course. Expected professional dispositions and performance competencies in this field-based course require students to meet attendance requirements.</w:t>
      </w:r>
      <w:r w:rsidR="00C111C4" w:rsidRPr="00C111C4">
        <w:rPr>
          <w:rFonts w:asciiTheme="minorHAnsi" w:hAnsiTheme="minorHAnsi" w:cstheme="minorHAnsi"/>
          <w:color w:val="000000"/>
          <w:sz w:val="22"/>
          <w:szCs w:val="22"/>
        </w:rPr>
        <w:t xml:space="preserve"> </w:t>
      </w:r>
      <w:r w:rsidR="00C111C4" w:rsidRPr="00257960">
        <w:rPr>
          <w:rFonts w:asciiTheme="minorHAnsi" w:hAnsiTheme="minorHAnsi" w:cstheme="minorHAnsi"/>
          <w:color w:val="000000"/>
          <w:sz w:val="22"/>
          <w:szCs w:val="22"/>
        </w:rPr>
        <w:t xml:space="preserve">Students are expected to attend their lab placements in the corequisite methods course. The school setting is required in order to complete the projects in this course. Failure to attend the lab placement will not count as an excuse for poor quality or work undone. </w:t>
      </w:r>
      <w:r w:rsidR="00C111C4" w:rsidRPr="00C111C4">
        <w:rPr>
          <w:rFonts w:asciiTheme="minorHAnsi" w:hAnsiTheme="minorHAnsi" w:cstheme="minorHAnsi"/>
          <w:color w:val="000000"/>
          <w:sz w:val="22"/>
          <w:szCs w:val="22"/>
        </w:rPr>
        <w:t xml:space="preserve">[See Field Placement Lab Manual for </w:t>
      </w:r>
      <w:r w:rsidR="00C111C4">
        <w:rPr>
          <w:rFonts w:asciiTheme="minorHAnsi" w:hAnsiTheme="minorHAnsi" w:cstheme="minorHAnsi"/>
          <w:color w:val="000000"/>
          <w:sz w:val="22"/>
          <w:szCs w:val="22"/>
        </w:rPr>
        <w:t>lab</w:t>
      </w:r>
      <w:r w:rsidR="00C111C4" w:rsidRPr="00C111C4">
        <w:rPr>
          <w:rFonts w:asciiTheme="minorHAnsi" w:hAnsiTheme="minorHAnsi" w:cstheme="minorHAnsi"/>
          <w:color w:val="000000"/>
          <w:sz w:val="22"/>
          <w:szCs w:val="22"/>
        </w:rPr>
        <w:t xml:space="preserve"> attendance policy]. </w:t>
      </w:r>
    </w:p>
    <w:p w14:paraId="25DDF241" w14:textId="77777777" w:rsidR="00257960" w:rsidRDefault="000D69D4" w:rsidP="00257960">
      <w:pPr>
        <w:pStyle w:val="NormalWeb"/>
        <w:numPr>
          <w:ilvl w:val="0"/>
          <w:numId w:val="29"/>
        </w:numPr>
        <w:spacing w:before="0" w:beforeAutospacing="0" w:after="0" w:afterAutospacing="0"/>
        <w:textAlignment w:val="baseline"/>
        <w:rPr>
          <w:rFonts w:asciiTheme="minorHAnsi" w:hAnsiTheme="minorHAnsi" w:cstheme="minorHAnsi"/>
          <w:color w:val="000000"/>
          <w:sz w:val="22"/>
          <w:szCs w:val="22"/>
        </w:rPr>
      </w:pPr>
      <w:r w:rsidRPr="00C111C4">
        <w:rPr>
          <w:rStyle w:val="Heading3Char"/>
        </w:rPr>
        <w:t>Unexcused absences</w:t>
      </w:r>
      <w:r w:rsidRPr="00BD7689">
        <w:rPr>
          <w:rFonts w:asciiTheme="minorHAnsi" w:hAnsiTheme="minorHAnsi" w:cstheme="minorHAnsi"/>
          <w:color w:val="000000"/>
          <w:sz w:val="22"/>
          <w:szCs w:val="22"/>
        </w:rPr>
        <w:t>:</w:t>
      </w:r>
      <w:r w:rsidRPr="000D69D4">
        <w:rPr>
          <w:rFonts w:asciiTheme="minorHAnsi" w:hAnsiTheme="minorHAnsi" w:cstheme="minorHAnsi"/>
          <w:color w:val="000000"/>
          <w:sz w:val="22"/>
          <w:szCs w:val="22"/>
        </w:rPr>
        <w:t xml:space="preserve"> </w:t>
      </w:r>
      <w:r w:rsidRPr="008D621C">
        <w:rPr>
          <w:rFonts w:asciiTheme="minorHAnsi" w:hAnsiTheme="minorHAnsi" w:cstheme="minorHAnsi"/>
          <w:b/>
          <w:bCs/>
          <w:color w:val="000000"/>
          <w:sz w:val="22"/>
          <w:szCs w:val="22"/>
        </w:rPr>
        <w:t>Five points will be deducted from the final course grade for any unexcused absence from class or lab.</w:t>
      </w:r>
      <w:r w:rsidRPr="000D69D4">
        <w:rPr>
          <w:rFonts w:asciiTheme="minorHAnsi" w:hAnsiTheme="minorHAnsi" w:cstheme="minorHAnsi"/>
          <w:color w:val="000000"/>
          <w:sz w:val="22"/>
          <w:szCs w:val="22"/>
        </w:rPr>
        <w:t xml:space="preserve"> </w:t>
      </w:r>
      <w:r w:rsidRPr="00BD7689">
        <w:rPr>
          <w:rFonts w:asciiTheme="minorHAnsi" w:hAnsiTheme="minorHAnsi" w:cstheme="minorHAnsi"/>
          <w:color w:val="000000"/>
          <w:sz w:val="22"/>
          <w:szCs w:val="22"/>
        </w:rPr>
        <w:t>After 2 unexcused class absences, students will be referred to the Office of Student Affairs to be withdrawn from the course.</w:t>
      </w:r>
      <w:r w:rsidRPr="000D69D4">
        <w:rPr>
          <w:rFonts w:asciiTheme="minorHAnsi" w:hAnsiTheme="minorHAnsi" w:cstheme="minorHAnsi"/>
          <w:color w:val="000000"/>
          <w:sz w:val="22"/>
          <w:szCs w:val="22"/>
        </w:rPr>
        <w:t xml:space="preserve"> </w:t>
      </w:r>
    </w:p>
    <w:p w14:paraId="3C5176FB" w14:textId="39D58576" w:rsidR="00257960" w:rsidRPr="00257960" w:rsidRDefault="00257960" w:rsidP="00257960">
      <w:pPr>
        <w:pStyle w:val="NormalWeb"/>
        <w:numPr>
          <w:ilvl w:val="0"/>
          <w:numId w:val="29"/>
        </w:numPr>
        <w:spacing w:before="0" w:beforeAutospacing="0" w:after="0" w:afterAutospacing="0"/>
        <w:textAlignment w:val="baseline"/>
        <w:rPr>
          <w:rFonts w:asciiTheme="minorHAnsi" w:hAnsiTheme="minorHAnsi" w:cstheme="minorHAnsi"/>
          <w:color w:val="000000"/>
          <w:sz w:val="22"/>
          <w:szCs w:val="22"/>
        </w:rPr>
      </w:pPr>
      <w:r w:rsidRPr="00257960">
        <w:rPr>
          <w:rStyle w:val="Heading3Char"/>
        </w:rPr>
        <w:t>Tardiness</w:t>
      </w:r>
      <w:r>
        <w:rPr>
          <w:rStyle w:val="Heading3Char"/>
        </w:rPr>
        <w:t xml:space="preserve">: </w:t>
      </w:r>
      <w:r w:rsidRPr="00DA1511">
        <w:rPr>
          <w:rFonts w:asciiTheme="minorHAnsi" w:hAnsiTheme="minorHAnsi" w:cstheme="minorHAnsi"/>
          <w:sz w:val="22"/>
          <w:szCs w:val="22"/>
        </w:rPr>
        <w:t>Tardiness indicates an unprofessional disposition. Continued tardiness (2 times or more) will be considered an unexcused absence</w:t>
      </w:r>
      <w:r w:rsidRPr="00DA1511">
        <w:rPr>
          <w:rFonts w:asciiTheme="minorHAnsi" w:hAnsiTheme="minorHAnsi" w:cstheme="minorHAnsi"/>
          <w:color w:val="000000"/>
          <w:sz w:val="22"/>
          <w:szCs w:val="22"/>
        </w:rPr>
        <w:t xml:space="preserve">. Leaving </w:t>
      </w:r>
      <w:r w:rsidR="000D69D4" w:rsidRPr="00DA1511">
        <w:rPr>
          <w:rFonts w:asciiTheme="minorHAnsi" w:hAnsiTheme="minorHAnsi" w:cstheme="minorHAnsi"/>
          <w:color w:val="000000"/>
          <w:sz w:val="22"/>
          <w:szCs w:val="22"/>
        </w:rPr>
        <w:t>class early counts as an absence without prior (not same day) approval. </w:t>
      </w:r>
      <w:r w:rsidRPr="00DA1511">
        <w:rPr>
          <w:rFonts w:asciiTheme="minorHAnsi" w:hAnsiTheme="minorHAnsi" w:cstheme="minorHAnsi"/>
          <w:color w:val="000000"/>
          <w:sz w:val="22"/>
          <w:szCs w:val="22"/>
        </w:rPr>
        <w:t>A tardy consists of being more than five minutes late past the class scheduled beginning time or leaving class ten or more minutes from the course’s scheduled end time.</w:t>
      </w:r>
      <w:r w:rsidRPr="00257960">
        <w:rPr>
          <w:color w:val="FF0000"/>
        </w:rPr>
        <w:t xml:space="preserve"> </w:t>
      </w:r>
    </w:p>
    <w:p w14:paraId="2E5858E2" w14:textId="33EF6F6F" w:rsidR="000D69D4" w:rsidRPr="00C111C4" w:rsidRDefault="00BD7689" w:rsidP="00DA1511">
      <w:pPr>
        <w:pStyle w:val="ListParagraph"/>
        <w:numPr>
          <w:ilvl w:val="0"/>
          <w:numId w:val="29"/>
        </w:numPr>
        <w:autoSpaceDE w:val="0"/>
        <w:autoSpaceDN w:val="0"/>
        <w:adjustRightInd w:val="0"/>
        <w:spacing w:after="0" w:line="240" w:lineRule="auto"/>
        <w:rPr>
          <w:rFonts w:cs="Arial"/>
          <w:i/>
          <w:iCs/>
        </w:rPr>
      </w:pPr>
      <w:r w:rsidRPr="3E837374">
        <w:rPr>
          <w:rStyle w:val="Heading3Char"/>
        </w:rPr>
        <w:t>Excused Absences:</w:t>
      </w:r>
      <w:r w:rsidRPr="3E837374">
        <w:rPr>
          <w:rFonts w:cs="Arial"/>
        </w:rPr>
        <w:t xml:space="preserve"> </w:t>
      </w:r>
      <w:r w:rsidRPr="00DA1511">
        <w:rPr>
          <w:rFonts w:eastAsia="Times New Roman" w:cstheme="minorHAnsi"/>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w:t>
      </w:r>
      <w:commentRangeStart w:id="0"/>
      <w:commentRangeEnd w:id="0"/>
      <w:r w:rsidRPr="00DA1511">
        <w:rPr>
          <w:rFonts w:eastAsia="Times New Roman" w:cstheme="minorHAnsi"/>
        </w:rPr>
        <w:commentReference w:id="0"/>
      </w:r>
      <w:r w:rsidRPr="00DA1511">
        <w:rPr>
          <w:rFonts w:eastAsia="Times New Roman" w:cstheme="minorHAnsi"/>
        </w:rPr>
        <w:t xml:space="preserve">nd religious holidays. </w:t>
      </w:r>
      <w:r w:rsidR="00C111C4" w:rsidRPr="00DA1511">
        <w:rPr>
          <w:rFonts w:eastAsia="Times New Roman" w:cstheme="minorHAnsi"/>
        </w:rPr>
        <w:t>Submission of all a</w:t>
      </w:r>
      <w:r w:rsidRPr="00DA1511">
        <w:rPr>
          <w:rFonts w:eastAsia="Times New Roman" w:cstheme="minorHAnsi"/>
        </w:rPr>
        <w:t>ppropriate documentation for all excused absences is required</w:t>
      </w:r>
      <w:r w:rsidR="00C111C4" w:rsidRPr="00DA1511">
        <w:rPr>
          <w:rFonts w:eastAsia="Times New Roman" w:cstheme="minorHAnsi"/>
        </w:rPr>
        <w:t xml:space="preserve"> one week after the absence</w:t>
      </w:r>
      <w:r w:rsidRPr="00DA1511">
        <w:rPr>
          <w:rFonts w:eastAsia="Times New Roman" w:cstheme="minorHAnsi"/>
        </w:rPr>
        <w:t xml:space="preserve">. </w:t>
      </w:r>
      <w:r w:rsidR="000D69D4" w:rsidRPr="00DA1511">
        <w:rPr>
          <w:rFonts w:eastAsia="Times New Roman" w:cstheme="minorHAnsi"/>
        </w:rPr>
        <w:t xml:space="preserve">After this timeframe, the absence will be marked unexcused. Submission of all appropriate documentation for all absences to be excused is required. It is the student's responsibility to initiate communication of any absence and to provide appropriate documentation within the stated timeframe for the absence to be considered excused. </w:t>
      </w:r>
      <w:r w:rsidR="00C111C4" w:rsidRPr="00DA1511">
        <w:rPr>
          <w:rFonts w:eastAsia="Times New Roman" w:cstheme="minorHAnsi"/>
        </w:rPr>
        <w:t xml:space="preserve">When feasible, the student must notify the instructor prior to the occurrence of any excused absences, but in no case shall such notification occur more than one week after the absence. </w:t>
      </w:r>
      <w:r w:rsidR="00392F24">
        <w:rPr>
          <w:rFonts w:eastAsia="Times New Roman" w:cstheme="minorHAnsi"/>
        </w:rPr>
        <w:t>See</w:t>
      </w:r>
      <w:r w:rsidR="000D69D4" w:rsidRPr="00DA1511">
        <w:rPr>
          <w:rFonts w:eastAsia="Times New Roman" w:cstheme="minorHAnsi"/>
        </w:rPr>
        <w:t xml:space="preserve"> the</w:t>
      </w:r>
      <w:r w:rsidR="000D69D4" w:rsidRPr="00C111C4">
        <w:rPr>
          <w:rFonts w:cstheme="minorHAnsi"/>
          <w:color w:val="000000"/>
          <w:shd w:val="clear" w:color="auto" w:fill="FFFFFF"/>
        </w:rPr>
        <w:t xml:space="preserve"> </w:t>
      </w:r>
      <w:hyperlink r:id="rId21" w:history="1">
        <w:r w:rsidR="00392F24" w:rsidRPr="00392F24">
          <w:rPr>
            <w:rStyle w:val="Hyperlink"/>
            <w:rFonts w:eastAsia="Times New Roman" w:cstheme="minorHAnsi"/>
          </w:rPr>
          <w:t xml:space="preserve">Student Policy </w:t>
        </w:r>
        <w:proofErr w:type="spellStart"/>
        <w:r w:rsidR="00392F24" w:rsidRPr="00392F24">
          <w:rPr>
            <w:rStyle w:val="Hyperlink"/>
            <w:rFonts w:eastAsia="Times New Roman" w:cstheme="minorHAnsi"/>
          </w:rPr>
          <w:t>eHandbook</w:t>
        </w:r>
        <w:proofErr w:type="spellEnd"/>
      </w:hyperlink>
      <w:r w:rsidR="000D69D4" w:rsidRPr="00C111C4">
        <w:rPr>
          <w:rFonts w:cstheme="minorHAnsi"/>
          <w:color w:val="000000"/>
          <w:shd w:val="clear" w:color="auto" w:fill="FFFFFF"/>
        </w:rPr>
        <w:t xml:space="preserve"> for more information on </w:t>
      </w:r>
      <w:r w:rsidR="00C111C4">
        <w:rPr>
          <w:rFonts w:cstheme="minorHAnsi"/>
          <w:color w:val="000000"/>
          <w:shd w:val="clear" w:color="auto" w:fill="FFFFFF"/>
        </w:rPr>
        <w:t>absences</w:t>
      </w:r>
      <w:r w:rsidR="000D69D4" w:rsidRPr="00C111C4">
        <w:rPr>
          <w:rFonts w:cstheme="minorHAnsi"/>
          <w:color w:val="000000"/>
          <w:shd w:val="clear" w:color="auto" w:fill="FFFFFF"/>
        </w:rPr>
        <w:t>. Students who wish to have an excused absence from this class for an additional reason must contact the instructor in advance of the absence (not on the class day) to request permission. The instructor will weigh the merits of the request and render a decision.</w:t>
      </w:r>
    </w:p>
    <w:p w14:paraId="13329F85" w14:textId="77777777" w:rsidR="00257960" w:rsidRPr="00257960" w:rsidRDefault="00C111C4" w:rsidP="00C111C4">
      <w:pPr>
        <w:pStyle w:val="NormalWeb"/>
        <w:numPr>
          <w:ilvl w:val="0"/>
          <w:numId w:val="29"/>
        </w:numPr>
        <w:spacing w:before="0" w:beforeAutospacing="0" w:after="0" w:afterAutospacing="0"/>
        <w:textAlignment w:val="baseline"/>
        <w:rPr>
          <w:rFonts w:asciiTheme="minorHAnsi" w:hAnsiTheme="minorHAnsi" w:cstheme="minorHAnsi"/>
          <w:color w:val="000000"/>
          <w:sz w:val="22"/>
          <w:szCs w:val="22"/>
        </w:rPr>
      </w:pPr>
      <w:r w:rsidRPr="00617E14">
        <w:rPr>
          <w:rStyle w:val="Heading3Char"/>
        </w:rPr>
        <w:t>Make-Up Policy</w:t>
      </w:r>
      <w:r w:rsidR="000D69D4" w:rsidRPr="000D69D4">
        <w:rPr>
          <w:rFonts w:asciiTheme="minorHAnsi" w:hAnsiTheme="minorHAnsi" w:cstheme="minorHAnsi"/>
          <w:b/>
          <w:bCs/>
          <w:color w:val="000000"/>
          <w:sz w:val="22"/>
          <w:szCs w:val="22"/>
          <w:shd w:val="clear" w:color="auto" w:fill="FFFFFF"/>
        </w:rPr>
        <w:t>:</w:t>
      </w:r>
      <w:r w:rsidR="000D69D4" w:rsidRPr="000D69D4">
        <w:rPr>
          <w:rFonts w:asciiTheme="minorHAnsi" w:hAnsiTheme="minorHAnsi" w:cstheme="minorHAnsi"/>
          <w:color w:val="000000"/>
          <w:sz w:val="22"/>
          <w:szCs w:val="22"/>
          <w:shd w:val="clear" w:color="auto" w:fill="FFFFFF"/>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the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000D69D4" w:rsidRPr="000D69D4">
        <w:rPr>
          <w:rFonts w:asciiTheme="minorHAnsi" w:hAnsiTheme="minorHAnsi" w:cstheme="minorHAnsi"/>
          <w:i/>
          <w:iCs/>
          <w:color w:val="000000"/>
          <w:sz w:val="22"/>
          <w:szCs w:val="22"/>
          <w:shd w:val="clear" w:color="auto" w:fill="FFFFFF"/>
        </w:rPr>
        <w:t>as specified by the instructor.</w:t>
      </w:r>
      <w:r>
        <w:rPr>
          <w:rFonts w:asciiTheme="minorHAnsi" w:hAnsiTheme="minorHAnsi" w:cstheme="minorHAnsi"/>
          <w:i/>
          <w:iCs/>
          <w:color w:val="000000"/>
          <w:sz w:val="22"/>
          <w:szCs w:val="22"/>
          <w:shd w:val="clear" w:color="auto" w:fill="FFFFFF"/>
        </w:rPr>
        <w:t xml:space="preserve"> </w:t>
      </w:r>
    </w:p>
    <w:p w14:paraId="0E56A860" w14:textId="13745BCA" w:rsidR="000D69D4" w:rsidRPr="00C111C4" w:rsidRDefault="00257960" w:rsidP="00257960">
      <w:pPr>
        <w:pStyle w:val="NormalWeb"/>
        <w:spacing w:before="0" w:beforeAutospacing="0" w:after="0" w:afterAutospacing="0"/>
        <w:ind w:left="720"/>
        <w:textAlignment w:val="baseline"/>
        <w:rPr>
          <w:rFonts w:asciiTheme="minorHAnsi" w:hAnsiTheme="minorHAnsi" w:cstheme="minorHAnsi"/>
          <w:color w:val="000000"/>
          <w:sz w:val="22"/>
          <w:szCs w:val="22"/>
        </w:rPr>
      </w:pPr>
      <w:r>
        <w:rPr>
          <w:rStyle w:val="Heading3Char"/>
        </w:rPr>
        <w:t xml:space="preserve">Lab make-up: </w:t>
      </w:r>
      <w:r w:rsidRPr="00257960">
        <w:rPr>
          <w:rFonts w:asciiTheme="minorHAnsi" w:hAnsiTheme="minorHAnsi" w:cstheme="minorHAnsi"/>
          <w:color w:val="000000"/>
          <w:sz w:val="22"/>
          <w:szCs w:val="22"/>
          <w:shd w:val="clear" w:color="auto" w:fill="FFFFFF"/>
        </w:rPr>
        <w:t>Please check the lab manual for the make-up dates for dates in which you could make up missed days/hours due to absences.</w:t>
      </w:r>
    </w:p>
    <w:p w14:paraId="17B173E5" w14:textId="090BDCD8" w:rsidR="00C111C4" w:rsidRPr="00C111C4" w:rsidRDefault="00C111C4" w:rsidP="00D55EE5">
      <w:pPr>
        <w:pStyle w:val="NormalWeb"/>
        <w:numPr>
          <w:ilvl w:val="0"/>
          <w:numId w:val="29"/>
        </w:numPr>
        <w:spacing w:before="0" w:beforeAutospacing="0" w:after="0" w:afterAutospacing="0"/>
        <w:textAlignment w:val="baseline"/>
        <w:rPr>
          <w:rFonts w:cstheme="minorHAnsi"/>
          <w:color w:val="000000"/>
          <w:shd w:val="clear" w:color="auto" w:fill="FFFFFF"/>
        </w:rPr>
      </w:pPr>
      <w:r>
        <w:rPr>
          <w:rStyle w:val="Heading3Char"/>
        </w:rPr>
        <w:t xml:space="preserve">Course </w:t>
      </w:r>
      <w:proofErr w:type="spellStart"/>
      <w:r>
        <w:rPr>
          <w:rStyle w:val="Heading3Char"/>
        </w:rPr>
        <w:t>withdrawl</w:t>
      </w:r>
      <w:proofErr w:type="spellEnd"/>
      <w:r>
        <w:rPr>
          <w:rStyle w:val="Heading3Char"/>
        </w:rPr>
        <w:t xml:space="preserve">: </w:t>
      </w:r>
      <w:r w:rsidRPr="00C111C4">
        <w:rPr>
          <w:rFonts w:asciiTheme="minorHAnsi" w:hAnsiTheme="minorHAnsi" w:cstheme="minorHAnsi"/>
          <w:color w:val="000000"/>
          <w:sz w:val="22"/>
          <w:szCs w:val="22"/>
          <w:shd w:val="clear" w:color="auto" w:fill="FFFFFF"/>
        </w:rPr>
        <w:t xml:space="preserve">AU Policy states that students may withdraw without grade penalty until the 15th class day, and until mid-semester (although a W will appear on the student’s transcript if the student withdraws between the 16th and 36th class day), and </w:t>
      </w:r>
      <w:r>
        <w:rPr>
          <w:rFonts w:asciiTheme="minorHAnsi" w:hAnsiTheme="minorHAnsi" w:cstheme="minorHAnsi"/>
          <w:color w:val="000000"/>
          <w:sz w:val="22"/>
          <w:szCs w:val="22"/>
          <w:shd w:val="clear" w:color="auto" w:fill="FFFFFF"/>
        </w:rPr>
        <w:t>s</w:t>
      </w:r>
      <w:r w:rsidRPr="00C111C4">
        <w:rPr>
          <w:rFonts w:asciiTheme="minorHAnsi" w:hAnsiTheme="minorHAnsi" w:cstheme="minorHAnsi"/>
          <w:color w:val="000000"/>
          <w:sz w:val="22"/>
          <w:szCs w:val="22"/>
          <w:shd w:val="clear" w:color="auto" w:fill="FFFFFF"/>
        </w:rPr>
        <w:t>tudents who withdraw from the course between the 6th and the 15th class day will pay a course drop fee of $</w:t>
      </w:r>
      <w:commentRangeStart w:id="1"/>
      <w:r w:rsidRPr="00C111C4">
        <w:rPr>
          <w:rFonts w:asciiTheme="minorHAnsi" w:hAnsiTheme="minorHAnsi" w:cstheme="minorHAnsi"/>
          <w:color w:val="000000"/>
          <w:sz w:val="22"/>
          <w:szCs w:val="22"/>
          <w:shd w:val="clear" w:color="auto" w:fill="FFFFFF"/>
        </w:rPr>
        <w:t>100</w:t>
      </w:r>
      <w:commentRangeEnd w:id="1"/>
      <w:r w:rsidRPr="00C111C4">
        <w:rPr>
          <w:rFonts w:asciiTheme="minorHAnsi" w:hAnsiTheme="minorHAnsi" w:cstheme="minorHAnsi"/>
          <w:color w:val="000000"/>
          <w:sz w:val="22"/>
          <w:szCs w:val="22"/>
          <w:shd w:val="clear" w:color="auto" w:fill="FFFFFF"/>
        </w:rPr>
        <w:commentReference w:id="1"/>
      </w:r>
      <w:r w:rsidRPr="00C111C4">
        <w:rPr>
          <w:rFonts w:asciiTheme="minorHAnsi" w:hAnsiTheme="minorHAnsi" w:cstheme="minorHAnsi"/>
          <w:color w:val="000000"/>
          <w:sz w:val="22"/>
          <w:szCs w:val="22"/>
          <w:shd w:val="clear" w:color="auto" w:fill="FFFFFF"/>
        </w:rPr>
        <w:t>.</w:t>
      </w:r>
    </w:p>
    <w:p w14:paraId="16634433" w14:textId="77777777" w:rsidR="00CE0A61" w:rsidRPr="00CE0A61" w:rsidRDefault="00CE0A61" w:rsidP="00CE0A61">
      <w:pPr>
        <w:spacing w:after="0" w:line="240" w:lineRule="auto"/>
        <w:ind w:left="360"/>
        <w:textAlignment w:val="baseline"/>
        <w:rPr>
          <w:rFonts w:ascii="Arial" w:eastAsia="Times New Roman" w:hAnsi="Arial" w:cs="Arial"/>
          <w:i/>
          <w:iCs/>
          <w:color w:val="000000"/>
        </w:rPr>
      </w:pPr>
      <w:r w:rsidRPr="00CE0A61">
        <w:rPr>
          <w:rFonts w:asciiTheme="majorHAnsi" w:eastAsiaTheme="majorEastAsia" w:hAnsiTheme="majorHAnsi" w:cstheme="majorBidi"/>
          <w:color w:val="365F91" w:themeColor="accent1" w:themeShade="BF"/>
          <w:sz w:val="24"/>
          <w:szCs w:val="24"/>
          <w:u w:val="single"/>
        </w:rPr>
        <w:lastRenderedPageBreak/>
        <w:t>Budding professionals make others aware of what they need to be successful</w:t>
      </w:r>
      <w:r w:rsidRPr="00CE0A61">
        <w:rPr>
          <w:rFonts w:ascii="Arial" w:eastAsia="Times New Roman" w:hAnsi="Arial" w:cs="Arial"/>
          <w:b/>
          <w:bCs/>
          <w:color w:val="000000"/>
          <w:u w:val="single"/>
        </w:rPr>
        <w:t>.</w:t>
      </w:r>
      <w:r w:rsidRPr="00CE0A61">
        <w:rPr>
          <w:rFonts w:ascii="Arial" w:eastAsia="Times New Roman" w:hAnsi="Arial" w:cs="Arial"/>
          <w:color w:val="000000"/>
        </w:rPr>
        <w:t> </w:t>
      </w:r>
      <w:r w:rsidRPr="00CE0A61">
        <w:rPr>
          <w:rFonts w:eastAsia="Times New Roman" w:cstheme="minorHAnsi"/>
          <w:color w:val="000000"/>
        </w:rPr>
        <w:t xml:space="preserve"> Please inform me within the first week of class if you require adaptations/modifications to any assignment because of special needs (disabilities, religious observances, and so on).</w:t>
      </w:r>
    </w:p>
    <w:p w14:paraId="438A152F" w14:textId="23269551" w:rsidR="00CE0A61" w:rsidRPr="00D55EE5" w:rsidRDefault="00CE0A61" w:rsidP="00CE0A61">
      <w:pPr>
        <w:pStyle w:val="ListParagraph"/>
        <w:numPr>
          <w:ilvl w:val="0"/>
          <w:numId w:val="2"/>
        </w:numPr>
        <w:spacing w:after="0" w:line="240" w:lineRule="auto"/>
        <w:rPr>
          <w:rFonts w:cs="Arial"/>
          <w:i/>
        </w:rPr>
      </w:pPr>
      <w:r w:rsidRPr="00CE0A61">
        <w:rPr>
          <w:rStyle w:val="Heading3Char"/>
        </w:rPr>
        <w:t>Accommodations</w:t>
      </w:r>
      <w:r w:rsidRPr="00CE0A61">
        <w:rPr>
          <w:rFonts w:ascii="Arial" w:eastAsia="Times New Roman" w:hAnsi="Arial" w:cs="Arial"/>
          <w:b/>
          <w:bCs/>
          <w:color w:val="000000"/>
          <w:shd w:val="clear" w:color="auto" w:fill="FFFFFF"/>
        </w:rPr>
        <w:t>:</w:t>
      </w:r>
      <w:r w:rsidRPr="00CE0A61">
        <w:rPr>
          <w:rFonts w:ascii="Arial" w:eastAsia="Times New Roman" w:hAnsi="Arial" w:cs="Arial"/>
          <w:color w:val="000000"/>
          <w:shd w:val="clear" w:color="auto" w:fill="FFFFFF"/>
        </w:rPr>
        <w:t xml:space="preserve"> </w:t>
      </w:r>
      <w:r w:rsidRPr="00CE0A61">
        <w:rPr>
          <w:rFonts w:cstheme="minorHAnsi"/>
        </w:rPr>
        <w:t xml:space="preserve">Students who need accommodations are asked to electronically submit their approved accommodations through AU Access and to make an individual appointment meeting with the instructor during the first week of classes – or as soon as possible if accommodations are needed immediately. </w:t>
      </w:r>
      <w:r w:rsidRPr="00CE0A61">
        <w:rPr>
          <w:rFonts w:eastAsia="Times New Roman" w:cstheme="minorHAnsi"/>
          <w:color w:val="000000"/>
          <w:shd w:val="clear" w:color="auto" w:fill="FFFFFF"/>
        </w:rPr>
        <w:t>To set up the meeting, please contact the instructor by email</w:t>
      </w:r>
      <w:r w:rsidRPr="00CE0A61">
        <w:rPr>
          <w:rFonts w:cstheme="minorHAnsi"/>
        </w:rPr>
        <w:t xml:space="preserve"> and at the meeting, please </w:t>
      </w:r>
      <w:proofErr w:type="spellStart"/>
      <w:r w:rsidRPr="00CE0A61">
        <w:rPr>
          <w:rFonts w:eastAsia="Times New Roman" w:cstheme="minorHAnsi"/>
          <w:color w:val="2D3B45"/>
          <w:shd w:val="clear" w:color="auto" w:fill="FFFFFF"/>
        </w:rPr>
        <w:t>please</w:t>
      </w:r>
      <w:proofErr w:type="spellEnd"/>
      <w:r w:rsidRPr="00CE0A61">
        <w:rPr>
          <w:rFonts w:eastAsia="Times New Roman" w:cstheme="minorHAnsi"/>
          <w:color w:val="2D3B45"/>
          <w:shd w:val="clear" w:color="auto" w:fill="FFFFFF"/>
        </w:rPr>
        <w:t xml:space="preserve"> bring a copy of your approved accommodations memo.</w:t>
      </w:r>
      <w:r w:rsidRPr="00CE0A61">
        <w:rPr>
          <w:rFonts w:cstheme="minorHAnsi"/>
        </w:rPr>
        <w:t xml:space="preserve"> If you have not established accommodations through the Office of Accessibility but need accommodations, make an appointment with the Office of Accessibility, 1228 Haley Center, 844-2096 (V/TT).</w:t>
      </w:r>
    </w:p>
    <w:p w14:paraId="5217BD18" w14:textId="149E8893" w:rsidR="00D55EE5" w:rsidRPr="00D55EE5" w:rsidRDefault="00D55EE5" w:rsidP="00D55EE5">
      <w:pPr>
        <w:pStyle w:val="NormalWeb"/>
        <w:spacing w:before="0" w:beforeAutospacing="0" w:after="0" w:afterAutospacing="0"/>
        <w:ind w:left="360"/>
        <w:textAlignment w:val="baseline"/>
        <w:rPr>
          <w:rFonts w:asciiTheme="minorHAnsi" w:hAnsiTheme="minorHAnsi" w:cstheme="minorHAnsi"/>
          <w:color w:val="000000"/>
          <w:sz w:val="22"/>
          <w:szCs w:val="22"/>
        </w:rPr>
      </w:pPr>
      <w:r w:rsidRPr="00D55EE5">
        <w:rPr>
          <w:rFonts w:asciiTheme="majorHAnsi" w:eastAsiaTheme="majorEastAsia" w:hAnsiTheme="majorHAnsi" w:cstheme="majorBidi"/>
          <w:color w:val="365F91" w:themeColor="accent1" w:themeShade="BF"/>
          <w:u w:val="single"/>
        </w:rPr>
        <w:t>Budding professionals give credit where credit is due</w:t>
      </w:r>
      <w:r>
        <w:rPr>
          <w:rFonts w:ascii="Arial" w:hAnsi="Arial" w:cs="Arial"/>
          <w:color w:val="000000"/>
          <w:sz w:val="22"/>
          <w:szCs w:val="22"/>
          <w:u w:val="single"/>
        </w:rPr>
        <w:t>.</w:t>
      </w:r>
      <w:r>
        <w:rPr>
          <w:rFonts w:ascii="Arial" w:hAnsi="Arial" w:cs="Arial"/>
          <w:color w:val="000000"/>
          <w:sz w:val="22"/>
          <w:szCs w:val="22"/>
        </w:rPr>
        <w:t xml:space="preserve"> </w:t>
      </w:r>
      <w:r w:rsidRPr="00D55EE5">
        <w:rPr>
          <w:rFonts w:asciiTheme="minorHAnsi" w:hAnsiTheme="minorHAnsi" w:cstheme="minorHAnsi"/>
          <w:color w:val="000000"/>
          <w:sz w:val="22"/>
          <w:szCs w:val="22"/>
        </w:rPr>
        <w:t xml:space="preserve">Even though I will encourage you to work in groups and learn from each other, each individual is held responsible for their own behavior and learning. Students are expected to submit their own work for all assignments. If and when resources are found (even those online), the proper citation must be used. It is the student’s responsibility to learn and adhere to citing a resource. </w:t>
      </w:r>
      <w:r w:rsidR="00C94939" w:rsidRPr="00D55EE5">
        <w:rPr>
          <w:rFonts w:asciiTheme="minorHAnsi" w:hAnsiTheme="minorHAnsi" w:cstheme="minorHAnsi"/>
          <w:color w:val="000000"/>
          <w:sz w:val="22"/>
          <w:szCs w:val="22"/>
        </w:rPr>
        <w:t>In addition, written assignments that are similar or identical to those of other students in the class (past or present) as well as submitting previously submitted work for another course is also a violation of the Code.</w:t>
      </w:r>
      <w:r w:rsidR="00C94939">
        <w:rPr>
          <w:rFonts w:asciiTheme="minorHAnsi" w:hAnsiTheme="minorHAnsi" w:cstheme="minorHAnsi"/>
          <w:color w:val="000000"/>
          <w:sz w:val="22"/>
          <w:szCs w:val="22"/>
        </w:rPr>
        <w:t xml:space="preserve"> </w:t>
      </w:r>
      <w:proofErr w:type="spellStart"/>
      <w:proofErr w:type="gramStart"/>
      <w:r w:rsidR="00C94939">
        <w:rPr>
          <w:rFonts w:asciiTheme="minorHAnsi" w:hAnsiTheme="minorHAnsi" w:cstheme="minorHAnsi"/>
          <w:color w:val="000000"/>
          <w:sz w:val="22"/>
          <w:szCs w:val="22"/>
        </w:rPr>
        <w:t>Also,y</w:t>
      </w:r>
      <w:r w:rsidR="00C94939" w:rsidRPr="005A2BC2">
        <w:rPr>
          <w:rFonts w:asciiTheme="minorHAnsi" w:hAnsiTheme="minorHAnsi" w:cstheme="minorHAnsi"/>
          <w:color w:val="000000"/>
          <w:sz w:val="22"/>
          <w:szCs w:val="22"/>
        </w:rPr>
        <w:t>ou</w:t>
      </w:r>
      <w:proofErr w:type="spellEnd"/>
      <w:proofErr w:type="gramEnd"/>
      <w:r w:rsidR="00C94939" w:rsidRPr="00D55EE5">
        <w:rPr>
          <w:rFonts w:asciiTheme="minorHAnsi" w:hAnsiTheme="minorHAnsi" w:cstheme="minorHAnsi"/>
          <w:b/>
          <w:bCs/>
          <w:color w:val="000000"/>
          <w:sz w:val="22"/>
          <w:szCs w:val="22"/>
        </w:rPr>
        <w:t xml:space="preserve"> may not submit the work of someone else or work that you have submitted for another class to satisfy a requirement of this course.</w:t>
      </w:r>
      <w:r w:rsidR="00C94939">
        <w:rPr>
          <w:rFonts w:asciiTheme="minorHAnsi" w:hAnsiTheme="minorHAnsi" w:cstheme="minorHAnsi"/>
          <w:b/>
          <w:bCs/>
          <w:color w:val="000000"/>
          <w:sz w:val="22"/>
          <w:szCs w:val="22"/>
        </w:rPr>
        <w:t xml:space="preserve"> </w:t>
      </w:r>
      <w:r w:rsidR="00C94939" w:rsidRPr="005A2BC2">
        <w:rPr>
          <w:rFonts w:asciiTheme="minorHAnsi" w:hAnsiTheme="minorHAnsi" w:cstheme="minorHAnsi"/>
          <w:b/>
          <w:bCs/>
          <w:i/>
          <w:iCs/>
          <w:color w:val="000000"/>
          <w:sz w:val="22"/>
          <w:szCs w:val="22"/>
        </w:rPr>
        <w:t>Resubmission</w:t>
      </w:r>
      <w:r w:rsidR="00C94939" w:rsidRPr="00D55EE5">
        <w:rPr>
          <w:rFonts w:asciiTheme="minorHAnsi" w:hAnsiTheme="minorHAnsi" w:cstheme="minorHAnsi"/>
          <w:i/>
          <w:iCs/>
          <w:color w:val="000000"/>
          <w:sz w:val="22"/>
          <w:szCs w:val="22"/>
        </w:rPr>
        <w:t xml:space="preserve"> of the found </w:t>
      </w:r>
      <w:proofErr w:type="gramStart"/>
      <w:r w:rsidR="00C94939">
        <w:rPr>
          <w:rFonts w:asciiTheme="minorHAnsi" w:hAnsiTheme="minorHAnsi" w:cstheme="minorHAnsi"/>
          <w:i/>
          <w:iCs/>
          <w:color w:val="000000"/>
          <w:sz w:val="22"/>
          <w:szCs w:val="22"/>
        </w:rPr>
        <w:t>academic</w:t>
      </w:r>
      <w:proofErr w:type="gramEnd"/>
      <w:r w:rsidR="00C94939">
        <w:rPr>
          <w:rFonts w:asciiTheme="minorHAnsi" w:hAnsiTheme="minorHAnsi" w:cstheme="minorHAnsi"/>
          <w:i/>
          <w:iCs/>
          <w:color w:val="000000"/>
          <w:sz w:val="22"/>
          <w:szCs w:val="22"/>
        </w:rPr>
        <w:t xml:space="preserve"> dishonest </w:t>
      </w:r>
      <w:r w:rsidR="00C94939" w:rsidRPr="00D55EE5">
        <w:rPr>
          <w:rFonts w:asciiTheme="minorHAnsi" w:hAnsiTheme="minorHAnsi" w:cstheme="minorHAnsi"/>
          <w:i/>
          <w:iCs/>
          <w:color w:val="000000"/>
          <w:sz w:val="22"/>
          <w:szCs w:val="22"/>
        </w:rPr>
        <w:t>assignment is not an option</w:t>
      </w:r>
      <w:r w:rsidR="00C94939" w:rsidRPr="00D55EE5">
        <w:rPr>
          <w:rFonts w:asciiTheme="minorHAnsi" w:hAnsiTheme="minorHAnsi" w:cstheme="minorHAnsi"/>
          <w:color w:val="000000"/>
          <w:sz w:val="22"/>
          <w:szCs w:val="22"/>
        </w:rPr>
        <w:t>.</w:t>
      </w:r>
      <w:r w:rsidR="0011290C">
        <w:rPr>
          <w:rFonts w:asciiTheme="minorHAnsi" w:hAnsiTheme="minorHAnsi" w:cstheme="minorHAnsi"/>
          <w:color w:val="000000"/>
          <w:sz w:val="22"/>
          <w:szCs w:val="22"/>
        </w:rPr>
        <w:tab/>
      </w:r>
    </w:p>
    <w:p w14:paraId="73BE1D6E" w14:textId="77777777" w:rsidR="00D55EE5" w:rsidRPr="00D55EE5" w:rsidRDefault="00D55EE5" w:rsidP="00D55EE5">
      <w:pPr>
        <w:pStyle w:val="NormalWeb"/>
        <w:numPr>
          <w:ilvl w:val="0"/>
          <w:numId w:val="29"/>
        </w:numPr>
        <w:shd w:val="clear" w:color="auto" w:fill="FFFFFF"/>
        <w:spacing w:before="0" w:beforeAutospacing="0" w:after="0" w:afterAutospacing="0"/>
        <w:textAlignment w:val="baseline"/>
        <w:rPr>
          <w:rFonts w:asciiTheme="minorHAnsi" w:hAnsiTheme="minorHAnsi" w:cstheme="minorHAnsi"/>
          <w:color w:val="2D3B45"/>
          <w:sz w:val="22"/>
          <w:szCs w:val="22"/>
        </w:rPr>
      </w:pPr>
      <w:r w:rsidRPr="00D55EE5">
        <w:rPr>
          <w:rStyle w:val="Heading3Char"/>
        </w:rPr>
        <w:t>Academic Honesty:</w:t>
      </w:r>
      <w:r w:rsidRPr="00D55EE5">
        <w:rPr>
          <w:rFonts w:asciiTheme="minorHAnsi" w:hAnsiTheme="minorHAnsi" w:cstheme="minorHAnsi"/>
          <w:color w:val="2D3B45"/>
          <w:sz w:val="22"/>
          <w:szCs w:val="22"/>
        </w:rPr>
        <w:t xml:space="preserve"> 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also be reported and can face disciplinary action by the University. </w:t>
      </w:r>
      <w:r w:rsidRPr="00D55EE5">
        <w:rPr>
          <w:rFonts w:asciiTheme="minorHAnsi" w:hAnsiTheme="minorHAnsi" w:cstheme="minorHAnsi"/>
          <w:color w:val="000000"/>
          <w:sz w:val="22"/>
          <w:szCs w:val="22"/>
        </w:rPr>
        <w:t>Violations of the Auburn University Academic Honesty Code will be treated according to university policy.</w:t>
      </w:r>
      <w:r w:rsidRPr="00D55EE5">
        <w:rPr>
          <w:rFonts w:asciiTheme="minorHAnsi" w:hAnsiTheme="minorHAnsi" w:cstheme="minorHAnsi"/>
          <w:color w:val="0000FF"/>
        </w:rPr>
        <w:t xml:space="preserve"> </w:t>
      </w:r>
      <w:r w:rsidRPr="00D55EE5">
        <w:rPr>
          <w:rFonts w:asciiTheme="minorHAnsi" w:hAnsiTheme="minorHAnsi" w:cstheme="minorHAnsi"/>
          <w:color w:val="2D3B45"/>
          <w:sz w:val="22"/>
          <w:szCs w:val="22"/>
        </w:rPr>
        <w:t> </w:t>
      </w:r>
    </w:p>
    <w:p w14:paraId="5B599449" w14:textId="4BB5BB00" w:rsidR="00D55EE5" w:rsidRPr="00D55EE5" w:rsidRDefault="00D55EE5" w:rsidP="00D55EE5">
      <w:pPr>
        <w:pStyle w:val="ListParagraph"/>
        <w:numPr>
          <w:ilvl w:val="0"/>
          <w:numId w:val="3"/>
        </w:numPr>
        <w:spacing w:after="0" w:line="240" w:lineRule="auto"/>
        <w:rPr>
          <w:rFonts w:cstheme="minorHAnsi"/>
          <w:color w:val="2D3B45"/>
          <w:sz w:val="24"/>
          <w:szCs w:val="24"/>
        </w:rPr>
      </w:pPr>
      <w:r w:rsidRPr="00D55EE5">
        <w:rPr>
          <w:rStyle w:val="Heading3Char"/>
        </w:rPr>
        <w:t>Academic Honesty Code</w:t>
      </w:r>
      <w:r w:rsidRPr="00D55EE5">
        <w:rPr>
          <w:rFonts w:cstheme="minorHAnsi"/>
          <w:b/>
          <w:bCs/>
          <w:color w:val="000000"/>
        </w:rPr>
        <w:t xml:space="preserve">: </w:t>
      </w:r>
      <w:r w:rsidRPr="00235F6E">
        <w:rPr>
          <w:rFonts w:cs="Arial"/>
        </w:rPr>
        <w:t xml:space="preserve">All portions of the Auburn University Student Academic Honesty code (Title XII) found in the </w:t>
      </w:r>
      <w:hyperlink r:id="rId22" w:history="1">
        <w:r w:rsidR="00392F24" w:rsidRPr="00392F24">
          <w:rPr>
            <w:rStyle w:val="Hyperlink"/>
            <w:rFonts w:eastAsia="Times New Roman" w:cstheme="minorHAnsi"/>
          </w:rPr>
          <w:t xml:space="preserve">Student Policy </w:t>
        </w:r>
        <w:proofErr w:type="spellStart"/>
        <w:r w:rsidR="00392F24" w:rsidRPr="00392F24">
          <w:rPr>
            <w:rStyle w:val="Hyperlink"/>
            <w:rFonts w:eastAsia="Times New Roman" w:cstheme="minorHAnsi"/>
          </w:rPr>
          <w:t>eHandbook</w:t>
        </w:r>
        <w:proofErr w:type="spellEnd"/>
      </w:hyperlink>
      <w:r w:rsidR="00392F24">
        <w:rPr>
          <w:rFonts w:eastAsia="Times New Roman" w:cstheme="minorHAnsi"/>
          <w:color w:val="000000"/>
        </w:rPr>
        <w:t xml:space="preserve"> </w:t>
      </w:r>
      <w:r w:rsidRPr="00235F6E">
        <w:rPr>
          <w:rFonts w:cs="Arial"/>
        </w:rPr>
        <w:t xml:space="preserve">at </w:t>
      </w:r>
      <w:r w:rsidR="00392F24">
        <w:t>will</w:t>
      </w:r>
      <w:r w:rsidRPr="00235F6E">
        <w:rPr>
          <w:rFonts w:cs="Arial"/>
        </w:rPr>
        <w:t xml:space="preserve"> apply to this class. All academic honesty violations or alleged violations of the SGA Code of Laws will be reported to the Office of the Provost, which will then refer the case to the Academic Honesty Committee.</w:t>
      </w:r>
    </w:p>
    <w:p w14:paraId="30021A7E" w14:textId="4FA3D61A" w:rsidR="00D55EE5" w:rsidRPr="00D55EE5" w:rsidRDefault="00D55EE5" w:rsidP="00D55EE5">
      <w:pPr>
        <w:pStyle w:val="ListParagraph"/>
        <w:numPr>
          <w:ilvl w:val="0"/>
          <w:numId w:val="3"/>
        </w:numPr>
        <w:spacing w:after="0" w:line="240" w:lineRule="auto"/>
        <w:rPr>
          <w:rFonts w:cstheme="minorHAnsi"/>
          <w:color w:val="2D3B45"/>
          <w:sz w:val="24"/>
          <w:szCs w:val="24"/>
        </w:rPr>
      </w:pPr>
      <w:r w:rsidRPr="00D55EE5">
        <w:rPr>
          <w:rStyle w:val="Heading3Char"/>
        </w:rPr>
        <w:t>Cheating</w:t>
      </w:r>
      <w:r w:rsidRPr="00D55EE5">
        <w:rPr>
          <w:rFonts w:cstheme="minorHAnsi"/>
          <w:b/>
          <w:bCs/>
          <w:color w:val="2D3B45"/>
        </w:rPr>
        <w:t>:</w:t>
      </w:r>
      <w:r w:rsidRPr="00D55EE5">
        <w:rPr>
          <w:rFonts w:cstheme="minorHAnsi"/>
          <w:color w:val="2D3B45"/>
        </w:rPr>
        <w:t xml:space="preserve">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w:t>
      </w:r>
    </w:p>
    <w:p w14:paraId="5BBF3255" w14:textId="77777777" w:rsidR="00D55EE5" w:rsidRPr="00D55EE5" w:rsidRDefault="00D55EE5" w:rsidP="00D55EE5">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2D3B45"/>
        </w:rPr>
      </w:pPr>
      <w:r w:rsidRPr="00D55EE5">
        <w:rPr>
          <w:rStyle w:val="Heading3Char"/>
        </w:rPr>
        <w:t>Plagiarism</w:t>
      </w:r>
      <w:r w:rsidRPr="00D55EE5">
        <w:rPr>
          <w:rFonts w:asciiTheme="minorHAnsi" w:hAnsiTheme="minorHAnsi" w:cstheme="minorHAnsi"/>
          <w:b/>
          <w:bCs/>
          <w:color w:val="2D3B45"/>
          <w:sz w:val="22"/>
          <w:szCs w:val="22"/>
        </w:rPr>
        <w:t>:</w:t>
      </w:r>
      <w:r w:rsidRPr="00D55EE5">
        <w:rPr>
          <w:rFonts w:asciiTheme="minorHAnsi" w:hAnsiTheme="minorHAnsi" w:cstheme="minorHAnsi"/>
          <w:color w:val="2D3B45"/>
          <w:sz w:val="22"/>
          <w:szCs w:val="22"/>
        </w:rPr>
        <w:t xml:space="preserve"> </w:t>
      </w:r>
      <w:r w:rsidRPr="00D55EE5">
        <w:rPr>
          <w:rFonts w:asciiTheme="minorHAnsi" w:hAnsiTheme="minorHAnsi" w:cstheme="minorHAnsi"/>
          <w:b/>
          <w:bCs/>
          <w:i/>
          <w:iCs/>
          <w:color w:val="000000"/>
          <w:sz w:val="22"/>
          <w:szCs w:val="22"/>
        </w:rPr>
        <w:t>Plagiarism is the act of representing words, data, works, ideas, computer program or output, or anything not generated by the student as his or her own</w:t>
      </w:r>
      <w:r w:rsidRPr="00D55EE5">
        <w:rPr>
          <w:rFonts w:asciiTheme="minorHAnsi" w:hAnsiTheme="minorHAnsi" w:cstheme="minorHAnsi"/>
          <w:b/>
          <w:bCs/>
          <w:color w:val="000000"/>
          <w:sz w:val="22"/>
          <w:szCs w:val="22"/>
        </w:rPr>
        <w:t xml:space="preserve">. </w:t>
      </w:r>
      <w:r w:rsidRPr="00D55EE5">
        <w:rPr>
          <w:rFonts w:asciiTheme="minorHAnsi" w:hAnsiTheme="minorHAnsi" w:cstheme="minorHAnsi"/>
          <w:color w:val="2D3B45"/>
          <w:sz w:val="22"/>
          <w:szCs w:val="22"/>
        </w:rPr>
        <w:t xml:space="preserve">Plagiarism on any level will not be </w:t>
      </w:r>
      <w:proofErr w:type="spellStart"/>
      <w:proofErr w:type="gramStart"/>
      <w:r w:rsidRPr="00D55EE5">
        <w:rPr>
          <w:rFonts w:asciiTheme="minorHAnsi" w:hAnsiTheme="minorHAnsi" w:cstheme="minorHAnsi"/>
          <w:color w:val="2D3B45"/>
          <w:sz w:val="22"/>
          <w:szCs w:val="22"/>
        </w:rPr>
        <w:t>tolerated.</w:t>
      </w:r>
      <w:r w:rsidRPr="00D55EE5">
        <w:rPr>
          <w:rFonts w:asciiTheme="minorHAnsi" w:hAnsiTheme="minorHAnsi" w:cstheme="minorHAnsi"/>
          <w:color w:val="000000"/>
          <w:sz w:val="22"/>
          <w:szCs w:val="22"/>
        </w:rPr>
        <w:t>Plagiarism</w:t>
      </w:r>
      <w:proofErr w:type="spellEnd"/>
      <w:proofErr w:type="gramEnd"/>
      <w:r w:rsidRPr="00D55EE5">
        <w:rPr>
          <w:rFonts w:asciiTheme="minorHAnsi" w:hAnsiTheme="minorHAnsi" w:cstheme="minorHAnsi"/>
          <w:color w:val="000000"/>
          <w:sz w:val="22"/>
          <w:szCs w:val="22"/>
        </w:rPr>
        <w:t xml:space="preserve"> may be inadvertent or purposeful; however, plagiarism is not a question of intent. Plagiarism is considered a serious act of academic misconduct. Be sure to cite any sources used. </w:t>
      </w:r>
      <w:r w:rsidRPr="00D55EE5">
        <w:rPr>
          <w:rFonts w:asciiTheme="minorHAnsi" w:hAnsiTheme="minorHAnsi" w:cstheme="minorHAnsi"/>
          <w:color w:val="2D3B45"/>
          <w:sz w:val="22"/>
          <w:szCs w:val="22"/>
        </w:rPr>
        <w:t>All assignments submitted are subject to be checked for plagiarism. All students should know exactly what constitutes plagiarism. Even accidental, unintentional plagiarism can result in automatic failure. For penalties associated with plagiarism and other cheating, see the Academic Dishonesty section above.</w:t>
      </w:r>
    </w:p>
    <w:p w14:paraId="50FAC98F" w14:textId="77777777" w:rsidR="00D55EE5" w:rsidRPr="00D55EE5" w:rsidRDefault="00D55EE5" w:rsidP="00D55EE5">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2D3B45"/>
        </w:rPr>
      </w:pPr>
      <w:r w:rsidRPr="00D55EE5">
        <w:rPr>
          <w:rStyle w:val="Heading3Char"/>
        </w:rPr>
        <w:t>Falsification</w:t>
      </w:r>
      <w:r w:rsidRPr="00D55EE5">
        <w:rPr>
          <w:rFonts w:asciiTheme="minorHAnsi" w:hAnsiTheme="minorHAnsi" w:cstheme="minorHAnsi"/>
          <w:b/>
          <w:bCs/>
          <w:color w:val="2D3B45"/>
          <w:sz w:val="22"/>
          <w:szCs w:val="22"/>
        </w:rPr>
        <w:t xml:space="preserve">: </w:t>
      </w:r>
      <w:r w:rsidRPr="00D55EE5">
        <w:rPr>
          <w:rFonts w:asciiTheme="minorHAnsi" w:hAnsiTheme="minorHAnsi" w:cstheme="minorHAnsi"/>
          <w:color w:val="2D3B45"/>
          <w:sz w:val="22"/>
          <w:szCs w:val="22"/>
        </w:rPr>
        <w:t>It is a violation of academic honesty to misrepresent material or fabricate information in an academic exercise, assignment or proceeding. Some examples of falsification are: </w:t>
      </w:r>
    </w:p>
    <w:p w14:paraId="40135541" w14:textId="77777777" w:rsidR="00D55EE5" w:rsidRPr="00D55EE5" w:rsidRDefault="00D55EE5" w:rsidP="00D55EE5">
      <w:pPr>
        <w:pStyle w:val="NormalWeb"/>
        <w:numPr>
          <w:ilvl w:val="1"/>
          <w:numId w:val="34"/>
        </w:numPr>
        <w:shd w:val="clear" w:color="auto" w:fill="FFFFFF"/>
        <w:spacing w:before="0" w:beforeAutospacing="0" w:after="0" w:afterAutospacing="0"/>
        <w:ind w:left="1890"/>
        <w:textAlignment w:val="baseline"/>
        <w:rPr>
          <w:rFonts w:asciiTheme="minorHAnsi" w:hAnsiTheme="minorHAnsi" w:cstheme="minorHAnsi"/>
          <w:color w:val="000000"/>
          <w:sz w:val="22"/>
          <w:szCs w:val="22"/>
        </w:rPr>
      </w:pPr>
      <w:r w:rsidRPr="00D55EE5">
        <w:rPr>
          <w:rFonts w:asciiTheme="minorHAnsi" w:hAnsiTheme="minorHAnsi" w:cstheme="minorHAnsi"/>
          <w:color w:val="2D3B45"/>
          <w:sz w:val="22"/>
          <w:szCs w:val="22"/>
        </w:rPr>
        <w:t>false or misleading citation of sources</w:t>
      </w:r>
    </w:p>
    <w:p w14:paraId="40BA8471" w14:textId="77777777" w:rsidR="00D55EE5" w:rsidRPr="00D55EE5" w:rsidRDefault="00D55EE5" w:rsidP="00D55EE5">
      <w:pPr>
        <w:pStyle w:val="NormalWeb"/>
        <w:numPr>
          <w:ilvl w:val="1"/>
          <w:numId w:val="34"/>
        </w:numPr>
        <w:shd w:val="clear" w:color="auto" w:fill="FFFFFF"/>
        <w:spacing w:before="0" w:beforeAutospacing="0" w:after="0" w:afterAutospacing="0"/>
        <w:ind w:left="1890"/>
        <w:textAlignment w:val="baseline"/>
        <w:rPr>
          <w:rFonts w:asciiTheme="minorHAnsi" w:hAnsiTheme="minorHAnsi" w:cstheme="minorHAnsi"/>
          <w:color w:val="000000"/>
          <w:sz w:val="22"/>
          <w:szCs w:val="22"/>
        </w:rPr>
      </w:pPr>
      <w:r w:rsidRPr="00D55EE5">
        <w:rPr>
          <w:rFonts w:asciiTheme="minorHAnsi" w:hAnsiTheme="minorHAnsi" w:cstheme="minorHAnsi"/>
          <w:color w:val="2D3B45"/>
          <w:sz w:val="22"/>
          <w:szCs w:val="22"/>
        </w:rPr>
        <w:t>the falsification of the results of experiments or of computer data</w:t>
      </w:r>
    </w:p>
    <w:p w14:paraId="4E77B71F" w14:textId="77777777" w:rsidR="00D55EE5" w:rsidRPr="00D55EE5" w:rsidRDefault="00D55EE5" w:rsidP="00D55EE5">
      <w:pPr>
        <w:pStyle w:val="NormalWeb"/>
        <w:numPr>
          <w:ilvl w:val="1"/>
          <w:numId w:val="34"/>
        </w:numPr>
        <w:shd w:val="clear" w:color="auto" w:fill="FFFFFF"/>
        <w:spacing w:before="0" w:beforeAutospacing="0" w:after="0" w:afterAutospacing="0"/>
        <w:ind w:left="1890"/>
        <w:textAlignment w:val="baseline"/>
        <w:rPr>
          <w:rFonts w:asciiTheme="minorHAnsi" w:hAnsiTheme="minorHAnsi" w:cstheme="minorHAnsi"/>
          <w:color w:val="000000"/>
          <w:sz w:val="22"/>
          <w:szCs w:val="22"/>
        </w:rPr>
      </w:pPr>
      <w:r w:rsidRPr="00D55EE5">
        <w:rPr>
          <w:rFonts w:asciiTheme="minorHAnsi" w:hAnsiTheme="minorHAnsi" w:cstheme="minorHAnsi"/>
          <w:color w:val="2D3B45"/>
          <w:sz w:val="22"/>
          <w:szCs w:val="22"/>
        </w:rPr>
        <w:t>false or misleading information in an academic context in order to gain an unfair advantage.</w:t>
      </w:r>
    </w:p>
    <w:p w14:paraId="1A3AF894" w14:textId="61B8F275" w:rsidR="00D55EE5" w:rsidRPr="00D55EE5" w:rsidRDefault="00D55EE5" w:rsidP="00D55EE5">
      <w:pPr>
        <w:pStyle w:val="ListParagraph"/>
        <w:numPr>
          <w:ilvl w:val="0"/>
          <w:numId w:val="34"/>
        </w:numPr>
        <w:spacing w:after="0" w:line="240" w:lineRule="auto"/>
        <w:rPr>
          <w:rFonts w:cstheme="minorHAnsi"/>
          <w:i/>
        </w:rPr>
      </w:pPr>
      <w:r w:rsidRPr="00D55EE5">
        <w:rPr>
          <w:rStyle w:val="Heading3Char"/>
        </w:rPr>
        <w:t>Multiple Submissions:</w:t>
      </w:r>
      <w:r w:rsidRPr="00D55EE5">
        <w:rPr>
          <w:rFonts w:cstheme="minorHAnsi"/>
          <w:color w:val="2D3B45"/>
        </w:rPr>
        <w:t xml:space="preserve"> 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w:t>
      </w:r>
      <w:r w:rsidRPr="00D55EE5">
        <w:rPr>
          <w:rFonts w:cstheme="minorHAnsi"/>
          <w:color w:val="2D3B45"/>
        </w:rPr>
        <w:lastRenderedPageBreak/>
        <w:t>courses, use of prior work may be desirable or required. However, the student is responsible for indicating in writing that the current work submitted for credit is cumulative in nature.</w:t>
      </w:r>
    </w:p>
    <w:p w14:paraId="7D8C377B" w14:textId="77777777" w:rsidR="00D55EE5" w:rsidRPr="00D55EE5" w:rsidRDefault="00D55EE5" w:rsidP="00D55EE5">
      <w:pPr>
        <w:pStyle w:val="NormalWeb"/>
        <w:shd w:val="clear" w:color="auto" w:fill="FFFFFF"/>
        <w:spacing w:before="0" w:beforeAutospacing="0" w:after="0" w:afterAutospacing="0"/>
        <w:textAlignment w:val="baseline"/>
        <w:rPr>
          <w:rFonts w:asciiTheme="minorHAnsi" w:hAnsiTheme="minorHAnsi" w:cstheme="minorHAnsi"/>
          <w:color w:val="2D3B45"/>
          <w:sz w:val="22"/>
          <w:szCs w:val="22"/>
        </w:rPr>
      </w:pPr>
      <w:r w:rsidRPr="00D55EE5">
        <w:rPr>
          <w:rFonts w:asciiTheme="majorHAnsi" w:eastAsiaTheme="majorEastAsia" w:hAnsiTheme="majorHAnsi" w:cstheme="majorBidi"/>
          <w:color w:val="365F91" w:themeColor="accent1" w:themeShade="BF"/>
          <w:u w:val="single"/>
        </w:rPr>
        <w:t>Budding professionals take responsibility for their own learning</w:t>
      </w:r>
      <w:r w:rsidRPr="00D55EE5">
        <w:rPr>
          <w:rFonts w:asciiTheme="minorHAnsi" w:hAnsiTheme="minorHAnsi" w:cstheme="minorHAnsi"/>
          <w:b/>
          <w:bCs/>
          <w:color w:val="000000"/>
          <w:sz w:val="22"/>
          <w:szCs w:val="22"/>
          <w:u w:val="single"/>
        </w:rPr>
        <w:t>.</w:t>
      </w:r>
      <w:r w:rsidRPr="00D55EE5">
        <w:rPr>
          <w:rFonts w:asciiTheme="minorHAnsi" w:hAnsiTheme="minorHAnsi" w:cstheme="minorHAnsi"/>
          <w:color w:val="000000"/>
          <w:sz w:val="22"/>
          <w:szCs w:val="22"/>
        </w:rPr>
        <w:t xml:space="preserve"> 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meditating or facilitating work with collaborating peers.  Email is the surest way to contact me outside of class, and while I do check my email regularly, during my office hours, I will respond immediately to emails, provided I am not meeting with a student at that moment. </w:t>
      </w:r>
      <w:r w:rsidRPr="00D55EE5">
        <w:rPr>
          <w:rFonts w:asciiTheme="minorHAnsi" w:hAnsiTheme="minorHAnsi" w:cstheme="minorHAnsi"/>
          <w:color w:val="2D3B45"/>
          <w:sz w:val="22"/>
          <w:szCs w:val="22"/>
          <w:shd w:val="clear" w:color="auto" w:fill="FFFFFF"/>
        </w:rPr>
        <w:t xml:space="preserve">If a question is easy to answer, I try to respond immediately. If it is going to take some research, I often save it so I can look at it more closely and answer it later for the best response. </w:t>
      </w:r>
      <w:r w:rsidRPr="00D55EE5">
        <w:rPr>
          <w:rFonts w:asciiTheme="minorHAnsi" w:hAnsiTheme="minorHAnsi" w:cstheme="minorHAnsi"/>
          <w:color w:val="000000"/>
          <w:sz w:val="22"/>
          <w:szCs w:val="22"/>
        </w:rPr>
        <w:t xml:space="preserve">Outside of office </w:t>
      </w:r>
      <w:proofErr w:type="gramStart"/>
      <w:r w:rsidRPr="00D55EE5">
        <w:rPr>
          <w:rFonts w:asciiTheme="minorHAnsi" w:hAnsiTheme="minorHAnsi" w:cstheme="minorHAnsi"/>
          <w:color w:val="000000"/>
          <w:sz w:val="22"/>
          <w:szCs w:val="22"/>
        </w:rPr>
        <w:t xml:space="preserve">hours,  </w:t>
      </w:r>
      <w:r w:rsidRPr="00D55EE5">
        <w:rPr>
          <w:rFonts w:asciiTheme="minorHAnsi" w:hAnsiTheme="minorHAnsi" w:cstheme="minorHAnsi"/>
          <w:b/>
          <w:bCs/>
          <w:color w:val="000000"/>
          <w:sz w:val="22"/>
          <w:szCs w:val="22"/>
        </w:rPr>
        <w:t>I</w:t>
      </w:r>
      <w:proofErr w:type="gramEnd"/>
      <w:r w:rsidRPr="00D55EE5">
        <w:rPr>
          <w:rFonts w:asciiTheme="minorHAnsi" w:hAnsiTheme="minorHAnsi" w:cstheme="minorHAnsi"/>
          <w:b/>
          <w:bCs/>
          <w:color w:val="000000"/>
          <w:sz w:val="22"/>
          <w:szCs w:val="22"/>
        </w:rPr>
        <w:t xml:space="preserve"> do not check email after 9 pm.  </w:t>
      </w:r>
      <w:r w:rsidRPr="00D55EE5">
        <w:rPr>
          <w:rFonts w:asciiTheme="minorHAnsi" w:hAnsiTheme="minorHAnsi" w:cstheme="minorHAnsi"/>
          <w:color w:val="000000"/>
          <w:sz w:val="22"/>
          <w:szCs w:val="22"/>
        </w:rPr>
        <w:t>Please allow me 48 hours to respond. If you have an emergency, please call my cell phone (personal number).  </w:t>
      </w:r>
    </w:p>
    <w:p w14:paraId="07395FD9" w14:textId="2420A332" w:rsidR="00D55EE5" w:rsidRPr="00D55EE5" w:rsidRDefault="00D55EE5" w:rsidP="00D55EE5">
      <w:pPr>
        <w:pStyle w:val="NormalWeb"/>
        <w:numPr>
          <w:ilvl w:val="0"/>
          <w:numId w:val="38"/>
        </w:numPr>
        <w:spacing w:before="0" w:beforeAutospacing="0" w:after="0" w:afterAutospacing="0"/>
        <w:textAlignment w:val="baseline"/>
        <w:rPr>
          <w:rFonts w:asciiTheme="minorHAnsi" w:hAnsiTheme="minorHAnsi" w:cstheme="minorHAnsi"/>
          <w:color w:val="000000"/>
          <w:sz w:val="22"/>
          <w:szCs w:val="22"/>
        </w:rPr>
      </w:pPr>
      <w:r w:rsidRPr="00D55EE5">
        <w:rPr>
          <w:rStyle w:val="Heading3Char"/>
        </w:rPr>
        <w:t>Technology</w:t>
      </w:r>
      <w:r>
        <w:rPr>
          <w:rStyle w:val="Heading3Char"/>
        </w:rPr>
        <w:t xml:space="preserve"> communication</w:t>
      </w:r>
      <w:r w:rsidRPr="00D55EE5">
        <w:rPr>
          <w:rStyle w:val="Heading3Char"/>
        </w:rPr>
        <w:t>:</w:t>
      </w:r>
      <w:r w:rsidRPr="00D55EE5">
        <w:rPr>
          <w:rFonts w:asciiTheme="minorHAnsi" w:hAnsiTheme="minorHAnsi" w:cstheme="minorHAnsi"/>
          <w:b/>
          <w:bCs/>
          <w:color w:val="2D3B45"/>
          <w:sz w:val="22"/>
          <w:szCs w:val="22"/>
        </w:rPr>
        <w:t xml:space="preserve"> </w:t>
      </w:r>
      <w:r w:rsidRPr="00D55EE5">
        <w:rPr>
          <w:rFonts w:asciiTheme="minorHAnsi" w:hAnsiTheme="minorHAnsi" w:cstheme="minorHAnsi"/>
          <w:color w:val="2D3B45"/>
          <w:sz w:val="22"/>
          <w:szCs w:val="22"/>
        </w:rPr>
        <w:t>*Students are responsible for checking their Auburn University email and Canvas accounts daily for announcements.</w:t>
      </w:r>
    </w:p>
    <w:p w14:paraId="3F1ECC8B" w14:textId="77777777" w:rsidR="00D55EE5" w:rsidRPr="00D55EE5" w:rsidRDefault="00D55EE5" w:rsidP="00D55EE5">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D55EE5">
        <w:rPr>
          <w:rStyle w:val="Heading3Char"/>
        </w:rPr>
        <w:t>Technology in the Classroom</w:t>
      </w:r>
      <w:r w:rsidRPr="00D55EE5">
        <w:rPr>
          <w:rFonts w:asciiTheme="minorHAnsi" w:hAnsiTheme="minorHAnsi" w:cstheme="minorHAnsi"/>
          <w:b/>
          <w:bCs/>
          <w:color w:val="2D3B45"/>
          <w:sz w:val="22"/>
          <w:szCs w:val="22"/>
        </w:rPr>
        <w:t xml:space="preserve">: </w:t>
      </w:r>
      <w:r w:rsidRPr="00D55EE5">
        <w:rPr>
          <w:rFonts w:asciiTheme="minorHAnsi" w:hAnsiTheme="minorHAnsi" w:cstheme="minorHAnsi"/>
          <w:color w:val="2D3B45"/>
          <w:sz w:val="22"/>
          <w:szCs w:val="22"/>
        </w:rPr>
        <w:t>Students are expected to turn off all phones, tablets, and other personal electronic devices during class time and no use of electronic devices or texting will be permitted during class time, unless otherwise stated! If you have an emergency or other extenuating circumstance, please speak with me about keeping your device on silent. While students may use a laptop, tablet, or similar device for viewing the readings and/or completing in-class assignments, students should not use said devices for messaging, texting, completing another course’s assignment(s), social media purposes or web surfing during class. If this becomes a problem, a student may be asked to leave the class session.</w:t>
      </w:r>
    </w:p>
    <w:p w14:paraId="1B99B9A1" w14:textId="77777777" w:rsidR="00D55EE5" w:rsidRPr="00D55EE5" w:rsidRDefault="00D55EE5" w:rsidP="00D55EE5">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D55EE5">
        <w:rPr>
          <w:rStyle w:val="Heading3Char"/>
        </w:rPr>
        <w:t>Tech issues:</w:t>
      </w:r>
      <w:r w:rsidRPr="00D55EE5">
        <w:rPr>
          <w:rFonts w:asciiTheme="minorHAnsi" w:hAnsiTheme="minorHAnsi" w:cstheme="minorHAnsi"/>
          <w:color w:val="2D3B45"/>
          <w:sz w:val="22"/>
          <w:szCs w:val="22"/>
        </w:rPr>
        <w:t xml:space="preserve"> Much of this course is hosted in Canvas (assignment </w:t>
      </w:r>
      <w:proofErr w:type="spellStart"/>
      <w:r w:rsidRPr="00D55EE5">
        <w:rPr>
          <w:rFonts w:asciiTheme="minorHAnsi" w:hAnsiTheme="minorHAnsi" w:cstheme="minorHAnsi"/>
          <w:color w:val="2D3B45"/>
          <w:sz w:val="22"/>
          <w:szCs w:val="22"/>
        </w:rPr>
        <w:t>dropboxes</w:t>
      </w:r>
      <w:proofErr w:type="spellEnd"/>
      <w:r w:rsidRPr="00D55EE5">
        <w:rPr>
          <w:rFonts w:asciiTheme="minorHAnsi" w:hAnsiTheme="minorHAnsi" w:cstheme="minorHAnsi"/>
          <w:color w:val="2D3B45"/>
          <w:sz w:val="22"/>
          <w:szCs w:val="22"/>
        </w:rPr>
        <w:t>, resources, assessments, etc.) and may require students to download and troubleshoot their own technology problems. Since I am unable to make house calls or personally analyze multiple different student computers and operating systems, troubleshooting may involve working with the campus help desk, LRC, peers, etc. That being said, if you have tech issues, I will happily try to help you during regular office hours. </w:t>
      </w:r>
    </w:p>
    <w:p w14:paraId="737313C0" w14:textId="77777777" w:rsidR="00D55EE5" w:rsidRPr="00D55EE5" w:rsidRDefault="00D55EE5" w:rsidP="00D55EE5">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D55EE5">
        <w:rPr>
          <w:rStyle w:val="Heading3Char"/>
        </w:rPr>
        <w:t>Backing up work/saving work:</w:t>
      </w:r>
      <w:r w:rsidRPr="00D55EE5">
        <w:rPr>
          <w:rFonts w:asciiTheme="minorHAnsi" w:hAnsiTheme="minorHAnsi" w:cstheme="minorHAnsi"/>
          <w:color w:val="000000"/>
          <w:sz w:val="22"/>
          <w:szCs w:val="22"/>
        </w:rPr>
        <w:t xml:space="preserve"> All assignments for this course are submitted through Auburn University’s Learning Management System (LMS), Canvas. Courses with electronically submitted assignments require students to take responsibility for saving and backing up their work and for re-doing assignments if they fail to back up their work (It’s a good idea to create assignments in Word, Docs, or other word processing software in case of Canvas times you out or you lose your connection).</w:t>
      </w:r>
    </w:p>
    <w:p w14:paraId="3CF72BEE" w14:textId="77777777" w:rsidR="0011290C" w:rsidRDefault="0011290C" w:rsidP="0011290C">
      <w:pPr>
        <w:pStyle w:val="NormalWeb"/>
        <w:numPr>
          <w:ilvl w:val="0"/>
          <w:numId w:val="38"/>
        </w:numPr>
        <w:shd w:val="clear" w:color="auto" w:fill="FFFFFF"/>
        <w:spacing w:before="0" w:beforeAutospacing="0" w:after="0" w:afterAutospacing="0"/>
        <w:textAlignment w:val="baseline"/>
        <w:rPr>
          <w:rFonts w:asciiTheme="minorHAnsi" w:hAnsiTheme="minorHAnsi" w:cstheme="minorHAnsi"/>
          <w:color w:val="000000"/>
          <w:sz w:val="22"/>
          <w:szCs w:val="22"/>
        </w:rPr>
      </w:pPr>
      <w:r>
        <w:rPr>
          <w:rStyle w:val="Heading3Char"/>
        </w:rPr>
        <w:t>Electronic s</w:t>
      </w:r>
      <w:r w:rsidRPr="00D55EE5">
        <w:rPr>
          <w:rStyle w:val="Heading3Char"/>
        </w:rPr>
        <w:t>ubmissions:</w:t>
      </w:r>
      <w:r w:rsidRPr="00D55EE5">
        <w:rPr>
          <w:rFonts w:asciiTheme="minorHAnsi" w:hAnsiTheme="minorHAnsi" w:cstheme="minorHAnsi"/>
          <w:color w:val="000000"/>
          <w:sz w:val="22"/>
          <w:szCs w:val="22"/>
        </w:rPr>
        <w:t xml:space="preserve"> It is the student’s responsibility to verify the assignment once submitted ensure it went through properly. As soon as you submit an assignment in a Canvas </w:t>
      </w:r>
      <w:proofErr w:type="spellStart"/>
      <w:r w:rsidRPr="00D55EE5">
        <w:rPr>
          <w:rFonts w:asciiTheme="minorHAnsi" w:hAnsiTheme="minorHAnsi" w:cstheme="minorHAnsi"/>
          <w:color w:val="000000"/>
          <w:sz w:val="22"/>
          <w:szCs w:val="22"/>
        </w:rPr>
        <w:t>dropbox</w:t>
      </w:r>
      <w:proofErr w:type="spellEnd"/>
      <w:r w:rsidRPr="00D55EE5">
        <w:rPr>
          <w:rFonts w:asciiTheme="minorHAnsi" w:hAnsiTheme="minorHAnsi" w:cstheme="minorHAnsi"/>
          <w:color w:val="000000"/>
          <w:sz w:val="22"/>
          <w:szCs w:val="22"/>
        </w:rPr>
        <w:t xml:space="preserve">, you should immediately check for the verbiage “submitted” that appears on the screen. Additionally, you can also then go to the “Grades” section within Canvas and also see that there is no longer a blank next to the assignment title, indicating that something has been submitted to a </w:t>
      </w:r>
      <w:proofErr w:type="spellStart"/>
      <w:r w:rsidRPr="00D55EE5">
        <w:rPr>
          <w:rFonts w:asciiTheme="minorHAnsi" w:hAnsiTheme="minorHAnsi" w:cstheme="minorHAnsi"/>
          <w:color w:val="000000"/>
          <w:sz w:val="22"/>
          <w:szCs w:val="22"/>
        </w:rPr>
        <w:t>dropbox</w:t>
      </w:r>
      <w:proofErr w:type="spellEnd"/>
      <w:r w:rsidRPr="00D55EE5">
        <w:rPr>
          <w:rFonts w:asciiTheme="minorHAnsi" w:hAnsiTheme="minorHAnsi" w:cstheme="minorHAnsi"/>
          <w:color w:val="000000"/>
          <w:sz w:val="22"/>
          <w:szCs w:val="22"/>
        </w:rPr>
        <w:t xml:space="preserve"> (whether this is a text entry or file uploaded/attached). </w:t>
      </w:r>
      <w:r w:rsidRPr="00D55EE5">
        <w:rPr>
          <w:rFonts w:asciiTheme="minorHAnsi" w:hAnsiTheme="minorHAnsi" w:cstheme="minorHAnsi"/>
          <w:color w:val="000000"/>
          <w:sz w:val="22"/>
          <w:szCs w:val="22"/>
          <w:u w:val="single"/>
        </w:rPr>
        <w:t>Please save all files with your last name and assignment type in the filename. </w:t>
      </w:r>
    </w:p>
    <w:p w14:paraId="715D15A9" w14:textId="77777777" w:rsidR="0011290C" w:rsidRPr="008B5121" w:rsidRDefault="0011290C" w:rsidP="0011290C">
      <w:pPr>
        <w:pStyle w:val="NormalWeb"/>
        <w:numPr>
          <w:ilvl w:val="0"/>
          <w:numId w:val="38"/>
        </w:numPr>
        <w:shd w:val="clear" w:color="auto" w:fill="FFFFFF"/>
        <w:spacing w:before="0" w:beforeAutospacing="0" w:after="0" w:afterAutospacing="0"/>
        <w:textAlignment w:val="baseline"/>
        <w:rPr>
          <w:rStyle w:val="Heading3Char"/>
          <w:rFonts w:asciiTheme="minorHAnsi" w:eastAsia="Times New Roman" w:hAnsiTheme="minorHAnsi" w:cstheme="minorHAnsi"/>
          <w:color w:val="000000"/>
          <w:sz w:val="22"/>
          <w:szCs w:val="22"/>
        </w:rPr>
      </w:pPr>
      <w:r>
        <w:rPr>
          <w:rStyle w:val="Heading3Char"/>
        </w:rPr>
        <w:t>Other tech-related items/issues/questions:</w:t>
      </w:r>
      <w:r w:rsidRPr="008B5121">
        <w:rPr>
          <w:rFonts w:asciiTheme="minorHAnsi" w:hAnsiTheme="minorHAnsi" w:cstheme="minorHAnsi"/>
          <w:color w:val="000000"/>
          <w:sz w:val="22"/>
          <w:szCs w:val="22"/>
        </w:rPr>
        <w:t xml:space="preserve"> </w:t>
      </w:r>
      <w:r w:rsidRPr="008B5121">
        <w:rPr>
          <w:color w:val="2D3B45"/>
        </w:rPr>
        <w:t> </w:t>
      </w:r>
      <w:r w:rsidRPr="008B5121">
        <w:rPr>
          <w:rFonts w:asciiTheme="minorHAnsi" w:hAnsiTheme="minorHAnsi" w:cstheme="minorHAnsi"/>
          <w:color w:val="2D3B45"/>
          <w:sz w:val="22"/>
          <w:szCs w:val="22"/>
        </w:rPr>
        <w:t xml:space="preserve">The AU IT helpdesk is pretty good at figuring out if there is an issue with the system or if it is a quick fix on the user’s side. At the first sign of trouble, you can: visit their service </w:t>
      </w:r>
      <w:hyperlink r:id="rId23" w:history="1">
        <w:r w:rsidRPr="008B5121">
          <w:rPr>
            <w:rStyle w:val="Hyperlink"/>
            <w:rFonts w:asciiTheme="minorHAnsi" w:hAnsiTheme="minorHAnsi" w:cstheme="minorHAnsi"/>
            <w:sz w:val="22"/>
            <w:szCs w:val="22"/>
          </w:rPr>
          <w:t>website</w:t>
        </w:r>
      </w:hyperlink>
      <w:r w:rsidRPr="008B5121">
        <w:rPr>
          <w:rFonts w:asciiTheme="minorHAnsi" w:hAnsiTheme="minorHAnsi" w:cstheme="minorHAnsi"/>
          <w:color w:val="2D3B45"/>
          <w:sz w:val="22"/>
          <w:szCs w:val="22"/>
        </w:rPr>
        <w:t xml:space="preserve">, call (334) 444-4944, email: </w:t>
      </w:r>
      <w:hyperlink r:id="rId24" w:history="1">
        <w:r w:rsidRPr="008B5121">
          <w:rPr>
            <w:rStyle w:val="Hyperlink"/>
            <w:rFonts w:asciiTheme="minorHAnsi" w:hAnsiTheme="minorHAnsi" w:cstheme="minorHAnsi"/>
            <w:sz w:val="22"/>
            <w:szCs w:val="22"/>
          </w:rPr>
          <w:t>itservicedesk@auburn.edu</w:t>
        </w:r>
      </w:hyperlink>
      <w:r w:rsidRPr="008B5121">
        <w:rPr>
          <w:rFonts w:asciiTheme="minorHAnsi" w:hAnsiTheme="minorHAnsi" w:cstheme="minorHAnsi"/>
          <w:color w:val="2D3B45"/>
          <w:sz w:val="22"/>
          <w:szCs w:val="22"/>
        </w:rPr>
        <w:t xml:space="preserve">, visit them on the 3rd floor of RBD, or chat with them virtually during their </w:t>
      </w:r>
      <w:hyperlink r:id="rId25" w:history="1">
        <w:r w:rsidRPr="008B5121">
          <w:rPr>
            <w:rStyle w:val="Hyperlink"/>
            <w:rFonts w:asciiTheme="minorHAnsi" w:hAnsiTheme="minorHAnsi" w:cstheme="minorHAnsi"/>
            <w:sz w:val="22"/>
            <w:szCs w:val="22"/>
          </w:rPr>
          <w:t>hours of operation</w:t>
        </w:r>
      </w:hyperlink>
      <w:r w:rsidRPr="008B5121">
        <w:rPr>
          <w:rFonts w:asciiTheme="minorHAnsi" w:hAnsiTheme="minorHAnsi" w:cstheme="minorHAnsi"/>
          <w:color w:val="2D3B45"/>
          <w:sz w:val="22"/>
          <w:szCs w:val="22"/>
        </w:rPr>
        <w:t xml:space="preserve"> and see if they can help. Also, If you place a service ticket for your account regarding an issue with my Canvas course,  make sure that you also copy/CC my email address on the ticket as well so that I am in the communication loop for your service and that if we need to pinpoint the error or track down what happened, I am aware as well.</w:t>
      </w:r>
    </w:p>
    <w:p w14:paraId="7FD1E3C3" w14:textId="7C039608" w:rsidR="00D55EE5" w:rsidRPr="00D55EE5" w:rsidRDefault="00D55EE5" w:rsidP="00FA2679">
      <w:pPr>
        <w:spacing w:after="0" w:line="240" w:lineRule="auto"/>
        <w:contextualSpacing/>
        <w:rPr>
          <w:color w:val="000000" w:themeColor="text1"/>
        </w:rPr>
      </w:pPr>
      <w:r w:rsidRPr="3E837374">
        <w:rPr>
          <w:rStyle w:val="Heading3Char"/>
        </w:rPr>
        <w:t xml:space="preserve">Diversity Statement: </w:t>
      </w:r>
      <w:r w:rsidRPr="00D55EE5">
        <w:rPr>
          <w:rFonts w:cs="Arial"/>
        </w:rPr>
        <w:t xml:space="preserve">Auburn University embraces diversity and the considerable educational benefits of a diverse campus community. Diversity at Auburn University encompasses the whole of human experience and includes such human qualities as race, gender, ethnicity, physical ability, nationality, age, religion, sexual orientation, economic status, and veteran status. These and other socially and historically important attributes reflect the complexity of our increasingly diverse student body, local community, and national population. </w:t>
      </w:r>
      <w:r>
        <w:t xml:space="preserve">It is my intent that students from all diverse backgrounds and perspectives be well served by this course, that students’ learning needs be addressed both in and out of class, and that the diversity that students bring to this class be viewed as a resource, strength, and benefit. It </w:t>
      </w:r>
      <w:r>
        <w:lastRenderedPageBreak/>
        <w:t>is my intent to present materials and activities that are respectful of all diversities. Your suggestions are encouraged and appreciated, so please let me know ways to improve the effectiveness of the course for you personally or for other students or student groups. In addition, if any of our class meetings conflict with your religious events, please let me know as soon as possible so that we can make arrangements for you.</w:t>
      </w:r>
    </w:p>
    <w:p w14:paraId="5C9CA0CE" w14:textId="77777777" w:rsidR="00D55EE5" w:rsidRPr="00D55EE5" w:rsidRDefault="00D55EE5" w:rsidP="00FA2679">
      <w:pPr>
        <w:pStyle w:val="NormalWeb"/>
        <w:shd w:val="clear" w:color="auto" w:fill="FFFFFF"/>
        <w:spacing w:before="0" w:beforeAutospacing="0" w:after="0" w:afterAutospacing="0"/>
        <w:ind w:left="720"/>
        <w:contextualSpacing/>
        <w:textAlignment w:val="baseline"/>
        <w:rPr>
          <w:rFonts w:asciiTheme="minorHAnsi" w:hAnsiTheme="minorHAnsi" w:cstheme="minorHAnsi"/>
          <w:color w:val="000000"/>
          <w:sz w:val="22"/>
          <w:szCs w:val="22"/>
        </w:rPr>
      </w:pPr>
    </w:p>
    <w:p w14:paraId="73A98236" w14:textId="5A532955" w:rsidR="00D55EE5" w:rsidRPr="00D55EE5" w:rsidRDefault="00D55EE5" w:rsidP="00FA2679">
      <w:pPr>
        <w:pStyle w:val="NormalWeb"/>
        <w:shd w:val="clear" w:color="auto" w:fill="FFFFFF"/>
        <w:spacing w:before="0" w:beforeAutospacing="0" w:after="0" w:afterAutospacing="0"/>
        <w:contextualSpacing/>
        <w:textAlignment w:val="baseline"/>
        <w:rPr>
          <w:rFonts w:asciiTheme="minorHAnsi" w:hAnsiTheme="minorHAnsi" w:cstheme="minorHAnsi"/>
          <w:color w:val="000000"/>
          <w:sz w:val="22"/>
          <w:szCs w:val="22"/>
        </w:rPr>
      </w:pPr>
      <w:r>
        <w:rPr>
          <w:rStyle w:val="Heading3Char"/>
        </w:rPr>
        <w:t>D</w:t>
      </w:r>
      <w:r w:rsidRPr="00D55EE5">
        <w:rPr>
          <w:rStyle w:val="Heading3Char"/>
        </w:rPr>
        <w:t>iscrimination and harassment</w:t>
      </w:r>
      <w:r>
        <w:rPr>
          <w:rStyle w:val="Heading3Char"/>
        </w:rPr>
        <w:t>:</w:t>
      </w:r>
      <w:r w:rsidRPr="00D55EE5">
        <w:rPr>
          <w:rFonts w:asciiTheme="minorHAnsi" w:hAnsiTheme="minorHAnsi" w:cstheme="minorHAnsi"/>
          <w:color w:val="2D3B45"/>
          <w:sz w:val="22"/>
          <w:szCs w:val="22"/>
          <w:shd w:val="clear" w:color="auto" w:fill="FFFFFF"/>
        </w:rPr>
        <w:t xml:space="preserve"> Auburn University is committed to providing an environment that is free from discrimination and harassment based upon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w:t>
      </w:r>
      <w:hyperlink r:id="rId26" w:history="1">
        <w:r w:rsidRPr="00D55EE5">
          <w:rPr>
            <w:rStyle w:val="Hyperlink"/>
            <w:rFonts w:asciiTheme="minorHAnsi" w:hAnsiTheme="minorHAnsi" w:cstheme="minorHAnsi"/>
            <w:color w:val="1155CC"/>
            <w:sz w:val="22"/>
            <w:szCs w:val="22"/>
            <w:shd w:val="clear" w:color="auto" w:fill="FFFFFF"/>
          </w:rPr>
          <w:t xml:space="preserve"> Title IX</w:t>
        </w:r>
      </w:hyperlink>
    </w:p>
    <w:p w14:paraId="4B661423" w14:textId="77777777" w:rsidR="00D55EE5" w:rsidRDefault="00D55EE5" w:rsidP="00FA2679">
      <w:pPr>
        <w:spacing w:after="0"/>
        <w:contextualSpacing/>
        <w:rPr>
          <w:rStyle w:val="Heading3Char"/>
        </w:rPr>
      </w:pPr>
    </w:p>
    <w:p w14:paraId="784512DB" w14:textId="7A9F46A5" w:rsidR="00D55EE5" w:rsidRPr="00D55EE5" w:rsidRDefault="00D55EE5" w:rsidP="00FA2679">
      <w:pPr>
        <w:spacing w:after="0"/>
        <w:contextualSpacing/>
        <w:rPr>
          <w:rFonts w:cs="Arial"/>
        </w:rPr>
      </w:pPr>
      <w:r w:rsidRPr="00617E14">
        <w:rPr>
          <w:rStyle w:val="Heading3Char"/>
        </w:rPr>
        <w:t>Emergency Contingency</w:t>
      </w:r>
      <w:r w:rsidRPr="00D55EE5">
        <w:rPr>
          <w:rFonts w:cs="Arial"/>
        </w:rPr>
        <w:t>: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07B9411B" w14:textId="4B09C0AE" w:rsidR="00F63724" w:rsidRPr="00235F6E" w:rsidRDefault="00F63724" w:rsidP="00D55EE5">
      <w:pPr>
        <w:pStyle w:val="Heading2"/>
        <w:jc w:val="center"/>
      </w:pPr>
      <w:r w:rsidRPr="00235F6E">
        <w:t xml:space="preserve">Tentative </w:t>
      </w:r>
      <w:r w:rsidR="007D0EE8">
        <w:t>Course</w:t>
      </w:r>
      <w:r w:rsidRPr="00235F6E">
        <w:t xml:space="preserve"> Schedule:</w:t>
      </w:r>
    </w:p>
    <w:p w14:paraId="3D02BCAA" w14:textId="0B50E5F4" w:rsidR="006D22C0" w:rsidRPr="006D22C0" w:rsidRDefault="006D22C0" w:rsidP="00290588">
      <w:pPr>
        <w:pStyle w:val="ListParagraph"/>
        <w:numPr>
          <w:ilvl w:val="0"/>
          <w:numId w:val="3"/>
        </w:numPr>
        <w:spacing w:before="240" w:after="0" w:line="240" w:lineRule="auto"/>
        <w:ind w:left="180" w:firstLine="0"/>
        <w:rPr>
          <w:rFonts w:eastAsia="Times New Roman" w:cstheme="minorHAnsi"/>
        </w:rPr>
      </w:pPr>
      <w:r w:rsidRPr="006D22C0">
        <w:rPr>
          <w:rFonts w:cs="Arial"/>
        </w:rPr>
        <w:t>All listed</w:t>
      </w:r>
      <w:r w:rsidR="00F63724" w:rsidRPr="006D22C0">
        <w:rPr>
          <w:rFonts w:cs="Arial"/>
        </w:rPr>
        <w:t xml:space="preserve"> readings</w:t>
      </w:r>
      <w:r w:rsidR="003905CE">
        <w:rPr>
          <w:rFonts w:cs="Arial"/>
        </w:rPr>
        <w:t xml:space="preserve"> and homework are due</w:t>
      </w:r>
      <w:r w:rsidR="00F63724" w:rsidRPr="006D22C0">
        <w:rPr>
          <w:rFonts w:cs="Arial"/>
        </w:rPr>
        <w:t xml:space="preserve"> before class</w:t>
      </w:r>
      <w:r w:rsidR="00290588">
        <w:rPr>
          <w:rFonts w:cs="Arial"/>
        </w:rPr>
        <w:t xml:space="preserve"> meetings</w:t>
      </w:r>
      <w:r w:rsidR="003905CE">
        <w:rPr>
          <w:rFonts w:cs="Arial"/>
        </w:rPr>
        <w:t>.</w:t>
      </w:r>
      <w:r w:rsidR="00F63724" w:rsidRPr="006D22C0">
        <w:rPr>
          <w:rFonts w:cs="Arial"/>
        </w:rPr>
        <w:t xml:space="preserve"> </w:t>
      </w:r>
    </w:p>
    <w:p w14:paraId="5C502F57" w14:textId="38FDDD05" w:rsidR="006D22C0" w:rsidRPr="003905CE" w:rsidRDefault="006D22C0" w:rsidP="00290588">
      <w:pPr>
        <w:pStyle w:val="ListParagraph"/>
        <w:numPr>
          <w:ilvl w:val="0"/>
          <w:numId w:val="3"/>
        </w:numPr>
        <w:spacing w:before="240" w:after="0" w:line="240" w:lineRule="auto"/>
        <w:ind w:left="180" w:firstLine="0"/>
        <w:rPr>
          <w:rFonts w:eastAsia="Times New Roman" w:cstheme="minorHAnsi"/>
        </w:rPr>
      </w:pPr>
      <w:r w:rsidRPr="006D22C0">
        <w:rPr>
          <w:rFonts w:eastAsia="Times New Roman" w:cstheme="minorHAnsi"/>
          <w:color w:val="000000"/>
        </w:rPr>
        <w:t>The instructor reserves the right to change schedule/modify experiences. Always check Canvas for updates or announcements and verify the assignments</w:t>
      </w:r>
      <w:r w:rsidR="00290588">
        <w:rPr>
          <w:rFonts w:eastAsia="Times New Roman" w:cstheme="minorHAnsi"/>
          <w:color w:val="000000"/>
        </w:rPr>
        <w:t>/due dates</w:t>
      </w:r>
      <w:r w:rsidRPr="006D22C0">
        <w:rPr>
          <w:rFonts w:eastAsia="Times New Roman" w:cstheme="minorHAnsi"/>
          <w:color w:val="000000"/>
        </w:rPr>
        <w:t xml:space="preserve"> in the Canvas </w:t>
      </w:r>
      <w:r w:rsidR="00290588">
        <w:rPr>
          <w:rFonts w:eastAsia="Times New Roman" w:cstheme="minorHAnsi"/>
          <w:color w:val="000000"/>
        </w:rPr>
        <w:t xml:space="preserve">calendar. </w:t>
      </w:r>
    </w:p>
    <w:p w14:paraId="0459F035" w14:textId="77777777" w:rsidR="003905CE" w:rsidRPr="006D22C0" w:rsidRDefault="003905CE" w:rsidP="003905CE">
      <w:pPr>
        <w:pStyle w:val="ListParagraph"/>
        <w:spacing w:before="240" w:after="0" w:line="240" w:lineRule="auto"/>
        <w:ind w:left="0"/>
        <w:rPr>
          <w:rFonts w:eastAsia="Times New Roman" w:cstheme="minorHAnsi"/>
        </w:rPr>
      </w:pPr>
    </w:p>
    <w:tbl>
      <w:tblPr>
        <w:tblW w:w="10156" w:type="dxa"/>
        <w:tblInd w:w="260" w:type="dxa"/>
        <w:tblCellMar>
          <w:top w:w="15" w:type="dxa"/>
          <w:left w:w="15" w:type="dxa"/>
          <w:bottom w:w="15" w:type="dxa"/>
          <w:right w:w="15" w:type="dxa"/>
        </w:tblCellMar>
        <w:tblLook w:val="04A0" w:firstRow="1" w:lastRow="0" w:firstColumn="1" w:lastColumn="0" w:noHBand="0" w:noVBand="1"/>
      </w:tblPr>
      <w:tblGrid>
        <w:gridCol w:w="898"/>
        <w:gridCol w:w="4232"/>
        <w:gridCol w:w="5026"/>
      </w:tblGrid>
      <w:tr w:rsidR="00512B69" w:rsidRPr="006D22C0" w14:paraId="57DE3423" w14:textId="77777777" w:rsidTr="001D71FC">
        <w:trPr>
          <w:trHeight w:val="264"/>
        </w:trPr>
        <w:tc>
          <w:tcPr>
            <w:tcW w:w="898" w:type="dxa"/>
            <w:tcBorders>
              <w:top w:val="single" w:sz="8" w:space="0" w:color="000000"/>
              <w:left w:val="single" w:sz="8" w:space="0" w:color="000000"/>
              <w:bottom w:val="single" w:sz="8" w:space="0" w:color="000000"/>
              <w:right w:val="single" w:sz="8" w:space="0" w:color="000000"/>
            </w:tcBorders>
            <w:shd w:val="clear" w:color="auto" w:fill="EFEFEF"/>
            <w:hideMark/>
          </w:tcPr>
          <w:p w14:paraId="0CED21EA" w14:textId="77777777" w:rsidR="006D22C0" w:rsidRPr="001D71FC" w:rsidRDefault="006D22C0" w:rsidP="006D22C0">
            <w:pPr>
              <w:spacing w:after="0" w:line="240" w:lineRule="auto"/>
              <w:jc w:val="center"/>
              <w:rPr>
                <w:rFonts w:eastAsia="Times New Roman" w:cstheme="minorHAnsi"/>
                <w:sz w:val="20"/>
                <w:szCs w:val="20"/>
              </w:rPr>
            </w:pPr>
            <w:r w:rsidRPr="001D71FC">
              <w:rPr>
                <w:rFonts w:eastAsia="Times New Roman" w:cstheme="minorHAnsi"/>
                <w:b/>
                <w:bCs/>
                <w:color w:val="000000"/>
                <w:sz w:val="20"/>
                <w:szCs w:val="20"/>
              </w:rPr>
              <w:t>Date</w:t>
            </w:r>
          </w:p>
        </w:tc>
        <w:tc>
          <w:tcPr>
            <w:tcW w:w="4232" w:type="dxa"/>
            <w:tcBorders>
              <w:top w:val="single" w:sz="8" w:space="0" w:color="000000"/>
              <w:left w:val="single" w:sz="8" w:space="0" w:color="000000"/>
              <w:bottom w:val="single" w:sz="8" w:space="0" w:color="000000"/>
              <w:right w:val="single" w:sz="8" w:space="0" w:color="000000"/>
            </w:tcBorders>
            <w:shd w:val="clear" w:color="auto" w:fill="EFEFEF"/>
            <w:hideMark/>
          </w:tcPr>
          <w:p w14:paraId="003AB8A5" w14:textId="77777777" w:rsidR="006D22C0" w:rsidRPr="001D71FC" w:rsidRDefault="006D22C0" w:rsidP="006D22C0">
            <w:pPr>
              <w:spacing w:after="0" w:line="240" w:lineRule="auto"/>
              <w:jc w:val="center"/>
              <w:rPr>
                <w:rFonts w:eastAsia="Times New Roman" w:cstheme="minorHAnsi"/>
                <w:sz w:val="20"/>
                <w:szCs w:val="20"/>
              </w:rPr>
            </w:pPr>
            <w:r w:rsidRPr="001D71FC">
              <w:rPr>
                <w:rFonts w:eastAsia="Times New Roman" w:cstheme="minorHAnsi"/>
                <w:b/>
                <w:bCs/>
                <w:color w:val="000000"/>
                <w:sz w:val="20"/>
                <w:szCs w:val="20"/>
              </w:rPr>
              <w:t>Topic</w:t>
            </w:r>
          </w:p>
        </w:tc>
        <w:tc>
          <w:tcPr>
            <w:tcW w:w="5026" w:type="dxa"/>
            <w:tcBorders>
              <w:top w:val="single" w:sz="8" w:space="0" w:color="000000"/>
              <w:left w:val="single" w:sz="8" w:space="0" w:color="000000"/>
              <w:bottom w:val="single" w:sz="8" w:space="0" w:color="000000"/>
              <w:right w:val="single" w:sz="8" w:space="0" w:color="000000"/>
            </w:tcBorders>
            <w:shd w:val="clear" w:color="auto" w:fill="EFEFEF"/>
            <w:hideMark/>
          </w:tcPr>
          <w:p w14:paraId="67CA52FA" w14:textId="2F889A63" w:rsidR="006D22C0" w:rsidRPr="001D71FC" w:rsidRDefault="006D22C0" w:rsidP="006D22C0">
            <w:pPr>
              <w:spacing w:after="0" w:line="240" w:lineRule="auto"/>
              <w:jc w:val="center"/>
              <w:rPr>
                <w:rFonts w:eastAsia="Times New Roman" w:cstheme="minorHAnsi"/>
                <w:sz w:val="20"/>
                <w:szCs w:val="20"/>
              </w:rPr>
            </w:pPr>
            <w:r w:rsidRPr="001D71FC">
              <w:rPr>
                <w:rFonts w:eastAsia="Times New Roman" w:cstheme="minorHAnsi"/>
                <w:b/>
                <w:bCs/>
                <w:color w:val="000000"/>
                <w:sz w:val="20"/>
                <w:szCs w:val="20"/>
              </w:rPr>
              <w:t>HW</w:t>
            </w:r>
            <w:r w:rsidR="003905CE" w:rsidRPr="001D71FC">
              <w:rPr>
                <w:rFonts w:eastAsia="Times New Roman" w:cstheme="minorHAnsi"/>
                <w:b/>
                <w:bCs/>
                <w:color w:val="000000"/>
                <w:sz w:val="20"/>
                <w:szCs w:val="20"/>
              </w:rPr>
              <w:t xml:space="preserve">/ </w:t>
            </w:r>
            <w:r w:rsidRPr="001D71FC">
              <w:rPr>
                <w:rFonts w:eastAsia="Times New Roman" w:cstheme="minorHAnsi"/>
                <w:b/>
                <w:bCs/>
                <w:color w:val="000000"/>
                <w:sz w:val="20"/>
                <w:szCs w:val="20"/>
              </w:rPr>
              <w:t>Assignment</w:t>
            </w:r>
            <w:r w:rsidR="003905CE" w:rsidRPr="001D71FC">
              <w:rPr>
                <w:rFonts w:eastAsia="Times New Roman" w:cstheme="minorHAnsi"/>
                <w:b/>
                <w:bCs/>
                <w:color w:val="000000"/>
                <w:sz w:val="20"/>
                <w:szCs w:val="20"/>
              </w:rPr>
              <w:t>/Project</w:t>
            </w:r>
          </w:p>
        </w:tc>
      </w:tr>
      <w:tr w:rsidR="006D22C0" w:rsidRPr="006D22C0" w14:paraId="77119B27" w14:textId="77777777" w:rsidTr="001D71FC">
        <w:trPr>
          <w:trHeight w:val="586"/>
        </w:trPr>
        <w:tc>
          <w:tcPr>
            <w:tcW w:w="898" w:type="dxa"/>
            <w:tcBorders>
              <w:top w:val="single" w:sz="8" w:space="0" w:color="000000"/>
              <w:left w:val="single" w:sz="8" w:space="0" w:color="000000"/>
              <w:bottom w:val="single" w:sz="8" w:space="0" w:color="000000"/>
              <w:right w:val="single" w:sz="8" w:space="0" w:color="000000"/>
            </w:tcBorders>
            <w:hideMark/>
          </w:tcPr>
          <w:p w14:paraId="0282F97C"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Jan. 8 (Wed.)</w:t>
            </w:r>
          </w:p>
        </w:tc>
        <w:tc>
          <w:tcPr>
            <w:tcW w:w="4232" w:type="dxa"/>
            <w:tcBorders>
              <w:top w:val="single" w:sz="8" w:space="0" w:color="000000"/>
              <w:left w:val="single" w:sz="8" w:space="0" w:color="000000"/>
              <w:bottom w:val="single" w:sz="8" w:space="0" w:color="000000"/>
              <w:right w:val="single" w:sz="8" w:space="0" w:color="000000"/>
            </w:tcBorders>
            <w:hideMark/>
          </w:tcPr>
          <w:p w14:paraId="75A9CA8F"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Introductions, Teaching Principles &amp; Standards</w:t>
            </w:r>
          </w:p>
        </w:tc>
        <w:tc>
          <w:tcPr>
            <w:tcW w:w="5026" w:type="dxa"/>
            <w:tcBorders>
              <w:top w:val="single" w:sz="8" w:space="0" w:color="000000"/>
              <w:left w:val="single" w:sz="8" w:space="0" w:color="000000"/>
              <w:bottom w:val="single" w:sz="8" w:space="0" w:color="000000"/>
              <w:right w:val="single" w:sz="8" w:space="0" w:color="000000"/>
            </w:tcBorders>
            <w:hideMark/>
          </w:tcPr>
          <w:p w14:paraId="0DCCB8DB" w14:textId="77777777" w:rsidR="006D22C0" w:rsidRPr="001D71FC" w:rsidRDefault="006D22C0" w:rsidP="006D22C0">
            <w:pPr>
              <w:numPr>
                <w:ilvl w:val="0"/>
                <w:numId w:val="24"/>
              </w:numPr>
              <w:spacing w:after="0" w:line="240" w:lineRule="auto"/>
              <w:ind w:left="450"/>
              <w:textAlignment w:val="baseline"/>
              <w:rPr>
                <w:rFonts w:eastAsia="Times New Roman" w:cstheme="minorHAnsi"/>
                <w:color w:val="000000"/>
                <w:sz w:val="20"/>
                <w:szCs w:val="20"/>
              </w:rPr>
            </w:pPr>
            <w:r w:rsidRPr="001D71FC">
              <w:rPr>
                <w:rFonts w:eastAsia="Times New Roman" w:cstheme="minorHAnsi"/>
                <w:b/>
                <w:bCs/>
                <w:color w:val="000000"/>
                <w:sz w:val="20"/>
                <w:szCs w:val="20"/>
              </w:rPr>
              <w:t>HW:</w:t>
            </w:r>
            <w:r w:rsidRPr="001D71FC">
              <w:rPr>
                <w:rFonts w:eastAsia="Times New Roman" w:cstheme="minorHAnsi"/>
                <w:color w:val="000000"/>
                <w:sz w:val="20"/>
                <w:szCs w:val="20"/>
              </w:rPr>
              <w:t xml:space="preserve"> Bring composition notebook, supply pouch, a printed/electronic copy of the course syllabus &amp; course textbook (electronic/hard copy) to class</w:t>
            </w:r>
          </w:p>
          <w:p w14:paraId="01DC5924" w14:textId="77777777" w:rsidR="006D22C0" w:rsidRPr="001D71FC" w:rsidRDefault="006D22C0" w:rsidP="006D22C0">
            <w:pPr>
              <w:numPr>
                <w:ilvl w:val="1"/>
                <w:numId w:val="24"/>
              </w:numPr>
              <w:spacing w:after="0" w:line="240" w:lineRule="auto"/>
              <w:ind w:left="720"/>
              <w:textAlignment w:val="baseline"/>
              <w:rPr>
                <w:rFonts w:eastAsia="Times New Roman" w:cstheme="minorHAnsi"/>
                <w:color w:val="000000"/>
                <w:sz w:val="20"/>
                <w:szCs w:val="20"/>
              </w:rPr>
            </w:pPr>
            <w:r w:rsidRPr="001D71FC">
              <w:rPr>
                <w:rFonts w:eastAsia="Times New Roman" w:cstheme="minorHAnsi"/>
                <w:color w:val="000000"/>
                <w:sz w:val="20"/>
                <w:szCs w:val="20"/>
              </w:rPr>
              <w:t>Read chapters 2 and 4.</w:t>
            </w:r>
          </w:p>
          <w:p w14:paraId="7714E13B" w14:textId="2558E2C3" w:rsidR="006D22C0" w:rsidRPr="001D71FC" w:rsidRDefault="006D22C0" w:rsidP="00472830">
            <w:pPr>
              <w:numPr>
                <w:ilvl w:val="1"/>
                <w:numId w:val="24"/>
              </w:numPr>
              <w:spacing w:after="0" w:line="240" w:lineRule="auto"/>
              <w:ind w:left="720"/>
              <w:textAlignment w:val="baseline"/>
              <w:rPr>
                <w:rFonts w:eastAsia="Times New Roman" w:cstheme="minorHAnsi"/>
                <w:color w:val="000000"/>
                <w:sz w:val="20"/>
                <w:szCs w:val="20"/>
              </w:rPr>
            </w:pPr>
            <w:r w:rsidRPr="001D71FC">
              <w:rPr>
                <w:rFonts w:eastAsia="Times New Roman" w:cstheme="minorHAnsi"/>
                <w:color w:val="000000"/>
                <w:sz w:val="20"/>
                <w:szCs w:val="20"/>
              </w:rPr>
              <w:t>Write something that resonated with you from each of the sections in your math journal. This could be a question, observation, concern, disagreement, or "aha" moment</w:t>
            </w:r>
          </w:p>
        </w:tc>
      </w:tr>
      <w:tr w:rsidR="006D22C0" w:rsidRPr="006D22C0" w14:paraId="4BE7580B" w14:textId="77777777" w:rsidTr="001D71FC">
        <w:trPr>
          <w:trHeight w:val="986"/>
        </w:trPr>
        <w:tc>
          <w:tcPr>
            <w:tcW w:w="898" w:type="dxa"/>
            <w:tcBorders>
              <w:top w:val="single" w:sz="8" w:space="0" w:color="000000"/>
              <w:left w:val="single" w:sz="8" w:space="0" w:color="000000"/>
              <w:bottom w:val="single" w:sz="8" w:space="0" w:color="000000"/>
              <w:right w:val="single" w:sz="8" w:space="0" w:color="000000"/>
            </w:tcBorders>
            <w:hideMark/>
          </w:tcPr>
          <w:p w14:paraId="797A17C8" w14:textId="77777777" w:rsidR="006D22C0" w:rsidRPr="001D71FC" w:rsidRDefault="006D22C0" w:rsidP="00C009C8">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Jan. 10 (Fri.)</w:t>
            </w:r>
          </w:p>
        </w:tc>
        <w:tc>
          <w:tcPr>
            <w:tcW w:w="4232" w:type="dxa"/>
            <w:tcBorders>
              <w:top w:val="single" w:sz="8" w:space="0" w:color="000000"/>
              <w:left w:val="single" w:sz="8" w:space="0" w:color="000000"/>
              <w:bottom w:val="single" w:sz="8" w:space="0" w:color="000000"/>
              <w:right w:val="single" w:sz="8" w:space="0" w:color="000000"/>
            </w:tcBorders>
            <w:hideMark/>
          </w:tcPr>
          <w:p w14:paraId="5BEF5428" w14:textId="77777777" w:rsidR="006D22C0" w:rsidRPr="001D71FC" w:rsidRDefault="006D22C0" w:rsidP="003905CE">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What Is Effective Mathematics Teaching? Number Sense and Place Value</w:t>
            </w:r>
          </w:p>
        </w:tc>
        <w:tc>
          <w:tcPr>
            <w:tcW w:w="5026" w:type="dxa"/>
            <w:tcBorders>
              <w:top w:val="single" w:sz="8" w:space="0" w:color="000000"/>
              <w:left w:val="single" w:sz="8" w:space="0" w:color="000000"/>
              <w:bottom w:val="single" w:sz="8" w:space="0" w:color="000000"/>
              <w:right w:val="single" w:sz="8" w:space="0" w:color="000000"/>
            </w:tcBorders>
            <w:hideMark/>
          </w:tcPr>
          <w:p w14:paraId="077C7028" w14:textId="77777777" w:rsidR="006D22C0" w:rsidRPr="001D71FC" w:rsidRDefault="006D22C0" w:rsidP="004D4B2F">
            <w:pPr>
              <w:spacing w:after="0" w:line="240" w:lineRule="auto"/>
              <w:rPr>
                <w:rFonts w:eastAsia="Times New Roman" w:cstheme="minorHAnsi"/>
                <w:sz w:val="20"/>
                <w:szCs w:val="20"/>
              </w:rPr>
            </w:pPr>
            <w:r w:rsidRPr="001D71FC">
              <w:rPr>
                <w:rFonts w:eastAsia="Times New Roman" w:cstheme="minorHAnsi"/>
                <w:b/>
                <w:bCs/>
                <w:color w:val="000000"/>
                <w:sz w:val="20"/>
                <w:szCs w:val="20"/>
              </w:rPr>
              <w:t>HW:</w:t>
            </w:r>
            <w:r w:rsidRPr="004D4B2F">
              <w:rPr>
                <w:rFonts w:eastAsia="Times New Roman" w:cstheme="minorHAnsi"/>
                <w:b/>
                <w:bCs/>
                <w:color w:val="000000"/>
                <w:sz w:val="20"/>
                <w:szCs w:val="20"/>
              </w:rPr>
              <w:t xml:space="preserve"> </w:t>
            </w:r>
            <w:r w:rsidRPr="004D4B2F">
              <w:rPr>
                <w:rFonts w:eastAsia="Times New Roman" w:cstheme="minorHAnsi"/>
                <w:color w:val="000000"/>
                <w:sz w:val="20"/>
                <w:szCs w:val="20"/>
              </w:rPr>
              <w:t>Read Chapter 9 or 10 and write something that resonated with you from each of the sections in your math journal. This could be a question, observation, concern, disagreement, or "aha" moment</w:t>
            </w:r>
          </w:p>
        </w:tc>
      </w:tr>
      <w:tr w:rsidR="006D22C0" w:rsidRPr="006D22C0" w14:paraId="305A3C41" w14:textId="77777777" w:rsidTr="001D71FC">
        <w:trPr>
          <w:trHeight w:val="1059"/>
        </w:trPr>
        <w:tc>
          <w:tcPr>
            <w:tcW w:w="898" w:type="dxa"/>
            <w:tcBorders>
              <w:top w:val="single" w:sz="8" w:space="0" w:color="000000"/>
              <w:left w:val="single" w:sz="8" w:space="0" w:color="000000"/>
              <w:bottom w:val="single" w:sz="8" w:space="0" w:color="000000"/>
              <w:right w:val="single" w:sz="8" w:space="0" w:color="000000"/>
            </w:tcBorders>
            <w:hideMark/>
          </w:tcPr>
          <w:p w14:paraId="0529699A" w14:textId="43C13832" w:rsidR="006D22C0" w:rsidRPr="001D71FC" w:rsidRDefault="00DC73B9"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Jan. 14</w:t>
            </w:r>
          </w:p>
        </w:tc>
        <w:tc>
          <w:tcPr>
            <w:tcW w:w="4232" w:type="dxa"/>
            <w:tcBorders>
              <w:top w:val="single" w:sz="8" w:space="0" w:color="000000"/>
              <w:left w:val="single" w:sz="8" w:space="0" w:color="000000"/>
              <w:bottom w:val="single" w:sz="8" w:space="0" w:color="000000"/>
              <w:right w:val="single" w:sz="8" w:space="0" w:color="000000"/>
            </w:tcBorders>
            <w:hideMark/>
          </w:tcPr>
          <w:p w14:paraId="20C4F6FD"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Planning in PBC/ Place Value/ Computation</w:t>
            </w:r>
          </w:p>
        </w:tc>
        <w:tc>
          <w:tcPr>
            <w:tcW w:w="5026" w:type="dxa"/>
            <w:tcBorders>
              <w:top w:val="single" w:sz="8" w:space="0" w:color="000000"/>
              <w:left w:val="single" w:sz="8" w:space="0" w:color="000000"/>
              <w:bottom w:val="single" w:sz="8" w:space="0" w:color="000000"/>
              <w:right w:val="single" w:sz="8" w:space="0" w:color="000000"/>
            </w:tcBorders>
            <w:hideMark/>
          </w:tcPr>
          <w:p w14:paraId="3F440AAC" w14:textId="77777777" w:rsidR="006D22C0" w:rsidRPr="001D71FC" w:rsidRDefault="006D22C0" w:rsidP="006D22C0">
            <w:pPr>
              <w:spacing w:after="0" w:line="240" w:lineRule="auto"/>
              <w:rPr>
                <w:rFonts w:eastAsia="Times New Roman" w:cstheme="minorHAnsi"/>
                <w:sz w:val="20"/>
                <w:szCs w:val="20"/>
              </w:rPr>
            </w:pPr>
            <w:r w:rsidRPr="001D71FC">
              <w:rPr>
                <w:rFonts w:eastAsia="Times New Roman" w:cstheme="minorHAnsi"/>
                <w:b/>
                <w:bCs/>
                <w:color w:val="000000"/>
                <w:sz w:val="20"/>
                <w:szCs w:val="20"/>
              </w:rPr>
              <w:t xml:space="preserve">HW: </w:t>
            </w:r>
            <w:r w:rsidRPr="001D71FC">
              <w:rPr>
                <w:rFonts w:eastAsia="Times New Roman" w:cstheme="minorHAnsi"/>
                <w:color w:val="000000"/>
                <w:sz w:val="20"/>
                <w:szCs w:val="20"/>
              </w:rPr>
              <w:t>Read Chapter 11 and write something that resonated with you from each of the sections in your math journal. This could be a question, observation, concern, disagreement, or "aha" moment</w:t>
            </w:r>
          </w:p>
        </w:tc>
      </w:tr>
      <w:tr w:rsidR="006D22C0" w:rsidRPr="006D22C0" w14:paraId="60598471" w14:textId="77777777" w:rsidTr="001D71FC">
        <w:trPr>
          <w:trHeight w:val="372"/>
        </w:trPr>
        <w:tc>
          <w:tcPr>
            <w:tcW w:w="898" w:type="dxa"/>
            <w:tcBorders>
              <w:top w:val="single" w:sz="8" w:space="0" w:color="000000"/>
              <w:left w:val="single" w:sz="8" w:space="0" w:color="000000"/>
              <w:bottom w:val="single" w:sz="8" w:space="0" w:color="000000"/>
              <w:right w:val="single" w:sz="8" w:space="0" w:color="000000"/>
            </w:tcBorders>
            <w:hideMark/>
          </w:tcPr>
          <w:p w14:paraId="28AF246D"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Jan. 17</w:t>
            </w:r>
          </w:p>
        </w:tc>
        <w:tc>
          <w:tcPr>
            <w:tcW w:w="9258" w:type="dxa"/>
            <w:gridSpan w:val="2"/>
            <w:tcBorders>
              <w:top w:val="single" w:sz="8" w:space="0" w:color="000000"/>
              <w:left w:val="single" w:sz="8" w:space="0" w:color="000000"/>
              <w:bottom w:val="single" w:sz="8" w:space="0" w:color="000000"/>
              <w:right w:val="single" w:sz="8" w:space="0" w:color="000000"/>
            </w:tcBorders>
            <w:hideMark/>
          </w:tcPr>
          <w:p w14:paraId="621525D7" w14:textId="77777777" w:rsidR="006D22C0" w:rsidRPr="001D71FC" w:rsidRDefault="006D22C0" w:rsidP="006D22C0">
            <w:pPr>
              <w:spacing w:before="240" w:after="240" w:line="240" w:lineRule="auto"/>
              <w:rPr>
                <w:rFonts w:eastAsia="Times New Roman" w:cstheme="minorHAnsi"/>
                <w:sz w:val="20"/>
                <w:szCs w:val="20"/>
              </w:rPr>
            </w:pPr>
            <w:r w:rsidRPr="001D71FC">
              <w:rPr>
                <w:rFonts w:eastAsia="Times New Roman" w:cstheme="minorHAnsi"/>
                <w:b/>
                <w:bCs/>
                <w:color w:val="000000"/>
                <w:sz w:val="20"/>
                <w:szCs w:val="20"/>
              </w:rPr>
              <w:t>      Lab Manual overview 8-10:00 a.m.</w:t>
            </w:r>
          </w:p>
        </w:tc>
      </w:tr>
      <w:tr w:rsidR="00DC73B9" w:rsidRPr="006D22C0" w14:paraId="7E47B235" w14:textId="77777777" w:rsidTr="001D71FC">
        <w:trPr>
          <w:trHeight w:val="496"/>
        </w:trPr>
        <w:tc>
          <w:tcPr>
            <w:tcW w:w="898" w:type="dxa"/>
            <w:tcBorders>
              <w:top w:val="single" w:sz="8" w:space="0" w:color="000000"/>
              <w:left w:val="single" w:sz="8" w:space="0" w:color="000000"/>
              <w:bottom w:val="single" w:sz="8" w:space="0" w:color="000000"/>
              <w:right w:val="single" w:sz="8" w:space="0" w:color="000000"/>
            </w:tcBorders>
          </w:tcPr>
          <w:p w14:paraId="7ED127F9" w14:textId="7C60E736" w:rsidR="00DC73B9" w:rsidRPr="001D71FC" w:rsidRDefault="00DC73B9" w:rsidP="006D22C0">
            <w:pPr>
              <w:spacing w:before="240" w:after="240" w:line="240" w:lineRule="auto"/>
              <w:jc w:val="center"/>
              <w:rPr>
                <w:rFonts w:eastAsia="Times New Roman" w:cstheme="minorHAnsi"/>
                <w:color w:val="000000"/>
                <w:sz w:val="20"/>
                <w:szCs w:val="20"/>
              </w:rPr>
            </w:pPr>
            <w:r>
              <w:rPr>
                <w:rFonts w:eastAsia="Times New Roman" w:cstheme="minorHAnsi"/>
                <w:color w:val="000000"/>
                <w:sz w:val="20"/>
                <w:szCs w:val="20"/>
              </w:rPr>
              <w:t>Jan. 21</w:t>
            </w:r>
          </w:p>
        </w:tc>
        <w:tc>
          <w:tcPr>
            <w:tcW w:w="4232" w:type="dxa"/>
            <w:tcBorders>
              <w:top w:val="single" w:sz="8" w:space="0" w:color="000000"/>
              <w:left w:val="single" w:sz="8" w:space="0" w:color="000000"/>
              <w:bottom w:val="single" w:sz="8" w:space="0" w:color="000000"/>
              <w:right w:val="single" w:sz="8" w:space="0" w:color="000000"/>
            </w:tcBorders>
          </w:tcPr>
          <w:p w14:paraId="09D25F3E" w14:textId="77777777" w:rsidR="00DC73B9" w:rsidRDefault="00DC73B9" w:rsidP="00DC73B9">
            <w:pPr>
              <w:spacing w:after="0" w:line="240" w:lineRule="auto"/>
              <w:jc w:val="center"/>
              <w:rPr>
                <w:rFonts w:eastAsia="Times New Roman" w:cstheme="minorHAnsi"/>
                <w:b/>
                <w:bCs/>
                <w:color w:val="000000"/>
                <w:sz w:val="20"/>
                <w:szCs w:val="20"/>
              </w:rPr>
            </w:pPr>
            <w:r w:rsidRPr="001D71FC">
              <w:rPr>
                <w:rFonts w:eastAsia="Times New Roman" w:cstheme="minorHAnsi"/>
                <w:color w:val="000000"/>
                <w:sz w:val="20"/>
                <w:szCs w:val="20"/>
              </w:rPr>
              <w:t>Algorithms/ Virtual Manipulatives</w:t>
            </w:r>
          </w:p>
          <w:p w14:paraId="38F76D6C" w14:textId="77777777" w:rsidR="00DC73B9" w:rsidRPr="001D71FC" w:rsidRDefault="00DC73B9" w:rsidP="006D22C0">
            <w:pPr>
              <w:spacing w:before="240" w:after="240" w:line="240" w:lineRule="auto"/>
              <w:jc w:val="center"/>
              <w:rPr>
                <w:rFonts w:eastAsia="Times New Roman" w:cstheme="minorHAnsi"/>
                <w:color w:val="000000"/>
                <w:sz w:val="20"/>
                <w:szCs w:val="20"/>
              </w:rPr>
            </w:pPr>
          </w:p>
        </w:tc>
        <w:tc>
          <w:tcPr>
            <w:tcW w:w="5026" w:type="dxa"/>
            <w:tcBorders>
              <w:top w:val="single" w:sz="8" w:space="0" w:color="000000"/>
              <w:left w:val="single" w:sz="8" w:space="0" w:color="000000"/>
              <w:bottom w:val="single" w:sz="8" w:space="0" w:color="000000"/>
              <w:right w:val="single" w:sz="8" w:space="0" w:color="000000"/>
            </w:tcBorders>
          </w:tcPr>
          <w:p w14:paraId="072DACB8" w14:textId="188A7B5A" w:rsidR="00DC73B9" w:rsidRPr="001D71FC" w:rsidRDefault="00DC73B9" w:rsidP="006D22C0">
            <w:pPr>
              <w:spacing w:after="0" w:line="240" w:lineRule="auto"/>
              <w:rPr>
                <w:rFonts w:eastAsia="Times New Roman" w:cstheme="minorHAnsi"/>
                <w:b/>
                <w:bCs/>
                <w:color w:val="000000"/>
                <w:sz w:val="20"/>
                <w:szCs w:val="20"/>
              </w:rPr>
            </w:pPr>
            <w:r w:rsidRPr="001D71FC">
              <w:rPr>
                <w:rFonts w:eastAsia="Times New Roman" w:cstheme="minorHAnsi"/>
                <w:b/>
                <w:bCs/>
                <w:color w:val="000000"/>
                <w:sz w:val="20"/>
                <w:szCs w:val="20"/>
              </w:rPr>
              <w:t xml:space="preserve">HW: </w:t>
            </w:r>
            <w:r w:rsidRPr="001D71FC">
              <w:rPr>
                <w:rFonts w:eastAsia="Times New Roman" w:cstheme="minorHAnsi"/>
                <w:color w:val="000000"/>
                <w:sz w:val="20"/>
                <w:szCs w:val="20"/>
              </w:rPr>
              <w:t>Read Ch 13 and write something that resonated with you from each of the sections in your math journal. This could be a question, observation, concern, disagreement, or "aha" moment</w:t>
            </w:r>
          </w:p>
        </w:tc>
      </w:tr>
      <w:tr w:rsidR="006D22C0" w:rsidRPr="006D22C0" w14:paraId="78EA1BB7" w14:textId="77777777" w:rsidTr="001D71FC">
        <w:trPr>
          <w:trHeight w:val="412"/>
        </w:trPr>
        <w:tc>
          <w:tcPr>
            <w:tcW w:w="898" w:type="dxa"/>
            <w:tcBorders>
              <w:top w:val="single" w:sz="8" w:space="0" w:color="000000"/>
              <w:left w:val="single" w:sz="8" w:space="0" w:color="000000"/>
              <w:bottom w:val="single" w:sz="8" w:space="0" w:color="000000"/>
              <w:right w:val="single" w:sz="8" w:space="0" w:color="000000"/>
            </w:tcBorders>
            <w:hideMark/>
          </w:tcPr>
          <w:p w14:paraId="66DD212C"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Jan. 22</w:t>
            </w:r>
          </w:p>
        </w:tc>
        <w:tc>
          <w:tcPr>
            <w:tcW w:w="9258" w:type="dxa"/>
            <w:gridSpan w:val="2"/>
            <w:tcBorders>
              <w:top w:val="single" w:sz="8" w:space="0" w:color="000000"/>
              <w:left w:val="single" w:sz="8" w:space="0" w:color="000000"/>
              <w:bottom w:val="single" w:sz="8" w:space="0" w:color="000000"/>
              <w:right w:val="single" w:sz="8" w:space="0" w:color="000000"/>
            </w:tcBorders>
            <w:hideMark/>
          </w:tcPr>
          <w:p w14:paraId="4C4E74F8" w14:textId="77777777" w:rsidR="006D22C0" w:rsidRPr="001D71FC" w:rsidRDefault="006D22C0" w:rsidP="006D22C0">
            <w:pPr>
              <w:spacing w:before="240" w:after="240" w:line="240" w:lineRule="auto"/>
              <w:rPr>
                <w:rFonts w:eastAsia="Times New Roman" w:cstheme="minorHAnsi"/>
                <w:sz w:val="20"/>
                <w:szCs w:val="20"/>
              </w:rPr>
            </w:pPr>
            <w:r w:rsidRPr="001D71FC">
              <w:rPr>
                <w:rFonts w:eastAsia="Times New Roman" w:cstheme="minorHAnsi"/>
                <w:b/>
                <w:bCs/>
                <w:i/>
                <w:iCs/>
                <w:color w:val="000000"/>
                <w:sz w:val="20"/>
                <w:szCs w:val="20"/>
              </w:rPr>
              <w:t xml:space="preserve">      </w:t>
            </w:r>
            <w:r w:rsidRPr="001D71FC">
              <w:rPr>
                <w:rFonts w:eastAsia="Times New Roman" w:cstheme="minorHAnsi"/>
                <w:b/>
                <w:bCs/>
                <w:color w:val="000000"/>
                <w:sz w:val="20"/>
                <w:szCs w:val="20"/>
              </w:rPr>
              <w:t>First Day of Field Placement </w:t>
            </w:r>
          </w:p>
        </w:tc>
      </w:tr>
      <w:tr w:rsidR="006D22C0" w:rsidRPr="006D22C0" w14:paraId="20CD5A91" w14:textId="77777777" w:rsidTr="001D71FC">
        <w:trPr>
          <w:trHeight w:val="794"/>
        </w:trPr>
        <w:tc>
          <w:tcPr>
            <w:tcW w:w="898" w:type="dxa"/>
            <w:tcBorders>
              <w:top w:val="single" w:sz="8" w:space="0" w:color="000000"/>
              <w:left w:val="single" w:sz="8" w:space="0" w:color="000000"/>
              <w:bottom w:val="single" w:sz="8" w:space="0" w:color="000000"/>
              <w:right w:val="single" w:sz="8" w:space="0" w:color="000000"/>
            </w:tcBorders>
            <w:hideMark/>
          </w:tcPr>
          <w:p w14:paraId="48364293"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lastRenderedPageBreak/>
              <w:t>Jan. 28</w:t>
            </w:r>
          </w:p>
        </w:tc>
        <w:tc>
          <w:tcPr>
            <w:tcW w:w="4232" w:type="dxa"/>
            <w:tcBorders>
              <w:top w:val="single" w:sz="8" w:space="0" w:color="000000"/>
              <w:left w:val="single" w:sz="8" w:space="0" w:color="000000"/>
              <w:bottom w:val="single" w:sz="8" w:space="0" w:color="000000"/>
              <w:right w:val="single" w:sz="8" w:space="0" w:color="000000"/>
            </w:tcBorders>
            <w:hideMark/>
          </w:tcPr>
          <w:p w14:paraId="1FA09B73" w14:textId="16954665" w:rsidR="00DC73B9" w:rsidRDefault="00DC73B9" w:rsidP="006D22C0">
            <w:pPr>
              <w:spacing w:before="240" w:after="240" w:line="240" w:lineRule="auto"/>
              <w:jc w:val="center"/>
              <w:rPr>
                <w:rFonts w:eastAsia="Times New Roman" w:cstheme="minorHAnsi"/>
                <w:color w:val="000000"/>
                <w:sz w:val="20"/>
                <w:szCs w:val="20"/>
              </w:rPr>
            </w:pPr>
            <w:r>
              <w:rPr>
                <w:rFonts w:eastAsia="Times New Roman" w:cstheme="minorHAnsi"/>
                <w:color w:val="000000"/>
                <w:sz w:val="20"/>
                <w:szCs w:val="20"/>
              </w:rPr>
              <w:t>Algorithms/ Student Thinking</w:t>
            </w:r>
          </w:p>
          <w:p w14:paraId="64A4EE6C" w14:textId="7FC05C28" w:rsidR="006D22C0" w:rsidRPr="001D71FC" w:rsidRDefault="006D22C0" w:rsidP="006D22C0">
            <w:pPr>
              <w:spacing w:before="240" w:after="240" w:line="240" w:lineRule="auto"/>
              <w:jc w:val="center"/>
              <w:rPr>
                <w:rFonts w:eastAsia="Times New Roman" w:cstheme="minorHAnsi"/>
                <w:sz w:val="20"/>
                <w:szCs w:val="20"/>
              </w:rPr>
            </w:pPr>
          </w:p>
        </w:tc>
        <w:tc>
          <w:tcPr>
            <w:tcW w:w="5026" w:type="dxa"/>
            <w:tcBorders>
              <w:top w:val="single" w:sz="8" w:space="0" w:color="000000"/>
              <w:left w:val="single" w:sz="8" w:space="0" w:color="000000"/>
              <w:bottom w:val="single" w:sz="8" w:space="0" w:color="000000"/>
              <w:right w:val="single" w:sz="8" w:space="0" w:color="000000"/>
            </w:tcBorders>
            <w:hideMark/>
          </w:tcPr>
          <w:p w14:paraId="265B8A17" w14:textId="41DC70CC" w:rsidR="006D22C0" w:rsidRPr="00DC73B9" w:rsidRDefault="00DC73B9" w:rsidP="006D22C0">
            <w:pPr>
              <w:spacing w:after="0" w:line="240" w:lineRule="auto"/>
              <w:rPr>
                <w:rFonts w:eastAsia="Times New Roman" w:cstheme="minorHAnsi"/>
                <w:color w:val="000000"/>
                <w:sz w:val="20"/>
                <w:szCs w:val="20"/>
              </w:rPr>
            </w:pPr>
            <w:proofErr w:type="spellStart"/>
            <w:proofErr w:type="gramStart"/>
            <w:r w:rsidRPr="00DC73B9">
              <w:rPr>
                <w:rFonts w:eastAsia="Times New Roman" w:cstheme="minorHAnsi"/>
                <w:b/>
                <w:bCs/>
                <w:color w:val="000000"/>
                <w:sz w:val="20"/>
                <w:szCs w:val="20"/>
              </w:rPr>
              <w:t>HW:</w:t>
            </w:r>
            <w:r w:rsidRPr="00DC73B9">
              <w:rPr>
                <w:rFonts w:eastAsia="Times New Roman" w:cstheme="minorHAnsi"/>
                <w:color w:val="000000"/>
                <w:sz w:val="20"/>
                <w:szCs w:val="20"/>
              </w:rPr>
              <w:t>Read</w:t>
            </w:r>
            <w:proofErr w:type="spellEnd"/>
            <w:proofErr w:type="gramEnd"/>
            <w:r w:rsidRPr="00DC73B9">
              <w:rPr>
                <w:rFonts w:eastAsia="Times New Roman" w:cstheme="minorHAnsi"/>
                <w:color w:val="000000"/>
                <w:sz w:val="20"/>
                <w:szCs w:val="20"/>
              </w:rPr>
              <w:t xml:space="preserve"> Chap. 12 (12: Developing strategies for multiplication &amp; division computation) and write something that resonated with you from each of the sections in your math journal. This could be a question, observation, concern, disagreement, or "aha" moment</w:t>
            </w:r>
          </w:p>
        </w:tc>
      </w:tr>
      <w:tr w:rsidR="006D22C0" w:rsidRPr="006D22C0" w14:paraId="16B89CC8" w14:textId="77777777" w:rsidTr="001D71FC">
        <w:trPr>
          <w:trHeight w:val="588"/>
        </w:trPr>
        <w:tc>
          <w:tcPr>
            <w:tcW w:w="10156" w:type="dxa"/>
            <w:gridSpan w:val="3"/>
            <w:tcBorders>
              <w:top w:val="single" w:sz="8" w:space="0" w:color="000000"/>
              <w:left w:val="single" w:sz="8" w:space="0" w:color="000000"/>
              <w:bottom w:val="single" w:sz="8" w:space="0" w:color="000000"/>
              <w:right w:val="single" w:sz="8" w:space="0" w:color="000000"/>
            </w:tcBorders>
            <w:hideMark/>
          </w:tcPr>
          <w:p w14:paraId="011827B9" w14:textId="77777777" w:rsidR="006D22C0" w:rsidRPr="001D71FC" w:rsidRDefault="006D22C0" w:rsidP="006D22C0">
            <w:pPr>
              <w:spacing w:before="240" w:after="240" w:line="240" w:lineRule="auto"/>
              <w:jc w:val="center"/>
              <w:rPr>
                <w:rFonts w:eastAsia="Times New Roman" w:cstheme="minorHAnsi"/>
                <w:b/>
                <w:bCs/>
                <w:sz w:val="20"/>
                <w:szCs w:val="20"/>
              </w:rPr>
            </w:pPr>
            <w:r w:rsidRPr="001D71FC">
              <w:rPr>
                <w:rFonts w:eastAsia="Times New Roman" w:cstheme="minorHAnsi"/>
                <w:b/>
                <w:bCs/>
                <w:color w:val="000000"/>
                <w:sz w:val="20"/>
                <w:szCs w:val="20"/>
              </w:rPr>
              <w:t>****Week of Feb. 3-7--NO CLASS; full-time teaching in the field 7:30 a.m. - 3:00 p.m.</w:t>
            </w:r>
          </w:p>
        </w:tc>
      </w:tr>
      <w:tr w:rsidR="006D22C0" w:rsidRPr="006D22C0" w14:paraId="56050457" w14:textId="77777777" w:rsidTr="001D71FC">
        <w:trPr>
          <w:trHeight w:val="588"/>
        </w:trPr>
        <w:tc>
          <w:tcPr>
            <w:tcW w:w="10156" w:type="dxa"/>
            <w:gridSpan w:val="3"/>
            <w:tcBorders>
              <w:top w:val="single" w:sz="8" w:space="0" w:color="000000"/>
              <w:left w:val="single" w:sz="8" w:space="0" w:color="000000"/>
              <w:bottom w:val="single" w:sz="8" w:space="0" w:color="000000"/>
              <w:right w:val="single" w:sz="8" w:space="0" w:color="000000"/>
            </w:tcBorders>
            <w:hideMark/>
          </w:tcPr>
          <w:p w14:paraId="43635D74"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shd w:val="clear" w:color="auto" w:fill="FFFFFF"/>
              </w:rPr>
              <w:t xml:space="preserve">Feb. 3-7, 10, 12, 14: </w:t>
            </w:r>
            <w:r w:rsidRPr="001D71FC">
              <w:rPr>
                <w:rFonts w:eastAsia="Times New Roman" w:cstheme="minorHAnsi"/>
                <w:b/>
                <w:bCs/>
                <w:color w:val="000000"/>
                <w:sz w:val="20"/>
                <w:szCs w:val="20"/>
                <w:shd w:val="clear" w:color="auto" w:fill="FFFFFF"/>
              </w:rPr>
              <w:t>TEACHING I OPTION</w:t>
            </w:r>
            <w:r w:rsidRPr="001D71FC">
              <w:rPr>
                <w:rFonts w:eastAsia="Times New Roman" w:cstheme="minorHAnsi"/>
                <w:color w:val="000000"/>
                <w:sz w:val="20"/>
                <w:szCs w:val="20"/>
              </w:rPr>
              <w:t>--</w:t>
            </w:r>
            <w:r w:rsidRPr="001D71FC">
              <w:rPr>
                <w:rFonts w:eastAsia="Times New Roman" w:cstheme="minorHAnsi"/>
                <w:color w:val="000000"/>
                <w:sz w:val="20"/>
                <w:szCs w:val="20"/>
                <w:shd w:val="clear" w:color="auto" w:fill="FFFFFF"/>
              </w:rPr>
              <w:t>Students must schedule and complete their first ELPLOI observed teaching for math with a complete, composed lesson plan.</w:t>
            </w:r>
          </w:p>
        </w:tc>
      </w:tr>
      <w:tr w:rsidR="006D22C0" w:rsidRPr="006D22C0" w14:paraId="0D9D5E16" w14:textId="77777777" w:rsidTr="001D71FC">
        <w:trPr>
          <w:trHeight w:val="794"/>
        </w:trPr>
        <w:tc>
          <w:tcPr>
            <w:tcW w:w="898" w:type="dxa"/>
            <w:tcBorders>
              <w:top w:val="single" w:sz="8" w:space="0" w:color="000000"/>
              <w:left w:val="single" w:sz="8" w:space="0" w:color="000000"/>
              <w:bottom w:val="single" w:sz="8" w:space="0" w:color="000000"/>
              <w:right w:val="single" w:sz="8" w:space="0" w:color="000000"/>
            </w:tcBorders>
            <w:hideMark/>
          </w:tcPr>
          <w:p w14:paraId="198473FF"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Feb. 11</w:t>
            </w:r>
          </w:p>
        </w:tc>
        <w:tc>
          <w:tcPr>
            <w:tcW w:w="4232" w:type="dxa"/>
            <w:tcBorders>
              <w:top w:val="single" w:sz="8" w:space="0" w:color="000000"/>
              <w:left w:val="single" w:sz="8" w:space="0" w:color="000000"/>
              <w:bottom w:val="single" w:sz="8" w:space="0" w:color="000000"/>
              <w:right w:val="single" w:sz="8" w:space="0" w:color="000000"/>
            </w:tcBorders>
            <w:hideMark/>
          </w:tcPr>
          <w:p w14:paraId="5BE43A25" w14:textId="0DC954A1" w:rsidR="00DC73B9" w:rsidRDefault="00DC73B9" w:rsidP="006D22C0">
            <w:pPr>
              <w:spacing w:before="240" w:after="240" w:line="240" w:lineRule="auto"/>
              <w:jc w:val="center"/>
              <w:rPr>
                <w:rFonts w:eastAsia="Times New Roman" w:cstheme="minorHAnsi"/>
                <w:color w:val="000000"/>
                <w:sz w:val="20"/>
                <w:szCs w:val="20"/>
              </w:rPr>
            </w:pPr>
            <w:r>
              <w:rPr>
                <w:rFonts w:eastAsia="Times New Roman" w:cstheme="minorHAnsi"/>
                <w:color w:val="000000"/>
                <w:sz w:val="20"/>
                <w:szCs w:val="20"/>
              </w:rPr>
              <w:t>Fractions</w:t>
            </w:r>
          </w:p>
          <w:p w14:paraId="0962B0D1" w14:textId="5984B2E9" w:rsidR="006D22C0" w:rsidRPr="001D71FC" w:rsidRDefault="006D22C0" w:rsidP="006D22C0">
            <w:pPr>
              <w:spacing w:before="240" w:after="240" w:line="240" w:lineRule="auto"/>
              <w:jc w:val="center"/>
              <w:rPr>
                <w:rFonts w:eastAsia="Times New Roman" w:cstheme="minorHAnsi"/>
                <w:sz w:val="20"/>
                <w:szCs w:val="20"/>
              </w:rPr>
            </w:pPr>
          </w:p>
        </w:tc>
        <w:tc>
          <w:tcPr>
            <w:tcW w:w="5026" w:type="dxa"/>
            <w:tcBorders>
              <w:top w:val="single" w:sz="8" w:space="0" w:color="000000"/>
              <w:left w:val="single" w:sz="8" w:space="0" w:color="000000"/>
              <w:bottom w:val="single" w:sz="8" w:space="0" w:color="000000"/>
              <w:right w:val="single" w:sz="8" w:space="0" w:color="000000"/>
            </w:tcBorders>
            <w:hideMark/>
          </w:tcPr>
          <w:p w14:paraId="2A25F7BA" w14:textId="13469BAE" w:rsidR="006D22C0" w:rsidRPr="00DC73B9" w:rsidRDefault="00DC73B9" w:rsidP="004D4B2F">
            <w:pPr>
              <w:spacing w:after="0" w:line="240" w:lineRule="auto"/>
              <w:rPr>
                <w:rFonts w:eastAsia="Times New Roman" w:cstheme="minorHAnsi"/>
                <w:b/>
                <w:bCs/>
                <w:color w:val="000000"/>
                <w:sz w:val="20"/>
                <w:szCs w:val="20"/>
              </w:rPr>
            </w:pPr>
            <w:r w:rsidRPr="001D71FC">
              <w:rPr>
                <w:rFonts w:eastAsia="Times New Roman" w:cstheme="minorHAnsi"/>
                <w:b/>
                <w:bCs/>
                <w:color w:val="000000"/>
                <w:sz w:val="20"/>
                <w:szCs w:val="20"/>
              </w:rPr>
              <w:t xml:space="preserve">HW: </w:t>
            </w:r>
            <w:r w:rsidRPr="001D71FC">
              <w:rPr>
                <w:rFonts w:eastAsia="Times New Roman" w:cstheme="minorHAnsi"/>
                <w:color w:val="000000"/>
                <w:sz w:val="20"/>
                <w:szCs w:val="20"/>
              </w:rPr>
              <w:t>Read Chap.15 and write something that resonated with you from each of the sections in your math journal. This could be a question, observation, concern, disagreement, or "aha" moment</w:t>
            </w:r>
          </w:p>
        </w:tc>
      </w:tr>
      <w:tr w:rsidR="006D22C0" w:rsidRPr="006D22C0" w14:paraId="7A1BE375" w14:textId="77777777" w:rsidTr="001D71FC">
        <w:trPr>
          <w:trHeight w:val="196"/>
        </w:trPr>
        <w:tc>
          <w:tcPr>
            <w:tcW w:w="5130" w:type="dxa"/>
            <w:gridSpan w:val="2"/>
            <w:tcBorders>
              <w:top w:val="single" w:sz="8" w:space="0" w:color="000000"/>
              <w:left w:val="single" w:sz="8" w:space="0" w:color="000000"/>
              <w:bottom w:val="single" w:sz="8" w:space="0" w:color="000000"/>
              <w:right w:val="single" w:sz="8" w:space="0" w:color="000000"/>
            </w:tcBorders>
            <w:hideMark/>
          </w:tcPr>
          <w:p w14:paraId="692F185A" w14:textId="77777777" w:rsidR="006D22C0" w:rsidRPr="001D71FC" w:rsidRDefault="006D22C0" w:rsidP="006D22C0">
            <w:pPr>
              <w:spacing w:after="0" w:line="240" w:lineRule="auto"/>
              <w:rPr>
                <w:rFonts w:eastAsia="Times New Roman" w:cstheme="minorHAnsi"/>
                <w:sz w:val="20"/>
                <w:szCs w:val="20"/>
              </w:rPr>
            </w:pPr>
          </w:p>
        </w:tc>
        <w:tc>
          <w:tcPr>
            <w:tcW w:w="5026" w:type="dxa"/>
            <w:tcBorders>
              <w:top w:val="single" w:sz="8" w:space="0" w:color="000000"/>
              <w:left w:val="single" w:sz="8" w:space="0" w:color="000000"/>
              <w:bottom w:val="single" w:sz="8" w:space="0" w:color="000000"/>
              <w:right w:val="single" w:sz="8" w:space="0" w:color="000000"/>
            </w:tcBorders>
            <w:hideMark/>
          </w:tcPr>
          <w:p w14:paraId="4EC634E6" w14:textId="75BF7A22" w:rsidR="006D22C0" w:rsidRPr="001D71FC" w:rsidRDefault="006D22C0" w:rsidP="006D22C0">
            <w:pPr>
              <w:numPr>
                <w:ilvl w:val="0"/>
                <w:numId w:val="25"/>
              </w:numPr>
              <w:spacing w:after="0" w:line="240" w:lineRule="auto"/>
              <w:ind w:left="360"/>
              <w:textAlignment w:val="baseline"/>
              <w:rPr>
                <w:rFonts w:eastAsia="Times New Roman" w:cstheme="minorHAnsi"/>
                <w:color w:val="000000"/>
                <w:sz w:val="20"/>
                <w:szCs w:val="20"/>
              </w:rPr>
            </w:pPr>
            <w:r w:rsidRPr="001D71FC">
              <w:rPr>
                <w:rFonts w:eastAsia="Times New Roman" w:cstheme="minorHAnsi"/>
                <w:b/>
                <w:bCs/>
                <w:color w:val="000000"/>
                <w:sz w:val="20"/>
                <w:szCs w:val="20"/>
              </w:rPr>
              <w:t>Feb. 1</w:t>
            </w:r>
            <w:r w:rsidR="00CB77D8">
              <w:rPr>
                <w:rFonts w:eastAsia="Times New Roman" w:cstheme="minorHAnsi"/>
                <w:b/>
                <w:bCs/>
                <w:color w:val="000000"/>
                <w:sz w:val="20"/>
                <w:szCs w:val="20"/>
              </w:rPr>
              <w:t>6</w:t>
            </w:r>
            <w:r w:rsidRPr="001D71FC">
              <w:rPr>
                <w:rFonts w:eastAsia="Times New Roman" w:cstheme="minorHAnsi"/>
                <w:color w:val="000000"/>
                <w:sz w:val="20"/>
                <w:szCs w:val="20"/>
              </w:rPr>
              <w:t xml:space="preserve">: </w:t>
            </w:r>
            <w:r w:rsidRPr="001D71FC">
              <w:rPr>
                <w:rFonts w:eastAsia="Times New Roman" w:cstheme="minorHAnsi"/>
                <w:b/>
                <w:bCs/>
                <w:color w:val="000000"/>
                <w:sz w:val="20"/>
                <w:szCs w:val="20"/>
              </w:rPr>
              <w:t>1st lesson plan due</w:t>
            </w:r>
          </w:p>
          <w:p w14:paraId="24E82D3A" w14:textId="7ED07AF4" w:rsidR="006D22C0" w:rsidRPr="001D71FC" w:rsidRDefault="00CB77D8" w:rsidP="006D22C0">
            <w:pPr>
              <w:numPr>
                <w:ilvl w:val="1"/>
                <w:numId w:val="25"/>
              </w:numPr>
              <w:spacing w:after="240" w:line="240" w:lineRule="auto"/>
              <w:ind w:left="810"/>
              <w:textAlignment w:val="baseline"/>
              <w:rPr>
                <w:rFonts w:eastAsia="Times New Roman" w:cstheme="minorHAnsi"/>
                <w:color w:val="000000"/>
                <w:sz w:val="20"/>
                <w:szCs w:val="20"/>
              </w:rPr>
            </w:pPr>
            <w:r w:rsidRPr="001D71FC">
              <w:rPr>
                <w:rFonts w:eastAsia="Times New Roman" w:cstheme="minorHAnsi"/>
                <w:color w:val="000000"/>
                <w:sz w:val="20"/>
                <w:szCs w:val="20"/>
              </w:rPr>
              <w:t>I</w:t>
            </w:r>
            <w:r w:rsidR="006D22C0" w:rsidRPr="001D71FC">
              <w:rPr>
                <w:rFonts w:eastAsia="Times New Roman" w:cstheme="minorHAnsi"/>
                <w:color w:val="000000"/>
                <w:sz w:val="20"/>
                <w:szCs w:val="20"/>
              </w:rPr>
              <w:t>ncluding</w:t>
            </w:r>
            <w:r>
              <w:rPr>
                <w:rFonts w:eastAsia="Times New Roman" w:cstheme="minorHAnsi"/>
                <w:color w:val="000000"/>
                <w:sz w:val="20"/>
                <w:szCs w:val="20"/>
              </w:rPr>
              <w:t>--</w:t>
            </w:r>
            <w:r>
              <w:rPr>
                <w:rFonts w:eastAsia="Times New Roman" w:cstheme="minorHAnsi"/>
                <w:color w:val="000000"/>
                <w:sz w:val="20"/>
                <w:szCs w:val="20"/>
                <w:shd w:val="clear" w:color="auto" w:fill="FFFFFF"/>
              </w:rPr>
              <w:t>ELPLOI observation</w:t>
            </w:r>
            <w:r w:rsidR="006D22C0" w:rsidRPr="001D71FC">
              <w:rPr>
                <w:rFonts w:eastAsia="Times New Roman" w:cstheme="minorHAnsi"/>
                <w:color w:val="000000"/>
                <w:sz w:val="20"/>
                <w:szCs w:val="20"/>
                <w:shd w:val="clear" w:color="auto" w:fill="FFFFFF"/>
              </w:rPr>
              <w:t xml:space="preserve"> form, </w:t>
            </w:r>
            <w:r>
              <w:rPr>
                <w:rFonts w:eastAsia="Times New Roman" w:cstheme="minorHAnsi"/>
                <w:color w:val="000000"/>
                <w:sz w:val="20"/>
                <w:szCs w:val="20"/>
                <w:shd w:val="clear" w:color="auto" w:fill="FFFFFF"/>
              </w:rPr>
              <w:t xml:space="preserve">written </w:t>
            </w:r>
            <w:r w:rsidR="006D22C0" w:rsidRPr="001D71FC">
              <w:rPr>
                <w:rFonts w:eastAsia="Times New Roman" w:cstheme="minorHAnsi"/>
                <w:color w:val="000000"/>
                <w:sz w:val="20"/>
                <w:szCs w:val="20"/>
                <w:shd w:val="clear" w:color="auto" w:fill="FFFFFF"/>
              </w:rPr>
              <w:t xml:space="preserve">reflection and </w:t>
            </w:r>
            <w:r>
              <w:rPr>
                <w:rFonts w:eastAsia="Times New Roman" w:cstheme="minorHAnsi"/>
                <w:color w:val="000000"/>
                <w:sz w:val="20"/>
                <w:szCs w:val="20"/>
                <w:shd w:val="clear" w:color="auto" w:fill="FFFFFF"/>
              </w:rPr>
              <w:t xml:space="preserve">written </w:t>
            </w:r>
            <w:r w:rsidR="006D22C0" w:rsidRPr="001D71FC">
              <w:rPr>
                <w:rFonts w:eastAsia="Times New Roman" w:cstheme="minorHAnsi"/>
                <w:color w:val="000000"/>
                <w:sz w:val="20"/>
                <w:szCs w:val="20"/>
                <w:shd w:val="clear" w:color="auto" w:fill="FFFFFF"/>
              </w:rPr>
              <w:t xml:space="preserve">lesson plan </w:t>
            </w:r>
            <w:r>
              <w:rPr>
                <w:rFonts w:eastAsia="Times New Roman" w:cstheme="minorHAnsi"/>
                <w:color w:val="000000"/>
                <w:sz w:val="20"/>
                <w:szCs w:val="20"/>
                <w:shd w:val="clear" w:color="auto" w:fill="FFFFFF"/>
              </w:rPr>
              <w:t xml:space="preserve">all </w:t>
            </w:r>
            <w:r w:rsidR="006D22C0" w:rsidRPr="001D71FC">
              <w:rPr>
                <w:rFonts w:eastAsia="Times New Roman" w:cstheme="minorHAnsi"/>
                <w:color w:val="000000"/>
                <w:sz w:val="20"/>
                <w:szCs w:val="20"/>
                <w:shd w:val="clear" w:color="auto" w:fill="FFFFFF"/>
              </w:rPr>
              <w:t>MUST be submitted on Canvas by Feb. 1</w:t>
            </w:r>
            <w:r>
              <w:rPr>
                <w:rFonts w:eastAsia="Times New Roman" w:cstheme="minorHAnsi"/>
                <w:color w:val="000000"/>
                <w:sz w:val="20"/>
                <w:szCs w:val="20"/>
                <w:shd w:val="clear" w:color="auto" w:fill="FFFFFF"/>
              </w:rPr>
              <w:t>6</w:t>
            </w:r>
          </w:p>
        </w:tc>
      </w:tr>
      <w:tr w:rsidR="006D22C0" w:rsidRPr="006D22C0" w14:paraId="2BA712B5" w14:textId="77777777" w:rsidTr="001D71FC">
        <w:trPr>
          <w:trHeight w:val="496"/>
        </w:trPr>
        <w:tc>
          <w:tcPr>
            <w:tcW w:w="898" w:type="dxa"/>
            <w:tcBorders>
              <w:top w:val="single" w:sz="8" w:space="0" w:color="000000"/>
              <w:left w:val="single" w:sz="8" w:space="0" w:color="000000"/>
              <w:bottom w:val="single" w:sz="8" w:space="0" w:color="000000"/>
              <w:right w:val="single" w:sz="8" w:space="0" w:color="000000"/>
            </w:tcBorders>
            <w:hideMark/>
          </w:tcPr>
          <w:p w14:paraId="1AF1F418"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Feb. 18</w:t>
            </w:r>
          </w:p>
        </w:tc>
        <w:tc>
          <w:tcPr>
            <w:tcW w:w="4232" w:type="dxa"/>
            <w:tcBorders>
              <w:top w:val="single" w:sz="8" w:space="0" w:color="000000"/>
              <w:left w:val="single" w:sz="8" w:space="0" w:color="000000"/>
              <w:bottom w:val="single" w:sz="8" w:space="0" w:color="000000"/>
              <w:right w:val="single" w:sz="8" w:space="0" w:color="000000"/>
            </w:tcBorders>
            <w:hideMark/>
          </w:tcPr>
          <w:p w14:paraId="4F2E0878" w14:textId="2991CD7B"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 xml:space="preserve">Fractions/ </w:t>
            </w:r>
            <w:r w:rsidR="00DC73B9" w:rsidRPr="001D71FC">
              <w:rPr>
                <w:rFonts w:eastAsia="Times New Roman" w:cstheme="minorHAnsi"/>
                <w:color w:val="000000"/>
                <w:sz w:val="20"/>
                <w:szCs w:val="20"/>
              </w:rPr>
              <w:t>Concrete Manipulatives</w:t>
            </w:r>
            <w:r w:rsidR="00DC73B9" w:rsidRPr="001D71FC">
              <w:rPr>
                <w:rFonts w:eastAsia="Times New Roman" w:cstheme="minorHAnsi"/>
                <w:color w:val="000000"/>
                <w:sz w:val="20"/>
                <w:szCs w:val="20"/>
              </w:rPr>
              <w:t xml:space="preserve"> </w:t>
            </w:r>
            <w:r w:rsidR="00DC73B9">
              <w:rPr>
                <w:rFonts w:eastAsia="Times New Roman" w:cstheme="minorHAnsi"/>
                <w:color w:val="000000"/>
                <w:sz w:val="20"/>
                <w:szCs w:val="20"/>
              </w:rPr>
              <w:t>/</w:t>
            </w:r>
            <w:r w:rsidRPr="001D71FC">
              <w:rPr>
                <w:rFonts w:eastAsia="Times New Roman" w:cstheme="minorHAnsi"/>
                <w:color w:val="000000"/>
                <w:sz w:val="20"/>
                <w:szCs w:val="20"/>
              </w:rPr>
              <w:t>Review for test</w:t>
            </w:r>
          </w:p>
        </w:tc>
        <w:tc>
          <w:tcPr>
            <w:tcW w:w="5026" w:type="dxa"/>
            <w:tcBorders>
              <w:top w:val="single" w:sz="8" w:space="0" w:color="000000"/>
              <w:left w:val="single" w:sz="8" w:space="0" w:color="000000"/>
              <w:bottom w:val="single" w:sz="8" w:space="0" w:color="000000"/>
              <w:right w:val="single" w:sz="8" w:space="0" w:color="000000"/>
            </w:tcBorders>
            <w:hideMark/>
          </w:tcPr>
          <w:p w14:paraId="3407D5EF" w14:textId="24908F4E" w:rsidR="006D22C0" w:rsidRPr="004D4B2F" w:rsidRDefault="006D22C0" w:rsidP="004D4B2F">
            <w:pPr>
              <w:spacing w:after="0" w:line="240" w:lineRule="auto"/>
              <w:rPr>
                <w:rFonts w:eastAsia="Times New Roman" w:cstheme="minorHAnsi"/>
                <w:sz w:val="20"/>
                <w:szCs w:val="20"/>
              </w:rPr>
            </w:pPr>
            <w:r w:rsidRPr="004D4B2F">
              <w:rPr>
                <w:rFonts w:eastAsia="Times New Roman" w:cstheme="minorHAnsi"/>
                <w:b/>
                <w:bCs/>
                <w:color w:val="000000"/>
                <w:sz w:val="20"/>
                <w:szCs w:val="20"/>
              </w:rPr>
              <w:t>HW:</w:t>
            </w:r>
            <w:r w:rsidRPr="004D4B2F">
              <w:rPr>
                <w:rFonts w:eastAsia="Times New Roman" w:cstheme="minorHAnsi"/>
                <w:color w:val="000000"/>
                <w:sz w:val="20"/>
                <w:szCs w:val="20"/>
              </w:rPr>
              <w:t xml:space="preserve"> Read Chap.1</w:t>
            </w:r>
            <w:r w:rsidR="00DC73B9">
              <w:rPr>
                <w:rFonts w:eastAsia="Times New Roman" w:cstheme="minorHAnsi"/>
                <w:color w:val="000000"/>
                <w:sz w:val="20"/>
                <w:szCs w:val="20"/>
              </w:rPr>
              <w:t>4</w:t>
            </w:r>
            <w:r w:rsidRPr="004D4B2F">
              <w:rPr>
                <w:rFonts w:eastAsia="Times New Roman" w:cstheme="minorHAnsi"/>
                <w:color w:val="000000"/>
                <w:sz w:val="20"/>
                <w:szCs w:val="20"/>
              </w:rPr>
              <w:t xml:space="preserve"> and write something that resonated with you from each of the sections in your math journal. This could be a question, observation, concern, disagreement, or "aha" moment</w:t>
            </w:r>
          </w:p>
        </w:tc>
      </w:tr>
      <w:tr w:rsidR="006D22C0" w:rsidRPr="006D22C0" w14:paraId="22B54F53" w14:textId="77777777" w:rsidTr="001D71FC">
        <w:trPr>
          <w:trHeight w:val="736"/>
        </w:trPr>
        <w:tc>
          <w:tcPr>
            <w:tcW w:w="898" w:type="dxa"/>
            <w:tcBorders>
              <w:top w:val="single" w:sz="8" w:space="0" w:color="000000"/>
              <w:left w:val="single" w:sz="8" w:space="0" w:color="000000"/>
              <w:bottom w:val="single" w:sz="8" w:space="0" w:color="000000"/>
              <w:right w:val="single" w:sz="8" w:space="0" w:color="000000"/>
            </w:tcBorders>
            <w:hideMark/>
          </w:tcPr>
          <w:p w14:paraId="43857E46" w14:textId="6BA3C038"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Feb. 25 </w:t>
            </w:r>
          </w:p>
        </w:tc>
        <w:tc>
          <w:tcPr>
            <w:tcW w:w="4232" w:type="dxa"/>
            <w:tcBorders>
              <w:top w:val="single" w:sz="8" w:space="0" w:color="000000"/>
              <w:left w:val="single" w:sz="8" w:space="0" w:color="000000"/>
              <w:bottom w:val="single" w:sz="8" w:space="0" w:color="000000"/>
              <w:right w:val="single" w:sz="8" w:space="0" w:color="000000"/>
            </w:tcBorders>
            <w:hideMark/>
          </w:tcPr>
          <w:p w14:paraId="734A1912"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b/>
                <w:bCs/>
                <w:color w:val="000000"/>
                <w:sz w:val="20"/>
                <w:szCs w:val="20"/>
              </w:rPr>
              <w:t>Pedagogy Test </w:t>
            </w:r>
          </w:p>
        </w:tc>
        <w:tc>
          <w:tcPr>
            <w:tcW w:w="5026" w:type="dxa"/>
            <w:tcBorders>
              <w:top w:val="single" w:sz="8" w:space="0" w:color="000000"/>
              <w:left w:val="single" w:sz="8" w:space="0" w:color="000000"/>
              <w:bottom w:val="single" w:sz="8" w:space="0" w:color="000000"/>
              <w:right w:val="single" w:sz="8" w:space="0" w:color="000000"/>
            </w:tcBorders>
            <w:hideMark/>
          </w:tcPr>
          <w:p w14:paraId="7CB0B8FA" w14:textId="77777777" w:rsidR="006D22C0" w:rsidRPr="001D71FC" w:rsidRDefault="006D22C0" w:rsidP="006D22C0">
            <w:pPr>
              <w:spacing w:after="0" w:line="240" w:lineRule="auto"/>
              <w:rPr>
                <w:rFonts w:eastAsia="Times New Roman" w:cstheme="minorHAnsi"/>
                <w:sz w:val="20"/>
                <w:szCs w:val="20"/>
              </w:rPr>
            </w:pPr>
          </w:p>
        </w:tc>
      </w:tr>
      <w:tr w:rsidR="006D22C0" w:rsidRPr="006D22C0" w14:paraId="7AB4EA46" w14:textId="77777777" w:rsidTr="004D4B2F">
        <w:trPr>
          <w:trHeight w:val="1063"/>
        </w:trPr>
        <w:tc>
          <w:tcPr>
            <w:tcW w:w="898" w:type="dxa"/>
            <w:tcBorders>
              <w:top w:val="single" w:sz="8" w:space="0" w:color="000000"/>
              <w:left w:val="single" w:sz="8" w:space="0" w:color="000000"/>
              <w:bottom w:val="single" w:sz="8" w:space="0" w:color="000000"/>
              <w:right w:val="single" w:sz="8" w:space="0" w:color="000000"/>
            </w:tcBorders>
            <w:hideMark/>
          </w:tcPr>
          <w:p w14:paraId="20B0EA69"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Mar. 3</w:t>
            </w:r>
          </w:p>
        </w:tc>
        <w:tc>
          <w:tcPr>
            <w:tcW w:w="4232" w:type="dxa"/>
            <w:tcBorders>
              <w:top w:val="single" w:sz="8" w:space="0" w:color="000000"/>
              <w:left w:val="single" w:sz="8" w:space="0" w:color="000000"/>
              <w:bottom w:val="single" w:sz="8" w:space="0" w:color="000000"/>
              <w:right w:val="single" w:sz="8" w:space="0" w:color="000000"/>
            </w:tcBorders>
            <w:hideMark/>
          </w:tcPr>
          <w:p w14:paraId="3E1D8E05"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Measurement/ Geometry</w:t>
            </w:r>
          </w:p>
        </w:tc>
        <w:tc>
          <w:tcPr>
            <w:tcW w:w="5026" w:type="dxa"/>
            <w:tcBorders>
              <w:top w:val="single" w:sz="8" w:space="0" w:color="000000"/>
              <w:left w:val="single" w:sz="8" w:space="0" w:color="000000"/>
              <w:bottom w:val="single" w:sz="8" w:space="0" w:color="000000"/>
              <w:right w:val="single" w:sz="8" w:space="0" w:color="000000"/>
            </w:tcBorders>
            <w:hideMark/>
          </w:tcPr>
          <w:p w14:paraId="0EDE216C" w14:textId="359BAF65" w:rsidR="006D22C0" w:rsidRPr="004D4B2F" w:rsidRDefault="006D22C0" w:rsidP="004D4B2F">
            <w:pPr>
              <w:spacing w:after="0" w:line="240" w:lineRule="auto"/>
              <w:rPr>
                <w:rFonts w:eastAsia="Times New Roman" w:cstheme="minorHAnsi"/>
                <w:b/>
                <w:bCs/>
                <w:color w:val="000000"/>
                <w:sz w:val="20"/>
                <w:szCs w:val="20"/>
              </w:rPr>
            </w:pPr>
            <w:r w:rsidRPr="001D71FC">
              <w:rPr>
                <w:rFonts w:eastAsia="Times New Roman" w:cstheme="minorHAnsi"/>
                <w:b/>
                <w:bCs/>
                <w:color w:val="000000"/>
                <w:sz w:val="20"/>
                <w:szCs w:val="20"/>
              </w:rPr>
              <w:t>HW</w:t>
            </w:r>
            <w:r w:rsidRPr="004D4B2F">
              <w:rPr>
                <w:rFonts w:eastAsia="Times New Roman" w:cstheme="minorHAnsi"/>
                <w:b/>
                <w:bCs/>
                <w:color w:val="000000"/>
                <w:sz w:val="20"/>
                <w:szCs w:val="20"/>
              </w:rPr>
              <w:t xml:space="preserve">: </w:t>
            </w:r>
            <w:r w:rsidRPr="004D4B2F">
              <w:rPr>
                <w:rFonts w:eastAsia="Times New Roman" w:cstheme="minorHAnsi"/>
                <w:color w:val="000000"/>
                <w:sz w:val="20"/>
                <w:szCs w:val="20"/>
              </w:rPr>
              <w:t xml:space="preserve">Read chap. </w:t>
            </w:r>
            <w:r w:rsidR="00DC73B9">
              <w:rPr>
                <w:rFonts w:eastAsia="Times New Roman" w:cstheme="minorHAnsi"/>
                <w:color w:val="000000"/>
                <w:sz w:val="20"/>
                <w:szCs w:val="20"/>
              </w:rPr>
              <w:t>1</w:t>
            </w:r>
            <w:r w:rsidRPr="004D4B2F">
              <w:rPr>
                <w:rFonts w:eastAsia="Times New Roman" w:cstheme="minorHAnsi"/>
                <w:color w:val="000000"/>
                <w:sz w:val="20"/>
                <w:szCs w:val="20"/>
              </w:rPr>
              <w:t>6 and write something that resonated with you from each of the sections in your math journal. This could be a question, observation, concern, disagreement, or "aha" moment</w:t>
            </w:r>
            <w:r w:rsidRPr="004D4B2F">
              <w:rPr>
                <w:rFonts w:eastAsia="Times New Roman" w:cstheme="minorHAnsi"/>
                <w:b/>
                <w:bCs/>
                <w:color w:val="000000"/>
                <w:sz w:val="20"/>
                <w:szCs w:val="20"/>
              </w:rPr>
              <w:t> </w:t>
            </w:r>
          </w:p>
        </w:tc>
      </w:tr>
      <w:tr w:rsidR="006D22C0" w:rsidRPr="006D22C0" w14:paraId="6A93E36E" w14:textId="77777777" w:rsidTr="001D71FC">
        <w:trPr>
          <w:trHeight w:val="412"/>
        </w:trPr>
        <w:tc>
          <w:tcPr>
            <w:tcW w:w="10156" w:type="dxa"/>
            <w:gridSpan w:val="3"/>
            <w:tcBorders>
              <w:top w:val="single" w:sz="8" w:space="0" w:color="000000"/>
              <w:left w:val="single" w:sz="8" w:space="0" w:color="000000"/>
              <w:bottom w:val="single" w:sz="8" w:space="0" w:color="000000"/>
              <w:right w:val="single" w:sz="8" w:space="0" w:color="000000"/>
            </w:tcBorders>
            <w:hideMark/>
          </w:tcPr>
          <w:p w14:paraId="098C688F" w14:textId="77777777" w:rsidR="006D22C0" w:rsidRPr="001D71FC" w:rsidRDefault="006D22C0" w:rsidP="006D22C0">
            <w:pPr>
              <w:spacing w:before="240" w:after="240" w:line="240" w:lineRule="auto"/>
              <w:jc w:val="center"/>
              <w:rPr>
                <w:rFonts w:eastAsia="Times New Roman" w:cstheme="minorHAnsi"/>
                <w:b/>
                <w:bCs/>
                <w:sz w:val="20"/>
                <w:szCs w:val="20"/>
              </w:rPr>
            </w:pPr>
            <w:r w:rsidRPr="001D71FC">
              <w:rPr>
                <w:rFonts w:eastAsia="Times New Roman" w:cstheme="minorHAnsi"/>
                <w:b/>
                <w:bCs/>
                <w:color w:val="000000"/>
                <w:sz w:val="20"/>
                <w:szCs w:val="20"/>
              </w:rPr>
              <w:t>*********March 9-13 Spring Break*******</w:t>
            </w:r>
          </w:p>
        </w:tc>
      </w:tr>
      <w:tr w:rsidR="00DC73B9" w:rsidRPr="006D22C0" w14:paraId="35B19498" w14:textId="77777777" w:rsidTr="00B57A6D">
        <w:trPr>
          <w:trHeight w:val="736"/>
        </w:trPr>
        <w:tc>
          <w:tcPr>
            <w:tcW w:w="5130" w:type="dxa"/>
            <w:gridSpan w:val="2"/>
            <w:tcBorders>
              <w:top w:val="single" w:sz="8" w:space="0" w:color="000000"/>
              <w:left w:val="single" w:sz="8" w:space="0" w:color="000000"/>
              <w:bottom w:val="single" w:sz="8" w:space="0" w:color="000000"/>
              <w:right w:val="single" w:sz="8" w:space="0" w:color="000000"/>
            </w:tcBorders>
          </w:tcPr>
          <w:p w14:paraId="55D4F6FE" w14:textId="77777777" w:rsidR="00DC73B9" w:rsidRPr="001D71FC" w:rsidRDefault="00DC73B9" w:rsidP="004D4B2F">
            <w:pPr>
              <w:spacing w:before="240" w:after="240" w:line="240" w:lineRule="auto"/>
              <w:jc w:val="center"/>
              <w:rPr>
                <w:rFonts w:eastAsia="Times New Roman" w:cstheme="minorHAnsi"/>
                <w:color w:val="000000"/>
                <w:sz w:val="20"/>
                <w:szCs w:val="20"/>
              </w:rPr>
            </w:pPr>
          </w:p>
        </w:tc>
        <w:tc>
          <w:tcPr>
            <w:tcW w:w="5026" w:type="dxa"/>
            <w:tcBorders>
              <w:top w:val="single" w:sz="8" w:space="0" w:color="000000"/>
              <w:left w:val="single" w:sz="8" w:space="0" w:color="000000"/>
              <w:bottom w:val="single" w:sz="8" w:space="0" w:color="000000"/>
              <w:right w:val="single" w:sz="8" w:space="0" w:color="000000"/>
            </w:tcBorders>
          </w:tcPr>
          <w:p w14:paraId="66145945" w14:textId="50EBA504" w:rsidR="00DC73B9" w:rsidRPr="001D71FC" w:rsidRDefault="00DC73B9" w:rsidP="006D22C0">
            <w:pPr>
              <w:numPr>
                <w:ilvl w:val="0"/>
                <w:numId w:val="26"/>
              </w:numPr>
              <w:spacing w:after="240" w:line="240" w:lineRule="auto"/>
              <w:textAlignment w:val="baseline"/>
              <w:rPr>
                <w:rFonts w:eastAsia="Times New Roman" w:cstheme="minorHAnsi"/>
                <w:b/>
                <w:bCs/>
                <w:color w:val="000000"/>
                <w:sz w:val="20"/>
                <w:szCs w:val="20"/>
              </w:rPr>
            </w:pPr>
            <w:r>
              <w:rPr>
                <w:rFonts w:eastAsia="Times New Roman" w:cstheme="minorHAnsi"/>
                <w:b/>
                <w:bCs/>
                <w:color w:val="000000"/>
                <w:sz w:val="20"/>
                <w:szCs w:val="20"/>
              </w:rPr>
              <w:t xml:space="preserve">Mar. 16: </w:t>
            </w:r>
            <w:proofErr w:type="spellStart"/>
            <w:r>
              <w:rPr>
                <w:rFonts w:eastAsia="Times New Roman" w:cstheme="minorHAnsi"/>
                <w:b/>
                <w:bCs/>
                <w:color w:val="000000"/>
                <w:sz w:val="20"/>
                <w:szCs w:val="20"/>
              </w:rPr>
              <w:t>Kidwatching</w:t>
            </w:r>
            <w:proofErr w:type="spellEnd"/>
            <w:r>
              <w:rPr>
                <w:rFonts w:eastAsia="Times New Roman" w:cstheme="minorHAnsi"/>
                <w:b/>
                <w:bCs/>
                <w:color w:val="000000"/>
                <w:sz w:val="20"/>
                <w:szCs w:val="20"/>
              </w:rPr>
              <w:t xml:space="preserve"> Interview due</w:t>
            </w:r>
          </w:p>
        </w:tc>
      </w:tr>
      <w:tr w:rsidR="006D22C0" w:rsidRPr="006D22C0" w14:paraId="2FDD6E2B" w14:textId="77777777" w:rsidTr="001D71FC">
        <w:trPr>
          <w:trHeight w:val="736"/>
        </w:trPr>
        <w:tc>
          <w:tcPr>
            <w:tcW w:w="898" w:type="dxa"/>
            <w:tcBorders>
              <w:top w:val="single" w:sz="8" w:space="0" w:color="000000"/>
              <w:left w:val="single" w:sz="8" w:space="0" w:color="000000"/>
              <w:bottom w:val="single" w:sz="8" w:space="0" w:color="000000"/>
              <w:right w:val="single" w:sz="8" w:space="0" w:color="000000"/>
            </w:tcBorders>
            <w:hideMark/>
          </w:tcPr>
          <w:p w14:paraId="4688D69E"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 xml:space="preserve"> Mar. 17</w:t>
            </w:r>
          </w:p>
        </w:tc>
        <w:tc>
          <w:tcPr>
            <w:tcW w:w="4232" w:type="dxa"/>
            <w:tcBorders>
              <w:top w:val="single" w:sz="8" w:space="0" w:color="000000"/>
              <w:left w:val="single" w:sz="8" w:space="0" w:color="000000"/>
              <w:bottom w:val="single" w:sz="8" w:space="0" w:color="000000"/>
              <w:right w:val="single" w:sz="8" w:space="0" w:color="000000"/>
            </w:tcBorders>
            <w:hideMark/>
          </w:tcPr>
          <w:p w14:paraId="0A9E3535" w14:textId="05EEDD6B" w:rsidR="006D22C0" w:rsidRPr="001D71FC" w:rsidRDefault="006D22C0" w:rsidP="004D4B2F">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Measurement/ Geometry</w:t>
            </w:r>
          </w:p>
        </w:tc>
        <w:tc>
          <w:tcPr>
            <w:tcW w:w="5026" w:type="dxa"/>
            <w:tcBorders>
              <w:top w:val="single" w:sz="8" w:space="0" w:color="000000"/>
              <w:left w:val="single" w:sz="8" w:space="0" w:color="000000"/>
              <w:bottom w:val="single" w:sz="8" w:space="0" w:color="000000"/>
              <w:right w:val="single" w:sz="8" w:space="0" w:color="000000"/>
            </w:tcBorders>
            <w:hideMark/>
          </w:tcPr>
          <w:p w14:paraId="726BE281" w14:textId="4211616A" w:rsidR="006D22C0" w:rsidRPr="001D71FC" w:rsidRDefault="00DC73B9" w:rsidP="00DC73B9">
            <w:pPr>
              <w:spacing w:after="240" w:line="240" w:lineRule="auto"/>
              <w:textAlignment w:val="baseline"/>
              <w:rPr>
                <w:rFonts w:eastAsia="Times New Roman" w:cstheme="minorHAnsi"/>
                <w:color w:val="000000"/>
                <w:sz w:val="20"/>
                <w:szCs w:val="20"/>
              </w:rPr>
            </w:pPr>
            <w:r w:rsidRPr="001D71FC">
              <w:rPr>
                <w:rFonts w:eastAsia="Times New Roman" w:cstheme="minorHAnsi"/>
                <w:b/>
                <w:bCs/>
                <w:color w:val="000000"/>
                <w:sz w:val="20"/>
                <w:szCs w:val="20"/>
              </w:rPr>
              <w:t>HW</w:t>
            </w:r>
            <w:r w:rsidRPr="004D4B2F">
              <w:rPr>
                <w:rFonts w:eastAsia="Times New Roman" w:cstheme="minorHAnsi"/>
                <w:b/>
                <w:bCs/>
                <w:color w:val="000000"/>
                <w:sz w:val="20"/>
                <w:szCs w:val="20"/>
              </w:rPr>
              <w:t xml:space="preserve">: </w:t>
            </w:r>
            <w:r w:rsidRPr="004D4B2F">
              <w:rPr>
                <w:rFonts w:eastAsia="Times New Roman" w:cstheme="minorHAnsi"/>
                <w:color w:val="000000"/>
                <w:sz w:val="20"/>
                <w:szCs w:val="20"/>
              </w:rPr>
              <w:t xml:space="preserve">Read chap. </w:t>
            </w:r>
            <w:r>
              <w:rPr>
                <w:rFonts w:eastAsia="Times New Roman" w:cstheme="minorHAnsi"/>
                <w:color w:val="000000"/>
                <w:sz w:val="20"/>
                <w:szCs w:val="20"/>
              </w:rPr>
              <w:t>1</w:t>
            </w:r>
            <w:r>
              <w:rPr>
                <w:rFonts w:eastAsia="Times New Roman" w:cstheme="minorHAnsi"/>
                <w:color w:val="000000"/>
                <w:sz w:val="20"/>
                <w:szCs w:val="20"/>
              </w:rPr>
              <w:t>9</w:t>
            </w:r>
            <w:r w:rsidRPr="004D4B2F">
              <w:rPr>
                <w:rFonts w:eastAsia="Times New Roman" w:cstheme="minorHAnsi"/>
                <w:color w:val="000000"/>
                <w:sz w:val="20"/>
                <w:szCs w:val="20"/>
              </w:rPr>
              <w:t xml:space="preserve"> and write something that resonated with you from each of the sections in your math journal. This could be a question, observation, concern, disagreement, or "aha" moment</w:t>
            </w:r>
            <w:r w:rsidRPr="004D4B2F">
              <w:rPr>
                <w:rFonts w:eastAsia="Times New Roman" w:cstheme="minorHAnsi"/>
                <w:b/>
                <w:bCs/>
                <w:color w:val="000000"/>
                <w:sz w:val="20"/>
                <w:szCs w:val="20"/>
              </w:rPr>
              <w:t> </w:t>
            </w:r>
          </w:p>
        </w:tc>
      </w:tr>
      <w:tr w:rsidR="006D22C0" w:rsidRPr="006D22C0" w14:paraId="022E0A6E" w14:textId="77777777" w:rsidTr="001D71FC">
        <w:trPr>
          <w:trHeight w:val="736"/>
        </w:trPr>
        <w:tc>
          <w:tcPr>
            <w:tcW w:w="898" w:type="dxa"/>
            <w:tcBorders>
              <w:top w:val="single" w:sz="8" w:space="0" w:color="000000"/>
              <w:left w:val="single" w:sz="8" w:space="0" w:color="000000"/>
              <w:bottom w:val="single" w:sz="8" w:space="0" w:color="000000"/>
              <w:right w:val="single" w:sz="8" w:space="0" w:color="000000"/>
            </w:tcBorders>
            <w:hideMark/>
          </w:tcPr>
          <w:p w14:paraId="5CD83279"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Mar. 24</w:t>
            </w:r>
          </w:p>
        </w:tc>
        <w:tc>
          <w:tcPr>
            <w:tcW w:w="4232" w:type="dxa"/>
            <w:tcBorders>
              <w:top w:val="single" w:sz="8" w:space="0" w:color="000000"/>
              <w:left w:val="single" w:sz="8" w:space="0" w:color="000000"/>
              <w:bottom w:val="single" w:sz="8" w:space="0" w:color="000000"/>
              <w:right w:val="single" w:sz="8" w:space="0" w:color="000000"/>
            </w:tcBorders>
            <w:hideMark/>
          </w:tcPr>
          <w:p w14:paraId="6D153767" w14:textId="751435DF"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Geometry/ Measurement</w:t>
            </w:r>
          </w:p>
        </w:tc>
        <w:tc>
          <w:tcPr>
            <w:tcW w:w="5026" w:type="dxa"/>
            <w:tcBorders>
              <w:top w:val="single" w:sz="8" w:space="0" w:color="000000"/>
              <w:left w:val="single" w:sz="8" w:space="0" w:color="000000"/>
              <w:bottom w:val="single" w:sz="8" w:space="0" w:color="000000"/>
              <w:right w:val="single" w:sz="8" w:space="0" w:color="000000"/>
            </w:tcBorders>
            <w:hideMark/>
          </w:tcPr>
          <w:p w14:paraId="61FB5663" w14:textId="1400C40F" w:rsidR="006D22C0" w:rsidRPr="001D71FC" w:rsidRDefault="006D22C0" w:rsidP="004D4B2F">
            <w:pPr>
              <w:spacing w:after="0" w:line="240" w:lineRule="auto"/>
              <w:rPr>
                <w:rFonts w:eastAsia="Times New Roman" w:cstheme="minorHAnsi"/>
                <w:sz w:val="20"/>
                <w:szCs w:val="20"/>
              </w:rPr>
            </w:pPr>
            <w:r w:rsidRPr="001D71FC">
              <w:rPr>
                <w:rFonts w:eastAsia="Times New Roman" w:cstheme="minorHAnsi"/>
                <w:b/>
                <w:bCs/>
                <w:color w:val="000000"/>
                <w:sz w:val="20"/>
                <w:szCs w:val="20"/>
              </w:rPr>
              <w:t xml:space="preserve">HW: </w:t>
            </w:r>
            <w:r w:rsidRPr="004D4B2F">
              <w:rPr>
                <w:rFonts w:eastAsia="Times New Roman" w:cstheme="minorHAnsi"/>
                <w:color w:val="000000"/>
                <w:sz w:val="20"/>
                <w:szCs w:val="20"/>
              </w:rPr>
              <w:t xml:space="preserve">Read chap. </w:t>
            </w:r>
            <w:proofErr w:type="gramStart"/>
            <w:r w:rsidR="00DC73B9">
              <w:rPr>
                <w:rFonts w:eastAsia="Times New Roman" w:cstheme="minorHAnsi"/>
                <w:color w:val="000000"/>
                <w:sz w:val="20"/>
                <w:szCs w:val="20"/>
              </w:rPr>
              <w:t xml:space="preserve">6 </w:t>
            </w:r>
            <w:r w:rsidRPr="004D4B2F">
              <w:rPr>
                <w:rFonts w:eastAsia="Times New Roman" w:cstheme="minorHAnsi"/>
                <w:color w:val="000000"/>
                <w:sz w:val="20"/>
                <w:szCs w:val="20"/>
              </w:rPr>
              <w:t xml:space="preserve"> and</w:t>
            </w:r>
            <w:proofErr w:type="gramEnd"/>
            <w:r w:rsidRPr="004D4B2F">
              <w:rPr>
                <w:rFonts w:eastAsia="Times New Roman" w:cstheme="minorHAnsi"/>
                <w:color w:val="000000"/>
                <w:sz w:val="20"/>
                <w:szCs w:val="20"/>
              </w:rPr>
              <w:t xml:space="preserve"> write something that resonates with you from each section in your math journal. This could be a question, observation, concern, disagreement, or "aha" moment</w:t>
            </w:r>
            <w:r w:rsidRPr="001D71FC">
              <w:rPr>
                <w:rFonts w:eastAsia="Times New Roman" w:cstheme="minorHAnsi"/>
                <w:color w:val="000000"/>
                <w:sz w:val="20"/>
                <w:szCs w:val="20"/>
              </w:rPr>
              <w:t> </w:t>
            </w:r>
          </w:p>
        </w:tc>
      </w:tr>
      <w:tr w:rsidR="006D22C0" w:rsidRPr="006D22C0" w14:paraId="74395BD9" w14:textId="77777777" w:rsidTr="004D4B2F">
        <w:trPr>
          <w:trHeight w:val="838"/>
        </w:trPr>
        <w:tc>
          <w:tcPr>
            <w:tcW w:w="10156" w:type="dxa"/>
            <w:gridSpan w:val="3"/>
            <w:tcBorders>
              <w:top w:val="single" w:sz="8" w:space="0" w:color="000000"/>
              <w:left w:val="single" w:sz="8" w:space="0" w:color="000000"/>
              <w:bottom w:val="single" w:sz="8" w:space="0" w:color="000000"/>
              <w:right w:val="single" w:sz="8" w:space="0" w:color="000000"/>
            </w:tcBorders>
            <w:hideMark/>
          </w:tcPr>
          <w:p w14:paraId="3B52D81B"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shd w:val="clear" w:color="auto" w:fill="FFFFFF"/>
              </w:rPr>
              <w:t xml:space="preserve">Mar. 25, 27, 31, Apr. 1, 3, 6-10:  </w:t>
            </w:r>
            <w:r w:rsidRPr="001D71FC">
              <w:rPr>
                <w:rFonts w:eastAsia="Times New Roman" w:cstheme="minorHAnsi"/>
                <w:color w:val="000000"/>
                <w:sz w:val="20"/>
                <w:szCs w:val="20"/>
              </w:rPr>
              <w:t> </w:t>
            </w:r>
            <w:r w:rsidRPr="001D71FC">
              <w:rPr>
                <w:rFonts w:eastAsia="Times New Roman" w:cstheme="minorHAnsi"/>
                <w:b/>
                <w:bCs/>
                <w:color w:val="000000"/>
                <w:sz w:val="20"/>
                <w:szCs w:val="20"/>
              </w:rPr>
              <w:t>Teaching II Option</w:t>
            </w:r>
            <w:r w:rsidRPr="001D71FC">
              <w:rPr>
                <w:rFonts w:eastAsia="Times New Roman" w:cstheme="minorHAnsi"/>
                <w:color w:val="000000"/>
                <w:sz w:val="20"/>
                <w:szCs w:val="20"/>
              </w:rPr>
              <w:t xml:space="preserve">-- </w:t>
            </w:r>
            <w:r w:rsidRPr="001D71FC">
              <w:rPr>
                <w:rFonts w:eastAsia="Times New Roman" w:cstheme="minorHAnsi"/>
                <w:color w:val="000000"/>
                <w:sz w:val="20"/>
                <w:szCs w:val="20"/>
                <w:shd w:val="clear" w:color="auto" w:fill="FFFFFF"/>
              </w:rPr>
              <w:t>Students must schedule and complete their second ELPLOI observed teaching for math with a complete, composed lesson plan.</w:t>
            </w:r>
          </w:p>
        </w:tc>
      </w:tr>
      <w:tr w:rsidR="006D22C0" w:rsidRPr="006D22C0" w14:paraId="734DF481" w14:textId="77777777" w:rsidTr="004D4B2F">
        <w:trPr>
          <w:trHeight w:val="1018"/>
        </w:trPr>
        <w:tc>
          <w:tcPr>
            <w:tcW w:w="898" w:type="dxa"/>
            <w:tcBorders>
              <w:top w:val="single" w:sz="8" w:space="0" w:color="000000"/>
              <w:left w:val="single" w:sz="8" w:space="0" w:color="000000"/>
              <w:bottom w:val="single" w:sz="8" w:space="0" w:color="000000"/>
              <w:right w:val="single" w:sz="8" w:space="0" w:color="000000"/>
            </w:tcBorders>
            <w:hideMark/>
          </w:tcPr>
          <w:p w14:paraId="57859515"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lastRenderedPageBreak/>
              <w:t>Mar. 31</w:t>
            </w:r>
          </w:p>
        </w:tc>
        <w:tc>
          <w:tcPr>
            <w:tcW w:w="4232" w:type="dxa"/>
            <w:tcBorders>
              <w:top w:val="single" w:sz="8" w:space="0" w:color="000000"/>
              <w:left w:val="single" w:sz="8" w:space="0" w:color="000000"/>
              <w:bottom w:val="single" w:sz="8" w:space="0" w:color="000000"/>
              <w:right w:val="single" w:sz="8" w:space="0" w:color="000000"/>
            </w:tcBorders>
            <w:hideMark/>
          </w:tcPr>
          <w:p w14:paraId="3AB52D35" w14:textId="58F5FA9E" w:rsidR="006D22C0" w:rsidRPr="001D71FC" w:rsidRDefault="00DC73B9"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Algebra/ Geometry/ Measurement</w:t>
            </w:r>
          </w:p>
        </w:tc>
        <w:tc>
          <w:tcPr>
            <w:tcW w:w="5026" w:type="dxa"/>
            <w:tcBorders>
              <w:top w:val="single" w:sz="8" w:space="0" w:color="000000"/>
              <w:left w:val="single" w:sz="8" w:space="0" w:color="000000"/>
              <w:bottom w:val="single" w:sz="8" w:space="0" w:color="000000"/>
              <w:right w:val="single" w:sz="8" w:space="0" w:color="000000"/>
            </w:tcBorders>
            <w:hideMark/>
          </w:tcPr>
          <w:p w14:paraId="53941748" w14:textId="2AF48B75" w:rsidR="006D22C0" w:rsidRPr="001D71FC" w:rsidRDefault="006D22C0" w:rsidP="004D4B2F">
            <w:pPr>
              <w:spacing w:after="0" w:line="240" w:lineRule="auto"/>
              <w:rPr>
                <w:rFonts w:eastAsia="Times New Roman" w:cstheme="minorHAnsi"/>
                <w:sz w:val="20"/>
                <w:szCs w:val="20"/>
              </w:rPr>
            </w:pPr>
            <w:r w:rsidRPr="001D71FC">
              <w:rPr>
                <w:rFonts w:eastAsia="Times New Roman" w:cstheme="minorHAnsi"/>
                <w:b/>
                <w:bCs/>
                <w:color w:val="000000"/>
                <w:sz w:val="20"/>
                <w:szCs w:val="20"/>
              </w:rPr>
              <w:t xml:space="preserve">HW: </w:t>
            </w:r>
            <w:r w:rsidRPr="004D4B2F">
              <w:rPr>
                <w:rFonts w:eastAsia="Times New Roman" w:cstheme="minorHAnsi"/>
                <w:color w:val="000000"/>
                <w:sz w:val="20"/>
                <w:szCs w:val="20"/>
              </w:rPr>
              <w:t>Read chap. 2</w:t>
            </w:r>
            <w:r w:rsidR="00DC73B9">
              <w:rPr>
                <w:rFonts w:eastAsia="Times New Roman" w:cstheme="minorHAnsi"/>
                <w:color w:val="000000"/>
                <w:sz w:val="20"/>
                <w:szCs w:val="20"/>
              </w:rPr>
              <w:t>0</w:t>
            </w:r>
            <w:r w:rsidRPr="004D4B2F">
              <w:rPr>
                <w:rFonts w:eastAsia="Times New Roman" w:cstheme="minorHAnsi"/>
                <w:color w:val="000000"/>
                <w:sz w:val="20"/>
                <w:szCs w:val="20"/>
              </w:rPr>
              <w:t xml:space="preserve"> and write something that resonated with you from each of the sections in your math journal. This could be a question, observation, concern, disagreement, or "aha" moment</w:t>
            </w:r>
            <w:r w:rsidRPr="001D71FC">
              <w:rPr>
                <w:rFonts w:eastAsia="Times New Roman" w:cstheme="minorHAnsi"/>
                <w:color w:val="000000"/>
                <w:sz w:val="20"/>
                <w:szCs w:val="20"/>
              </w:rPr>
              <w:t> </w:t>
            </w:r>
          </w:p>
        </w:tc>
      </w:tr>
      <w:tr w:rsidR="006D22C0" w:rsidRPr="006D22C0" w14:paraId="60131D8B" w14:textId="77777777" w:rsidTr="001D71FC">
        <w:trPr>
          <w:trHeight w:val="412"/>
        </w:trPr>
        <w:tc>
          <w:tcPr>
            <w:tcW w:w="10156" w:type="dxa"/>
            <w:gridSpan w:val="3"/>
            <w:tcBorders>
              <w:top w:val="single" w:sz="8" w:space="0" w:color="000000"/>
              <w:left w:val="single" w:sz="8" w:space="0" w:color="000000"/>
              <w:bottom w:val="single" w:sz="8" w:space="0" w:color="000000"/>
              <w:right w:val="single" w:sz="8" w:space="0" w:color="000000"/>
            </w:tcBorders>
            <w:hideMark/>
          </w:tcPr>
          <w:p w14:paraId="10A9E06B"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b/>
                <w:bCs/>
                <w:color w:val="000000"/>
                <w:sz w:val="20"/>
                <w:szCs w:val="20"/>
              </w:rPr>
              <w:t>**** Week of Apr. 6-10--NO CLASS; full-time teaching in the field 7:30 a.m.- 3:00 p.m.</w:t>
            </w:r>
          </w:p>
        </w:tc>
      </w:tr>
      <w:tr w:rsidR="006D22C0" w:rsidRPr="006D22C0" w14:paraId="3A03B843" w14:textId="77777777" w:rsidTr="00493C42">
        <w:trPr>
          <w:trHeight w:val="604"/>
        </w:trPr>
        <w:tc>
          <w:tcPr>
            <w:tcW w:w="898" w:type="dxa"/>
            <w:tcBorders>
              <w:top w:val="single" w:sz="8" w:space="0" w:color="000000"/>
              <w:left w:val="single" w:sz="8" w:space="0" w:color="000000"/>
              <w:bottom w:val="single" w:sz="8" w:space="0" w:color="000000"/>
              <w:right w:val="single" w:sz="8" w:space="0" w:color="000000"/>
            </w:tcBorders>
            <w:hideMark/>
          </w:tcPr>
          <w:p w14:paraId="586151EF" w14:textId="1EA1798B"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Ap</w:t>
            </w:r>
            <w:r w:rsidR="00512B69" w:rsidRPr="001D71FC">
              <w:rPr>
                <w:rFonts w:eastAsia="Times New Roman" w:cstheme="minorHAnsi"/>
                <w:color w:val="000000"/>
                <w:sz w:val="20"/>
                <w:szCs w:val="20"/>
              </w:rPr>
              <w:t>r.</w:t>
            </w:r>
            <w:r w:rsidRPr="001D71FC">
              <w:rPr>
                <w:rFonts w:eastAsia="Times New Roman" w:cstheme="minorHAnsi"/>
                <w:color w:val="000000"/>
                <w:sz w:val="20"/>
                <w:szCs w:val="20"/>
              </w:rPr>
              <w:t>14</w:t>
            </w:r>
          </w:p>
        </w:tc>
        <w:tc>
          <w:tcPr>
            <w:tcW w:w="4232" w:type="dxa"/>
            <w:tcBorders>
              <w:top w:val="single" w:sz="8" w:space="0" w:color="000000"/>
              <w:left w:val="single" w:sz="8" w:space="0" w:color="000000"/>
              <w:bottom w:val="single" w:sz="8" w:space="0" w:color="000000"/>
              <w:right w:val="single" w:sz="8" w:space="0" w:color="000000"/>
            </w:tcBorders>
            <w:hideMark/>
          </w:tcPr>
          <w:p w14:paraId="28912201" w14:textId="5B47A976" w:rsidR="006D22C0" w:rsidRPr="001D71FC" w:rsidRDefault="00DC73B9" w:rsidP="001D71FC">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Data Analysis Pulling It Together. What type of teacher will you be?</w:t>
            </w:r>
          </w:p>
        </w:tc>
        <w:tc>
          <w:tcPr>
            <w:tcW w:w="5026" w:type="dxa"/>
            <w:tcBorders>
              <w:top w:val="single" w:sz="8" w:space="0" w:color="000000"/>
              <w:left w:val="single" w:sz="8" w:space="0" w:color="000000"/>
              <w:bottom w:val="single" w:sz="8" w:space="0" w:color="000000"/>
              <w:right w:val="single" w:sz="8" w:space="0" w:color="000000"/>
            </w:tcBorders>
            <w:hideMark/>
          </w:tcPr>
          <w:p w14:paraId="6952F70D" w14:textId="1AA8AC2E" w:rsidR="00DC73B9" w:rsidRPr="00DC73B9" w:rsidRDefault="00DC73B9" w:rsidP="00DC73B9">
            <w:pPr>
              <w:spacing w:after="240" w:line="240" w:lineRule="auto"/>
              <w:textAlignment w:val="baseline"/>
              <w:rPr>
                <w:rFonts w:eastAsia="Times New Roman" w:cstheme="minorHAnsi"/>
                <w:color w:val="000000"/>
                <w:sz w:val="20"/>
                <w:szCs w:val="20"/>
              </w:rPr>
            </w:pPr>
            <w:r w:rsidRPr="001D71FC">
              <w:rPr>
                <w:rFonts w:eastAsia="Times New Roman" w:cstheme="minorHAnsi"/>
                <w:b/>
                <w:bCs/>
                <w:color w:val="000000"/>
                <w:sz w:val="20"/>
                <w:szCs w:val="20"/>
              </w:rPr>
              <w:t xml:space="preserve">HW: </w:t>
            </w:r>
            <w:r w:rsidRPr="004D4B2F">
              <w:rPr>
                <w:rFonts w:eastAsia="Times New Roman" w:cstheme="minorHAnsi"/>
                <w:color w:val="000000"/>
                <w:sz w:val="20"/>
                <w:szCs w:val="20"/>
              </w:rPr>
              <w:t>Read chap. 2</w:t>
            </w:r>
            <w:r>
              <w:rPr>
                <w:rFonts w:eastAsia="Times New Roman" w:cstheme="minorHAnsi"/>
                <w:color w:val="000000"/>
                <w:sz w:val="20"/>
                <w:szCs w:val="20"/>
              </w:rPr>
              <w:t>1</w:t>
            </w:r>
            <w:r w:rsidRPr="004D4B2F">
              <w:rPr>
                <w:rFonts w:eastAsia="Times New Roman" w:cstheme="minorHAnsi"/>
                <w:color w:val="000000"/>
                <w:sz w:val="20"/>
                <w:szCs w:val="20"/>
              </w:rPr>
              <w:t xml:space="preserve"> and write something that resonated with you from each of the sections in your math journal. This could be a question, observation, concern, disagreement, or "aha" moment</w:t>
            </w:r>
            <w:r w:rsidRPr="001D71FC">
              <w:rPr>
                <w:rFonts w:eastAsia="Times New Roman" w:cstheme="minorHAnsi"/>
                <w:color w:val="000000"/>
                <w:sz w:val="20"/>
                <w:szCs w:val="20"/>
              </w:rPr>
              <w:t> </w:t>
            </w:r>
          </w:p>
          <w:p w14:paraId="62D25495" w14:textId="4F6824A7" w:rsidR="006D22C0" w:rsidRPr="001D71FC" w:rsidRDefault="006D22C0" w:rsidP="006D22C0">
            <w:pPr>
              <w:numPr>
                <w:ilvl w:val="0"/>
                <w:numId w:val="27"/>
              </w:numPr>
              <w:spacing w:after="240" w:line="240" w:lineRule="auto"/>
              <w:textAlignment w:val="baseline"/>
              <w:rPr>
                <w:rFonts w:eastAsia="Times New Roman" w:cstheme="minorHAnsi"/>
                <w:color w:val="000000"/>
                <w:sz w:val="20"/>
                <w:szCs w:val="20"/>
              </w:rPr>
            </w:pPr>
            <w:r w:rsidRPr="001D71FC">
              <w:rPr>
                <w:rFonts w:eastAsia="Times New Roman" w:cstheme="minorHAnsi"/>
                <w:b/>
                <w:bCs/>
                <w:color w:val="000000"/>
                <w:sz w:val="20"/>
                <w:szCs w:val="20"/>
              </w:rPr>
              <w:t xml:space="preserve">Journal </w:t>
            </w:r>
            <w:r w:rsidRPr="001D71FC">
              <w:rPr>
                <w:rFonts w:eastAsia="Times New Roman" w:cstheme="minorHAnsi"/>
                <w:color w:val="000000"/>
                <w:sz w:val="20"/>
                <w:szCs w:val="20"/>
              </w:rPr>
              <w:t>due</w:t>
            </w:r>
            <w:r w:rsidRPr="001D71FC">
              <w:rPr>
                <w:rFonts w:eastAsia="Times New Roman" w:cstheme="minorHAnsi"/>
                <w:b/>
                <w:bCs/>
                <w:color w:val="000000"/>
                <w:sz w:val="20"/>
                <w:szCs w:val="20"/>
              </w:rPr>
              <w:t xml:space="preserve"> Apr. 14</w:t>
            </w:r>
            <w:r w:rsidRPr="001D71FC">
              <w:rPr>
                <w:rFonts w:eastAsia="Times New Roman" w:cstheme="minorHAnsi"/>
                <w:b/>
                <w:bCs/>
                <w:color w:val="000000"/>
                <w:sz w:val="20"/>
                <w:szCs w:val="20"/>
              </w:rPr>
              <w:tab/>
            </w:r>
          </w:p>
        </w:tc>
      </w:tr>
      <w:tr w:rsidR="006D22C0" w:rsidRPr="006D22C0" w14:paraId="3FBBC67A" w14:textId="77777777" w:rsidTr="00493C42">
        <w:trPr>
          <w:trHeight w:val="460"/>
        </w:trPr>
        <w:tc>
          <w:tcPr>
            <w:tcW w:w="898" w:type="dxa"/>
            <w:tcBorders>
              <w:top w:val="single" w:sz="8" w:space="0" w:color="000000"/>
              <w:left w:val="single" w:sz="8" w:space="0" w:color="000000"/>
              <w:bottom w:val="single" w:sz="8" w:space="0" w:color="000000"/>
              <w:right w:val="single" w:sz="8" w:space="0" w:color="000000"/>
            </w:tcBorders>
            <w:hideMark/>
          </w:tcPr>
          <w:p w14:paraId="3BC0BDE7" w14:textId="5E82D30C"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Apr</w:t>
            </w:r>
            <w:r w:rsidR="00512B69" w:rsidRPr="001D71FC">
              <w:rPr>
                <w:rFonts w:eastAsia="Times New Roman" w:cstheme="minorHAnsi"/>
                <w:color w:val="000000"/>
                <w:sz w:val="20"/>
                <w:szCs w:val="20"/>
              </w:rPr>
              <w:t>.</w:t>
            </w:r>
            <w:r w:rsidRPr="001D71FC">
              <w:rPr>
                <w:rFonts w:eastAsia="Times New Roman" w:cstheme="minorHAnsi"/>
                <w:color w:val="000000"/>
                <w:sz w:val="20"/>
                <w:szCs w:val="20"/>
              </w:rPr>
              <w:t xml:space="preserve"> 17</w:t>
            </w:r>
          </w:p>
        </w:tc>
        <w:tc>
          <w:tcPr>
            <w:tcW w:w="9258" w:type="dxa"/>
            <w:gridSpan w:val="2"/>
            <w:tcBorders>
              <w:top w:val="single" w:sz="8" w:space="0" w:color="000000"/>
              <w:left w:val="single" w:sz="8" w:space="0" w:color="000000"/>
              <w:bottom w:val="single" w:sz="8" w:space="0" w:color="000000"/>
              <w:right w:val="single" w:sz="8" w:space="0" w:color="000000"/>
            </w:tcBorders>
            <w:hideMark/>
          </w:tcPr>
          <w:p w14:paraId="6C421F68" w14:textId="40570391" w:rsidR="006D22C0" w:rsidRPr="001D71FC" w:rsidRDefault="006D22C0" w:rsidP="006D22C0">
            <w:pPr>
              <w:spacing w:before="240" w:after="240" w:line="240" w:lineRule="auto"/>
              <w:rPr>
                <w:rFonts w:eastAsia="Times New Roman" w:cstheme="minorHAnsi"/>
                <w:sz w:val="20"/>
                <w:szCs w:val="20"/>
              </w:rPr>
            </w:pPr>
            <w:r w:rsidRPr="001D71FC">
              <w:rPr>
                <w:rFonts w:eastAsia="Times New Roman" w:cstheme="minorHAnsi"/>
                <w:b/>
                <w:bCs/>
                <w:color w:val="000000"/>
                <w:sz w:val="20"/>
                <w:szCs w:val="20"/>
              </w:rPr>
              <w:t xml:space="preserve">      </w:t>
            </w:r>
            <w:r w:rsidR="00512B69" w:rsidRPr="001D71FC">
              <w:rPr>
                <w:rFonts w:eastAsia="Times New Roman" w:cstheme="minorHAnsi"/>
                <w:b/>
                <w:bCs/>
                <w:color w:val="000000"/>
                <w:sz w:val="20"/>
                <w:szCs w:val="20"/>
              </w:rPr>
              <w:t xml:space="preserve">       </w:t>
            </w:r>
            <w:r w:rsidRPr="001D71FC">
              <w:rPr>
                <w:rFonts w:eastAsia="Times New Roman" w:cstheme="minorHAnsi"/>
                <w:b/>
                <w:bCs/>
                <w:color w:val="000000"/>
                <w:sz w:val="20"/>
                <w:szCs w:val="20"/>
              </w:rPr>
              <w:t>Last Day of Field Placement </w:t>
            </w:r>
          </w:p>
        </w:tc>
      </w:tr>
      <w:tr w:rsidR="006D22C0" w:rsidRPr="006D22C0" w14:paraId="154E0C5E" w14:textId="77777777" w:rsidTr="004D4B2F">
        <w:trPr>
          <w:trHeight w:val="847"/>
        </w:trPr>
        <w:tc>
          <w:tcPr>
            <w:tcW w:w="898" w:type="dxa"/>
            <w:tcBorders>
              <w:top w:val="single" w:sz="8" w:space="0" w:color="000000"/>
              <w:left w:val="single" w:sz="8" w:space="0" w:color="000000"/>
              <w:bottom w:val="single" w:sz="8" w:space="0" w:color="000000"/>
              <w:right w:val="single" w:sz="8" w:space="0" w:color="000000"/>
            </w:tcBorders>
            <w:hideMark/>
          </w:tcPr>
          <w:p w14:paraId="21BA0D2A" w14:textId="0C89A8F9"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Apr</w:t>
            </w:r>
            <w:r w:rsidR="00512B69" w:rsidRPr="001D71FC">
              <w:rPr>
                <w:rFonts w:eastAsia="Times New Roman" w:cstheme="minorHAnsi"/>
                <w:color w:val="000000"/>
                <w:sz w:val="20"/>
                <w:szCs w:val="20"/>
              </w:rPr>
              <w:t>.</w:t>
            </w:r>
            <w:r w:rsidRPr="001D71FC">
              <w:rPr>
                <w:rFonts w:eastAsia="Times New Roman" w:cstheme="minorHAnsi"/>
                <w:color w:val="000000"/>
                <w:sz w:val="20"/>
                <w:szCs w:val="20"/>
              </w:rPr>
              <w:t>21</w:t>
            </w:r>
          </w:p>
        </w:tc>
        <w:tc>
          <w:tcPr>
            <w:tcW w:w="4232" w:type="dxa"/>
            <w:tcBorders>
              <w:top w:val="single" w:sz="8" w:space="0" w:color="000000"/>
              <w:left w:val="single" w:sz="8" w:space="0" w:color="000000"/>
              <w:bottom w:val="single" w:sz="8" w:space="0" w:color="000000"/>
              <w:right w:val="single" w:sz="8" w:space="0" w:color="000000"/>
            </w:tcBorders>
            <w:hideMark/>
          </w:tcPr>
          <w:p w14:paraId="7997CBBC" w14:textId="77777777" w:rsidR="006D22C0" w:rsidRPr="001D71FC" w:rsidRDefault="006D22C0" w:rsidP="006D22C0">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 xml:space="preserve"> Pulling it all together</w:t>
            </w:r>
          </w:p>
        </w:tc>
        <w:tc>
          <w:tcPr>
            <w:tcW w:w="5026" w:type="dxa"/>
            <w:tcBorders>
              <w:top w:val="single" w:sz="8" w:space="0" w:color="000000"/>
              <w:left w:val="single" w:sz="8" w:space="0" w:color="000000"/>
              <w:bottom w:val="single" w:sz="8" w:space="0" w:color="000000"/>
              <w:right w:val="single" w:sz="8" w:space="0" w:color="000000"/>
            </w:tcBorders>
            <w:hideMark/>
          </w:tcPr>
          <w:p w14:paraId="4F6FF670" w14:textId="3A2FCEE4" w:rsidR="006D22C0" w:rsidRPr="001D71FC" w:rsidRDefault="006D22C0" w:rsidP="004D4B2F">
            <w:pPr>
              <w:numPr>
                <w:ilvl w:val="0"/>
                <w:numId w:val="28"/>
              </w:numPr>
              <w:tabs>
                <w:tab w:val="clear" w:pos="720"/>
                <w:tab w:val="num" w:pos="360"/>
              </w:tabs>
              <w:spacing w:after="240" w:line="240" w:lineRule="auto"/>
              <w:ind w:left="351" w:hanging="270"/>
              <w:textAlignment w:val="baseline"/>
              <w:rPr>
                <w:rFonts w:eastAsia="Times New Roman" w:cstheme="minorHAnsi"/>
                <w:color w:val="000000"/>
                <w:sz w:val="20"/>
                <w:szCs w:val="20"/>
              </w:rPr>
            </w:pPr>
            <w:r w:rsidRPr="001D71FC">
              <w:rPr>
                <w:rFonts w:eastAsia="Times New Roman" w:cstheme="minorHAnsi"/>
                <w:b/>
                <w:bCs/>
                <w:color w:val="000000"/>
                <w:sz w:val="20"/>
                <w:szCs w:val="20"/>
              </w:rPr>
              <w:t>Apr. 21</w:t>
            </w:r>
            <w:r w:rsidRPr="001D71FC">
              <w:rPr>
                <w:rFonts w:eastAsia="Times New Roman" w:cstheme="minorHAnsi"/>
                <w:color w:val="000000"/>
                <w:sz w:val="20"/>
                <w:szCs w:val="20"/>
              </w:rPr>
              <w:t xml:space="preserve">: Teaching Artifact Due </w:t>
            </w:r>
            <w:r w:rsidR="00493C42">
              <w:rPr>
                <w:rFonts w:eastAsia="Times New Roman" w:cstheme="minorHAnsi"/>
                <w:b/>
                <w:bCs/>
                <w:i/>
                <w:iCs/>
                <w:color w:val="000000"/>
                <w:sz w:val="20"/>
                <w:szCs w:val="20"/>
              </w:rPr>
              <w:t>Including</w:t>
            </w:r>
            <w:r w:rsidRPr="001D71FC">
              <w:rPr>
                <w:rFonts w:eastAsia="Times New Roman" w:cstheme="minorHAnsi"/>
                <w:b/>
                <w:bCs/>
                <w:i/>
                <w:iCs/>
                <w:color w:val="000000"/>
                <w:sz w:val="20"/>
                <w:szCs w:val="20"/>
              </w:rPr>
              <w:t xml:space="preserve"> lesson plan, write-up, photos of student work samples, video notes, and peer observation. </w:t>
            </w:r>
          </w:p>
        </w:tc>
      </w:tr>
      <w:tr w:rsidR="006D22C0" w:rsidRPr="006D22C0" w14:paraId="3DA4FC98" w14:textId="77777777" w:rsidTr="001D71FC">
        <w:trPr>
          <w:trHeight w:val="412"/>
        </w:trPr>
        <w:tc>
          <w:tcPr>
            <w:tcW w:w="10156" w:type="dxa"/>
            <w:gridSpan w:val="3"/>
            <w:tcBorders>
              <w:top w:val="single" w:sz="8" w:space="0" w:color="000000"/>
              <w:left w:val="single" w:sz="8" w:space="0" w:color="000000"/>
              <w:bottom w:val="single" w:sz="8" w:space="0" w:color="000000"/>
              <w:right w:val="single" w:sz="8" w:space="0" w:color="000000"/>
            </w:tcBorders>
            <w:hideMark/>
          </w:tcPr>
          <w:p w14:paraId="6E3D3847" w14:textId="77777777" w:rsidR="006D22C0" w:rsidRPr="001D71FC" w:rsidRDefault="006D22C0" w:rsidP="00493C42">
            <w:pPr>
              <w:spacing w:before="240" w:after="240" w:line="240" w:lineRule="auto"/>
              <w:jc w:val="center"/>
              <w:rPr>
                <w:rFonts w:eastAsia="Times New Roman" w:cstheme="minorHAnsi"/>
                <w:sz w:val="20"/>
                <w:szCs w:val="20"/>
              </w:rPr>
            </w:pPr>
            <w:r w:rsidRPr="001D71FC">
              <w:rPr>
                <w:rFonts w:eastAsia="Times New Roman" w:cstheme="minorHAnsi"/>
                <w:color w:val="000000"/>
                <w:sz w:val="20"/>
                <w:szCs w:val="20"/>
              </w:rPr>
              <w:t>April 22 and 24:</w:t>
            </w:r>
            <w:r w:rsidRPr="001D71FC">
              <w:rPr>
                <w:rFonts w:eastAsia="Times New Roman" w:cstheme="minorHAnsi"/>
                <w:b/>
                <w:bCs/>
                <w:color w:val="000000"/>
                <w:sz w:val="20"/>
                <w:szCs w:val="20"/>
              </w:rPr>
              <w:t xml:space="preserve"> </w:t>
            </w:r>
            <w:r w:rsidRPr="001D71FC">
              <w:rPr>
                <w:rFonts w:eastAsia="Times New Roman" w:cstheme="minorHAnsi"/>
                <w:color w:val="000000"/>
                <w:sz w:val="20"/>
                <w:szCs w:val="20"/>
              </w:rPr>
              <w:t>Lab make-up days (if you didn’t miss a day in the field, this is free time)</w:t>
            </w:r>
            <w:bookmarkStart w:id="2" w:name="_GoBack"/>
            <w:bookmarkEnd w:id="2"/>
          </w:p>
        </w:tc>
      </w:tr>
    </w:tbl>
    <w:p w14:paraId="00C9CCEF" w14:textId="4DEA8A4E" w:rsidR="00F63724" w:rsidRPr="006D22C0" w:rsidRDefault="00F63724" w:rsidP="0006176E">
      <w:pPr>
        <w:spacing w:before="240" w:after="240" w:line="240" w:lineRule="auto"/>
        <w:rPr>
          <w:rFonts w:cstheme="minorHAnsi"/>
          <w:i/>
        </w:rPr>
      </w:pPr>
    </w:p>
    <w:sectPr w:rsidR="00F63724" w:rsidRPr="006D22C0" w:rsidSect="00975DF8">
      <w:footerReference w:type="default" r:id="rId27"/>
      <w:pgSz w:w="12240" w:h="15840" w:code="1"/>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mw0028@auburn.edu" w:date="2019-08-08T15:00:00Z" w:initials="lm">
    <w:p w14:paraId="6755D865" w14:textId="77777777" w:rsidR="00D55EE5" w:rsidRDefault="00D55EE5" w:rsidP="00BD7689">
      <w:pPr>
        <w:pStyle w:val="CommentText"/>
      </w:pPr>
      <w:r>
        <w:t xml:space="preserve">Sample Diversity Statments: https://poorvucenter.yale.edu/DiversityStatements </w:t>
      </w:r>
      <w:r>
        <w:rPr>
          <w:rStyle w:val="CommentReference"/>
        </w:rPr>
        <w:annotationRef/>
      </w:r>
    </w:p>
    <w:p w14:paraId="635B8024" w14:textId="77777777" w:rsidR="00D55EE5" w:rsidRDefault="00D55EE5" w:rsidP="00BD7689">
      <w:pPr>
        <w:pStyle w:val="CommentText"/>
      </w:pPr>
    </w:p>
    <w:p w14:paraId="484FE308" w14:textId="77777777" w:rsidR="00D55EE5" w:rsidRDefault="00D55EE5" w:rsidP="00BD7689">
      <w:pPr>
        <w:pStyle w:val="CommentText"/>
      </w:pPr>
      <w:r>
        <w:t>From Dept of Sociology, Broun U:The Department of ### embraces a notion of intellectual community enriched and enhanced by diversity along a number of dimensions, including race, ethnicity and national origins, gender and gender identity, sexuality, class and religion. We are especially committed to increasing the representation of those populations that have been historically excluded from participation in U.S. higher education.</w:t>
      </w:r>
    </w:p>
    <w:p w14:paraId="3BC590B5" w14:textId="77777777" w:rsidR="00D55EE5" w:rsidRDefault="00D55EE5" w:rsidP="00BD7689">
      <w:pPr>
        <w:pStyle w:val="CommentText"/>
      </w:pPr>
    </w:p>
    <w:p w14:paraId="254D51B0" w14:textId="77777777" w:rsidR="00D55EE5" w:rsidRDefault="00D55EE5" w:rsidP="00BD7689">
      <w:pPr>
        <w:pStyle w:val="CommentText"/>
      </w:pPr>
      <w:r>
        <w:t>From U of Iowa, Education:Respect for Diversity: 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make arrangements for you.</w:t>
      </w:r>
    </w:p>
  </w:comment>
  <w:comment w:id="1" w:author="Lindsay Doukopoulos" w:date="2018-08-10T11:30:00Z" w:initials="LD">
    <w:p w14:paraId="0DB7C41A" w14:textId="77777777" w:rsidR="00D55EE5" w:rsidRDefault="00D55EE5" w:rsidP="00C111C4">
      <w:pPr>
        <w:pStyle w:val="CommentText"/>
      </w:pPr>
      <w:r>
        <w:rPr>
          <w:rStyle w:val="CommentReference"/>
        </w:rPr>
        <w:annotationRef/>
      </w:r>
      <w:r>
        <w:t xml:space="preserve">Be sure to consult the </w:t>
      </w:r>
      <w:hyperlink r:id="rId1" w:history="1">
        <w:r w:rsidRPr="00147708">
          <w:rPr>
            <w:rStyle w:val="Hyperlink"/>
          </w:rPr>
          <w:t>Academic Calendar</w:t>
        </w:r>
      </w:hyperlink>
      <w:r>
        <w:t xml:space="preserve"> each semester for key dates and information about final exams. </w:t>
      </w:r>
    </w:p>
    <w:p w14:paraId="5DEADDDA" w14:textId="77777777" w:rsidR="00D55EE5" w:rsidRDefault="00D55EE5" w:rsidP="00C111C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D51B0" w15:done="1"/>
  <w15:commentEx w15:paraId="5DEADDD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D51B0" w16cid:durableId="21B9A6D5"/>
  <w16cid:commentId w16cid:paraId="5DEADDDA" w16cid:durableId="1F17F5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194F1" w14:textId="77777777" w:rsidR="00C25526" w:rsidRDefault="00C25526" w:rsidP="00542310">
      <w:pPr>
        <w:spacing w:after="0" w:line="240" w:lineRule="auto"/>
      </w:pPr>
      <w:r>
        <w:separator/>
      </w:r>
    </w:p>
  </w:endnote>
  <w:endnote w:type="continuationSeparator" w:id="0">
    <w:p w14:paraId="4218238A" w14:textId="77777777" w:rsidR="00C25526" w:rsidRDefault="00C25526" w:rsidP="0054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575074"/>
      <w:docPartObj>
        <w:docPartGallery w:val="Page Numbers (Bottom of Page)"/>
        <w:docPartUnique/>
      </w:docPartObj>
    </w:sdtPr>
    <w:sdtEndPr>
      <w:rPr>
        <w:noProof/>
      </w:rPr>
    </w:sdtEndPr>
    <w:sdtContent>
      <w:p w14:paraId="5D02CACF" w14:textId="77777777" w:rsidR="00D55EE5" w:rsidRDefault="00D55EE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F2B45E8" w14:textId="77777777" w:rsidR="00D55EE5" w:rsidRDefault="00D55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D472" w14:textId="77777777" w:rsidR="00C25526" w:rsidRDefault="00C25526" w:rsidP="00542310">
      <w:pPr>
        <w:spacing w:after="0" w:line="240" w:lineRule="auto"/>
      </w:pPr>
      <w:r>
        <w:separator/>
      </w:r>
    </w:p>
  </w:footnote>
  <w:footnote w:type="continuationSeparator" w:id="0">
    <w:p w14:paraId="2B3676FD" w14:textId="77777777" w:rsidR="00C25526" w:rsidRDefault="00C25526" w:rsidP="00542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75F"/>
    <w:multiLevelType w:val="hybridMultilevel"/>
    <w:tmpl w:val="BCD86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D8F"/>
    <w:multiLevelType w:val="multilevel"/>
    <w:tmpl w:val="DE2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48EA"/>
    <w:multiLevelType w:val="multilevel"/>
    <w:tmpl w:val="F34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D6DA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D08EF"/>
    <w:multiLevelType w:val="multilevel"/>
    <w:tmpl w:val="B3682B3E"/>
    <w:lvl w:ilvl="0">
      <w:start w:val="1"/>
      <w:numFmt w:val="bullet"/>
      <w:lvlText w:val=""/>
      <w:lvlJc w:val="left"/>
      <w:pPr>
        <w:tabs>
          <w:tab w:val="num" w:pos="1740"/>
        </w:tabs>
        <w:ind w:left="1740" w:hanging="360"/>
      </w:pPr>
      <w:rPr>
        <w:rFonts w:ascii="Symbol" w:hAnsi="Symbol" w:hint="default"/>
        <w:sz w:val="20"/>
      </w:rPr>
    </w:lvl>
    <w:lvl w:ilvl="1" w:tentative="1">
      <w:start w:val="1"/>
      <w:numFmt w:val="bullet"/>
      <w:lvlText w:val="o"/>
      <w:lvlJc w:val="left"/>
      <w:pPr>
        <w:tabs>
          <w:tab w:val="num" w:pos="2460"/>
        </w:tabs>
        <w:ind w:left="2460" w:hanging="360"/>
      </w:pPr>
      <w:rPr>
        <w:rFonts w:ascii="Courier New" w:hAnsi="Courier New" w:hint="default"/>
        <w:sz w:val="20"/>
      </w:rPr>
    </w:lvl>
    <w:lvl w:ilvl="2" w:tentative="1">
      <w:start w:val="1"/>
      <w:numFmt w:val="bullet"/>
      <w:lvlText w:val=""/>
      <w:lvlJc w:val="left"/>
      <w:pPr>
        <w:tabs>
          <w:tab w:val="num" w:pos="3180"/>
        </w:tabs>
        <w:ind w:left="3180" w:hanging="360"/>
      </w:pPr>
      <w:rPr>
        <w:rFonts w:ascii="Wingdings" w:hAnsi="Wingdings" w:hint="default"/>
        <w:sz w:val="20"/>
      </w:rPr>
    </w:lvl>
    <w:lvl w:ilvl="3" w:tentative="1">
      <w:start w:val="1"/>
      <w:numFmt w:val="bullet"/>
      <w:lvlText w:val=""/>
      <w:lvlJc w:val="left"/>
      <w:pPr>
        <w:tabs>
          <w:tab w:val="num" w:pos="3900"/>
        </w:tabs>
        <w:ind w:left="3900" w:hanging="360"/>
      </w:pPr>
      <w:rPr>
        <w:rFonts w:ascii="Wingdings" w:hAnsi="Wingdings" w:hint="default"/>
        <w:sz w:val="20"/>
      </w:rPr>
    </w:lvl>
    <w:lvl w:ilvl="4" w:tentative="1">
      <w:start w:val="1"/>
      <w:numFmt w:val="bullet"/>
      <w:lvlText w:val=""/>
      <w:lvlJc w:val="left"/>
      <w:pPr>
        <w:tabs>
          <w:tab w:val="num" w:pos="4620"/>
        </w:tabs>
        <w:ind w:left="4620" w:hanging="360"/>
      </w:pPr>
      <w:rPr>
        <w:rFonts w:ascii="Wingdings" w:hAnsi="Wingdings" w:hint="default"/>
        <w:sz w:val="20"/>
      </w:rPr>
    </w:lvl>
    <w:lvl w:ilvl="5" w:tentative="1">
      <w:start w:val="1"/>
      <w:numFmt w:val="bullet"/>
      <w:lvlText w:val=""/>
      <w:lvlJc w:val="left"/>
      <w:pPr>
        <w:tabs>
          <w:tab w:val="num" w:pos="5340"/>
        </w:tabs>
        <w:ind w:left="5340" w:hanging="360"/>
      </w:pPr>
      <w:rPr>
        <w:rFonts w:ascii="Wingdings" w:hAnsi="Wingdings" w:hint="default"/>
        <w:sz w:val="20"/>
      </w:rPr>
    </w:lvl>
    <w:lvl w:ilvl="6" w:tentative="1">
      <w:start w:val="1"/>
      <w:numFmt w:val="bullet"/>
      <w:lvlText w:val=""/>
      <w:lvlJc w:val="left"/>
      <w:pPr>
        <w:tabs>
          <w:tab w:val="num" w:pos="6060"/>
        </w:tabs>
        <w:ind w:left="6060" w:hanging="360"/>
      </w:pPr>
      <w:rPr>
        <w:rFonts w:ascii="Wingdings" w:hAnsi="Wingdings" w:hint="default"/>
        <w:sz w:val="20"/>
      </w:rPr>
    </w:lvl>
    <w:lvl w:ilvl="7" w:tentative="1">
      <w:start w:val="1"/>
      <w:numFmt w:val="bullet"/>
      <w:lvlText w:val=""/>
      <w:lvlJc w:val="left"/>
      <w:pPr>
        <w:tabs>
          <w:tab w:val="num" w:pos="6780"/>
        </w:tabs>
        <w:ind w:left="6780" w:hanging="360"/>
      </w:pPr>
      <w:rPr>
        <w:rFonts w:ascii="Wingdings" w:hAnsi="Wingdings" w:hint="default"/>
        <w:sz w:val="20"/>
      </w:rPr>
    </w:lvl>
    <w:lvl w:ilvl="8" w:tentative="1">
      <w:start w:val="1"/>
      <w:numFmt w:val="bullet"/>
      <w:lvlText w:val=""/>
      <w:lvlJc w:val="left"/>
      <w:pPr>
        <w:tabs>
          <w:tab w:val="num" w:pos="7500"/>
        </w:tabs>
        <w:ind w:left="7500" w:hanging="360"/>
      </w:pPr>
      <w:rPr>
        <w:rFonts w:ascii="Wingdings" w:hAnsi="Wingdings" w:hint="default"/>
        <w:sz w:val="20"/>
      </w:rPr>
    </w:lvl>
  </w:abstractNum>
  <w:abstractNum w:abstractNumId="5" w15:restartNumberingAfterBreak="0">
    <w:nsid w:val="102477FE"/>
    <w:multiLevelType w:val="multilevel"/>
    <w:tmpl w:val="43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D3A56"/>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B4473"/>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325D4"/>
    <w:multiLevelType w:val="multilevel"/>
    <w:tmpl w:val="F1BE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B6B21"/>
    <w:multiLevelType w:val="hybridMultilevel"/>
    <w:tmpl w:val="81260B9E"/>
    <w:lvl w:ilvl="0" w:tplc="FFFFFFFF">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E4BD1"/>
    <w:multiLevelType w:val="hybridMultilevel"/>
    <w:tmpl w:val="348E7BFC"/>
    <w:lvl w:ilvl="0" w:tplc="FFFFFFFF">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50646"/>
    <w:multiLevelType w:val="hybridMultilevel"/>
    <w:tmpl w:val="241A7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93EBC"/>
    <w:multiLevelType w:val="multilevel"/>
    <w:tmpl w:val="04B2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73C10"/>
    <w:multiLevelType w:val="multilevel"/>
    <w:tmpl w:val="E024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D72D6"/>
    <w:multiLevelType w:val="multilevel"/>
    <w:tmpl w:val="88C4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B57B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D43D8"/>
    <w:multiLevelType w:val="multilevel"/>
    <w:tmpl w:val="06C8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839DE"/>
    <w:multiLevelType w:val="multilevel"/>
    <w:tmpl w:val="739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846147"/>
    <w:multiLevelType w:val="hybridMultilevel"/>
    <w:tmpl w:val="6E82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3183E"/>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D1FCB"/>
    <w:multiLevelType w:val="multilevel"/>
    <w:tmpl w:val="F1F6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C071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94070"/>
    <w:multiLevelType w:val="multilevel"/>
    <w:tmpl w:val="860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1570B1"/>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75276"/>
    <w:multiLevelType w:val="multilevel"/>
    <w:tmpl w:val="7CAC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C7F26"/>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6E223B"/>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71A7A"/>
    <w:multiLevelType w:val="hybridMultilevel"/>
    <w:tmpl w:val="C66A82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87375BE"/>
    <w:multiLevelType w:val="multilevel"/>
    <w:tmpl w:val="81D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340C77"/>
    <w:multiLevelType w:val="hybridMultilevel"/>
    <w:tmpl w:val="DE5AD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4312A1"/>
    <w:multiLevelType w:val="hybridMultilevel"/>
    <w:tmpl w:val="DF44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81A52"/>
    <w:multiLevelType w:val="hybridMultilevel"/>
    <w:tmpl w:val="E3FC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156E7"/>
    <w:multiLevelType w:val="multilevel"/>
    <w:tmpl w:val="6016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FA51B9"/>
    <w:multiLevelType w:val="multilevel"/>
    <w:tmpl w:val="F7B0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0D389C"/>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A8735C"/>
    <w:multiLevelType w:val="hybridMultilevel"/>
    <w:tmpl w:val="CFE04050"/>
    <w:lvl w:ilvl="0" w:tplc="FFFFFFFF">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F253D"/>
    <w:multiLevelType w:val="hybridMultilevel"/>
    <w:tmpl w:val="989AE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3781D"/>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975D76"/>
    <w:multiLevelType w:val="multilevel"/>
    <w:tmpl w:val="724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01DBE"/>
    <w:multiLevelType w:val="multilevel"/>
    <w:tmpl w:val="6A82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10FE0"/>
    <w:multiLevelType w:val="multilevel"/>
    <w:tmpl w:val="7096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0"/>
  </w:num>
  <w:num w:numId="3">
    <w:abstractNumId w:val="9"/>
  </w:num>
  <w:num w:numId="4">
    <w:abstractNumId w:val="31"/>
  </w:num>
  <w:num w:numId="5">
    <w:abstractNumId w:val="0"/>
  </w:num>
  <w:num w:numId="6">
    <w:abstractNumId w:val="18"/>
  </w:num>
  <w:num w:numId="7">
    <w:abstractNumId w:val="34"/>
  </w:num>
  <w:num w:numId="8">
    <w:abstractNumId w:val="29"/>
  </w:num>
  <w:num w:numId="9">
    <w:abstractNumId w:val="41"/>
  </w:num>
  <w:num w:numId="10">
    <w:abstractNumId w:val="27"/>
  </w:num>
  <w:num w:numId="11">
    <w:abstractNumId w:val="17"/>
  </w:num>
  <w:num w:numId="12">
    <w:abstractNumId w:val="5"/>
  </w:num>
  <w:num w:numId="13">
    <w:abstractNumId w:val="20"/>
  </w:num>
  <w:num w:numId="14">
    <w:abstractNumId w:val="39"/>
  </w:num>
  <w:num w:numId="15">
    <w:abstractNumId w:val="4"/>
  </w:num>
  <w:num w:numId="16">
    <w:abstractNumId w:val="1"/>
  </w:num>
  <w:num w:numId="17">
    <w:abstractNumId w:val="16"/>
  </w:num>
  <w:num w:numId="18">
    <w:abstractNumId w:val="22"/>
  </w:num>
  <w:num w:numId="19">
    <w:abstractNumId w:val="32"/>
  </w:num>
  <w:num w:numId="20">
    <w:abstractNumId w:val="28"/>
  </w:num>
  <w:num w:numId="21">
    <w:abstractNumId w:val="11"/>
  </w:num>
  <w:num w:numId="22">
    <w:abstractNumId w:val="2"/>
  </w:num>
  <w:num w:numId="23">
    <w:abstractNumId w:val="12"/>
  </w:num>
  <w:num w:numId="24">
    <w:abstractNumId w:val="8"/>
  </w:num>
  <w:num w:numId="25">
    <w:abstractNumId w:val="14"/>
  </w:num>
  <w:num w:numId="26">
    <w:abstractNumId w:val="24"/>
  </w:num>
  <w:num w:numId="27">
    <w:abstractNumId w:val="13"/>
  </w:num>
  <w:num w:numId="28">
    <w:abstractNumId w:val="33"/>
  </w:num>
  <w:num w:numId="29">
    <w:abstractNumId w:val="25"/>
  </w:num>
  <w:num w:numId="30">
    <w:abstractNumId w:val="6"/>
  </w:num>
  <w:num w:numId="31">
    <w:abstractNumId w:val="23"/>
  </w:num>
  <w:num w:numId="32">
    <w:abstractNumId w:val="35"/>
  </w:num>
  <w:num w:numId="33">
    <w:abstractNumId w:val="19"/>
  </w:num>
  <w:num w:numId="34">
    <w:abstractNumId w:val="15"/>
  </w:num>
  <w:num w:numId="35">
    <w:abstractNumId w:val="7"/>
  </w:num>
  <w:num w:numId="36">
    <w:abstractNumId w:val="21"/>
  </w:num>
  <w:num w:numId="37">
    <w:abstractNumId w:val="3"/>
  </w:num>
  <w:num w:numId="38">
    <w:abstractNumId w:val="38"/>
  </w:num>
  <w:num w:numId="39">
    <w:abstractNumId w:val="40"/>
  </w:num>
  <w:num w:numId="40">
    <w:abstractNumId w:val="36"/>
  </w:num>
  <w:num w:numId="41">
    <w:abstractNumId w:val="10"/>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say Doukopoulos">
    <w15:presenceInfo w15:providerId="Windows Live" w15:userId="55b893ee-d75a-4667-95a7-d6e2d5a72b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10"/>
    <w:rsid w:val="00000E53"/>
    <w:rsid w:val="000031C1"/>
    <w:rsid w:val="0000328B"/>
    <w:rsid w:val="00010F10"/>
    <w:rsid w:val="0006176E"/>
    <w:rsid w:val="00063853"/>
    <w:rsid w:val="000C12B4"/>
    <w:rsid w:val="000D69D4"/>
    <w:rsid w:val="00105D1A"/>
    <w:rsid w:val="0011290C"/>
    <w:rsid w:val="00126764"/>
    <w:rsid w:val="00130EC5"/>
    <w:rsid w:val="001339A1"/>
    <w:rsid w:val="00156908"/>
    <w:rsid w:val="0016175A"/>
    <w:rsid w:val="00184B4C"/>
    <w:rsid w:val="001869C0"/>
    <w:rsid w:val="00190008"/>
    <w:rsid w:val="001B47B8"/>
    <w:rsid w:val="001D71FC"/>
    <w:rsid w:val="001E14B6"/>
    <w:rsid w:val="00207EBA"/>
    <w:rsid w:val="0022328F"/>
    <w:rsid w:val="00224FAE"/>
    <w:rsid w:val="002309C9"/>
    <w:rsid w:val="00230CF7"/>
    <w:rsid w:val="00235F6E"/>
    <w:rsid w:val="00257960"/>
    <w:rsid w:val="00266EF4"/>
    <w:rsid w:val="00290588"/>
    <w:rsid w:val="002B1C1D"/>
    <w:rsid w:val="002B596A"/>
    <w:rsid w:val="002D4B3B"/>
    <w:rsid w:val="002E2C9F"/>
    <w:rsid w:val="002F690A"/>
    <w:rsid w:val="00300497"/>
    <w:rsid w:val="00317E8C"/>
    <w:rsid w:val="003208A2"/>
    <w:rsid w:val="00324B82"/>
    <w:rsid w:val="00335B63"/>
    <w:rsid w:val="00341736"/>
    <w:rsid w:val="00354EAE"/>
    <w:rsid w:val="003572D5"/>
    <w:rsid w:val="00360B1F"/>
    <w:rsid w:val="00367B5A"/>
    <w:rsid w:val="0037644A"/>
    <w:rsid w:val="00380601"/>
    <w:rsid w:val="00383575"/>
    <w:rsid w:val="003905CE"/>
    <w:rsid w:val="00392F24"/>
    <w:rsid w:val="003C4025"/>
    <w:rsid w:val="00416B68"/>
    <w:rsid w:val="004502C2"/>
    <w:rsid w:val="00453396"/>
    <w:rsid w:val="0045792E"/>
    <w:rsid w:val="004665F6"/>
    <w:rsid w:val="00472830"/>
    <w:rsid w:val="00493C42"/>
    <w:rsid w:val="004B583F"/>
    <w:rsid w:val="004D4B2F"/>
    <w:rsid w:val="004E0C5A"/>
    <w:rsid w:val="004E3141"/>
    <w:rsid w:val="004E372B"/>
    <w:rsid w:val="00512B69"/>
    <w:rsid w:val="005148AA"/>
    <w:rsid w:val="00522F88"/>
    <w:rsid w:val="00542310"/>
    <w:rsid w:val="00546710"/>
    <w:rsid w:val="0055631E"/>
    <w:rsid w:val="00563D80"/>
    <w:rsid w:val="005748CC"/>
    <w:rsid w:val="005B04CC"/>
    <w:rsid w:val="005C0DCF"/>
    <w:rsid w:val="005C503A"/>
    <w:rsid w:val="005F0ADF"/>
    <w:rsid w:val="005F0F4A"/>
    <w:rsid w:val="00602EBF"/>
    <w:rsid w:val="006214D6"/>
    <w:rsid w:val="006276EC"/>
    <w:rsid w:val="006809E5"/>
    <w:rsid w:val="00697BD2"/>
    <w:rsid w:val="006D22C0"/>
    <w:rsid w:val="006E2DFF"/>
    <w:rsid w:val="006F4F38"/>
    <w:rsid w:val="00704D38"/>
    <w:rsid w:val="00742752"/>
    <w:rsid w:val="0075591F"/>
    <w:rsid w:val="0076276A"/>
    <w:rsid w:val="00794E4D"/>
    <w:rsid w:val="00797559"/>
    <w:rsid w:val="007A29ED"/>
    <w:rsid w:val="007A58A5"/>
    <w:rsid w:val="007A6B0B"/>
    <w:rsid w:val="007C36D2"/>
    <w:rsid w:val="007D0EE8"/>
    <w:rsid w:val="007E0607"/>
    <w:rsid w:val="007F761B"/>
    <w:rsid w:val="00810677"/>
    <w:rsid w:val="00826D6E"/>
    <w:rsid w:val="008449DA"/>
    <w:rsid w:val="008474DE"/>
    <w:rsid w:val="00847660"/>
    <w:rsid w:val="00851D13"/>
    <w:rsid w:val="00884E38"/>
    <w:rsid w:val="008A2D1E"/>
    <w:rsid w:val="008A6F9E"/>
    <w:rsid w:val="008D5FB5"/>
    <w:rsid w:val="008D621C"/>
    <w:rsid w:val="00902C5B"/>
    <w:rsid w:val="009131E9"/>
    <w:rsid w:val="00927A80"/>
    <w:rsid w:val="00973CCA"/>
    <w:rsid w:val="00975DF8"/>
    <w:rsid w:val="00981458"/>
    <w:rsid w:val="009C7732"/>
    <w:rsid w:val="00A2440B"/>
    <w:rsid w:val="00A47C4C"/>
    <w:rsid w:val="00A57958"/>
    <w:rsid w:val="00A92A80"/>
    <w:rsid w:val="00A96B53"/>
    <w:rsid w:val="00AB4240"/>
    <w:rsid w:val="00AF04A9"/>
    <w:rsid w:val="00B12F6B"/>
    <w:rsid w:val="00B22C23"/>
    <w:rsid w:val="00B25F93"/>
    <w:rsid w:val="00B61BF8"/>
    <w:rsid w:val="00B67D0F"/>
    <w:rsid w:val="00BC2036"/>
    <w:rsid w:val="00BC46AD"/>
    <w:rsid w:val="00BD1073"/>
    <w:rsid w:val="00BD7689"/>
    <w:rsid w:val="00BF6D26"/>
    <w:rsid w:val="00C009C8"/>
    <w:rsid w:val="00C111C4"/>
    <w:rsid w:val="00C13690"/>
    <w:rsid w:val="00C139DF"/>
    <w:rsid w:val="00C25526"/>
    <w:rsid w:val="00C27CBE"/>
    <w:rsid w:val="00C3118C"/>
    <w:rsid w:val="00C35132"/>
    <w:rsid w:val="00C41A5D"/>
    <w:rsid w:val="00C76298"/>
    <w:rsid w:val="00C94939"/>
    <w:rsid w:val="00CB77D8"/>
    <w:rsid w:val="00CE0A61"/>
    <w:rsid w:val="00D03D98"/>
    <w:rsid w:val="00D205EF"/>
    <w:rsid w:val="00D27F8A"/>
    <w:rsid w:val="00D55EE5"/>
    <w:rsid w:val="00D56804"/>
    <w:rsid w:val="00D67A0F"/>
    <w:rsid w:val="00D84350"/>
    <w:rsid w:val="00D942FD"/>
    <w:rsid w:val="00D9589D"/>
    <w:rsid w:val="00DA1511"/>
    <w:rsid w:val="00DB3DEA"/>
    <w:rsid w:val="00DC02FD"/>
    <w:rsid w:val="00DC73B9"/>
    <w:rsid w:val="00E1497A"/>
    <w:rsid w:val="00E3297E"/>
    <w:rsid w:val="00E44069"/>
    <w:rsid w:val="00E44C21"/>
    <w:rsid w:val="00E5490E"/>
    <w:rsid w:val="00E550A2"/>
    <w:rsid w:val="00E7722D"/>
    <w:rsid w:val="00E95592"/>
    <w:rsid w:val="00EA2052"/>
    <w:rsid w:val="00F02705"/>
    <w:rsid w:val="00F0559D"/>
    <w:rsid w:val="00F241EC"/>
    <w:rsid w:val="00F4591F"/>
    <w:rsid w:val="00F63724"/>
    <w:rsid w:val="00F639C0"/>
    <w:rsid w:val="00F662A2"/>
    <w:rsid w:val="00F91496"/>
    <w:rsid w:val="00F91D96"/>
    <w:rsid w:val="00FA2679"/>
    <w:rsid w:val="00FF3E5D"/>
    <w:rsid w:val="3E83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5DE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2310"/>
  </w:style>
  <w:style w:type="paragraph" w:styleId="Heading1">
    <w:name w:val="heading 1"/>
    <w:basedOn w:val="Normal"/>
    <w:next w:val="Normal"/>
    <w:link w:val="Heading1Char"/>
    <w:uiPriority w:val="9"/>
    <w:qFormat/>
    <w:rsid w:val="00704D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4D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637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310"/>
    <w:rPr>
      <w:color w:val="0000FF" w:themeColor="hyperlink"/>
      <w:u w:val="single"/>
    </w:rPr>
  </w:style>
  <w:style w:type="paragraph" w:styleId="ListParagraph">
    <w:name w:val="List Paragraph"/>
    <w:basedOn w:val="Normal"/>
    <w:uiPriority w:val="34"/>
    <w:qFormat/>
    <w:rsid w:val="00542310"/>
    <w:pPr>
      <w:ind w:left="720"/>
      <w:contextualSpacing/>
    </w:pPr>
  </w:style>
  <w:style w:type="paragraph" w:customStyle="1" w:styleId="Default">
    <w:name w:val="Default"/>
    <w:rsid w:val="00542310"/>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542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10"/>
  </w:style>
  <w:style w:type="paragraph" w:styleId="Header">
    <w:name w:val="header"/>
    <w:basedOn w:val="Normal"/>
    <w:link w:val="HeaderChar"/>
    <w:uiPriority w:val="99"/>
    <w:unhideWhenUsed/>
    <w:rsid w:val="00542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310"/>
  </w:style>
  <w:style w:type="character" w:styleId="FollowedHyperlink">
    <w:name w:val="FollowedHyperlink"/>
    <w:basedOn w:val="DefaultParagraphFont"/>
    <w:uiPriority w:val="99"/>
    <w:semiHidden/>
    <w:unhideWhenUsed/>
    <w:rsid w:val="001E14B6"/>
    <w:rPr>
      <w:color w:val="800080" w:themeColor="followedHyperlink"/>
      <w:u w:val="single"/>
    </w:rPr>
  </w:style>
  <w:style w:type="character" w:styleId="CommentReference">
    <w:name w:val="annotation reference"/>
    <w:basedOn w:val="DefaultParagraphFont"/>
    <w:uiPriority w:val="99"/>
    <w:semiHidden/>
    <w:unhideWhenUsed/>
    <w:rsid w:val="00F02705"/>
    <w:rPr>
      <w:sz w:val="18"/>
      <w:szCs w:val="18"/>
    </w:rPr>
  </w:style>
  <w:style w:type="paragraph" w:styleId="CommentText">
    <w:name w:val="annotation text"/>
    <w:basedOn w:val="Normal"/>
    <w:link w:val="CommentTextChar"/>
    <w:uiPriority w:val="99"/>
    <w:semiHidden/>
    <w:unhideWhenUsed/>
    <w:rsid w:val="00F02705"/>
    <w:pPr>
      <w:spacing w:line="240" w:lineRule="auto"/>
    </w:pPr>
    <w:rPr>
      <w:sz w:val="24"/>
      <w:szCs w:val="24"/>
    </w:rPr>
  </w:style>
  <w:style w:type="character" w:customStyle="1" w:styleId="CommentTextChar">
    <w:name w:val="Comment Text Char"/>
    <w:basedOn w:val="DefaultParagraphFont"/>
    <w:link w:val="CommentText"/>
    <w:uiPriority w:val="99"/>
    <w:semiHidden/>
    <w:rsid w:val="00F02705"/>
    <w:rPr>
      <w:sz w:val="24"/>
      <w:szCs w:val="24"/>
    </w:rPr>
  </w:style>
  <w:style w:type="paragraph" w:styleId="CommentSubject">
    <w:name w:val="annotation subject"/>
    <w:basedOn w:val="CommentText"/>
    <w:next w:val="CommentText"/>
    <w:link w:val="CommentSubjectChar"/>
    <w:uiPriority w:val="99"/>
    <w:semiHidden/>
    <w:unhideWhenUsed/>
    <w:rsid w:val="00F02705"/>
    <w:rPr>
      <w:b/>
      <w:bCs/>
      <w:sz w:val="20"/>
      <w:szCs w:val="20"/>
    </w:rPr>
  </w:style>
  <w:style w:type="character" w:customStyle="1" w:styleId="CommentSubjectChar">
    <w:name w:val="Comment Subject Char"/>
    <w:basedOn w:val="CommentTextChar"/>
    <w:link w:val="CommentSubject"/>
    <w:uiPriority w:val="99"/>
    <w:semiHidden/>
    <w:rsid w:val="00F02705"/>
    <w:rPr>
      <w:b/>
      <w:bCs/>
      <w:sz w:val="20"/>
      <w:szCs w:val="20"/>
    </w:rPr>
  </w:style>
  <w:style w:type="paragraph" w:styleId="BalloonText">
    <w:name w:val="Balloon Text"/>
    <w:basedOn w:val="Normal"/>
    <w:link w:val="BalloonTextChar"/>
    <w:uiPriority w:val="99"/>
    <w:semiHidden/>
    <w:unhideWhenUsed/>
    <w:rsid w:val="00F0270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2705"/>
    <w:rPr>
      <w:rFonts w:ascii="Times New Roman" w:hAnsi="Times New Roman" w:cs="Times New Roman"/>
      <w:sz w:val="18"/>
      <w:szCs w:val="18"/>
    </w:rPr>
  </w:style>
  <w:style w:type="character" w:customStyle="1" w:styleId="apple-converted-space">
    <w:name w:val="apple-converted-space"/>
    <w:basedOn w:val="DefaultParagraphFont"/>
    <w:rsid w:val="00F639C0"/>
  </w:style>
  <w:style w:type="character" w:styleId="SubtleEmphasis">
    <w:name w:val="Subtle Emphasis"/>
    <w:basedOn w:val="DefaultParagraphFont"/>
    <w:uiPriority w:val="19"/>
    <w:qFormat/>
    <w:rsid w:val="00704D38"/>
    <w:rPr>
      <w:i/>
      <w:iCs/>
      <w:color w:val="404040" w:themeColor="text1" w:themeTint="BF"/>
    </w:rPr>
  </w:style>
  <w:style w:type="character" w:styleId="Emphasis">
    <w:name w:val="Emphasis"/>
    <w:basedOn w:val="DefaultParagraphFont"/>
    <w:uiPriority w:val="20"/>
    <w:qFormat/>
    <w:rsid w:val="00704D38"/>
    <w:rPr>
      <w:i/>
      <w:iCs/>
    </w:rPr>
  </w:style>
  <w:style w:type="character" w:customStyle="1" w:styleId="Heading1Char">
    <w:name w:val="Heading 1 Char"/>
    <w:basedOn w:val="DefaultParagraphFont"/>
    <w:link w:val="Heading1"/>
    <w:uiPriority w:val="9"/>
    <w:rsid w:val="00704D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04D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63724"/>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F637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2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63724"/>
    <w:rPr>
      <w:rFonts w:eastAsiaTheme="minorEastAsia"/>
      <w:color w:val="5A5A5A" w:themeColor="text1" w:themeTint="A5"/>
      <w:spacing w:val="15"/>
    </w:rPr>
  </w:style>
  <w:style w:type="character" w:styleId="UnresolvedMention">
    <w:name w:val="Unresolved Mention"/>
    <w:basedOn w:val="DefaultParagraphFont"/>
    <w:uiPriority w:val="99"/>
    <w:rsid w:val="007A58A5"/>
    <w:rPr>
      <w:color w:val="605E5C"/>
      <w:shd w:val="clear" w:color="auto" w:fill="E1DFDD"/>
    </w:rPr>
  </w:style>
  <w:style w:type="paragraph" w:styleId="NormalWeb">
    <w:name w:val="Normal (Web)"/>
    <w:basedOn w:val="Normal"/>
    <w:uiPriority w:val="99"/>
    <w:unhideWhenUsed/>
    <w:rsid w:val="007A58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D22C0"/>
  </w:style>
  <w:style w:type="paragraph" w:styleId="Revision">
    <w:name w:val="Revision"/>
    <w:hidden/>
    <w:uiPriority w:val="99"/>
    <w:semiHidden/>
    <w:rsid w:val="005748CC"/>
    <w:pPr>
      <w:spacing w:after="0" w:line="240" w:lineRule="auto"/>
    </w:pPr>
  </w:style>
  <w:style w:type="character" w:customStyle="1" w:styleId="instructurefileholder">
    <w:name w:val="instructure_file_holder"/>
    <w:basedOn w:val="DefaultParagraphFont"/>
    <w:rsid w:val="0045792E"/>
  </w:style>
  <w:style w:type="character" w:styleId="Strong">
    <w:name w:val="Strong"/>
    <w:basedOn w:val="DefaultParagraphFont"/>
    <w:uiPriority w:val="22"/>
    <w:qFormat/>
    <w:rsid w:val="00457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2975">
      <w:bodyDiv w:val="1"/>
      <w:marLeft w:val="0"/>
      <w:marRight w:val="0"/>
      <w:marTop w:val="0"/>
      <w:marBottom w:val="0"/>
      <w:divBdr>
        <w:top w:val="none" w:sz="0" w:space="0" w:color="auto"/>
        <w:left w:val="none" w:sz="0" w:space="0" w:color="auto"/>
        <w:bottom w:val="none" w:sz="0" w:space="0" w:color="auto"/>
        <w:right w:val="none" w:sz="0" w:space="0" w:color="auto"/>
      </w:divBdr>
    </w:div>
    <w:div w:id="107631058">
      <w:bodyDiv w:val="1"/>
      <w:marLeft w:val="0"/>
      <w:marRight w:val="0"/>
      <w:marTop w:val="0"/>
      <w:marBottom w:val="0"/>
      <w:divBdr>
        <w:top w:val="none" w:sz="0" w:space="0" w:color="auto"/>
        <w:left w:val="none" w:sz="0" w:space="0" w:color="auto"/>
        <w:bottom w:val="none" w:sz="0" w:space="0" w:color="auto"/>
        <w:right w:val="none" w:sz="0" w:space="0" w:color="auto"/>
      </w:divBdr>
    </w:div>
    <w:div w:id="157618496">
      <w:bodyDiv w:val="1"/>
      <w:marLeft w:val="0"/>
      <w:marRight w:val="0"/>
      <w:marTop w:val="0"/>
      <w:marBottom w:val="0"/>
      <w:divBdr>
        <w:top w:val="none" w:sz="0" w:space="0" w:color="auto"/>
        <w:left w:val="none" w:sz="0" w:space="0" w:color="auto"/>
        <w:bottom w:val="none" w:sz="0" w:space="0" w:color="auto"/>
        <w:right w:val="none" w:sz="0" w:space="0" w:color="auto"/>
      </w:divBdr>
    </w:div>
    <w:div w:id="387414033">
      <w:bodyDiv w:val="1"/>
      <w:marLeft w:val="0"/>
      <w:marRight w:val="0"/>
      <w:marTop w:val="0"/>
      <w:marBottom w:val="0"/>
      <w:divBdr>
        <w:top w:val="none" w:sz="0" w:space="0" w:color="auto"/>
        <w:left w:val="none" w:sz="0" w:space="0" w:color="auto"/>
        <w:bottom w:val="none" w:sz="0" w:space="0" w:color="auto"/>
        <w:right w:val="none" w:sz="0" w:space="0" w:color="auto"/>
      </w:divBdr>
    </w:div>
    <w:div w:id="480999436">
      <w:bodyDiv w:val="1"/>
      <w:marLeft w:val="0"/>
      <w:marRight w:val="0"/>
      <w:marTop w:val="0"/>
      <w:marBottom w:val="0"/>
      <w:divBdr>
        <w:top w:val="none" w:sz="0" w:space="0" w:color="auto"/>
        <w:left w:val="none" w:sz="0" w:space="0" w:color="auto"/>
        <w:bottom w:val="none" w:sz="0" w:space="0" w:color="auto"/>
        <w:right w:val="none" w:sz="0" w:space="0" w:color="auto"/>
      </w:divBdr>
    </w:div>
    <w:div w:id="567765850">
      <w:bodyDiv w:val="1"/>
      <w:marLeft w:val="0"/>
      <w:marRight w:val="0"/>
      <w:marTop w:val="0"/>
      <w:marBottom w:val="0"/>
      <w:divBdr>
        <w:top w:val="none" w:sz="0" w:space="0" w:color="auto"/>
        <w:left w:val="none" w:sz="0" w:space="0" w:color="auto"/>
        <w:bottom w:val="none" w:sz="0" w:space="0" w:color="auto"/>
        <w:right w:val="none" w:sz="0" w:space="0" w:color="auto"/>
      </w:divBdr>
    </w:div>
    <w:div w:id="629632563">
      <w:bodyDiv w:val="1"/>
      <w:marLeft w:val="0"/>
      <w:marRight w:val="0"/>
      <w:marTop w:val="0"/>
      <w:marBottom w:val="0"/>
      <w:divBdr>
        <w:top w:val="none" w:sz="0" w:space="0" w:color="auto"/>
        <w:left w:val="none" w:sz="0" w:space="0" w:color="auto"/>
        <w:bottom w:val="none" w:sz="0" w:space="0" w:color="auto"/>
        <w:right w:val="none" w:sz="0" w:space="0" w:color="auto"/>
      </w:divBdr>
    </w:div>
    <w:div w:id="688917741">
      <w:bodyDiv w:val="1"/>
      <w:marLeft w:val="0"/>
      <w:marRight w:val="0"/>
      <w:marTop w:val="0"/>
      <w:marBottom w:val="0"/>
      <w:divBdr>
        <w:top w:val="none" w:sz="0" w:space="0" w:color="auto"/>
        <w:left w:val="none" w:sz="0" w:space="0" w:color="auto"/>
        <w:bottom w:val="none" w:sz="0" w:space="0" w:color="auto"/>
        <w:right w:val="none" w:sz="0" w:space="0" w:color="auto"/>
      </w:divBdr>
    </w:div>
    <w:div w:id="819148889">
      <w:bodyDiv w:val="1"/>
      <w:marLeft w:val="0"/>
      <w:marRight w:val="0"/>
      <w:marTop w:val="0"/>
      <w:marBottom w:val="0"/>
      <w:divBdr>
        <w:top w:val="none" w:sz="0" w:space="0" w:color="auto"/>
        <w:left w:val="none" w:sz="0" w:space="0" w:color="auto"/>
        <w:bottom w:val="none" w:sz="0" w:space="0" w:color="auto"/>
        <w:right w:val="none" w:sz="0" w:space="0" w:color="auto"/>
      </w:divBdr>
    </w:div>
    <w:div w:id="870266773">
      <w:bodyDiv w:val="1"/>
      <w:marLeft w:val="0"/>
      <w:marRight w:val="0"/>
      <w:marTop w:val="0"/>
      <w:marBottom w:val="0"/>
      <w:divBdr>
        <w:top w:val="none" w:sz="0" w:space="0" w:color="auto"/>
        <w:left w:val="none" w:sz="0" w:space="0" w:color="auto"/>
        <w:bottom w:val="none" w:sz="0" w:space="0" w:color="auto"/>
        <w:right w:val="none" w:sz="0" w:space="0" w:color="auto"/>
      </w:divBdr>
    </w:div>
    <w:div w:id="936713914">
      <w:bodyDiv w:val="1"/>
      <w:marLeft w:val="0"/>
      <w:marRight w:val="0"/>
      <w:marTop w:val="0"/>
      <w:marBottom w:val="0"/>
      <w:divBdr>
        <w:top w:val="none" w:sz="0" w:space="0" w:color="auto"/>
        <w:left w:val="none" w:sz="0" w:space="0" w:color="auto"/>
        <w:bottom w:val="none" w:sz="0" w:space="0" w:color="auto"/>
        <w:right w:val="none" w:sz="0" w:space="0" w:color="auto"/>
      </w:divBdr>
    </w:div>
    <w:div w:id="961501812">
      <w:bodyDiv w:val="1"/>
      <w:marLeft w:val="0"/>
      <w:marRight w:val="0"/>
      <w:marTop w:val="0"/>
      <w:marBottom w:val="0"/>
      <w:divBdr>
        <w:top w:val="none" w:sz="0" w:space="0" w:color="auto"/>
        <w:left w:val="none" w:sz="0" w:space="0" w:color="auto"/>
        <w:bottom w:val="none" w:sz="0" w:space="0" w:color="auto"/>
        <w:right w:val="none" w:sz="0" w:space="0" w:color="auto"/>
      </w:divBdr>
    </w:div>
    <w:div w:id="1223128924">
      <w:bodyDiv w:val="1"/>
      <w:marLeft w:val="0"/>
      <w:marRight w:val="0"/>
      <w:marTop w:val="0"/>
      <w:marBottom w:val="0"/>
      <w:divBdr>
        <w:top w:val="none" w:sz="0" w:space="0" w:color="auto"/>
        <w:left w:val="none" w:sz="0" w:space="0" w:color="auto"/>
        <w:bottom w:val="none" w:sz="0" w:space="0" w:color="auto"/>
        <w:right w:val="none" w:sz="0" w:space="0" w:color="auto"/>
      </w:divBdr>
    </w:div>
    <w:div w:id="1230189023">
      <w:bodyDiv w:val="1"/>
      <w:marLeft w:val="0"/>
      <w:marRight w:val="0"/>
      <w:marTop w:val="0"/>
      <w:marBottom w:val="0"/>
      <w:divBdr>
        <w:top w:val="none" w:sz="0" w:space="0" w:color="auto"/>
        <w:left w:val="none" w:sz="0" w:space="0" w:color="auto"/>
        <w:bottom w:val="none" w:sz="0" w:space="0" w:color="auto"/>
        <w:right w:val="none" w:sz="0" w:space="0" w:color="auto"/>
      </w:divBdr>
    </w:div>
    <w:div w:id="1332875604">
      <w:bodyDiv w:val="1"/>
      <w:marLeft w:val="0"/>
      <w:marRight w:val="0"/>
      <w:marTop w:val="0"/>
      <w:marBottom w:val="0"/>
      <w:divBdr>
        <w:top w:val="none" w:sz="0" w:space="0" w:color="auto"/>
        <w:left w:val="none" w:sz="0" w:space="0" w:color="auto"/>
        <w:bottom w:val="none" w:sz="0" w:space="0" w:color="auto"/>
        <w:right w:val="none" w:sz="0" w:space="0" w:color="auto"/>
      </w:divBdr>
    </w:div>
    <w:div w:id="1346129357">
      <w:bodyDiv w:val="1"/>
      <w:marLeft w:val="0"/>
      <w:marRight w:val="0"/>
      <w:marTop w:val="0"/>
      <w:marBottom w:val="0"/>
      <w:divBdr>
        <w:top w:val="none" w:sz="0" w:space="0" w:color="auto"/>
        <w:left w:val="none" w:sz="0" w:space="0" w:color="auto"/>
        <w:bottom w:val="none" w:sz="0" w:space="0" w:color="auto"/>
        <w:right w:val="none" w:sz="0" w:space="0" w:color="auto"/>
      </w:divBdr>
    </w:div>
    <w:div w:id="1536695455">
      <w:bodyDiv w:val="1"/>
      <w:marLeft w:val="0"/>
      <w:marRight w:val="0"/>
      <w:marTop w:val="0"/>
      <w:marBottom w:val="0"/>
      <w:divBdr>
        <w:top w:val="none" w:sz="0" w:space="0" w:color="auto"/>
        <w:left w:val="none" w:sz="0" w:space="0" w:color="auto"/>
        <w:bottom w:val="none" w:sz="0" w:space="0" w:color="auto"/>
        <w:right w:val="none" w:sz="0" w:space="0" w:color="auto"/>
      </w:divBdr>
    </w:div>
    <w:div w:id="1641613166">
      <w:bodyDiv w:val="1"/>
      <w:marLeft w:val="0"/>
      <w:marRight w:val="0"/>
      <w:marTop w:val="0"/>
      <w:marBottom w:val="0"/>
      <w:divBdr>
        <w:top w:val="none" w:sz="0" w:space="0" w:color="auto"/>
        <w:left w:val="none" w:sz="0" w:space="0" w:color="auto"/>
        <w:bottom w:val="none" w:sz="0" w:space="0" w:color="auto"/>
        <w:right w:val="none" w:sz="0" w:space="0" w:color="auto"/>
      </w:divBdr>
    </w:div>
    <w:div w:id="1772971201">
      <w:bodyDiv w:val="1"/>
      <w:marLeft w:val="0"/>
      <w:marRight w:val="0"/>
      <w:marTop w:val="0"/>
      <w:marBottom w:val="0"/>
      <w:divBdr>
        <w:top w:val="none" w:sz="0" w:space="0" w:color="auto"/>
        <w:left w:val="none" w:sz="0" w:space="0" w:color="auto"/>
        <w:bottom w:val="none" w:sz="0" w:space="0" w:color="auto"/>
        <w:right w:val="none" w:sz="0" w:space="0" w:color="auto"/>
      </w:divBdr>
    </w:div>
    <w:div w:id="1830825589">
      <w:bodyDiv w:val="1"/>
      <w:marLeft w:val="0"/>
      <w:marRight w:val="0"/>
      <w:marTop w:val="0"/>
      <w:marBottom w:val="0"/>
      <w:divBdr>
        <w:top w:val="none" w:sz="0" w:space="0" w:color="auto"/>
        <w:left w:val="none" w:sz="0" w:space="0" w:color="auto"/>
        <w:bottom w:val="none" w:sz="0" w:space="0" w:color="auto"/>
        <w:right w:val="none" w:sz="0" w:space="0" w:color="auto"/>
      </w:divBdr>
    </w:div>
    <w:div w:id="1846942639">
      <w:bodyDiv w:val="1"/>
      <w:marLeft w:val="0"/>
      <w:marRight w:val="0"/>
      <w:marTop w:val="0"/>
      <w:marBottom w:val="0"/>
      <w:divBdr>
        <w:top w:val="none" w:sz="0" w:space="0" w:color="auto"/>
        <w:left w:val="none" w:sz="0" w:space="0" w:color="auto"/>
        <w:bottom w:val="none" w:sz="0" w:space="0" w:color="auto"/>
        <w:right w:val="none" w:sz="0" w:space="0" w:color="auto"/>
      </w:divBdr>
    </w:div>
    <w:div w:id="185422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auburn.edu/main/auweb_calendar.html"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ex.state.al.us/browseMath.php" TargetMode="External"/><Relationship Id="rId18" Type="http://schemas.openxmlformats.org/officeDocument/2006/relationships/comments" Target="comments.xml"/><Relationship Id="rId26" Type="http://schemas.openxmlformats.org/officeDocument/2006/relationships/hyperlink" Target="http://www.auburn.edu/titleix" TargetMode="External"/><Relationship Id="rId3" Type="http://schemas.openxmlformats.org/officeDocument/2006/relationships/styles" Target="styles.xml"/><Relationship Id="rId21" Type="http://schemas.openxmlformats.org/officeDocument/2006/relationships/hyperlink" Target="http://www.auburn.edu/student_info/student_policie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auburn.edu/student_info/student_policies/" TargetMode="External"/><Relationship Id="rId25" Type="http://schemas.openxmlformats.org/officeDocument/2006/relationships/hyperlink" Target="https://auburn.service-now.com/it?id=sc_cat_item&amp;sys_id=d42cfd0cdbcd2340965cf9b9af961928" TargetMode="External"/><Relationship Id="rId2" Type="http://schemas.openxmlformats.org/officeDocument/2006/relationships/numbering" Target="numbering.xml"/><Relationship Id="rId16" Type="http://schemas.openxmlformats.org/officeDocument/2006/relationships/hyperlink" Target="http://wp.auburn.edu/biggio/canvas/student-help/"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ie/6kBhWG" TargetMode="External"/><Relationship Id="rId24" Type="http://schemas.openxmlformats.org/officeDocument/2006/relationships/hyperlink" Target="mailto:itservicedesk@auburn.edu" TargetMode="External"/><Relationship Id="rId5" Type="http://schemas.openxmlformats.org/officeDocument/2006/relationships/webSettings" Target="webSettings.xml"/><Relationship Id="rId15" Type="http://schemas.openxmlformats.org/officeDocument/2006/relationships/hyperlink" Target="https://help.goreact.com/hc/en-us/requests/new" TargetMode="External"/><Relationship Id="rId23" Type="http://schemas.openxmlformats.org/officeDocument/2006/relationships/hyperlink" Target="https://auburn.service-now.com/it" TargetMode="External"/><Relationship Id="rId28" Type="http://schemas.openxmlformats.org/officeDocument/2006/relationships/fontTable" Target="fontTable.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bad0032@auburn.edu" TargetMode="External"/><Relationship Id="rId14" Type="http://schemas.openxmlformats.org/officeDocument/2006/relationships/hyperlink" Target="https://help.goreact.com/hc/en-us/categories/115000013583-Goreactcom" TargetMode="External"/><Relationship Id="rId22" Type="http://schemas.openxmlformats.org/officeDocument/2006/relationships/hyperlink" Target="http://www.auburn.edu/student_info/student_policie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1317-BE53-4D2B-AD0E-48B03753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6425</Words>
  <Characters>36623</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Thompson</dc:creator>
  <cp:lastModifiedBy>Brandi Dailey</cp:lastModifiedBy>
  <cp:revision>2</cp:revision>
  <cp:lastPrinted>2020-01-08T01:24:00Z</cp:lastPrinted>
  <dcterms:created xsi:type="dcterms:W3CDTF">2020-01-16T22:46:00Z</dcterms:created>
  <dcterms:modified xsi:type="dcterms:W3CDTF">2020-01-16T22:46:00Z</dcterms:modified>
</cp:coreProperties>
</file>