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00692D56"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C343B7">
        <w:rPr>
          <w:color w:val="C45911" w:themeColor="accent2" w:themeShade="BF"/>
          <w:sz w:val="32"/>
          <w:szCs w:val="32"/>
        </w:rPr>
        <w:t>6006</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09C2B293"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E53326">
        <w:rPr>
          <w:color w:val="1F3864" w:themeColor="accent1" w:themeShade="80"/>
        </w:rPr>
        <w:t>Spring 2021</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70A1FFE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6D516D">
        <w:rPr>
          <w:color w:val="1F3864" w:themeColor="accent1" w:themeShade="80"/>
        </w:rPr>
        <w:t>Tuesdays</w:t>
      </w:r>
      <w:r w:rsidR="00E53326">
        <w:rPr>
          <w:color w:val="1F3864" w:themeColor="accent1" w:themeShade="80"/>
        </w:rPr>
        <w:t xml:space="preserve"> &amp; 9-10 AM CST</w:t>
      </w:r>
      <w:r w:rsidR="002F2E87">
        <w:rPr>
          <w:color w:val="1F3864" w:themeColor="accent1" w:themeShade="80"/>
        </w:rPr>
        <w:t>/Appointment</w:t>
      </w:r>
    </w:p>
    <w:p w14:paraId="190B69A6" w14:textId="7ACE47BD"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421B6FEA" w14:textId="56A3177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ab/>
      </w:r>
      <w:r w:rsidRPr="001D53F9">
        <w:rPr>
          <w:color w:val="1F3864" w:themeColor="accent1" w:themeShade="80"/>
        </w:rPr>
        <w:tab/>
        <w:t>Synchronous Meetings: TBD</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31E74D61" w14:textId="119059FC" w:rsidR="00060186" w:rsidRPr="00767FEB" w:rsidRDefault="00060186" w:rsidP="00FA1945">
      <w:pPr>
        <w:pStyle w:val="NormalWeb"/>
        <w:spacing w:before="0" w:beforeAutospacing="0" w:after="0" w:afterAutospacing="0"/>
        <w:rPr>
          <w:b/>
          <w:bCs/>
          <w:sz w:val="22"/>
          <w:szCs w:val="22"/>
        </w:rPr>
      </w:pPr>
    </w:p>
    <w:p w14:paraId="69D8C08E" w14:textId="6BE9CC8F" w:rsidR="00060186" w:rsidRPr="00C343B7" w:rsidRDefault="00C343B7" w:rsidP="00B04968">
      <w:pPr>
        <w:pStyle w:val="NormalWeb"/>
        <w:numPr>
          <w:ilvl w:val="0"/>
          <w:numId w:val="6"/>
        </w:numPr>
        <w:spacing w:before="0" w:beforeAutospacing="0" w:after="0" w:afterAutospacing="0"/>
        <w:rPr>
          <w:sz w:val="22"/>
          <w:szCs w:val="22"/>
        </w:rPr>
      </w:pPr>
      <w:bookmarkStart w:id="0" w:name="_Hlk61248725"/>
      <w:proofErr w:type="spellStart"/>
      <w:r w:rsidRPr="00D0248E">
        <w:rPr>
          <w:sz w:val="22"/>
          <w:szCs w:val="22"/>
        </w:rPr>
        <w:t>Brozo</w:t>
      </w:r>
      <w:proofErr w:type="spellEnd"/>
      <w:r w:rsidRPr="00D0248E">
        <w:rPr>
          <w:sz w:val="22"/>
          <w:szCs w:val="22"/>
        </w:rPr>
        <w:t xml:space="preserve">, W. G. (2017). </w:t>
      </w:r>
      <w:r w:rsidRPr="004E1D52">
        <w:rPr>
          <w:i/>
          <w:iCs/>
          <w:sz w:val="22"/>
          <w:szCs w:val="22"/>
        </w:rPr>
        <w:t>Disciplinary and content literacy for today’s adolescents: Honoring diversity and building competence</w:t>
      </w:r>
      <w:r>
        <w:rPr>
          <w:sz w:val="22"/>
          <w:szCs w:val="22"/>
        </w:rPr>
        <w:t xml:space="preserve"> (6</w:t>
      </w:r>
      <w:r w:rsidRPr="00C343B7">
        <w:rPr>
          <w:sz w:val="22"/>
          <w:szCs w:val="22"/>
          <w:vertAlign w:val="superscript"/>
        </w:rPr>
        <w:t>th</w:t>
      </w:r>
      <w:r>
        <w:rPr>
          <w:sz w:val="22"/>
          <w:szCs w:val="22"/>
        </w:rPr>
        <w:t xml:space="preserve"> ed.). The Guilford Press.</w:t>
      </w:r>
    </w:p>
    <w:p w14:paraId="4D722594" w14:textId="1BF613E2" w:rsidR="00B04968" w:rsidRDefault="00C343B7" w:rsidP="00B04968">
      <w:pPr>
        <w:pStyle w:val="NormalWeb"/>
        <w:numPr>
          <w:ilvl w:val="0"/>
          <w:numId w:val="6"/>
        </w:numPr>
        <w:spacing w:before="0" w:beforeAutospacing="0" w:after="0" w:afterAutospacing="0"/>
        <w:rPr>
          <w:sz w:val="22"/>
          <w:szCs w:val="22"/>
        </w:rPr>
      </w:pPr>
      <w:r>
        <w:rPr>
          <w:sz w:val="22"/>
          <w:szCs w:val="22"/>
        </w:rPr>
        <w:t>Muhammad, G. E. (2020</w:t>
      </w:r>
      <w:r w:rsidRPr="004E1D52">
        <w:rPr>
          <w:i/>
          <w:iCs/>
          <w:sz w:val="22"/>
          <w:szCs w:val="22"/>
        </w:rPr>
        <w:t>). Cultivating genius: An equity framework for culturally and historically responsive literacy</w:t>
      </w:r>
      <w:r>
        <w:rPr>
          <w:sz w:val="22"/>
          <w:szCs w:val="22"/>
        </w:rPr>
        <w:t>. Scholastic Teaching Resources.</w:t>
      </w:r>
    </w:p>
    <w:bookmarkEnd w:id="0"/>
    <w:p w14:paraId="4A6598B9" w14:textId="36A0BFF5" w:rsidR="00C343B7" w:rsidRDefault="00C343B7" w:rsidP="00C343B7">
      <w:pPr>
        <w:pStyle w:val="NormalWeb"/>
        <w:spacing w:before="0" w:beforeAutospacing="0" w:after="0" w:afterAutospacing="0"/>
        <w:rPr>
          <w:sz w:val="22"/>
          <w:szCs w:val="22"/>
        </w:rPr>
      </w:pPr>
    </w:p>
    <w:p w14:paraId="4FF0F02C" w14:textId="6D7A8E51" w:rsidR="00C343B7" w:rsidRPr="004E1D52" w:rsidRDefault="00C343B7" w:rsidP="00C343B7">
      <w:pPr>
        <w:pStyle w:val="NormalWeb"/>
        <w:spacing w:before="0" w:beforeAutospacing="0" w:after="0" w:afterAutospacing="0"/>
        <w:ind w:left="720"/>
        <w:rPr>
          <w:i/>
          <w:iCs/>
          <w:sz w:val="22"/>
          <w:szCs w:val="22"/>
          <w:u w:val="single"/>
        </w:rPr>
      </w:pPr>
      <w:r w:rsidRPr="004E1D52">
        <w:rPr>
          <w:i/>
          <w:iCs/>
          <w:sz w:val="22"/>
          <w:szCs w:val="22"/>
          <w:u w:val="single"/>
        </w:rPr>
        <w:t>Ph.D. Students Only:</w:t>
      </w:r>
    </w:p>
    <w:p w14:paraId="05F0A0B2" w14:textId="0ECFDF65" w:rsidR="00C343B7" w:rsidRPr="00C343B7" w:rsidRDefault="00C343B7" w:rsidP="00C343B7">
      <w:pPr>
        <w:pStyle w:val="NormalWeb"/>
        <w:numPr>
          <w:ilvl w:val="0"/>
          <w:numId w:val="14"/>
        </w:numPr>
        <w:spacing w:before="0" w:beforeAutospacing="0" w:after="0" w:afterAutospacing="0"/>
        <w:rPr>
          <w:sz w:val="22"/>
          <w:szCs w:val="22"/>
        </w:rPr>
      </w:pPr>
      <w:bookmarkStart w:id="1" w:name="_Hlk61249595"/>
      <w:proofErr w:type="spellStart"/>
      <w:r w:rsidRPr="00C343B7">
        <w:rPr>
          <w:sz w:val="22"/>
          <w:szCs w:val="22"/>
          <w:lang w:val="es-ES"/>
        </w:rPr>
        <w:t>Galvan</w:t>
      </w:r>
      <w:proofErr w:type="spellEnd"/>
      <w:r w:rsidRPr="00C343B7">
        <w:rPr>
          <w:sz w:val="22"/>
          <w:szCs w:val="22"/>
          <w:lang w:val="es-ES"/>
        </w:rPr>
        <w:t xml:space="preserve">, J. L., &amp; </w:t>
      </w:r>
      <w:proofErr w:type="spellStart"/>
      <w:r w:rsidRPr="00C343B7">
        <w:rPr>
          <w:sz w:val="22"/>
          <w:szCs w:val="22"/>
          <w:lang w:val="es-ES"/>
        </w:rPr>
        <w:t>Ga</w:t>
      </w:r>
      <w:r w:rsidR="008F1B38">
        <w:rPr>
          <w:sz w:val="22"/>
          <w:szCs w:val="22"/>
          <w:lang w:val="es-ES"/>
        </w:rPr>
        <w:t>l</w:t>
      </w:r>
      <w:r w:rsidRPr="00C343B7">
        <w:rPr>
          <w:sz w:val="22"/>
          <w:szCs w:val="22"/>
          <w:lang w:val="es-ES"/>
        </w:rPr>
        <w:t>van</w:t>
      </w:r>
      <w:proofErr w:type="spellEnd"/>
      <w:r w:rsidRPr="00C343B7">
        <w:rPr>
          <w:sz w:val="22"/>
          <w:szCs w:val="22"/>
          <w:lang w:val="es-ES"/>
        </w:rPr>
        <w:t xml:space="preserve">, M. C. (2017). </w:t>
      </w:r>
      <w:r w:rsidRPr="004E1D52">
        <w:rPr>
          <w:i/>
          <w:iCs/>
          <w:sz w:val="22"/>
          <w:szCs w:val="22"/>
        </w:rPr>
        <w:t>Writing literature reviews: A guide for students of the social and behavioral sciences</w:t>
      </w:r>
      <w:r>
        <w:rPr>
          <w:sz w:val="22"/>
          <w:szCs w:val="22"/>
        </w:rPr>
        <w:t xml:space="preserve"> (7</w:t>
      </w:r>
      <w:r w:rsidRPr="00C343B7">
        <w:rPr>
          <w:sz w:val="22"/>
          <w:szCs w:val="22"/>
          <w:vertAlign w:val="superscript"/>
        </w:rPr>
        <w:t>th</w:t>
      </w:r>
      <w:r>
        <w:rPr>
          <w:sz w:val="22"/>
          <w:szCs w:val="22"/>
        </w:rPr>
        <w:t xml:space="preserve"> ed.). Routledge.</w:t>
      </w:r>
    </w:p>
    <w:p w14:paraId="11B299C9" w14:textId="29F0621C" w:rsidR="00C343B7" w:rsidRDefault="00C343B7" w:rsidP="00C343B7">
      <w:pPr>
        <w:pStyle w:val="NormalWeb"/>
        <w:numPr>
          <w:ilvl w:val="0"/>
          <w:numId w:val="14"/>
        </w:numPr>
        <w:spacing w:before="0" w:beforeAutospacing="0" w:after="0" w:afterAutospacing="0"/>
        <w:rPr>
          <w:sz w:val="22"/>
          <w:szCs w:val="22"/>
        </w:rPr>
      </w:pPr>
      <w:r>
        <w:rPr>
          <w:sz w:val="22"/>
          <w:szCs w:val="22"/>
        </w:rPr>
        <w:t xml:space="preserve">Kinloch, V., Burkhard, T., &amp; Penn, C. (Eds.). (2019). </w:t>
      </w:r>
      <w:r w:rsidRPr="004E1D52">
        <w:rPr>
          <w:i/>
          <w:iCs/>
          <w:sz w:val="22"/>
          <w:szCs w:val="22"/>
        </w:rPr>
        <w:t>Race, justice, and activism in literacy instruction</w:t>
      </w:r>
      <w:r>
        <w:rPr>
          <w:sz w:val="22"/>
          <w:szCs w:val="22"/>
        </w:rPr>
        <w:t>. Teachers College Press.</w:t>
      </w:r>
    </w:p>
    <w:bookmarkEnd w:id="1"/>
    <w:p w14:paraId="6AF7A343" w14:textId="77777777" w:rsidR="00CD0DE7" w:rsidRPr="004E1D52" w:rsidRDefault="00CD0DE7" w:rsidP="004E1D52">
      <w:pPr>
        <w:pStyle w:val="NormalWeb"/>
        <w:spacing w:before="0" w:beforeAutospacing="0" w:after="0" w:afterAutospacing="0"/>
        <w:ind w:left="1080"/>
        <w:rPr>
          <w:sz w:val="22"/>
          <w:szCs w:val="22"/>
        </w:rPr>
      </w:pPr>
    </w:p>
    <w:p w14:paraId="3AC3902D" w14:textId="7219C24D" w:rsidR="003950B8" w:rsidRPr="00767FEB" w:rsidRDefault="00CD0DE7" w:rsidP="00CD0DE7">
      <w:pPr>
        <w:pStyle w:val="NormalWeb"/>
        <w:spacing w:before="0" w:beforeAutospacing="0" w:after="0" w:afterAutospacing="0"/>
        <w:ind w:left="720"/>
        <w:rPr>
          <w:sz w:val="22"/>
          <w:szCs w:val="22"/>
        </w:rPr>
      </w:pPr>
      <w:r>
        <w:rPr>
          <w:sz w:val="22"/>
          <w:szCs w:val="22"/>
        </w:rPr>
        <w:t>Additional course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6A45A18C" w14:textId="66DBAC8C" w:rsidR="00821EF5" w:rsidRPr="00767FEB"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xml:space="preserve">). Final assessment of the advanced technology standards (.42) </w:t>
      </w:r>
      <w:proofErr w:type="gramStart"/>
      <w:r w:rsidR="00807F79" w:rsidRPr="00767FEB">
        <w:rPr>
          <w:sz w:val="22"/>
          <w:szCs w:val="22"/>
        </w:rPr>
        <w:t>are</w:t>
      </w:r>
      <w:proofErr w:type="gramEnd"/>
      <w:r w:rsidR="00807F79" w:rsidRPr="00767FEB">
        <w:rPr>
          <w:sz w:val="22"/>
          <w:szCs w:val="22"/>
        </w:rPr>
        <w:t xml:space="preserve"> in this course.</w:t>
      </w:r>
    </w:p>
    <w:p w14:paraId="5B9F3783" w14:textId="281925D4" w:rsidR="00807F79" w:rsidRDefault="00807F79" w:rsidP="00FA1945">
      <w:pPr>
        <w:pStyle w:val="NormalWeb"/>
        <w:spacing w:before="0" w:beforeAutospacing="0" w:after="0" w:afterAutospacing="0"/>
        <w:rPr>
          <w:sz w:val="22"/>
          <w:szCs w:val="22"/>
        </w:rPr>
      </w:pPr>
    </w:p>
    <w:p w14:paraId="67CD080F" w14:textId="3FBB23AE" w:rsidR="00034891" w:rsidRDefault="00034891" w:rsidP="00FA1945">
      <w:pPr>
        <w:pStyle w:val="NormalWeb"/>
        <w:spacing w:before="0" w:beforeAutospacing="0" w:after="0" w:afterAutospacing="0"/>
        <w:rPr>
          <w:sz w:val="22"/>
          <w:szCs w:val="22"/>
        </w:rPr>
      </w:pPr>
    </w:p>
    <w:p w14:paraId="0954AA33" w14:textId="77777777" w:rsidR="00034891" w:rsidRPr="00767FEB" w:rsidRDefault="00034891" w:rsidP="00FA1945">
      <w:pPr>
        <w:pStyle w:val="NormalWeb"/>
        <w:spacing w:before="0" w:beforeAutospacing="0" w:after="0" w:afterAutospacing="0"/>
        <w:rPr>
          <w:sz w:val="22"/>
          <w:szCs w:val="22"/>
        </w:rPr>
      </w:pPr>
    </w:p>
    <w:p w14:paraId="4C4AB153" w14:textId="59D9AF60"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458C59DC" w14:textId="7B0896F6"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(3)(b)3</w:t>
      </w:r>
      <w:r w:rsidRPr="00034891">
        <w:rPr>
          <w:sz w:val="22"/>
          <w:szCs w:val="22"/>
        </w:rPr>
        <w:tab/>
        <w:t>Use a wide range of texts (e.g., narrative, expository, and poetry) from traditional print, digital, and online resources.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35067F1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lastRenderedPageBreak/>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2"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w:t>
      </w:r>
      <w:proofErr w:type="gramStart"/>
      <w:r>
        <w:rPr>
          <w:sz w:val="22"/>
          <w:szCs w:val="22"/>
        </w:rPr>
        <w:t>e.g.</w:t>
      </w:r>
      <w:proofErr w:type="gramEnd"/>
      <w:r>
        <w:rPr>
          <w:sz w:val="22"/>
          <w:szCs w:val="22"/>
        </w:rPr>
        <w:t xml:space="preserve"> “he” or “she” or “they” or “</w:t>
      </w:r>
      <w:proofErr w:type="spellStart"/>
      <w:r>
        <w:rPr>
          <w:sz w:val="22"/>
          <w:szCs w:val="22"/>
        </w:rPr>
        <w:t>ze</w:t>
      </w:r>
      <w:proofErr w:type="spellEnd"/>
      <w:r>
        <w:rPr>
          <w:sz w:val="22"/>
          <w:szCs w:val="22"/>
        </w:rPr>
        <w:t>” or something else). In this class, you are invited to share what pronouns you go by, and we will refer to people using the pronouns that they share.</w:t>
      </w:r>
    </w:p>
    <w:bookmarkEnd w:id="2"/>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Default="00413DC6" w:rsidP="00413DC6">
      <w:pPr>
        <w:pStyle w:val="NormalWeb"/>
        <w:spacing w:before="0" w:beforeAutospacing="0" w:after="0" w:afterAutospacing="0"/>
        <w:rPr>
          <w:sz w:val="22"/>
          <w:szCs w:val="22"/>
          <w:u w:val="single"/>
        </w:rPr>
      </w:pPr>
      <w:r>
        <w:rPr>
          <w:sz w:val="22"/>
          <w:szCs w:val="22"/>
          <w:u w:val="single"/>
        </w:rPr>
        <w:t>Expectations:</w:t>
      </w:r>
    </w:p>
    <w:p w14:paraId="2B39753E" w14:textId="7C2C6AA7" w:rsidR="00413DC6" w:rsidRDefault="00413DC6" w:rsidP="00413DC6">
      <w:pPr>
        <w:pStyle w:val="NormalWeb"/>
        <w:numPr>
          <w:ilvl w:val="0"/>
          <w:numId w:val="10"/>
        </w:numPr>
        <w:spacing w:before="0" w:beforeAutospacing="0" w:after="0" w:afterAutospacing="0"/>
        <w:rPr>
          <w:sz w:val="22"/>
          <w:szCs w:val="22"/>
        </w:rPr>
      </w:pPr>
      <w:r>
        <w:rPr>
          <w:sz w:val="22"/>
          <w:szCs w:val="22"/>
        </w:rPr>
        <w:t>Actively and thoughtfully participate in all asynchronous and synchronous class activities.</w:t>
      </w:r>
    </w:p>
    <w:p w14:paraId="4F047922" w14:textId="7CC75E90" w:rsidR="00413DC6" w:rsidRDefault="00413DC6" w:rsidP="00413DC6">
      <w:pPr>
        <w:pStyle w:val="NormalWeb"/>
        <w:numPr>
          <w:ilvl w:val="0"/>
          <w:numId w:val="10"/>
        </w:numPr>
        <w:spacing w:before="0" w:beforeAutospacing="0" w:after="0" w:afterAutospacing="0"/>
        <w:rPr>
          <w:sz w:val="22"/>
          <w:szCs w:val="22"/>
        </w:rPr>
      </w:pPr>
      <w:r>
        <w:rPr>
          <w:sz w:val="22"/>
          <w:szCs w:val="22"/>
        </w:rPr>
        <w:t>Complete all assigned readings.</w:t>
      </w:r>
    </w:p>
    <w:p w14:paraId="0783AC22" w14:textId="2190ED76" w:rsidR="00413DC6" w:rsidRDefault="00413DC6" w:rsidP="00413DC6">
      <w:pPr>
        <w:pStyle w:val="NormalWeb"/>
        <w:numPr>
          <w:ilvl w:val="0"/>
          <w:numId w:val="10"/>
        </w:numPr>
        <w:spacing w:before="0" w:beforeAutospacing="0" w:after="0" w:afterAutospacing="0"/>
        <w:rPr>
          <w:sz w:val="22"/>
          <w:szCs w:val="22"/>
        </w:rPr>
      </w:pPr>
      <w:r>
        <w:rPr>
          <w:sz w:val="22"/>
          <w:szCs w:val="22"/>
        </w:rPr>
        <w:t>Complete all tasks assigned on Canvas.</w:t>
      </w:r>
    </w:p>
    <w:p w14:paraId="4FF29E7C" w14:textId="69DFAEB5" w:rsidR="00413DC6" w:rsidRDefault="00413DC6" w:rsidP="00413DC6">
      <w:pPr>
        <w:pStyle w:val="NormalWeb"/>
        <w:numPr>
          <w:ilvl w:val="0"/>
          <w:numId w:val="10"/>
        </w:numPr>
        <w:spacing w:before="0" w:beforeAutospacing="0" w:after="0" w:afterAutospacing="0"/>
        <w:rPr>
          <w:sz w:val="22"/>
          <w:szCs w:val="22"/>
        </w:rPr>
      </w:pPr>
      <w:r>
        <w:rPr>
          <w:sz w:val="22"/>
          <w:szCs w:val="22"/>
        </w:rPr>
        <w:t>Maintain a professional presence in the online environment for this course.</w:t>
      </w:r>
    </w:p>
    <w:p w14:paraId="453E4745" w14:textId="1B1EEE81" w:rsidR="00413DC6" w:rsidRDefault="00413DC6" w:rsidP="00413DC6">
      <w:pPr>
        <w:pStyle w:val="NormalWeb"/>
        <w:numPr>
          <w:ilvl w:val="0"/>
          <w:numId w:val="10"/>
        </w:numPr>
        <w:spacing w:before="0" w:beforeAutospacing="0" w:after="0" w:afterAutospacing="0"/>
        <w:rPr>
          <w:sz w:val="22"/>
          <w:szCs w:val="22"/>
        </w:rPr>
      </w:pPr>
      <w:r>
        <w:rPr>
          <w:sz w:val="22"/>
          <w:szCs w:val="22"/>
        </w:rPr>
        <w:t>Frequently check the course website for updates, email, and assignments.</w:t>
      </w:r>
    </w:p>
    <w:p w14:paraId="0CB097AB" w14:textId="6DB73590" w:rsidR="00413DC6" w:rsidRDefault="00413DC6" w:rsidP="00413DC6">
      <w:pPr>
        <w:pStyle w:val="NormalWeb"/>
        <w:spacing w:before="0" w:beforeAutospacing="0" w:after="0" w:afterAutospacing="0"/>
        <w:rPr>
          <w:sz w:val="22"/>
          <w:szCs w:val="22"/>
        </w:rPr>
      </w:pPr>
    </w:p>
    <w:p w14:paraId="76C2EC60" w14:textId="3B1C1AD1" w:rsidR="00413DC6" w:rsidRDefault="00413DC6" w:rsidP="00413DC6">
      <w:pPr>
        <w:pStyle w:val="NormalWeb"/>
        <w:spacing w:before="0" w:beforeAutospacing="0" w:after="0" w:afterAutospacing="0"/>
        <w:rPr>
          <w:sz w:val="22"/>
          <w:szCs w:val="22"/>
        </w:rPr>
      </w:pPr>
      <w:r>
        <w:rPr>
          <w:sz w:val="22"/>
          <w:szCs w:val="22"/>
          <w:u w:val="single"/>
        </w:rPr>
        <w:t>Attendance &amp; Participation:</w:t>
      </w:r>
      <w:r>
        <w:rPr>
          <w:sz w:val="22"/>
          <w:szCs w:val="22"/>
        </w:rPr>
        <w:t xml:space="preserve"> </w:t>
      </w:r>
      <w:r w:rsidR="00666677">
        <w:rPr>
          <w:sz w:val="22"/>
          <w:szCs w:val="22"/>
        </w:rPr>
        <w:t>Class content and processes related to literacy, language,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403D8663" w14:textId="1359623A" w:rsidR="00666677" w:rsidRDefault="00666677" w:rsidP="00413DC6">
      <w:pPr>
        <w:pStyle w:val="NormalWeb"/>
        <w:spacing w:before="0" w:beforeAutospacing="0" w:after="0" w:afterAutospacing="0"/>
        <w:rPr>
          <w:sz w:val="22"/>
          <w:szCs w:val="22"/>
        </w:rPr>
      </w:pPr>
    </w:p>
    <w:p w14:paraId="151A70E2" w14:textId="1AD38868" w:rsidR="00E02836" w:rsidRDefault="00E02836" w:rsidP="00413DC6">
      <w:pPr>
        <w:pStyle w:val="NormalWeb"/>
        <w:spacing w:before="0" w:beforeAutospacing="0" w:after="0" w:afterAutospacing="0"/>
        <w:rPr>
          <w:sz w:val="22"/>
          <w:szCs w:val="22"/>
        </w:rPr>
      </w:pPr>
      <w:r>
        <w:rPr>
          <w:sz w:val="22"/>
          <w:szCs w:val="22"/>
          <w:u w:val="single"/>
        </w:rPr>
        <w:t xml:space="preserve">Assigned Readings: </w:t>
      </w:r>
      <w:r>
        <w:rPr>
          <w:sz w:val="22"/>
          <w:szCs w:val="22"/>
        </w:rPr>
        <w:t>All assigned texts and course materials will be available in Canvas course modules for this class. Readings will be discussed in various manners ranging from course Canvas discussions to in-class activities. These readings contain information that should be included in reflections, projects, and other course tasks.</w:t>
      </w:r>
    </w:p>
    <w:p w14:paraId="4024CB5F" w14:textId="5E9AC594" w:rsidR="00E02836" w:rsidRDefault="00E02836" w:rsidP="00413DC6">
      <w:pPr>
        <w:pStyle w:val="NormalWeb"/>
        <w:spacing w:before="0" w:beforeAutospacing="0" w:after="0" w:afterAutospacing="0"/>
        <w:rPr>
          <w:sz w:val="22"/>
          <w:szCs w:val="22"/>
        </w:rPr>
      </w:pPr>
    </w:p>
    <w:p w14:paraId="729A9AA0" w14:textId="3A33BE54" w:rsidR="00E02836" w:rsidRDefault="00E02836" w:rsidP="00413DC6">
      <w:pPr>
        <w:pStyle w:val="NormalWeb"/>
        <w:spacing w:before="0" w:beforeAutospacing="0" w:after="0" w:afterAutospacing="0"/>
        <w:rPr>
          <w:sz w:val="22"/>
          <w:szCs w:val="22"/>
        </w:rPr>
      </w:pPr>
      <w:r>
        <w:rPr>
          <w:sz w:val="22"/>
          <w:szCs w:val="22"/>
          <w:u w:val="single"/>
        </w:rPr>
        <w:t>Tasks:</w:t>
      </w:r>
      <w:r>
        <w:rPr>
          <w:sz w:val="22"/>
          <w:szCs w:val="22"/>
        </w:rPr>
        <w:t xml:space="preserve"> Class tasks are listed in weekly overviews and </w:t>
      </w:r>
      <w:r w:rsidR="00586120">
        <w:rPr>
          <w:sz w:val="22"/>
          <w:szCs w:val="22"/>
        </w:rPr>
        <w:t xml:space="preserve">can be accessed </w:t>
      </w:r>
      <w:r>
        <w:rPr>
          <w:sz w:val="22"/>
          <w:szCs w:val="22"/>
        </w:rPr>
        <w:t xml:space="preserve">under each module </w:t>
      </w:r>
      <w:r w:rsidR="00586120">
        <w:rPr>
          <w:sz w:val="22"/>
          <w:szCs w:val="22"/>
        </w:rPr>
        <w:t>for</w:t>
      </w:r>
      <w:r>
        <w:rPr>
          <w:sz w:val="22"/>
          <w:szCs w:val="22"/>
        </w:rPr>
        <w:t xml:space="preserve"> which the task is assigned.</w:t>
      </w:r>
      <w:r w:rsidR="00586120">
        <w:rPr>
          <w:sz w:val="22"/>
          <w:szCs w:val="22"/>
        </w:rPr>
        <w:t xml:space="preserve"> ALL tasks are expected to be completed</w:t>
      </w:r>
      <w:r w:rsidR="00283AB0">
        <w:rPr>
          <w:sz w:val="22"/>
          <w:szCs w:val="22"/>
        </w:rPr>
        <w:t xml:space="preserve"> and will impact evaluations, including for collaborative inquiry group work and your thought analysis map (see Major Graded Assignments).</w:t>
      </w:r>
    </w:p>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Default="00283AB0" w:rsidP="00283AB0">
      <w:pPr>
        <w:pStyle w:val="NormalWeb"/>
        <w:spacing w:before="0" w:beforeAutospacing="0" w:after="0" w:afterAutospacing="0"/>
        <w:rPr>
          <w:sz w:val="22"/>
          <w:szCs w:val="22"/>
          <w:u w:val="single"/>
        </w:rPr>
      </w:pPr>
      <w:r>
        <w:rPr>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478036D6" w:rsidR="004E1D52" w:rsidRDefault="004E1D52" w:rsidP="002A5AE4">
            <w:pPr>
              <w:pStyle w:val="NormalWeb"/>
              <w:spacing w:before="0" w:beforeAutospacing="0" w:after="0" w:afterAutospacing="0"/>
              <w:rPr>
                <w:sz w:val="22"/>
                <w:szCs w:val="22"/>
              </w:rPr>
            </w:pPr>
            <w:r>
              <w:rPr>
                <w:sz w:val="22"/>
                <w:szCs w:val="22"/>
              </w:rPr>
              <w:t>1</w:t>
            </w:r>
            <w:r w:rsidR="00D0248E">
              <w:rPr>
                <w:sz w:val="22"/>
                <w:szCs w:val="22"/>
              </w:rPr>
              <w:t>18</w:t>
            </w:r>
            <w:r>
              <w:rPr>
                <w:sz w:val="22"/>
                <w:szCs w:val="22"/>
              </w:rPr>
              <w:t xml:space="preserve"> - </w:t>
            </w:r>
            <w:r w:rsidR="00D0248E">
              <w:rPr>
                <w:sz w:val="22"/>
                <w:szCs w:val="22"/>
              </w:rPr>
              <w:t>106</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425F91DD" w:rsidR="004E1D52" w:rsidRDefault="00D0248E" w:rsidP="002A5AE4">
            <w:pPr>
              <w:pStyle w:val="NormalWeb"/>
              <w:spacing w:before="0" w:beforeAutospacing="0" w:after="0" w:afterAutospacing="0"/>
              <w:rPr>
                <w:sz w:val="22"/>
                <w:szCs w:val="22"/>
              </w:rPr>
            </w:pPr>
            <w:r>
              <w:rPr>
                <w:sz w:val="22"/>
                <w:szCs w:val="22"/>
              </w:rPr>
              <w:t>105</w:t>
            </w:r>
            <w:r w:rsidR="004E1D52">
              <w:rPr>
                <w:sz w:val="22"/>
                <w:szCs w:val="22"/>
              </w:rPr>
              <w:t xml:space="preserve"> - </w:t>
            </w:r>
            <w:r>
              <w:rPr>
                <w:sz w:val="22"/>
                <w:szCs w:val="22"/>
              </w:rPr>
              <w:t>94</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5CB30172" w:rsidR="004E1D52" w:rsidRDefault="00D0248E" w:rsidP="002A5AE4">
            <w:pPr>
              <w:pStyle w:val="NormalWeb"/>
              <w:spacing w:before="0" w:beforeAutospacing="0" w:after="0" w:afterAutospacing="0"/>
              <w:rPr>
                <w:sz w:val="22"/>
                <w:szCs w:val="22"/>
              </w:rPr>
            </w:pPr>
            <w:r>
              <w:rPr>
                <w:sz w:val="22"/>
                <w:szCs w:val="22"/>
              </w:rPr>
              <w:t>93</w:t>
            </w:r>
            <w:r w:rsidR="004E1D52">
              <w:rPr>
                <w:sz w:val="22"/>
                <w:szCs w:val="22"/>
              </w:rPr>
              <w:t xml:space="preserve"> - </w:t>
            </w:r>
            <w:r>
              <w:rPr>
                <w:sz w:val="22"/>
                <w:szCs w:val="22"/>
              </w:rPr>
              <w:t>83</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679E320D" w:rsidR="004E1D52" w:rsidRDefault="00D0248E" w:rsidP="002A5AE4">
            <w:pPr>
              <w:pStyle w:val="NormalWeb"/>
              <w:spacing w:before="0" w:beforeAutospacing="0" w:after="0" w:afterAutospacing="0"/>
              <w:rPr>
                <w:sz w:val="22"/>
                <w:szCs w:val="22"/>
              </w:rPr>
            </w:pPr>
            <w:r>
              <w:rPr>
                <w:sz w:val="22"/>
                <w:szCs w:val="22"/>
              </w:rPr>
              <w:t>82</w:t>
            </w:r>
            <w:r w:rsidR="004E1D52">
              <w:rPr>
                <w:sz w:val="22"/>
                <w:szCs w:val="22"/>
              </w:rPr>
              <w:t xml:space="preserve"> - </w:t>
            </w:r>
            <w:r>
              <w:rPr>
                <w:sz w:val="22"/>
                <w:szCs w:val="22"/>
              </w:rPr>
              <w:t>71</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6E454E17" w:rsidR="004E1D52" w:rsidRDefault="004E1D52" w:rsidP="002A5AE4">
            <w:pPr>
              <w:pStyle w:val="NormalWeb"/>
              <w:spacing w:before="0" w:beforeAutospacing="0" w:after="0" w:afterAutospacing="0"/>
              <w:rPr>
                <w:sz w:val="22"/>
                <w:szCs w:val="22"/>
              </w:rPr>
            </w:pPr>
            <w:r>
              <w:rPr>
                <w:sz w:val="22"/>
                <w:szCs w:val="22"/>
              </w:rPr>
              <w:t>&lt;</w:t>
            </w:r>
            <w:r w:rsidR="00D0248E">
              <w:rPr>
                <w:sz w:val="22"/>
                <w:szCs w:val="22"/>
              </w:rPr>
              <w:t>71</w:t>
            </w:r>
          </w:p>
        </w:tc>
      </w:tr>
    </w:tbl>
    <w:p w14:paraId="224DA81D" w14:textId="77777777" w:rsidR="00283AB0" w:rsidRDefault="00283AB0" w:rsidP="00283AB0">
      <w:pPr>
        <w:pStyle w:val="NormalWeb"/>
        <w:spacing w:before="0" w:beforeAutospacing="0" w:after="0" w:afterAutospacing="0"/>
        <w:rPr>
          <w:sz w:val="22"/>
          <w:szCs w:val="22"/>
          <w:u w:val="single"/>
        </w:rPr>
      </w:pPr>
    </w:p>
    <w:p w14:paraId="183732BC" w14:textId="77777777" w:rsidR="00283AB0" w:rsidRDefault="00283AB0" w:rsidP="00283AB0">
      <w:pPr>
        <w:pStyle w:val="NormalWeb"/>
        <w:spacing w:before="0" w:beforeAutospacing="0" w:after="0" w:afterAutospacing="0"/>
        <w:rPr>
          <w:sz w:val="22"/>
          <w:szCs w:val="22"/>
          <w:u w:val="single"/>
        </w:rPr>
      </w:pPr>
      <w:r>
        <w:rPr>
          <w:sz w:val="22"/>
          <w:szCs w:val="22"/>
          <w:u w:val="single"/>
        </w:rPr>
        <w:t>Late Assignments:</w:t>
      </w:r>
      <w:r>
        <w:rPr>
          <w:sz w:val="22"/>
          <w:szCs w:val="22"/>
        </w:rPr>
        <w:t xml:space="preserve"> Late assignments lose 5% credit per unexcused day late to a maximum of 30% lost credit. For example, a 20-point assignment due Monday would be worth at most 16 points by Friday. </w:t>
      </w:r>
    </w:p>
    <w:p w14:paraId="03640FBA" w14:textId="697FF2E4" w:rsidR="00586120" w:rsidRDefault="00586120" w:rsidP="00413DC6">
      <w:pPr>
        <w:pStyle w:val="NormalWeb"/>
        <w:spacing w:before="0" w:beforeAutospacing="0" w:after="0" w:afterAutospacing="0"/>
        <w:rPr>
          <w:sz w:val="22"/>
          <w:szCs w:val="22"/>
          <w:u w:val="single"/>
        </w:rPr>
      </w:pPr>
      <w:r>
        <w:rPr>
          <w:sz w:val="22"/>
          <w:szCs w:val="22"/>
          <w:u w:val="single"/>
        </w:rPr>
        <w:lastRenderedPageBreak/>
        <w:t>Major Graded Assignments:</w:t>
      </w:r>
    </w:p>
    <w:p w14:paraId="6C95FE2D" w14:textId="35A9F619"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w:t>
      </w:r>
      <w:proofErr w:type="gramStart"/>
      <w:r>
        <w:rPr>
          <w:sz w:val="22"/>
          <w:szCs w:val="22"/>
        </w:rPr>
        <w:t>you’ll</w:t>
      </w:r>
      <w:proofErr w:type="gramEnd"/>
      <w:r>
        <w:rPr>
          <w:sz w:val="22"/>
          <w:szCs w:val="22"/>
        </w:rPr>
        <w:t xml:space="preserve"> receive more specific information concerning completion and evaluation of the assignments across course modules.</w:t>
      </w:r>
    </w:p>
    <w:p w14:paraId="5452DD38" w14:textId="09FD99C5" w:rsidR="00652578" w:rsidRDefault="00652578" w:rsidP="00413DC6">
      <w:pPr>
        <w:pStyle w:val="NormalWeb"/>
        <w:spacing w:before="0" w:beforeAutospacing="0" w:after="0" w:afterAutospacing="0"/>
        <w:rPr>
          <w:sz w:val="22"/>
          <w:szCs w:val="22"/>
        </w:rPr>
      </w:pPr>
    </w:p>
    <w:p w14:paraId="6100C7AC" w14:textId="7B57EFEB" w:rsidR="00652578" w:rsidRPr="00F143D5"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D0248E">
        <w:rPr>
          <w:i/>
          <w:iCs/>
          <w:sz w:val="22"/>
          <w:szCs w:val="22"/>
        </w:rPr>
        <w:t>18</w:t>
      </w:r>
      <w:r w:rsidR="00652578">
        <w:rPr>
          <w:i/>
          <w:iCs/>
          <w:sz w:val="22"/>
          <w:szCs w:val="22"/>
        </w:rPr>
        <w:t xml:space="preserve"> points): </w:t>
      </w:r>
      <w:r w:rsidR="00652578">
        <w:rPr>
          <w:sz w:val="22"/>
          <w:szCs w:val="22"/>
        </w:rPr>
        <w:t xml:space="preserve">Within the first few weeks of the course, </w:t>
      </w:r>
      <w:proofErr w:type="gramStart"/>
      <w:r w:rsidR="00652578">
        <w:rPr>
          <w:sz w:val="22"/>
          <w:szCs w:val="22"/>
        </w:rPr>
        <w:t>you’ll</w:t>
      </w:r>
      <w:proofErr w:type="gramEnd"/>
      <w:r w:rsidR="00652578">
        <w:rPr>
          <w:sz w:val="22"/>
          <w:szCs w:val="22"/>
        </w:rPr>
        <w:t xml:space="preserve"> be joining an inquiry group with the purpose of exploring a problem of practice in language and literacy teaching and learning. During our </w:t>
      </w:r>
      <w:r w:rsidR="00793FC0">
        <w:rPr>
          <w:sz w:val="22"/>
          <w:szCs w:val="22"/>
        </w:rPr>
        <w:t>4</w:t>
      </w:r>
      <w:r w:rsidR="00652578">
        <w:rPr>
          <w:sz w:val="22"/>
          <w:szCs w:val="22"/>
        </w:rPr>
        <w:t xml:space="preserve"> synchronous meetings, </w:t>
      </w:r>
      <w:proofErr w:type="gramStart"/>
      <w:r w:rsidR="00652578">
        <w:rPr>
          <w:sz w:val="22"/>
          <w:szCs w:val="22"/>
        </w:rPr>
        <w:t>you’ll</w:t>
      </w:r>
      <w:proofErr w:type="gramEnd"/>
      <w:r w:rsidR="00652578">
        <w:rPr>
          <w:sz w:val="22"/>
          <w:szCs w:val="22"/>
        </w:rPr>
        <w:t xml:space="preserve"> be meeting with this group to discuss your reflections and actions around that problem of practice. </w:t>
      </w:r>
      <w:r w:rsidR="004B4C1A">
        <w:rPr>
          <w:sz w:val="22"/>
          <w:szCs w:val="22"/>
        </w:rPr>
        <w:t>We will meet synchronously</w:t>
      </w:r>
      <w:r w:rsidR="0022370C">
        <w:rPr>
          <w:sz w:val="22"/>
          <w:szCs w:val="22"/>
        </w:rPr>
        <w:t xml:space="preserve"> every two weeks</w:t>
      </w:r>
      <w:r w:rsidR="004B4C1A">
        <w:rPr>
          <w:sz w:val="22"/>
          <w:szCs w:val="22"/>
        </w:rPr>
        <w:t xml:space="preserve"> on: TBD</w:t>
      </w:r>
      <w:r w:rsidR="00C5734A">
        <w:rPr>
          <w:sz w:val="22"/>
          <w:szCs w:val="22"/>
        </w:rPr>
        <w:t xml:space="preserve">. As a member of your collaborative inquiry group, you will be evaluated </w:t>
      </w:r>
      <w:r w:rsidR="0022370C">
        <w:rPr>
          <w:sz w:val="22"/>
          <w:szCs w:val="22"/>
        </w:rPr>
        <w:t>through</w:t>
      </w:r>
      <w:r w:rsidR="00C5734A">
        <w:rPr>
          <w:sz w:val="22"/>
          <w:szCs w:val="22"/>
        </w:rPr>
        <w:t xml:space="preserve"> </w:t>
      </w:r>
      <w:r w:rsidR="00F143D5">
        <w:rPr>
          <w:sz w:val="22"/>
          <w:szCs w:val="22"/>
        </w:rPr>
        <w:t>two</w:t>
      </w:r>
      <w:r w:rsidR="00C5734A">
        <w:rPr>
          <w:sz w:val="22"/>
          <w:szCs w:val="22"/>
        </w:rPr>
        <w:t xml:space="preserve"> components: attendance</w:t>
      </w:r>
      <w:r w:rsidR="00F143D5">
        <w:rPr>
          <w:sz w:val="22"/>
          <w:szCs w:val="22"/>
        </w:rPr>
        <w:t xml:space="preserve">/participation and a </w:t>
      </w:r>
      <w:proofErr w:type="gramStart"/>
      <w:r w:rsidR="00F143D5">
        <w:rPr>
          <w:sz w:val="22"/>
          <w:szCs w:val="22"/>
        </w:rPr>
        <w:t>collaboratively-developed</w:t>
      </w:r>
      <w:proofErr w:type="gramEnd"/>
      <w:r w:rsidR="00F143D5">
        <w:rPr>
          <w:sz w:val="22"/>
          <w:szCs w:val="22"/>
        </w:rPr>
        <w:t xml:space="preserve"> epistemic map.</w:t>
      </w:r>
    </w:p>
    <w:p w14:paraId="12474755" w14:textId="5AFB8962" w:rsidR="00F143D5" w:rsidRPr="002A5391" w:rsidRDefault="00F143D5" w:rsidP="00F143D5">
      <w:pPr>
        <w:pStyle w:val="NormalWeb"/>
        <w:numPr>
          <w:ilvl w:val="1"/>
          <w:numId w:val="13"/>
        </w:numPr>
        <w:spacing w:before="0" w:beforeAutospacing="0" w:after="0" w:afterAutospacing="0"/>
        <w:rPr>
          <w:i/>
          <w:iCs/>
          <w:sz w:val="22"/>
          <w:szCs w:val="22"/>
        </w:rPr>
      </w:pPr>
      <w:r>
        <w:rPr>
          <w:i/>
          <w:iCs/>
          <w:sz w:val="22"/>
          <w:szCs w:val="22"/>
        </w:rPr>
        <w:t>Attendance and Participation</w:t>
      </w:r>
      <w:r w:rsidR="0022370C">
        <w:rPr>
          <w:i/>
          <w:iCs/>
          <w:sz w:val="22"/>
          <w:szCs w:val="22"/>
        </w:rPr>
        <w:t xml:space="preserve"> (8 points)</w:t>
      </w:r>
      <w:r>
        <w:rPr>
          <w:i/>
          <w:iCs/>
          <w:sz w:val="22"/>
          <w:szCs w:val="22"/>
        </w:rPr>
        <w:t xml:space="preserve">: </w:t>
      </w:r>
      <w:r w:rsidR="00661724">
        <w:rPr>
          <w:sz w:val="22"/>
          <w:szCs w:val="22"/>
        </w:rPr>
        <w:t xml:space="preserve">As part of </w:t>
      </w:r>
      <w:proofErr w:type="gramStart"/>
      <w:r w:rsidR="00661724">
        <w:rPr>
          <w:sz w:val="22"/>
          <w:szCs w:val="22"/>
        </w:rPr>
        <w:t>your</w:t>
      </w:r>
      <w:proofErr w:type="gramEnd"/>
      <w:r w:rsidR="00661724">
        <w:rPr>
          <w:sz w:val="22"/>
          <w:szCs w:val="22"/>
        </w:rPr>
        <w:t xml:space="preserve"> collaborate inquiry group, you are expected to attend each meeting and thoughtfully contribute to group dialogue. Participation also includes completing assigned tasks in preparation for meetings and writing </w:t>
      </w:r>
      <w:r w:rsidR="0087433F">
        <w:rPr>
          <w:sz w:val="22"/>
          <w:szCs w:val="22"/>
        </w:rPr>
        <w:t>reports</w:t>
      </w:r>
      <w:r w:rsidR="0022370C">
        <w:rPr>
          <w:sz w:val="22"/>
          <w:szCs w:val="22"/>
        </w:rPr>
        <w:t xml:space="preserve"> summarizing your collaborative inquiry group’s work</w:t>
      </w:r>
      <w:r w:rsidR="0087433F">
        <w:rPr>
          <w:sz w:val="22"/>
          <w:szCs w:val="22"/>
        </w:rPr>
        <w:t xml:space="preserve"> each meeting.</w:t>
      </w:r>
    </w:p>
    <w:p w14:paraId="429DA54D" w14:textId="52A4C67A" w:rsidR="002A5391" w:rsidRPr="00652578" w:rsidRDefault="0022370C" w:rsidP="0022370C">
      <w:pPr>
        <w:pStyle w:val="NormalWeb"/>
        <w:numPr>
          <w:ilvl w:val="1"/>
          <w:numId w:val="13"/>
        </w:numPr>
        <w:spacing w:before="0" w:beforeAutospacing="0" w:after="0" w:afterAutospacing="0"/>
        <w:rPr>
          <w:i/>
          <w:iCs/>
          <w:sz w:val="22"/>
          <w:szCs w:val="22"/>
        </w:rPr>
      </w:pPr>
      <w:r>
        <w:rPr>
          <w:i/>
          <w:iCs/>
          <w:sz w:val="22"/>
          <w:szCs w:val="22"/>
        </w:rPr>
        <w:t>Epistemic Map</w:t>
      </w:r>
      <w:r w:rsidR="002A5391">
        <w:rPr>
          <w:i/>
          <w:iCs/>
          <w:sz w:val="22"/>
          <w:szCs w:val="22"/>
        </w:rPr>
        <w:t xml:space="preserve"> (1</w:t>
      </w:r>
      <w:r w:rsidR="00D0248E">
        <w:rPr>
          <w:i/>
          <w:iCs/>
          <w:sz w:val="22"/>
          <w:szCs w:val="22"/>
        </w:rPr>
        <w:t>0</w:t>
      </w:r>
      <w:r w:rsidR="002A5391">
        <w:rPr>
          <w:i/>
          <w:iCs/>
          <w:sz w:val="22"/>
          <w:szCs w:val="22"/>
        </w:rPr>
        <w:t xml:space="preserve"> points): </w:t>
      </w:r>
      <w:r w:rsidR="002A5391">
        <w:rPr>
          <w:sz w:val="22"/>
          <w:szCs w:val="22"/>
        </w:rPr>
        <w:t xml:space="preserve">Using an analytical approach to examine your reflective journals and inquiry group discussions, you will </w:t>
      </w:r>
      <w:r>
        <w:rPr>
          <w:sz w:val="22"/>
          <w:szCs w:val="22"/>
        </w:rPr>
        <w:t xml:space="preserve">collaboratively </w:t>
      </w:r>
      <w:r w:rsidR="002A5391">
        <w:rPr>
          <w:sz w:val="22"/>
          <w:szCs w:val="22"/>
        </w:rPr>
        <w:t>construct</w:t>
      </w:r>
      <w:r>
        <w:rPr>
          <w:sz w:val="22"/>
          <w:szCs w:val="22"/>
        </w:rPr>
        <w:t xml:space="preserve"> </w:t>
      </w:r>
      <w:r w:rsidR="002A5391">
        <w:rPr>
          <w:sz w:val="22"/>
          <w:szCs w:val="22"/>
        </w:rPr>
        <w:t xml:space="preserve">a digital map of your thinking to </w:t>
      </w:r>
      <w:r>
        <w:rPr>
          <w:sz w:val="22"/>
          <w:szCs w:val="22"/>
        </w:rPr>
        <w:t>critically examine how your positionality and experiences have impacted your group’s</w:t>
      </w:r>
      <w:r w:rsidR="002A5391">
        <w:rPr>
          <w:sz w:val="22"/>
          <w:szCs w:val="22"/>
        </w:rPr>
        <w:t xml:space="preserve"> thinking about </w:t>
      </w:r>
      <w:r>
        <w:rPr>
          <w:sz w:val="22"/>
          <w:szCs w:val="22"/>
        </w:rPr>
        <w:t>your</w:t>
      </w:r>
      <w:r w:rsidR="002A5391">
        <w:rPr>
          <w:sz w:val="22"/>
          <w:szCs w:val="22"/>
        </w:rPr>
        <w:t xml:space="preserve"> problem of practice in language and literacy</w:t>
      </w:r>
      <w:r>
        <w:rPr>
          <w:sz w:val="22"/>
          <w:szCs w:val="22"/>
        </w:rPr>
        <w:t>, including how ideas may have</w:t>
      </w:r>
      <w:r w:rsidR="002A5391">
        <w:rPr>
          <w:sz w:val="22"/>
          <w:szCs w:val="22"/>
        </w:rPr>
        <w:t xml:space="preserve"> shifted, expanded, and contracted over the course of the semester.</w:t>
      </w:r>
      <w:r w:rsidR="004B4C1A">
        <w:rPr>
          <w:sz w:val="22"/>
          <w:szCs w:val="22"/>
        </w:rPr>
        <w:t xml:space="preserve"> Due </w:t>
      </w:r>
      <w:r w:rsidR="003E0327">
        <w:rPr>
          <w:sz w:val="22"/>
          <w:szCs w:val="22"/>
        </w:rPr>
        <w:t>3/29.</w:t>
      </w:r>
    </w:p>
    <w:p w14:paraId="04AD7B8C" w14:textId="64DC4D83" w:rsidR="00652578" w:rsidRPr="00711326"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2A5391">
        <w:rPr>
          <w:i/>
          <w:iCs/>
          <w:sz w:val="22"/>
          <w:szCs w:val="22"/>
        </w:rPr>
        <w:t>20</w:t>
      </w:r>
      <w:r>
        <w:rPr>
          <w:i/>
          <w:iCs/>
          <w:sz w:val="22"/>
          <w:szCs w:val="22"/>
        </w:rPr>
        <w:t xml:space="preserve"> points</w:t>
      </w:r>
      <w:r w:rsidR="002A5391">
        <w:rPr>
          <w:i/>
          <w:iCs/>
          <w:sz w:val="22"/>
          <w:szCs w:val="22"/>
        </w:rPr>
        <w:t xml:space="preserve">): </w:t>
      </w:r>
      <w:r>
        <w:rPr>
          <w:sz w:val="22"/>
          <w:szCs w:val="22"/>
        </w:rPr>
        <w:t xml:space="preserve">Over the course of the semester, </w:t>
      </w:r>
      <w:proofErr w:type="gramStart"/>
      <w:r>
        <w:rPr>
          <w:sz w:val="22"/>
          <w:szCs w:val="22"/>
        </w:rPr>
        <w:t>you’ll</w:t>
      </w:r>
      <w:proofErr w:type="gramEnd"/>
      <w:r>
        <w:rPr>
          <w:sz w:val="22"/>
          <w:szCs w:val="22"/>
        </w:rPr>
        <w:t xml:space="preserve">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Journal entries will be due 1/25, 2/22, 3/15 and 4/5.</w:t>
      </w:r>
      <w:r w:rsidR="004B4C1A">
        <w:rPr>
          <w:sz w:val="22"/>
          <w:szCs w:val="22"/>
        </w:rPr>
        <w:t xml:space="preserve"> </w:t>
      </w:r>
      <w:r w:rsidR="00185AFD">
        <w:rPr>
          <w:sz w:val="22"/>
          <w:szCs w:val="22"/>
        </w:rPr>
        <w:t>Responses and revisions will be due the following weeks on 2/1, 3/1, 3/22, and 4/12.</w:t>
      </w:r>
    </w:p>
    <w:p w14:paraId="21C2AE9A" w14:textId="7AC3ADDE" w:rsidR="00711326" w:rsidRDefault="00185AFD" w:rsidP="00652578">
      <w:pPr>
        <w:pStyle w:val="NormalWeb"/>
        <w:numPr>
          <w:ilvl w:val="0"/>
          <w:numId w:val="13"/>
        </w:numPr>
        <w:spacing w:before="0" w:beforeAutospacing="0" w:after="0" w:afterAutospacing="0"/>
        <w:rPr>
          <w:i/>
          <w:iCs/>
          <w:sz w:val="22"/>
          <w:szCs w:val="22"/>
        </w:rPr>
      </w:pPr>
      <w:r>
        <w:rPr>
          <w:i/>
          <w:iCs/>
          <w:sz w:val="22"/>
          <w:szCs w:val="22"/>
        </w:rPr>
        <w:t>Local Literacies Investigative Project (</w:t>
      </w:r>
      <w:r w:rsidR="00D0248E">
        <w:rPr>
          <w:i/>
          <w:iCs/>
          <w:sz w:val="22"/>
          <w:szCs w:val="22"/>
        </w:rPr>
        <w:t>3</w:t>
      </w:r>
      <w:r>
        <w:rPr>
          <w:i/>
          <w:iCs/>
          <w:sz w:val="22"/>
          <w:szCs w:val="22"/>
        </w:rPr>
        <w:t>0 points):</w:t>
      </w:r>
      <w:r w:rsidR="006B6D1A" w:rsidRPr="006B6D1A">
        <w:rPr>
          <w:color w:val="FF0000"/>
          <w:sz w:val="22"/>
          <w:szCs w:val="22"/>
        </w:rPr>
        <w:t xml:space="preserve"> (Final assessment of the advanced technology standards)</w:t>
      </w:r>
    </w:p>
    <w:p w14:paraId="03EEEB0C" w14:textId="021ED8B9" w:rsidR="003E0327" w:rsidRDefault="003E0327" w:rsidP="003E0327">
      <w:pPr>
        <w:pStyle w:val="NormalWeb"/>
        <w:numPr>
          <w:ilvl w:val="1"/>
          <w:numId w:val="13"/>
        </w:numPr>
        <w:spacing w:before="0" w:beforeAutospacing="0" w:after="0" w:afterAutospacing="0"/>
        <w:rPr>
          <w:i/>
          <w:iCs/>
          <w:sz w:val="22"/>
          <w:szCs w:val="22"/>
        </w:rPr>
      </w:pPr>
      <w:r>
        <w:rPr>
          <w:i/>
          <w:iCs/>
          <w:sz w:val="22"/>
          <w:szCs w:val="22"/>
        </w:rPr>
        <w:t>Positionality Map (</w:t>
      </w:r>
      <w:r w:rsidR="00D0248E">
        <w:rPr>
          <w:i/>
          <w:iCs/>
          <w:sz w:val="22"/>
          <w:szCs w:val="22"/>
        </w:rPr>
        <w:t>8</w:t>
      </w:r>
      <w:r>
        <w:rPr>
          <w:i/>
          <w:iCs/>
          <w:sz w:val="22"/>
          <w:szCs w:val="22"/>
        </w:rPr>
        <w:t xml:space="preserve"> points): </w:t>
      </w:r>
      <w:r>
        <w:rPr>
          <w:sz w:val="22"/>
          <w:szCs w:val="22"/>
        </w:rPr>
        <w:t xml:space="preserve">This assignment will require that you investigate and reflect on your own literacy experiences at home, at school, and in the community. You will reflect on the emotional, physical, and cognitive qualities of these experiences and </w:t>
      </w:r>
      <w:r w:rsidR="006B6D1A">
        <w:rPr>
          <w:sz w:val="22"/>
          <w:szCs w:val="22"/>
        </w:rPr>
        <w:t xml:space="preserve">consider what they communicate about your positionality in teaching and learning literacy. </w:t>
      </w:r>
      <w:r>
        <w:rPr>
          <w:sz w:val="22"/>
          <w:szCs w:val="22"/>
        </w:rPr>
        <w:t>Due 2/8.</w:t>
      </w:r>
    </w:p>
    <w:p w14:paraId="1D69A651" w14:textId="7A364BCC" w:rsidR="003E0327" w:rsidRDefault="003E0327" w:rsidP="003E0327">
      <w:pPr>
        <w:pStyle w:val="NormalWeb"/>
        <w:numPr>
          <w:ilvl w:val="1"/>
          <w:numId w:val="13"/>
        </w:numPr>
        <w:spacing w:before="0" w:beforeAutospacing="0" w:after="0" w:afterAutospacing="0"/>
        <w:rPr>
          <w:i/>
          <w:iCs/>
          <w:sz w:val="22"/>
          <w:szCs w:val="22"/>
        </w:rPr>
      </w:pPr>
      <w:r>
        <w:rPr>
          <w:i/>
          <w:iCs/>
          <w:sz w:val="22"/>
          <w:szCs w:val="22"/>
        </w:rPr>
        <w:t>Community Literacies Map (</w:t>
      </w:r>
      <w:r w:rsidR="00D0248E">
        <w:rPr>
          <w:i/>
          <w:iCs/>
          <w:sz w:val="22"/>
          <w:szCs w:val="22"/>
        </w:rPr>
        <w:t>14</w:t>
      </w:r>
      <w:r>
        <w:rPr>
          <w:i/>
          <w:iCs/>
          <w:sz w:val="22"/>
          <w:szCs w:val="22"/>
        </w:rPr>
        <w:t xml:space="preserve"> points): </w:t>
      </w:r>
      <w:r>
        <w:rPr>
          <w:sz w:val="22"/>
          <w:szCs w:val="22"/>
        </w:rPr>
        <w:t>This assignment will require you to investigate the locations of your students’ community and cultural wealth</w:t>
      </w:r>
      <w:r w:rsidR="006B6D1A">
        <w:rPr>
          <w:sz w:val="22"/>
          <w:szCs w:val="22"/>
        </w:rPr>
        <w:t xml:space="preserve"> for literacy learning. You will examine the emotional, physical, and cognitive qualities of these spaces</w:t>
      </w:r>
      <w:r>
        <w:rPr>
          <w:sz w:val="22"/>
          <w:szCs w:val="22"/>
        </w:rPr>
        <w:t>. Due 2/15.</w:t>
      </w:r>
    </w:p>
    <w:p w14:paraId="577BE874" w14:textId="713C945C" w:rsidR="003E0327" w:rsidRPr="002A5391" w:rsidRDefault="003E0327" w:rsidP="003E0327">
      <w:pPr>
        <w:pStyle w:val="NormalWeb"/>
        <w:numPr>
          <w:ilvl w:val="1"/>
          <w:numId w:val="13"/>
        </w:numPr>
        <w:spacing w:before="0" w:beforeAutospacing="0" w:after="0" w:afterAutospacing="0"/>
        <w:rPr>
          <w:i/>
          <w:iCs/>
          <w:sz w:val="22"/>
          <w:szCs w:val="22"/>
        </w:rPr>
      </w:pPr>
      <w:r>
        <w:rPr>
          <w:i/>
          <w:iCs/>
          <w:sz w:val="22"/>
          <w:szCs w:val="22"/>
        </w:rPr>
        <w:t>Critical Reflection (</w:t>
      </w:r>
      <w:r w:rsidR="00D0248E">
        <w:rPr>
          <w:i/>
          <w:iCs/>
          <w:sz w:val="22"/>
          <w:szCs w:val="22"/>
        </w:rPr>
        <w:t>8</w:t>
      </w:r>
      <w:r>
        <w:rPr>
          <w:i/>
          <w:iCs/>
          <w:sz w:val="22"/>
          <w:szCs w:val="22"/>
        </w:rPr>
        <w:t xml:space="preserve"> points): </w:t>
      </w:r>
      <w:r>
        <w:rPr>
          <w:sz w:val="22"/>
          <w:szCs w:val="22"/>
        </w:rPr>
        <w:t>This assignment will require you to return to your Positionality and Community Literacies Map</w:t>
      </w:r>
      <w:r w:rsidR="006B6D1A">
        <w:rPr>
          <w:sz w:val="22"/>
          <w:szCs w:val="22"/>
        </w:rPr>
        <w:t>s</w:t>
      </w:r>
      <w:r>
        <w:rPr>
          <w:sz w:val="22"/>
          <w:szCs w:val="22"/>
        </w:rPr>
        <w:t xml:space="preserve"> to reflect on the location of literacy learning experiences (emotionally, physically, cognitively) for you and your students. You will consider how your positionality in these spaces might compare to the positionalities of </w:t>
      </w:r>
      <w:r w:rsidR="006B6D1A">
        <w:rPr>
          <w:sz w:val="22"/>
          <w:szCs w:val="22"/>
        </w:rPr>
        <w:t xml:space="preserve">students you are or will be teaching and examine what this might mean for planning and implementing literacy instruction in your content area. Due 2/22. </w:t>
      </w:r>
      <w:r>
        <w:rPr>
          <w:sz w:val="22"/>
          <w:szCs w:val="22"/>
        </w:rPr>
        <w:t xml:space="preserve"> </w:t>
      </w:r>
    </w:p>
    <w:p w14:paraId="4068C7D7" w14:textId="2CCA22BF" w:rsidR="003502BA" w:rsidRPr="004E1D52" w:rsidRDefault="004B4C1A" w:rsidP="004E1D52">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502BA" w:rsidRPr="004E1D52">
        <w:rPr>
          <w:sz w:val="22"/>
          <w:szCs w:val="22"/>
        </w:rPr>
        <w:t xml:space="preserve">Based on the inquiry process you applied to a problem of practice in language and literacy teaching and learning, you will write a </w:t>
      </w:r>
      <w:proofErr w:type="gramStart"/>
      <w:r w:rsidR="003502BA" w:rsidRPr="004E1D52">
        <w:rPr>
          <w:sz w:val="22"/>
          <w:szCs w:val="22"/>
        </w:rPr>
        <w:t>1,500-2,000 word</w:t>
      </w:r>
      <w:proofErr w:type="gramEnd"/>
      <w:r w:rsidR="003502BA" w:rsidRPr="004E1D52">
        <w:rPr>
          <w:sz w:val="22"/>
          <w:szCs w:val="22"/>
        </w:rPr>
        <w:t xml:space="preserve">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 xml:space="preserve">make </w:t>
      </w:r>
      <w:r w:rsidR="008A63B6">
        <w:rPr>
          <w:sz w:val="22"/>
          <w:szCs w:val="22"/>
        </w:rPr>
        <w:lastRenderedPageBreak/>
        <w:t>recommendations regarding tools, processes, or strategies for addressing the problem of practice in K-12 or adult learning settings.</w:t>
      </w:r>
      <w:r w:rsidR="003502BA" w:rsidRPr="004E1D52">
        <w:rPr>
          <w:sz w:val="22"/>
          <w:szCs w:val="22"/>
        </w:rPr>
        <w:t xml:space="preserve"> Due </w:t>
      </w:r>
      <w:r w:rsidR="006B6D1A">
        <w:rPr>
          <w:sz w:val="22"/>
          <w:szCs w:val="22"/>
        </w:rPr>
        <w:t>4/19</w:t>
      </w:r>
      <w:r w:rsidR="003502BA" w:rsidRPr="004E1D52">
        <w:rPr>
          <w:sz w:val="22"/>
          <w:szCs w:val="22"/>
        </w:rPr>
        <w:t>.</w:t>
      </w:r>
    </w:p>
    <w:p w14:paraId="784291BA" w14:textId="6036D276" w:rsidR="0062218F" w:rsidRPr="006B6D1A" w:rsidRDefault="003502BA" w:rsidP="004E1D52">
      <w:pPr>
        <w:pStyle w:val="NormalWeb"/>
        <w:numPr>
          <w:ilvl w:val="0"/>
          <w:numId w:val="13"/>
        </w:numPr>
        <w:spacing w:before="0" w:beforeAutospacing="0" w:after="0" w:afterAutospacing="0"/>
        <w:rPr>
          <w:i/>
          <w:iCs/>
          <w:sz w:val="22"/>
          <w:szCs w:val="22"/>
        </w:rPr>
      </w:pPr>
      <w:r w:rsidRPr="004E1D52">
        <w:rPr>
          <w:i/>
          <w:iCs/>
          <w:sz w:val="22"/>
          <w:szCs w:val="22"/>
        </w:rPr>
        <w:t>Visioning Pape</w:t>
      </w:r>
      <w:r w:rsidR="00283AB0" w:rsidRPr="004E1D52">
        <w:rPr>
          <w:i/>
          <w:iCs/>
          <w:sz w:val="22"/>
          <w:szCs w:val="22"/>
        </w:rPr>
        <w:t>r (25 points)</w:t>
      </w:r>
      <w:r w:rsidR="004E1D52">
        <w:rPr>
          <w:i/>
          <w:iCs/>
          <w:sz w:val="22"/>
          <w:szCs w:val="22"/>
        </w:rPr>
        <w:t xml:space="preserve">: </w:t>
      </w:r>
      <w:r w:rsidR="0062218F" w:rsidRPr="004E1D52">
        <w:rPr>
          <w:sz w:val="22"/>
          <w:szCs w:val="22"/>
        </w:rPr>
        <w:t xml:space="preserve">Drawing on reflections, discussions, and actions in which you engaged during the inquiry process, you will write a </w:t>
      </w:r>
      <w:proofErr w:type="gramStart"/>
      <w:r w:rsidR="0062218F" w:rsidRPr="004E1D52">
        <w:rPr>
          <w:sz w:val="22"/>
          <w:szCs w:val="22"/>
        </w:rPr>
        <w:t>3-4 page</w:t>
      </w:r>
      <w:proofErr w:type="gramEnd"/>
      <w:r w:rsidR="0062218F" w:rsidRPr="004E1D52">
        <w:rPr>
          <w:sz w:val="22"/>
          <w:szCs w:val="22"/>
        </w:rPr>
        <w:t xml:space="preserve"> meta-reflection that grounds your personal experience, beliefs, and assumptions in educational theory about literacy teaching and learning. You will also include a description of what this experience means for how you envision literacy instruction in your future classroom (or other educational setting).</w:t>
      </w:r>
      <w:r w:rsidR="00283AB0" w:rsidRPr="004E1D52">
        <w:rPr>
          <w:sz w:val="22"/>
          <w:szCs w:val="22"/>
        </w:rPr>
        <w:t xml:space="preserve"> Due </w:t>
      </w:r>
      <w:r w:rsidR="006B6D1A">
        <w:rPr>
          <w:sz w:val="22"/>
          <w:szCs w:val="22"/>
        </w:rPr>
        <w:t>4/30</w:t>
      </w:r>
      <w:r w:rsidR="00283AB0" w:rsidRPr="004E1D52">
        <w:rPr>
          <w:sz w:val="22"/>
          <w:szCs w:val="22"/>
        </w:rPr>
        <w:t>.</w:t>
      </w:r>
    </w:p>
    <w:p w14:paraId="74C2CBE3" w14:textId="320FBCB5" w:rsidR="006B6D1A" w:rsidRPr="006B6D1A" w:rsidRDefault="006B6D1A" w:rsidP="006B6D1A">
      <w:pPr>
        <w:pStyle w:val="NormalWeb"/>
        <w:numPr>
          <w:ilvl w:val="0"/>
          <w:numId w:val="13"/>
        </w:numPr>
        <w:spacing w:before="0" w:beforeAutospacing="0" w:after="0" w:afterAutospacing="0"/>
        <w:rPr>
          <w:i/>
          <w:iCs/>
          <w:sz w:val="22"/>
          <w:szCs w:val="22"/>
        </w:rPr>
      </w:pPr>
      <w:r w:rsidRPr="00D245B2">
        <w:rPr>
          <w:i/>
          <w:iCs/>
          <w:color w:val="FF0000"/>
          <w:sz w:val="22"/>
          <w:szCs w:val="22"/>
        </w:rPr>
        <w:t xml:space="preserve">For PhD Students Only: </w:t>
      </w:r>
      <w:r>
        <w:rPr>
          <w:i/>
          <w:iCs/>
          <w:sz w:val="22"/>
          <w:szCs w:val="22"/>
        </w:rPr>
        <w:t xml:space="preserve">Purpose Statement + Literature Review/Annotated Bibliographies (50 points): </w:t>
      </w:r>
      <w:r>
        <w:rPr>
          <w:sz w:val="22"/>
          <w:szCs w:val="22"/>
        </w:rPr>
        <w:t xml:space="preserve">In place of the Problems of Practice and Visioning Papers, PhD students will </w:t>
      </w:r>
      <w:r w:rsidR="00FE1BF1">
        <w:rPr>
          <w:sz w:val="22"/>
          <w:szCs w:val="22"/>
        </w:rPr>
        <w:t>write</w:t>
      </w:r>
      <w:r>
        <w:rPr>
          <w:sz w:val="22"/>
          <w:szCs w:val="22"/>
        </w:rPr>
        <w:t xml:space="preserve"> </w:t>
      </w:r>
      <w:r w:rsidR="00FE1BF1">
        <w:rPr>
          <w:sz w:val="22"/>
          <w:szCs w:val="22"/>
        </w:rPr>
        <w:t>a purpose statement and literature review OR annotated bibliographies based on their problem of practice and research interest. Topics will be negotiated with the course instructor. The assignment will require in-depth reading and analysis of a selection of peer-reviewed research articles on the chosen topic. Due 4/26.</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195075">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49A3FD97" w14:textId="3FBECF29" w:rsidR="005422C2" w:rsidRDefault="005422C2" w:rsidP="00FA1945">
      <w:pPr>
        <w:pStyle w:val="NormalWeb"/>
        <w:spacing w:before="0" w:beforeAutospacing="0" w:after="0" w:afterAutospacing="0"/>
        <w:rPr>
          <w:b/>
          <w:bCs/>
          <w:sz w:val="22"/>
          <w:szCs w:val="22"/>
        </w:rPr>
      </w:pPr>
      <w:r w:rsidRPr="005422C2">
        <w:rPr>
          <w:b/>
          <w:bCs/>
          <w:sz w:val="22"/>
          <w:szCs w:val="22"/>
        </w:rPr>
        <w:t>*Please note that this is a tentative summary of the schedule and</w:t>
      </w:r>
      <w:r w:rsidR="00D245B2">
        <w:rPr>
          <w:b/>
          <w:bCs/>
          <w:sz w:val="22"/>
          <w:szCs w:val="22"/>
        </w:rPr>
        <w:t xml:space="preserve"> topics/assignment due dates</w:t>
      </w:r>
      <w:r w:rsidRPr="005422C2">
        <w:rPr>
          <w:b/>
          <w:bCs/>
          <w:sz w:val="22"/>
          <w:szCs w:val="22"/>
        </w:rPr>
        <w:t xml:space="preserve"> may change during the semester. Follow the assignments on the weekly modules provided in Canvas.</w:t>
      </w:r>
    </w:p>
    <w:p w14:paraId="45B7B10A" w14:textId="330FB5D5" w:rsid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1075"/>
        <w:gridCol w:w="4590"/>
        <w:gridCol w:w="1842"/>
        <w:gridCol w:w="1843"/>
      </w:tblGrid>
      <w:tr w:rsidR="005422C2" w14:paraId="7A812260" w14:textId="77777777" w:rsidTr="0062218F">
        <w:trPr>
          <w:trHeight w:val="332"/>
        </w:trPr>
        <w:tc>
          <w:tcPr>
            <w:tcW w:w="1075" w:type="dxa"/>
          </w:tcPr>
          <w:p w14:paraId="13FA777A" w14:textId="37FDF019" w:rsidR="005422C2" w:rsidRDefault="005422C2" w:rsidP="005422C2">
            <w:pPr>
              <w:pStyle w:val="NormalWeb"/>
              <w:spacing w:before="0" w:beforeAutospacing="0" w:after="0" w:afterAutospacing="0"/>
              <w:jc w:val="center"/>
              <w:rPr>
                <w:b/>
                <w:bCs/>
                <w:sz w:val="22"/>
                <w:szCs w:val="22"/>
              </w:rPr>
            </w:pPr>
            <w:r>
              <w:rPr>
                <w:b/>
                <w:bCs/>
                <w:sz w:val="22"/>
                <w:szCs w:val="22"/>
              </w:rPr>
              <w:t>Module</w:t>
            </w:r>
          </w:p>
        </w:tc>
        <w:tc>
          <w:tcPr>
            <w:tcW w:w="4590" w:type="dxa"/>
          </w:tcPr>
          <w:p w14:paraId="0AC64A48" w14:textId="2A4556B3" w:rsidR="005422C2" w:rsidRDefault="005422C2" w:rsidP="005422C2">
            <w:pPr>
              <w:pStyle w:val="NormalWeb"/>
              <w:spacing w:before="0" w:beforeAutospacing="0" w:after="0" w:afterAutospacing="0"/>
              <w:jc w:val="center"/>
              <w:rPr>
                <w:b/>
                <w:bCs/>
                <w:sz w:val="22"/>
                <w:szCs w:val="22"/>
              </w:rPr>
            </w:pPr>
            <w:r>
              <w:rPr>
                <w:b/>
                <w:bCs/>
                <w:sz w:val="22"/>
                <w:szCs w:val="22"/>
              </w:rPr>
              <w:t>Topic</w:t>
            </w:r>
          </w:p>
        </w:tc>
        <w:tc>
          <w:tcPr>
            <w:tcW w:w="1842" w:type="dxa"/>
          </w:tcPr>
          <w:p w14:paraId="741C6027" w14:textId="219DA70E" w:rsidR="005422C2" w:rsidRDefault="005422C2" w:rsidP="005422C2">
            <w:pPr>
              <w:pStyle w:val="NormalWeb"/>
              <w:spacing w:before="0" w:beforeAutospacing="0" w:after="0" w:afterAutospacing="0"/>
              <w:jc w:val="center"/>
              <w:rPr>
                <w:b/>
                <w:bCs/>
                <w:sz w:val="22"/>
                <w:szCs w:val="22"/>
              </w:rPr>
            </w:pPr>
            <w:r>
              <w:rPr>
                <w:b/>
                <w:bCs/>
                <w:sz w:val="22"/>
                <w:szCs w:val="22"/>
              </w:rPr>
              <w:t>Open Date</w:t>
            </w:r>
          </w:p>
        </w:tc>
        <w:tc>
          <w:tcPr>
            <w:tcW w:w="1843" w:type="dxa"/>
          </w:tcPr>
          <w:p w14:paraId="7FA1BA9D" w14:textId="63C39A64" w:rsidR="005422C2" w:rsidRDefault="005422C2" w:rsidP="005422C2">
            <w:pPr>
              <w:pStyle w:val="NormalWeb"/>
              <w:spacing w:before="0" w:beforeAutospacing="0" w:after="0" w:afterAutospacing="0"/>
              <w:jc w:val="center"/>
              <w:rPr>
                <w:b/>
                <w:bCs/>
                <w:sz w:val="22"/>
                <w:szCs w:val="22"/>
              </w:rPr>
            </w:pPr>
            <w:r>
              <w:rPr>
                <w:b/>
                <w:bCs/>
                <w:sz w:val="22"/>
                <w:szCs w:val="22"/>
              </w:rPr>
              <w:t>Due Date</w:t>
            </w:r>
          </w:p>
        </w:tc>
      </w:tr>
      <w:tr w:rsidR="005422C2" w14:paraId="448828A3" w14:textId="77777777" w:rsidTr="0062218F">
        <w:trPr>
          <w:trHeight w:val="759"/>
        </w:trPr>
        <w:tc>
          <w:tcPr>
            <w:tcW w:w="1075" w:type="dxa"/>
          </w:tcPr>
          <w:p w14:paraId="4710BB21" w14:textId="6746C4B1"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1</w:t>
            </w:r>
          </w:p>
        </w:tc>
        <w:tc>
          <w:tcPr>
            <w:tcW w:w="4590" w:type="dxa"/>
          </w:tcPr>
          <w:p w14:paraId="67E7BD5F" w14:textId="765977F2" w:rsidR="005422C2" w:rsidRPr="00070CB5" w:rsidRDefault="00D245B2" w:rsidP="00FA1945">
            <w:pPr>
              <w:pStyle w:val="NormalWeb"/>
              <w:spacing w:before="0" w:beforeAutospacing="0" w:after="0" w:afterAutospacing="0"/>
              <w:rPr>
                <w:sz w:val="22"/>
                <w:szCs w:val="22"/>
              </w:rPr>
            </w:pPr>
            <w:r>
              <w:rPr>
                <w:sz w:val="22"/>
                <w:szCs w:val="22"/>
              </w:rPr>
              <w:t>The Habits of Mind of Critical &amp; Responsive Literacy Teaching</w:t>
            </w:r>
          </w:p>
        </w:tc>
        <w:tc>
          <w:tcPr>
            <w:tcW w:w="1842" w:type="dxa"/>
          </w:tcPr>
          <w:p w14:paraId="4058E44A" w14:textId="27663988" w:rsidR="005422C2" w:rsidRPr="00070CB5" w:rsidRDefault="004E48D7" w:rsidP="00FA1945">
            <w:pPr>
              <w:pStyle w:val="NormalWeb"/>
              <w:spacing w:before="0" w:beforeAutospacing="0" w:after="0" w:afterAutospacing="0"/>
              <w:rPr>
                <w:sz w:val="22"/>
                <w:szCs w:val="22"/>
              </w:rPr>
            </w:pPr>
            <w:r>
              <w:rPr>
                <w:sz w:val="22"/>
                <w:szCs w:val="22"/>
              </w:rPr>
              <w:t>January 11th</w:t>
            </w:r>
          </w:p>
        </w:tc>
        <w:tc>
          <w:tcPr>
            <w:tcW w:w="1843" w:type="dxa"/>
          </w:tcPr>
          <w:p w14:paraId="2D3AD19C" w14:textId="2817E95C" w:rsidR="005422C2" w:rsidRPr="00BD4CD9" w:rsidRDefault="004E48D7" w:rsidP="00FA1945">
            <w:pPr>
              <w:pStyle w:val="NormalWeb"/>
              <w:spacing w:before="0" w:beforeAutospacing="0" w:after="0" w:afterAutospacing="0"/>
              <w:rPr>
                <w:color w:val="FF0000"/>
                <w:sz w:val="22"/>
                <w:szCs w:val="22"/>
              </w:rPr>
            </w:pPr>
            <w:r>
              <w:rPr>
                <w:color w:val="FF0000"/>
                <w:sz w:val="22"/>
                <w:szCs w:val="22"/>
              </w:rPr>
              <w:t>January 1</w:t>
            </w:r>
            <w:r w:rsidR="00FF4AA9">
              <w:rPr>
                <w:color w:val="FF0000"/>
                <w:sz w:val="22"/>
                <w:szCs w:val="22"/>
              </w:rPr>
              <w:t>9</w:t>
            </w:r>
            <w:r>
              <w:rPr>
                <w:color w:val="FF0000"/>
                <w:sz w:val="22"/>
                <w:szCs w:val="22"/>
              </w:rPr>
              <w:t>th</w:t>
            </w:r>
            <w:r w:rsidR="005422C2" w:rsidRPr="00BD4CD9">
              <w:rPr>
                <w:color w:val="FF0000"/>
                <w:sz w:val="22"/>
                <w:szCs w:val="22"/>
              </w:rPr>
              <w:t xml:space="preserve"> </w:t>
            </w:r>
          </w:p>
        </w:tc>
      </w:tr>
      <w:tr w:rsidR="00D245B2" w14:paraId="2874A908" w14:textId="77777777" w:rsidTr="0062218F">
        <w:trPr>
          <w:trHeight w:val="759"/>
        </w:trPr>
        <w:tc>
          <w:tcPr>
            <w:tcW w:w="1075" w:type="dxa"/>
          </w:tcPr>
          <w:p w14:paraId="368BBC53" w14:textId="20F49D6F" w:rsidR="00D245B2" w:rsidRPr="0062218F" w:rsidRDefault="00D245B2" w:rsidP="00D245B2">
            <w:pPr>
              <w:pStyle w:val="NormalWeb"/>
              <w:spacing w:before="0" w:beforeAutospacing="0" w:after="0" w:afterAutospacing="0"/>
              <w:jc w:val="center"/>
              <w:rPr>
                <w:b/>
                <w:bCs/>
                <w:sz w:val="22"/>
                <w:szCs w:val="22"/>
              </w:rPr>
            </w:pPr>
            <w:r w:rsidRPr="0062218F">
              <w:rPr>
                <w:b/>
                <w:bCs/>
                <w:sz w:val="22"/>
                <w:szCs w:val="22"/>
              </w:rPr>
              <w:t>Week 2</w:t>
            </w:r>
          </w:p>
        </w:tc>
        <w:tc>
          <w:tcPr>
            <w:tcW w:w="4590" w:type="dxa"/>
          </w:tcPr>
          <w:p w14:paraId="29C47E17" w14:textId="51684D14" w:rsidR="00D245B2" w:rsidRPr="00070CB5" w:rsidRDefault="00D245B2" w:rsidP="00D245B2">
            <w:pPr>
              <w:pStyle w:val="NormalWeb"/>
              <w:spacing w:before="0" w:beforeAutospacing="0" w:after="0" w:afterAutospacing="0"/>
              <w:rPr>
                <w:sz w:val="22"/>
                <w:szCs w:val="22"/>
              </w:rPr>
            </w:pPr>
            <w:r>
              <w:rPr>
                <w:sz w:val="22"/>
                <w:szCs w:val="22"/>
              </w:rPr>
              <w:t>The History of Language &amp; Literacy in U.S. Communities and Schools</w:t>
            </w:r>
          </w:p>
        </w:tc>
        <w:tc>
          <w:tcPr>
            <w:tcW w:w="1842" w:type="dxa"/>
          </w:tcPr>
          <w:p w14:paraId="72260C33" w14:textId="5D9C2839" w:rsidR="00D245B2" w:rsidRPr="00070CB5" w:rsidRDefault="004E48D7" w:rsidP="00D245B2">
            <w:pPr>
              <w:pStyle w:val="NormalWeb"/>
              <w:spacing w:before="0" w:beforeAutospacing="0" w:after="0" w:afterAutospacing="0"/>
              <w:rPr>
                <w:sz w:val="22"/>
                <w:szCs w:val="22"/>
              </w:rPr>
            </w:pPr>
            <w:r>
              <w:rPr>
                <w:sz w:val="22"/>
                <w:szCs w:val="22"/>
              </w:rPr>
              <w:t>January 1</w:t>
            </w:r>
            <w:r w:rsidR="00FF4AA9">
              <w:rPr>
                <w:sz w:val="22"/>
                <w:szCs w:val="22"/>
              </w:rPr>
              <w:t>9</w:t>
            </w:r>
            <w:r>
              <w:rPr>
                <w:sz w:val="22"/>
                <w:szCs w:val="22"/>
              </w:rPr>
              <w:t>th</w:t>
            </w:r>
          </w:p>
        </w:tc>
        <w:tc>
          <w:tcPr>
            <w:tcW w:w="1843" w:type="dxa"/>
          </w:tcPr>
          <w:p w14:paraId="38AEE42F" w14:textId="0311AE0A" w:rsidR="00D245B2" w:rsidRPr="00BD4CD9" w:rsidRDefault="004E48D7" w:rsidP="00D245B2">
            <w:pPr>
              <w:pStyle w:val="NormalWeb"/>
              <w:spacing w:before="0" w:beforeAutospacing="0" w:after="0" w:afterAutospacing="0"/>
              <w:rPr>
                <w:color w:val="FF0000"/>
                <w:sz w:val="22"/>
                <w:szCs w:val="22"/>
              </w:rPr>
            </w:pPr>
            <w:r>
              <w:rPr>
                <w:color w:val="FF0000"/>
                <w:sz w:val="22"/>
                <w:szCs w:val="22"/>
              </w:rPr>
              <w:t>January 25th</w:t>
            </w:r>
            <w:r w:rsidR="00D245B2" w:rsidRPr="00BD4CD9">
              <w:rPr>
                <w:color w:val="FF0000"/>
                <w:sz w:val="22"/>
                <w:szCs w:val="22"/>
              </w:rPr>
              <w:t xml:space="preserve"> </w:t>
            </w:r>
          </w:p>
        </w:tc>
      </w:tr>
      <w:tr w:rsidR="005422C2" w14:paraId="2D93958C" w14:textId="77777777" w:rsidTr="0062218F">
        <w:trPr>
          <w:trHeight w:val="759"/>
        </w:trPr>
        <w:tc>
          <w:tcPr>
            <w:tcW w:w="1075" w:type="dxa"/>
          </w:tcPr>
          <w:p w14:paraId="1E855619" w14:textId="0D30DB06"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3</w:t>
            </w:r>
          </w:p>
        </w:tc>
        <w:tc>
          <w:tcPr>
            <w:tcW w:w="4590" w:type="dxa"/>
          </w:tcPr>
          <w:p w14:paraId="3F6484FD" w14:textId="77777777" w:rsidR="005422C2" w:rsidRDefault="00DE08FA" w:rsidP="00FA1945">
            <w:pPr>
              <w:pStyle w:val="NormalWeb"/>
              <w:spacing w:before="0" w:beforeAutospacing="0" w:after="0" w:afterAutospacing="0"/>
              <w:rPr>
                <w:sz w:val="22"/>
                <w:szCs w:val="22"/>
              </w:rPr>
            </w:pPr>
            <w:r>
              <w:rPr>
                <w:sz w:val="22"/>
                <w:szCs w:val="22"/>
              </w:rPr>
              <w:t>Problems of Practice in Language &amp; Literacy: Surfacing Beliefs, Assumptions, and Tensions</w:t>
            </w:r>
          </w:p>
          <w:p w14:paraId="7C44CDC7" w14:textId="56ED4EFF" w:rsidR="00FF4AA9" w:rsidRPr="00FF4AA9" w:rsidRDefault="00FF4AA9" w:rsidP="00FA1945">
            <w:pPr>
              <w:pStyle w:val="NormalWeb"/>
              <w:spacing w:before="0" w:beforeAutospacing="0" w:after="0" w:afterAutospacing="0"/>
              <w:rPr>
                <w:color w:val="FF0000"/>
                <w:sz w:val="22"/>
                <w:szCs w:val="22"/>
              </w:rPr>
            </w:pPr>
            <w:r>
              <w:rPr>
                <w:color w:val="FF0000"/>
                <w:sz w:val="22"/>
                <w:szCs w:val="22"/>
              </w:rPr>
              <w:t>*Reflective Journal #1 Due</w:t>
            </w:r>
          </w:p>
        </w:tc>
        <w:tc>
          <w:tcPr>
            <w:tcW w:w="1842" w:type="dxa"/>
          </w:tcPr>
          <w:p w14:paraId="76973D2E" w14:textId="41ABF77A" w:rsidR="005422C2" w:rsidRPr="00070CB5" w:rsidRDefault="004E48D7" w:rsidP="00FA1945">
            <w:pPr>
              <w:pStyle w:val="NormalWeb"/>
              <w:spacing w:before="0" w:beforeAutospacing="0" w:after="0" w:afterAutospacing="0"/>
              <w:rPr>
                <w:sz w:val="22"/>
                <w:szCs w:val="22"/>
              </w:rPr>
            </w:pPr>
            <w:r>
              <w:rPr>
                <w:sz w:val="22"/>
                <w:szCs w:val="22"/>
              </w:rPr>
              <w:t>January 25th</w:t>
            </w:r>
            <w:r w:rsidR="005422C2" w:rsidRPr="00070CB5">
              <w:rPr>
                <w:sz w:val="22"/>
                <w:szCs w:val="22"/>
              </w:rPr>
              <w:t xml:space="preserve"> </w:t>
            </w:r>
          </w:p>
        </w:tc>
        <w:tc>
          <w:tcPr>
            <w:tcW w:w="1843" w:type="dxa"/>
          </w:tcPr>
          <w:p w14:paraId="23131183" w14:textId="3E9849BD" w:rsidR="005422C2" w:rsidRPr="00BD4CD9" w:rsidRDefault="004E48D7" w:rsidP="00FA1945">
            <w:pPr>
              <w:pStyle w:val="NormalWeb"/>
              <w:spacing w:before="0" w:beforeAutospacing="0" w:after="0" w:afterAutospacing="0"/>
              <w:rPr>
                <w:color w:val="FF0000"/>
                <w:sz w:val="22"/>
                <w:szCs w:val="22"/>
              </w:rPr>
            </w:pPr>
            <w:r>
              <w:rPr>
                <w:color w:val="FF0000"/>
                <w:sz w:val="22"/>
                <w:szCs w:val="22"/>
              </w:rPr>
              <w:t>February 1st</w:t>
            </w:r>
          </w:p>
        </w:tc>
      </w:tr>
      <w:tr w:rsidR="005422C2" w14:paraId="22D9CE6B" w14:textId="77777777" w:rsidTr="0062218F">
        <w:trPr>
          <w:trHeight w:val="759"/>
        </w:trPr>
        <w:tc>
          <w:tcPr>
            <w:tcW w:w="1075" w:type="dxa"/>
          </w:tcPr>
          <w:p w14:paraId="11DCF63A" w14:textId="7AFF6AE4"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4</w:t>
            </w:r>
          </w:p>
        </w:tc>
        <w:tc>
          <w:tcPr>
            <w:tcW w:w="4590" w:type="dxa"/>
          </w:tcPr>
          <w:p w14:paraId="3E27096E" w14:textId="34DBB153" w:rsidR="00DE08FA" w:rsidRDefault="00DE08FA" w:rsidP="00FA1945">
            <w:pPr>
              <w:pStyle w:val="NormalWeb"/>
              <w:spacing w:before="0" w:beforeAutospacing="0" w:after="0" w:afterAutospacing="0"/>
              <w:rPr>
                <w:sz w:val="22"/>
                <w:szCs w:val="22"/>
              </w:rPr>
            </w:pPr>
            <w:r>
              <w:rPr>
                <w:sz w:val="22"/>
                <w:szCs w:val="22"/>
              </w:rPr>
              <w:t xml:space="preserve">The Inquiry Process: </w:t>
            </w:r>
            <w:r w:rsidR="00D245B2">
              <w:rPr>
                <w:sz w:val="22"/>
                <w:szCs w:val="22"/>
              </w:rPr>
              <w:t>Texts, Content, &amp; Students</w:t>
            </w:r>
          </w:p>
          <w:p w14:paraId="64DEC4CB" w14:textId="54F739F8" w:rsidR="005422C2" w:rsidRPr="00FF4AA9" w:rsidRDefault="00FF4AA9" w:rsidP="00FA1945">
            <w:pPr>
              <w:pStyle w:val="NormalWeb"/>
              <w:spacing w:before="0" w:beforeAutospacing="0" w:after="0" w:afterAutospacing="0"/>
              <w:rPr>
                <w:color w:val="FF0000"/>
                <w:sz w:val="22"/>
                <w:szCs w:val="22"/>
              </w:rPr>
            </w:pPr>
            <w:r>
              <w:rPr>
                <w:color w:val="FF0000"/>
                <w:sz w:val="22"/>
                <w:szCs w:val="22"/>
              </w:rPr>
              <w:t>*Reflective Journal Response #1 Due</w:t>
            </w:r>
          </w:p>
        </w:tc>
        <w:tc>
          <w:tcPr>
            <w:tcW w:w="1842" w:type="dxa"/>
          </w:tcPr>
          <w:p w14:paraId="513082A7" w14:textId="189EE747" w:rsidR="005422C2" w:rsidRPr="00070CB5" w:rsidRDefault="004E48D7" w:rsidP="00FA1945">
            <w:pPr>
              <w:pStyle w:val="NormalWeb"/>
              <w:spacing w:before="0" w:beforeAutospacing="0" w:after="0" w:afterAutospacing="0"/>
              <w:rPr>
                <w:sz w:val="22"/>
                <w:szCs w:val="22"/>
              </w:rPr>
            </w:pPr>
            <w:r>
              <w:rPr>
                <w:sz w:val="22"/>
                <w:szCs w:val="22"/>
              </w:rPr>
              <w:t>February 1</w:t>
            </w:r>
            <w:r w:rsidRPr="004E48D7">
              <w:rPr>
                <w:sz w:val="22"/>
                <w:szCs w:val="22"/>
                <w:vertAlign w:val="superscript"/>
              </w:rPr>
              <w:t>st</w:t>
            </w:r>
            <w:r>
              <w:rPr>
                <w:sz w:val="22"/>
                <w:szCs w:val="22"/>
              </w:rPr>
              <w:t xml:space="preserve"> </w:t>
            </w:r>
            <w:r w:rsidR="005422C2" w:rsidRPr="00070CB5">
              <w:rPr>
                <w:sz w:val="22"/>
                <w:szCs w:val="22"/>
              </w:rPr>
              <w:t xml:space="preserve"> </w:t>
            </w:r>
          </w:p>
        </w:tc>
        <w:tc>
          <w:tcPr>
            <w:tcW w:w="1843" w:type="dxa"/>
          </w:tcPr>
          <w:p w14:paraId="4D111184" w14:textId="2A8CF747" w:rsidR="005422C2" w:rsidRPr="00BD4CD9" w:rsidRDefault="004E48D7" w:rsidP="00FA1945">
            <w:pPr>
              <w:pStyle w:val="NormalWeb"/>
              <w:spacing w:before="0" w:beforeAutospacing="0" w:after="0" w:afterAutospacing="0"/>
              <w:rPr>
                <w:color w:val="FF0000"/>
                <w:sz w:val="22"/>
                <w:szCs w:val="22"/>
              </w:rPr>
            </w:pPr>
            <w:r>
              <w:rPr>
                <w:color w:val="FF0000"/>
                <w:sz w:val="22"/>
                <w:szCs w:val="22"/>
              </w:rPr>
              <w:t>February 8th</w:t>
            </w:r>
            <w:r w:rsidR="005422C2" w:rsidRPr="00BD4CD9">
              <w:rPr>
                <w:color w:val="FF0000"/>
                <w:sz w:val="22"/>
                <w:szCs w:val="22"/>
              </w:rPr>
              <w:t xml:space="preserve"> </w:t>
            </w:r>
          </w:p>
        </w:tc>
      </w:tr>
      <w:tr w:rsidR="005422C2" w14:paraId="43D82C68" w14:textId="77777777" w:rsidTr="0062218F">
        <w:trPr>
          <w:trHeight w:val="759"/>
        </w:trPr>
        <w:tc>
          <w:tcPr>
            <w:tcW w:w="1075" w:type="dxa"/>
          </w:tcPr>
          <w:p w14:paraId="18D0B411" w14:textId="1BE99C8C"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5</w:t>
            </w:r>
          </w:p>
        </w:tc>
        <w:tc>
          <w:tcPr>
            <w:tcW w:w="4590" w:type="dxa"/>
          </w:tcPr>
          <w:p w14:paraId="61E012D5" w14:textId="77777777" w:rsidR="005422C2" w:rsidRDefault="00DE08FA" w:rsidP="00FA1945">
            <w:pPr>
              <w:pStyle w:val="NormalWeb"/>
              <w:spacing w:before="0" w:beforeAutospacing="0" w:after="0" w:afterAutospacing="0"/>
              <w:rPr>
                <w:sz w:val="22"/>
                <w:szCs w:val="22"/>
              </w:rPr>
            </w:pPr>
            <w:r>
              <w:rPr>
                <w:sz w:val="22"/>
                <w:szCs w:val="22"/>
              </w:rPr>
              <w:t xml:space="preserve">The Inquiry Process: </w:t>
            </w:r>
            <w:r w:rsidR="00D245B2">
              <w:rPr>
                <w:sz w:val="22"/>
                <w:szCs w:val="22"/>
              </w:rPr>
              <w:t>Issues of Social Justice &amp; Equity</w:t>
            </w:r>
          </w:p>
          <w:p w14:paraId="1998B7CF" w14:textId="6EEB06F7" w:rsidR="00FF4AA9" w:rsidRPr="00FF4AA9" w:rsidRDefault="00FF4AA9" w:rsidP="00FA1945">
            <w:pPr>
              <w:pStyle w:val="NormalWeb"/>
              <w:spacing w:before="0" w:beforeAutospacing="0" w:after="0" w:afterAutospacing="0"/>
              <w:rPr>
                <w:color w:val="FF0000"/>
                <w:sz w:val="22"/>
                <w:szCs w:val="22"/>
              </w:rPr>
            </w:pPr>
            <w:r>
              <w:rPr>
                <w:color w:val="FF0000"/>
                <w:sz w:val="22"/>
                <w:szCs w:val="22"/>
              </w:rPr>
              <w:t>*Positionality Map Due</w:t>
            </w:r>
          </w:p>
        </w:tc>
        <w:tc>
          <w:tcPr>
            <w:tcW w:w="1842" w:type="dxa"/>
          </w:tcPr>
          <w:p w14:paraId="12D04C8E" w14:textId="315CE986" w:rsidR="005422C2" w:rsidRPr="00070CB5" w:rsidRDefault="004E48D7" w:rsidP="00FA1945">
            <w:pPr>
              <w:pStyle w:val="NormalWeb"/>
              <w:spacing w:before="0" w:beforeAutospacing="0" w:after="0" w:afterAutospacing="0"/>
              <w:rPr>
                <w:sz w:val="22"/>
                <w:szCs w:val="22"/>
              </w:rPr>
            </w:pPr>
            <w:r>
              <w:rPr>
                <w:sz w:val="22"/>
                <w:szCs w:val="22"/>
              </w:rPr>
              <w:t>February 8th</w:t>
            </w:r>
            <w:r w:rsidR="005422C2" w:rsidRPr="00070CB5">
              <w:rPr>
                <w:sz w:val="22"/>
                <w:szCs w:val="22"/>
              </w:rPr>
              <w:t xml:space="preserve"> </w:t>
            </w:r>
          </w:p>
        </w:tc>
        <w:tc>
          <w:tcPr>
            <w:tcW w:w="1843" w:type="dxa"/>
          </w:tcPr>
          <w:p w14:paraId="5C159A95" w14:textId="5E4EA1AA" w:rsidR="005422C2" w:rsidRPr="00BD4CD9" w:rsidRDefault="004E48D7" w:rsidP="00FA1945">
            <w:pPr>
              <w:pStyle w:val="NormalWeb"/>
              <w:spacing w:before="0" w:beforeAutospacing="0" w:after="0" w:afterAutospacing="0"/>
              <w:rPr>
                <w:color w:val="FF0000"/>
                <w:sz w:val="22"/>
                <w:szCs w:val="22"/>
              </w:rPr>
            </w:pPr>
            <w:r>
              <w:rPr>
                <w:color w:val="FF0000"/>
                <w:sz w:val="22"/>
                <w:szCs w:val="22"/>
              </w:rPr>
              <w:t>February 15th</w:t>
            </w:r>
            <w:r w:rsidR="005422C2" w:rsidRPr="00BD4CD9">
              <w:rPr>
                <w:color w:val="FF0000"/>
                <w:sz w:val="22"/>
                <w:szCs w:val="22"/>
              </w:rPr>
              <w:t xml:space="preserve"> </w:t>
            </w:r>
          </w:p>
        </w:tc>
      </w:tr>
      <w:tr w:rsidR="005422C2" w14:paraId="08CB1012" w14:textId="77777777" w:rsidTr="0062218F">
        <w:trPr>
          <w:trHeight w:val="759"/>
        </w:trPr>
        <w:tc>
          <w:tcPr>
            <w:tcW w:w="1075" w:type="dxa"/>
          </w:tcPr>
          <w:p w14:paraId="572C694C" w14:textId="4A5841BF"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6</w:t>
            </w:r>
          </w:p>
        </w:tc>
        <w:tc>
          <w:tcPr>
            <w:tcW w:w="4590" w:type="dxa"/>
          </w:tcPr>
          <w:p w14:paraId="7A9E6832" w14:textId="77777777" w:rsidR="005422C2" w:rsidRDefault="004E48D7" w:rsidP="00FA1945">
            <w:pPr>
              <w:pStyle w:val="NormalWeb"/>
              <w:spacing w:before="0" w:beforeAutospacing="0" w:after="0" w:afterAutospacing="0"/>
              <w:rPr>
                <w:sz w:val="22"/>
                <w:szCs w:val="22"/>
              </w:rPr>
            </w:pPr>
            <w:r>
              <w:rPr>
                <w:sz w:val="22"/>
                <w:szCs w:val="22"/>
              </w:rPr>
              <w:t>Theoretical &amp; Practical Frameworks for Content Area Reading</w:t>
            </w:r>
          </w:p>
          <w:p w14:paraId="5DD06871" w14:textId="116A3839" w:rsidR="00FF4AA9" w:rsidRPr="00FF4AA9" w:rsidRDefault="00FF4AA9" w:rsidP="00FA1945">
            <w:pPr>
              <w:pStyle w:val="NormalWeb"/>
              <w:spacing w:before="0" w:beforeAutospacing="0" w:after="0" w:afterAutospacing="0"/>
              <w:rPr>
                <w:color w:val="FF0000"/>
                <w:sz w:val="22"/>
                <w:szCs w:val="22"/>
              </w:rPr>
            </w:pPr>
            <w:r>
              <w:rPr>
                <w:color w:val="FF0000"/>
                <w:sz w:val="22"/>
                <w:szCs w:val="22"/>
              </w:rPr>
              <w:t>*Community Literacies Map Due</w:t>
            </w:r>
          </w:p>
        </w:tc>
        <w:tc>
          <w:tcPr>
            <w:tcW w:w="1842" w:type="dxa"/>
          </w:tcPr>
          <w:p w14:paraId="1F439D1B" w14:textId="1D961EB0" w:rsidR="005422C2" w:rsidRPr="00070CB5" w:rsidRDefault="004E48D7" w:rsidP="00FA1945">
            <w:pPr>
              <w:pStyle w:val="NormalWeb"/>
              <w:spacing w:before="0" w:beforeAutospacing="0" w:after="0" w:afterAutospacing="0"/>
              <w:rPr>
                <w:sz w:val="22"/>
                <w:szCs w:val="22"/>
              </w:rPr>
            </w:pPr>
            <w:r>
              <w:rPr>
                <w:sz w:val="22"/>
                <w:szCs w:val="22"/>
              </w:rPr>
              <w:t>February 15th</w:t>
            </w:r>
            <w:r w:rsidR="005422C2" w:rsidRPr="00070CB5">
              <w:rPr>
                <w:sz w:val="22"/>
                <w:szCs w:val="22"/>
              </w:rPr>
              <w:t xml:space="preserve"> </w:t>
            </w:r>
          </w:p>
        </w:tc>
        <w:tc>
          <w:tcPr>
            <w:tcW w:w="1843" w:type="dxa"/>
          </w:tcPr>
          <w:p w14:paraId="7FEED76B" w14:textId="4B8F6A54" w:rsidR="005422C2" w:rsidRPr="00BD4CD9" w:rsidRDefault="004E48D7" w:rsidP="00FA1945">
            <w:pPr>
              <w:pStyle w:val="NormalWeb"/>
              <w:spacing w:before="0" w:beforeAutospacing="0" w:after="0" w:afterAutospacing="0"/>
              <w:rPr>
                <w:color w:val="FF0000"/>
                <w:sz w:val="22"/>
                <w:szCs w:val="22"/>
              </w:rPr>
            </w:pPr>
            <w:r>
              <w:rPr>
                <w:color w:val="FF0000"/>
                <w:sz w:val="22"/>
                <w:szCs w:val="22"/>
              </w:rPr>
              <w:t>February 22nd</w:t>
            </w:r>
            <w:r w:rsidR="005422C2" w:rsidRPr="00BD4CD9">
              <w:rPr>
                <w:color w:val="FF0000"/>
                <w:sz w:val="22"/>
                <w:szCs w:val="22"/>
              </w:rPr>
              <w:t xml:space="preserve"> </w:t>
            </w:r>
          </w:p>
        </w:tc>
      </w:tr>
      <w:tr w:rsidR="005422C2" w14:paraId="61BC3A3A" w14:textId="77777777" w:rsidTr="0062218F">
        <w:trPr>
          <w:trHeight w:val="759"/>
        </w:trPr>
        <w:tc>
          <w:tcPr>
            <w:tcW w:w="1075" w:type="dxa"/>
          </w:tcPr>
          <w:p w14:paraId="7134411A" w14:textId="5CEF6180"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Week 7</w:t>
            </w:r>
          </w:p>
        </w:tc>
        <w:tc>
          <w:tcPr>
            <w:tcW w:w="4590" w:type="dxa"/>
          </w:tcPr>
          <w:p w14:paraId="0AE062FB" w14:textId="614FEB45" w:rsidR="001E2972" w:rsidRDefault="004E48D7" w:rsidP="00FA1945">
            <w:pPr>
              <w:pStyle w:val="NormalWeb"/>
              <w:spacing w:before="0" w:beforeAutospacing="0" w:after="0" w:afterAutospacing="0"/>
              <w:rPr>
                <w:sz w:val="22"/>
                <w:szCs w:val="22"/>
              </w:rPr>
            </w:pPr>
            <w:r>
              <w:rPr>
                <w:sz w:val="22"/>
                <w:szCs w:val="22"/>
              </w:rPr>
              <w:t>Theoretical &amp; Practical Frameworks for Content Area Reading</w:t>
            </w:r>
          </w:p>
          <w:p w14:paraId="29801076" w14:textId="77777777" w:rsidR="00FF4AA9" w:rsidRDefault="001E2972" w:rsidP="00FA1945">
            <w:pPr>
              <w:pStyle w:val="NormalWeb"/>
              <w:spacing w:before="0" w:beforeAutospacing="0" w:after="0" w:afterAutospacing="0"/>
              <w:rPr>
                <w:color w:val="FF0000"/>
                <w:sz w:val="22"/>
                <w:szCs w:val="22"/>
              </w:rPr>
            </w:pPr>
            <w:r w:rsidRPr="001E2972">
              <w:rPr>
                <w:color w:val="FF0000"/>
                <w:sz w:val="22"/>
                <w:szCs w:val="22"/>
              </w:rPr>
              <w:t>*</w:t>
            </w:r>
            <w:r w:rsidR="004B4C1A" w:rsidRPr="001E2972">
              <w:rPr>
                <w:color w:val="FF0000"/>
                <w:sz w:val="22"/>
                <w:szCs w:val="22"/>
              </w:rPr>
              <w:t>Reflective J</w:t>
            </w:r>
            <w:r w:rsidR="00FF4AA9">
              <w:rPr>
                <w:color w:val="FF0000"/>
                <w:sz w:val="22"/>
                <w:szCs w:val="22"/>
              </w:rPr>
              <w:t>ournal # 2 Due</w:t>
            </w:r>
          </w:p>
          <w:p w14:paraId="7CB275FB" w14:textId="55AB8744" w:rsidR="00FF4AA9" w:rsidRPr="00FF4AA9" w:rsidRDefault="00FF4AA9" w:rsidP="00FA1945">
            <w:pPr>
              <w:pStyle w:val="NormalWeb"/>
              <w:spacing w:before="0" w:beforeAutospacing="0" w:after="0" w:afterAutospacing="0"/>
              <w:rPr>
                <w:color w:val="FF0000"/>
                <w:sz w:val="22"/>
                <w:szCs w:val="22"/>
              </w:rPr>
            </w:pPr>
            <w:r>
              <w:rPr>
                <w:color w:val="FF0000"/>
                <w:sz w:val="22"/>
                <w:szCs w:val="22"/>
              </w:rPr>
              <w:t>*Critical Reflection Due (Local Literacies)</w:t>
            </w:r>
          </w:p>
        </w:tc>
        <w:tc>
          <w:tcPr>
            <w:tcW w:w="1842" w:type="dxa"/>
          </w:tcPr>
          <w:p w14:paraId="656521FB" w14:textId="43D366C1" w:rsidR="005422C2" w:rsidRPr="00070CB5" w:rsidRDefault="004E48D7" w:rsidP="00FA1945">
            <w:pPr>
              <w:pStyle w:val="NormalWeb"/>
              <w:spacing w:before="0" w:beforeAutospacing="0" w:after="0" w:afterAutospacing="0"/>
              <w:rPr>
                <w:sz w:val="22"/>
                <w:szCs w:val="22"/>
              </w:rPr>
            </w:pPr>
            <w:r>
              <w:rPr>
                <w:sz w:val="22"/>
                <w:szCs w:val="22"/>
              </w:rPr>
              <w:t>February 22nd</w:t>
            </w:r>
            <w:r w:rsidR="005422C2" w:rsidRPr="00070CB5">
              <w:rPr>
                <w:sz w:val="22"/>
                <w:szCs w:val="22"/>
              </w:rPr>
              <w:t xml:space="preserve"> </w:t>
            </w:r>
          </w:p>
        </w:tc>
        <w:tc>
          <w:tcPr>
            <w:tcW w:w="1843" w:type="dxa"/>
          </w:tcPr>
          <w:p w14:paraId="73D58780" w14:textId="28B046E7" w:rsidR="005422C2" w:rsidRPr="00BD4CD9" w:rsidRDefault="004E48D7" w:rsidP="00FA1945">
            <w:pPr>
              <w:pStyle w:val="NormalWeb"/>
              <w:spacing w:before="0" w:beforeAutospacing="0" w:after="0" w:afterAutospacing="0"/>
              <w:rPr>
                <w:color w:val="FF0000"/>
                <w:sz w:val="22"/>
                <w:szCs w:val="22"/>
              </w:rPr>
            </w:pPr>
            <w:r>
              <w:rPr>
                <w:color w:val="FF0000"/>
                <w:sz w:val="22"/>
                <w:szCs w:val="22"/>
              </w:rPr>
              <w:t>March 1st</w:t>
            </w:r>
            <w:r w:rsidR="005422C2" w:rsidRPr="00BD4CD9">
              <w:rPr>
                <w:color w:val="FF0000"/>
                <w:sz w:val="22"/>
                <w:szCs w:val="22"/>
              </w:rPr>
              <w:t xml:space="preserve"> </w:t>
            </w:r>
          </w:p>
        </w:tc>
      </w:tr>
      <w:tr w:rsidR="004E48D7" w14:paraId="3E3BBD14" w14:textId="77777777" w:rsidTr="0062218F">
        <w:trPr>
          <w:trHeight w:val="759"/>
        </w:trPr>
        <w:tc>
          <w:tcPr>
            <w:tcW w:w="1075" w:type="dxa"/>
          </w:tcPr>
          <w:p w14:paraId="7AE221D0" w14:textId="54361C08" w:rsidR="004E48D7" w:rsidRPr="0062218F" w:rsidRDefault="004E48D7" w:rsidP="0062218F">
            <w:pPr>
              <w:pStyle w:val="NormalWeb"/>
              <w:spacing w:before="0" w:beforeAutospacing="0" w:after="0" w:afterAutospacing="0"/>
              <w:jc w:val="center"/>
              <w:rPr>
                <w:b/>
                <w:bCs/>
                <w:sz w:val="22"/>
                <w:szCs w:val="22"/>
              </w:rPr>
            </w:pPr>
            <w:r>
              <w:rPr>
                <w:b/>
                <w:bCs/>
                <w:sz w:val="22"/>
                <w:szCs w:val="22"/>
              </w:rPr>
              <w:t>Week 8</w:t>
            </w:r>
          </w:p>
        </w:tc>
        <w:tc>
          <w:tcPr>
            <w:tcW w:w="4590" w:type="dxa"/>
          </w:tcPr>
          <w:p w14:paraId="50AA8D0F" w14:textId="77777777" w:rsidR="004E48D7" w:rsidRDefault="004E48D7" w:rsidP="00FA1945">
            <w:pPr>
              <w:pStyle w:val="NormalWeb"/>
              <w:spacing w:before="0" w:beforeAutospacing="0" w:after="0" w:afterAutospacing="0"/>
              <w:rPr>
                <w:sz w:val="22"/>
                <w:szCs w:val="22"/>
              </w:rPr>
            </w:pPr>
            <w:r>
              <w:rPr>
                <w:sz w:val="22"/>
                <w:szCs w:val="22"/>
              </w:rPr>
              <w:t>Theoretical &amp; Practical Frameworks for Disciplinary Literacy</w:t>
            </w:r>
          </w:p>
          <w:p w14:paraId="50382D1C" w14:textId="4D6B62CE" w:rsidR="00FF4AA9" w:rsidRPr="00FF4AA9" w:rsidRDefault="00FF4AA9" w:rsidP="00FA1945">
            <w:pPr>
              <w:pStyle w:val="NormalWeb"/>
              <w:spacing w:before="0" w:beforeAutospacing="0" w:after="0" w:afterAutospacing="0"/>
              <w:rPr>
                <w:color w:val="FF0000"/>
                <w:sz w:val="22"/>
                <w:szCs w:val="22"/>
              </w:rPr>
            </w:pPr>
            <w:r>
              <w:rPr>
                <w:color w:val="FF0000"/>
                <w:sz w:val="22"/>
                <w:szCs w:val="22"/>
              </w:rPr>
              <w:t>*Reflective Journal Response #3 Due</w:t>
            </w:r>
          </w:p>
        </w:tc>
        <w:tc>
          <w:tcPr>
            <w:tcW w:w="1842" w:type="dxa"/>
          </w:tcPr>
          <w:p w14:paraId="16277174" w14:textId="622491FE" w:rsidR="004E48D7" w:rsidRPr="00070CB5" w:rsidRDefault="004E48D7" w:rsidP="00FA1945">
            <w:pPr>
              <w:pStyle w:val="NormalWeb"/>
              <w:spacing w:before="0" w:beforeAutospacing="0" w:after="0" w:afterAutospacing="0"/>
              <w:rPr>
                <w:sz w:val="22"/>
                <w:szCs w:val="22"/>
              </w:rPr>
            </w:pPr>
            <w:r>
              <w:rPr>
                <w:sz w:val="22"/>
                <w:szCs w:val="22"/>
              </w:rPr>
              <w:t>March 1st</w:t>
            </w:r>
          </w:p>
        </w:tc>
        <w:tc>
          <w:tcPr>
            <w:tcW w:w="1843" w:type="dxa"/>
          </w:tcPr>
          <w:p w14:paraId="0238204C" w14:textId="64750319" w:rsidR="004E48D7" w:rsidRPr="00BD4CD9" w:rsidRDefault="004E48D7" w:rsidP="00FA1945">
            <w:pPr>
              <w:pStyle w:val="NormalWeb"/>
              <w:spacing w:before="0" w:beforeAutospacing="0" w:after="0" w:afterAutospacing="0"/>
              <w:rPr>
                <w:color w:val="FF0000"/>
                <w:sz w:val="22"/>
                <w:szCs w:val="22"/>
              </w:rPr>
            </w:pPr>
            <w:r>
              <w:rPr>
                <w:color w:val="FF0000"/>
                <w:sz w:val="22"/>
                <w:szCs w:val="22"/>
              </w:rPr>
              <w:t>March 8th</w:t>
            </w:r>
          </w:p>
        </w:tc>
      </w:tr>
      <w:tr w:rsidR="005422C2" w14:paraId="076313BB" w14:textId="77777777" w:rsidTr="0062218F">
        <w:trPr>
          <w:trHeight w:val="759"/>
        </w:trPr>
        <w:tc>
          <w:tcPr>
            <w:tcW w:w="1075" w:type="dxa"/>
          </w:tcPr>
          <w:p w14:paraId="0D129F4F" w14:textId="28E7E99D" w:rsidR="005422C2" w:rsidRPr="0062218F" w:rsidRDefault="005422C2" w:rsidP="0062218F">
            <w:pPr>
              <w:pStyle w:val="NormalWeb"/>
              <w:spacing w:before="0" w:beforeAutospacing="0" w:after="0" w:afterAutospacing="0"/>
              <w:jc w:val="center"/>
              <w:rPr>
                <w:b/>
                <w:bCs/>
                <w:sz w:val="22"/>
                <w:szCs w:val="22"/>
              </w:rPr>
            </w:pPr>
            <w:r w:rsidRPr="0062218F">
              <w:rPr>
                <w:b/>
                <w:bCs/>
                <w:sz w:val="22"/>
                <w:szCs w:val="22"/>
              </w:rPr>
              <w:t xml:space="preserve">Week </w:t>
            </w:r>
            <w:r w:rsidR="00FF4AA9">
              <w:rPr>
                <w:b/>
                <w:bCs/>
                <w:sz w:val="22"/>
                <w:szCs w:val="22"/>
              </w:rPr>
              <w:t>9</w:t>
            </w:r>
          </w:p>
        </w:tc>
        <w:tc>
          <w:tcPr>
            <w:tcW w:w="4590" w:type="dxa"/>
          </w:tcPr>
          <w:p w14:paraId="1E76642E" w14:textId="1ADD2F9F" w:rsidR="005422C2" w:rsidRPr="00070CB5" w:rsidRDefault="004E48D7" w:rsidP="00FA1945">
            <w:pPr>
              <w:pStyle w:val="NormalWeb"/>
              <w:spacing w:before="0" w:beforeAutospacing="0" w:after="0" w:afterAutospacing="0"/>
              <w:rPr>
                <w:sz w:val="22"/>
                <w:szCs w:val="22"/>
              </w:rPr>
            </w:pPr>
            <w:r>
              <w:rPr>
                <w:sz w:val="22"/>
                <w:szCs w:val="22"/>
              </w:rPr>
              <w:t>Theoretical &amp; Practical Frameworks for Disciplinary Literacy</w:t>
            </w:r>
          </w:p>
        </w:tc>
        <w:tc>
          <w:tcPr>
            <w:tcW w:w="1842" w:type="dxa"/>
          </w:tcPr>
          <w:p w14:paraId="3EEE0151" w14:textId="57D03E39" w:rsidR="005422C2" w:rsidRPr="00070CB5" w:rsidRDefault="004E48D7" w:rsidP="00FA1945">
            <w:pPr>
              <w:pStyle w:val="NormalWeb"/>
              <w:spacing w:before="0" w:beforeAutospacing="0" w:after="0" w:afterAutospacing="0"/>
              <w:rPr>
                <w:sz w:val="22"/>
                <w:szCs w:val="22"/>
              </w:rPr>
            </w:pPr>
            <w:r>
              <w:rPr>
                <w:sz w:val="22"/>
                <w:szCs w:val="22"/>
              </w:rPr>
              <w:t>March 8th</w:t>
            </w:r>
          </w:p>
        </w:tc>
        <w:tc>
          <w:tcPr>
            <w:tcW w:w="1843" w:type="dxa"/>
          </w:tcPr>
          <w:p w14:paraId="4BB55AA4" w14:textId="10753591" w:rsidR="005422C2" w:rsidRPr="00BD4CD9" w:rsidRDefault="004E48D7" w:rsidP="00FA1945">
            <w:pPr>
              <w:pStyle w:val="NormalWeb"/>
              <w:spacing w:before="0" w:beforeAutospacing="0" w:after="0" w:afterAutospacing="0"/>
              <w:rPr>
                <w:color w:val="FF0000"/>
                <w:sz w:val="22"/>
                <w:szCs w:val="22"/>
              </w:rPr>
            </w:pPr>
            <w:r>
              <w:rPr>
                <w:color w:val="FF0000"/>
                <w:sz w:val="22"/>
                <w:szCs w:val="22"/>
              </w:rPr>
              <w:t>March 15th</w:t>
            </w:r>
            <w:r w:rsidR="00070CB5" w:rsidRPr="00BD4CD9">
              <w:rPr>
                <w:color w:val="FF0000"/>
                <w:sz w:val="22"/>
                <w:szCs w:val="22"/>
              </w:rPr>
              <w:t xml:space="preserve"> </w:t>
            </w:r>
          </w:p>
        </w:tc>
      </w:tr>
      <w:tr w:rsidR="005422C2" w14:paraId="54E2438C" w14:textId="77777777" w:rsidTr="0062218F">
        <w:trPr>
          <w:trHeight w:val="759"/>
        </w:trPr>
        <w:tc>
          <w:tcPr>
            <w:tcW w:w="1075" w:type="dxa"/>
          </w:tcPr>
          <w:p w14:paraId="7EF8B1B7" w14:textId="226E6B95"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lastRenderedPageBreak/>
              <w:t xml:space="preserve">Week </w:t>
            </w:r>
            <w:r w:rsidR="00FF4AA9">
              <w:rPr>
                <w:b/>
                <w:bCs/>
                <w:sz w:val="22"/>
                <w:szCs w:val="22"/>
              </w:rPr>
              <w:t>10</w:t>
            </w:r>
          </w:p>
        </w:tc>
        <w:tc>
          <w:tcPr>
            <w:tcW w:w="4590" w:type="dxa"/>
          </w:tcPr>
          <w:p w14:paraId="245EDB67" w14:textId="77777777" w:rsidR="005422C2" w:rsidRDefault="001E2972" w:rsidP="00FA1945">
            <w:pPr>
              <w:pStyle w:val="NormalWeb"/>
              <w:spacing w:before="0" w:beforeAutospacing="0" w:after="0" w:afterAutospacing="0"/>
              <w:rPr>
                <w:sz w:val="22"/>
                <w:szCs w:val="22"/>
              </w:rPr>
            </w:pPr>
            <w:r>
              <w:rPr>
                <w:sz w:val="22"/>
                <w:szCs w:val="22"/>
              </w:rPr>
              <w:t xml:space="preserve">Literacy and Knowledge </w:t>
            </w:r>
            <w:r w:rsidR="004E48D7">
              <w:rPr>
                <w:sz w:val="22"/>
                <w:szCs w:val="22"/>
              </w:rPr>
              <w:t>Production &amp; Sharing in the Disciplines</w:t>
            </w:r>
          </w:p>
          <w:p w14:paraId="25C6AFF2" w14:textId="638F0BDF" w:rsidR="00FF4AA9" w:rsidRPr="00FF4AA9" w:rsidRDefault="00FF4AA9" w:rsidP="00FA1945">
            <w:pPr>
              <w:pStyle w:val="NormalWeb"/>
              <w:spacing w:before="0" w:beforeAutospacing="0" w:after="0" w:afterAutospacing="0"/>
              <w:rPr>
                <w:color w:val="FF0000"/>
                <w:sz w:val="22"/>
                <w:szCs w:val="22"/>
              </w:rPr>
            </w:pPr>
            <w:r>
              <w:rPr>
                <w:color w:val="FF0000"/>
                <w:sz w:val="22"/>
                <w:szCs w:val="22"/>
              </w:rPr>
              <w:t>*Reflective Journal #3 Due</w:t>
            </w:r>
          </w:p>
        </w:tc>
        <w:tc>
          <w:tcPr>
            <w:tcW w:w="1842" w:type="dxa"/>
          </w:tcPr>
          <w:p w14:paraId="52589122" w14:textId="682E4570" w:rsidR="005422C2" w:rsidRPr="00070CB5" w:rsidRDefault="004E48D7" w:rsidP="00FA1945">
            <w:pPr>
              <w:pStyle w:val="NormalWeb"/>
              <w:spacing w:before="0" w:beforeAutospacing="0" w:after="0" w:afterAutospacing="0"/>
              <w:rPr>
                <w:sz w:val="22"/>
                <w:szCs w:val="22"/>
              </w:rPr>
            </w:pPr>
            <w:r>
              <w:rPr>
                <w:sz w:val="22"/>
                <w:szCs w:val="22"/>
              </w:rPr>
              <w:t>March 15th</w:t>
            </w:r>
            <w:r w:rsidR="00070CB5" w:rsidRPr="00070CB5">
              <w:rPr>
                <w:sz w:val="22"/>
                <w:szCs w:val="22"/>
              </w:rPr>
              <w:t xml:space="preserve"> </w:t>
            </w:r>
          </w:p>
        </w:tc>
        <w:tc>
          <w:tcPr>
            <w:tcW w:w="1843" w:type="dxa"/>
          </w:tcPr>
          <w:p w14:paraId="2AC4A45D" w14:textId="1092F5C3" w:rsidR="005422C2" w:rsidRPr="00BD4CD9" w:rsidRDefault="004E48D7" w:rsidP="00FA1945">
            <w:pPr>
              <w:pStyle w:val="NormalWeb"/>
              <w:spacing w:before="0" w:beforeAutospacing="0" w:after="0" w:afterAutospacing="0"/>
              <w:rPr>
                <w:color w:val="FF0000"/>
                <w:sz w:val="22"/>
                <w:szCs w:val="22"/>
              </w:rPr>
            </w:pPr>
            <w:r>
              <w:rPr>
                <w:color w:val="FF0000"/>
                <w:sz w:val="22"/>
                <w:szCs w:val="22"/>
              </w:rPr>
              <w:t>March 22nd</w:t>
            </w:r>
            <w:r w:rsidR="00070CB5" w:rsidRPr="00BD4CD9">
              <w:rPr>
                <w:color w:val="FF0000"/>
                <w:sz w:val="22"/>
                <w:szCs w:val="22"/>
              </w:rPr>
              <w:t xml:space="preserve"> </w:t>
            </w:r>
          </w:p>
        </w:tc>
      </w:tr>
      <w:tr w:rsidR="005422C2" w14:paraId="076B2EB1" w14:textId="77777777" w:rsidTr="0062218F">
        <w:trPr>
          <w:trHeight w:val="759"/>
        </w:trPr>
        <w:tc>
          <w:tcPr>
            <w:tcW w:w="1075" w:type="dxa"/>
          </w:tcPr>
          <w:p w14:paraId="074641CE" w14:textId="0E6D24E7"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Week 1</w:t>
            </w:r>
            <w:r w:rsidR="00FF4AA9">
              <w:rPr>
                <w:b/>
                <w:bCs/>
                <w:sz w:val="22"/>
                <w:szCs w:val="22"/>
              </w:rPr>
              <w:t>1</w:t>
            </w:r>
          </w:p>
        </w:tc>
        <w:tc>
          <w:tcPr>
            <w:tcW w:w="4590" w:type="dxa"/>
          </w:tcPr>
          <w:p w14:paraId="729A82B3" w14:textId="67C23781" w:rsidR="001E2972" w:rsidRDefault="001E2972" w:rsidP="00FA1945">
            <w:pPr>
              <w:pStyle w:val="NormalWeb"/>
              <w:spacing w:before="0" w:beforeAutospacing="0" w:after="0" w:afterAutospacing="0"/>
              <w:rPr>
                <w:sz w:val="22"/>
                <w:szCs w:val="22"/>
              </w:rPr>
            </w:pPr>
            <w:r>
              <w:rPr>
                <w:sz w:val="22"/>
                <w:szCs w:val="22"/>
              </w:rPr>
              <w:t>Disciplinary Literacy Across the Grade Levels</w:t>
            </w:r>
          </w:p>
          <w:p w14:paraId="2D573D8D" w14:textId="0E2189B4" w:rsidR="005422C2" w:rsidRPr="00070CB5" w:rsidRDefault="001E2972" w:rsidP="00FA1945">
            <w:pPr>
              <w:pStyle w:val="NormalWeb"/>
              <w:spacing w:before="0" w:beforeAutospacing="0" w:after="0" w:afterAutospacing="0"/>
              <w:rPr>
                <w:sz w:val="22"/>
                <w:szCs w:val="22"/>
              </w:rPr>
            </w:pPr>
            <w:r w:rsidRPr="001E2972">
              <w:rPr>
                <w:color w:val="FF0000"/>
                <w:sz w:val="22"/>
                <w:szCs w:val="22"/>
              </w:rPr>
              <w:t>*</w:t>
            </w:r>
            <w:r w:rsidR="003502BA" w:rsidRPr="001E2972">
              <w:rPr>
                <w:color w:val="FF0000"/>
                <w:sz w:val="22"/>
                <w:szCs w:val="22"/>
              </w:rPr>
              <w:t xml:space="preserve">Reflective Journal </w:t>
            </w:r>
            <w:r w:rsidR="00FF4AA9">
              <w:rPr>
                <w:color w:val="FF0000"/>
                <w:sz w:val="22"/>
                <w:szCs w:val="22"/>
              </w:rPr>
              <w:t>Response #3 Due</w:t>
            </w:r>
          </w:p>
        </w:tc>
        <w:tc>
          <w:tcPr>
            <w:tcW w:w="1842" w:type="dxa"/>
          </w:tcPr>
          <w:p w14:paraId="06E1092B" w14:textId="7DF66C7A" w:rsidR="005422C2" w:rsidRPr="00070CB5" w:rsidRDefault="004E48D7" w:rsidP="00FA1945">
            <w:pPr>
              <w:pStyle w:val="NormalWeb"/>
              <w:spacing w:before="0" w:beforeAutospacing="0" w:after="0" w:afterAutospacing="0"/>
              <w:rPr>
                <w:sz w:val="22"/>
                <w:szCs w:val="22"/>
              </w:rPr>
            </w:pPr>
            <w:r>
              <w:rPr>
                <w:sz w:val="22"/>
                <w:szCs w:val="22"/>
              </w:rPr>
              <w:t>March 22nd</w:t>
            </w:r>
            <w:r w:rsidR="00070CB5" w:rsidRPr="00070CB5">
              <w:rPr>
                <w:sz w:val="22"/>
                <w:szCs w:val="22"/>
              </w:rPr>
              <w:t xml:space="preserve"> </w:t>
            </w:r>
          </w:p>
        </w:tc>
        <w:tc>
          <w:tcPr>
            <w:tcW w:w="1843" w:type="dxa"/>
          </w:tcPr>
          <w:p w14:paraId="022959EB" w14:textId="42804571" w:rsidR="005422C2" w:rsidRPr="00BD4CD9" w:rsidRDefault="004E48D7" w:rsidP="00FA1945">
            <w:pPr>
              <w:pStyle w:val="NormalWeb"/>
              <w:spacing w:before="0" w:beforeAutospacing="0" w:after="0" w:afterAutospacing="0"/>
              <w:rPr>
                <w:color w:val="FF0000"/>
                <w:sz w:val="22"/>
                <w:szCs w:val="22"/>
              </w:rPr>
            </w:pPr>
            <w:r>
              <w:rPr>
                <w:color w:val="FF0000"/>
                <w:sz w:val="22"/>
                <w:szCs w:val="22"/>
              </w:rPr>
              <w:t>March 29th</w:t>
            </w:r>
            <w:r w:rsidR="00070CB5" w:rsidRPr="00BD4CD9">
              <w:rPr>
                <w:color w:val="FF0000"/>
                <w:sz w:val="22"/>
                <w:szCs w:val="22"/>
              </w:rPr>
              <w:t xml:space="preserve"> </w:t>
            </w:r>
          </w:p>
        </w:tc>
      </w:tr>
      <w:tr w:rsidR="005422C2" w14:paraId="344DCFD7" w14:textId="77777777" w:rsidTr="0062218F">
        <w:trPr>
          <w:trHeight w:val="759"/>
        </w:trPr>
        <w:tc>
          <w:tcPr>
            <w:tcW w:w="1075" w:type="dxa"/>
          </w:tcPr>
          <w:p w14:paraId="35EAF71F" w14:textId="4757F12E"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Week 1</w:t>
            </w:r>
            <w:r w:rsidR="00FF4AA9">
              <w:rPr>
                <w:b/>
                <w:bCs/>
                <w:sz w:val="22"/>
                <w:szCs w:val="22"/>
              </w:rPr>
              <w:t>2</w:t>
            </w:r>
          </w:p>
        </w:tc>
        <w:tc>
          <w:tcPr>
            <w:tcW w:w="4590" w:type="dxa"/>
          </w:tcPr>
          <w:p w14:paraId="3E91D13A" w14:textId="0D988C7A" w:rsidR="001E2972" w:rsidRDefault="001E2972" w:rsidP="00FA1945">
            <w:pPr>
              <w:pStyle w:val="NormalWeb"/>
              <w:spacing w:before="0" w:beforeAutospacing="0" w:after="0" w:afterAutospacing="0"/>
              <w:rPr>
                <w:sz w:val="22"/>
                <w:szCs w:val="22"/>
              </w:rPr>
            </w:pPr>
            <w:r>
              <w:rPr>
                <w:sz w:val="22"/>
                <w:szCs w:val="22"/>
              </w:rPr>
              <w:t>The Language of the Experts</w:t>
            </w:r>
          </w:p>
          <w:p w14:paraId="1217414A" w14:textId="624A7742" w:rsidR="005422C2" w:rsidRPr="00070CB5" w:rsidRDefault="001E2972" w:rsidP="00FA1945">
            <w:pPr>
              <w:pStyle w:val="NormalWeb"/>
              <w:spacing w:before="0" w:beforeAutospacing="0" w:after="0" w:afterAutospacing="0"/>
              <w:rPr>
                <w:sz w:val="22"/>
                <w:szCs w:val="22"/>
              </w:rPr>
            </w:pPr>
            <w:r w:rsidRPr="0062218F">
              <w:rPr>
                <w:color w:val="FF0000"/>
                <w:sz w:val="22"/>
                <w:szCs w:val="22"/>
              </w:rPr>
              <w:t>*</w:t>
            </w:r>
            <w:r w:rsidR="00FF4AA9">
              <w:rPr>
                <w:color w:val="FF0000"/>
                <w:sz w:val="22"/>
                <w:szCs w:val="22"/>
              </w:rPr>
              <w:t>Epistemic Map Due</w:t>
            </w:r>
          </w:p>
        </w:tc>
        <w:tc>
          <w:tcPr>
            <w:tcW w:w="1842" w:type="dxa"/>
          </w:tcPr>
          <w:p w14:paraId="213060B1" w14:textId="0353FCE3" w:rsidR="005422C2" w:rsidRPr="00070CB5" w:rsidRDefault="004E48D7" w:rsidP="00FA1945">
            <w:pPr>
              <w:pStyle w:val="NormalWeb"/>
              <w:spacing w:before="0" w:beforeAutospacing="0" w:after="0" w:afterAutospacing="0"/>
              <w:rPr>
                <w:sz w:val="22"/>
                <w:szCs w:val="22"/>
              </w:rPr>
            </w:pPr>
            <w:r>
              <w:rPr>
                <w:sz w:val="22"/>
                <w:szCs w:val="22"/>
              </w:rPr>
              <w:t>March 29th</w:t>
            </w:r>
            <w:r w:rsidR="00070CB5" w:rsidRPr="00070CB5">
              <w:rPr>
                <w:sz w:val="22"/>
                <w:szCs w:val="22"/>
              </w:rPr>
              <w:t xml:space="preserve"> </w:t>
            </w:r>
          </w:p>
        </w:tc>
        <w:tc>
          <w:tcPr>
            <w:tcW w:w="1843" w:type="dxa"/>
          </w:tcPr>
          <w:p w14:paraId="57FA319A" w14:textId="551CD99C" w:rsidR="005422C2" w:rsidRPr="00BD4CD9" w:rsidRDefault="00FF4AA9" w:rsidP="00FA1945">
            <w:pPr>
              <w:pStyle w:val="NormalWeb"/>
              <w:spacing w:before="0" w:beforeAutospacing="0" w:after="0" w:afterAutospacing="0"/>
              <w:rPr>
                <w:color w:val="FF0000"/>
                <w:sz w:val="22"/>
                <w:szCs w:val="22"/>
              </w:rPr>
            </w:pPr>
            <w:r>
              <w:rPr>
                <w:color w:val="FF0000"/>
                <w:sz w:val="22"/>
                <w:szCs w:val="22"/>
              </w:rPr>
              <w:t>April 5th</w:t>
            </w:r>
          </w:p>
        </w:tc>
      </w:tr>
      <w:tr w:rsidR="005422C2" w14:paraId="545AEDCC" w14:textId="77777777" w:rsidTr="0062218F">
        <w:trPr>
          <w:trHeight w:val="759"/>
        </w:trPr>
        <w:tc>
          <w:tcPr>
            <w:tcW w:w="1075" w:type="dxa"/>
          </w:tcPr>
          <w:p w14:paraId="282B3E5A" w14:textId="1FC75E6F"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Week 1</w:t>
            </w:r>
            <w:r w:rsidR="00FF4AA9">
              <w:rPr>
                <w:b/>
                <w:bCs/>
                <w:sz w:val="22"/>
                <w:szCs w:val="22"/>
              </w:rPr>
              <w:t>3</w:t>
            </w:r>
          </w:p>
        </w:tc>
        <w:tc>
          <w:tcPr>
            <w:tcW w:w="4590" w:type="dxa"/>
          </w:tcPr>
          <w:p w14:paraId="6CCFEC5F" w14:textId="77777777" w:rsidR="005422C2" w:rsidRDefault="004E48D7" w:rsidP="00FA1945">
            <w:pPr>
              <w:pStyle w:val="NormalWeb"/>
              <w:spacing w:before="0" w:beforeAutospacing="0" w:after="0" w:afterAutospacing="0"/>
              <w:rPr>
                <w:sz w:val="22"/>
                <w:szCs w:val="22"/>
              </w:rPr>
            </w:pPr>
            <w:r>
              <w:rPr>
                <w:sz w:val="22"/>
                <w:szCs w:val="22"/>
              </w:rPr>
              <w:t>Rethinking Literacy Education for Social Justice</w:t>
            </w:r>
          </w:p>
          <w:p w14:paraId="1E03D4F8" w14:textId="44744DE0" w:rsidR="00FF4AA9" w:rsidRPr="00FF4AA9" w:rsidRDefault="00FF4AA9" w:rsidP="00FA1945">
            <w:pPr>
              <w:pStyle w:val="NormalWeb"/>
              <w:spacing w:before="0" w:beforeAutospacing="0" w:after="0" w:afterAutospacing="0"/>
              <w:rPr>
                <w:color w:val="FF0000"/>
                <w:sz w:val="22"/>
                <w:szCs w:val="22"/>
              </w:rPr>
            </w:pPr>
            <w:r>
              <w:rPr>
                <w:color w:val="FF0000"/>
                <w:sz w:val="22"/>
                <w:szCs w:val="22"/>
              </w:rPr>
              <w:t>*Reflective Journal #4 Due</w:t>
            </w:r>
          </w:p>
        </w:tc>
        <w:tc>
          <w:tcPr>
            <w:tcW w:w="1842" w:type="dxa"/>
          </w:tcPr>
          <w:p w14:paraId="140DF282" w14:textId="0021F952" w:rsidR="005422C2" w:rsidRPr="00070CB5" w:rsidRDefault="00FF4AA9" w:rsidP="00FA1945">
            <w:pPr>
              <w:pStyle w:val="NormalWeb"/>
              <w:spacing w:before="0" w:beforeAutospacing="0" w:after="0" w:afterAutospacing="0"/>
              <w:rPr>
                <w:sz w:val="22"/>
                <w:szCs w:val="22"/>
              </w:rPr>
            </w:pPr>
            <w:r>
              <w:rPr>
                <w:sz w:val="22"/>
                <w:szCs w:val="22"/>
              </w:rPr>
              <w:t>April 5th</w:t>
            </w:r>
            <w:r w:rsidR="00070CB5" w:rsidRPr="00070CB5">
              <w:rPr>
                <w:sz w:val="22"/>
                <w:szCs w:val="22"/>
              </w:rPr>
              <w:t xml:space="preserve"> </w:t>
            </w:r>
          </w:p>
        </w:tc>
        <w:tc>
          <w:tcPr>
            <w:tcW w:w="1843" w:type="dxa"/>
          </w:tcPr>
          <w:p w14:paraId="761D127B" w14:textId="1540E2AC" w:rsidR="005422C2" w:rsidRPr="00BD4CD9" w:rsidRDefault="00FF4AA9" w:rsidP="00FA1945">
            <w:pPr>
              <w:pStyle w:val="NormalWeb"/>
              <w:spacing w:before="0" w:beforeAutospacing="0" w:after="0" w:afterAutospacing="0"/>
              <w:rPr>
                <w:color w:val="FF0000"/>
                <w:sz w:val="22"/>
                <w:szCs w:val="22"/>
              </w:rPr>
            </w:pPr>
            <w:r>
              <w:rPr>
                <w:color w:val="FF0000"/>
                <w:sz w:val="22"/>
                <w:szCs w:val="22"/>
              </w:rPr>
              <w:t>April 12th</w:t>
            </w:r>
            <w:r w:rsidR="00070CB5" w:rsidRPr="00BD4CD9">
              <w:rPr>
                <w:color w:val="FF0000"/>
                <w:sz w:val="22"/>
                <w:szCs w:val="22"/>
              </w:rPr>
              <w:t xml:space="preserve"> </w:t>
            </w:r>
          </w:p>
        </w:tc>
      </w:tr>
      <w:tr w:rsidR="005422C2" w14:paraId="3D273C60" w14:textId="77777777" w:rsidTr="0062218F">
        <w:trPr>
          <w:trHeight w:val="759"/>
        </w:trPr>
        <w:tc>
          <w:tcPr>
            <w:tcW w:w="1075" w:type="dxa"/>
          </w:tcPr>
          <w:p w14:paraId="3F61815A" w14:textId="15AAF5C9"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Week 1</w:t>
            </w:r>
            <w:r w:rsidR="00FF4AA9">
              <w:rPr>
                <w:b/>
                <w:bCs/>
                <w:sz w:val="22"/>
                <w:szCs w:val="22"/>
              </w:rPr>
              <w:t>4</w:t>
            </w:r>
          </w:p>
        </w:tc>
        <w:tc>
          <w:tcPr>
            <w:tcW w:w="4590" w:type="dxa"/>
          </w:tcPr>
          <w:p w14:paraId="649B26F9" w14:textId="2F904DFE" w:rsidR="0062218F" w:rsidRDefault="0062218F" w:rsidP="00FA1945">
            <w:pPr>
              <w:pStyle w:val="NormalWeb"/>
              <w:spacing w:before="0" w:beforeAutospacing="0" w:after="0" w:afterAutospacing="0"/>
              <w:rPr>
                <w:sz w:val="22"/>
                <w:szCs w:val="22"/>
              </w:rPr>
            </w:pPr>
            <w:r>
              <w:rPr>
                <w:sz w:val="22"/>
                <w:szCs w:val="22"/>
              </w:rPr>
              <w:t>Balancing Content Area Reading Strategies, Disciplinary Literacy, and Content</w:t>
            </w:r>
          </w:p>
          <w:p w14:paraId="1AAC3629" w14:textId="4AC25584" w:rsidR="005422C2" w:rsidRPr="00070CB5" w:rsidRDefault="0062218F" w:rsidP="00FA1945">
            <w:pPr>
              <w:pStyle w:val="NormalWeb"/>
              <w:spacing w:before="0" w:beforeAutospacing="0" w:after="0" w:afterAutospacing="0"/>
              <w:rPr>
                <w:sz w:val="22"/>
                <w:szCs w:val="22"/>
              </w:rPr>
            </w:pPr>
            <w:r w:rsidRPr="0062218F">
              <w:rPr>
                <w:color w:val="FF0000"/>
                <w:sz w:val="22"/>
                <w:szCs w:val="22"/>
              </w:rPr>
              <w:t>*</w:t>
            </w:r>
            <w:r w:rsidR="003502BA" w:rsidRPr="0062218F">
              <w:rPr>
                <w:color w:val="FF0000"/>
                <w:sz w:val="22"/>
                <w:szCs w:val="22"/>
              </w:rPr>
              <w:t xml:space="preserve">Reflective Journal </w:t>
            </w:r>
            <w:r w:rsidR="00FF4AA9">
              <w:rPr>
                <w:color w:val="FF0000"/>
                <w:sz w:val="22"/>
                <w:szCs w:val="22"/>
              </w:rPr>
              <w:t>Response #4 Due</w:t>
            </w:r>
          </w:p>
        </w:tc>
        <w:tc>
          <w:tcPr>
            <w:tcW w:w="1842" w:type="dxa"/>
          </w:tcPr>
          <w:p w14:paraId="5BA67BEA" w14:textId="60E0C9EF" w:rsidR="005422C2" w:rsidRPr="00070CB5" w:rsidRDefault="00FF4AA9" w:rsidP="00FA1945">
            <w:pPr>
              <w:pStyle w:val="NormalWeb"/>
              <w:spacing w:before="0" w:beforeAutospacing="0" w:after="0" w:afterAutospacing="0"/>
              <w:rPr>
                <w:sz w:val="22"/>
                <w:szCs w:val="22"/>
              </w:rPr>
            </w:pPr>
            <w:r>
              <w:rPr>
                <w:sz w:val="22"/>
                <w:szCs w:val="22"/>
              </w:rPr>
              <w:t>April 12th</w:t>
            </w:r>
            <w:r w:rsidR="00070CB5" w:rsidRPr="00070CB5">
              <w:rPr>
                <w:sz w:val="22"/>
                <w:szCs w:val="22"/>
              </w:rPr>
              <w:t xml:space="preserve"> </w:t>
            </w:r>
          </w:p>
        </w:tc>
        <w:tc>
          <w:tcPr>
            <w:tcW w:w="1843" w:type="dxa"/>
          </w:tcPr>
          <w:p w14:paraId="1CECA29E" w14:textId="6A9CD11E" w:rsidR="005422C2" w:rsidRPr="00BD4CD9" w:rsidRDefault="00FF4AA9" w:rsidP="00FA1945">
            <w:pPr>
              <w:pStyle w:val="NormalWeb"/>
              <w:spacing w:before="0" w:beforeAutospacing="0" w:after="0" w:afterAutospacing="0"/>
              <w:rPr>
                <w:color w:val="FF0000"/>
                <w:sz w:val="22"/>
                <w:szCs w:val="22"/>
              </w:rPr>
            </w:pPr>
            <w:r>
              <w:rPr>
                <w:color w:val="FF0000"/>
                <w:sz w:val="22"/>
                <w:szCs w:val="22"/>
              </w:rPr>
              <w:t>April 19th</w:t>
            </w:r>
            <w:r w:rsidR="00070CB5" w:rsidRPr="00BD4CD9">
              <w:rPr>
                <w:color w:val="FF0000"/>
                <w:sz w:val="22"/>
                <w:szCs w:val="22"/>
              </w:rPr>
              <w:t xml:space="preserve"> </w:t>
            </w:r>
          </w:p>
        </w:tc>
      </w:tr>
      <w:tr w:rsidR="005422C2" w14:paraId="56273095" w14:textId="77777777" w:rsidTr="0062218F">
        <w:trPr>
          <w:trHeight w:val="759"/>
        </w:trPr>
        <w:tc>
          <w:tcPr>
            <w:tcW w:w="1075" w:type="dxa"/>
          </w:tcPr>
          <w:p w14:paraId="2543F276" w14:textId="5B14F3E0" w:rsidR="005422C2" w:rsidRPr="0062218F" w:rsidRDefault="00070CB5" w:rsidP="0062218F">
            <w:pPr>
              <w:pStyle w:val="NormalWeb"/>
              <w:spacing w:before="0" w:beforeAutospacing="0" w:after="0" w:afterAutospacing="0"/>
              <w:jc w:val="center"/>
              <w:rPr>
                <w:b/>
                <w:bCs/>
                <w:sz w:val="22"/>
                <w:szCs w:val="22"/>
              </w:rPr>
            </w:pPr>
            <w:r w:rsidRPr="0062218F">
              <w:rPr>
                <w:b/>
                <w:bCs/>
                <w:sz w:val="22"/>
                <w:szCs w:val="22"/>
              </w:rPr>
              <w:t>Week 1</w:t>
            </w:r>
            <w:r w:rsidR="00FF4AA9">
              <w:rPr>
                <w:b/>
                <w:bCs/>
                <w:sz w:val="22"/>
                <w:szCs w:val="22"/>
              </w:rPr>
              <w:t>5</w:t>
            </w:r>
          </w:p>
        </w:tc>
        <w:tc>
          <w:tcPr>
            <w:tcW w:w="4590" w:type="dxa"/>
          </w:tcPr>
          <w:p w14:paraId="5BB831D8" w14:textId="6DFDCD62" w:rsidR="0062218F" w:rsidRDefault="0062218F" w:rsidP="00FA1945">
            <w:pPr>
              <w:pStyle w:val="NormalWeb"/>
              <w:spacing w:before="0" w:beforeAutospacing="0" w:after="0" w:afterAutospacing="0"/>
              <w:rPr>
                <w:sz w:val="22"/>
                <w:szCs w:val="22"/>
              </w:rPr>
            </w:pPr>
            <w:r>
              <w:rPr>
                <w:sz w:val="22"/>
                <w:szCs w:val="22"/>
              </w:rPr>
              <w:t>Teachers as Experts</w:t>
            </w:r>
          </w:p>
          <w:p w14:paraId="3AB96C90" w14:textId="2FF75BD6" w:rsidR="005422C2" w:rsidRPr="00070CB5" w:rsidRDefault="0062218F" w:rsidP="00FA1945">
            <w:pPr>
              <w:pStyle w:val="NormalWeb"/>
              <w:spacing w:before="0" w:beforeAutospacing="0" w:after="0" w:afterAutospacing="0"/>
              <w:rPr>
                <w:sz w:val="22"/>
                <w:szCs w:val="22"/>
              </w:rPr>
            </w:pPr>
            <w:r w:rsidRPr="0062218F">
              <w:rPr>
                <w:color w:val="FF0000"/>
                <w:sz w:val="22"/>
                <w:szCs w:val="22"/>
              </w:rPr>
              <w:t>*</w:t>
            </w:r>
            <w:r w:rsidR="003502BA" w:rsidRPr="0062218F">
              <w:rPr>
                <w:color w:val="FF0000"/>
                <w:sz w:val="22"/>
                <w:szCs w:val="22"/>
              </w:rPr>
              <w:t>Problems of Practice Paper</w:t>
            </w:r>
            <w:r w:rsidR="00FF4AA9">
              <w:rPr>
                <w:color w:val="FF0000"/>
                <w:sz w:val="22"/>
                <w:szCs w:val="22"/>
              </w:rPr>
              <w:t xml:space="preserve"> Due</w:t>
            </w:r>
          </w:p>
        </w:tc>
        <w:tc>
          <w:tcPr>
            <w:tcW w:w="1842" w:type="dxa"/>
          </w:tcPr>
          <w:p w14:paraId="7686A607" w14:textId="12C38718" w:rsidR="005422C2" w:rsidRPr="00070CB5" w:rsidRDefault="005422C2" w:rsidP="00FA1945">
            <w:pPr>
              <w:pStyle w:val="NormalWeb"/>
              <w:spacing w:before="0" w:beforeAutospacing="0" w:after="0" w:afterAutospacing="0"/>
              <w:rPr>
                <w:sz w:val="22"/>
                <w:szCs w:val="22"/>
              </w:rPr>
            </w:pPr>
          </w:p>
        </w:tc>
        <w:tc>
          <w:tcPr>
            <w:tcW w:w="1843" w:type="dxa"/>
          </w:tcPr>
          <w:p w14:paraId="269C52F4" w14:textId="4D5A0D78" w:rsidR="005422C2" w:rsidRPr="00BD4CD9" w:rsidRDefault="00FF4AA9" w:rsidP="00FA1945">
            <w:pPr>
              <w:pStyle w:val="NormalWeb"/>
              <w:spacing w:before="0" w:beforeAutospacing="0" w:after="0" w:afterAutospacing="0"/>
              <w:rPr>
                <w:color w:val="FF0000"/>
                <w:sz w:val="22"/>
                <w:szCs w:val="22"/>
              </w:rPr>
            </w:pPr>
            <w:r>
              <w:rPr>
                <w:color w:val="FF0000"/>
                <w:sz w:val="22"/>
                <w:szCs w:val="22"/>
              </w:rPr>
              <w:t>April 19th</w:t>
            </w:r>
          </w:p>
        </w:tc>
      </w:tr>
      <w:tr w:rsidR="00BD4CD9" w14:paraId="73D1048A" w14:textId="77777777" w:rsidTr="0062218F">
        <w:trPr>
          <w:trHeight w:val="759"/>
        </w:trPr>
        <w:tc>
          <w:tcPr>
            <w:tcW w:w="1075" w:type="dxa"/>
          </w:tcPr>
          <w:p w14:paraId="5DD0E321" w14:textId="635BADAF" w:rsidR="00BD4CD9" w:rsidRPr="00FF4AA9" w:rsidRDefault="00FF4AA9" w:rsidP="0062218F">
            <w:pPr>
              <w:pStyle w:val="NormalWeb"/>
              <w:spacing w:before="0" w:beforeAutospacing="0" w:after="0" w:afterAutospacing="0"/>
              <w:jc w:val="center"/>
              <w:rPr>
                <w:b/>
                <w:bCs/>
                <w:sz w:val="22"/>
                <w:szCs w:val="22"/>
              </w:rPr>
            </w:pPr>
            <w:r w:rsidRPr="00FF4AA9">
              <w:rPr>
                <w:b/>
                <w:bCs/>
                <w:sz w:val="22"/>
                <w:szCs w:val="22"/>
              </w:rPr>
              <w:t>Final Exam</w:t>
            </w:r>
          </w:p>
        </w:tc>
        <w:tc>
          <w:tcPr>
            <w:tcW w:w="4590" w:type="dxa"/>
          </w:tcPr>
          <w:p w14:paraId="6396E092" w14:textId="34A70A0F" w:rsidR="00FF4AA9" w:rsidRDefault="00FF4AA9" w:rsidP="00FA1945">
            <w:pPr>
              <w:pStyle w:val="NormalWeb"/>
              <w:spacing w:before="0" w:beforeAutospacing="0" w:after="0" w:afterAutospacing="0"/>
              <w:rPr>
                <w:color w:val="FF0000"/>
                <w:sz w:val="22"/>
                <w:szCs w:val="22"/>
              </w:rPr>
            </w:pPr>
            <w:r>
              <w:rPr>
                <w:color w:val="FF0000"/>
                <w:sz w:val="22"/>
                <w:szCs w:val="22"/>
              </w:rPr>
              <w:t>*</w:t>
            </w:r>
            <w:r w:rsidRPr="00FF4AA9">
              <w:rPr>
                <w:color w:val="FF0000"/>
                <w:sz w:val="22"/>
                <w:szCs w:val="22"/>
              </w:rPr>
              <w:t xml:space="preserve"> Problem Statement + Literature Review/Annotated Bibliographies</w:t>
            </w:r>
            <w:r>
              <w:rPr>
                <w:color w:val="FF0000"/>
                <w:sz w:val="22"/>
                <w:szCs w:val="22"/>
              </w:rPr>
              <w:t xml:space="preserve"> (PhD Students) Due</w:t>
            </w:r>
          </w:p>
          <w:p w14:paraId="31A6588F" w14:textId="702E76CD" w:rsidR="00FF4AA9" w:rsidRPr="00FF4AA9" w:rsidRDefault="00FF4AA9" w:rsidP="00FA1945">
            <w:pPr>
              <w:pStyle w:val="NormalWeb"/>
              <w:spacing w:before="0" w:beforeAutospacing="0" w:after="0" w:afterAutospacing="0"/>
              <w:rPr>
                <w:color w:val="FF0000"/>
                <w:sz w:val="22"/>
                <w:szCs w:val="22"/>
              </w:rPr>
            </w:pPr>
            <w:r>
              <w:rPr>
                <w:color w:val="FF0000"/>
                <w:sz w:val="22"/>
                <w:szCs w:val="22"/>
              </w:rPr>
              <w:t>*</w:t>
            </w:r>
            <w:r w:rsidR="003502BA" w:rsidRPr="0062218F">
              <w:rPr>
                <w:color w:val="FF0000"/>
                <w:sz w:val="22"/>
                <w:szCs w:val="22"/>
              </w:rPr>
              <w:t>Visioning Paper Du</w:t>
            </w:r>
            <w:r>
              <w:rPr>
                <w:color w:val="FF0000"/>
                <w:sz w:val="22"/>
                <w:szCs w:val="22"/>
              </w:rPr>
              <w:t>e</w:t>
            </w:r>
          </w:p>
        </w:tc>
        <w:tc>
          <w:tcPr>
            <w:tcW w:w="1842" w:type="dxa"/>
          </w:tcPr>
          <w:p w14:paraId="55A02B2F" w14:textId="77777777" w:rsidR="00BD4CD9" w:rsidRPr="00070CB5" w:rsidRDefault="00BD4CD9" w:rsidP="00FA1945">
            <w:pPr>
              <w:pStyle w:val="NormalWeb"/>
              <w:spacing w:before="0" w:beforeAutospacing="0" w:after="0" w:afterAutospacing="0"/>
              <w:rPr>
                <w:sz w:val="22"/>
                <w:szCs w:val="22"/>
              </w:rPr>
            </w:pPr>
          </w:p>
        </w:tc>
        <w:tc>
          <w:tcPr>
            <w:tcW w:w="1843" w:type="dxa"/>
          </w:tcPr>
          <w:p w14:paraId="2B35495B" w14:textId="74ED6ADC" w:rsidR="00BD4CD9" w:rsidRDefault="00FF4AA9" w:rsidP="00FA1945">
            <w:pPr>
              <w:pStyle w:val="NormalWeb"/>
              <w:spacing w:before="0" w:beforeAutospacing="0" w:after="0" w:afterAutospacing="0"/>
              <w:rPr>
                <w:color w:val="FF0000"/>
                <w:sz w:val="22"/>
                <w:szCs w:val="22"/>
              </w:rPr>
            </w:pPr>
            <w:r>
              <w:rPr>
                <w:color w:val="FF0000"/>
                <w:sz w:val="22"/>
                <w:szCs w:val="22"/>
              </w:rPr>
              <w:t>April 26</w:t>
            </w:r>
            <w:r w:rsidRPr="00FF4AA9">
              <w:rPr>
                <w:color w:val="FF0000"/>
                <w:sz w:val="22"/>
                <w:szCs w:val="22"/>
                <w:vertAlign w:val="superscript"/>
              </w:rPr>
              <w:t>th</w:t>
            </w:r>
          </w:p>
          <w:p w14:paraId="53297E65" w14:textId="5F46F216" w:rsidR="00FF4AA9" w:rsidRDefault="00FF4AA9" w:rsidP="00FA1945">
            <w:pPr>
              <w:pStyle w:val="NormalWeb"/>
              <w:spacing w:before="0" w:beforeAutospacing="0" w:after="0" w:afterAutospacing="0"/>
              <w:rPr>
                <w:color w:val="FF0000"/>
                <w:sz w:val="22"/>
                <w:szCs w:val="22"/>
              </w:rPr>
            </w:pPr>
          </w:p>
          <w:p w14:paraId="3020FDD4" w14:textId="77777777" w:rsidR="00FF4AA9" w:rsidRDefault="00FF4AA9" w:rsidP="00FA1945">
            <w:pPr>
              <w:pStyle w:val="NormalWeb"/>
              <w:spacing w:before="0" w:beforeAutospacing="0" w:after="0" w:afterAutospacing="0"/>
              <w:rPr>
                <w:color w:val="FF0000"/>
                <w:sz w:val="22"/>
                <w:szCs w:val="22"/>
              </w:rPr>
            </w:pPr>
          </w:p>
          <w:p w14:paraId="7CA57D9E" w14:textId="4F9206F0" w:rsidR="00FF4AA9" w:rsidRPr="00BD4CD9" w:rsidRDefault="00FF4AA9" w:rsidP="00FA1945">
            <w:pPr>
              <w:pStyle w:val="NormalWeb"/>
              <w:spacing w:before="0" w:beforeAutospacing="0" w:after="0" w:afterAutospacing="0"/>
              <w:rPr>
                <w:color w:val="FF0000"/>
                <w:sz w:val="22"/>
                <w:szCs w:val="22"/>
              </w:rPr>
            </w:pPr>
            <w:r>
              <w:rPr>
                <w:color w:val="FF0000"/>
                <w:sz w:val="22"/>
                <w:szCs w:val="22"/>
              </w:rPr>
              <w:t>April 30th</w:t>
            </w:r>
          </w:p>
        </w:tc>
      </w:tr>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19507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3-4 required synchronous meetings. The dates and times for these meetings will be announced during Week 2</w:t>
      </w:r>
      <w:r>
        <w:rPr>
          <w:sz w:val="22"/>
          <w:szCs w:val="22"/>
        </w:rPr>
        <w:t xml:space="preserve"> to give you as much time as possible to arrange your schedule.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Faculty, staff, and students in professional settings are expected to demonstrate professional behaviors as defined in the College’s conceptual framework. These professional commitments or </w:t>
      </w:r>
      <w:r w:rsidRPr="00807F79">
        <w:rPr>
          <w:sz w:val="22"/>
          <w:szCs w:val="22"/>
        </w:rPr>
        <w:lastRenderedPageBreak/>
        <w:t>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88B11" w14:textId="77777777" w:rsidR="00EE27AD" w:rsidRDefault="00EE27AD" w:rsidP="00C66A00">
      <w:pPr>
        <w:spacing w:after="0" w:line="240" w:lineRule="auto"/>
      </w:pPr>
      <w:r>
        <w:separator/>
      </w:r>
    </w:p>
  </w:endnote>
  <w:endnote w:type="continuationSeparator" w:id="0">
    <w:p w14:paraId="72124C67" w14:textId="77777777" w:rsidR="00EE27AD" w:rsidRDefault="00EE27AD"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BE2D8" w14:textId="77777777" w:rsidR="00EE27AD" w:rsidRDefault="00EE27AD" w:rsidP="00C66A00">
      <w:pPr>
        <w:spacing w:after="0" w:line="240" w:lineRule="auto"/>
      </w:pPr>
      <w:r>
        <w:separator/>
      </w:r>
    </w:p>
  </w:footnote>
  <w:footnote w:type="continuationSeparator" w:id="0">
    <w:p w14:paraId="3677DF2D" w14:textId="77777777" w:rsidR="00EE27AD" w:rsidRDefault="00EE27AD"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8"/>
  </w:num>
  <w:num w:numId="5">
    <w:abstractNumId w:val="11"/>
  </w:num>
  <w:num w:numId="6">
    <w:abstractNumId w:val="13"/>
  </w:num>
  <w:num w:numId="7">
    <w:abstractNumId w:val="6"/>
  </w:num>
  <w:num w:numId="8">
    <w:abstractNumId w:val="9"/>
  </w:num>
  <w:num w:numId="9">
    <w:abstractNumId w:val="12"/>
  </w:num>
  <w:num w:numId="10">
    <w:abstractNumId w:val="7"/>
  </w:num>
  <w:num w:numId="11">
    <w:abstractNumId w:val="4"/>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34891"/>
    <w:rsid w:val="00052C78"/>
    <w:rsid w:val="00060186"/>
    <w:rsid w:val="00070CB5"/>
    <w:rsid w:val="000F6CD0"/>
    <w:rsid w:val="00185AFD"/>
    <w:rsid w:val="00195075"/>
    <w:rsid w:val="001D53F9"/>
    <w:rsid w:val="001E2972"/>
    <w:rsid w:val="0022370C"/>
    <w:rsid w:val="00270487"/>
    <w:rsid w:val="0027225D"/>
    <w:rsid w:val="00283AB0"/>
    <w:rsid w:val="002A5391"/>
    <w:rsid w:val="002C39ED"/>
    <w:rsid w:val="002E2759"/>
    <w:rsid w:val="002F2E87"/>
    <w:rsid w:val="003502BA"/>
    <w:rsid w:val="003950B8"/>
    <w:rsid w:val="003A6B49"/>
    <w:rsid w:val="003E0327"/>
    <w:rsid w:val="00413DC6"/>
    <w:rsid w:val="00441641"/>
    <w:rsid w:val="00454ECF"/>
    <w:rsid w:val="004B4C1A"/>
    <w:rsid w:val="004C4B9B"/>
    <w:rsid w:val="004E1D52"/>
    <w:rsid w:val="004E48D7"/>
    <w:rsid w:val="005422C2"/>
    <w:rsid w:val="00586120"/>
    <w:rsid w:val="0059124C"/>
    <w:rsid w:val="0062218F"/>
    <w:rsid w:val="00652578"/>
    <w:rsid w:val="00661724"/>
    <w:rsid w:val="0066329B"/>
    <w:rsid w:val="00666677"/>
    <w:rsid w:val="006B6D1A"/>
    <w:rsid w:val="006D516D"/>
    <w:rsid w:val="00704C4E"/>
    <w:rsid w:val="00711326"/>
    <w:rsid w:val="00767FEB"/>
    <w:rsid w:val="00770373"/>
    <w:rsid w:val="00792544"/>
    <w:rsid w:val="00793FC0"/>
    <w:rsid w:val="007F18B6"/>
    <w:rsid w:val="00807F79"/>
    <w:rsid w:val="00821EF5"/>
    <w:rsid w:val="0087433F"/>
    <w:rsid w:val="00882842"/>
    <w:rsid w:val="008A63B6"/>
    <w:rsid w:val="008F1B38"/>
    <w:rsid w:val="009008B6"/>
    <w:rsid w:val="00A5489C"/>
    <w:rsid w:val="00AA79BB"/>
    <w:rsid w:val="00AE336E"/>
    <w:rsid w:val="00B04968"/>
    <w:rsid w:val="00B34BBB"/>
    <w:rsid w:val="00B40322"/>
    <w:rsid w:val="00B416E8"/>
    <w:rsid w:val="00B5061B"/>
    <w:rsid w:val="00BD4CD9"/>
    <w:rsid w:val="00BF1A0B"/>
    <w:rsid w:val="00C343B7"/>
    <w:rsid w:val="00C5734A"/>
    <w:rsid w:val="00C626F2"/>
    <w:rsid w:val="00C66A00"/>
    <w:rsid w:val="00C85C55"/>
    <w:rsid w:val="00C87742"/>
    <w:rsid w:val="00CD0DE7"/>
    <w:rsid w:val="00D0248E"/>
    <w:rsid w:val="00D245B2"/>
    <w:rsid w:val="00D30087"/>
    <w:rsid w:val="00D86383"/>
    <w:rsid w:val="00DD710D"/>
    <w:rsid w:val="00DE08FA"/>
    <w:rsid w:val="00E02836"/>
    <w:rsid w:val="00E53326"/>
    <w:rsid w:val="00EB765E"/>
    <w:rsid w:val="00EE27AD"/>
    <w:rsid w:val="00F143D5"/>
    <w:rsid w:val="00FA1945"/>
    <w:rsid w:val="00FA4467"/>
    <w:rsid w:val="00FB26D7"/>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3858</TotalTime>
  <Pages>7</Pages>
  <Words>2691</Words>
  <Characters>15453</Characters>
  <Application>Microsoft Office Word</Application>
  <DocSecurity>0</DocSecurity>
  <Lines>386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8</cp:revision>
  <dcterms:created xsi:type="dcterms:W3CDTF">2021-01-09T02:11:00Z</dcterms:created>
  <dcterms:modified xsi:type="dcterms:W3CDTF">2021-01-13T20:46:00Z</dcterms:modified>
</cp:coreProperties>
</file>