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3941D" w14:textId="77777777" w:rsidR="00534937" w:rsidRDefault="00534937">
      <w:pPr>
        <w:pStyle w:val="BodyText"/>
        <w:kinsoku w:val="0"/>
        <w:overflowPunct w:val="0"/>
        <w:rPr>
          <w:sz w:val="20"/>
          <w:szCs w:val="20"/>
        </w:rPr>
      </w:pPr>
    </w:p>
    <w:p w14:paraId="7215D780" w14:textId="77777777" w:rsidR="00534937" w:rsidRDefault="00534937">
      <w:pPr>
        <w:pStyle w:val="BodyText"/>
        <w:kinsoku w:val="0"/>
        <w:overflowPunct w:val="0"/>
        <w:spacing w:before="1"/>
        <w:rPr>
          <w:sz w:val="19"/>
          <w:szCs w:val="19"/>
        </w:rPr>
      </w:pPr>
    </w:p>
    <w:p w14:paraId="4AF947D4" w14:textId="77777777" w:rsidR="00534937" w:rsidRDefault="00534937">
      <w:pPr>
        <w:pStyle w:val="BodyText"/>
        <w:kinsoku w:val="0"/>
        <w:overflowPunct w:val="0"/>
        <w:ind w:left="107"/>
        <w:rPr>
          <w:spacing w:val="-49"/>
          <w:sz w:val="20"/>
          <w:szCs w:val="20"/>
        </w:rPr>
      </w:pPr>
      <w:r>
        <w:rPr>
          <w:spacing w:val="-49"/>
          <w:sz w:val="20"/>
          <w:szCs w:val="20"/>
        </w:rPr>
        <w:t xml:space="preserve"> </w:t>
      </w:r>
      <w:r w:rsidR="00C10043">
        <w:rPr>
          <w:noProof/>
          <w:spacing w:val="-49"/>
          <w:sz w:val="20"/>
          <w:szCs w:val="20"/>
        </w:rPr>
        <mc:AlternateContent>
          <mc:Choice Requires="wps">
            <w:drawing>
              <wp:inline distT="0" distB="0" distL="0" distR="0" wp14:anchorId="5E868787" wp14:editId="6A0A36A8">
                <wp:extent cx="6082030" cy="1057910"/>
                <wp:effectExtent l="5080" t="12065" r="8890" b="6350"/>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030" cy="105791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35D2C6" w14:textId="77777777" w:rsidR="00534937" w:rsidRDefault="00534937">
                            <w:pPr>
                              <w:pStyle w:val="BodyText"/>
                              <w:kinsoku w:val="0"/>
                              <w:overflowPunct w:val="0"/>
                              <w:spacing w:line="276" w:lineRule="exact"/>
                              <w:ind w:left="2536" w:right="2536"/>
                              <w:jc w:val="center"/>
                              <w:rPr>
                                <w:b/>
                                <w:bCs/>
                              </w:rPr>
                            </w:pPr>
                            <w:r>
                              <w:rPr>
                                <w:b/>
                                <w:bCs/>
                              </w:rPr>
                              <w:t>EDMD 7</w:t>
                            </w:r>
                            <w:r w:rsidR="00A75B23">
                              <w:rPr>
                                <w:b/>
                                <w:bCs/>
                              </w:rPr>
                              <w:t>970</w:t>
                            </w:r>
                            <w:r>
                              <w:rPr>
                                <w:b/>
                                <w:bCs/>
                              </w:rPr>
                              <w:t>/7</w:t>
                            </w:r>
                            <w:r w:rsidR="00A75B23">
                              <w:rPr>
                                <w:b/>
                                <w:bCs/>
                              </w:rPr>
                              <w:t>976</w:t>
                            </w:r>
                          </w:p>
                          <w:p w14:paraId="71E3F109" w14:textId="77777777" w:rsidR="00A75B23" w:rsidRDefault="00A75B23">
                            <w:pPr>
                              <w:pStyle w:val="BodyText"/>
                              <w:kinsoku w:val="0"/>
                              <w:overflowPunct w:val="0"/>
                              <w:spacing w:line="276" w:lineRule="exact"/>
                              <w:ind w:left="2536" w:right="2536"/>
                              <w:jc w:val="center"/>
                              <w:rPr>
                                <w:b/>
                                <w:bCs/>
                              </w:rPr>
                            </w:pPr>
                            <w:r>
                              <w:rPr>
                                <w:b/>
                                <w:bCs/>
                              </w:rPr>
                              <w:t>Special Topics in Instructional Technology:</w:t>
                            </w:r>
                          </w:p>
                          <w:p w14:paraId="50A2E7D2" w14:textId="77777777" w:rsidR="00A75B23" w:rsidRDefault="00A75B23" w:rsidP="00A75B23">
                            <w:pPr>
                              <w:pStyle w:val="BodyText"/>
                              <w:kinsoku w:val="0"/>
                              <w:overflowPunct w:val="0"/>
                              <w:ind w:left="2160" w:right="2541"/>
                              <w:jc w:val="center"/>
                              <w:rPr>
                                <w:b/>
                                <w:bCs/>
                              </w:rPr>
                            </w:pPr>
                            <w:r>
                              <w:rPr>
                                <w:b/>
                                <w:bCs/>
                              </w:rPr>
                              <w:t>Emerging Technology and Future of Education</w:t>
                            </w:r>
                          </w:p>
                          <w:p w14:paraId="14A43F61" w14:textId="77777777" w:rsidR="00534937" w:rsidRDefault="00534937">
                            <w:pPr>
                              <w:pStyle w:val="BodyText"/>
                              <w:kinsoku w:val="0"/>
                              <w:overflowPunct w:val="0"/>
                              <w:ind w:left="2536" w:right="2541"/>
                              <w:jc w:val="center"/>
                              <w:rPr>
                                <w:b/>
                                <w:bCs/>
                              </w:rPr>
                            </w:pPr>
                            <w:r>
                              <w:rPr>
                                <w:b/>
                                <w:bCs/>
                              </w:rPr>
                              <w:t>Auburn University- College of Education</w:t>
                            </w:r>
                          </w:p>
                          <w:p w14:paraId="7C2028C7" w14:textId="77777777" w:rsidR="00534937" w:rsidRDefault="00534937">
                            <w:pPr>
                              <w:pStyle w:val="BodyText"/>
                              <w:kinsoku w:val="0"/>
                              <w:overflowPunct w:val="0"/>
                              <w:ind w:left="1353" w:right="1361"/>
                              <w:jc w:val="center"/>
                              <w:rPr>
                                <w:b/>
                                <w:bCs/>
                              </w:rPr>
                            </w:pPr>
                            <w:r>
                              <w:rPr>
                                <w:b/>
                                <w:bCs/>
                              </w:rPr>
                              <w:t>Educational Foundations, Leadership and Tec</w:t>
                            </w:r>
                            <w:r w:rsidR="002D09C4">
                              <w:rPr>
                                <w:b/>
                                <w:bCs/>
                              </w:rPr>
                              <w:t xml:space="preserve">hnology Department Syllabus </w:t>
                            </w:r>
                            <w:r w:rsidR="00A75B23">
                              <w:rPr>
                                <w:b/>
                                <w:bCs/>
                              </w:rPr>
                              <w:t>2021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478.9pt;height:8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dx0eQIAAAAFAAAOAAAAZHJzL2Uyb0RvYy54bWysVF1vmzAUfZ+0/2D5PQVSmiaopOpCMk3q&#10;PqR2P8CxTbBmbM92At20/75rE9J0fZmm8QAXfH18zr3ncnPbtxIduHVCqxJnFylGXFHNhNqV+Ovj&#10;ZjLHyHmiGJFa8RI/cYdvl2/f3HSm4FPdaMm4RQCiXNGZEjfemyJJHG14S9yFNlzBYq1tSzy82l3C&#10;LOkAvZXJNE1nSactM1ZT7hx8rYZFvIz4dc2p/1zXjnskSwzcfLzbeN+Ge7K8IcXOEtMIeqRB/oFF&#10;S4SCQ09QFfEE7a14BdUKarXTtb+guk10XQvKowZQk6V/qHloiOFRCxTHmVOZ3P+DpZ8OXywSrMSX&#10;GCnSQoseee/RO92jPFSnM66ApAcDab6Hz9DlqNSZe02/OaT0qiFqx++s1V3DCQN2WdiZnG0dcFwA&#10;2XYfNYNjyN7rCNTXtg2lg2IgQIcuPZ06E6hQ+DhL59P0EpYorGXp1fUii71LSDFuN9b591y3KAQl&#10;ttD6CE8O984HOqQYU8JpSm+ElLH9UqEuHLGYDcK0FCwshjRnd9uVtOhAgoHiFbXBynlaKzzYWIq2&#10;xPNTEilCOdaKxVM8EXKIgYlUARzUAbdjNNjl5yJdrOfreT7Jp7P1JE+ranK3WeWT2Sa7vqouq9Wq&#10;yn4FnlleNIIxrgLV0bpZ/nfWOA7RYLqTeV9IeqF8E6/XypOXNGKVQdX4jOqiD0LrBxP4fttDQYI5&#10;tpo9gSOsHsYSfiMQNNr+wKiDkSyx+74nlmMkPyhwVZjfMbBjsB0DoihsLbHHaAhXfpjzvbFi1wDy&#10;4Ful78B5tYieeGZx9CuMWSR//CWEOT5/j1nPP67lbwAAAP//AwBQSwMEFAAGAAgAAAAhAHV8IW3a&#10;AAAABQEAAA8AAABkcnMvZG93bnJldi54bWxMj8FOwzAQRO9I/QdrK3GjTpESSohTVai9cEBK6Qds&#10;4yUJxOsodpvw9yxc4LLSaEazb4rt7Hp1pTF0ng2sVwko4trbjhsDp7fD3QZUiMgWe89k4IsCbMvF&#10;TYG59RNXdD3GRkkJhxwNtDEOudahbslhWPmBWLx3PzqMIsdG2xEnKXe9vk+STDvsWD60ONBzS/Xn&#10;8eIMUPXReX/YTNUQm9NL2Kfp/jU15nY5755ARZrjXxh+8AUdSmE6+wvboHoDMiT+XvEe0weZcZZQ&#10;lmWgy0L/py+/AQAA//8DAFBLAQItABQABgAIAAAAIQC2gziS/gAAAOEBAAATAAAAAAAAAAAAAAAA&#10;AAAAAABbQ29udGVudF9UeXBlc10ueG1sUEsBAi0AFAAGAAgAAAAhADj9If/WAAAAlAEAAAsAAAAA&#10;AAAAAAAAAAAALwEAAF9yZWxzLy5yZWxzUEsBAi0AFAAGAAgAAAAhAMzh3HR5AgAAAAUAAA4AAAAA&#10;AAAAAAAAAAAALgIAAGRycy9lMm9Eb2MueG1sUEsBAi0AFAAGAAgAAAAhAHV8IW3aAAAABQEAAA8A&#10;AAAAAAAAAAAAAAAA0wQAAGRycy9kb3ducmV2LnhtbFBLBQYAAAAABAAEAPMAAADaBQAAAAA=&#10;" filled="f" strokeweight=".48pt">
                <v:textbox inset="0,0,0,0">
                  <w:txbxContent>
                    <w:p w:rsidR="00534937" w:rsidRDefault="00534937">
                      <w:pPr>
                        <w:pStyle w:val="BodyText"/>
                        <w:kinsoku w:val="0"/>
                        <w:overflowPunct w:val="0"/>
                        <w:spacing w:line="276" w:lineRule="exact"/>
                        <w:ind w:left="2536" w:right="2536"/>
                        <w:jc w:val="center"/>
                        <w:rPr>
                          <w:b/>
                          <w:bCs/>
                        </w:rPr>
                      </w:pPr>
                      <w:r>
                        <w:rPr>
                          <w:b/>
                          <w:bCs/>
                        </w:rPr>
                        <w:t>EDMD 7</w:t>
                      </w:r>
                      <w:r w:rsidR="00A75B23">
                        <w:rPr>
                          <w:b/>
                          <w:bCs/>
                        </w:rPr>
                        <w:t>970</w:t>
                      </w:r>
                      <w:r>
                        <w:rPr>
                          <w:b/>
                          <w:bCs/>
                        </w:rPr>
                        <w:t>/7</w:t>
                      </w:r>
                      <w:r w:rsidR="00A75B23">
                        <w:rPr>
                          <w:b/>
                          <w:bCs/>
                        </w:rPr>
                        <w:t>976</w:t>
                      </w:r>
                    </w:p>
                    <w:p w:rsidR="00A75B23" w:rsidRDefault="00A75B23">
                      <w:pPr>
                        <w:pStyle w:val="BodyText"/>
                        <w:kinsoku w:val="0"/>
                        <w:overflowPunct w:val="0"/>
                        <w:spacing w:line="276" w:lineRule="exact"/>
                        <w:ind w:left="2536" w:right="2536"/>
                        <w:jc w:val="center"/>
                        <w:rPr>
                          <w:b/>
                          <w:bCs/>
                        </w:rPr>
                      </w:pPr>
                      <w:r>
                        <w:rPr>
                          <w:b/>
                          <w:bCs/>
                        </w:rPr>
                        <w:t>Special Topics in Instructional Technology:</w:t>
                      </w:r>
                    </w:p>
                    <w:p w:rsidR="00A75B23" w:rsidRDefault="00A75B23" w:rsidP="00A75B23">
                      <w:pPr>
                        <w:pStyle w:val="BodyText"/>
                        <w:kinsoku w:val="0"/>
                        <w:overflowPunct w:val="0"/>
                        <w:ind w:left="2160" w:right="2541"/>
                        <w:jc w:val="center"/>
                        <w:rPr>
                          <w:b/>
                          <w:bCs/>
                        </w:rPr>
                      </w:pPr>
                      <w:r>
                        <w:rPr>
                          <w:b/>
                          <w:bCs/>
                        </w:rPr>
                        <w:t>Emerging Technology and Future of Education</w:t>
                      </w:r>
                    </w:p>
                    <w:p w:rsidR="00534937" w:rsidRDefault="00534937">
                      <w:pPr>
                        <w:pStyle w:val="BodyText"/>
                        <w:kinsoku w:val="0"/>
                        <w:overflowPunct w:val="0"/>
                        <w:ind w:left="2536" w:right="2541"/>
                        <w:jc w:val="center"/>
                        <w:rPr>
                          <w:b/>
                          <w:bCs/>
                        </w:rPr>
                      </w:pPr>
                      <w:r>
                        <w:rPr>
                          <w:b/>
                          <w:bCs/>
                        </w:rPr>
                        <w:t>Auburn University- College of Education</w:t>
                      </w:r>
                    </w:p>
                    <w:p w:rsidR="00534937" w:rsidRDefault="00534937">
                      <w:pPr>
                        <w:pStyle w:val="BodyText"/>
                        <w:kinsoku w:val="0"/>
                        <w:overflowPunct w:val="0"/>
                        <w:ind w:left="1353" w:right="1361"/>
                        <w:jc w:val="center"/>
                        <w:rPr>
                          <w:b/>
                          <w:bCs/>
                        </w:rPr>
                      </w:pPr>
                      <w:r>
                        <w:rPr>
                          <w:b/>
                          <w:bCs/>
                        </w:rPr>
                        <w:t>Educational Foundations, Leadership and Tec</w:t>
                      </w:r>
                      <w:r w:rsidR="002D09C4">
                        <w:rPr>
                          <w:b/>
                          <w:bCs/>
                        </w:rPr>
                        <w:t xml:space="preserve">hnology Department Syllabus </w:t>
                      </w:r>
                      <w:r w:rsidR="00A75B23">
                        <w:rPr>
                          <w:b/>
                          <w:bCs/>
                        </w:rPr>
                        <w:t>2021</w:t>
                      </w:r>
                    </w:p>
                  </w:txbxContent>
                </v:textbox>
                <w10:anchorlock/>
              </v:shape>
            </w:pict>
          </mc:Fallback>
        </mc:AlternateContent>
      </w:r>
    </w:p>
    <w:p w14:paraId="58457372" w14:textId="77777777" w:rsidR="00534937" w:rsidRDefault="00534937">
      <w:pPr>
        <w:pStyle w:val="BodyText"/>
        <w:kinsoku w:val="0"/>
        <w:overflowPunct w:val="0"/>
        <w:spacing w:before="1"/>
        <w:rPr>
          <w:sz w:val="13"/>
          <w:szCs w:val="13"/>
        </w:rPr>
      </w:pPr>
    </w:p>
    <w:p w14:paraId="7B6AB7AC" w14:textId="77777777" w:rsidR="00534937" w:rsidRDefault="00534937">
      <w:pPr>
        <w:pStyle w:val="ListParagraph"/>
        <w:numPr>
          <w:ilvl w:val="0"/>
          <w:numId w:val="7"/>
        </w:numPr>
        <w:tabs>
          <w:tab w:val="left" w:pos="941"/>
          <w:tab w:val="left" w:pos="3100"/>
        </w:tabs>
        <w:kinsoku w:val="0"/>
        <w:overflowPunct w:val="0"/>
        <w:spacing w:before="90"/>
      </w:pPr>
      <w:r>
        <w:rPr>
          <w:b/>
          <w:bCs/>
        </w:rPr>
        <w:t>Course</w:t>
      </w:r>
      <w:r>
        <w:rPr>
          <w:b/>
          <w:bCs/>
          <w:spacing w:val="-4"/>
        </w:rPr>
        <w:t xml:space="preserve"> </w:t>
      </w:r>
      <w:r>
        <w:rPr>
          <w:b/>
          <w:bCs/>
        </w:rPr>
        <w:t>Number:</w:t>
      </w:r>
      <w:r>
        <w:rPr>
          <w:b/>
          <w:bCs/>
        </w:rPr>
        <w:tab/>
      </w:r>
      <w:r w:rsidR="00A75B23">
        <w:t>EDMD 7970/7976</w:t>
      </w:r>
    </w:p>
    <w:p w14:paraId="48154AD4" w14:textId="77777777" w:rsidR="00A75B23" w:rsidRDefault="00534937">
      <w:pPr>
        <w:pStyle w:val="BodyText"/>
        <w:tabs>
          <w:tab w:val="left" w:pos="3100"/>
        </w:tabs>
        <w:kinsoku w:val="0"/>
        <w:overflowPunct w:val="0"/>
        <w:ind w:left="940"/>
      </w:pPr>
      <w:r>
        <w:rPr>
          <w:b/>
          <w:bCs/>
        </w:rPr>
        <w:t>Course</w:t>
      </w:r>
      <w:r>
        <w:rPr>
          <w:b/>
          <w:bCs/>
          <w:spacing w:val="-3"/>
        </w:rPr>
        <w:t xml:space="preserve"> </w:t>
      </w:r>
      <w:r>
        <w:rPr>
          <w:b/>
          <w:bCs/>
        </w:rPr>
        <w:t>Title:</w:t>
      </w:r>
      <w:r>
        <w:rPr>
          <w:b/>
          <w:bCs/>
        </w:rPr>
        <w:tab/>
      </w:r>
      <w:r w:rsidR="00A75B23">
        <w:t xml:space="preserve">Special Topics in Instructional Technology: Emerging Technology and </w:t>
      </w:r>
    </w:p>
    <w:p w14:paraId="73E47EE7" w14:textId="77777777" w:rsidR="00534937" w:rsidRDefault="00A75B23">
      <w:pPr>
        <w:pStyle w:val="BodyText"/>
        <w:tabs>
          <w:tab w:val="left" w:pos="3100"/>
        </w:tabs>
        <w:kinsoku w:val="0"/>
        <w:overflowPunct w:val="0"/>
        <w:ind w:left="940"/>
      </w:pPr>
      <w:r>
        <w:rPr>
          <w:b/>
          <w:bCs/>
        </w:rPr>
        <w:t xml:space="preserve">                                    </w:t>
      </w:r>
      <w:r>
        <w:t>Future of Education</w:t>
      </w:r>
    </w:p>
    <w:p w14:paraId="1FE56698" w14:textId="77777777" w:rsidR="00534937" w:rsidRDefault="00534937">
      <w:pPr>
        <w:pStyle w:val="BodyText"/>
        <w:tabs>
          <w:tab w:val="left" w:pos="3100"/>
        </w:tabs>
        <w:kinsoku w:val="0"/>
        <w:overflowPunct w:val="0"/>
        <w:ind w:left="940"/>
      </w:pPr>
      <w:r>
        <w:rPr>
          <w:b/>
          <w:bCs/>
        </w:rPr>
        <w:t>Credit</w:t>
      </w:r>
      <w:r>
        <w:rPr>
          <w:b/>
          <w:bCs/>
          <w:spacing w:val="-2"/>
        </w:rPr>
        <w:t xml:space="preserve"> </w:t>
      </w:r>
      <w:r>
        <w:rPr>
          <w:b/>
          <w:bCs/>
        </w:rPr>
        <w:t>Hours:</w:t>
      </w:r>
      <w:r>
        <w:rPr>
          <w:b/>
          <w:bCs/>
        </w:rPr>
        <w:tab/>
      </w:r>
      <w:r>
        <w:t>3 semester hours</w:t>
      </w:r>
      <w:r>
        <w:rPr>
          <w:spacing w:val="-4"/>
        </w:rPr>
        <w:t xml:space="preserve"> </w:t>
      </w:r>
      <w:r>
        <w:t>(LEC3)</w:t>
      </w:r>
    </w:p>
    <w:p w14:paraId="3E9DA6AB" w14:textId="77777777" w:rsidR="00534937" w:rsidRDefault="00534937">
      <w:pPr>
        <w:pStyle w:val="BodyText"/>
        <w:tabs>
          <w:tab w:val="left" w:pos="3100"/>
        </w:tabs>
        <w:kinsoku w:val="0"/>
        <w:overflowPunct w:val="0"/>
        <w:ind w:left="940"/>
      </w:pPr>
      <w:r>
        <w:rPr>
          <w:b/>
          <w:bCs/>
        </w:rPr>
        <w:t>Prerequisite:</w:t>
      </w:r>
      <w:r>
        <w:rPr>
          <w:b/>
          <w:bCs/>
        </w:rPr>
        <w:tab/>
      </w:r>
      <w:r>
        <w:t>None</w:t>
      </w:r>
    </w:p>
    <w:p w14:paraId="410FB29B" w14:textId="77777777" w:rsidR="00534937" w:rsidRDefault="00534937">
      <w:pPr>
        <w:pStyle w:val="BodyText"/>
        <w:kinsoku w:val="0"/>
        <w:overflowPunct w:val="0"/>
      </w:pPr>
    </w:p>
    <w:p w14:paraId="1243BEE6" w14:textId="77777777" w:rsidR="00A75B23" w:rsidRDefault="00534937">
      <w:pPr>
        <w:pStyle w:val="ListParagraph"/>
        <w:numPr>
          <w:ilvl w:val="0"/>
          <w:numId w:val="7"/>
        </w:numPr>
        <w:tabs>
          <w:tab w:val="left" w:pos="941"/>
        </w:tabs>
        <w:kinsoku w:val="0"/>
        <w:overflowPunct w:val="0"/>
        <w:ind w:right="5859"/>
      </w:pPr>
      <w:r>
        <w:rPr>
          <w:b/>
          <w:bCs/>
        </w:rPr>
        <w:t xml:space="preserve">Term: </w:t>
      </w:r>
      <w:r w:rsidR="00A75B23">
        <w:t>Spring 2021</w:t>
      </w:r>
    </w:p>
    <w:p w14:paraId="4BFF482F" w14:textId="77777777" w:rsidR="00A75B23" w:rsidRDefault="00534937" w:rsidP="00A75B23">
      <w:pPr>
        <w:pStyle w:val="ListParagraph"/>
        <w:numPr>
          <w:ilvl w:val="0"/>
          <w:numId w:val="7"/>
        </w:numPr>
        <w:tabs>
          <w:tab w:val="left" w:pos="941"/>
        </w:tabs>
        <w:kinsoku w:val="0"/>
        <w:overflowPunct w:val="0"/>
        <w:ind w:right="3790"/>
      </w:pPr>
      <w:r>
        <w:rPr>
          <w:b/>
          <w:bCs/>
        </w:rPr>
        <w:t>Day/Time</w:t>
      </w:r>
      <w:r w:rsidR="00A75B23">
        <w:t>: Meet online/ flexible fact-t</w:t>
      </w:r>
      <w:r w:rsidR="006B52EE">
        <w:t>o</w:t>
      </w:r>
      <w:r w:rsidR="00A75B23">
        <w:t>-face meeting</w:t>
      </w:r>
    </w:p>
    <w:p w14:paraId="1B81099E" w14:textId="77777777" w:rsidR="00534937" w:rsidRDefault="00534937">
      <w:pPr>
        <w:pStyle w:val="ListParagraph"/>
        <w:numPr>
          <w:ilvl w:val="0"/>
          <w:numId w:val="7"/>
        </w:numPr>
        <w:tabs>
          <w:tab w:val="left" w:pos="941"/>
        </w:tabs>
        <w:kinsoku w:val="0"/>
        <w:overflowPunct w:val="0"/>
        <w:ind w:right="5859"/>
      </w:pPr>
      <w:r>
        <w:rPr>
          <w:b/>
          <w:bCs/>
        </w:rPr>
        <w:t>Instructo</w:t>
      </w:r>
      <w:r>
        <w:t xml:space="preserve">r: Dr. Jung Won Hur </w:t>
      </w:r>
      <w:r>
        <w:rPr>
          <w:b/>
          <w:bCs/>
        </w:rPr>
        <w:t>Office Address</w:t>
      </w:r>
      <w:r>
        <w:t>: 40</w:t>
      </w:r>
      <w:r w:rsidR="00A75B23">
        <w:t>68</w:t>
      </w:r>
      <w:r>
        <w:t xml:space="preserve"> Haley</w:t>
      </w:r>
    </w:p>
    <w:p w14:paraId="405AC45F" w14:textId="77777777" w:rsidR="00534937" w:rsidRDefault="00534937">
      <w:pPr>
        <w:pStyle w:val="BodyText"/>
        <w:kinsoku w:val="0"/>
        <w:overflowPunct w:val="0"/>
        <w:ind w:left="940"/>
        <w:rPr>
          <w:color w:val="0000FF"/>
        </w:rPr>
      </w:pPr>
      <w:r>
        <w:rPr>
          <w:b/>
          <w:bCs/>
        </w:rPr>
        <w:t>Contact Information</w:t>
      </w:r>
      <w:r>
        <w:t xml:space="preserve">:   Work: 334-844-3019/ Email: </w:t>
      </w:r>
      <w:hyperlink r:id="rId8" w:history="1">
        <w:r>
          <w:rPr>
            <w:color w:val="0000FF"/>
            <w:u w:val="single"/>
          </w:rPr>
          <w:t>jwhur@auburn.edu</w:t>
        </w:r>
      </w:hyperlink>
    </w:p>
    <w:p w14:paraId="752C3F69" w14:textId="77777777" w:rsidR="00534937" w:rsidRDefault="00534937">
      <w:pPr>
        <w:pStyle w:val="BodyText"/>
        <w:kinsoku w:val="0"/>
        <w:overflowPunct w:val="0"/>
        <w:ind w:left="1000" w:right="423" w:hanging="60"/>
      </w:pPr>
      <w:r>
        <w:rPr>
          <w:b/>
          <w:bCs/>
        </w:rPr>
        <w:t xml:space="preserve">Office hours: </w:t>
      </w:r>
      <w:r>
        <w:t>Please email me whenever you need help. We can have a virtual meeting via Zoom.</w:t>
      </w:r>
    </w:p>
    <w:p w14:paraId="3D898340" w14:textId="77777777" w:rsidR="00534937" w:rsidRDefault="00534937">
      <w:pPr>
        <w:pStyle w:val="BodyText"/>
        <w:kinsoku w:val="0"/>
        <w:overflowPunct w:val="0"/>
        <w:spacing w:before="4"/>
      </w:pPr>
    </w:p>
    <w:p w14:paraId="5F7CFB80" w14:textId="77777777" w:rsidR="00534937" w:rsidRDefault="00534937">
      <w:pPr>
        <w:pStyle w:val="Heading1"/>
        <w:numPr>
          <w:ilvl w:val="0"/>
          <w:numId w:val="7"/>
        </w:numPr>
        <w:tabs>
          <w:tab w:val="left" w:pos="881"/>
        </w:tabs>
        <w:kinsoku w:val="0"/>
        <w:overflowPunct w:val="0"/>
        <w:ind w:left="880" w:hanging="660"/>
      </w:pPr>
      <w:r>
        <w:t>Text or Major</w:t>
      </w:r>
      <w:r>
        <w:rPr>
          <w:spacing w:val="-7"/>
        </w:rPr>
        <w:t xml:space="preserve"> </w:t>
      </w:r>
      <w:r>
        <w:t>Resources:</w:t>
      </w:r>
      <w:r w:rsidR="00A75B23">
        <w:t xml:space="preserve"> Choose one that suits your interest the most</w:t>
      </w:r>
    </w:p>
    <w:p w14:paraId="58C941C1" w14:textId="77777777" w:rsidR="00534937" w:rsidRDefault="00534937">
      <w:pPr>
        <w:pStyle w:val="BodyText"/>
        <w:kinsoku w:val="0"/>
        <w:overflowPunct w:val="0"/>
        <w:spacing w:before="10"/>
        <w:rPr>
          <w:b/>
          <w:bCs/>
          <w:sz w:val="23"/>
          <w:szCs w:val="23"/>
        </w:rPr>
      </w:pPr>
    </w:p>
    <w:p w14:paraId="3BEC644D" w14:textId="77777777" w:rsidR="00533BED" w:rsidRPr="006B52EE" w:rsidRDefault="004C7BBD" w:rsidP="00584A07">
      <w:pPr>
        <w:pStyle w:val="BodyText"/>
        <w:tabs>
          <w:tab w:val="left" w:pos="1300"/>
        </w:tabs>
        <w:kinsoku w:val="0"/>
        <w:overflowPunct w:val="0"/>
        <w:spacing w:before="1" w:line="274" w:lineRule="exact"/>
        <w:ind w:left="940"/>
        <w:rPr>
          <w:rFonts w:eastAsiaTheme="majorEastAsia"/>
          <w:b/>
          <w:bCs/>
        </w:rPr>
      </w:pPr>
      <w:r w:rsidRPr="006B52EE">
        <w:rPr>
          <w:b/>
          <w:bCs/>
        </w:rPr>
        <w:t xml:space="preserve">&lt; </w:t>
      </w:r>
      <w:r w:rsidR="00533BED" w:rsidRPr="006B52EE">
        <w:rPr>
          <w:b/>
          <w:bCs/>
        </w:rPr>
        <w:t>Human History and</w:t>
      </w:r>
      <w:r w:rsidR="007268EE" w:rsidRPr="006B52EE">
        <w:rPr>
          <w:b/>
          <w:bCs/>
        </w:rPr>
        <w:t xml:space="preserve"> Social</w:t>
      </w:r>
      <w:r w:rsidR="00533BED" w:rsidRPr="006B52EE">
        <w:rPr>
          <w:b/>
          <w:bCs/>
        </w:rPr>
        <w:t xml:space="preserve"> Changes</w:t>
      </w:r>
      <w:r w:rsidRPr="006B52EE">
        <w:rPr>
          <w:b/>
          <w:bCs/>
        </w:rPr>
        <w:t>&gt;</w:t>
      </w:r>
    </w:p>
    <w:p w14:paraId="76D0B9FB" w14:textId="77777777" w:rsidR="00533BED" w:rsidRPr="006B52EE" w:rsidRDefault="00533BED" w:rsidP="00584A07">
      <w:pPr>
        <w:pStyle w:val="BodyText"/>
        <w:tabs>
          <w:tab w:val="left" w:pos="1300"/>
        </w:tabs>
        <w:kinsoku w:val="0"/>
        <w:overflowPunct w:val="0"/>
        <w:spacing w:before="1" w:line="274" w:lineRule="exact"/>
        <w:ind w:left="940"/>
        <w:rPr>
          <w:rFonts w:eastAsiaTheme="majorEastAsia"/>
          <w:bCs/>
        </w:rPr>
      </w:pPr>
    </w:p>
    <w:p w14:paraId="407BD47C" w14:textId="77777777" w:rsidR="00533BED" w:rsidRPr="006B52EE" w:rsidRDefault="00533BED" w:rsidP="00F60DD1">
      <w:pPr>
        <w:pStyle w:val="BodyText"/>
        <w:numPr>
          <w:ilvl w:val="0"/>
          <w:numId w:val="11"/>
        </w:numPr>
        <w:tabs>
          <w:tab w:val="left" w:pos="1300"/>
        </w:tabs>
        <w:kinsoku w:val="0"/>
        <w:overflowPunct w:val="0"/>
        <w:spacing w:before="1" w:line="274" w:lineRule="exact"/>
        <w:rPr>
          <w:bCs/>
        </w:rPr>
      </w:pPr>
      <w:r w:rsidRPr="006B52EE">
        <w:rPr>
          <w:bCs/>
        </w:rPr>
        <w:t xml:space="preserve">Diamond, J. (2019). </w:t>
      </w:r>
      <w:r w:rsidRPr="006B52EE">
        <w:rPr>
          <w:bCs/>
          <w:i/>
        </w:rPr>
        <w:t>Upheaval: Turning points for nations in crisis</w:t>
      </w:r>
      <w:r w:rsidRPr="006B52EE">
        <w:rPr>
          <w:rFonts w:eastAsiaTheme="majorEastAsia"/>
          <w:bCs/>
        </w:rPr>
        <w:t>.</w:t>
      </w:r>
      <w:r w:rsidRPr="006B52EE">
        <w:rPr>
          <w:bCs/>
        </w:rPr>
        <w:t xml:space="preserve"> New York: Little, Brown and Company. </w:t>
      </w:r>
      <w:hyperlink r:id="rId9" w:history="1">
        <w:r w:rsidRPr="006B52EE">
          <w:rPr>
            <w:rStyle w:val="Hyperlink"/>
            <w:bCs/>
          </w:rPr>
          <w:t>https://amz.run/4B6Z</w:t>
        </w:r>
      </w:hyperlink>
      <w:r w:rsidR="00F60DD1" w:rsidRPr="006B52EE">
        <w:rPr>
          <w:bCs/>
        </w:rPr>
        <w:br/>
      </w:r>
    </w:p>
    <w:p w14:paraId="69936E17" w14:textId="77777777" w:rsidR="00612AE1" w:rsidRPr="006B52EE" w:rsidRDefault="004C7BBD" w:rsidP="005E2926">
      <w:pPr>
        <w:pStyle w:val="BodyText"/>
        <w:numPr>
          <w:ilvl w:val="0"/>
          <w:numId w:val="11"/>
        </w:numPr>
        <w:tabs>
          <w:tab w:val="left" w:pos="1300"/>
        </w:tabs>
        <w:kinsoku w:val="0"/>
        <w:overflowPunct w:val="0"/>
        <w:spacing w:before="1" w:line="274" w:lineRule="exact"/>
        <w:rPr>
          <w:bCs/>
        </w:rPr>
      </w:pPr>
      <w:r w:rsidRPr="006B52EE">
        <w:rPr>
          <w:bCs/>
        </w:rPr>
        <w:t>Harari, Y. N. (201</w:t>
      </w:r>
      <w:r w:rsidR="00612AE1" w:rsidRPr="006B52EE">
        <w:rPr>
          <w:bCs/>
        </w:rPr>
        <w:t>5</w:t>
      </w:r>
      <w:r w:rsidRPr="006B52EE">
        <w:rPr>
          <w:bCs/>
        </w:rPr>
        <w:t xml:space="preserve">). </w:t>
      </w:r>
      <w:r w:rsidRPr="006B52EE">
        <w:rPr>
          <w:bCs/>
          <w:i/>
        </w:rPr>
        <w:t>A brief history of human kind</w:t>
      </w:r>
      <w:r w:rsidRPr="006B52EE">
        <w:rPr>
          <w:bCs/>
        </w:rPr>
        <w:t xml:space="preserve">. </w:t>
      </w:r>
      <w:r w:rsidR="00612AE1" w:rsidRPr="006B52EE">
        <w:rPr>
          <w:bCs/>
        </w:rPr>
        <w:t xml:space="preserve">New York: HarperCollins Publisher. </w:t>
      </w:r>
      <w:r w:rsidR="00F60DD1" w:rsidRPr="006B52EE">
        <w:rPr>
          <w:bCs/>
        </w:rPr>
        <w:t xml:space="preserve"> </w:t>
      </w:r>
      <w:hyperlink r:id="rId10" w:history="1">
        <w:r w:rsidR="00612AE1" w:rsidRPr="006B52EE">
          <w:rPr>
            <w:rStyle w:val="Hyperlink"/>
            <w:bCs/>
          </w:rPr>
          <w:t>https://amz.run/4BDi</w:t>
        </w:r>
      </w:hyperlink>
      <w:r w:rsidR="00F60DD1" w:rsidRPr="006B52EE">
        <w:rPr>
          <w:bCs/>
        </w:rPr>
        <w:t xml:space="preserve">  </w:t>
      </w:r>
      <w:r w:rsidR="00F60DD1" w:rsidRPr="006B52EE">
        <w:rPr>
          <w:bCs/>
        </w:rPr>
        <w:br/>
      </w:r>
    </w:p>
    <w:p w14:paraId="57F3486A" w14:textId="77777777" w:rsidR="00533BED" w:rsidRPr="006B52EE" w:rsidRDefault="00533BED" w:rsidP="00F60DD1">
      <w:pPr>
        <w:pStyle w:val="BodyText"/>
        <w:numPr>
          <w:ilvl w:val="0"/>
          <w:numId w:val="11"/>
        </w:numPr>
        <w:tabs>
          <w:tab w:val="left" w:pos="1300"/>
        </w:tabs>
        <w:kinsoku w:val="0"/>
        <w:overflowPunct w:val="0"/>
        <w:spacing w:before="1" w:line="274" w:lineRule="exact"/>
        <w:rPr>
          <w:bCs/>
        </w:rPr>
      </w:pPr>
      <w:r w:rsidRPr="006B52EE">
        <w:rPr>
          <w:bCs/>
        </w:rPr>
        <w:t xml:space="preserve">Harari, Y. N. </w:t>
      </w:r>
      <w:r w:rsidR="004C7BBD" w:rsidRPr="006B52EE">
        <w:rPr>
          <w:bCs/>
        </w:rPr>
        <w:t xml:space="preserve">(2018). </w:t>
      </w:r>
      <w:r w:rsidR="004C7BBD" w:rsidRPr="006B52EE">
        <w:rPr>
          <w:bCs/>
          <w:i/>
        </w:rPr>
        <w:t>21 lessons for the 21</w:t>
      </w:r>
      <w:r w:rsidR="004C7BBD" w:rsidRPr="006B52EE">
        <w:rPr>
          <w:bCs/>
          <w:i/>
          <w:vertAlign w:val="superscript"/>
        </w:rPr>
        <w:t>st</w:t>
      </w:r>
      <w:r w:rsidR="004C7BBD" w:rsidRPr="006B52EE">
        <w:rPr>
          <w:bCs/>
          <w:i/>
        </w:rPr>
        <w:t xml:space="preserve"> century</w:t>
      </w:r>
      <w:r w:rsidR="004C7BBD" w:rsidRPr="006B52EE">
        <w:rPr>
          <w:bCs/>
        </w:rPr>
        <w:t xml:space="preserve">. New York: Penguin Random House LLC. </w:t>
      </w:r>
      <w:hyperlink r:id="rId11" w:history="1">
        <w:r w:rsidR="004C7BBD" w:rsidRPr="006B52EE">
          <w:rPr>
            <w:rStyle w:val="Hyperlink"/>
            <w:bCs/>
          </w:rPr>
          <w:t>https://amz.run/4BDd</w:t>
        </w:r>
      </w:hyperlink>
    </w:p>
    <w:p w14:paraId="2B2DDF1A" w14:textId="77777777" w:rsidR="00A75B23" w:rsidRPr="006B52EE" w:rsidRDefault="00A75B23" w:rsidP="00F60DD1">
      <w:pPr>
        <w:pStyle w:val="BodyText"/>
        <w:tabs>
          <w:tab w:val="left" w:pos="1300"/>
        </w:tabs>
        <w:kinsoku w:val="0"/>
        <w:overflowPunct w:val="0"/>
        <w:spacing w:before="1" w:line="274" w:lineRule="exact"/>
        <w:ind w:left="1660"/>
        <w:rPr>
          <w:bCs/>
        </w:rPr>
      </w:pPr>
    </w:p>
    <w:p w14:paraId="19D4C50F" w14:textId="77777777" w:rsidR="00884545" w:rsidRPr="006B52EE" w:rsidRDefault="00884545" w:rsidP="00F60DD1">
      <w:pPr>
        <w:pStyle w:val="BodyText"/>
        <w:numPr>
          <w:ilvl w:val="0"/>
          <w:numId w:val="11"/>
        </w:numPr>
        <w:tabs>
          <w:tab w:val="left" w:pos="1300"/>
        </w:tabs>
        <w:kinsoku w:val="0"/>
        <w:overflowPunct w:val="0"/>
        <w:spacing w:before="1" w:line="274" w:lineRule="exact"/>
        <w:rPr>
          <w:bCs/>
        </w:rPr>
      </w:pPr>
      <w:r w:rsidRPr="006B52EE">
        <w:rPr>
          <w:bCs/>
        </w:rPr>
        <w:t xml:space="preserve">Harari, Y. N. (2020). </w:t>
      </w:r>
      <w:r w:rsidRPr="006B52EE">
        <w:rPr>
          <w:bCs/>
          <w:i/>
        </w:rPr>
        <w:t>A graphic history: The birth of humankind (vol. 1)</w:t>
      </w:r>
      <w:r w:rsidRPr="006B52EE">
        <w:rPr>
          <w:bCs/>
        </w:rPr>
        <w:t xml:space="preserve">. </w:t>
      </w:r>
      <w:hyperlink r:id="rId12" w:history="1">
        <w:r w:rsidRPr="006B52EE">
          <w:rPr>
            <w:rStyle w:val="Hyperlink"/>
            <w:bCs/>
          </w:rPr>
          <w:t>https://amz.run/4BDo</w:t>
        </w:r>
      </w:hyperlink>
    </w:p>
    <w:p w14:paraId="12989769" w14:textId="77777777" w:rsidR="007268EE" w:rsidRPr="006B52EE" w:rsidRDefault="00F60DD1">
      <w:pPr>
        <w:pStyle w:val="BodyText"/>
        <w:tabs>
          <w:tab w:val="left" w:pos="1300"/>
        </w:tabs>
        <w:kinsoku w:val="0"/>
        <w:overflowPunct w:val="0"/>
        <w:spacing w:before="1" w:line="274" w:lineRule="exact"/>
        <w:ind w:left="940"/>
        <w:rPr>
          <w:b/>
          <w:bCs/>
        </w:rPr>
      </w:pPr>
      <w:r w:rsidRPr="006B52EE">
        <w:rPr>
          <w:b/>
          <w:bCs/>
        </w:rPr>
        <w:br/>
        <w:t xml:space="preserve">&lt;New Technology Development&gt; </w:t>
      </w:r>
    </w:p>
    <w:p w14:paraId="02F54B26" w14:textId="77777777" w:rsidR="007268EE" w:rsidRPr="006B52EE" w:rsidRDefault="007268EE">
      <w:pPr>
        <w:pStyle w:val="BodyText"/>
        <w:tabs>
          <w:tab w:val="left" w:pos="1300"/>
        </w:tabs>
        <w:kinsoku w:val="0"/>
        <w:overflowPunct w:val="0"/>
        <w:spacing w:before="1" w:line="274" w:lineRule="exact"/>
        <w:ind w:left="940"/>
        <w:rPr>
          <w:bCs/>
        </w:rPr>
      </w:pPr>
    </w:p>
    <w:p w14:paraId="1750A688" w14:textId="77777777" w:rsidR="007268EE" w:rsidRPr="006B52EE" w:rsidRDefault="007268EE" w:rsidP="00F60DD1">
      <w:pPr>
        <w:pStyle w:val="BodyText"/>
        <w:numPr>
          <w:ilvl w:val="0"/>
          <w:numId w:val="13"/>
        </w:numPr>
        <w:tabs>
          <w:tab w:val="left" w:pos="1300"/>
        </w:tabs>
        <w:kinsoku w:val="0"/>
        <w:overflowPunct w:val="0"/>
        <w:spacing w:before="1" w:line="274" w:lineRule="exact"/>
        <w:rPr>
          <w:bCs/>
        </w:rPr>
      </w:pPr>
      <w:r w:rsidRPr="006B52EE">
        <w:rPr>
          <w:bCs/>
        </w:rPr>
        <w:t xml:space="preserve">Kelly, K. (2017). </w:t>
      </w:r>
      <w:r w:rsidR="000B6683" w:rsidRPr="006B52EE">
        <w:rPr>
          <w:bCs/>
          <w:i/>
        </w:rPr>
        <w:t>The inevitable: Understanding the 12 technological forces that will shape our future</w:t>
      </w:r>
      <w:r w:rsidR="000B6683" w:rsidRPr="006B52EE">
        <w:rPr>
          <w:bCs/>
        </w:rPr>
        <w:t xml:space="preserve">. New York: Penguin Books. </w:t>
      </w:r>
      <w:hyperlink r:id="rId13" w:history="1">
        <w:r w:rsidR="000B6683" w:rsidRPr="006B52EE">
          <w:rPr>
            <w:rStyle w:val="Hyperlink"/>
            <w:bCs/>
          </w:rPr>
          <w:t>https://amz.run/4BDw</w:t>
        </w:r>
      </w:hyperlink>
      <w:r w:rsidR="00F60DD1" w:rsidRPr="006B52EE">
        <w:rPr>
          <w:bCs/>
        </w:rPr>
        <w:br/>
      </w:r>
    </w:p>
    <w:p w14:paraId="0C116BF4" w14:textId="77777777" w:rsidR="0019703E" w:rsidRPr="006B52EE" w:rsidRDefault="0019703E" w:rsidP="00F60DD1">
      <w:pPr>
        <w:pStyle w:val="BodyText"/>
        <w:numPr>
          <w:ilvl w:val="0"/>
          <w:numId w:val="13"/>
        </w:numPr>
        <w:tabs>
          <w:tab w:val="left" w:pos="1300"/>
        </w:tabs>
        <w:kinsoku w:val="0"/>
        <w:overflowPunct w:val="0"/>
        <w:spacing w:before="1" w:line="274" w:lineRule="exact"/>
        <w:rPr>
          <w:bCs/>
        </w:rPr>
      </w:pPr>
      <w:r w:rsidRPr="006B52EE">
        <w:rPr>
          <w:bCs/>
        </w:rPr>
        <w:t xml:space="preserve">Diamandis, P. H. &amp; Kotler, S. (2020). </w:t>
      </w:r>
      <w:r w:rsidRPr="006B52EE">
        <w:rPr>
          <w:bCs/>
          <w:i/>
        </w:rPr>
        <w:t>The future is faster than you think: How converging technologies are transforming business, industries and our lives</w:t>
      </w:r>
      <w:r w:rsidRPr="006B52EE">
        <w:rPr>
          <w:bCs/>
        </w:rPr>
        <w:t xml:space="preserve">.  New York: Simon &amp; Schuster. </w:t>
      </w:r>
      <w:hyperlink r:id="rId14" w:history="1">
        <w:r w:rsidRPr="006B52EE">
          <w:rPr>
            <w:rStyle w:val="Hyperlink"/>
            <w:bCs/>
          </w:rPr>
          <w:t>https://amz.run/4C2F</w:t>
        </w:r>
      </w:hyperlink>
    </w:p>
    <w:p w14:paraId="13673122" w14:textId="77777777" w:rsidR="0019703E" w:rsidRPr="006B52EE" w:rsidRDefault="0019703E">
      <w:pPr>
        <w:pStyle w:val="BodyText"/>
        <w:tabs>
          <w:tab w:val="left" w:pos="1300"/>
        </w:tabs>
        <w:kinsoku w:val="0"/>
        <w:overflowPunct w:val="0"/>
        <w:spacing w:before="1" w:line="274" w:lineRule="exact"/>
        <w:ind w:left="940"/>
        <w:rPr>
          <w:bCs/>
        </w:rPr>
      </w:pPr>
    </w:p>
    <w:p w14:paraId="78D48F62" w14:textId="77777777" w:rsidR="00884545" w:rsidRPr="006B52EE" w:rsidRDefault="008E0EF5" w:rsidP="000B0998">
      <w:pPr>
        <w:pStyle w:val="BodyText"/>
        <w:numPr>
          <w:ilvl w:val="0"/>
          <w:numId w:val="13"/>
        </w:numPr>
        <w:tabs>
          <w:tab w:val="left" w:pos="1300"/>
        </w:tabs>
        <w:kinsoku w:val="0"/>
        <w:overflowPunct w:val="0"/>
        <w:spacing w:before="1" w:line="274" w:lineRule="exact"/>
        <w:rPr>
          <w:bCs/>
        </w:rPr>
      </w:pPr>
      <w:r w:rsidRPr="006B52EE">
        <w:rPr>
          <w:bCs/>
        </w:rPr>
        <w:t xml:space="preserve">Guillen, M.F. (2020). 2030: </w:t>
      </w:r>
      <w:r w:rsidRPr="006B52EE">
        <w:rPr>
          <w:bCs/>
          <w:i/>
        </w:rPr>
        <w:t xml:space="preserve">How today’s </w:t>
      </w:r>
      <w:r w:rsidR="00EF4998" w:rsidRPr="006B52EE">
        <w:rPr>
          <w:bCs/>
          <w:i/>
        </w:rPr>
        <w:t>biggest trends will collide and reshape the future of everything</w:t>
      </w:r>
      <w:r w:rsidR="001F16F3" w:rsidRPr="006B52EE">
        <w:rPr>
          <w:bCs/>
        </w:rPr>
        <w:t>. New York: Martin’s Publishing Group</w:t>
      </w:r>
      <w:r w:rsidR="00F60DD1" w:rsidRPr="006B52EE">
        <w:rPr>
          <w:bCs/>
        </w:rPr>
        <w:t xml:space="preserve">. </w:t>
      </w:r>
      <w:hyperlink r:id="rId15" w:history="1">
        <w:r w:rsidR="001F16F3" w:rsidRPr="006B52EE">
          <w:rPr>
            <w:rStyle w:val="Hyperlink"/>
            <w:bCs/>
          </w:rPr>
          <w:t>https://amz.run/4BEW</w:t>
        </w:r>
      </w:hyperlink>
      <w:r w:rsidR="00F60DD1" w:rsidRPr="006B52EE">
        <w:rPr>
          <w:bCs/>
        </w:rPr>
        <w:br/>
      </w:r>
      <w:r w:rsidR="00F60DD1" w:rsidRPr="006B52EE">
        <w:rPr>
          <w:bCs/>
        </w:rPr>
        <w:br/>
      </w:r>
    </w:p>
    <w:p w14:paraId="0D8D9EFC" w14:textId="77777777" w:rsidR="001F16F3" w:rsidRPr="006B52EE" w:rsidRDefault="001F16F3">
      <w:pPr>
        <w:pStyle w:val="BodyText"/>
        <w:tabs>
          <w:tab w:val="left" w:pos="1300"/>
        </w:tabs>
        <w:kinsoku w:val="0"/>
        <w:overflowPunct w:val="0"/>
        <w:spacing w:before="1" w:line="274" w:lineRule="exact"/>
        <w:ind w:left="940"/>
        <w:rPr>
          <w:bCs/>
        </w:rPr>
      </w:pPr>
    </w:p>
    <w:p w14:paraId="0D18F11B" w14:textId="77777777" w:rsidR="00027C9F" w:rsidRPr="006B52EE" w:rsidRDefault="00F60DD1">
      <w:pPr>
        <w:pStyle w:val="BodyText"/>
        <w:tabs>
          <w:tab w:val="left" w:pos="1300"/>
        </w:tabs>
        <w:kinsoku w:val="0"/>
        <w:overflowPunct w:val="0"/>
        <w:spacing w:before="1" w:line="274" w:lineRule="exact"/>
        <w:ind w:left="940"/>
        <w:rPr>
          <w:bCs/>
        </w:rPr>
      </w:pPr>
      <w:r w:rsidRPr="006B52EE">
        <w:rPr>
          <w:bCs/>
        </w:rPr>
        <w:lastRenderedPageBreak/>
        <w:br/>
      </w:r>
      <w:r w:rsidRPr="006B52EE">
        <w:rPr>
          <w:bCs/>
        </w:rPr>
        <w:br/>
      </w:r>
      <w:r w:rsidR="00027C9F" w:rsidRPr="006B52EE">
        <w:rPr>
          <w:bCs/>
        </w:rPr>
        <w:t xml:space="preserve">&lt; </w:t>
      </w:r>
      <w:r w:rsidR="00027C9F" w:rsidRPr="006B52EE">
        <w:rPr>
          <w:b/>
          <w:bCs/>
        </w:rPr>
        <w:t>New Model of Higher Education</w:t>
      </w:r>
      <w:r w:rsidR="00027C9F" w:rsidRPr="006B52EE">
        <w:rPr>
          <w:bCs/>
        </w:rPr>
        <w:t xml:space="preserve">&gt; </w:t>
      </w:r>
    </w:p>
    <w:p w14:paraId="10E65E32" w14:textId="77777777" w:rsidR="001F16F3" w:rsidRPr="006B52EE" w:rsidRDefault="004E27B9" w:rsidP="004A48C1">
      <w:pPr>
        <w:pStyle w:val="BodyText"/>
        <w:numPr>
          <w:ilvl w:val="0"/>
          <w:numId w:val="14"/>
        </w:numPr>
        <w:tabs>
          <w:tab w:val="left" w:pos="1300"/>
        </w:tabs>
        <w:kinsoku w:val="0"/>
        <w:overflowPunct w:val="0"/>
        <w:spacing w:before="1" w:line="274" w:lineRule="exact"/>
        <w:rPr>
          <w:bCs/>
        </w:rPr>
      </w:pPr>
      <w:proofErr w:type="spellStart"/>
      <w:r w:rsidRPr="006B52EE">
        <w:rPr>
          <w:bCs/>
        </w:rPr>
        <w:t>Kosslyn</w:t>
      </w:r>
      <w:proofErr w:type="spellEnd"/>
      <w:r w:rsidRPr="006B52EE">
        <w:rPr>
          <w:bCs/>
        </w:rPr>
        <w:t xml:space="preserve">, S. M. </w:t>
      </w:r>
      <w:proofErr w:type="gramStart"/>
      <w:r w:rsidR="00027C9F" w:rsidRPr="006B52EE">
        <w:rPr>
          <w:bCs/>
        </w:rPr>
        <w:t>&amp;  Nelson</w:t>
      </w:r>
      <w:proofErr w:type="gramEnd"/>
      <w:r w:rsidR="00027C9F" w:rsidRPr="006B52EE">
        <w:rPr>
          <w:bCs/>
        </w:rPr>
        <w:t xml:space="preserve">, B. (2018). </w:t>
      </w:r>
      <w:r w:rsidRPr="006B52EE">
        <w:rPr>
          <w:bCs/>
          <w:i/>
        </w:rPr>
        <w:t>Building the international university: Minerva and the future of Higher Education</w:t>
      </w:r>
      <w:r w:rsidRPr="006B52EE">
        <w:rPr>
          <w:bCs/>
        </w:rPr>
        <w:t xml:space="preserve">. </w:t>
      </w:r>
      <w:r w:rsidR="00E15200" w:rsidRPr="006B52EE">
        <w:rPr>
          <w:bCs/>
        </w:rPr>
        <w:t xml:space="preserve">Cambridge, MA: The MIT Press. </w:t>
      </w:r>
      <w:hyperlink r:id="rId16" w:history="1">
        <w:r w:rsidR="00E15200" w:rsidRPr="006B52EE">
          <w:rPr>
            <w:rStyle w:val="Hyperlink"/>
            <w:bCs/>
          </w:rPr>
          <w:t>https://amz.run/4BSv</w:t>
        </w:r>
      </w:hyperlink>
    </w:p>
    <w:p w14:paraId="70B85F48" w14:textId="77777777" w:rsidR="00E15200" w:rsidRPr="006B52EE" w:rsidRDefault="00E15200">
      <w:pPr>
        <w:pStyle w:val="BodyText"/>
        <w:tabs>
          <w:tab w:val="left" w:pos="1300"/>
        </w:tabs>
        <w:kinsoku w:val="0"/>
        <w:overflowPunct w:val="0"/>
        <w:spacing w:before="1" w:line="274" w:lineRule="exact"/>
        <w:ind w:left="940"/>
        <w:rPr>
          <w:bCs/>
        </w:rPr>
      </w:pPr>
    </w:p>
    <w:p w14:paraId="6C2C330E" w14:textId="77777777" w:rsidR="0019703E" w:rsidRPr="006B52EE" w:rsidRDefault="0019703E" w:rsidP="0019703E">
      <w:pPr>
        <w:pStyle w:val="BodyText"/>
        <w:tabs>
          <w:tab w:val="left" w:pos="1300"/>
        </w:tabs>
        <w:kinsoku w:val="0"/>
        <w:overflowPunct w:val="0"/>
        <w:spacing w:before="1" w:line="274" w:lineRule="exact"/>
        <w:ind w:left="940"/>
        <w:rPr>
          <w:b/>
          <w:bCs/>
        </w:rPr>
      </w:pPr>
      <w:r w:rsidRPr="006B52EE">
        <w:rPr>
          <w:b/>
          <w:bCs/>
        </w:rPr>
        <w:t>&lt;Understanding New Generation&gt;</w:t>
      </w:r>
      <w:r w:rsidRPr="006B52EE">
        <w:rPr>
          <w:b/>
          <w:bCs/>
        </w:rPr>
        <w:br/>
      </w:r>
    </w:p>
    <w:p w14:paraId="76AFA17C" w14:textId="77777777" w:rsidR="0019703E" w:rsidRPr="006B52EE" w:rsidRDefault="0019703E" w:rsidP="00F60DD1">
      <w:pPr>
        <w:pStyle w:val="BodyText"/>
        <w:numPr>
          <w:ilvl w:val="0"/>
          <w:numId w:val="14"/>
        </w:numPr>
        <w:tabs>
          <w:tab w:val="left" w:pos="1300"/>
        </w:tabs>
        <w:kinsoku w:val="0"/>
        <w:overflowPunct w:val="0"/>
        <w:spacing w:before="1" w:line="274" w:lineRule="exact"/>
        <w:rPr>
          <w:rFonts w:eastAsiaTheme="majorEastAsia"/>
          <w:bCs/>
        </w:rPr>
      </w:pPr>
      <w:r w:rsidRPr="006B52EE">
        <w:rPr>
          <w:bCs/>
        </w:rPr>
        <w:t xml:space="preserve">Elmore, T. &amp; McPeak, A. (2019). </w:t>
      </w:r>
      <w:r w:rsidRPr="006B52EE">
        <w:rPr>
          <w:bCs/>
          <w:i/>
        </w:rPr>
        <w:t>Generation Z unfiltered: Facing nine hidden challenges of the most anxious population</w:t>
      </w:r>
      <w:r w:rsidRPr="006B52EE">
        <w:rPr>
          <w:bCs/>
        </w:rPr>
        <w:t xml:space="preserve">. Atlanta, GA: Poet Gardener Publishing. </w:t>
      </w:r>
      <w:hyperlink r:id="rId17" w:history="1">
        <w:r w:rsidRPr="006B52EE">
          <w:rPr>
            <w:rStyle w:val="Hyperlink"/>
            <w:bCs/>
          </w:rPr>
          <w:t>https://amz.run/4B6O</w:t>
        </w:r>
      </w:hyperlink>
    </w:p>
    <w:p w14:paraId="4AD3068F" w14:textId="77777777" w:rsidR="0019703E" w:rsidRPr="006B52EE" w:rsidRDefault="0019703E" w:rsidP="0019703E">
      <w:pPr>
        <w:pStyle w:val="BodyText"/>
        <w:tabs>
          <w:tab w:val="left" w:pos="1300"/>
        </w:tabs>
        <w:kinsoku w:val="0"/>
        <w:overflowPunct w:val="0"/>
        <w:spacing w:before="1" w:line="274" w:lineRule="exact"/>
        <w:ind w:left="940"/>
        <w:rPr>
          <w:rFonts w:eastAsiaTheme="majorEastAsia"/>
          <w:bCs/>
        </w:rPr>
      </w:pPr>
    </w:p>
    <w:p w14:paraId="1CAF872D" w14:textId="77777777" w:rsidR="00F60DD1" w:rsidRPr="006B52EE" w:rsidRDefault="00F60DD1">
      <w:pPr>
        <w:pStyle w:val="BodyText"/>
        <w:tabs>
          <w:tab w:val="left" w:pos="1300"/>
        </w:tabs>
        <w:kinsoku w:val="0"/>
        <w:overflowPunct w:val="0"/>
        <w:spacing w:before="1" w:line="274" w:lineRule="exact"/>
        <w:ind w:left="940"/>
        <w:rPr>
          <w:bCs/>
        </w:rPr>
      </w:pPr>
      <w:r w:rsidRPr="006B52EE">
        <w:rPr>
          <w:bCs/>
        </w:rPr>
        <w:t>&lt;</w:t>
      </w:r>
      <w:r w:rsidRPr="006B52EE">
        <w:rPr>
          <w:b/>
          <w:bCs/>
        </w:rPr>
        <w:t>AI Ethics</w:t>
      </w:r>
      <w:r w:rsidRPr="006B52EE">
        <w:rPr>
          <w:bCs/>
        </w:rPr>
        <w:t>&gt;</w:t>
      </w:r>
    </w:p>
    <w:p w14:paraId="14E17A0E" w14:textId="77777777" w:rsidR="00F60DD1" w:rsidRPr="006B52EE" w:rsidRDefault="00F60DD1" w:rsidP="00F60DD1">
      <w:pPr>
        <w:pStyle w:val="BodyText"/>
        <w:numPr>
          <w:ilvl w:val="0"/>
          <w:numId w:val="14"/>
        </w:numPr>
        <w:tabs>
          <w:tab w:val="left" w:pos="1300"/>
        </w:tabs>
        <w:kinsoku w:val="0"/>
        <w:overflowPunct w:val="0"/>
        <w:spacing w:before="1" w:line="274" w:lineRule="exact"/>
        <w:rPr>
          <w:bCs/>
        </w:rPr>
      </w:pPr>
      <w:proofErr w:type="spellStart"/>
      <w:r w:rsidRPr="006B52EE">
        <w:rPr>
          <w:bCs/>
        </w:rPr>
        <w:t>Coechelbergh</w:t>
      </w:r>
      <w:proofErr w:type="spellEnd"/>
      <w:r w:rsidRPr="006B52EE">
        <w:rPr>
          <w:bCs/>
        </w:rPr>
        <w:t xml:space="preserve">, M. (2020). AI ethics (The MIT Press essential knowledge series). </w:t>
      </w:r>
      <w:hyperlink r:id="rId18" w:history="1">
        <w:r w:rsidRPr="006B52EE">
          <w:rPr>
            <w:rStyle w:val="Hyperlink"/>
            <w:bCs/>
          </w:rPr>
          <w:t>https://amz.run/4C2H</w:t>
        </w:r>
      </w:hyperlink>
    </w:p>
    <w:p w14:paraId="2914211C" w14:textId="77777777" w:rsidR="00F60DD1" w:rsidRPr="006B52EE" w:rsidRDefault="00F60DD1">
      <w:pPr>
        <w:pStyle w:val="BodyText"/>
        <w:tabs>
          <w:tab w:val="left" w:pos="1300"/>
        </w:tabs>
        <w:kinsoku w:val="0"/>
        <w:overflowPunct w:val="0"/>
        <w:spacing w:before="1" w:line="274" w:lineRule="exact"/>
        <w:ind w:left="940"/>
        <w:rPr>
          <w:bCs/>
        </w:rPr>
      </w:pPr>
    </w:p>
    <w:p w14:paraId="04470797" w14:textId="77777777" w:rsidR="00F60DD1" w:rsidRPr="006B52EE" w:rsidRDefault="00F60DD1">
      <w:pPr>
        <w:pStyle w:val="BodyText"/>
        <w:tabs>
          <w:tab w:val="left" w:pos="1300"/>
        </w:tabs>
        <w:kinsoku w:val="0"/>
        <w:overflowPunct w:val="0"/>
        <w:spacing w:before="1" w:line="274" w:lineRule="exact"/>
        <w:ind w:left="940"/>
        <w:rPr>
          <w:bCs/>
        </w:rPr>
      </w:pPr>
      <w:r w:rsidRPr="006B52EE">
        <w:rPr>
          <w:bCs/>
        </w:rPr>
        <w:t>&lt;</w:t>
      </w:r>
      <w:r w:rsidRPr="006B52EE">
        <w:rPr>
          <w:b/>
          <w:bCs/>
        </w:rPr>
        <w:t>New Technology</w:t>
      </w:r>
      <w:r w:rsidRPr="006B52EE">
        <w:rPr>
          <w:bCs/>
        </w:rPr>
        <w:t>&gt;</w:t>
      </w:r>
    </w:p>
    <w:p w14:paraId="33FAEC38" w14:textId="77777777" w:rsidR="0019703E" w:rsidRPr="006B52EE" w:rsidRDefault="0019703E">
      <w:pPr>
        <w:pStyle w:val="BodyText"/>
        <w:tabs>
          <w:tab w:val="left" w:pos="1300"/>
        </w:tabs>
        <w:kinsoku w:val="0"/>
        <w:overflowPunct w:val="0"/>
        <w:spacing w:before="1" w:line="274" w:lineRule="exact"/>
        <w:ind w:left="940"/>
        <w:rPr>
          <w:bCs/>
        </w:rPr>
      </w:pPr>
    </w:p>
    <w:p w14:paraId="3C44FB4F" w14:textId="77777777" w:rsidR="00E15200" w:rsidRPr="006B52EE" w:rsidRDefault="0055093D" w:rsidP="00F60DD1">
      <w:pPr>
        <w:pStyle w:val="BodyText"/>
        <w:numPr>
          <w:ilvl w:val="0"/>
          <w:numId w:val="14"/>
        </w:numPr>
        <w:tabs>
          <w:tab w:val="left" w:pos="1300"/>
        </w:tabs>
        <w:kinsoku w:val="0"/>
        <w:overflowPunct w:val="0"/>
        <w:spacing w:before="1" w:line="274" w:lineRule="exact"/>
        <w:rPr>
          <w:bCs/>
        </w:rPr>
      </w:pPr>
      <w:r w:rsidRPr="006B52EE">
        <w:rPr>
          <w:bCs/>
        </w:rPr>
        <w:t xml:space="preserve">Theobald, O. (2017). </w:t>
      </w:r>
      <w:r w:rsidRPr="006B52EE">
        <w:rPr>
          <w:bCs/>
          <w:i/>
        </w:rPr>
        <w:t>Machine learning for absolute beginners</w:t>
      </w:r>
      <w:r w:rsidRPr="006B52EE">
        <w:rPr>
          <w:bCs/>
        </w:rPr>
        <w:t xml:space="preserve"> (2</w:t>
      </w:r>
      <w:r w:rsidRPr="006B52EE">
        <w:rPr>
          <w:bCs/>
          <w:vertAlign w:val="superscript"/>
        </w:rPr>
        <w:t>nd</w:t>
      </w:r>
      <w:r w:rsidRPr="006B52EE">
        <w:rPr>
          <w:bCs/>
        </w:rPr>
        <w:t xml:space="preserve"> Ed.)</w:t>
      </w:r>
      <w:r w:rsidR="003A7B1A" w:rsidRPr="006B52EE">
        <w:rPr>
          <w:bCs/>
        </w:rPr>
        <w:t xml:space="preserve">. </w:t>
      </w:r>
      <w:hyperlink r:id="rId19" w:history="1">
        <w:r w:rsidR="003A7B1A" w:rsidRPr="006B52EE">
          <w:rPr>
            <w:rStyle w:val="Hyperlink"/>
            <w:bCs/>
          </w:rPr>
          <w:t>https://amz.run/4BTM</w:t>
        </w:r>
      </w:hyperlink>
    </w:p>
    <w:p w14:paraId="3D69CCCF" w14:textId="77777777" w:rsidR="003A7B1A" w:rsidRPr="006B52EE" w:rsidRDefault="003A7B1A">
      <w:pPr>
        <w:pStyle w:val="BodyText"/>
        <w:tabs>
          <w:tab w:val="left" w:pos="1300"/>
        </w:tabs>
        <w:kinsoku w:val="0"/>
        <w:overflowPunct w:val="0"/>
        <w:spacing w:before="1" w:line="274" w:lineRule="exact"/>
        <w:ind w:left="940"/>
        <w:rPr>
          <w:bCs/>
        </w:rPr>
      </w:pPr>
    </w:p>
    <w:p w14:paraId="1EE2E323" w14:textId="77777777" w:rsidR="00F60DD1" w:rsidRPr="006B52EE" w:rsidRDefault="00F60DD1" w:rsidP="006B52EE">
      <w:pPr>
        <w:pStyle w:val="ListParagraph"/>
        <w:widowControl/>
        <w:numPr>
          <w:ilvl w:val="0"/>
          <w:numId w:val="14"/>
        </w:numPr>
        <w:rPr>
          <w:color w:val="000000"/>
        </w:rPr>
      </w:pPr>
      <w:proofErr w:type="spellStart"/>
      <w:r w:rsidRPr="006B52EE">
        <w:rPr>
          <w:color w:val="000000"/>
        </w:rPr>
        <w:t>Bailenson</w:t>
      </w:r>
      <w:proofErr w:type="spellEnd"/>
      <w:r w:rsidRPr="006B52EE">
        <w:rPr>
          <w:color w:val="000000"/>
        </w:rPr>
        <w:t>, J. (2018). Experience on demand: What virtual reality is, how it works,</w:t>
      </w:r>
      <w:r w:rsidR="006B52EE" w:rsidRPr="006B52EE">
        <w:rPr>
          <w:color w:val="000000"/>
        </w:rPr>
        <w:t xml:space="preserve"> </w:t>
      </w:r>
      <w:r w:rsidRPr="006B52EE">
        <w:rPr>
          <w:color w:val="000000"/>
        </w:rPr>
        <w:t xml:space="preserve">and what it can do. W.W. Norton &amp; Company. </w:t>
      </w:r>
      <w:hyperlink r:id="rId20" w:history="1">
        <w:r w:rsidRPr="006B52EE">
          <w:rPr>
            <w:rStyle w:val="Hyperlink"/>
          </w:rPr>
          <w:t>https://amzn.to/2VHNISO</w:t>
        </w:r>
      </w:hyperlink>
      <w:r w:rsidR="006B52EE" w:rsidRPr="006B52EE">
        <w:rPr>
          <w:rStyle w:val="Hyperlink"/>
        </w:rPr>
        <w:br/>
      </w:r>
    </w:p>
    <w:p w14:paraId="01308990" w14:textId="77777777" w:rsidR="003A7B1A" w:rsidRPr="006B52EE" w:rsidRDefault="00F60DD1" w:rsidP="006B52EE">
      <w:pPr>
        <w:pStyle w:val="ListParagraph"/>
        <w:widowControl/>
        <w:numPr>
          <w:ilvl w:val="0"/>
          <w:numId w:val="14"/>
        </w:numPr>
        <w:rPr>
          <w:bCs/>
        </w:rPr>
      </w:pPr>
      <w:r w:rsidRPr="006B52EE">
        <w:rPr>
          <w:color w:val="000000"/>
        </w:rPr>
        <w:t xml:space="preserve">Holmes, W., Bialik, M. &amp; Fadel, C. (2018). Artificial intelligence in education: Promises and implications for teaching &amp; leaning. Boston, MA: Center for Curriculum Redesign </w:t>
      </w:r>
      <w:hyperlink r:id="rId21" w:history="1">
        <w:r w:rsidRPr="006B52EE">
          <w:rPr>
            <w:rStyle w:val="Hyperlink"/>
          </w:rPr>
          <w:t>https://amzn.to/36cOPLW</w:t>
        </w:r>
      </w:hyperlink>
    </w:p>
    <w:p w14:paraId="3E1A169B" w14:textId="77777777" w:rsidR="003A7B1A" w:rsidRDefault="003A7B1A">
      <w:pPr>
        <w:pStyle w:val="BodyText"/>
        <w:tabs>
          <w:tab w:val="left" w:pos="1300"/>
        </w:tabs>
        <w:kinsoku w:val="0"/>
        <w:overflowPunct w:val="0"/>
        <w:spacing w:before="1" w:line="274" w:lineRule="exact"/>
        <w:ind w:left="940"/>
        <w:rPr>
          <w:bCs/>
        </w:rPr>
      </w:pPr>
    </w:p>
    <w:p w14:paraId="09E2021E" w14:textId="77777777" w:rsidR="003A7B1A" w:rsidRDefault="003A7B1A">
      <w:pPr>
        <w:pStyle w:val="BodyText"/>
        <w:tabs>
          <w:tab w:val="left" w:pos="1300"/>
        </w:tabs>
        <w:kinsoku w:val="0"/>
        <w:overflowPunct w:val="0"/>
        <w:spacing w:before="1" w:line="274" w:lineRule="exact"/>
        <w:ind w:left="940"/>
        <w:rPr>
          <w:bCs/>
        </w:rPr>
      </w:pPr>
    </w:p>
    <w:p w14:paraId="3E77F49E" w14:textId="77777777" w:rsidR="00534937" w:rsidRDefault="00534937">
      <w:pPr>
        <w:pStyle w:val="Heading1"/>
        <w:numPr>
          <w:ilvl w:val="0"/>
          <w:numId w:val="7"/>
        </w:numPr>
        <w:tabs>
          <w:tab w:val="left" w:pos="1301"/>
        </w:tabs>
        <w:kinsoku w:val="0"/>
        <w:overflowPunct w:val="0"/>
        <w:spacing w:line="274" w:lineRule="exact"/>
        <w:ind w:left="1300"/>
      </w:pPr>
      <w:r>
        <w:t>Course</w:t>
      </w:r>
      <w:r>
        <w:rPr>
          <w:spacing w:val="-4"/>
        </w:rPr>
        <w:t xml:space="preserve"> </w:t>
      </w:r>
      <w:r>
        <w:t>Description:</w:t>
      </w:r>
    </w:p>
    <w:p w14:paraId="1AF02253" w14:textId="057D124F" w:rsidR="00534937" w:rsidRDefault="00F60DD1">
      <w:pPr>
        <w:pStyle w:val="BodyText"/>
        <w:kinsoku w:val="0"/>
        <w:overflowPunct w:val="0"/>
        <w:ind w:left="1300" w:right="609"/>
      </w:pPr>
      <w:r>
        <w:t xml:space="preserve">Exploration of technological trends and </w:t>
      </w:r>
      <w:r w:rsidR="006B52EE">
        <w:t xml:space="preserve">changes of social behaviors, norms and </w:t>
      </w:r>
      <w:r w:rsidR="003A3965">
        <w:t>values</w:t>
      </w:r>
      <w:r w:rsidR="00534937">
        <w:t>.</w:t>
      </w:r>
      <w:r w:rsidR="0077630B">
        <w:t xml:space="preserve"> In-depth reflection on self</w:t>
      </w:r>
      <w:r w:rsidR="007276E4">
        <w:t xml:space="preserve">- development </w:t>
      </w:r>
      <w:r w:rsidR="003A3965">
        <w:t xml:space="preserve">and </w:t>
      </w:r>
      <w:r w:rsidR="007276E4">
        <w:t xml:space="preserve">discussion on </w:t>
      </w:r>
      <w:r w:rsidR="003A3965">
        <w:t>social changes and its implications.</w:t>
      </w:r>
      <w:r w:rsidR="0077630B">
        <w:t xml:space="preserve"> </w:t>
      </w:r>
    </w:p>
    <w:p w14:paraId="0961843A" w14:textId="77777777" w:rsidR="00534937" w:rsidRDefault="00534937">
      <w:pPr>
        <w:pStyle w:val="BodyText"/>
        <w:kinsoku w:val="0"/>
        <w:overflowPunct w:val="0"/>
        <w:spacing w:before="7"/>
      </w:pPr>
    </w:p>
    <w:p w14:paraId="7D1A4FC7" w14:textId="77777777" w:rsidR="00534937" w:rsidRDefault="00534937">
      <w:pPr>
        <w:pStyle w:val="Heading1"/>
        <w:numPr>
          <w:ilvl w:val="0"/>
          <w:numId w:val="7"/>
        </w:numPr>
        <w:tabs>
          <w:tab w:val="left" w:pos="1301"/>
        </w:tabs>
        <w:kinsoku w:val="0"/>
        <w:overflowPunct w:val="0"/>
        <w:spacing w:line="274" w:lineRule="exact"/>
        <w:ind w:left="1300"/>
      </w:pPr>
      <w:r>
        <w:t>Course</w:t>
      </w:r>
      <w:r>
        <w:rPr>
          <w:spacing w:val="-5"/>
        </w:rPr>
        <w:t xml:space="preserve"> </w:t>
      </w:r>
      <w:r>
        <w:t>Objectives:</w:t>
      </w:r>
    </w:p>
    <w:p w14:paraId="757373A9" w14:textId="77777777" w:rsidR="00534937" w:rsidRDefault="00534937">
      <w:pPr>
        <w:pStyle w:val="BodyText"/>
        <w:kinsoku w:val="0"/>
        <w:overflowPunct w:val="0"/>
        <w:spacing w:line="274" w:lineRule="exact"/>
        <w:ind w:left="1300"/>
      </w:pPr>
      <w:r>
        <w:t>Upon completion of this course, students will be able to:</w:t>
      </w:r>
    </w:p>
    <w:p w14:paraId="692909A9" w14:textId="77777777" w:rsidR="00534937" w:rsidRDefault="00534937">
      <w:pPr>
        <w:pStyle w:val="BodyText"/>
        <w:kinsoku w:val="0"/>
        <w:overflowPunct w:val="0"/>
      </w:pPr>
    </w:p>
    <w:p w14:paraId="66648E8E" w14:textId="77777777" w:rsidR="00534937" w:rsidRDefault="004F204B">
      <w:pPr>
        <w:pStyle w:val="ListParagraph"/>
        <w:numPr>
          <w:ilvl w:val="0"/>
          <w:numId w:val="5"/>
        </w:numPr>
        <w:tabs>
          <w:tab w:val="left" w:pos="2021"/>
        </w:tabs>
        <w:kinsoku w:val="0"/>
        <w:overflowPunct w:val="0"/>
      </w:pPr>
      <w:r>
        <w:t>Research and a</w:t>
      </w:r>
      <w:r w:rsidR="00EF4998">
        <w:t xml:space="preserve">nalyze technological trends </w:t>
      </w:r>
    </w:p>
    <w:p w14:paraId="3ABDC896" w14:textId="77777777" w:rsidR="004F204B" w:rsidRDefault="00F21352">
      <w:pPr>
        <w:pStyle w:val="ListParagraph"/>
        <w:numPr>
          <w:ilvl w:val="0"/>
          <w:numId w:val="5"/>
        </w:numPr>
        <w:tabs>
          <w:tab w:val="left" w:pos="2021"/>
        </w:tabs>
        <w:kinsoku w:val="0"/>
        <w:overflowPunct w:val="0"/>
      </w:pPr>
      <w:r>
        <w:t>Review</w:t>
      </w:r>
      <w:r w:rsidR="004F204B">
        <w:t xml:space="preserve"> social issues and changes in the U.S and </w:t>
      </w:r>
      <w:r>
        <w:t xml:space="preserve">in </w:t>
      </w:r>
      <w:r w:rsidR="004F204B">
        <w:t>the world</w:t>
      </w:r>
    </w:p>
    <w:p w14:paraId="1DC4E4A8" w14:textId="77777777" w:rsidR="00F21352" w:rsidRDefault="00F21352">
      <w:pPr>
        <w:pStyle w:val="ListParagraph"/>
        <w:numPr>
          <w:ilvl w:val="0"/>
          <w:numId w:val="5"/>
        </w:numPr>
        <w:tabs>
          <w:tab w:val="left" w:pos="2021"/>
        </w:tabs>
        <w:kinsoku w:val="0"/>
        <w:overflowPunct w:val="0"/>
      </w:pPr>
      <w:r>
        <w:t>Demonstrate an understanding of new generations</w:t>
      </w:r>
      <w:r w:rsidR="0077630B">
        <w:t xml:space="preserve"> </w:t>
      </w:r>
    </w:p>
    <w:p w14:paraId="2584C36B" w14:textId="77777777" w:rsidR="00534937" w:rsidRDefault="00F21352">
      <w:pPr>
        <w:pStyle w:val="ListParagraph"/>
        <w:numPr>
          <w:ilvl w:val="0"/>
          <w:numId w:val="5"/>
        </w:numPr>
        <w:tabs>
          <w:tab w:val="left" w:pos="2021"/>
        </w:tabs>
        <w:kinsoku w:val="0"/>
        <w:overflowPunct w:val="0"/>
        <w:ind w:right="910"/>
      </w:pPr>
      <w:r>
        <w:t xml:space="preserve">Discuss </w:t>
      </w:r>
      <w:r w:rsidR="00BC6138">
        <w:t>educational implications of social and technical changes</w:t>
      </w:r>
    </w:p>
    <w:p w14:paraId="7149B729" w14:textId="77777777" w:rsidR="00534937" w:rsidRDefault="00F21352">
      <w:pPr>
        <w:pStyle w:val="ListParagraph"/>
        <w:numPr>
          <w:ilvl w:val="0"/>
          <w:numId w:val="5"/>
        </w:numPr>
        <w:tabs>
          <w:tab w:val="left" w:pos="2021"/>
        </w:tabs>
        <w:kinsoku w:val="0"/>
        <w:overflowPunct w:val="0"/>
        <w:ind w:right="236"/>
      </w:pPr>
      <w:r>
        <w:t>Discuss ethics related to the devel</w:t>
      </w:r>
      <w:r w:rsidR="007C3D38">
        <w:t>opment of artificial intelligence (AI)</w:t>
      </w:r>
    </w:p>
    <w:p w14:paraId="34049130" w14:textId="77777777" w:rsidR="007C3D38" w:rsidRDefault="007C3D38">
      <w:pPr>
        <w:pStyle w:val="ListParagraph"/>
        <w:numPr>
          <w:ilvl w:val="0"/>
          <w:numId w:val="5"/>
        </w:numPr>
        <w:tabs>
          <w:tab w:val="left" w:pos="2021"/>
        </w:tabs>
        <w:kinsoku w:val="0"/>
        <w:overflowPunct w:val="0"/>
        <w:ind w:right="236"/>
      </w:pPr>
      <w:r>
        <w:t xml:space="preserve">Reflect on personal strengths and areas for improvement </w:t>
      </w:r>
    </w:p>
    <w:p w14:paraId="2E42AA7E" w14:textId="77777777" w:rsidR="00534937" w:rsidRDefault="007C3D38">
      <w:pPr>
        <w:pStyle w:val="ListParagraph"/>
        <w:numPr>
          <w:ilvl w:val="0"/>
          <w:numId w:val="5"/>
        </w:numPr>
        <w:tabs>
          <w:tab w:val="left" w:pos="2021"/>
        </w:tabs>
        <w:kinsoku w:val="0"/>
        <w:overflowPunct w:val="0"/>
      </w:pPr>
      <w:r>
        <w:t xml:space="preserve">Present specific plans on how to prepare for the future </w:t>
      </w:r>
    </w:p>
    <w:p w14:paraId="4E936543" w14:textId="77777777" w:rsidR="0077630B" w:rsidRDefault="0077630B" w:rsidP="0077630B">
      <w:pPr>
        <w:tabs>
          <w:tab w:val="left" w:pos="2021"/>
        </w:tabs>
        <w:kinsoku w:val="0"/>
        <w:overflowPunct w:val="0"/>
      </w:pPr>
    </w:p>
    <w:p w14:paraId="07A08BBE" w14:textId="77777777" w:rsidR="0077630B" w:rsidRDefault="0077630B" w:rsidP="0077630B">
      <w:pPr>
        <w:tabs>
          <w:tab w:val="left" w:pos="2021"/>
        </w:tabs>
        <w:kinsoku w:val="0"/>
        <w:overflowPunct w:val="0"/>
      </w:pPr>
    </w:p>
    <w:p w14:paraId="351DA7AE" w14:textId="77777777" w:rsidR="003A3965" w:rsidRDefault="003A3965" w:rsidP="0077630B">
      <w:pPr>
        <w:tabs>
          <w:tab w:val="left" w:pos="2021"/>
        </w:tabs>
        <w:kinsoku w:val="0"/>
        <w:overflowPunct w:val="0"/>
      </w:pPr>
    </w:p>
    <w:p w14:paraId="4DB685C4" w14:textId="77777777" w:rsidR="003A3965" w:rsidRDefault="003A3965" w:rsidP="0077630B">
      <w:pPr>
        <w:tabs>
          <w:tab w:val="left" w:pos="2021"/>
        </w:tabs>
        <w:kinsoku w:val="0"/>
        <w:overflowPunct w:val="0"/>
      </w:pPr>
    </w:p>
    <w:p w14:paraId="6E369BF3" w14:textId="77777777" w:rsidR="003A3965" w:rsidRDefault="003A3965" w:rsidP="0077630B">
      <w:pPr>
        <w:tabs>
          <w:tab w:val="left" w:pos="2021"/>
        </w:tabs>
        <w:kinsoku w:val="0"/>
        <w:overflowPunct w:val="0"/>
      </w:pPr>
    </w:p>
    <w:p w14:paraId="40099AC2" w14:textId="77777777" w:rsidR="003A3965" w:rsidRDefault="003A3965" w:rsidP="0077630B">
      <w:pPr>
        <w:tabs>
          <w:tab w:val="left" w:pos="2021"/>
        </w:tabs>
        <w:kinsoku w:val="0"/>
        <w:overflowPunct w:val="0"/>
      </w:pPr>
    </w:p>
    <w:p w14:paraId="4B82EA74" w14:textId="77777777" w:rsidR="0077630B" w:rsidRDefault="0077630B" w:rsidP="0077630B">
      <w:pPr>
        <w:tabs>
          <w:tab w:val="left" w:pos="2021"/>
        </w:tabs>
        <w:kinsoku w:val="0"/>
        <w:overflowPunct w:val="0"/>
      </w:pPr>
    </w:p>
    <w:p w14:paraId="78694625" w14:textId="77777777" w:rsidR="00534937" w:rsidRDefault="00534937">
      <w:pPr>
        <w:pStyle w:val="Heading1"/>
        <w:numPr>
          <w:ilvl w:val="0"/>
          <w:numId w:val="7"/>
        </w:numPr>
        <w:tabs>
          <w:tab w:val="left" w:pos="1301"/>
        </w:tabs>
        <w:kinsoku w:val="0"/>
        <w:overflowPunct w:val="0"/>
        <w:ind w:left="1300"/>
      </w:pPr>
      <w:r>
        <w:lastRenderedPageBreak/>
        <w:t>Course</w:t>
      </w:r>
      <w:r>
        <w:rPr>
          <w:spacing w:val="-5"/>
        </w:rPr>
        <w:t xml:space="preserve"> </w:t>
      </w:r>
      <w:r>
        <w:t>Content:</w:t>
      </w:r>
    </w:p>
    <w:p w14:paraId="79B4E9C1" w14:textId="77777777" w:rsidR="00534937" w:rsidRDefault="00534937">
      <w:pPr>
        <w:pStyle w:val="BodyText"/>
        <w:kinsoku w:val="0"/>
        <w:overflowPunct w:val="0"/>
        <w:rPr>
          <w:b/>
          <w:bCs/>
        </w:rPr>
      </w:pPr>
    </w:p>
    <w:tbl>
      <w:tblPr>
        <w:tblW w:w="10260" w:type="dxa"/>
        <w:tblInd w:w="250" w:type="dxa"/>
        <w:tblLayout w:type="fixed"/>
        <w:tblCellMar>
          <w:left w:w="0" w:type="dxa"/>
          <w:right w:w="0" w:type="dxa"/>
        </w:tblCellMar>
        <w:tblLook w:val="0000" w:firstRow="0" w:lastRow="0" w:firstColumn="0" w:lastColumn="0" w:noHBand="0" w:noVBand="0"/>
      </w:tblPr>
      <w:tblGrid>
        <w:gridCol w:w="1350"/>
        <w:gridCol w:w="90"/>
        <w:gridCol w:w="90"/>
        <w:gridCol w:w="3109"/>
        <w:gridCol w:w="491"/>
        <w:gridCol w:w="90"/>
        <w:gridCol w:w="360"/>
        <w:gridCol w:w="180"/>
        <w:gridCol w:w="1331"/>
        <w:gridCol w:w="379"/>
        <w:gridCol w:w="90"/>
        <w:gridCol w:w="540"/>
        <w:gridCol w:w="90"/>
        <w:gridCol w:w="90"/>
        <w:gridCol w:w="450"/>
        <w:gridCol w:w="720"/>
        <w:gridCol w:w="810"/>
      </w:tblGrid>
      <w:tr w:rsidR="00BC6138" w14:paraId="199FFE2B" w14:textId="77777777" w:rsidTr="0018669B">
        <w:trPr>
          <w:trHeight w:hRule="exact" w:val="467"/>
        </w:trPr>
        <w:tc>
          <w:tcPr>
            <w:tcW w:w="1350" w:type="dxa"/>
            <w:tcBorders>
              <w:top w:val="single" w:sz="10" w:space="0" w:color="000000"/>
              <w:left w:val="single" w:sz="16" w:space="0" w:color="000000"/>
              <w:bottom w:val="single" w:sz="10" w:space="0" w:color="000000"/>
              <w:right w:val="none" w:sz="6" w:space="0" w:color="auto"/>
            </w:tcBorders>
          </w:tcPr>
          <w:p w14:paraId="2C789C1B" w14:textId="77777777" w:rsidR="00BC6138" w:rsidRDefault="00BC6138">
            <w:pPr>
              <w:pStyle w:val="TableParagraph"/>
              <w:kinsoku w:val="0"/>
              <w:overflowPunct w:val="0"/>
              <w:spacing w:line="275" w:lineRule="exact"/>
              <w:ind w:left="370"/>
            </w:pPr>
            <w:r>
              <w:rPr>
                <w:b/>
                <w:bCs/>
              </w:rPr>
              <w:t>Date</w:t>
            </w:r>
          </w:p>
        </w:tc>
        <w:tc>
          <w:tcPr>
            <w:tcW w:w="3870" w:type="dxa"/>
            <w:gridSpan w:val="5"/>
            <w:tcBorders>
              <w:top w:val="single" w:sz="10" w:space="0" w:color="000000"/>
              <w:left w:val="none" w:sz="6" w:space="0" w:color="auto"/>
              <w:bottom w:val="single" w:sz="10" w:space="0" w:color="000000"/>
              <w:right w:val="none" w:sz="6" w:space="0" w:color="auto"/>
            </w:tcBorders>
          </w:tcPr>
          <w:p w14:paraId="2A098F8D" w14:textId="77777777" w:rsidR="00BC6138" w:rsidRDefault="00BC6138">
            <w:pPr>
              <w:pStyle w:val="TableParagraph"/>
              <w:kinsoku w:val="0"/>
              <w:overflowPunct w:val="0"/>
              <w:spacing w:line="275" w:lineRule="exact"/>
              <w:ind w:left="790" w:right="692"/>
              <w:jc w:val="center"/>
            </w:pPr>
            <w:r>
              <w:rPr>
                <w:b/>
                <w:bCs/>
              </w:rPr>
              <w:t>Topic</w:t>
            </w:r>
          </w:p>
        </w:tc>
        <w:tc>
          <w:tcPr>
            <w:tcW w:w="1871" w:type="dxa"/>
            <w:gridSpan w:val="3"/>
            <w:tcBorders>
              <w:top w:val="single" w:sz="10" w:space="0" w:color="000000"/>
              <w:left w:val="none" w:sz="6" w:space="0" w:color="auto"/>
              <w:bottom w:val="single" w:sz="10" w:space="0" w:color="000000"/>
              <w:right w:val="none" w:sz="6" w:space="0" w:color="auto"/>
            </w:tcBorders>
          </w:tcPr>
          <w:p w14:paraId="4BD4E299" w14:textId="3D99E5E0" w:rsidR="00BC6138" w:rsidRDefault="007276E4">
            <w:pPr>
              <w:pStyle w:val="TableParagraph"/>
              <w:kinsoku w:val="0"/>
              <w:overflowPunct w:val="0"/>
              <w:spacing w:line="275" w:lineRule="exact"/>
              <w:ind w:left="448"/>
            </w:pPr>
            <w:r>
              <w:rPr>
                <w:b/>
                <w:bCs/>
              </w:rPr>
              <w:t xml:space="preserve">      </w:t>
            </w:r>
            <w:r w:rsidR="00BC6138">
              <w:rPr>
                <w:b/>
                <w:bCs/>
              </w:rPr>
              <w:t xml:space="preserve">Reading </w:t>
            </w:r>
          </w:p>
        </w:tc>
        <w:tc>
          <w:tcPr>
            <w:tcW w:w="3169" w:type="dxa"/>
            <w:gridSpan w:val="8"/>
            <w:tcBorders>
              <w:top w:val="single" w:sz="10" w:space="0" w:color="000000"/>
              <w:left w:val="none" w:sz="6" w:space="0" w:color="auto"/>
              <w:bottom w:val="single" w:sz="10" w:space="0" w:color="000000"/>
              <w:right w:val="single" w:sz="16" w:space="0" w:color="000000"/>
            </w:tcBorders>
          </w:tcPr>
          <w:p w14:paraId="4105E145" w14:textId="77777777" w:rsidR="00BC6138" w:rsidRDefault="00C370FB" w:rsidP="00C042E9">
            <w:pPr>
              <w:pStyle w:val="TableParagraph"/>
              <w:kinsoku w:val="0"/>
              <w:overflowPunct w:val="0"/>
              <w:spacing w:line="275" w:lineRule="exact"/>
              <w:ind w:left="294"/>
            </w:pPr>
            <w:r>
              <w:rPr>
                <w:b/>
                <w:bCs/>
              </w:rPr>
              <w:t xml:space="preserve">         </w:t>
            </w:r>
          </w:p>
        </w:tc>
      </w:tr>
      <w:tr w:rsidR="00BC6138" w14:paraId="0AC5BDA0" w14:textId="77777777" w:rsidTr="007276E4">
        <w:trPr>
          <w:trHeight w:hRule="exact" w:val="719"/>
        </w:trPr>
        <w:tc>
          <w:tcPr>
            <w:tcW w:w="1350" w:type="dxa"/>
            <w:tcBorders>
              <w:top w:val="single" w:sz="10" w:space="0" w:color="000000"/>
              <w:left w:val="single" w:sz="16" w:space="0" w:color="000000"/>
              <w:bottom w:val="single" w:sz="6" w:space="0" w:color="000000"/>
              <w:right w:val="none" w:sz="6" w:space="0" w:color="auto"/>
            </w:tcBorders>
          </w:tcPr>
          <w:p w14:paraId="29E672E4" w14:textId="77777777" w:rsidR="00BC6138" w:rsidRDefault="00BC6138">
            <w:pPr>
              <w:pStyle w:val="TableParagraph"/>
              <w:kinsoku w:val="0"/>
              <w:overflowPunct w:val="0"/>
              <w:spacing w:line="273" w:lineRule="exact"/>
              <w:ind w:left="88"/>
            </w:pPr>
            <w:r>
              <w:t>Week 1</w:t>
            </w:r>
          </w:p>
          <w:p w14:paraId="08D2624F" w14:textId="77777777" w:rsidR="00BC6138" w:rsidRDefault="00BC6138" w:rsidP="007C3D38">
            <w:pPr>
              <w:pStyle w:val="TableParagraph"/>
              <w:kinsoku w:val="0"/>
              <w:overflowPunct w:val="0"/>
              <w:ind w:left="88"/>
            </w:pPr>
            <w:r>
              <w:t>(Jan. 1</w:t>
            </w:r>
            <w:r w:rsidR="007C3D38">
              <w:t>2</w:t>
            </w:r>
            <w:r>
              <w:t>)</w:t>
            </w:r>
          </w:p>
        </w:tc>
        <w:tc>
          <w:tcPr>
            <w:tcW w:w="4230" w:type="dxa"/>
            <w:gridSpan w:val="6"/>
            <w:tcBorders>
              <w:top w:val="single" w:sz="10" w:space="0" w:color="000000"/>
              <w:left w:val="none" w:sz="6" w:space="0" w:color="auto"/>
              <w:bottom w:val="single" w:sz="6" w:space="0" w:color="000000"/>
              <w:right w:val="none" w:sz="6" w:space="0" w:color="auto"/>
            </w:tcBorders>
          </w:tcPr>
          <w:p w14:paraId="0A121D23" w14:textId="77777777" w:rsidR="007C3D38" w:rsidRDefault="00BC6138" w:rsidP="00BC6138">
            <w:pPr>
              <w:pStyle w:val="TableParagraph"/>
              <w:kinsoku w:val="0"/>
              <w:overflowPunct w:val="0"/>
              <w:ind w:left="178" w:right="404"/>
            </w:pPr>
            <w:r>
              <w:t>Course Introduction/</w:t>
            </w:r>
          </w:p>
          <w:p w14:paraId="73F4702C" w14:textId="77777777" w:rsidR="00BC6138" w:rsidRDefault="007C3D38" w:rsidP="00BC6138">
            <w:pPr>
              <w:pStyle w:val="TableParagraph"/>
              <w:kinsoku w:val="0"/>
              <w:overflowPunct w:val="0"/>
              <w:ind w:left="178" w:right="404"/>
            </w:pPr>
            <w:r>
              <w:t>Course Expectation discussion</w:t>
            </w:r>
            <w:r w:rsidR="001535E8">
              <w:t xml:space="preserve"> </w:t>
            </w:r>
          </w:p>
        </w:tc>
        <w:tc>
          <w:tcPr>
            <w:tcW w:w="1980" w:type="dxa"/>
            <w:gridSpan w:val="4"/>
            <w:tcBorders>
              <w:top w:val="single" w:sz="10" w:space="0" w:color="000000"/>
              <w:left w:val="none" w:sz="6" w:space="0" w:color="auto"/>
              <w:bottom w:val="single" w:sz="6" w:space="0" w:color="000000"/>
              <w:right w:val="none" w:sz="6" w:space="0" w:color="auto"/>
            </w:tcBorders>
          </w:tcPr>
          <w:p w14:paraId="03804B7D" w14:textId="77777777" w:rsidR="00BC6138" w:rsidRDefault="00BC6138">
            <w:pPr>
              <w:pStyle w:val="TableParagraph"/>
              <w:kinsoku w:val="0"/>
              <w:overflowPunct w:val="0"/>
              <w:spacing w:line="273" w:lineRule="exact"/>
              <w:ind w:left="141"/>
            </w:pPr>
          </w:p>
        </w:tc>
        <w:tc>
          <w:tcPr>
            <w:tcW w:w="2700" w:type="dxa"/>
            <w:gridSpan w:val="6"/>
            <w:tcBorders>
              <w:top w:val="single" w:sz="10" w:space="0" w:color="000000"/>
              <w:left w:val="none" w:sz="6" w:space="0" w:color="auto"/>
              <w:bottom w:val="single" w:sz="6" w:space="0" w:color="000000"/>
              <w:right w:val="single" w:sz="16" w:space="0" w:color="000000"/>
            </w:tcBorders>
          </w:tcPr>
          <w:p w14:paraId="6BDCA57E" w14:textId="77777777" w:rsidR="00BC6138" w:rsidRDefault="00BC6138"/>
        </w:tc>
      </w:tr>
      <w:tr w:rsidR="00BC6138" w14:paraId="53245C87" w14:textId="77777777" w:rsidTr="007276E4">
        <w:trPr>
          <w:trHeight w:hRule="exact" w:val="710"/>
        </w:trPr>
        <w:tc>
          <w:tcPr>
            <w:tcW w:w="1350" w:type="dxa"/>
            <w:tcBorders>
              <w:top w:val="single" w:sz="6" w:space="0" w:color="000000"/>
              <w:left w:val="single" w:sz="16" w:space="0" w:color="000000"/>
              <w:bottom w:val="single" w:sz="6" w:space="0" w:color="000000"/>
              <w:right w:val="none" w:sz="6" w:space="0" w:color="auto"/>
            </w:tcBorders>
          </w:tcPr>
          <w:p w14:paraId="5F085780" w14:textId="77777777" w:rsidR="00BC6138" w:rsidRDefault="00BC6138">
            <w:pPr>
              <w:pStyle w:val="TableParagraph"/>
              <w:kinsoku w:val="0"/>
              <w:overflowPunct w:val="0"/>
              <w:spacing w:line="270" w:lineRule="exact"/>
              <w:ind w:left="88"/>
            </w:pPr>
            <w:r>
              <w:t>Week 2</w:t>
            </w:r>
          </w:p>
          <w:p w14:paraId="5E11A210" w14:textId="77777777" w:rsidR="00BC6138" w:rsidRDefault="00BC6138" w:rsidP="007C3D38">
            <w:pPr>
              <w:pStyle w:val="TableParagraph"/>
              <w:kinsoku w:val="0"/>
              <w:overflowPunct w:val="0"/>
              <w:ind w:left="88"/>
            </w:pPr>
            <w:r>
              <w:t xml:space="preserve">(Jan. </w:t>
            </w:r>
            <w:r w:rsidR="007C3D38">
              <w:t>19</w:t>
            </w:r>
            <w:r>
              <w:t>)</w:t>
            </w:r>
          </w:p>
        </w:tc>
        <w:tc>
          <w:tcPr>
            <w:tcW w:w="4230" w:type="dxa"/>
            <w:gridSpan w:val="6"/>
            <w:tcBorders>
              <w:top w:val="single" w:sz="6" w:space="0" w:color="000000"/>
              <w:left w:val="none" w:sz="6" w:space="0" w:color="auto"/>
              <w:bottom w:val="single" w:sz="6" w:space="0" w:color="000000"/>
              <w:right w:val="none" w:sz="6" w:space="0" w:color="auto"/>
            </w:tcBorders>
          </w:tcPr>
          <w:p w14:paraId="65833479" w14:textId="77777777" w:rsidR="00BC6138" w:rsidRDefault="00BC6138">
            <w:pPr>
              <w:pStyle w:val="TableParagraph"/>
              <w:kinsoku w:val="0"/>
              <w:overflowPunct w:val="0"/>
              <w:spacing w:line="270" w:lineRule="exact"/>
              <w:ind w:left="178"/>
            </w:pPr>
            <w:r>
              <w:t>Problems in the U.S. &amp; Possible Solution</w:t>
            </w:r>
            <w:r w:rsidR="007C3D38">
              <w:t>s</w:t>
            </w:r>
            <w:r w:rsidR="001535E8">
              <w:t xml:space="preserve"> </w:t>
            </w:r>
          </w:p>
        </w:tc>
        <w:tc>
          <w:tcPr>
            <w:tcW w:w="2610" w:type="dxa"/>
            <w:gridSpan w:val="6"/>
            <w:tcBorders>
              <w:top w:val="single" w:sz="6" w:space="0" w:color="000000"/>
              <w:left w:val="none" w:sz="6" w:space="0" w:color="auto"/>
              <w:bottom w:val="single" w:sz="6" w:space="0" w:color="000000"/>
              <w:right w:val="none" w:sz="6" w:space="0" w:color="auto"/>
            </w:tcBorders>
          </w:tcPr>
          <w:p w14:paraId="7580FF0A" w14:textId="77777777" w:rsidR="00BC6138" w:rsidRDefault="00BC6138">
            <w:pPr>
              <w:pStyle w:val="TableParagraph"/>
              <w:kinsoku w:val="0"/>
              <w:overflowPunct w:val="0"/>
              <w:ind w:left="141" w:right="379"/>
            </w:pPr>
            <w:r>
              <w:t>Diamond (2019)</w:t>
            </w:r>
          </w:p>
        </w:tc>
        <w:tc>
          <w:tcPr>
            <w:tcW w:w="2070" w:type="dxa"/>
            <w:gridSpan w:val="4"/>
            <w:tcBorders>
              <w:top w:val="single" w:sz="6" w:space="0" w:color="000000"/>
              <w:left w:val="none" w:sz="6" w:space="0" w:color="auto"/>
              <w:bottom w:val="single" w:sz="6" w:space="0" w:color="000000"/>
              <w:right w:val="single" w:sz="16" w:space="0" w:color="000000"/>
            </w:tcBorders>
          </w:tcPr>
          <w:p w14:paraId="70C510DA" w14:textId="77777777" w:rsidR="00BC6138" w:rsidRDefault="00C370FB" w:rsidP="00C042E9">
            <w:pPr>
              <w:pStyle w:val="TableParagraph"/>
              <w:kinsoku w:val="0"/>
              <w:overflowPunct w:val="0"/>
              <w:ind w:left="114" w:right="396"/>
            </w:pPr>
            <w:r>
              <w:t xml:space="preserve"> </w:t>
            </w:r>
          </w:p>
        </w:tc>
      </w:tr>
      <w:tr w:rsidR="00BC6138" w14:paraId="05A4F87B" w14:textId="77777777" w:rsidTr="007276E4">
        <w:trPr>
          <w:trHeight w:hRule="exact" w:val="682"/>
        </w:trPr>
        <w:tc>
          <w:tcPr>
            <w:tcW w:w="1350" w:type="dxa"/>
            <w:tcBorders>
              <w:top w:val="single" w:sz="6" w:space="0" w:color="000000"/>
              <w:left w:val="single" w:sz="16" w:space="0" w:color="000000"/>
              <w:bottom w:val="single" w:sz="6" w:space="0" w:color="000000"/>
              <w:right w:val="none" w:sz="6" w:space="0" w:color="auto"/>
            </w:tcBorders>
          </w:tcPr>
          <w:p w14:paraId="34FE7F16" w14:textId="77777777" w:rsidR="00BC6138" w:rsidRDefault="00BC6138" w:rsidP="002D09C4">
            <w:pPr>
              <w:pStyle w:val="TableParagraph"/>
              <w:kinsoku w:val="0"/>
              <w:overflowPunct w:val="0"/>
              <w:spacing w:line="270" w:lineRule="exact"/>
              <w:ind w:left="88"/>
            </w:pPr>
            <w:r>
              <w:t>Week 3</w:t>
            </w:r>
          </w:p>
          <w:p w14:paraId="225E32E1" w14:textId="77777777" w:rsidR="00BC6138" w:rsidRDefault="00BC6138" w:rsidP="00AD2E9A">
            <w:pPr>
              <w:pStyle w:val="TableParagraph"/>
              <w:kinsoku w:val="0"/>
              <w:overflowPunct w:val="0"/>
              <w:spacing w:line="270" w:lineRule="exact"/>
              <w:ind w:left="88"/>
            </w:pPr>
            <w:r>
              <w:t>(</w:t>
            </w:r>
            <w:r w:rsidR="001F16F3">
              <w:t>Jan. 2</w:t>
            </w:r>
            <w:r w:rsidR="00AD2E9A">
              <w:t>6</w:t>
            </w:r>
            <w:r>
              <w:t>)</w:t>
            </w:r>
          </w:p>
        </w:tc>
        <w:tc>
          <w:tcPr>
            <w:tcW w:w="4230" w:type="dxa"/>
            <w:gridSpan w:val="6"/>
            <w:tcBorders>
              <w:top w:val="single" w:sz="6" w:space="0" w:color="000000"/>
              <w:left w:val="none" w:sz="6" w:space="0" w:color="auto"/>
              <w:bottom w:val="single" w:sz="6" w:space="0" w:color="000000"/>
              <w:right w:val="none" w:sz="6" w:space="0" w:color="auto"/>
            </w:tcBorders>
          </w:tcPr>
          <w:p w14:paraId="12D2AAF2" w14:textId="77777777" w:rsidR="00BC6138" w:rsidRDefault="00BC6138">
            <w:pPr>
              <w:pStyle w:val="TableParagraph"/>
              <w:kinsoku w:val="0"/>
              <w:overflowPunct w:val="0"/>
              <w:spacing w:line="270" w:lineRule="exact"/>
              <w:ind w:left="178"/>
            </w:pPr>
            <w:r>
              <w:t>Are we happier now?</w:t>
            </w:r>
          </w:p>
        </w:tc>
        <w:tc>
          <w:tcPr>
            <w:tcW w:w="1980" w:type="dxa"/>
            <w:gridSpan w:val="4"/>
            <w:tcBorders>
              <w:top w:val="single" w:sz="6" w:space="0" w:color="000000"/>
              <w:left w:val="none" w:sz="6" w:space="0" w:color="auto"/>
              <w:bottom w:val="single" w:sz="6" w:space="0" w:color="000000"/>
              <w:right w:val="none" w:sz="6" w:space="0" w:color="auto"/>
            </w:tcBorders>
          </w:tcPr>
          <w:p w14:paraId="36F4CB26" w14:textId="77777777" w:rsidR="00BC6138" w:rsidRDefault="001F16F3">
            <w:pPr>
              <w:pStyle w:val="TableParagraph"/>
              <w:kinsoku w:val="0"/>
              <w:overflowPunct w:val="0"/>
              <w:ind w:left="141" w:right="379"/>
            </w:pPr>
            <w:r>
              <w:t>Harari (2015)</w:t>
            </w:r>
          </w:p>
        </w:tc>
        <w:tc>
          <w:tcPr>
            <w:tcW w:w="2700" w:type="dxa"/>
            <w:gridSpan w:val="6"/>
            <w:tcBorders>
              <w:top w:val="single" w:sz="6" w:space="0" w:color="000000"/>
              <w:left w:val="none" w:sz="6" w:space="0" w:color="auto"/>
              <w:bottom w:val="single" w:sz="6" w:space="0" w:color="000000"/>
              <w:right w:val="single" w:sz="16" w:space="0" w:color="000000"/>
            </w:tcBorders>
          </w:tcPr>
          <w:p w14:paraId="68224459" w14:textId="77777777" w:rsidR="00BC6138" w:rsidRDefault="00BC6138">
            <w:pPr>
              <w:pStyle w:val="TableParagraph"/>
              <w:kinsoku w:val="0"/>
              <w:overflowPunct w:val="0"/>
              <w:ind w:left="114" w:right="396"/>
            </w:pPr>
          </w:p>
        </w:tc>
      </w:tr>
      <w:tr w:rsidR="00BC6138" w14:paraId="18247A67" w14:textId="77777777" w:rsidTr="007276E4">
        <w:trPr>
          <w:trHeight w:hRule="exact" w:val="766"/>
        </w:trPr>
        <w:tc>
          <w:tcPr>
            <w:tcW w:w="1350" w:type="dxa"/>
            <w:tcBorders>
              <w:top w:val="single" w:sz="6" w:space="0" w:color="000000"/>
              <w:left w:val="single" w:sz="16" w:space="0" w:color="000000"/>
              <w:bottom w:val="single" w:sz="6" w:space="0" w:color="000000"/>
              <w:right w:val="none" w:sz="6" w:space="0" w:color="auto"/>
            </w:tcBorders>
          </w:tcPr>
          <w:p w14:paraId="24DD3A9C" w14:textId="77777777" w:rsidR="00BC6138" w:rsidRDefault="00BC6138" w:rsidP="002D09C4">
            <w:pPr>
              <w:pStyle w:val="TableParagraph"/>
              <w:kinsoku w:val="0"/>
              <w:overflowPunct w:val="0"/>
              <w:spacing w:line="270" w:lineRule="exact"/>
              <w:ind w:left="88"/>
            </w:pPr>
            <w:r>
              <w:t>Week 4</w:t>
            </w:r>
          </w:p>
          <w:p w14:paraId="561E47CA" w14:textId="77777777" w:rsidR="00BC6138" w:rsidRDefault="00BC6138" w:rsidP="00AD2E9A">
            <w:pPr>
              <w:pStyle w:val="TableParagraph"/>
              <w:kinsoku w:val="0"/>
              <w:overflowPunct w:val="0"/>
              <w:ind w:left="88"/>
            </w:pPr>
            <w:r>
              <w:t>(</w:t>
            </w:r>
            <w:r w:rsidR="001F16F3">
              <w:t xml:space="preserve">Feb. </w:t>
            </w:r>
            <w:r w:rsidR="00AD2E9A">
              <w:t>2</w:t>
            </w:r>
            <w:r>
              <w:t>)</w:t>
            </w:r>
          </w:p>
        </w:tc>
        <w:tc>
          <w:tcPr>
            <w:tcW w:w="4230" w:type="dxa"/>
            <w:gridSpan w:val="6"/>
            <w:tcBorders>
              <w:top w:val="single" w:sz="6" w:space="0" w:color="000000"/>
              <w:left w:val="none" w:sz="6" w:space="0" w:color="auto"/>
              <w:bottom w:val="single" w:sz="6" w:space="0" w:color="000000"/>
              <w:right w:val="none" w:sz="6" w:space="0" w:color="auto"/>
            </w:tcBorders>
          </w:tcPr>
          <w:p w14:paraId="62B4F768" w14:textId="77777777" w:rsidR="00BC6138" w:rsidRDefault="001F16F3">
            <w:pPr>
              <w:pStyle w:val="TableParagraph"/>
              <w:kinsoku w:val="0"/>
              <w:overflowPunct w:val="0"/>
              <w:ind w:left="178" w:right="198"/>
            </w:pPr>
            <w:r>
              <w:t>Understanding 12 technological forces</w:t>
            </w:r>
          </w:p>
        </w:tc>
        <w:tc>
          <w:tcPr>
            <w:tcW w:w="1980" w:type="dxa"/>
            <w:gridSpan w:val="4"/>
            <w:tcBorders>
              <w:top w:val="single" w:sz="6" w:space="0" w:color="000000"/>
              <w:left w:val="none" w:sz="6" w:space="0" w:color="auto"/>
              <w:bottom w:val="single" w:sz="6" w:space="0" w:color="000000"/>
              <w:right w:val="none" w:sz="6" w:space="0" w:color="auto"/>
            </w:tcBorders>
          </w:tcPr>
          <w:p w14:paraId="5384479E" w14:textId="77777777" w:rsidR="00BC6138" w:rsidRDefault="001F16F3" w:rsidP="001F16F3">
            <w:pPr>
              <w:pStyle w:val="TableParagraph"/>
              <w:kinsoku w:val="0"/>
              <w:overflowPunct w:val="0"/>
              <w:ind w:left="141" w:right="379"/>
            </w:pPr>
            <w:r>
              <w:t>Kelly (2017)</w:t>
            </w:r>
          </w:p>
        </w:tc>
        <w:tc>
          <w:tcPr>
            <w:tcW w:w="2700" w:type="dxa"/>
            <w:gridSpan w:val="6"/>
            <w:tcBorders>
              <w:top w:val="single" w:sz="6" w:space="0" w:color="000000"/>
              <w:left w:val="none" w:sz="6" w:space="0" w:color="auto"/>
              <w:bottom w:val="single" w:sz="6" w:space="0" w:color="000000"/>
              <w:right w:val="single" w:sz="16" w:space="0" w:color="000000"/>
            </w:tcBorders>
          </w:tcPr>
          <w:p w14:paraId="14BC5563" w14:textId="77777777" w:rsidR="00BC6138" w:rsidRDefault="00BC6138">
            <w:pPr>
              <w:pStyle w:val="TableParagraph"/>
              <w:kinsoku w:val="0"/>
              <w:overflowPunct w:val="0"/>
              <w:ind w:left="114" w:right="310"/>
            </w:pPr>
          </w:p>
        </w:tc>
      </w:tr>
      <w:tr w:rsidR="00BC6138" w14:paraId="5ED61E2E" w14:textId="77777777" w:rsidTr="007276E4">
        <w:trPr>
          <w:trHeight w:hRule="exact" w:val="703"/>
        </w:trPr>
        <w:tc>
          <w:tcPr>
            <w:tcW w:w="1440" w:type="dxa"/>
            <w:gridSpan w:val="2"/>
            <w:tcBorders>
              <w:top w:val="single" w:sz="6" w:space="0" w:color="000000"/>
              <w:left w:val="single" w:sz="16" w:space="0" w:color="000000"/>
              <w:bottom w:val="single" w:sz="6" w:space="0" w:color="000000"/>
              <w:right w:val="none" w:sz="6" w:space="0" w:color="auto"/>
            </w:tcBorders>
          </w:tcPr>
          <w:p w14:paraId="4A78872D" w14:textId="77777777" w:rsidR="00BC6138" w:rsidRDefault="00BC6138" w:rsidP="002D09C4">
            <w:pPr>
              <w:pStyle w:val="TableParagraph"/>
              <w:kinsoku w:val="0"/>
              <w:overflowPunct w:val="0"/>
              <w:spacing w:line="270" w:lineRule="exact"/>
              <w:ind w:left="88"/>
            </w:pPr>
            <w:r>
              <w:t>Week 5</w:t>
            </w:r>
          </w:p>
          <w:p w14:paraId="0CE6A750" w14:textId="77777777" w:rsidR="00BC6138" w:rsidRDefault="00BC6138" w:rsidP="0077630B">
            <w:pPr>
              <w:pStyle w:val="TableParagraph"/>
              <w:kinsoku w:val="0"/>
              <w:overflowPunct w:val="0"/>
              <w:ind w:left="88"/>
            </w:pPr>
            <w:r>
              <w:t>(</w:t>
            </w:r>
            <w:r w:rsidR="001F16F3">
              <w:t xml:space="preserve">Feb. </w:t>
            </w:r>
            <w:r w:rsidR="0077630B">
              <w:t>9</w:t>
            </w:r>
            <w:r>
              <w:t>)</w:t>
            </w:r>
          </w:p>
        </w:tc>
        <w:tc>
          <w:tcPr>
            <w:tcW w:w="4140" w:type="dxa"/>
            <w:gridSpan w:val="5"/>
            <w:tcBorders>
              <w:top w:val="single" w:sz="6" w:space="0" w:color="000000"/>
              <w:left w:val="none" w:sz="6" w:space="0" w:color="auto"/>
              <w:bottom w:val="single" w:sz="6" w:space="0" w:color="000000"/>
              <w:right w:val="none" w:sz="6" w:space="0" w:color="auto"/>
            </w:tcBorders>
          </w:tcPr>
          <w:p w14:paraId="07AD5300" w14:textId="18B7D7B0" w:rsidR="00BC6138" w:rsidRDefault="00653E05" w:rsidP="00653E05">
            <w:pPr>
              <w:pStyle w:val="TableParagraph"/>
              <w:kinsoku w:val="0"/>
              <w:overflowPunct w:val="0"/>
              <w:ind w:right="618"/>
            </w:pPr>
            <w:r>
              <w:t xml:space="preserve"> </w:t>
            </w:r>
            <w:r w:rsidR="0077630B">
              <w:t>Future of education</w:t>
            </w:r>
            <w:r w:rsidR="00BC6138">
              <w:t xml:space="preserve"> </w:t>
            </w:r>
          </w:p>
        </w:tc>
        <w:tc>
          <w:tcPr>
            <w:tcW w:w="2700" w:type="dxa"/>
            <w:gridSpan w:val="7"/>
            <w:tcBorders>
              <w:top w:val="single" w:sz="6" w:space="0" w:color="000000"/>
              <w:left w:val="none" w:sz="6" w:space="0" w:color="auto"/>
              <w:bottom w:val="single" w:sz="6" w:space="0" w:color="000000"/>
              <w:right w:val="none" w:sz="6" w:space="0" w:color="auto"/>
            </w:tcBorders>
          </w:tcPr>
          <w:p w14:paraId="1F55DD8D" w14:textId="77777777" w:rsidR="00BC6138" w:rsidRDefault="001535E8">
            <w:pPr>
              <w:pStyle w:val="TableParagraph"/>
              <w:kinsoku w:val="0"/>
              <w:overflowPunct w:val="0"/>
              <w:ind w:left="141" w:right="199"/>
            </w:pPr>
            <w:r>
              <w:rPr>
                <w:bCs/>
              </w:rPr>
              <w:t>Diamandis &amp; Kotler (2020)</w:t>
            </w:r>
          </w:p>
        </w:tc>
        <w:tc>
          <w:tcPr>
            <w:tcW w:w="1980" w:type="dxa"/>
            <w:gridSpan w:val="3"/>
            <w:tcBorders>
              <w:top w:val="single" w:sz="6" w:space="0" w:color="000000"/>
              <w:left w:val="none" w:sz="6" w:space="0" w:color="auto"/>
              <w:bottom w:val="single" w:sz="6" w:space="0" w:color="000000"/>
              <w:right w:val="single" w:sz="16" w:space="0" w:color="000000"/>
            </w:tcBorders>
          </w:tcPr>
          <w:p w14:paraId="3C2126B1" w14:textId="77777777" w:rsidR="00BC6138" w:rsidRDefault="00BC6138">
            <w:pPr>
              <w:pStyle w:val="TableParagraph"/>
              <w:kinsoku w:val="0"/>
              <w:overflowPunct w:val="0"/>
              <w:ind w:left="114" w:right="336"/>
            </w:pPr>
          </w:p>
        </w:tc>
      </w:tr>
      <w:tr w:rsidR="00BC6138" w14:paraId="5FC4006C" w14:textId="77777777" w:rsidTr="007276E4">
        <w:trPr>
          <w:trHeight w:hRule="exact" w:val="680"/>
        </w:trPr>
        <w:tc>
          <w:tcPr>
            <w:tcW w:w="1440" w:type="dxa"/>
            <w:gridSpan w:val="2"/>
            <w:tcBorders>
              <w:top w:val="single" w:sz="6" w:space="0" w:color="000000"/>
              <w:left w:val="single" w:sz="16" w:space="0" w:color="000000"/>
              <w:bottom w:val="single" w:sz="6" w:space="0" w:color="000000"/>
              <w:right w:val="none" w:sz="6" w:space="0" w:color="auto"/>
            </w:tcBorders>
          </w:tcPr>
          <w:p w14:paraId="5750A84C" w14:textId="77777777" w:rsidR="00BC6138" w:rsidRDefault="00BC6138" w:rsidP="002D09C4">
            <w:pPr>
              <w:pStyle w:val="TableParagraph"/>
              <w:kinsoku w:val="0"/>
              <w:overflowPunct w:val="0"/>
              <w:spacing w:line="270" w:lineRule="exact"/>
              <w:ind w:left="88"/>
            </w:pPr>
            <w:r>
              <w:t>Week 6</w:t>
            </w:r>
          </w:p>
          <w:p w14:paraId="4C55406E" w14:textId="77777777" w:rsidR="00BC6138" w:rsidRDefault="00BC6138" w:rsidP="002D09C4">
            <w:pPr>
              <w:pStyle w:val="TableParagraph"/>
              <w:kinsoku w:val="0"/>
              <w:overflowPunct w:val="0"/>
              <w:ind w:left="88"/>
            </w:pPr>
            <w:r>
              <w:t>(</w:t>
            </w:r>
            <w:r w:rsidR="001535E8">
              <w:t>Feb. 16</w:t>
            </w:r>
            <w:r>
              <w:t>)</w:t>
            </w:r>
          </w:p>
        </w:tc>
        <w:tc>
          <w:tcPr>
            <w:tcW w:w="4140" w:type="dxa"/>
            <w:gridSpan w:val="5"/>
            <w:tcBorders>
              <w:top w:val="single" w:sz="6" w:space="0" w:color="000000"/>
              <w:left w:val="none" w:sz="6" w:space="0" w:color="auto"/>
              <w:bottom w:val="single" w:sz="6" w:space="0" w:color="000000"/>
              <w:right w:val="none" w:sz="6" w:space="0" w:color="auto"/>
            </w:tcBorders>
          </w:tcPr>
          <w:p w14:paraId="7D95871C" w14:textId="5FDA3A8D" w:rsidR="00BC6138" w:rsidRDefault="00653E05" w:rsidP="00653E05">
            <w:pPr>
              <w:pStyle w:val="TableParagraph"/>
              <w:kinsoku w:val="0"/>
              <w:overflowPunct w:val="0"/>
              <w:spacing w:line="270" w:lineRule="exact"/>
            </w:pPr>
            <w:r>
              <w:t xml:space="preserve"> </w:t>
            </w:r>
            <w:r w:rsidR="001535E8">
              <w:t>Prediction of 2030</w:t>
            </w:r>
          </w:p>
        </w:tc>
        <w:tc>
          <w:tcPr>
            <w:tcW w:w="1890" w:type="dxa"/>
            <w:gridSpan w:val="3"/>
            <w:tcBorders>
              <w:top w:val="single" w:sz="6" w:space="0" w:color="000000"/>
              <w:left w:val="none" w:sz="6" w:space="0" w:color="auto"/>
              <w:bottom w:val="single" w:sz="6" w:space="0" w:color="000000"/>
              <w:right w:val="none" w:sz="6" w:space="0" w:color="auto"/>
            </w:tcBorders>
          </w:tcPr>
          <w:p w14:paraId="6C6D447D" w14:textId="77777777" w:rsidR="00BC6138" w:rsidRDefault="001535E8">
            <w:pPr>
              <w:pStyle w:val="TableParagraph"/>
              <w:kinsoku w:val="0"/>
              <w:overflowPunct w:val="0"/>
              <w:spacing w:line="270" w:lineRule="exact"/>
              <w:ind w:left="141"/>
              <w:rPr>
                <w:bCs/>
              </w:rPr>
            </w:pPr>
            <w:r>
              <w:rPr>
                <w:bCs/>
              </w:rPr>
              <w:t>Guillen</w:t>
            </w:r>
            <w:r w:rsidRPr="00F60DD1">
              <w:rPr>
                <w:bCs/>
              </w:rPr>
              <w:t xml:space="preserve"> (2020)</w:t>
            </w:r>
          </w:p>
          <w:p w14:paraId="36E97169" w14:textId="77777777" w:rsidR="001535E8" w:rsidRDefault="001535E8">
            <w:pPr>
              <w:pStyle w:val="TableParagraph"/>
              <w:kinsoku w:val="0"/>
              <w:overflowPunct w:val="0"/>
              <w:spacing w:line="270" w:lineRule="exact"/>
              <w:ind w:left="141"/>
              <w:rPr>
                <w:bCs/>
              </w:rPr>
            </w:pPr>
          </w:p>
          <w:p w14:paraId="34B0A8AE" w14:textId="77777777" w:rsidR="001535E8" w:rsidRDefault="001535E8">
            <w:pPr>
              <w:pStyle w:val="TableParagraph"/>
              <w:kinsoku w:val="0"/>
              <w:overflowPunct w:val="0"/>
              <w:spacing w:line="270" w:lineRule="exact"/>
              <w:ind w:left="141"/>
            </w:pPr>
          </w:p>
        </w:tc>
        <w:tc>
          <w:tcPr>
            <w:tcW w:w="2790" w:type="dxa"/>
            <w:gridSpan w:val="7"/>
            <w:tcBorders>
              <w:top w:val="single" w:sz="6" w:space="0" w:color="000000"/>
              <w:left w:val="none" w:sz="6" w:space="0" w:color="auto"/>
              <w:bottom w:val="single" w:sz="6" w:space="0" w:color="000000"/>
              <w:right w:val="single" w:sz="16" w:space="0" w:color="000000"/>
            </w:tcBorders>
          </w:tcPr>
          <w:p w14:paraId="7843E563" w14:textId="77777777" w:rsidR="00BC6138" w:rsidRDefault="00BC6138" w:rsidP="001535E8">
            <w:pPr>
              <w:pStyle w:val="TableParagraph"/>
              <w:kinsoku w:val="0"/>
              <w:overflowPunct w:val="0"/>
              <w:spacing w:line="270" w:lineRule="exact"/>
            </w:pPr>
          </w:p>
        </w:tc>
      </w:tr>
      <w:tr w:rsidR="00BC6138" w14:paraId="434CFE02" w14:textId="77777777" w:rsidTr="004A3740">
        <w:trPr>
          <w:trHeight w:hRule="exact" w:val="754"/>
        </w:trPr>
        <w:tc>
          <w:tcPr>
            <w:tcW w:w="1440" w:type="dxa"/>
            <w:gridSpan w:val="2"/>
            <w:tcBorders>
              <w:top w:val="single" w:sz="6" w:space="0" w:color="000000"/>
              <w:left w:val="single" w:sz="16" w:space="0" w:color="000000"/>
              <w:bottom w:val="single" w:sz="6" w:space="0" w:color="000000"/>
              <w:right w:val="none" w:sz="6" w:space="0" w:color="auto"/>
            </w:tcBorders>
          </w:tcPr>
          <w:p w14:paraId="7D511A01" w14:textId="77777777" w:rsidR="00BC6138" w:rsidRDefault="00BC6138" w:rsidP="002D09C4">
            <w:pPr>
              <w:pStyle w:val="TableParagraph"/>
              <w:kinsoku w:val="0"/>
              <w:overflowPunct w:val="0"/>
              <w:spacing w:line="270" w:lineRule="exact"/>
              <w:ind w:left="88"/>
            </w:pPr>
            <w:r>
              <w:t>Week 7</w:t>
            </w:r>
          </w:p>
          <w:p w14:paraId="2B5F9259" w14:textId="77777777" w:rsidR="00BC6138" w:rsidRDefault="00BC6138" w:rsidP="001535E8">
            <w:pPr>
              <w:pStyle w:val="TableParagraph"/>
              <w:kinsoku w:val="0"/>
              <w:overflowPunct w:val="0"/>
              <w:ind w:left="88"/>
            </w:pPr>
            <w:r>
              <w:t>(</w:t>
            </w:r>
            <w:r w:rsidR="001535E8">
              <w:t>Feb. 23</w:t>
            </w:r>
            <w:r>
              <w:t>)</w:t>
            </w:r>
          </w:p>
        </w:tc>
        <w:tc>
          <w:tcPr>
            <w:tcW w:w="3690" w:type="dxa"/>
            <w:gridSpan w:val="3"/>
            <w:tcBorders>
              <w:top w:val="single" w:sz="6" w:space="0" w:color="000000"/>
              <w:left w:val="none" w:sz="6" w:space="0" w:color="auto"/>
              <w:bottom w:val="single" w:sz="6" w:space="0" w:color="000000"/>
              <w:right w:val="none" w:sz="6" w:space="0" w:color="auto"/>
            </w:tcBorders>
          </w:tcPr>
          <w:p w14:paraId="0C7E2F16" w14:textId="5205153A" w:rsidR="00BC6138" w:rsidRDefault="00653E05" w:rsidP="00653E05">
            <w:pPr>
              <w:pStyle w:val="TableParagraph"/>
              <w:kinsoku w:val="0"/>
              <w:overflowPunct w:val="0"/>
              <w:spacing w:line="273" w:lineRule="exact"/>
            </w:pPr>
            <w:r>
              <w:t xml:space="preserve"> </w:t>
            </w:r>
            <w:r w:rsidR="001535E8">
              <w:t xml:space="preserve">Generation Z </w:t>
            </w:r>
          </w:p>
        </w:tc>
        <w:tc>
          <w:tcPr>
            <w:tcW w:w="2970" w:type="dxa"/>
            <w:gridSpan w:val="7"/>
            <w:tcBorders>
              <w:top w:val="single" w:sz="6" w:space="0" w:color="000000"/>
              <w:left w:val="none" w:sz="6" w:space="0" w:color="auto"/>
              <w:bottom w:val="single" w:sz="6" w:space="0" w:color="000000"/>
              <w:right w:val="none" w:sz="6" w:space="0" w:color="auto"/>
            </w:tcBorders>
          </w:tcPr>
          <w:p w14:paraId="5FE10ECB" w14:textId="7DBA8038" w:rsidR="00BC6138" w:rsidRDefault="00156DEE">
            <w:pPr>
              <w:pStyle w:val="TableParagraph"/>
              <w:kinsoku w:val="0"/>
              <w:overflowPunct w:val="0"/>
              <w:ind w:left="141" w:right="199"/>
            </w:pPr>
            <w:r>
              <w:rPr>
                <w:bCs/>
              </w:rPr>
              <w:t xml:space="preserve"> </w:t>
            </w:r>
            <w:r w:rsidR="007276E4">
              <w:rPr>
                <w:bCs/>
              </w:rPr>
              <w:t xml:space="preserve">      </w:t>
            </w:r>
            <w:r>
              <w:rPr>
                <w:bCs/>
              </w:rPr>
              <w:t xml:space="preserve"> Elmore </w:t>
            </w:r>
            <w:r w:rsidR="001535E8" w:rsidRPr="00584A07">
              <w:rPr>
                <w:bCs/>
              </w:rPr>
              <w:t>(2019)</w:t>
            </w:r>
            <w:r w:rsidR="001535E8">
              <w:rPr>
                <w:bCs/>
              </w:rPr>
              <w:t xml:space="preserve"> </w:t>
            </w:r>
          </w:p>
        </w:tc>
        <w:tc>
          <w:tcPr>
            <w:tcW w:w="2160" w:type="dxa"/>
            <w:gridSpan w:val="5"/>
            <w:tcBorders>
              <w:top w:val="single" w:sz="6" w:space="0" w:color="000000"/>
              <w:left w:val="none" w:sz="6" w:space="0" w:color="auto"/>
              <w:bottom w:val="single" w:sz="6" w:space="0" w:color="000000"/>
              <w:right w:val="single" w:sz="16" w:space="0" w:color="000000"/>
            </w:tcBorders>
          </w:tcPr>
          <w:p w14:paraId="58017D9A" w14:textId="77777777" w:rsidR="00C042E9" w:rsidRDefault="00C042E9" w:rsidP="00C042E9">
            <w:pPr>
              <w:pStyle w:val="TableParagraph"/>
              <w:kinsoku w:val="0"/>
              <w:overflowPunct w:val="0"/>
              <w:spacing w:line="273" w:lineRule="exact"/>
              <w:ind w:left="114"/>
            </w:pPr>
            <w:r>
              <w:t xml:space="preserve">   </w:t>
            </w:r>
          </w:p>
          <w:p w14:paraId="4C3C6073" w14:textId="77777777" w:rsidR="00BC6138" w:rsidRDefault="00BC6138">
            <w:pPr>
              <w:pStyle w:val="TableParagraph"/>
              <w:kinsoku w:val="0"/>
              <w:overflowPunct w:val="0"/>
              <w:spacing w:line="273" w:lineRule="exact"/>
              <w:ind w:left="114"/>
            </w:pPr>
          </w:p>
        </w:tc>
      </w:tr>
      <w:tr w:rsidR="001535E8" w14:paraId="255DC62E" w14:textId="77777777" w:rsidTr="004A3740">
        <w:trPr>
          <w:trHeight w:hRule="exact" w:val="727"/>
        </w:trPr>
        <w:tc>
          <w:tcPr>
            <w:tcW w:w="1440" w:type="dxa"/>
            <w:gridSpan w:val="2"/>
            <w:tcBorders>
              <w:top w:val="single" w:sz="6" w:space="0" w:color="000000"/>
              <w:left w:val="single" w:sz="16" w:space="0" w:color="000000"/>
              <w:bottom w:val="single" w:sz="6" w:space="0" w:color="000000"/>
              <w:right w:val="none" w:sz="6" w:space="0" w:color="auto"/>
            </w:tcBorders>
          </w:tcPr>
          <w:p w14:paraId="7BB97195" w14:textId="77777777" w:rsidR="001535E8" w:rsidRDefault="001535E8" w:rsidP="001535E8">
            <w:pPr>
              <w:pStyle w:val="TableParagraph"/>
              <w:kinsoku w:val="0"/>
              <w:overflowPunct w:val="0"/>
              <w:spacing w:line="270" w:lineRule="exact"/>
              <w:ind w:left="88"/>
            </w:pPr>
            <w:r>
              <w:t>Week 8</w:t>
            </w:r>
          </w:p>
          <w:p w14:paraId="14475FB0" w14:textId="77777777" w:rsidR="001535E8" w:rsidRDefault="001535E8" w:rsidP="001535E8">
            <w:pPr>
              <w:pStyle w:val="TableParagraph"/>
              <w:kinsoku w:val="0"/>
              <w:overflowPunct w:val="0"/>
              <w:ind w:left="88"/>
            </w:pPr>
            <w:r>
              <w:t>(Mar. 2)</w:t>
            </w:r>
          </w:p>
        </w:tc>
        <w:tc>
          <w:tcPr>
            <w:tcW w:w="3690" w:type="dxa"/>
            <w:gridSpan w:val="3"/>
            <w:tcBorders>
              <w:top w:val="single" w:sz="6" w:space="0" w:color="000000"/>
              <w:left w:val="none" w:sz="6" w:space="0" w:color="auto"/>
              <w:bottom w:val="single" w:sz="6" w:space="0" w:color="000000"/>
              <w:right w:val="none" w:sz="6" w:space="0" w:color="auto"/>
            </w:tcBorders>
          </w:tcPr>
          <w:p w14:paraId="112E8E79" w14:textId="280C4264" w:rsidR="001535E8" w:rsidRDefault="00653E05" w:rsidP="00653E05">
            <w:pPr>
              <w:pStyle w:val="TableParagraph"/>
              <w:kinsoku w:val="0"/>
              <w:overflowPunct w:val="0"/>
              <w:spacing w:line="273" w:lineRule="exact"/>
            </w:pPr>
            <w:r>
              <w:t xml:space="preserve"> </w:t>
            </w:r>
            <w:r w:rsidR="001E3C22">
              <w:t>Group 1 Presentation</w:t>
            </w:r>
            <w:r w:rsidR="001535E8">
              <w:t xml:space="preserve"> </w:t>
            </w:r>
          </w:p>
        </w:tc>
        <w:tc>
          <w:tcPr>
            <w:tcW w:w="2970" w:type="dxa"/>
            <w:gridSpan w:val="7"/>
            <w:tcBorders>
              <w:top w:val="single" w:sz="6" w:space="0" w:color="000000"/>
              <w:left w:val="none" w:sz="6" w:space="0" w:color="auto"/>
              <w:bottom w:val="single" w:sz="6" w:space="0" w:color="000000"/>
              <w:right w:val="none" w:sz="6" w:space="0" w:color="auto"/>
            </w:tcBorders>
          </w:tcPr>
          <w:p w14:paraId="421C7FE3" w14:textId="77777777" w:rsidR="001535E8" w:rsidRDefault="001535E8" w:rsidP="001535E8">
            <w:pPr>
              <w:pStyle w:val="TableParagraph"/>
              <w:kinsoku w:val="0"/>
              <w:overflowPunct w:val="0"/>
              <w:ind w:left="141" w:right="199"/>
            </w:pPr>
          </w:p>
        </w:tc>
        <w:tc>
          <w:tcPr>
            <w:tcW w:w="2160" w:type="dxa"/>
            <w:gridSpan w:val="5"/>
            <w:tcBorders>
              <w:top w:val="single" w:sz="6" w:space="0" w:color="000000"/>
              <w:left w:val="none" w:sz="6" w:space="0" w:color="auto"/>
              <w:bottom w:val="single" w:sz="6" w:space="0" w:color="000000"/>
              <w:right w:val="single" w:sz="16" w:space="0" w:color="000000"/>
            </w:tcBorders>
          </w:tcPr>
          <w:p w14:paraId="5A630FB0" w14:textId="77777777" w:rsidR="001535E8" w:rsidRDefault="001535E8" w:rsidP="001535E8">
            <w:pPr>
              <w:pStyle w:val="TableParagraph"/>
              <w:kinsoku w:val="0"/>
              <w:overflowPunct w:val="0"/>
              <w:spacing w:line="273" w:lineRule="exact"/>
              <w:ind w:left="114"/>
            </w:pPr>
          </w:p>
        </w:tc>
      </w:tr>
      <w:tr w:rsidR="001E3C22" w14:paraId="42380C0A" w14:textId="77777777" w:rsidTr="004A3740">
        <w:trPr>
          <w:trHeight w:hRule="exact" w:val="718"/>
        </w:trPr>
        <w:tc>
          <w:tcPr>
            <w:tcW w:w="1440" w:type="dxa"/>
            <w:gridSpan w:val="2"/>
            <w:tcBorders>
              <w:top w:val="single" w:sz="6" w:space="0" w:color="000000"/>
              <w:left w:val="single" w:sz="16" w:space="0" w:color="000000"/>
              <w:bottom w:val="single" w:sz="6" w:space="0" w:color="000000"/>
              <w:right w:val="none" w:sz="6" w:space="0" w:color="auto"/>
            </w:tcBorders>
          </w:tcPr>
          <w:p w14:paraId="19889420" w14:textId="77777777" w:rsidR="001E3C22" w:rsidRDefault="001E3C22" w:rsidP="001E3C22">
            <w:pPr>
              <w:pStyle w:val="TableParagraph"/>
              <w:kinsoku w:val="0"/>
              <w:overflowPunct w:val="0"/>
              <w:spacing w:line="270" w:lineRule="exact"/>
              <w:ind w:left="88"/>
            </w:pPr>
            <w:r>
              <w:t>Week 9</w:t>
            </w:r>
          </w:p>
          <w:p w14:paraId="27A7590E" w14:textId="77777777" w:rsidR="001E3C22" w:rsidRDefault="001E3C22" w:rsidP="003F35DA">
            <w:pPr>
              <w:pStyle w:val="TableParagraph"/>
              <w:kinsoku w:val="0"/>
              <w:overflowPunct w:val="0"/>
              <w:ind w:left="88"/>
            </w:pPr>
            <w:r>
              <w:t xml:space="preserve">(Mar. </w:t>
            </w:r>
            <w:r w:rsidR="003F35DA">
              <w:t>9</w:t>
            </w:r>
            <w:r>
              <w:t>)</w:t>
            </w:r>
          </w:p>
        </w:tc>
        <w:tc>
          <w:tcPr>
            <w:tcW w:w="3199" w:type="dxa"/>
            <w:gridSpan w:val="2"/>
            <w:tcBorders>
              <w:top w:val="single" w:sz="6" w:space="0" w:color="000000"/>
              <w:left w:val="none" w:sz="6" w:space="0" w:color="auto"/>
              <w:bottom w:val="single" w:sz="6" w:space="0" w:color="000000"/>
              <w:right w:val="none" w:sz="6" w:space="0" w:color="auto"/>
            </w:tcBorders>
          </w:tcPr>
          <w:p w14:paraId="5A104839" w14:textId="795BB484" w:rsidR="001E3C22" w:rsidRDefault="00653E05" w:rsidP="00653E05">
            <w:pPr>
              <w:pStyle w:val="TableParagraph"/>
              <w:kinsoku w:val="0"/>
              <w:overflowPunct w:val="0"/>
              <w:spacing w:line="273" w:lineRule="exact"/>
            </w:pPr>
            <w:r>
              <w:t xml:space="preserve"> </w:t>
            </w:r>
            <w:r w:rsidR="001E3C22">
              <w:t xml:space="preserve">Group 2 Presentation </w:t>
            </w:r>
          </w:p>
        </w:tc>
        <w:tc>
          <w:tcPr>
            <w:tcW w:w="3461" w:type="dxa"/>
            <w:gridSpan w:val="8"/>
            <w:tcBorders>
              <w:top w:val="single" w:sz="6" w:space="0" w:color="000000"/>
              <w:left w:val="none" w:sz="6" w:space="0" w:color="auto"/>
              <w:bottom w:val="single" w:sz="6" w:space="0" w:color="000000"/>
              <w:right w:val="none" w:sz="6" w:space="0" w:color="auto"/>
            </w:tcBorders>
          </w:tcPr>
          <w:p w14:paraId="3DAFA041" w14:textId="77777777" w:rsidR="001E3C22" w:rsidRDefault="001E3C22" w:rsidP="001E3C22">
            <w:pPr>
              <w:pStyle w:val="TableParagraph"/>
              <w:kinsoku w:val="0"/>
              <w:overflowPunct w:val="0"/>
              <w:ind w:left="141" w:right="199"/>
            </w:pPr>
          </w:p>
        </w:tc>
        <w:tc>
          <w:tcPr>
            <w:tcW w:w="2160" w:type="dxa"/>
            <w:gridSpan w:val="5"/>
            <w:tcBorders>
              <w:top w:val="single" w:sz="6" w:space="0" w:color="000000"/>
              <w:left w:val="none" w:sz="6" w:space="0" w:color="auto"/>
              <w:bottom w:val="single" w:sz="6" w:space="0" w:color="000000"/>
              <w:right w:val="single" w:sz="16" w:space="0" w:color="000000"/>
            </w:tcBorders>
          </w:tcPr>
          <w:p w14:paraId="15A3A685" w14:textId="77777777" w:rsidR="001E3C22" w:rsidRDefault="001E3C22" w:rsidP="001E3C22">
            <w:pPr>
              <w:pStyle w:val="TableParagraph"/>
              <w:kinsoku w:val="0"/>
              <w:overflowPunct w:val="0"/>
              <w:spacing w:line="273" w:lineRule="exact"/>
              <w:ind w:left="114"/>
            </w:pPr>
          </w:p>
        </w:tc>
      </w:tr>
      <w:tr w:rsidR="001E3C22" w14:paraId="36BCFDB5" w14:textId="77777777" w:rsidTr="004A3740">
        <w:trPr>
          <w:trHeight w:hRule="exact" w:val="727"/>
        </w:trPr>
        <w:tc>
          <w:tcPr>
            <w:tcW w:w="1440" w:type="dxa"/>
            <w:gridSpan w:val="2"/>
            <w:tcBorders>
              <w:top w:val="single" w:sz="6" w:space="0" w:color="000000"/>
              <w:left w:val="single" w:sz="16" w:space="0" w:color="000000"/>
              <w:bottom w:val="single" w:sz="6" w:space="0" w:color="000000"/>
              <w:right w:val="none" w:sz="6" w:space="0" w:color="auto"/>
            </w:tcBorders>
          </w:tcPr>
          <w:p w14:paraId="7B32BFA9" w14:textId="77777777" w:rsidR="001E3C22" w:rsidRDefault="001E3C22" w:rsidP="001E3C22">
            <w:pPr>
              <w:pStyle w:val="TableParagraph"/>
              <w:kinsoku w:val="0"/>
              <w:overflowPunct w:val="0"/>
              <w:spacing w:line="270" w:lineRule="exact"/>
              <w:ind w:left="88"/>
            </w:pPr>
            <w:r>
              <w:t>Week 10</w:t>
            </w:r>
          </w:p>
          <w:p w14:paraId="64EFA30A" w14:textId="77777777" w:rsidR="001E3C22" w:rsidRDefault="001E3C22" w:rsidP="001E3C22">
            <w:pPr>
              <w:pStyle w:val="TableParagraph"/>
              <w:kinsoku w:val="0"/>
              <w:overflowPunct w:val="0"/>
              <w:ind w:left="88"/>
            </w:pPr>
            <w:r>
              <w:t>(Mar. 16)</w:t>
            </w:r>
          </w:p>
        </w:tc>
        <w:tc>
          <w:tcPr>
            <w:tcW w:w="3199" w:type="dxa"/>
            <w:gridSpan w:val="2"/>
            <w:tcBorders>
              <w:top w:val="single" w:sz="6" w:space="0" w:color="000000"/>
              <w:left w:val="none" w:sz="6" w:space="0" w:color="auto"/>
              <w:bottom w:val="single" w:sz="6" w:space="0" w:color="000000"/>
              <w:right w:val="none" w:sz="6" w:space="0" w:color="auto"/>
            </w:tcBorders>
          </w:tcPr>
          <w:p w14:paraId="584E9F28" w14:textId="4E292303" w:rsidR="001E3C22" w:rsidRDefault="00653E05" w:rsidP="00653E05">
            <w:pPr>
              <w:pStyle w:val="TableParagraph"/>
              <w:kinsoku w:val="0"/>
              <w:overflowPunct w:val="0"/>
              <w:spacing w:line="273" w:lineRule="exact"/>
            </w:pPr>
            <w:r>
              <w:t xml:space="preserve"> </w:t>
            </w:r>
            <w:r w:rsidR="001E3C22">
              <w:t xml:space="preserve">Group 3 Presentation </w:t>
            </w:r>
          </w:p>
        </w:tc>
        <w:tc>
          <w:tcPr>
            <w:tcW w:w="3461" w:type="dxa"/>
            <w:gridSpan w:val="8"/>
            <w:tcBorders>
              <w:top w:val="single" w:sz="6" w:space="0" w:color="000000"/>
              <w:left w:val="none" w:sz="6" w:space="0" w:color="auto"/>
              <w:bottom w:val="single" w:sz="6" w:space="0" w:color="000000"/>
              <w:right w:val="none" w:sz="6" w:space="0" w:color="auto"/>
            </w:tcBorders>
          </w:tcPr>
          <w:p w14:paraId="5B3CAA48" w14:textId="77777777" w:rsidR="001E3C22" w:rsidRDefault="001E3C22" w:rsidP="001E3C22">
            <w:pPr>
              <w:pStyle w:val="TableParagraph"/>
              <w:kinsoku w:val="0"/>
              <w:overflowPunct w:val="0"/>
              <w:ind w:left="141" w:right="199"/>
            </w:pPr>
          </w:p>
        </w:tc>
        <w:tc>
          <w:tcPr>
            <w:tcW w:w="2160" w:type="dxa"/>
            <w:gridSpan w:val="5"/>
            <w:tcBorders>
              <w:top w:val="single" w:sz="6" w:space="0" w:color="000000"/>
              <w:left w:val="none" w:sz="6" w:space="0" w:color="auto"/>
              <w:bottom w:val="single" w:sz="6" w:space="0" w:color="000000"/>
              <w:right w:val="single" w:sz="16" w:space="0" w:color="000000"/>
            </w:tcBorders>
          </w:tcPr>
          <w:p w14:paraId="415D6373" w14:textId="77777777" w:rsidR="001E3C22" w:rsidRDefault="001E3C22" w:rsidP="001E3C22">
            <w:pPr>
              <w:pStyle w:val="TableParagraph"/>
              <w:kinsoku w:val="0"/>
              <w:overflowPunct w:val="0"/>
              <w:spacing w:line="273" w:lineRule="exact"/>
              <w:ind w:left="114"/>
            </w:pPr>
          </w:p>
        </w:tc>
      </w:tr>
      <w:tr w:rsidR="001E3C22" w14:paraId="677E4503" w14:textId="77777777" w:rsidTr="007276E4">
        <w:trPr>
          <w:trHeight w:hRule="exact" w:val="718"/>
        </w:trPr>
        <w:tc>
          <w:tcPr>
            <w:tcW w:w="1440" w:type="dxa"/>
            <w:gridSpan w:val="2"/>
            <w:tcBorders>
              <w:top w:val="single" w:sz="6" w:space="0" w:color="000000"/>
              <w:left w:val="single" w:sz="16" w:space="0" w:color="000000"/>
              <w:bottom w:val="single" w:sz="6" w:space="0" w:color="000000"/>
              <w:right w:val="none" w:sz="6" w:space="0" w:color="auto"/>
            </w:tcBorders>
          </w:tcPr>
          <w:p w14:paraId="0B5DD4CF" w14:textId="77777777" w:rsidR="001E3C22" w:rsidRDefault="001E3C22" w:rsidP="001E3C22">
            <w:pPr>
              <w:pStyle w:val="TableParagraph"/>
              <w:kinsoku w:val="0"/>
              <w:overflowPunct w:val="0"/>
              <w:spacing w:line="270" w:lineRule="exact"/>
              <w:ind w:left="88"/>
            </w:pPr>
            <w:r>
              <w:t>Week 11</w:t>
            </w:r>
          </w:p>
          <w:p w14:paraId="29B9CAB0" w14:textId="77777777" w:rsidR="001E3C22" w:rsidRDefault="001E3C22" w:rsidP="001E3C22">
            <w:pPr>
              <w:pStyle w:val="TableParagraph"/>
              <w:kinsoku w:val="0"/>
              <w:overflowPunct w:val="0"/>
              <w:ind w:left="88"/>
            </w:pPr>
            <w:r>
              <w:t>(Mar. 23)</w:t>
            </w:r>
          </w:p>
        </w:tc>
        <w:tc>
          <w:tcPr>
            <w:tcW w:w="3780" w:type="dxa"/>
            <w:gridSpan w:val="4"/>
            <w:tcBorders>
              <w:top w:val="single" w:sz="6" w:space="0" w:color="000000"/>
              <w:left w:val="none" w:sz="6" w:space="0" w:color="auto"/>
              <w:bottom w:val="single" w:sz="6" w:space="0" w:color="000000"/>
              <w:right w:val="none" w:sz="6" w:space="0" w:color="auto"/>
            </w:tcBorders>
          </w:tcPr>
          <w:p w14:paraId="57A19256" w14:textId="1B311C0F" w:rsidR="001E3C22" w:rsidRDefault="00653E05" w:rsidP="00653E05">
            <w:pPr>
              <w:pStyle w:val="TableParagraph"/>
              <w:kinsoku w:val="0"/>
              <w:overflowPunct w:val="0"/>
              <w:spacing w:line="273" w:lineRule="exact"/>
            </w:pPr>
            <w:r>
              <w:t xml:space="preserve"> </w:t>
            </w:r>
            <w:r w:rsidR="0018669B">
              <w:t>New model of higher education</w:t>
            </w:r>
            <w:r w:rsidR="001E3C22">
              <w:t xml:space="preserve"> </w:t>
            </w:r>
          </w:p>
        </w:tc>
        <w:tc>
          <w:tcPr>
            <w:tcW w:w="3510" w:type="dxa"/>
            <w:gridSpan w:val="9"/>
            <w:tcBorders>
              <w:top w:val="single" w:sz="6" w:space="0" w:color="000000"/>
              <w:left w:val="none" w:sz="6" w:space="0" w:color="auto"/>
              <w:bottom w:val="single" w:sz="6" w:space="0" w:color="000000"/>
              <w:right w:val="none" w:sz="6" w:space="0" w:color="auto"/>
            </w:tcBorders>
          </w:tcPr>
          <w:p w14:paraId="6C77C342" w14:textId="5D2149CD" w:rsidR="001E3C22" w:rsidRDefault="007276E4" w:rsidP="004A3740">
            <w:pPr>
              <w:pStyle w:val="TableParagraph"/>
              <w:kinsoku w:val="0"/>
              <w:overflowPunct w:val="0"/>
              <w:ind w:left="141" w:right="199"/>
            </w:pPr>
            <w:r>
              <w:rPr>
                <w:bCs/>
              </w:rPr>
              <w:t xml:space="preserve">       </w:t>
            </w:r>
            <w:proofErr w:type="spellStart"/>
            <w:r w:rsidR="004A3740">
              <w:rPr>
                <w:bCs/>
              </w:rPr>
              <w:t>Kosslyn</w:t>
            </w:r>
            <w:proofErr w:type="spellEnd"/>
            <w:r w:rsidR="004A3740">
              <w:rPr>
                <w:bCs/>
              </w:rPr>
              <w:t xml:space="preserve"> &amp; Nelson (2018)</w:t>
            </w:r>
          </w:p>
        </w:tc>
        <w:tc>
          <w:tcPr>
            <w:tcW w:w="1530" w:type="dxa"/>
            <w:gridSpan w:val="2"/>
            <w:tcBorders>
              <w:top w:val="single" w:sz="6" w:space="0" w:color="000000"/>
              <w:left w:val="none" w:sz="6" w:space="0" w:color="auto"/>
              <w:bottom w:val="single" w:sz="6" w:space="0" w:color="000000"/>
              <w:right w:val="single" w:sz="16" w:space="0" w:color="000000"/>
            </w:tcBorders>
          </w:tcPr>
          <w:p w14:paraId="498AA8E5" w14:textId="77777777" w:rsidR="001E3C22" w:rsidRDefault="001E3C22" w:rsidP="001E3C22">
            <w:pPr>
              <w:pStyle w:val="TableParagraph"/>
              <w:kinsoku w:val="0"/>
              <w:overflowPunct w:val="0"/>
              <w:spacing w:line="273" w:lineRule="exact"/>
              <w:ind w:left="114"/>
            </w:pPr>
          </w:p>
        </w:tc>
      </w:tr>
      <w:tr w:rsidR="001E3C22" w14:paraId="1A84F94D" w14:textId="77777777" w:rsidTr="004A3740">
        <w:trPr>
          <w:trHeight w:hRule="exact" w:val="718"/>
        </w:trPr>
        <w:tc>
          <w:tcPr>
            <w:tcW w:w="1530" w:type="dxa"/>
            <w:gridSpan w:val="3"/>
            <w:tcBorders>
              <w:top w:val="single" w:sz="6" w:space="0" w:color="000000"/>
              <w:left w:val="single" w:sz="16" w:space="0" w:color="000000"/>
              <w:bottom w:val="single" w:sz="6" w:space="0" w:color="000000"/>
              <w:right w:val="none" w:sz="6" w:space="0" w:color="auto"/>
            </w:tcBorders>
          </w:tcPr>
          <w:p w14:paraId="722A6C8A" w14:textId="77777777" w:rsidR="001E3C22" w:rsidRDefault="0018669B" w:rsidP="001E3C22">
            <w:pPr>
              <w:pStyle w:val="TableParagraph"/>
              <w:kinsoku w:val="0"/>
              <w:overflowPunct w:val="0"/>
              <w:spacing w:line="270" w:lineRule="exact"/>
              <w:ind w:left="88"/>
            </w:pPr>
            <w:r>
              <w:t>Week 12</w:t>
            </w:r>
          </w:p>
          <w:p w14:paraId="6092CBEA" w14:textId="77777777" w:rsidR="001E3C22" w:rsidRDefault="001E3C22" w:rsidP="001E3C22">
            <w:pPr>
              <w:pStyle w:val="TableParagraph"/>
              <w:kinsoku w:val="0"/>
              <w:overflowPunct w:val="0"/>
              <w:ind w:left="88"/>
            </w:pPr>
            <w:r>
              <w:t>(</w:t>
            </w:r>
            <w:r w:rsidR="003F35DA">
              <w:t>Mar. 30</w:t>
            </w:r>
            <w:r>
              <w:t>)</w:t>
            </w:r>
          </w:p>
        </w:tc>
        <w:tc>
          <w:tcPr>
            <w:tcW w:w="3690" w:type="dxa"/>
            <w:gridSpan w:val="3"/>
            <w:tcBorders>
              <w:top w:val="single" w:sz="6" w:space="0" w:color="000000"/>
              <w:left w:val="none" w:sz="6" w:space="0" w:color="auto"/>
              <w:bottom w:val="single" w:sz="6" w:space="0" w:color="000000"/>
              <w:right w:val="none" w:sz="6" w:space="0" w:color="auto"/>
            </w:tcBorders>
          </w:tcPr>
          <w:p w14:paraId="7AA5AB7E" w14:textId="77777777" w:rsidR="001E3C22" w:rsidRDefault="00156DEE" w:rsidP="00156DEE">
            <w:pPr>
              <w:pStyle w:val="TableParagraph"/>
              <w:kinsoku w:val="0"/>
              <w:overflowPunct w:val="0"/>
              <w:spacing w:line="273" w:lineRule="exact"/>
            </w:pPr>
            <w:r>
              <w:t xml:space="preserve"> </w:t>
            </w:r>
            <w:r w:rsidR="0018669B">
              <w:t>AI Ethics</w:t>
            </w:r>
            <w:r w:rsidR="001E3C22">
              <w:t xml:space="preserve"> </w:t>
            </w:r>
          </w:p>
        </w:tc>
        <w:tc>
          <w:tcPr>
            <w:tcW w:w="3060" w:type="dxa"/>
            <w:gridSpan w:val="8"/>
            <w:tcBorders>
              <w:top w:val="single" w:sz="6" w:space="0" w:color="000000"/>
              <w:left w:val="none" w:sz="6" w:space="0" w:color="auto"/>
              <w:bottom w:val="single" w:sz="6" w:space="0" w:color="000000"/>
              <w:right w:val="none" w:sz="6" w:space="0" w:color="auto"/>
            </w:tcBorders>
          </w:tcPr>
          <w:p w14:paraId="40B0F8A9" w14:textId="611928C5" w:rsidR="001E3C22" w:rsidRDefault="007276E4" w:rsidP="001E3C22">
            <w:pPr>
              <w:pStyle w:val="TableParagraph"/>
              <w:kinsoku w:val="0"/>
              <w:overflowPunct w:val="0"/>
              <w:ind w:left="141" w:right="199"/>
            </w:pPr>
            <w:r>
              <w:rPr>
                <w:bCs/>
              </w:rPr>
              <w:t xml:space="preserve">      </w:t>
            </w:r>
            <w:proofErr w:type="spellStart"/>
            <w:r w:rsidR="004A3740">
              <w:rPr>
                <w:bCs/>
              </w:rPr>
              <w:t>Coechelbergh</w:t>
            </w:r>
            <w:proofErr w:type="spellEnd"/>
            <w:r w:rsidR="004A3740">
              <w:rPr>
                <w:bCs/>
              </w:rPr>
              <w:t xml:space="preserve"> (2020)</w:t>
            </w:r>
          </w:p>
        </w:tc>
        <w:tc>
          <w:tcPr>
            <w:tcW w:w="1980" w:type="dxa"/>
            <w:gridSpan w:val="3"/>
            <w:tcBorders>
              <w:top w:val="single" w:sz="6" w:space="0" w:color="000000"/>
              <w:left w:val="none" w:sz="6" w:space="0" w:color="auto"/>
              <w:bottom w:val="single" w:sz="6" w:space="0" w:color="000000"/>
              <w:right w:val="single" w:sz="16" w:space="0" w:color="000000"/>
            </w:tcBorders>
          </w:tcPr>
          <w:p w14:paraId="604036D8" w14:textId="77777777" w:rsidR="001E3C22" w:rsidRDefault="001E3C22" w:rsidP="001E3C22">
            <w:pPr>
              <w:pStyle w:val="TableParagraph"/>
              <w:kinsoku w:val="0"/>
              <w:overflowPunct w:val="0"/>
              <w:spacing w:line="273" w:lineRule="exact"/>
              <w:ind w:left="114"/>
            </w:pPr>
          </w:p>
        </w:tc>
      </w:tr>
      <w:tr w:rsidR="0018669B" w14:paraId="02D76DD6" w14:textId="77777777" w:rsidTr="007276E4">
        <w:trPr>
          <w:trHeight w:hRule="exact" w:val="718"/>
        </w:trPr>
        <w:tc>
          <w:tcPr>
            <w:tcW w:w="1530" w:type="dxa"/>
            <w:gridSpan w:val="3"/>
            <w:tcBorders>
              <w:top w:val="single" w:sz="6" w:space="0" w:color="000000"/>
              <w:left w:val="single" w:sz="16" w:space="0" w:color="000000"/>
              <w:bottom w:val="single" w:sz="6" w:space="0" w:color="000000"/>
              <w:right w:val="none" w:sz="6" w:space="0" w:color="auto"/>
            </w:tcBorders>
          </w:tcPr>
          <w:p w14:paraId="7A5CC9F9" w14:textId="77777777" w:rsidR="0018669B" w:rsidRDefault="0018669B" w:rsidP="0018669B">
            <w:pPr>
              <w:pStyle w:val="TableParagraph"/>
              <w:kinsoku w:val="0"/>
              <w:overflowPunct w:val="0"/>
              <w:spacing w:line="270" w:lineRule="exact"/>
              <w:ind w:left="88"/>
            </w:pPr>
            <w:r>
              <w:t>Week 13</w:t>
            </w:r>
          </w:p>
          <w:p w14:paraId="54BD4ED7" w14:textId="77777777" w:rsidR="0018669B" w:rsidRDefault="0018669B" w:rsidP="003F35DA">
            <w:pPr>
              <w:pStyle w:val="TableParagraph"/>
              <w:kinsoku w:val="0"/>
              <w:overflowPunct w:val="0"/>
              <w:ind w:left="88"/>
            </w:pPr>
            <w:r>
              <w:t>(</w:t>
            </w:r>
            <w:r w:rsidR="003F35DA">
              <w:t>Apr. 6</w:t>
            </w:r>
            <w:r>
              <w:t>)</w:t>
            </w:r>
          </w:p>
        </w:tc>
        <w:tc>
          <w:tcPr>
            <w:tcW w:w="3690" w:type="dxa"/>
            <w:gridSpan w:val="3"/>
            <w:tcBorders>
              <w:top w:val="single" w:sz="6" w:space="0" w:color="000000"/>
              <w:left w:val="none" w:sz="6" w:space="0" w:color="auto"/>
              <w:bottom w:val="single" w:sz="6" w:space="0" w:color="000000"/>
              <w:right w:val="none" w:sz="6" w:space="0" w:color="auto"/>
            </w:tcBorders>
          </w:tcPr>
          <w:p w14:paraId="7D8671D5" w14:textId="77777777" w:rsidR="0018669B" w:rsidRDefault="00156DEE" w:rsidP="00156DEE">
            <w:pPr>
              <w:pStyle w:val="TableParagraph"/>
              <w:kinsoku w:val="0"/>
              <w:overflowPunct w:val="0"/>
              <w:spacing w:line="273" w:lineRule="exact"/>
            </w:pPr>
            <w:r>
              <w:t xml:space="preserve"> </w:t>
            </w:r>
            <w:r w:rsidR="0018669B">
              <w:t xml:space="preserve">Emerging Technologies </w:t>
            </w:r>
          </w:p>
        </w:tc>
        <w:tc>
          <w:tcPr>
            <w:tcW w:w="4230" w:type="dxa"/>
            <w:gridSpan w:val="10"/>
            <w:tcBorders>
              <w:top w:val="single" w:sz="6" w:space="0" w:color="000000"/>
              <w:left w:val="none" w:sz="6" w:space="0" w:color="auto"/>
              <w:bottom w:val="single" w:sz="6" w:space="0" w:color="000000"/>
              <w:right w:val="none" w:sz="6" w:space="0" w:color="auto"/>
            </w:tcBorders>
          </w:tcPr>
          <w:p w14:paraId="29C9EF84" w14:textId="39D8ACFD" w:rsidR="0018669B" w:rsidRPr="007276E4" w:rsidRDefault="007276E4" w:rsidP="007276E4">
            <w:pPr>
              <w:pStyle w:val="TableParagraph"/>
              <w:kinsoku w:val="0"/>
              <w:overflowPunct w:val="0"/>
              <w:ind w:left="141" w:right="199"/>
              <w:rPr>
                <w:color w:val="000000"/>
              </w:rPr>
            </w:pPr>
            <w:r>
              <w:rPr>
                <w:color w:val="000000"/>
              </w:rPr>
              <w:t xml:space="preserve">      </w:t>
            </w:r>
            <w:proofErr w:type="spellStart"/>
            <w:r w:rsidR="004A3740" w:rsidRPr="003A3965">
              <w:rPr>
                <w:color w:val="000000"/>
              </w:rPr>
              <w:t>Bailenson</w:t>
            </w:r>
            <w:proofErr w:type="spellEnd"/>
            <w:r w:rsidR="004A3740" w:rsidRPr="003A3965">
              <w:rPr>
                <w:color w:val="000000"/>
              </w:rPr>
              <w:t>, (2018); Holmes (2018)</w:t>
            </w:r>
          </w:p>
        </w:tc>
        <w:tc>
          <w:tcPr>
            <w:tcW w:w="810" w:type="dxa"/>
            <w:tcBorders>
              <w:top w:val="single" w:sz="6" w:space="0" w:color="000000"/>
              <w:left w:val="none" w:sz="6" w:space="0" w:color="auto"/>
              <w:bottom w:val="single" w:sz="6" w:space="0" w:color="000000"/>
              <w:right w:val="single" w:sz="16" w:space="0" w:color="000000"/>
            </w:tcBorders>
          </w:tcPr>
          <w:p w14:paraId="42F66D99" w14:textId="77777777" w:rsidR="0018669B" w:rsidRDefault="0018669B" w:rsidP="0018669B">
            <w:pPr>
              <w:pStyle w:val="TableParagraph"/>
              <w:kinsoku w:val="0"/>
              <w:overflowPunct w:val="0"/>
              <w:spacing w:line="273" w:lineRule="exact"/>
              <w:ind w:left="114"/>
            </w:pPr>
          </w:p>
        </w:tc>
      </w:tr>
      <w:tr w:rsidR="0018669B" w14:paraId="1D589C90" w14:textId="77777777" w:rsidTr="004A3740">
        <w:trPr>
          <w:trHeight w:hRule="exact" w:val="637"/>
        </w:trPr>
        <w:tc>
          <w:tcPr>
            <w:tcW w:w="1530" w:type="dxa"/>
            <w:gridSpan w:val="3"/>
            <w:tcBorders>
              <w:top w:val="single" w:sz="6" w:space="0" w:color="000000"/>
              <w:left w:val="single" w:sz="16" w:space="0" w:color="000000"/>
              <w:bottom w:val="single" w:sz="6" w:space="0" w:color="000000"/>
              <w:right w:val="none" w:sz="6" w:space="0" w:color="auto"/>
            </w:tcBorders>
          </w:tcPr>
          <w:p w14:paraId="1D9D69C2" w14:textId="77777777" w:rsidR="0018669B" w:rsidRDefault="0018669B" w:rsidP="0018669B">
            <w:pPr>
              <w:pStyle w:val="TableParagraph"/>
              <w:kinsoku w:val="0"/>
              <w:overflowPunct w:val="0"/>
              <w:spacing w:line="270" w:lineRule="exact"/>
              <w:ind w:left="88"/>
            </w:pPr>
            <w:r>
              <w:t>Week 14</w:t>
            </w:r>
          </w:p>
          <w:p w14:paraId="3AEF081A" w14:textId="77777777" w:rsidR="0018669B" w:rsidRDefault="0018669B" w:rsidP="00156DEE">
            <w:pPr>
              <w:pStyle w:val="TableParagraph"/>
              <w:kinsoku w:val="0"/>
              <w:overflowPunct w:val="0"/>
              <w:ind w:left="88"/>
            </w:pPr>
            <w:r>
              <w:t>(</w:t>
            </w:r>
            <w:r w:rsidR="003F35DA">
              <w:t>Apr. 13</w:t>
            </w:r>
            <w:r>
              <w:t>)</w:t>
            </w:r>
          </w:p>
        </w:tc>
        <w:tc>
          <w:tcPr>
            <w:tcW w:w="4230" w:type="dxa"/>
            <w:gridSpan w:val="5"/>
            <w:tcBorders>
              <w:top w:val="single" w:sz="6" w:space="0" w:color="000000"/>
              <w:left w:val="none" w:sz="6" w:space="0" w:color="auto"/>
              <w:bottom w:val="single" w:sz="6" w:space="0" w:color="000000"/>
              <w:right w:val="none" w:sz="6" w:space="0" w:color="auto"/>
            </w:tcBorders>
          </w:tcPr>
          <w:p w14:paraId="7F16A901" w14:textId="77777777" w:rsidR="0018669B" w:rsidRDefault="003F35DA" w:rsidP="00156DEE">
            <w:pPr>
              <w:pStyle w:val="TableParagraph"/>
              <w:kinsoku w:val="0"/>
              <w:overflowPunct w:val="0"/>
              <w:spacing w:line="273" w:lineRule="exact"/>
            </w:pPr>
            <w:r>
              <w:t xml:space="preserve">Self reflection  </w:t>
            </w:r>
          </w:p>
        </w:tc>
        <w:tc>
          <w:tcPr>
            <w:tcW w:w="2340" w:type="dxa"/>
            <w:gridSpan w:val="4"/>
            <w:tcBorders>
              <w:top w:val="single" w:sz="6" w:space="0" w:color="000000"/>
              <w:left w:val="none" w:sz="6" w:space="0" w:color="auto"/>
              <w:bottom w:val="single" w:sz="6" w:space="0" w:color="000000"/>
              <w:right w:val="none" w:sz="6" w:space="0" w:color="auto"/>
            </w:tcBorders>
          </w:tcPr>
          <w:p w14:paraId="235E8A38" w14:textId="77777777" w:rsidR="0018669B" w:rsidRDefault="0018669B" w:rsidP="0018669B">
            <w:pPr>
              <w:pStyle w:val="TableParagraph"/>
              <w:kinsoku w:val="0"/>
              <w:overflowPunct w:val="0"/>
              <w:ind w:left="141" w:right="199"/>
            </w:pPr>
          </w:p>
        </w:tc>
        <w:tc>
          <w:tcPr>
            <w:tcW w:w="2160" w:type="dxa"/>
            <w:gridSpan w:val="5"/>
            <w:tcBorders>
              <w:top w:val="single" w:sz="6" w:space="0" w:color="000000"/>
              <w:left w:val="none" w:sz="6" w:space="0" w:color="auto"/>
              <w:bottom w:val="single" w:sz="6" w:space="0" w:color="000000"/>
              <w:right w:val="single" w:sz="16" w:space="0" w:color="000000"/>
            </w:tcBorders>
          </w:tcPr>
          <w:p w14:paraId="7CE94DBF" w14:textId="77777777" w:rsidR="0018669B" w:rsidRDefault="0018669B" w:rsidP="0018669B">
            <w:pPr>
              <w:pStyle w:val="TableParagraph"/>
              <w:kinsoku w:val="0"/>
              <w:overflowPunct w:val="0"/>
              <w:spacing w:line="273" w:lineRule="exact"/>
              <w:ind w:left="114"/>
            </w:pPr>
          </w:p>
        </w:tc>
      </w:tr>
      <w:tr w:rsidR="0018669B" w14:paraId="21CC0796" w14:textId="77777777" w:rsidTr="004A3740">
        <w:trPr>
          <w:trHeight w:hRule="exact" w:val="637"/>
        </w:trPr>
        <w:tc>
          <w:tcPr>
            <w:tcW w:w="1530" w:type="dxa"/>
            <w:gridSpan w:val="3"/>
            <w:tcBorders>
              <w:top w:val="single" w:sz="6" w:space="0" w:color="000000"/>
              <w:left w:val="single" w:sz="16" w:space="0" w:color="000000"/>
              <w:bottom w:val="single" w:sz="6" w:space="0" w:color="000000"/>
              <w:right w:val="none" w:sz="6" w:space="0" w:color="auto"/>
            </w:tcBorders>
          </w:tcPr>
          <w:p w14:paraId="6B7B03AC" w14:textId="77777777" w:rsidR="0018669B" w:rsidRDefault="00156DEE" w:rsidP="0018669B">
            <w:pPr>
              <w:pStyle w:val="TableParagraph"/>
              <w:kinsoku w:val="0"/>
              <w:overflowPunct w:val="0"/>
              <w:spacing w:line="270" w:lineRule="exact"/>
              <w:ind w:left="88"/>
            </w:pPr>
            <w:r>
              <w:t>Week 15</w:t>
            </w:r>
          </w:p>
          <w:p w14:paraId="6948C2A3" w14:textId="77777777" w:rsidR="0018669B" w:rsidRDefault="0018669B" w:rsidP="0018669B">
            <w:pPr>
              <w:pStyle w:val="TableParagraph"/>
              <w:kinsoku w:val="0"/>
              <w:overflowPunct w:val="0"/>
              <w:ind w:left="88"/>
            </w:pPr>
            <w:r>
              <w:t>(</w:t>
            </w:r>
            <w:r w:rsidR="003F35DA">
              <w:t>Apr. 20</w:t>
            </w:r>
            <w:r>
              <w:t>)</w:t>
            </w:r>
          </w:p>
        </w:tc>
        <w:tc>
          <w:tcPr>
            <w:tcW w:w="4230" w:type="dxa"/>
            <w:gridSpan w:val="5"/>
            <w:tcBorders>
              <w:top w:val="single" w:sz="6" w:space="0" w:color="000000"/>
              <w:left w:val="none" w:sz="6" w:space="0" w:color="auto"/>
              <w:bottom w:val="single" w:sz="6" w:space="0" w:color="000000"/>
              <w:right w:val="none" w:sz="6" w:space="0" w:color="auto"/>
            </w:tcBorders>
          </w:tcPr>
          <w:p w14:paraId="275FC973" w14:textId="77777777" w:rsidR="0018669B" w:rsidRDefault="003F35DA" w:rsidP="00156DEE">
            <w:pPr>
              <w:pStyle w:val="TableParagraph"/>
              <w:kinsoku w:val="0"/>
              <w:overflowPunct w:val="0"/>
              <w:spacing w:line="273" w:lineRule="exact"/>
            </w:pPr>
            <w:r>
              <w:t>Final project</w:t>
            </w:r>
          </w:p>
        </w:tc>
        <w:tc>
          <w:tcPr>
            <w:tcW w:w="2340" w:type="dxa"/>
            <w:gridSpan w:val="4"/>
            <w:tcBorders>
              <w:top w:val="single" w:sz="6" w:space="0" w:color="000000"/>
              <w:left w:val="none" w:sz="6" w:space="0" w:color="auto"/>
              <w:bottom w:val="single" w:sz="6" w:space="0" w:color="000000"/>
              <w:right w:val="none" w:sz="6" w:space="0" w:color="auto"/>
            </w:tcBorders>
          </w:tcPr>
          <w:p w14:paraId="20BFF947" w14:textId="77777777" w:rsidR="0018669B" w:rsidRDefault="0018669B" w:rsidP="0018669B">
            <w:pPr>
              <w:pStyle w:val="TableParagraph"/>
              <w:kinsoku w:val="0"/>
              <w:overflowPunct w:val="0"/>
              <w:ind w:left="141" w:right="199"/>
            </w:pPr>
          </w:p>
        </w:tc>
        <w:tc>
          <w:tcPr>
            <w:tcW w:w="2160" w:type="dxa"/>
            <w:gridSpan w:val="5"/>
            <w:tcBorders>
              <w:top w:val="single" w:sz="6" w:space="0" w:color="000000"/>
              <w:left w:val="none" w:sz="6" w:space="0" w:color="auto"/>
              <w:bottom w:val="single" w:sz="6" w:space="0" w:color="000000"/>
              <w:right w:val="single" w:sz="16" w:space="0" w:color="000000"/>
            </w:tcBorders>
          </w:tcPr>
          <w:p w14:paraId="7FCACA9E" w14:textId="77777777" w:rsidR="0018669B" w:rsidRDefault="0018669B" w:rsidP="0018669B">
            <w:pPr>
              <w:pStyle w:val="TableParagraph"/>
              <w:kinsoku w:val="0"/>
              <w:overflowPunct w:val="0"/>
              <w:spacing w:line="273" w:lineRule="exact"/>
              <w:ind w:left="114"/>
            </w:pPr>
          </w:p>
        </w:tc>
      </w:tr>
    </w:tbl>
    <w:p w14:paraId="2B4BC675" w14:textId="77777777" w:rsidR="00534937" w:rsidRDefault="00534937">
      <w:pPr>
        <w:sectPr w:rsidR="00534937">
          <w:headerReference w:type="even" r:id="rId22"/>
          <w:headerReference w:type="default" r:id="rId23"/>
          <w:footerReference w:type="even" r:id="rId24"/>
          <w:footerReference w:type="default" r:id="rId25"/>
          <w:headerReference w:type="first" r:id="rId26"/>
          <w:footerReference w:type="first" r:id="rId27"/>
          <w:pgSz w:w="12240" w:h="15840"/>
          <w:pgMar w:top="980" w:right="1380" w:bottom="280" w:left="860" w:header="725" w:footer="0" w:gutter="0"/>
          <w:cols w:space="720" w:equalWidth="0">
            <w:col w:w="10000"/>
          </w:cols>
          <w:noEndnote/>
        </w:sectPr>
      </w:pPr>
    </w:p>
    <w:p w14:paraId="15093C7D" w14:textId="77777777" w:rsidR="00534937" w:rsidRDefault="00534937">
      <w:pPr>
        <w:pStyle w:val="BodyText"/>
        <w:kinsoku w:val="0"/>
        <w:overflowPunct w:val="0"/>
        <w:rPr>
          <w:b/>
          <w:bCs/>
          <w:sz w:val="20"/>
          <w:szCs w:val="20"/>
        </w:rPr>
      </w:pPr>
    </w:p>
    <w:p w14:paraId="1E6253EA" w14:textId="77777777" w:rsidR="00534937" w:rsidRDefault="00534937">
      <w:pPr>
        <w:pStyle w:val="BodyText"/>
        <w:kinsoku w:val="0"/>
        <w:overflowPunct w:val="0"/>
        <w:spacing w:before="1"/>
        <w:rPr>
          <w:b/>
          <w:bCs/>
          <w:sz w:val="19"/>
          <w:szCs w:val="19"/>
        </w:rPr>
      </w:pPr>
    </w:p>
    <w:p w14:paraId="3D39FCF1" w14:textId="77777777" w:rsidR="00534937" w:rsidRDefault="00534937">
      <w:pPr>
        <w:pStyle w:val="BodyText"/>
        <w:kinsoku w:val="0"/>
        <w:overflowPunct w:val="0"/>
        <w:spacing w:before="8"/>
        <w:rPr>
          <w:b/>
          <w:bCs/>
          <w:sz w:val="15"/>
          <w:szCs w:val="15"/>
        </w:rPr>
      </w:pPr>
    </w:p>
    <w:p w14:paraId="74A98795" w14:textId="77777777" w:rsidR="00534937" w:rsidRDefault="00534937">
      <w:pPr>
        <w:pStyle w:val="BodyText"/>
        <w:kinsoku w:val="0"/>
        <w:overflowPunct w:val="0"/>
        <w:spacing w:before="4"/>
      </w:pPr>
    </w:p>
    <w:p w14:paraId="26C35DC2" w14:textId="77777777" w:rsidR="00534937" w:rsidRDefault="00534937">
      <w:pPr>
        <w:pStyle w:val="Heading1"/>
        <w:numPr>
          <w:ilvl w:val="0"/>
          <w:numId w:val="7"/>
        </w:numPr>
        <w:tabs>
          <w:tab w:val="left" w:pos="1301"/>
        </w:tabs>
        <w:kinsoku w:val="0"/>
        <w:overflowPunct w:val="0"/>
        <w:spacing w:line="274" w:lineRule="exact"/>
        <w:ind w:left="1300"/>
      </w:pPr>
      <w:r>
        <w:t>Course</w:t>
      </w:r>
      <w:r>
        <w:rPr>
          <w:spacing w:val="-7"/>
        </w:rPr>
        <w:t xml:space="preserve"> </w:t>
      </w:r>
      <w:r>
        <w:t>Requirements</w:t>
      </w:r>
    </w:p>
    <w:p w14:paraId="2FF0B46B" w14:textId="77777777" w:rsidR="00534937" w:rsidRDefault="00534937">
      <w:pPr>
        <w:pStyle w:val="ListParagraph"/>
        <w:numPr>
          <w:ilvl w:val="0"/>
          <w:numId w:val="4"/>
        </w:numPr>
        <w:tabs>
          <w:tab w:val="left" w:pos="1661"/>
        </w:tabs>
        <w:kinsoku w:val="0"/>
        <w:overflowPunct w:val="0"/>
        <w:spacing w:line="274" w:lineRule="exact"/>
        <w:jc w:val="both"/>
      </w:pPr>
      <w:r>
        <w:t xml:space="preserve">Actively participate in </w:t>
      </w:r>
      <w:r w:rsidR="003A3965">
        <w:t>class</w:t>
      </w:r>
      <w:r>
        <w:rPr>
          <w:spacing w:val="-9"/>
        </w:rPr>
        <w:t xml:space="preserve"> </w:t>
      </w:r>
      <w:r>
        <w:t>activities</w:t>
      </w:r>
    </w:p>
    <w:p w14:paraId="404637A6" w14:textId="77777777" w:rsidR="00534937" w:rsidRDefault="00534937">
      <w:pPr>
        <w:pStyle w:val="ListParagraph"/>
        <w:numPr>
          <w:ilvl w:val="0"/>
          <w:numId w:val="4"/>
        </w:numPr>
        <w:tabs>
          <w:tab w:val="left" w:pos="1661"/>
        </w:tabs>
        <w:kinsoku w:val="0"/>
        <w:overflowPunct w:val="0"/>
        <w:jc w:val="both"/>
      </w:pPr>
      <w:r>
        <w:t>Complete all class readings/</w:t>
      </w:r>
      <w:r>
        <w:rPr>
          <w:spacing w:val="-9"/>
        </w:rPr>
        <w:t xml:space="preserve"> </w:t>
      </w:r>
      <w:r>
        <w:t>assignments</w:t>
      </w:r>
    </w:p>
    <w:p w14:paraId="60D1BFC8" w14:textId="77777777" w:rsidR="00534937" w:rsidRDefault="00534937">
      <w:pPr>
        <w:pStyle w:val="ListParagraph"/>
        <w:numPr>
          <w:ilvl w:val="0"/>
          <w:numId w:val="4"/>
        </w:numPr>
        <w:tabs>
          <w:tab w:val="left" w:pos="1661"/>
        </w:tabs>
        <w:kinsoku w:val="0"/>
        <w:overflowPunct w:val="0"/>
        <w:jc w:val="both"/>
      </w:pPr>
      <w:r>
        <w:t>Be self-disciplined and be</w:t>
      </w:r>
      <w:r>
        <w:rPr>
          <w:spacing w:val="-9"/>
        </w:rPr>
        <w:t xml:space="preserve"> </w:t>
      </w:r>
      <w:r>
        <w:t>self-motivated</w:t>
      </w:r>
    </w:p>
    <w:p w14:paraId="69B74BBF" w14:textId="77777777" w:rsidR="00534937" w:rsidRDefault="00534937">
      <w:pPr>
        <w:pStyle w:val="ListParagraph"/>
        <w:numPr>
          <w:ilvl w:val="0"/>
          <w:numId w:val="4"/>
        </w:numPr>
        <w:tabs>
          <w:tab w:val="left" w:pos="1661"/>
        </w:tabs>
        <w:kinsoku w:val="0"/>
        <w:overflowPunct w:val="0"/>
        <w:jc w:val="both"/>
      </w:pPr>
      <w:r>
        <w:t>Complete all required assignments on</w:t>
      </w:r>
      <w:r>
        <w:rPr>
          <w:spacing w:val="-8"/>
        </w:rPr>
        <w:t xml:space="preserve"> </w:t>
      </w:r>
      <w:r>
        <w:t>time</w:t>
      </w:r>
    </w:p>
    <w:p w14:paraId="37E1D466" w14:textId="77777777" w:rsidR="00534937" w:rsidRDefault="00534937">
      <w:pPr>
        <w:pStyle w:val="BodyText"/>
        <w:kinsoku w:val="0"/>
        <w:overflowPunct w:val="0"/>
        <w:spacing w:before="4"/>
      </w:pPr>
    </w:p>
    <w:p w14:paraId="6D9E2A1D" w14:textId="77777777" w:rsidR="00534937" w:rsidRDefault="00534937">
      <w:pPr>
        <w:pStyle w:val="Heading1"/>
        <w:numPr>
          <w:ilvl w:val="0"/>
          <w:numId w:val="7"/>
        </w:numPr>
        <w:tabs>
          <w:tab w:val="left" w:pos="1301"/>
        </w:tabs>
        <w:kinsoku w:val="0"/>
        <w:overflowPunct w:val="0"/>
        <w:spacing w:line="274" w:lineRule="exact"/>
        <w:ind w:left="1300"/>
      </w:pPr>
      <w:r>
        <w:t>Assessment:</w:t>
      </w:r>
    </w:p>
    <w:p w14:paraId="67C28B4D" w14:textId="77777777" w:rsidR="00534937" w:rsidRDefault="00534937">
      <w:pPr>
        <w:pStyle w:val="BodyText"/>
        <w:kinsoku w:val="0"/>
        <w:overflowPunct w:val="0"/>
        <w:ind w:left="1300" w:right="136"/>
      </w:pPr>
      <w:r>
        <w:t>The final grade for the course will be based on a ratio of the points earned to the students to the points offered during the semester.</w:t>
      </w:r>
    </w:p>
    <w:p w14:paraId="2D66F10D" w14:textId="77777777" w:rsidR="00534937" w:rsidRDefault="00534937">
      <w:pPr>
        <w:pStyle w:val="BodyText"/>
        <w:kinsoku w:val="0"/>
        <w:overflowPunct w:val="0"/>
        <w:spacing w:before="3"/>
      </w:pPr>
    </w:p>
    <w:p w14:paraId="613A3EA9" w14:textId="77777777" w:rsidR="00534937" w:rsidRDefault="00534937">
      <w:pPr>
        <w:pStyle w:val="BodyText"/>
        <w:tabs>
          <w:tab w:val="left" w:pos="5452"/>
        </w:tabs>
        <w:kinsoku w:val="0"/>
        <w:overflowPunct w:val="0"/>
        <w:ind w:left="1300"/>
        <w:jc w:val="both"/>
      </w:pPr>
      <w:r>
        <w:t>Weekly</w:t>
      </w:r>
      <w:r>
        <w:rPr>
          <w:spacing w:val="-5"/>
        </w:rPr>
        <w:t xml:space="preserve"> </w:t>
      </w:r>
      <w:r w:rsidR="008014D9">
        <w:t>discussion questions</w:t>
      </w:r>
      <w:r>
        <w:tab/>
      </w:r>
      <w:r w:rsidR="00C042E9">
        <w:t>2</w:t>
      </w:r>
      <w:r>
        <w:t>0</w:t>
      </w:r>
      <w:r>
        <w:rPr>
          <w:spacing w:val="-1"/>
        </w:rPr>
        <w:t xml:space="preserve"> </w:t>
      </w:r>
      <w:r>
        <w:t>points</w:t>
      </w:r>
    </w:p>
    <w:p w14:paraId="1282C96A" w14:textId="77777777" w:rsidR="00534937" w:rsidRDefault="003A3965">
      <w:pPr>
        <w:pStyle w:val="BodyText"/>
        <w:tabs>
          <w:tab w:val="left" w:pos="5440"/>
        </w:tabs>
        <w:kinsoku w:val="0"/>
        <w:overflowPunct w:val="0"/>
        <w:ind w:left="1300"/>
        <w:jc w:val="both"/>
      </w:pPr>
      <w:r>
        <w:t>Discussion participation (oral/writing)        40</w:t>
      </w:r>
      <w:r w:rsidR="002D09C4">
        <w:t xml:space="preserve"> </w:t>
      </w:r>
      <w:r w:rsidR="00534937">
        <w:t>points</w:t>
      </w:r>
    </w:p>
    <w:p w14:paraId="3E75B030" w14:textId="77777777" w:rsidR="00534937" w:rsidRDefault="003A3965">
      <w:pPr>
        <w:pStyle w:val="BodyText"/>
        <w:tabs>
          <w:tab w:val="left" w:pos="5452"/>
        </w:tabs>
        <w:kinsoku w:val="0"/>
        <w:overflowPunct w:val="0"/>
        <w:ind w:left="1300"/>
        <w:jc w:val="both"/>
      </w:pPr>
      <w:r>
        <w:t>Group Project</w:t>
      </w:r>
      <w:r w:rsidR="00534937">
        <w:tab/>
      </w:r>
      <w:r w:rsidR="00C042E9">
        <w:t>30</w:t>
      </w:r>
      <w:r w:rsidR="00534937">
        <w:rPr>
          <w:spacing w:val="-1"/>
        </w:rPr>
        <w:t xml:space="preserve"> </w:t>
      </w:r>
      <w:r w:rsidR="00534937">
        <w:t>points</w:t>
      </w:r>
    </w:p>
    <w:p w14:paraId="43F5029F" w14:textId="77777777" w:rsidR="00534937" w:rsidRDefault="003A3965">
      <w:pPr>
        <w:pStyle w:val="BodyText"/>
        <w:tabs>
          <w:tab w:val="left" w:pos="5452"/>
        </w:tabs>
        <w:kinsoku w:val="0"/>
        <w:overflowPunct w:val="0"/>
        <w:ind w:left="1300"/>
        <w:jc w:val="both"/>
      </w:pPr>
      <w:r>
        <w:t>Personal Development Plan</w:t>
      </w:r>
      <w:r w:rsidR="00534937">
        <w:tab/>
        <w:t>10</w:t>
      </w:r>
      <w:r w:rsidR="00534937">
        <w:rPr>
          <w:spacing w:val="-1"/>
        </w:rPr>
        <w:t xml:space="preserve"> </w:t>
      </w:r>
      <w:r w:rsidR="00534937">
        <w:t>points</w:t>
      </w:r>
    </w:p>
    <w:p w14:paraId="7017E1D5" w14:textId="0D9C95F1" w:rsidR="007276E4" w:rsidRDefault="00C042E9">
      <w:pPr>
        <w:pStyle w:val="BodyText"/>
        <w:tabs>
          <w:tab w:val="left" w:pos="5332"/>
          <w:tab w:val="left" w:pos="5452"/>
          <w:tab w:val="left" w:pos="5500"/>
        </w:tabs>
        <w:kinsoku w:val="0"/>
        <w:overflowPunct w:val="0"/>
        <w:ind w:left="1300" w:right="3609"/>
        <w:jc w:val="both"/>
        <w:rPr>
          <w:w w:val="99"/>
        </w:rPr>
      </w:pPr>
      <w:r>
        <w:t>Individual project</w:t>
      </w:r>
      <w:r w:rsidR="00534937">
        <w:tab/>
      </w:r>
      <w:r w:rsidR="00534937">
        <w:tab/>
      </w:r>
      <w:r>
        <w:t>20</w:t>
      </w:r>
      <w:r w:rsidR="00534937">
        <w:t>points</w:t>
      </w:r>
      <w:r w:rsidR="00534937">
        <w:rPr>
          <w:w w:val="99"/>
        </w:rPr>
        <w:t xml:space="preserve"> </w:t>
      </w:r>
      <w:r w:rsidR="003A3965">
        <w:rPr>
          <w:u w:val="single" w:color="000000"/>
        </w:rPr>
        <w:t>Individualized Study Plan</w:t>
      </w:r>
      <w:r w:rsidR="003A3965">
        <w:rPr>
          <w:u w:val="single" w:color="000000"/>
        </w:rPr>
        <w:tab/>
      </w:r>
      <w:r w:rsidR="003A3965">
        <w:rPr>
          <w:u w:val="single" w:color="000000"/>
        </w:rPr>
        <w:tab/>
      </w:r>
      <w:r w:rsidR="003A3965">
        <w:rPr>
          <w:u w:val="single" w:color="000000"/>
        </w:rPr>
        <w:tab/>
        <w:t>10</w:t>
      </w:r>
      <w:r w:rsidR="00534937">
        <w:rPr>
          <w:spacing w:val="-1"/>
          <w:u w:val="single" w:color="000000"/>
        </w:rPr>
        <w:t xml:space="preserve"> </w:t>
      </w:r>
      <w:r w:rsidR="00534937">
        <w:rPr>
          <w:u w:val="single" w:color="000000"/>
        </w:rPr>
        <w:t>points</w:t>
      </w:r>
      <w:r w:rsidR="00534937">
        <w:rPr>
          <w:w w:val="99"/>
        </w:rPr>
        <w:t xml:space="preserve"> </w:t>
      </w:r>
    </w:p>
    <w:p w14:paraId="297257CB" w14:textId="2FD74251" w:rsidR="00534937" w:rsidRDefault="00534937">
      <w:pPr>
        <w:pStyle w:val="BodyText"/>
        <w:tabs>
          <w:tab w:val="left" w:pos="5332"/>
          <w:tab w:val="left" w:pos="5452"/>
          <w:tab w:val="left" w:pos="5500"/>
        </w:tabs>
        <w:kinsoku w:val="0"/>
        <w:overflowPunct w:val="0"/>
        <w:ind w:left="1300" w:right="3609"/>
        <w:jc w:val="both"/>
        <w:rPr>
          <w:i/>
          <w:iCs/>
        </w:rPr>
      </w:pPr>
      <w:r>
        <w:rPr>
          <w:i/>
          <w:iCs/>
        </w:rPr>
        <w:t>Total:</w:t>
      </w:r>
      <w:r>
        <w:rPr>
          <w:i/>
          <w:iCs/>
        </w:rPr>
        <w:tab/>
        <w:t>1</w:t>
      </w:r>
      <w:r w:rsidR="00C042E9">
        <w:rPr>
          <w:i/>
          <w:iCs/>
        </w:rPr>
        <w:t>3</w:t>
      </w:r>
      <w:r>
        <w:rPr>
          <w:i/>
          <w:iCs/>
        </w:rPr>
        <w:t>0</w:t>
      </w:r>
      <w:r>
        <w:rPr>
          <w:i/>
          <w:iCs/>
          <w:spacing w:val="-1"/>
        </w:rPr>
        <w:t xml:space="preserve"> </w:t>
      </w:r>
      <w:r>
        <w:rPr>
          <w:i/>
          <w:iCs/>
        </w:rPr>
        <w:t>points</w:t>
      </w:r>
    </w:p>
    <w:p w14:paraId="229ECBE8" w14:textId="77777777" w:rsidR="00534937" w:rsidRDefault="00534937">
      <w:pPr>
        <w:pStyle w:val="BodyText"/>
        <w:kinsoku w:val="0"/>
        <w:overflowPunct w:val="0"/>
        <w:rPr>
          <w:i/>
          <w:iCs/>
        </w:rPr>
      </w:pPr>
    </w:p>
    <w:p w14:paraId="41014FDC" w14:textId="77777777" w:rsidR="00534937" w:rsidRDefault="00534937">
      <w:pPr>
        <w:pStyle w:val="BodyText"/>
        <w:kinsoku w:val="0"/>
        <w:overflowPunct w:val="0"/>
        <w:spacing w:after="5"/>
        <w:ind w:left="1300"/>
        <w:jc w:val="both"/>
      </w:pPr>
      <w:r>
        <w:t>The following grading scale will be used to assign final grades for the course:</w:t>
      </w:r>
    </w:p>
    <w:tbl>
      <w:tblPr>
        <w:tblW w:w="0" w:type="auto"/>
        <w:tblInd w:w="1193" w:type="dxa"/>
        <w:tblLayout w:type="fixed"/>
        <w:tblCellMar>
          <w:left w:w="0" w:type="dxa"/>
          <w:right w:w="0" w:type="dxa"/>
        </w:tblCellMar>
        <w:tblLook w:val="0000" w:firstRow="0" w:lastRow="0" w:firstColumn="0" w:lastColumn="0" w:noHBand="0" w:noVBand="0"/>
      </w:tblPr>
      <w:tblGrid>
        <w:gridCol w:w="3259"/>
        <w:gridCol w:w="4878"/>
      </w:tblGrid>
      <w:tr w:rsidR="00534937" w14:paraId="3B72D28F" w14:textId="77777777">
        <w:trPr>
          <w:trHeight w:hRule="exact" w:val="1438"/>
        </w:trPr>
        <w:tc>
          <w:tcPr>
            <w:tcW w:w="3259" w:type="dxa"/>
            <w:tcBorders>
              <w:top w:val="single" w:sz="4" w:space="0" w:color="000000"/>
              <w:left w:val="single" w:sz="4" w:space="0" w:color="000000"/>
              <w:bottom w:val="single" w:sz="4" w:space="0" w:color="000000"/>
              <w:right w:val="single" w:sz="4" w:space="0" w:color="000000"/>
            </w:tcBorders>
          </w:tcPr>
          <w:p w14:paraId="6A6176D2" w14:textId="77777777" w:rsidR="00534937" w:rsidRDefault="00534937">
            <w:pPr>
              <w:pStyle w:val="TableParagraph"/>
              <w:kinsoku w:val="0"/>
              <w:overflowPunct w:val="0"/>
              <w:spacing w:line="270" w:lineRule="exact"/>
              <w:ind w:left="103"/>
            </w:pPr>
            <w:r>
              <w:t>90-100% (</w:t>
            </w:r>
            <w:r w:rsidR="00C042E9">
              <w:t>117</w:t>
            </w:r>
            <w:r>
              <w:t xml:space="preserve"> pts)...............A</w:t>
            </w:r>
          </w:p>
          <w:p w14:paraId="38185691" w14:textId="2F1B0FB8" w:rsidR="00534937" w:rsidRDefault="00534937">
            <w:pPr>
              <w:pStyle w:val="TableParagraph"/>
              <w:kinsoku w:val="0"/>
              <w:overflowPunct w:val="0"/>
              <w:ind w:left="103"/>
            </w:pPr>
            <w:r>
              <w:t>80-89.9% (</w:t>
            </w:r>
            <w:r w:rsidR="00C042E9">
              <w:t>104</w:t>
            </w:r>
            <w:r>
              <w:t xml:space="preserve"> </w:t>
            </w:r>
            <w:proofErr w:type="gramStart"/>
            <w:r>
              <w:t>pts)..............</w:t>
            </w:r>
            <w:proofErr w:type="gramEnd"/>
            <w:r>
              <w:t>B</w:t>
            </w:r>
          </w:p>
          <w:p w14:paraId="18BDD152" w14:textId="77777777" w:rsidR="00534937" w:rsidRDefault="00534937">
            <w:pPr>
              <w:pStyle w:val="TableParagraph"/>
              <w:kinsoku w:val="0"/>
              <w:overflowPunct w:val="0"/>
              <w:ind w:left="103"/>
            </w:pPr>
            <w:r>
              <w:t>70-79.9% (</w:t>
            </w:r>
            <w:r w:rsidR="00C042E9">
              <w:t>91</w:t>
            </w:r>
            <w:r>
              <w:t xml:space="preserve"> pts)................C</w:t>
            </w:r>
          </w:p>
          <w:p w14:paraId="4513E5B2" w14:textId="77777777" w:rsidR="00534937" w:rsidRDefault="00534937">
            <w:pPr>
              <w:pStyle w:val="TableParagraph"/>
              <w:kinsoku w:val="0"/>
              <w:overflowPunct w:val="0"/>
              <w:ind w:left="103"/>
            </w:pPr>
            <w:r>
              <w:t>60-69.9% (</w:t>
            </w:r>
            <w:r w:rsidR="00C042E9">
              <w:t>78</w:t>
            </w:r>
            <w:r>
              <w:t xml:space="preserve"> pts)................D</w:t>
            </w:r>
          </w:p>
          <w:p w14:paraId="275FAC44" w14:textId="77777777" w:rsidR="00534937" w:rsidRDefault="002D09C4" w:rsidP="00C042E9">
            <w:pPr>
              <w:pStyle w:val="TableParagraph"/>
              <w:kinsoku w:val="0"/>
              <w:overflowPunct w:val="0"/>
              <w:ind w:left="103"/>
            </w:pPr>
            <w:r>
              <w:t>Below 60% (&lt;7</w:t>
            </w:r>
            <w:r w:rsidR="00C042E9">
              <w:t>8</w:t>
            </w:r>
            <w:r>
              <w:t xml:space="preserve"> pts) ..........</w:t>
            </w:r>
            <w:r w:rsidR="00534937">
              <w:t>F</w:t>
            </w:r>
          </w:p>
        </w:tc>
        <w:tc>
          <w:tcPr>
            <w:tcW w:w="4878" w:type="dxa"/>
            <w:tcBorders>
              <w:top w:val="single" w:sz="4" w:space="0" w:color="000000"/>
              <w:left w:val="single" w:sz="4" w:space="0" w:color="000000"/>
              <w:bottom w:val="single" w:sz="4" w:space="0" w:color="000000"/>
              <w:right w:val="single" w:sz="4" w:space="0" w:color="000000"/>
            </w:tcBorders>
          </w:tcPr>
          <w:p w14:paraId="1C6074F0" w14:textId="77777777" w:rsidR="00534937" w:rsidRDefault="00534937">
            <w:pPr>
              <w:pStyle w:val="TableParagraph"/>
              <w:kinsoku w:val="0"/>
              <w:overflowPunct w:val="0"/>
              <w:ind w:left="100" w:right="169"/>
            </w:pPr>
            <w:r>
              <w:t>Any assignment presented or turned in late will be penalized 10% for each class period that it is late. Late assignments presented or turned in late after two class meetings will not be accepted and will receive a grade of 0.</w:t>
            </w:r>
          </w:p>
        </w:tc>
      </w:tr>
    </w:tbl>
    <w:p w14:paraId="3F049AB5" w14:textId="77777777" w:rsidR="00534937" w:rsidRDefault="00534937">
      <w:pPr>
        <w:pStyle w:val="BodyText"/>
        <w:kinsoku w:val="0"/>
        <w:overflowPunct w:val="0"/>
        <w:spacing w:before="5"/>
        <w:rPr>
          <w:sz w:val="23"/>
          <w:szCs w:val="23"/>
        </w:rPr>
      </w:pPr>
    </w:p>
    <w:p w14:paraId="2EAFD4AB" w14:textId="77777777" w:rsidR="00534937" w:rsidRDefault="00534937">
      <w:pPr>
        <w:pStyle w:val="ListParagraph"/>
        <w:numPr>
          <w:ilvl w:val="0"/>
          <w:numId w:val="3"/>
        </w:numPr>
        <w:tabs>
          <w:tab w:val="left" w:pos="941"/>
        </w:tabs>
        <w:kinsoku w:val="0"/>
        <w:overflowPunct w:val="0"/>
        <w:spacing w:before="1"/>
        <w:ind w:right="157"/>
      </w:pPr>
      <w:r>
        <w:t>24 hour lateness policy: No assignment is late as long as you turn it in within 24 hours of the due date (maximum 2</w:t>
      </w:r>
      <w:r>
        <w:rPr>
          <w:spacing w:val="-6"/>
        </w:rPr>
        <w:t xml:space="preserve"> </w:t>
      </w:r>
      <w:r>
        <w:t>assignments)</w:t>
      </w:r>
    </w:p>
    <w:p w14:paraId="2A7E5F77" w14:textId="77777777" w:rsidR="00C042E9" w:rsidRDefault="00534937" w:rsidP="00C042E9">
      <w:pPr>
        <w:pStyle w:val="ListParagraph"/>
        <w:numPr>
          <w:ilvl w:val="0"/>
          <w:numId w:val="3"/>
        </w:numPr>
        <w:tabs>
          <w:tab w:val="left" w:pos="460"/>
          <w:tab w:val="left" w:pos="941"/>
        </w:tabs>
        <w:kinsoku w:val="0"/>
        <w:overflowPunct w:val="0"/>
        <w:spacing w:before="214"/>
        <w:ind w:right="284"/>
        <w:jc w:val="both"/>
      </w:pPr>
      <w:r>
        <w:t>After the 24 hour due, any assignment presented or turned in late will be penalized 10%</w:t>
      </w:r>
      <w:r w:rsidRPr="00C042E9">
        <w:rPr>
          <w:spacing w:val="-15"/>
        </w:rPr>
        <w:t xml:space="preserve"> </w:t>
      </w:r>
      <w:r>
        <w:t>for each class period that it is late. Late assignments presented or turned in late after three days will not be accepted and will receive a grade of</w:t>
      </w:r>
      <w:r w:rsidRPr="00C042E9">
        <w:rPr>
          <w:spacing w:val="-10"/>
        </w:rPr>
        <w:t xml:space="preserve"> </w:t>
      </w:r>
      <w:r>
        <w:t>0.</w:t>
      </w:r>
      <w:r w:rsidR="00C042E9">
        <w:t xml:space="preserve"> </w:t>
      </w:r>
    </w:p>
    <w:p w14:paraId="4D212CAD" w14:textId="77777777" w:rsidR="00534937" w:rsidRDefault="00534937" w:rsidP="00C042E9">
      <w:pPr>
        <w:pStyle w:val="ListParagraph"/>
        <w:numPr>
          <w:ilvl w:val="0"/>
          <w:numId w:val="3"/>
        </w:numPr>
        <w:tabs>
          <w:tab w:val="left" w:pos="460"/>
          <w:tab w:val="left" w:pos="941"/>
        </w:tabs>
        <w:kinsoku w:val="0"/>
        <w:overflowPunct w:val="0"/>
        <w:spacing w:before="214"/>
        <w:ind w:right="284"/>
        <w:jc w:val="both"/>
      </w:pPr>
      <w:r>
        <w:t>All the assignment must be turned in before midnight on the due</w:t>
      </w:r>
      <w:r w:rsidRPr="00C042E9">
        <w:rPr>
          <w:spacing w:val="-14"/>
        </w:rPr>
        <w:t xml:space="preserve"> </w:t>
      </w:r>
      <w:r>
        <w:t>day.</w:t>
      </w:r>
    </w:p>
    <w:p w14:paraId="0CBBB787" w14:textId="77777777" w:rsidR="00534937" w:rsidRDefault="00534937">
      <w:pPr>
        <w:pStyle w:val="BodyText"/>
        <w:kinsoku w:val="0"/>
        <w:overflowPunct w:val="0"/>
        <w:rPr>
          <w:sz w:val="26"/>
          <w:szCs w:val="26"/>
        </w:rPr>
      </w:pPr>
    </w:p>
    <w:p w14:paraId="187C5EE2" w14:textId="77777777" w:rsidR="00534937" w:rsidRDefault="00534937">
      <w:pPr>
        <w:pStyle w:val="Heading1"/>
        <w:numPr>
          <w:ilvl w:val="0"/>
          <w:numId w:val="7"/>
        </w:numPr>
        <w:tabs>
          <w:tab w:val="left" w:pos="821"/>
        </w:tabs>
        <w:kinsoku w:val="0"/>
        <w:overflowPunct w:val="0"/>
        <w:ind w:left="820"/>
      </w:pPr>
      <w:r>
        <w:t>Class Policy</w:t>
      </w:r>
      <w:r>
        <w:rPr>
          <w:spacing w:val="-8"/>
        </w:rPr>
        <w:t xml:space="preserve"> </w:t>
      </w:r>
      <w:r>
        <w:t>Statements:</w:t>
      </w:r>
    </w:p>
    <w:p w14:paraId="7650B759" w14:textId="77777777" w:rsidR="00534937" w:rsidRDefault="00534937">
      <w:pPr>
        <w:pStyle w:val="BodyText"/>
        <w:kinsoku w:val="0"/>
        <w:overflowPunct w:val="0"/>
        <w:spacing w:before="6"/>
        <w:rPr>
          <w:b/>
          <w:bCs/>
          <w:sz w:val="23"/>
          <w:szCs w:val="23"/>
        </w:rPr>
      </w:pPr>
    </w:p>
    <w:p w14:paraId="1196DAD4" w14:textId="77777777" w:rsidR="00534937" w:rsidRDefault="00534937">
      <w:pPr>
        <w:pStyle w:val="BodyText"/>
        <w:kinsoku w:val="0"/>
        <w:overflowPunct w:val="0"/>
        <w:ind w:left="820" w:right="129"/>
      </w:pPr>
      <w:r>
        <w:rPr>
          <w:b/>
          <w:bCs/>
        </w:rPr>
        <w:t xml:space="preserve">Technology: </w:t>
      </w:r>
      <w:r>
        <w:t xml:space="preserve">This course is heavily supported through the use of Canvas, a Web-based tool for material delivery and communication. Each student automatically has access to the course site through the registration process. It is the student’s responsibility to access the site on a regular basis and to access handouts or other information for the class. More importantly, the instructor will send a weekly announcement, so students should check their </w:t>
      </w:r>
      <w:r>
        <w:rPr>
          <w:b/>
          <w:bCs/>
        </w:rPr>
        <w:t xml:space="preserve">Tiger email/ Canvas messages </w:t>
      </w:r>
      <w:r>
        <w:t xml:space="preserve">regularly and complete </w:t>
      </w:r>
      <w:r>
        <w:rPr>
          <w:b/>
          <w:bCs/>
        </w:rPr>
        <w:t xml:space="preserve">ALL </w:t>
      </w:r>
      <w:r>
        <w:t>activities on time.</w:t>
      </w:r>
    </w:p>
    <w:p w14:paraId="6355B67A" w14:textId="77777777" w:rsidR="00534937" w:rsidRDefault="00534937">
      <w:pPr>
        <w:pStyle w:val="BodyText"/>
        <w:kinsoku w:val="0"/>
        <w:overflowPunct w:val="0"/>
        <w:ind w:left="820"/>
      </w:pPr>
      <w:r>
        <w:t>Students are expected to try to solve their own technological problems through trouble shooting and contacting Auburn University Help Desk personnel prior to contacting the instructor.</w:t>
      </w:r>
    </w:p>
    <w:p w14:paraId="6A4660C0" w14:textId="77777777" w:rsidR="00C042E9" w:rsidRDefault="00C042E9">
      <w:pPr>
        <w:pStyle w:val="BodyText"/>
        <w:kinsoku w:val="0"/>
        <w:overflowPunct w:val="0"/>
        <w:ind w:left="820"/>
      </w:pPr>
    </w:p>
    <w:p w14:paraId="28FA9E50" w14:textId="77777777" w:rsidR="00C042E9" w:rsidRDefault="00C042E9">
      <w:pPr>
        <w:pStyle w:val="BodyText"/>
        <w:kinsoku w:val="0"/>
        <w:overflowPunct w:val="0"/>
        <w:ind w:left="820"/>
      </w:pPr>
    </w:p>
    <w:p w14:paraId="31982081" w14:textId="77777777" w:rsidR="00C042E9" w:rsidRDefault="00C042E9">
      <w:pPr>
        <w:pStyle w:val="BodyText"/>
        <w:kinsoku w:val="0"/>
        <w:overflowPunct w:val="0"/>
        <w:ind w:left="820"/>
      </w:pPr>
    </w:p>
    <w:p w14:paraId="3423CC9B" w14:textId="77777777" w:rsidR="00C042E9" w:rsidRDefault="00C042E9">
      <w:pPr>
        <w:pStyle w:val="BodyText"/>
        <w:kinsoku w:val="0"/>
        <w:overflowPunct w:val="0"/>
        <w:ind w:left="820"/>
      </w:pPr>
    </w:p>
    <w:p w14:paraId="5C6D24AF" w14:textId="77777777" w:rsidR="00534937" w:rsidRDefault="00534937">
      <w:pPr>
        <w:pStyle w:val="BodyText"/>
        <w:kinsoku w:val="0"/>
        <w:overflowPunct w:val="0"/>
        <w:spacing w:before="1"/>
        <w:rPr>
          <w:sz w:val="27"/>
          <w:szCs w:val="27"/>
        </w:rPr>
      </w:pPr>
    </w:p>
    <w:p w14:paraId="1BB241FB" w14:textId="77777777" w:rsidR="007276E4" w:rsidRDefault="007276E4">
      <w:pPr>
        <w:pStyle w:val="BodyText"/>
        <w:kinsoku w:val="0"/>
        <w:overflowPunct w:val="0"/>
        <w:spacing w:before="1"/>
        <w:ind w:left="820"/>
        <w:rPr>
          <w:b/>
          <w:bCs/>
        </w:rPr>
      </w:pPr>
    </w:p>
    <w:p w14:paraId="62252743" w14:textId="3C36C1B6" w:rsidR="00534937" w:rsidRDefault="00534937">
      <w:pPr>
        <w:pStyle w:val="BodyText"/>
        <w:kinsoku w:val="0"/>
        <w:overflowPunct w:val="0"/>
        <w:spacing w:before="1"/>
        <w:ind w:left="820"/>
      </w:pPr>
      <w:r>
        <w:rPr>
          <w:b/>
          <w:bCs/>
        </w:rPr>
        <w:t xml:space="preserve">OIT Help Desk Student Page: </w:t>
      </w:r>
      <w:hyperlink r:id="rId28" w:history="1">
        <w:r>
          <w:t>http://www.auburn.edu/oit/students/</w:t>
        </w:r>
      </w:hyperlink>
    </w:p>
    <w:p w14:paraId="46601F70" w14:textId="77777777" w:rsidR="00534937" w:rsidRDefault="00534937">
      <w:pPr>
        <w:pStyle w:val="BodyText"/>
        <w:kinsoku w:val="0"/>
        <w:overflowPunct w:val="0"/>
      </w:pPr>
    </w:p>
    <w:p w14:paraId="70A2ED51" w14:textId="77777777" w:rsidR="00534937" w:rsidRDefault="00534937">
      <w:pPr>
        <w:pStyle w:val="BodyText"/>
        <w:kinsoku w:val="0"/>
        <w:overflowPunct w:val="0"/>
        <w:ind w:left="820"/>
        <w:rPr>
          <w:color w:val="0000FF"/>
        </w:rPr>
      </w:pPr>
      <w:r>
        <w:rPr>
          <w:b/>
          <w:bCs/>
        </w:rPr>
        <w:t xml:space="preserve">Honesty Code: </w:t>
      </w:r>
      <w:r>
        <w:t xml:space="preserve">The University Academic Honesty code and the </w:t>
      </w:r>
      <w:hyperlink r:id="rId29" w:history="1">
        <w:r>
          <w:rPr>
            <w:color w:val="0000FF"/>
            <w:u w:val="single"/>
          </w:rPr>
          <w:t>Student Policy</w:t>
        </w:r>
      </w:hyperlink>
      <w:r>
        <w:rPr>
          <w:color w:val="0000FF"/>
          <w:u w:val="single"/>
        </w:rPr>
        <w:t xml:space="preserve"> </w:t>
      </w:r>
      <w:hyperlink r:id="rId30" w:history="1">
        <w:r>
          <w:rPr>
            <w:color w:val="0000FF"/>
            <w:u w:val="single"/>
          </w:rPr>
          <w:t xml:space="preserve">eHandbook </w:t>
        </w:r>
      </w:hyperlink>
      <w:r>
        <w:rPr>
          <w:color w:val="000000"/>
          <w:u w:val="single"/>
        </w:rPr>
        <w:t>(</w:t>
      </w:r>
      <w:hyperlink r:id="rId31" w:history="1">
        <w:r>
          <w:rPr>
            <w:color w:val="0000FF"/>
            <w:u w:val="single"/>
          </w:rPr>
          <w:t>www.auburn.edu/studentpolicies</w:t>
        </w:r>
      </w:hyperlink>
      <w:r>
        <w:rPr>
          <w:color w:val="000000"/>
          <w:u w:val="single"/>
        </w:rPr>
        <w:t>). Rules and Regulations pertaining to Cheating will apply to this class.</w:t>
      </w:r>
    </w:p>
    <w:p w14:paraId="35773044" w14:textId="77777777" w:rsidR="00534937" w:rsidRDefault="00534937">
      <w:pPr>
        <w:pStyle w:val="BodyText"/>
        <w:kinsoku w:val="0"/>
        <w:overflowPunct w:val="0"/>
        <w:spacing w:before="2"/>
        <w:rPr>
          <w:sz w:val="16"/>
          <w:szCs w:val="16"/>
        </w:rPr>
      </w:pPr>
    </w:p>
    <w:p w14:paraId="388373A6" w14:textId="77777777" w:rsidR="00534937" w:rsidRDefault="00534937">
      <w:pPr>
        <w:pStyle w:val="BodyText"/>
        <w:kinsoku w:val="0"/>
        <w:overflowPunct w:val="0"/>
        <w:spacing w:before="90"/>
        <w:ind w:left="1540" w:right="182"/>
      </w:pPr>
      <w:r>
        <w:rPr>
          <w:b/>
          <w:bCs/>
        </w:rPr>
        <w:t>Definition of plagiarism</w:t>
      </w:r>
      <w:r>
        <w:t>: Any use of other people’s words, unless properly credited. All direct quotes must be in quotation marks and must include page number in the citation. Ideas must also be credited but do not need page numbers and direct quotes. However, avoid slight word changes, as these would be considered direct quotes. In this course the citation format is the American Psychological Association (APA) format.</w:t>
      </w:r>
    </w:p>
    <w:p w14:paraId="25F88411" w14:textId="77777777" w:rsidR="00534937" w:rsidRDefault="00534937">
      <w:pPr>
        <w:pStyle w:val="Heading1"/>
        <w:numPr>
          <w:ilvl w:val="0"/>
          <w:numId w:val="2"/>
        </w:numPr>
        <w:tabs>
          <w:tab w:val="left" w:pos="1901"/>
        </w:tabs>
        <w:kinsoku w:val="0"/>
        <w:overflowPunct w:val="0"/>
        <w:spacing w:before="4"/>
        <w:ind w:right="218"/>
      </w:pPr>
      <w:r>
        <w:t>Self-plagiarism where students submit her/his own work that was originally developed for other classes or another assignment is also NOT allowed.</w:t>
      </w:r>
    </w:p>
    <w:p w14:paraId="49EF5512" w14:textId="77777777" w:rsidR="00534937" w:rsidRDefault="00534937">
      <w:pPr>
        <w:pStyle w:val="BodyText"/>
        <w:kinsoku w:val="0"/>
        <w:overflowPunct w:val="0"/>
        <w:spacing w:before="4"/>
        <w:rPr>
          <w:b/>
          <w:bCs/>
          <w:sz w:val="21"/>
          <w:szCs w:val="21"/>
        </w:rPr>
      </w:pPr>
    </w:p>
    <w:p w14:paraId="7D9F65A8" w14:textId="77777777" w:rsidR="00534937" w:rsidRDefault="00534937">
      <w:pPr>
        <w:pStyle w:val="BodyText"/>
        <w:kinsoku w:val="0"/>
        <w:overflowPunct w:val="0"/>
        <w:ind w:left="460" w:right="174" w:firstLine="55"/>
        <w:rPr>
          <w:i/>
          <w:iCs/>
          <w:sz w:val="22"/>
          <w:szCs w:val="22"/>
        </w:rPr>
      </w:pPr>
      <w:r>
        <w:rPr>
          <w:i/>
          <w:iCs/>
          <w:sz w:val="22"/>
          <w:szCs w:val="22"/>
        </w:rPr>
        <w:t>In addition to the university recommended statements noted above, College of Education syllabi are to include the following statement:</w:t>
      </w:r>
    </w:p>
    <w:p w14:paraId="670BE13B" w14:textId="77777777" w:rsidR="00534937" w:rsidRDefault="00534937">
      <w:pPr>
        <w:pStyle w:val="BodyText"/>
        <w:kinsoku w:val="0"/>
        <w:overflowPunct w:val="0"/>
        <w:spacing w:before="11"/>
        <w:rPr>
          <w:i/>
          <w:iCs/>
          <w:sz w:val="21"/>
          <w:szCs w:val="21"/>
        </w:rPr>
      </w:pPr>
    </w:p>
    <w:p w14:paraId="4DCC705F" w14:textId="77777777" w:rsidR="00534937" w:rsidRDefault="00534937">
      <w:pPr>
        <w:pStyle w:val="BodyText"/>
        <w:kinsoku w:val="0"/>
        <w:overflowPunct w:val="0"/>
        <w:ind w:left="820" w:right="129"/>
        <w:rPr>
          <w:sz w:val="22"/>
          <w:szCs w:val="22"/>
        </w:rPr>
      </w:pPr>
      <w:r>
        <w:rPr>
          <w:b/>
          <w:bCs/>
          <w:sz w:val="22"/>
          <w:szCs w:val="22"/>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36FFC17B" w14:textId="77777777" w:rsidR="00534937" w:rsidRDefault="00534937">
      <w:pPr>
        <w:pStyle w:val="ListParagraph"/>
        <w:numPr>
          <w:ilvl w:val="0"/>
          <w:numId w:val="1"/>
        </w:numPr>
        <w:tabs>
          <w:tab w:val="left" w:pos="1181"/>
        </w:tabs>
        <w:kinsoku w:val="0"/>
        <w:overflowPunct w:val="0"/>
        <w:spacing w:before="2" w:line="269" w:lineRule="exact"/>
        <w:rPr>
          <w:sz w:val="22"/>
          <w:szCs w:val="22"/>
        </w:rPr>
      </w:pPr>
      <w:r>
        <w:rPr>
          <w:sz w:val="22"/>
          <w:szCs w:val="22"/>
        </w:rPr>
        <w:t>Engage in responsible and ethical professional</w:t>
      </w:r>
      <w:r>
        <w:rPr>
          <w:spacing w:val="-9"/>
          <w:sz w:val="22"/>
          <w:szCs w:val="22"/>
        </w:rPr>
        <w:t xml:space="preserve"> </w:t>
      </w:r>
      <w:r>
        <w:rPr>
          <w:sz w:val="22"/>
          <w:szCs w:val="22"/>
        </w:rPr>
        <w:t>practices</w:t>
      </w:r>
    </w:p>
    <w:p w14:paraId="0CAE64C7" w14:textId="77777777" w:rsidR="00534937" w:rsidRDefault="00534937">
      <w:pPr>
        <w:pStyle w:val="ListParagraph"/>
        <w:numPr>
          <w:ilvl w:val="0"/>
          <w:numId w:val="1"/>
        </w:numPr>
        <w:tabs>
          <w:tab w:val="left" w:pos="1181"/>
        </w:tabs>
        <w:kinsoku w:val="0"/>
        <w:overflowPunct w:val="0"/>
        <w:spacing w:line="269" w:lineRule="exact"/>
        <w:rPr>
          <w:sz w:val="22"/>
          <w:szCs w:val="22"/>
        </w:rPr>
      </w:pPr>
      <w:r>
        <w:rPr>
          <w:sz w:val="22"/>
          <w:szCs w:val="22"/>
        </w:rPr>
        <w:t>Contribute to collaborative learning</w:t>
      </w:r>
      <w:r>
        <w:rPr>
          <w:spacing w:val="-16"/>
          <w:sz w:val="22"/>
          <w:szCs w:val="22"/>
        </w:rPr>
        <w:t xml:space="preserve"> </w:t>
      </w:r>
      <w:r>
        <w:rPr>
          <w:sz w:val="22"/>
          <w:szCs w:val="22"/>
        </w:rPr>
        <w:t>communities</w:t>
      </w:r>
    </w:p>
    <w:p w14:paraId="195CD8A6" w14:textId="77777777" w:rsidR="00534937" w:rsidRDefault="00534937">
      <w:pPr>
        <w:pStyle w:val="ListParagraph"/>
        <w:numPr>
          <w:ilvl w:val="0"/>
          <w:numId w:val="1"/>
        </w:numPr>
        <w:tabs>
          <w:tab w:val="left" w:pos="1181"/>
        </w:tabs>
        <w:kinsoku w:val="0"/>
        <w:overflowPunct w:val="0"/>
        <w:spacing w:line="269" w:lineRule="exact"/>
        <w:rPr>
          <w:sz w:val="22"/>
          <w:szCs w:val="22"/>
        </w:rPr>
      </w:pPr>
      <w:r>
        <w:rPr>
          <w:sz w:val="22"/>
          <w:szCs w:val="22"/>
        </w:rPr>
        <w:t>Demonstrate a commitment to</w:t>
      </w:r>
      <w:r>
        <w:rPr>
          <w:spacing w:val="-13"/>
          <w:sz w:val="22"/>
          <w:szCs w:val="22"/>
        </w:rPr>
        <w:t xml:space="preserve"> </w:t>
      </w:r>
      <w:r>
        <w:rPr>
          <w:sz w:val="22"/>
          <w:szCs w:val="22"/>
        </w:rPr>
        <w:t>diversity</w:t>
      </w:r>
    </w:p>
    <w:p w14:paraId="19F00E2E" w14:textId="77777777" w:rsidR="00534937" w:rsidRDefault="00534937">
      <w:pPr>
        <w:pStyle w:val="ListParagraph"/>
        <w:numPr>
          <w:ilvl w:val="0"/>
          <w:numId w:val="1"/>
        </w:numPr>
        <w:tabs>
          <w:tab w:val="left" w:pos="1181"/>
        </w:tabs>
        <w:kinsoku w:val="0"/>
        <w:overflowPunct w:val="0"/>
        <w:spacing w:line="269" w:lineRule="exact"/>
        <w:rPr>
          <w:sz w:val="22"/>
          <w:szCs w:val="22"/>
        </w:rPr>
      </w:pPr>
      <w:r>
        <w:rPr>
          <w:sz w:val="22"/>
          <w:szCs w:val="22"/>
        </w:rPr>
        <w:t>Model and nurture intellectual</w:t>
      </w:r>
      <w:r>
        <w:rPr>
          <w:spacing w:val="-12"/>
          <w:sz w:val="22"/>
          <w:szCs w:val="22"/>
        </w:rPr>
        <w:t xml:space="preserve"> </w:t>
      </w:r>
      <w:r>
        <w:rPr>
          <w:sz w:val="22"/>
          <w:szCs w:val="22"/>
        </w:rPr>
        <w:t>vitality</w:t>
      </w:r>
    </w:p>
    <w:p w14:paraId="295CC531" w14:textId="77777777" w:rsidR="00534937" w:rsidRDefault="00534937">
      <w:pPr>
        <w:pStyle w:val="BodyText"/>
        <w:kinsoku w:val="0"/>
        <w:overflowPunct w:val="0"/>
        <w:spacing w:before="11"/>
        <w:rPr>
          <w:sz w:val="23"/>
          <w:szCs w:val="23"/>
        </w:rPr>
      </w:pPr>
    </w:p>
    <w:p w14:paraId="6705B167" w14:textId="77777777" w:rsidR="00534937" w:rsidRDefault="00534937" w:rsidP="00C042E9">
      <w:pPr>
        <w:pStyle w:val="BodyText"/>
        <w:kinsoku w:val="0"/>
        <w:overflowPunct w:val="0"/>
        <w:ind w:left="820" w:right="102"/>
      </w:pPr>
      <w:r>
        <w:rPr>
          <w:b/>
          <w:bCs/>
        </w:rPr>
        <w:t>Participation</w:t>
      </w:r>
      <w: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w:t>
      </w:r>
      <w:r>
        <w:rPr>
          <w:spacing w:val="-15"/>
        </w:rPr>
        <w:t xml:space="preserve"> </w:t>
      </w:r>
      <w:r>
        <w:t>for</w:t>
      </w:r>
      <w:r w:rsidR="00C042E9">
        <w:t xml:space="preserve"> </w:t>
      </w:r>
      <w:r>
        <w:t>missed work. Students must satisfy all course objectives to pass the course.</w:t>
      </w:r>
    </w:p>
    <w:p w14:paraId="6073BCFE" w14:textId="77777777" w:rsidR="00534937" w:rsidRDefault="00534937">
      <w:pPr>
        <w:pStyle w:val="BodyText"/>
        <w:kinsoku w:val="0"/>
        <w:overflowPunct w:val="0"/>
        <w:spacing w:before="11"/>
        <w:rPr>
          <w:sz w:val="23"/>
          <w:szCs w:val="23"/>
        </w:rPr>
      </w:pPr>
    </w:p>
    <w:p w14:paraId="532650C9" w14:textId="77777777" w:rsidR="00534937" w:rsidRDefault="00534937">
      <w:pPr>
        <w:pStyle w:val="BodyText"/>
        <w:kinsoku w:val="0"/>
        <w:overflowPunct w:val="0"/>
        <w:ind w:left="820"/>
        <w:rPr>
          <w:color w:val="333333"/>
        </w:rPr>
      </w:pPr>
      <w:r>
        <w:rPr>
          <w:b/>
          <w:bCs/>
          <w:color w:val="333333"/>
        </w:rPr>
        <w:t>Excused Absences</w:t>
      </w:r>
      <w:r>
        <w:rPr>
          <w:color w:val="333333"/>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w:t>
      </w:r>
    </w:p>
    <w:p w14:paraId="7FF61A2A" w14:textId="77777777" w:rsidR="00534937" w:rsidRDefault="00534937">
      <w:pPr>
        <w:pStyle w:val="BodyText"/>
        <w:kinsoku w:val="0"/>
        <w:overflowPunct w:val="0"/>
        <w:ind w:left="820" w:right="76"/>
        <w:rPr>
          <w:color w:val="333333"/>
        </w:rPr>
      </w:pPr>
      <w:r>
        <w:rPr>
          <w:color w:val="333333"/>
        </w:rPr>
        <w:t xml:space="preserve">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32" w:history="1">
        <w:r>
          <w:rPr>
            <w:i/>
            <w:iCs/>
            <w:color w:val="006FC0"/>
          </w:rPr>
          <w:t>Student Policy eHandbook</w:t>
        </w:r>
      </w:hyperlink>
      <w:r>
        <w:rPr>
          <w:i/>
          <w:iCs/>
          <w:color w:val="006FC0"/>
        </w:rPr>
        <w:t xml:space="preserve"> </w:t>
      </w:r>
      <w:r>
        <w:rPr>
          <w:color w:val="333333"/>
        </w:rPr>
        <w:t>for more information on excused absences (</w:t>
      </w:r>
      <w:hyperlink r:id="rId33" w:history="1">
        <w:r>
          <w:rPr>
            <w:color w:val="0000FF"/>
            <w:u w:val="single"/>
          </w:rPr>
          <w:t>http://www.auburn.edu/student_info/student_policies/</w:t>
        </w:r>
      </w:hyperlink>
      <w:r>
        <w:rPr>
          <w:color w:val="333333"/>
        </w:rPr>
        <w:t>).</w:t>
      </w:r>
    </w:p>
    <w:p w14:paraId="1F56B3B9" w14:textId="77777777" w:rsidR="00534937" w:rsidRDefault="00534937">
      <w:pPr>
        <w:pStyle w:val="BodyText"/>
        <w:kinsoku w:val="0"/>
        <w:overflowPunct w:val="0"/>
        <w:rPr>
          <w:sz w:val="20"/>
          <w:szCs w:val="20"/>
        </w:rPr>
      </w:pPr>
    </w:p>
    <w:p w14:paraId="5C397A6D" w14:textId="77777777" w:rsidR="00534937" w:rsidRDefault="00534937">
      <w:pPr>
        <w:pStyle w:val="BodyText"/>
        <w:kinsoku w:val="0"/>
        <w:overflowPunct w:val="0"/>
        <w:spacing w:before="2"/>
        <w:rPr>
          <w:sz w:val="20"/>
          <w:szCs w:val="20"/>
        </w:rPr>
      </w:pPr>
    </w:p>
    <w:p w14:paraId="241A869C" w14:textId="77777777" w:rsidR="00534937" w:rsidRDefault="00534937">
      <w:pPr>
        <w:pStyle w:val="BodyText"/>
        <w:kinsoku w:val="0"/>
        <w:overflowPunct w:val="0"/>
        <w:spacing w:before="90"/>
        <w:ind w:left="820" w:right="76"/>
        <w:rPr>
          <w:color w:val="333333"/>
        </w:rPr>
      </w:pPr>
      <w:r>
        <w:rPr>
          <w:b/>
          <w:bCs/>
          <w:color w:val="333333"/>
        </w:rPr>
        <w:t xml:space="preserve">Make-Up Policy: </w:t>
      </w:r>
      <w:r>
        <w:rPr>
          <w:color w:val="333333"/>
        </w:rPr>
        <w:t>Arrangement to make up missed major assignments due to properly authorized excused absences must be initiated by the student within one week from the end of the period of the excused absences. Except in unusual circumstances, such as continued absence of the student or the advent of University holidays, a make-up exam/assignment will take place within two weeks from the time that the student initiates arrangements for it. Except in extraordinary circumstances, no make-up exams/assignments will be arranged during the last three days before the final exam period begins.</w:t>
      </w:r>
    </w:p>
    <w:p w14:paraId="28AACE70" w14:textId="77777777" w:rsidR="00534937" w:rsidRDefault="00534937">
      <w:pPr>
        <w:pStyle w:val="BodyText"/>
        <w:kinsoku w:val="0"/>
        <w:overflowPunct w:val="0"/>
      </w:pPr>
    </w:p>
    <w:p w14:paraId="4C0000E9" w14:textId="77777777" w:rsidR="007276E4" w:rsidRDefault="007276E4">
      <w:pPr>
        <w:pStyle w:val="BodyText"/>
        <w:kinsoku w:val="0"/>
        <w:overflowPunct w:val="0"/>
        <w:ind w:left="820" w:right="288"/>
        <w:rPr>
          <w:b/>
          <w:bCs/>
        </w:rPr>
      </w:pPr>
    </w:p>
    <w:p w14:paraId="40970371" w14:textId="77777777" w:rsidR="007276E4" w:rsidRDefault="007276E4">
      <w:pPr>
        <w:pStyle w:val="BodyText"/>
        <w:kinsoku w:val="0"/>
        <w:overflowPunct w:val="0"/>
        <w:ind w:left="820" w:right="288"/>
        <w:rPr>
          <w:b/>
          <w:bCs/>
        </w:rPr>
      </w:pPr>
    </w:p>
    <w:p w14:paraId="3BBE6845" w14:textId="372FD1F9" w:rsidR="00534937" w:rsidRDefault="00534937">
      <w:pPr>
        <w:pStyle w:val="BodyText"/>
        <w:kinsoku w:val="0"/>
        <w:overflowPunct w:val="0"/>
        <w:ind w:left="820" w:right="288"/>
      </w:pPr>
      <w:r>
        <w:rPr>
          <w:b/>
          <w:bCs/>
        </w:rPr>
        <w:t>Course contingency</w:t>
      </w:r>
      <w:r>
        <w:t>: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2B2E0C8" w14:textId="77777777" w:rsidR="00534937" w:rsidRDefault="00534937">
      <w:pPr>
        <w:pStyle w:val="BodyText"/>
        <w:kinsoku w:val="0"/>
        <w:overflowPunct w:val="0"/>
        <w:spacing w:before="11"/>
        <w:rPr>
          <w:sz w:val="23"/>
          <w:szCs w:val="23"/>
        </w:rPr>
      </w:pPr>
    </w:p>
    <w:p w14:paraId="73661798" w14:textId="77777777" w:rsidR="00534937" w:rsidRDefault="00534937">
      <w:pPr>
        <w:pStyle w:val="BodyText"/>
        <w:kinsoku w:val="0"/>
        <w:overflowPunct w:val="0"/>
        <w:ind w:left="820" w:right="156"/>
        <w:rPr>
          <w:color w:val="333333"/>
        </w:rPr>
      </w:pPr>
      <w:r>
        <w:rPr>
          <w:b/>
          <w:bCs/>
          <w:color w:val="333333"/>
        </w:rPr>
        <w:t xml:space="preserve">Disability Accommodations: </w:t>
      </w:r>
      <w:r>
        <w:rPr>
          <w:color w:val="333333"/>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EA4123D" w14:textId="77777777" w:rsidR="00534937" w:rsidRDefault="00534937">
      <w:pPr>
        <w:pStyle w:val="BodyText"/>
        <w:kinsoku w:val="0"/>
        <w:overflowPunct w:val="0"/>
        <w:rPr>
          <w:sz w:val="26"/>
          <w:szCs w:val="26"/>
        </w:rPr>
      </w:pPr>
    </w:p>
    <w:p w14:paraId="675C76EA" w14:textId="77777777" w:rsidR="00534937" w:rsidRDefault="00534937">
      <w:pPr>
        <w:pStyle w:val="BodyText"/>
        <w:kinsoku w:val="0"/>
        <w:overflowPunct w:val="0"/>
        <w:spacing w:before="5"/>
        <w:rPr>
          <w:sz w:val="22"/>
          <w:szCs w:val="22"/>
        </w:rPr>
      </w:pPr>
    </w:p>
    <w:p w14:paraId="614AD728" w14:textId="77777777" w:rsidR="00534937" w:rsidRDefault="00534937" w:rsidP="00C042E9">
      <w:pPr>
        <w:pStyle w:val="Heading1"/>
        <w:numPr>
          <w:ilvl w:val="0"/>
          <w:numId w:val="7"/>
        </w:numPr>
        <w:tabs>
          <w:tab w:val="left" w:pos="461"/>
        </w:tabs>
        <w:kinsoku w:val="0"/>
        <w:overflowPunct w:val="0"/>
        <w:spacing w:line="274" w:lineRule="exact"/>
      </w:pPr>
      <w:r>
        <w:t>Justification for Graduate</w:t>
      </w:r>
      <w:r>
        <w:rPr>
          <w:spacing w:val="-10"/>
        </w:rPr>
        <w:t xml:space="preserve"> </w:t>
      </w:r>
      <w:r>
        <w:t>Credit:</w:t>
      </w:r>
    </w:p>
    <w:p w14:paraId="0F2D05CE" w14:textId="77777777" w:rsidR="00C042E9" w:rsidRDefault="00C042E9" w:rsidP="007276E4"/>
    <w:p w14:paraId="4D44755E" w14:textId="3398450A" w:rsidR="00C042E9" w:rsidRPr="00C042E9" w:rsidRDefault="00C042E9" w:rsidP="00C042E9">
      <w:pPr>
        <w:ind w:left="720"/>
      </w:pPr>
      <w:r>
        <w:t>We are living</w:t>
      </w:r>
      <w:r w:rsidR="007276E4">
        <w:t xml:space="preserve"> in the</w:t>
      </w:r>
      <w:r>
        <w:t xml:space="preserve"> </w:t>
      </w:r>
      <w:r w:rsidR="007276E4">
        <w:t>ever-changing</w:t>
      </w:r>
      <w:r>
        <w:t xml:space="preserve"> society. Understanding social and technical changes is critical for educators to provide most relevant learning experiences to learners. </w:t>
      </w:r>
      <w:r w:rsidR="007276E4">
        <w:t>This course is designed to help students</w:t>
      </w:r>
      <w:r>
        <w:t xml:space="preserve"> </w:t>
      </w:r>
      <w:r w:rsidR="007276E4">
        <w:t>critically</w:t>
      </w:r>
      <w:r>
        <w:t xml:space="preserve"> analyze social and technical changes and deeply reflect on its impacts and ways for them to prepare themselves for the future. </w:t>
      </w:r>
    </w:p>
    <w:p w14:paraId="56578691" w14:textId="77777777" w:rsidR="00534937" w:rsidRDefault="00534937">
      <w:pPr>
        <w:pStyle w:val="BodyText"/>
        <w:kinsoku w:val="0"/>
        <w:overflowPunct w:val="0"/>
        <w:rPr>
          <w:sz w:val="26"/>
          <w:szCs w:val="26"/>
        </w:rPr>
      </w:pPr>
    </w:p>
    <w:p w14:paraId="76D24655" w14:textId="77777777" w:rsidR="00534937" w:rsidRDefault="00534937">
      <w:pPr>
        <w:pStyle w:val="BodyText"/>
        <w:kinsoku w:val="0"/>
        <w:overflowPunct w:val="0"/>
        <w:spacing w:before="4"/>
        <w:rPr>
          <w:sz w:val="22"/>
          <w:szCs w:val="22"/>
        </w:rPr>
      </w:pPr>
    </w:p>
    <w:p w14:paraId="7BE12D07" w14:textId="77777777" w:rsidR="00534937" w:rsidRDefault="00534937" w:rsidP="00C042E9">
      <w:pPr>
        <w:pStyle w:val="Heading1"/>
        <w:numPr>
          <w:ilvl w:val="0"/>
          <w:numId w:val="7"/>
        </w:numPr>
        <w:tabs>
          <w:tab w:val="left" w:pos="1381"/>
        </w:tabs>
        <w:kinsoku w:val="0"/>
        <w:overflowPunct w:val="0"/>
        <w:spacing w:line="274" w:lineRule="exact"/>
      </w:pPr>
      <w:r>
        <w:t>Other Class Policy</w:t>
      </w:r>
      <w:r>
        <w:rPr>
          <w:spacing w:val="-7"/>
        </w:rPr>
        <w:t xml:space="preserve"> </w:t>
      </w:r>
      <w:r>
        <w:t>Statements:</w:t>
      </w:r>
    </w:p>
    <w:p w14:paraId="08895304" w14:textId="77777777" w:rsidR="00534937" w:rsidRDefault="00534937" w:rsidP="00C042E9">
      <w:pPr>
        <w:pStyle w:val="BodyText"/>
        <w:kinsoku w:val="0"/>
        <w:overflowPunct w:val="0"/>
        <w:ind w:left="720" w:right="1227"/>
        <w:rPr>
          <w:i/>
          <w:iCs/>
        </w:rPr>
      </w:pPr>
      <w:r>
        <w:rPr>
          <w:i/>
          <w:iCs/>
        </w:rPr>
        <w:t>The instructor reserves the right to alter the schedule and content of this syllabus in order to accommodate the needs of the students and/or in light of university and academic schedule changes.</w:t>
      </w:r>
    </w:p>
    <w:p w14:paraId="17428278" w14:textId="77777777" w:rsidR="00534937" w:rsidRDefault="00534937" w:rsidP="00C042E9">
      <w:pPr>
        <w:pStyle w:val="BodyText"/>
        <w:kinsoku w:val="0"/>
        <w:overflowPunct w:val="0"/>
        <w:rPr>
          <w:i/>
          <w:iCs/>
          <w:sz w:val="26"/>
          <w:szCs w:val="26"/>
        </w:rPr>
      </w:pPr>
    </w:p>
    <w:p w14:paraId="6D93EA0B" w14:textId="77777777" w:rsidR="00534937" w:rsidRDefault="00534937">
      <w:pPr>
        <w:pStyle w:val="BodyText"/>
        <w:kinsoku w:val="0"/>
        <w:overflowPunct w:val="0"/>
        <w:spacing w:before="3"/>
        <w:rPr>
          <w:i/>
          <w:iCs/>
          <w:sz w:val="22"/>
          <w:szCs w:val="22"/>
        </w:rPr>
      </w:pPr>
    </w:p>
    <w:sectPr w:rsidR="00534937">
      <w:pgSz w:w="12240" w:h="15840"/>
      <w:pgMar w:top="980" w:right="780" w:bottom="280" w:left="780" w:header="725" w:footer="0" w:gutter="0"/>
      <w:cols w:space="720" w:equalWidth="0">
        <w:col w:w="106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C55A6" w14:textId="77777777" w:rsidR="000634B5" w:rsidRDefault="000634B5">
      <w:r>
        <w:separator/>
      </w:r>
    </w:p>
  </w:endnote>
  <w:endnote w:type="continuationSeparator" w:id="0">
    <w:p w14:paraId="771DBFC5" w14:textId="77777777" w:rsidR="000634B5" w:rsidRDefault="0006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0C9BF" w14:textId="77777777" w:rsidR="00C54D86" w:rsidRDefault="00C54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24DF8" w14:textId="77777777" w:rsidR="00C54D86" w:rsidRDefault="00C54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9A6247" w14:textId="77777777" w:rsidR="00C54D86" w:rsidRDefault="00C54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D4EAED" w14:textId="77777777" w:rsidR="000634B5" w:rsidRDefault="000634B5">
      <w:r>
        <w:separator/>
      </w:r>
    </w:p>
  </w:footnote>
  <w:footnote w:type="continuationSeparator" w:id="0">
    <w:p w14:paraId="1FF3FB0D" w14:textId="77777777" w:rsidR="000634B5" w:rsidRDefault="00063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871A9" w14:textId="77777777" w:rsidR="00C54D86" w:rsidRDefault="00C54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D5072" w14:textId="2DEDCE5E" w:rsidR="00534937" w:rsidRDefault="00C10043">
    <w:pPr>
      <w:pStyle w:val="BodyText"/>
      <w:kinsoku w:val="0"/>
      <w:overflowPunct w:val="0"/>
      <w:spacing w:line="14" w:lineRule="auto"/>
      <w:rPr>
        <w:sz w:val="20"/>
        <w:szCs w:val="20"/>
      </w:rPr>
    </w:pPr>
    <w:r>
      <w:rPr>
        <w:noProof/>
      </w:rPr>
      <mc:AlternateContent>
        <mc:Choice Requires="wps">
          <w:drawing>
            <wp:anchor distT="0" distB="0" distL="114300" distR="114300" simplePos="0" relativeHeight="251662336" behindDoc="1" locked="0" layoutInCell="0" allowOverlap="1" wp14:anchorId="09EBDDE2" wp14:editId="38ABED29">
              <wp:simplePos x="0" y="0"/>
              <wp:positionH relativeFrom="page">
                <wp:posOffset>901700</wp:posOffset>
              </wp:positionH>
              <wp:positionV relativeFrom="page">
                <wp:posOffset>447675</wp:posOffset>
              </wp:positionV>
              <wp:extent cx="1163955" cy="19431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95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E9AA8" w14:textId="0F767371" w:rsidR="00534937" w:rsidRDefault="00534937">
                          <w:pPr>
                            <w:pStyle w:val="BodyText"/>
                            <w:kinsoku w:val="0"/>
                            <w:overflowPunct w:val="0"/>
                            <w:spacing w:before="10"/>
                            <w:ind w:left="20"/>
                          </w:pPr>
                          <w:r>
                            <w:t>EDMD 7</w:t>
                          </w:r>
                          <w:r w:rsidR="00C54D86">
                            <w:t>970</w:t>
                          </w:r>
                          <w:r>
                            <w:t>/7</w:t>
                          </w:r>
                          <w:r w:rsidR="00C54D86">
                            <w:t>976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BDDE2" id="_x0000_t202" coordsize="21600,21600" o:spt="202" path="m,l,21600r21600,l21600,xe">
              <v:stroke joinstyle="miter"/>
              <v:path gradientshapeok="t" o:connecttype="rect"/>
            </v:shapetype>
            <v:shape id="Text Box 3" o:spid="_x0000_s1027" type="#_x0000_t202" style="position:absolute;margin-left:71pt;margin-top:35.25pt;width:91.65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ZKjl6QEAALYDAAAOAAAAZHJzL2Uyb0RvYy54bWysU1Fv0zAQfkfiP1h+p2laNrGo6TQ2DSEN&#13;&#10;hrTxAy6O01gkPnN2m5Rfz9lpyoA3xIt1OZ+/++67L5vrse/EQZM3aEuZL5ZSaKuwNnZXyq/P92/e&#13;&#10;SeED2Bo6tLqUR+3l9fb1q83gCr3CFrtak2AQ64vBlbINwRVZ5lWre/ALdNryZYPUQ+BP2mU1wcDo&#13;&#10;fZetlsvLbECqHaHS3nP2brqU24TfNFqFx6bxOoiulMwtpJPSWcUz226g2BG41qgTDfgHFj0Yy03P&#13;&#10;UHcQQOzJ/AXVG0XosQkLhX2GTWOUTjPwNPnyj2meWnA6zcLieHeWyf8/WPX58IWEqUu5ksJCzyt6&#13;&#10;1mMQ73EU66jO4HzBRU+Oy8LIad5ymtS7B1TfvLB424Ld6RsiHFoNNbPL48vsxdMJx0eQaviENbeB&#13;&#10;fcAENDbUR+lYDMHovKXjeTORioot88v11cWFFIrv8qu36zytLoNifu3Ihw8aexGDUhJvPqHD4cGH&#13;&#10;yAaKuSQ2s3hvui5tv7O/JbgwZhL7SHiiHsZqPKlRYX3kOQgnM7H5OWiRfkgxsJFK6b/vgbQU3UfL&#13;&#10;WkTXzQHNQTUHYBU/LWWQYgpvw+TOvSOzaxl5UtviDevVmDRKFHZiceLJ5kgTnowc3ffyO1X9+t22&#13;&#10;PwEAAP//AwBQSwMEFAAGAAgAAAAhAIsGFqrkAAAADwEAAA8AAABkcnMvZG93bnJldi54bWxMj8FO&#13;&#10;wzAQRO9I/IO1SNyonZQWSONUFdATEiINB45O7CZW43WI3Tb9e5YTXFYaze7svHw9uZ6dzBisRwnJ&#13;&#10;TAAz2HhtsZXwWW3vHoGFqFCr3qORcDEB1sX1Va4y7c9YmtMutoxCMGRKQhfjkHEems44FWZ+MEje&#13;&#10;3o9ORZJjy/WozhTuep4KseROWaQPnRrMc2eaw+7oJGy+sHy13+/1R7kvbVU9CXxbHqS8vZleVjQ2&#13;&#10;K2DRTPHvAn4ZqD8UVKz2R9SB9aTvUwKKEh7EAhgtzNPFHFhNjkgS4EXO/3MUPwAAAP//AwBQSwEC&#13;&#10;LQAUAAYACAAAACEAtoM4kv4AAADhAQAAEwAAAAAAAAAAAAAAAAAAAAAAW0NvbnRlbnRfVHlwZXNd&#13;&#10;LnhtbFBLAQItABQABgAIAAAAIQA4/SH/1gAAAJQBAAALAAAAAAAAAAAAAAAAAC8BAABfcmVscy8u&#13;&#10;cmVsc1BLAQItABQABgAIAAAAIQAsZKjl6QEAALYDAAAOAAAAAAAAAAAAAAAAAC4CAABkcnMvZTJv&#13;&#10;RG9jLnhtbFBLAQItABQABgAIAAAAIQCLBhaq5AAAAA8BAAAPAAAAAAAAAAAAAAAAAEMEAABkcnMv&#13;&#10;ZG93bnJldi54bWxQSwUGAAAAAAQABADzAAAAVAUAAAAA&#13;&#10;" o:allowincell="f" filled="f" stroked="f">
              <v:textbox inset="0,0,0,0">
                <w:txbxContent>
                  <w:p w14:paraId="227E9AA8" w14:textId="0F767371" w:rsidR="00534937" w:rsidRDefault="00534937">
                    <w:pPr>
                      <w:pStyle w:val="BodyText"/>
                      <w:kinsoku w:val="0"/>
                      <w:overflowPunct w:val="0"/>
                      <w:spacing w:before="10"/>
                      <w:ind w:left="20"/>
                    </w:pPr>
                    <w:r>
                      <w:t>EDMD 7</w:t>
                    </w:r>
                    <w:r w:rsidR="00C54D86">
                      <w:t>970</w:t>
                    </w:r>
                    <w:r>
                      <w:t>/7</w:t>
                    </w:r>
                    <w:r w:rsidR="00C54D86">
                      <w:t>976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87DCB4" w14:textId="77777777" w:rsidR="00C54D86" w:rsidRDefault="00C54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940" w:hanging="720"/>
      </w:pPr>
      <w:rPr>
        <w:rFonts w:ascii="Times New Roman" w:hAnsi="Times New Roman" w:cs="Times New Roman"/>
        <w:b/>
        <w:bCs/>
        <w:spacing w:val="-4"/>
        <w:w w:val="99"/>
        <w:sz w:val="24"/>
        <w:szCs w:val="24"/>
      </w:rPr>
    </w:lvl>
    <w:lvl w:ilvl="1">
      <w:start w:val="1"/>
      <w:numFmt w:val="decimal"/>
      <w:lvlText w:val="%2)"/>
      <w:lvlJc w:val="left"/>
      <w:pPr>
        <w:ind w:left="1300" w:hanging="260"/>
      </w:pPr>
      <w:rPr>
        <w:rFonts w:ascii="Times New Roman" w:hAnsi="Times New Roman" w:cs="Times New Roman"/>
        <w:b w:val="0"/>
        <w:bCs w:val="0"/>
        <w:w w:val="99"/>
        <w:sz w:val="24"/>
        <w:szCs w:val="24"/>
      </w:rPr>
    </w:lvl>
    <w:lvl w:ilvl="2">
      <w:numFmt w:val="bullet"/>
      <w:lvlText w:val="•"/>
      <w:lvlJc w:val="left"/>
      <w:pPr>
        <w:ind w:left="2244" w:hanging="260"/>
      </w:pPr>
    </w:lvl>
    <w:lvl w:ilvl="3">
      <w:numFmt w:val="bullet"/>
      <w:lvlText w:val="•"/>
      <w:lvlJc w:val="left"/>
      <w:pPr>
        <w:ind w:left="3188" w:hanging="260"/>
      </w:pPr>
    </w:lvl>
    <w:lvl w:ilvl="4">
      <w:numFmt w:val="bullet"/>
      <w:lvlText w:val="•"/>
      <w:lvlJc w:val="left"/>
      <w:pPr>
        <w:ind w:left="4133" w:hanging="260"/>
      </w:pPr>
    </w:lvl>
    <w:lvl w:ilvl="5">
      <w:numFmt w:val="bullet"/>
      <w:lvlText w:val="•"/>
      <w:lvlJc w:val="left"/>
      <w:pPr>
        <w:ind w:left="5077" w:hanging="260"/>
      </w:pPr>
    </w:lvl>
    <w:lvl w:ilvl="6">
      <w:numFmt w:val="bullet"/>
      <w:lvlText w:val="•"/>
      <w:lvlJc w:val="left"/>
      <w:pPr>
        <w:ind w:left="6022" w:hanging="260"/>
      </w:pPr>
    </w:lvl>
    <w:lvl w:ilvl="7">
      <w:numFmt w:val="bullet"/>
      <w:lvlText w:val="•"/>
      <w:lvlJc w:val="left"/>
      <w:pPr>
        <w:ind w:left="6966" w:hanging="260"/>
      </w:pPr>
    </w:lvl>
    <w:lvl w:ilvl="8">
      <w:numFmt w:val="bullet"/>
      <w:lvlText w:val="•"/>
      <w:lvlJc w:val="left"/>
      <w:pPr>
        <w:ind w:left="7911" w:hanging="260"/>
      </w:pPr>
    </w:lvl>
  </w:abstractNum>
  <w:abstractNum w:abstractNumId="1" w15:restartNumberingAfterBreak="0">
    <w:nsid w:val="00000403"/>
    <w:multiLevelType w:val="multilevel"/>
    <w:tmpl w:val="00000886"/>
    <w:lvl w:ilvl="0">
      <w:numFmt w:val="bullet"/>
      <w:lvlText w:val="-"/>
      <w:lvlJc w:val="left"/>
      <w:pPr>
        <w:ind w:left="1300" w:hanging="360"/>
      </w:pPr>
      <w:rPr>
        <w:rFonts w:ascii="Times New Roman" w:hAnsi="Times New Roman"/>
        <w:b/>
        <w:w w:val="99"/>
        <w:sz w:val="24"/>
      </w:rPr>
    </w:lvl>
    <w:lvl w:ilvl="1">
      <w:numFmt w:val="bullet"/>
      <w:lvlText w:val="•"/>
      <w:lvlJc w:val="left"/>
      <w:pPr>
        <w:ind w:left="2150" w:hanging="360"/>
      </w:pPr>
    </w:lvl>
    <w:lvl w:ilvl="2">
      <w:numFmt w:val="bullet"/>
      <w:lvlText w:val="•"/>
      <w:lvlJc w:val="left"/>
      <w:pPr>
        <w:ind w:left="3000" w:hanging="360"/>
      </w:pPr>
    </w:lvl>
    <w:lvl w:ilvl="3">
      <w:numFmt w:val="bullet"/>
      <w:lvlText w:val="•"/>
      <w:lvlJc w:val="left"/>
      <w:pPr>
        <w:ind w:left="3850" w:hanging="360"/>
      </w:pPr>
    </w:lvl>
    <w:lvl w:ilvl="4">
      <w:numFmt w:val="bullet"/>
      <w:lvlText w:val="•"/>
      <w:lvlJc w:val="left"/>
      <w:pPr>
        <w:ind w:left="4700" w:hanging="360"/>
      </w:pPr>
    </w:lvl>
    <w:lvl w:ilvl="5">
      <w:numFmt w:val="bullet"/>
      <w:lvlText w:val="•"/>
      <w:lvlJc w:val="left"/>
      <w:pPr>
        <w:ind w:left="5550" w:hanging="360"/>
      </w:pPr>
    </w:lvl>
    <w:lvl w:ilvl="6">
      <w:numFmt w:val="bullet"/>
      <w:lvlText w:val="•"/>
      <w:lvlJc w:val="left"/>
      <w:pPr>
        <w:ind w:left="6400" w:hanging="360"/>
      </w:pPr>
    </w:lvl>
    <w:lvl w:ilvl="7">
      <w:numFmt w:val="bullet"/>
      <w:lvlText w:val="•"/>
      <w:lvlJc w:val="left"/>
      <w:pPr>
        <w:ind w:left="7250" w:hanging="360"/>
      </w:pPr>
    </w:lvl>
    <w:lvl w:ilvl="8">
      <w:numFmt w:val="bullet"/>
      <w:lvlText w:val="•"/>
      <w:lvlJc w:val="left"/>
      <w:pPr>
        <w:ind w:left="8100" w:hanging="360"/>
      </w:pPr>
    </w:lvl>
  </w:abstractNum>
  <w:abstractNum w:abstractNumId="2" w15:restartNumberingAfterBreak="0">
    <w:nsid w:val="00000404"/>
    <w:multiLevelType w:val="multilevel"/>
    <w:tmpl w:val="00000887"/>
    <w:lvl w:ilvl="0">
      <w:start w:val="1"/>
      <w:numFmt w:val="lowerLetter"/>
      <w:lvlText w:val="%1)"/>
      <w:lvlJc w:val="left"/>
      <w:pPr>
        <w:ind w:left="2020" w:hanging="360"/>
      </w:pPr>
      <w:rPr>
        <w:rFonts w:ascii="Times New Roman" w:hAnsi="Times New Roman" w:cs="Times New Roman"/>
        <w:b w:val="0"/>
        <w:bCs w:val="0"/>
        <w:spacing w:val="-6"/>
        <w:w w:val="99"/>
        <w:sz w:val="24"/>
        <w:szCs w:val="24"/>
      </w:rPr>
    </w:lvl>
    <w:lvl w:ilvl="1">
      <w:numFmt w:val="bullet"/>
      <w:lvlText w:val="•"/>
      <w:lvlJc w:val="left"/>
      <w:pPr>
        <w:ind w:left="2818" w:hanging="360"/>
      </w:pPr>
    </w:lvl>
    <w:lvl w:ilvl="2">
      <w:numFmt w:val="bullet"/>
      <w:lvlText w:val="•"/>
      <w:lvlJc w:val="left"/>
      <w:pPr>
        <w:ind w:left="3616" w:hanging="360"/>
      </w:pPr>
    </w:lvl>
    <w:lvl w:ilvl="3">
      <w:numFmt w:val="bullet"/>
      <w:lvlText w:val="•"/>
      <w:lvlJc w:val="left"/>
      <w:pPr>
        <w:ind w:left="4414" w:hanging="360"/>
      </w:pPr>
    </w:lvl>
    <w:lvl w:ilvl="4">
      <w:numFmt w:val="bullet"/>
      <w:lvlText w:val="•"/>
      <w:lvlJc w:val="left"/>
      <w:pPr>
        <w:ind w:left="5212" w:hanging="360"/>
      </w:pPr>
    </w:lvl>
    <w:lvl w:ilvl="5">
      <w:numFmt w:val="bullet"/>
      <w:lvlText w:val="•"/>
      <w:lvlJc w:val="left"/>
      <w:pPr>
        <w:ind w:left="6010" w:hanging="360"/>
      </w:pPr>
    </w:lvl>
    <w:lvl w:ilvl="6">
      <w:numFmt w:val="bullet"/>
      <w:lvlText w:val="•"/>
      <w:lvlJc w:val="left"/>
      <w:pPr>
        <w:ind w:left="6808" w:hanging="360"/>
      </w:pPr>
    </w:lvl>
    <w:lvl w:ilvl="7">
      <w:numFmt w:val="bullet"/>
      <w:lvlText w:val="•"/>
      <w:lvlJc w:val="left"/>
      <w:pPr>
        <w:ind w:left="7606" w:hanging="360"/>
      </w:pPr>
    </w:lvl>
    <w:lvl w:ilvl="8">
      <w:numFmt w:val="bullet"/>
      <w:lvlText w:val="•"/>
      <w:lvlJc w:val="left"/>
      <w:pPr>
        <w:ind w:left="8404" w:hanging="360"/>
      </w:pPr>
    </w:lvl>
  </w:abstractNum>
  <w:abstractNum w:abstractNumId="3" w15:restartNumberingAfterBreak="0">
    <w:nsid w:val="00000405"/>
    <w:multiLevelType w:val="multilevel"/>
    <w:tmpl w:val="00000888"/>
    <w:lvl w:ilvl="0">
      <w:start w:val="1"/>
      <w:numFmt w:val="decimal"/>
      <w:lvlText w:val="%1."/>
      <w:lvlJc w:val="left"/>
      <w:pPr>
        <w:ind w:left="1660" w:hanging="360"/>
      </w:pPr>
      <w:rPr>
        <w:rFonts w:ascii="Times New Roman" w:hAnsi="Times New Roman" w:cs="Times New Roman"/>
        <w:b w:val="0"/>
        <w:bCs w:val="0"/>
        <w:spacing w:val="-5"/>
        <w:w w:val="99"/>
        <w:sz w:val="24"/>
        <w:szCs w:val="24"/>
      </w:rPr>
    </w:lvl>
    <w:lvl w:ilvl="1">
      <w:numFmt w:val="bullet"/>
      <w:lvlText w:val="•"/>
      <w:lvlJc w:val="left"/>
      <w:pPr>
        <w:ind w:left="2494" w:hanging="360"/>
      </w:pPr>
    </w:lvl>
    <w:lvl w:ilvl="2">
      <w:numFmt w:val="bullet"/>
      <w:lvlText w:val="•"/>
      <w:lvlJc w:val="left"/>
      <w:pPr>
        <w:ind w:left="3328" w:hanging="360"/>
      </w:pPr>
    </w:lvl>
    <w:lvl w:ilvl="3">
      <w:numFmt w:val="bullet"/>
      <w:lvlText w:val="•"/>
      <w:lvlJc w:val="left"/>
      <w:pPr>
        <w:ind w:left="4162" w:hanging="360"/>
      </w:pPr>
    </w:lvl>
    <w:lvl w:ilvl="4">
      <w:numFmt w:val="bullet"/>
      <w:lvlText w:val="•"/>
      <w:lvlJc w:val="left"/>
      <w:pPr>
        <w:ind w:left="4996" w:hanging="360"/>
      </w:pPr>
    </w:lvl>
    <w:lvl w:ilvl="5">
      <w:numFmt w:val="bullet"/>
      <w:lvlText w:val="•"/>
      <w:lvlJc w:val="left"/>
      <w:pPr>
        <w:ind w:left="5830" w:hanging="360"/>
      </w:pPr>
    </w:lvl>
    <w:lvl w:ilvl="6">
      <w:numFmt w:val="bullet"/>
      <w:lvlText w:val="•"/>
      <w:lvlJc w:val="left"/>
      <w:pPr>
        <w:ind w:left="6664" w:hanging="360"/>
      </w:pPr>
    </w:lvl>
    <w:lvl w:ilvl="7">
      <w:numFmt w:val="bullet"/>
      <w:lvlText w:val="•"/>
      <w:lvlJc w:val="left"/>
      <w:pPr>
        <w:ind w:left="7498" w:hanging="360"/>
      </w:pPr>
    </w:lvl>
    <w:lvl w:ilvl="8">
      <w:numFmt w:val="bullet"/>
      <w:lvlText w:val="•"/>
      <w:lvlJc w:val="left"/>
      <w:pPr>
        <w:ind w:left="8332" w:hanging="360"/>
      </w:pPr>
    </w:lvl>
  </w:abstractNum>
  <w:abstractNum w:abstractNumId="4" w15:restartNumberingAfterBreak="0">
    <w:nsid w:val="00000406"/>
    <w:multiLevelType w:val="multilevel"/>
    <w:tmpl w:val="00000889"/>
    <w:lvl w:ilvl="0">
      <w:numFmt w:val="bullet"/>
      <w:lvlText w:val="-"/>
      <w:lvlJc w:val="left"/>
      <w:pPr>
        <w:ind w:left="940" w:hanging="360"/>
      </w:pPr>
      <w:rPr>
        <w:rFonts w:ascii="Times New Roman" w:hAnsi="Times New Roman"/>
        <w:b w:val="0"/>
        <w:spacing w:val="-5"/>
        <w:w w:val="99"/>
        <w:sz w:val="24"/>
      </w:rPr>
    </w:lvl>
    <w:lvl w:ilvl="1">
      <w:numFmt w:val="bullet"/>
      <w:lvlText w:val="•"/>
      <w:lvlJc w:val="left"/>
      <w:pPr>
        <w:ind w:left="1846" w:hanging="360"/>
      </w:pPr>
    </w:lvl>
    <w:lvl w:ilvl="2">
      <w:numFmt w:val="bullet"/>
      <w:lvlText w:val="•"/>
      <w:lvlJc w:val="left"/>
      <w:pPr>
        <w:ind w:left="2752" w:hanging="360"/>
      </w:pPr>
    </w:lvl>
    <w:lvl w:ilvl="3">
      <w:numFmt w:val="bullet"/>
      <w:lvlText w:val="•"/>
      <w:lvlJc w:val="left"/>
      <w:pPr>
        <w:ind w:left="3658" w:hanging="360"/>
      </w:pPr>
    </w:lvl>
    <w:lvl w:ilvl="4">
      <w:numFmt w:val="bullet"/>
      <w:lvlText w:val="•"/>
      <w:lvlJc w:val="left"/>
      <w:pPr>
        <w:ind w:left="4564" w:hanging="360"/>
      </w:pPr>
    </w:lvl>
    <w:lvl w:ilvl="5">
      <w:numFmt w:val="bullet"/>
      <w:lvlText w:val="•"/>
      <w:lvlJc w:val="left"/>
      <w:pPr>
        <w:ind w:left="5470" w:hanging="360"/>
      </w:pPr>
    </w:lvl>
    <w:lvl w:ilvl="6">
      <w:numFmt w:val="bullet"/>
      <w:lvlText w:val="•"/>
      <w:lvlJc w:val="left"/>
      <w:pPr>
        <w:ind w:left="6376" w:hanging="360"/>
      </w:pPr>
    </w:lvl>
    <w:lvl w:ilvl="7">
      <w:numFmt w:val="bullet"/>
      <w:lvlText w:val="•"/>
      <w:lvlJc w:val="left"/>
      <w:pPr>
        <w:ind w:left="7282" w:hanging="360"/>
      </w:pPr>
    </w:lvl>
    <w:lvl w:ilvl="8">
      <w:numFmt w:val="bullet"/>
      <w:lvlText w:val="•"/>
      <w:lvlJc w:val="left"/>
      <w:pPr>
        <w:ind w:left="8188" w:hanging="360"/>
      </w:pPr>
    </w:lvl>
  </w:abstractNum>
  <w:abstractNum w:abstractNumId="5" w15:restartNumberingAfterBreak="0">
    <w:nsid w:val="00000407"/>
    <w:multiLevelType w:val="multilevel"/>
    <w:tmpl w:val="0000088A"/>
    <w:lvl w:ilvl="0">
      <w:numFmt w:val="bullet"/>
      <w:lvlText w:val=""/>
      <w:lvlJc w:val="left"/>
      <w:pPr>
        <w:ind w:left="1900" w:hanging="360"/>
      </w:pPr>
      <w:rPr>
        <w:rFonts w:ascii="Symbol" w:hAnsi="Symbol"/>
        <w:b w:val="0"/>
        <w:w w:val="100"/>
        <w:sz w:val="24"/>
      </w:rPr>
    </w:lvl>
    <w:lvl w:ilvl="1">
      <w:numFmt w:val="bullet"/>
      <w:lvlText w:val="•"/>
      <w:lvlJc w:val="left"/>
      <w:pPr>
        <w:ind w:left="2662" w:hanging="360"/>
      </w:pPr>
    </w:lvl>
    <w:lvl w:ilvl="2">
      <w:numFmt w:val="bullet"/>
      <w:lvlText w:val="•"/>
      <w:lvlJc w:val="left"/>
      <w:pPr>
        <w:ind w:left="3424" w:hanging="360"/>
      </w:pPr>
    </w:lvl>
    <w:lvl w:ilvl="3">
      <w:numFmt w:val="bullet"/>
      <w:lvlText w:val="•"/>
      <w:lvlJc w:val="left"/>
      <w:pPr>
        <w:ind w:left="4186" w:hanging="360"/>
      </w:pPr>
    </w:lvl>
    <w:lvl w:ilvl="4">
      <w:numFmt w:val="bullet"/>
      <w:lvlText w:val="•"/>
      <w:lvlJc w:val="left"/>
      <w:pPr>
        <w:ind w:left="4948" w:hanging="360"/>
      </w:pPr>
    </w:lvl>
    <w:lvl w:ilvl="5">
      <w:numFmt w:val="bullet"/>
      <w:lvlText w:val="•"/>
      <w:lvlJc w:val="left"/>
      <w:pPr>
        <w:ind w:left="5710" w:hanging="360"/>
      </w:pPr>
    </w:lvl>
    <w:lvl w:ilvl="6">
      <w:numFmt w:val="bullet"/>
      <w:lvlText w:val="•"/>
      <w:lvlJc w:val="left"/>
      <w:pPr>
        <w:ind w:left="6472" w:hanging="360"/>
      </w:pPr>
    </w:lvl>
    <w:lvl w:ilvl="7">
      <w:numFmt w:val="bullet"/>
      <w:lvlText w:val="•"/>
      <w:lvlJc w:val="left"/>
      <w:pPr>
        <w:ind w:left="7234" w:hanging="360"/>
      </w:pPr>
    </w:lvl>
    <w:lvl w:ilvl="8">
      <w:numFmt w:val="bullet"/>
      <w:lvlText w:val="•"/>
      <w:lvlJc w:val="left"/>
      <w:pPr>
        <w:ind w:left="7996" w:hanging="360"/>
      </w:pPr>
    </w:lvl>
  </w:abstractNum>
  <w:abstractNum w:abstractNumId="6" w15:restartNumberingAfterBreak="0">
    <w:nsid w:val="00000408"/>
    <w:multiLevelType w:val="multilevel"/>
    <w:tmpl w:val="0000088B"/>
    <w:lvl w:ilvl="0">
      <w:numFmt w:val="bullet"/>
      <w:lvlText w:val=""/>
      <w:lvlJc w:val="left"/>
      <w:pPr>
        <w:ind w:left="1180" w:hanging="360"/>
      </w:pPr>
      <w:rPr>
        <w:rFonts w:ascii="Symbol" w:hAnsi="Symbol"/>
        <w:b w:val="0"/>
        <w:w w:val="100"/>
        <w:sz w:val="22"/>
      </w:rPr>
    </w:lvl>
    <w:lvl w:ilvl="1">
      <w:numFmt w:val="bullet"/>
      <w:lvlText w:val="•"/>
      <w:lvlJc w:val="left"/>
      <w:pPr>
        <w:ind w:left="2014" w:hanging="360"/>
      </w:pPr>
    </w:lvl>
    <w:lvl w:ilvl="2">
      <w:numFmt w:val="bullet"/>
      <w:lvlText w:val="•"/>
      <w:lvlJc w:val="left"/>
      <w:pPr>
        <w:ind w:left="2848" w:hanging="360"/>
      </w:pPr>
    </w:lvl>
    <w:lvl w:ilvl="3">
      <w:numFmt w:val="bullet"/>
      <w:lvlText w:val="•"/>
      <w:lvlJc w:val="left"/>
      <w:pPr>
        <w:ind w:left="3682" w:hanging="360"/>
      </w:pPr>
    </w:lvl>
    <w:lvl w:ilvl="4">
      <w:numFmt w:val="bullet"/>
      <w:lvlText w:val="•"/>
      <w:lvlJc w:val="left"/>
      <w:pPr>
        <w:ind w:left="4516" w:hanging="360"/>
      </w:pPr>
    </w:lvl>
    <w:lvl w:ilvl="5">
      <w:numFmt w:val="bullet"/>
      <w:lvlText w:val="•"/>
      <w:lvlJc w:val="left"/>
      <w:pPr>
        <w:ind w:left="5350" w:hanging="360"/>
      </w:pPr>
    </w:lvl>
    <w:lvl w:ilvl="6">
      <w:numFmt w:val="bullet"/>
      <w:lvlText w:val="•"/>
      <w:lvlJc w:val="left"/>
      <w:pPr>
        <w:ind w:left="6184" w:hanging="360"/>
      </w:pPr>
    </w:lvl>
    <w:lvl w:ilvl="7">
      <w:numFmt w:val="bullet"/>
      <w:lvlText w:val="•"/>
      <w:lvlJc w:val="left"/>
      <w:pPr>
        <w:ind w:left="7018" w:hanging="360"/>
      </w:pPr>
    </w:lvl>
    <w:lvl w:ilvl="8">
      <w:numFmt w:val="bullet"/>
      <w:lvlText w:val="•"/>
      <w:lvlJc w:val="left"/>
      <w:pPr>
        <w:ind w:left="7852" w:hanging="360"/>
      </w:pPr>
    </w:lvl>
  </w:abstractNum>
  <w:abstractNum w:abstractNumId="7" w15:restartNumberingAfterBreak="0">
    <w:nsid w:val="089207D8"/>
    <w:multiLevelType w:val="hybridMultilevel"/>
    <w:tmpl w:val="CF907EEC"/>
    <w:lvl w:ilvl="0" w:tplc="04090001">
      <w:start w:val="1"/>
      <w:numFmt w:val="bullet"/>
      <w:lvlText w:val=""/>
      <w:lvlJc w:val="left"/>
      <w:pPr>
        <w:ind w:left="1660" w:hanging="360"/>
      </w:pPr>
      <w:rPr>
        <w:rFonts w:ascii="Symbol" w:hAnsi="Symbol" w:hint="default"/>
      </w:rPr>
    </w:lvl>
    <w:lvl w:ilvl="1" w:tplc="04090003">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8" w15:restartNumberingAfterBreak="0">
    <w:nsid w:val="42FB669E"/>
    <w:multiLevelType w:val="hybridMultilevel"/>
    <w:tmpl w:val="086203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040764"/>
    <w:multiLevelType w:val="hybridMultilevel"/>
    <w:tmpl w:val="659C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2676D8"/>
    <w:multiLevelType w:val="hybridMultilevel"/>
    <w:tmpl w:val="28D86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640EFF"/>
    <w:multiLevelType w:val="hybridMultilevel"/>
    <w:tmpl w:val="EF16A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564DB6"/>
    <w:multiLevelType w:val="hybridMultilevel"/>
    <w:tmpl w:val="F872AF7A"/>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3" w15:restartNumberingAfterBreak="0">
    <w:nsid w:val="7E0E2019"/>
    <w:multiLevelType w:val="hybridMultilevel"/>
    <w:tmpl w:val="39FE3280"/>
    <w:lvl w:ilvl="0" w:tplc="04090001">
      <w:start w:val="1"/>
      <w:numFmt w:val="bullet"/>
      <w:lvlText w:val=""/>
      <w:lvlJc w:val="left"/>
      <w:pPr>
        <w:ind w:left="1660" w:hanging="360"/>
      </w:pPr>
      <w:rPr>
        <w:rFonts w:ascii="Symbol" w:hAnsi="Symbol" w:hint="default"/>
      </w:rPr>
    </w:lvl>
    <w:lvl w:ilvl="1" w:tplc="60AC10A2">
      <w:numFmt w:val="bullet"/>
      <w:lvlText w:val="-"/>
      <w:lvlJc w:val="left"/>
      <w:pPr>
        <w:ind w:left="2380" w:hanging="360"/>
      </w:pPr>
      <w:rPr>
        <w:rFonts w:asciiTheme="majorEastAsia" w:eastAsiaTheme="minorEastAsia" w:hAnsiTheme="majorEastAsia" w:cstheme="majorEastAsia" w:hint="default"/>
        <w:b/>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 w:numId="8">
    <w:abstractNumId w:val="9"/>
  </w:num>
  <w:num w:numId="9">
    <w:abstractNumId w:val="10"/>
  </w:num>
  <w:num w:numId="10">
    <w:abstractNumId w:val="8"/>
  </w:num>
  <w:num w:numId="11">
    <w:abstractNumId w:val="12"/>
  </w:num>
  <w:num w:numId="12">
    <w:abstractNumId w:val="1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9C4"/>
    <w:rsid w:val="00027C9F"/>
    <w:rsid w:val="0003298D"/>
    <w:rsid w:val="000634B5"/>
    <w:rsid w:val="000B6683"/>
    <w:rsid w:val="001361EB"/>
    <w:rsid w:val="001535E8"/>
    <w:rsid w:val="00156DEE"/>
    <w:rsid w:val="0018669B"/>
    <w:rsid w:val="0019703E"/>
    <w:rsid w:val="001E3C22"/>
    <w:rsid w:val="001E4A51"/>
    <w:rsid w:val="001F16F3"/>
    <w:rsid w:val="002628D7"/>
    <w:rsid w:val="002D09C4"/>
    <w:rsid w:val="002E3837"/>
    <w:rsid w:val="003A3965"/>
    <w:rsid w:val="003A7B1A"/>
    <w:rsid w:val="003F35DA"/>
    <w:rsid w:val="00432C38"/>
    <w:rsid w:val="00492919"/>
    <w:rsid w:val="004A3740"/>
    <w:rsid w:val="004C7BBD"/>
    <w:rsid w:val="004E27B9"/>
    <w:rsid w:val="004F204B"/>
    <w:rsid w:val="00533BED"/>
    <w:rsid w:val="00534937"/>
    <w:rsid w:val="0055093D"/>
    <w:rsid w:val="00584A07"/>
    <w:rsid w:val="00612AE1"/>
    <w:rsid w:val="00653E05"/>
    <w:rsid w:val="006B52EE"/>
    <w:rsid w:val="007268EE"/>
    <w:rsid w:val="007276E4"/>
    <w:rsid w:val="00766859"/>
    <w:rsid w:val="0077630B"/>
    <w:rsid w:val="007C3D38"/>
    <w:rsid w:val="008014D9"/>
    <w:rsid w:val="008102C9"/>
    <w:rsid w:val="00884545"/>
    <w:rsid w:val="008E0EF5"/>
    <w:rsid w:val="00A75B23"/>
    <w:rsid w:val="00AD2E9A"/>
    <w:rsid w:val="00BA4476"/>
    <w:rsid w:val="00BC6138"/>
    <w:rsid w:val="00C042E9"/>
    <w:rsid w:val="00C10043"/>
    <w:rsid w:val="00C370FB"/>
    <w:rsid w:val="00C54D86"/>
    <w:rsid w:val="00CB57DA"/>
    <w:rsid w:val="00CE4A06"/>
    <w:rsid w:val="00E15200"/>
    <w:rsid w:val="00EB59A1"/>
    <w:rsid w:val="00EF4998"/>
    <w:rsid w:val="00F21352"/>
    <w:rsid w:val="00F336E2"/>
    <w:rsid w:val="00F60DD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3DBD5"/>
  <w14:defaultImageDpi w14:val="0"/>
  <w15:docId w15:val="{E05E77DB-CB91-400F-80E5-18CF0DA07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sz w:val="24"/>
      <w:szCs w:val="24"/>
    </w:rPr>
  </w:style>
  <w:style w:type="paragraph" w:styleId="Heading1">
    <w:name w:val="heading 1"/>
    <w:basedOn w:val="Normal"/>
    <w:next w:val="Normal"/>
    <w:link w:val="Heading1Char"/>
    <w:uiPriority w:val="1"/>
    <w:qFormat/>
    <w:pPr>
      <w:ind w:left="1300" w:hanging="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rPr>
  </w:style>
  <w:style w:type="paragraph" w:styleId="ListParagraph">
    <w:name w:val="List Paragraph"/>
    <w:basedOn w:val="Normal"/>
    <w:uiPriority w:val="1"/>
    <w:qFormat/>
    <w:pPr>
      <w:ind w:left="130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D09C4"/>
    <w:rPr>
      <w:rFonts w:cs="Times New Roman"/>
      <w:color w:val="0563C1" w:themeColor="hyperlink"/>
      <w:u w:val="single"/>
    </w:rPr>
  </w:style>
  <w:style w:type="paragraph" w:styleId="Header">
    <w:name w:val="header"/>
    <w:basedOn w:val="Normal"/>
    <w:link w:val="HeaderChar"/>
    <w:uiPriority w:val="99"/>
    <w:unhideWhenUsed/>
    <w:rsid w:val="002D09C4"/>
    <w:pPr>
      <w:tabs>
        <w:tab w:val="center" w:pos="4680"/>
        <w:tab w:val="right" w:pos="9360"/>
      </w:tabs>
    </w:pPr>
  </w:style>
  <w:style w:type="character" w:customStyle="1" w:styleId="HeaderChar">
    <w:name w:val="Header Char"/>
    <w:basedOn w:val="DefaultParagraphFont"/>
    <w:link w:val="Header"/>
    <w:uiPriority w:val="99"/>
    <w:locked/>
    <w:rsid w:val="002D09C4"/>
    <w:rPr>
      <w:rFonts w:ascii="Times New Roman" w:hAnsi="Times New Roman" w:cs="Times New Roman"/>
      <w:sz w:val="24"/>
      <w:szCs w:val="24"/>
    </w:rPr>
  </w:style>
  <w:style w:type="paragraph" w:styleId="Footer">
    <w:name w:val="footer"/>
    <w:basedOn w:val="Normal"/>
    <w:link w:val="FooterChar"/>
    <w:uiPriority w:val="99"/>
    <w:unhideWhenUsed/>
    <w:rsid w:val="002D09C4"/>
    <w:pPr>
      <w:tabs>
        <w:tab w:val="center" w:pos="4680"/>
        <w:tab w:val="right" w:pos="9360"/>
      </w:tabs>
    </w:pPr>
  </w:style>
  <w:style w:type="character" w:customStyle="1" w:styleId="FooterChar">
    <w:name w:val="Footer Char"/>
    <w:basedOn w:val="DefaultParagraphFont"/>
    <w:link w:val="Footer"/>
    <w:uiPriority w:val="99"/>
    <w:locked/>
    <w:rsid w:val="002D09C4"/>
    <w:rPr>
      <w:rFonts w:ascii="Times New Roman" w:hAnsi="Times New Roman" w:cs="Times New Roman"/>
      <w:sz w:val="24"/>
      <w:szCs w:val="24"/>
    </w:rPr>
  </w:style>
  <w:style w:type="character" w:customStyle="1" w:styleId="a-size-extra-large">
    <w:name w:val="a-size-extra-large"/>
    <w:rsid w:val="001E4A51"/>
  </w:style>
  <w:style w:type="character" w:styleId="FollowedHyperlink">
    <w:name w:val="FollowedHyperlink"/>
    <w:basedOn w:val="DefaultParagraphFont"/>
    <w:uiPriority w:val="99"/>
    <w:semiHidden/>
    <w:unhideWhenUsed/>
    <w:rsid w:val="00584A07"/>
    <w:rPr>
      <w:rFonts w:cs="Times New Roman"/>
      <w:color w:val="954F72" w:themeColor="followedHyperlink"/>
      <w:u w:val="single"/>
    </w:rPr>
  </w:style>
  <w:style w:type="character" w:customStyle="1" w:styleId="a-color-secondary">
    <w:name w:val="a-color-secondary"/>
    <w:basedOn w:val="DefaultParagraphFont"/>
    <w:rsid w:val="0019703E"/>
  </w:style>
  <w:style w:type="character" w:customStyle="1" w:styleId="a-declarative">
    <w:name w:val="a-declarative"/>
    <w:basedOn w:val="DefaultParagraphFont"/>
    <w:rsid w:val="00197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342824">
      <w:bodyDiv w:val="1"/>
      <w:marLeft w:val="0"/>
      <w:marRight w:val="0"/>
      <w:marTop w:val="0"/>
      <w:marBottom w:val="0"/>
      <w:divBdr>
        <w:top w:val="none" w:sz="0" w:space="0" w:color="auto"/>
        <w:left w:val="none" w:sz="0" w:space="0" w:color="auto"/>
        <w:bottom w:val="none" w:sz="0" w:space="0" w:color="auto"/>
        <w:right w:val="none" w:sz="0" w:space="0" w:color="auto"/>
      </w:divBdr>
    </w:div>
    <w:div w:id="1018240370">
      <w:marLeft w:val="0"/>
      <w:marRight w:val="0"/>
      <w:marTop w:val="0"/>
      <w:marBottom w:val="0"/>
      <w:divBdr>
        <w:top w:val="none" w:sz="0" w:space="0" w:color="auto"/>
        <w:left w:val="none" w:sz="0" w:space="0" w:color="auto"/>
        <w:bottom w:val="none" w:sz="0" w:space="0" w:color="auto"/>
        <w:right w:val="none" w:sz="0" w:space="0" w:color="auto"/>
      </w:divBdr>
    </w:div>
    <w:div w:id="1018240371">
      <w:marLeft w:val="0"/>
      <w:marRight w:val="0"/>
      <w:marTop w:val="0"/>
      <w:marBottom w:val="0"/>
      <w:divBdr>
        <w:top w:val="none" w:sz="0" w:space="0" w:color="auto"/>
        <w:left w:val="none" w:sz="0" w:space="0" w:color="auto"/>
        <w:bottom w:val="none" w:sz="0" w:space="0" w:color="auto"/>
        <w:right w:val="none" w:sz="0" w:space="0" w:color="auto"/>
      </w:divBdr>
    </w:div>
    <w:div w:id="1018240372">
      <w:marLeft w:val="0"/>
      <w:marRight w:val="0"/>
      <w:marTop w:val="0"/>
      <w:marBottom w:val="0"/>
      <w:divBdr>
        <w:top w:val="none" w:sz="0" w:space="0" w:color="auto"/>
        <w:left w:val="none" w:sz="0" w:space="0" w:color="auto"/>
        <w:bottom w:val="none" w:sz="0" w:space="0" w:color="auto"/>
        <w:right w:val="none" w:sz="0" w:space="0" w:color="auto"/>
      </w:divBdr>
    </w:div>
    <w:div w:id="1018240373">
      <w:marLeft w:val="0"/>
      <w:marRight w:val="0"/>
      <w:marTop w:val="0"/>
      <w:marBottom w:val="0"/>
      <w:divBdr>
        <w:top w:val="none" w:sz="0" w:space="0" w:color="auto"/>
        <w:left w:val="none" w:sz="0" w:space="0" w:color="auto"/>
        <w:bottom w:val="none" w:sz="0" w:space="0" w:color="auto"/>
        <w:right w:val="none" w:sz="0" w:space="0" w:color="auto"/>
      </w:divBdr>
    </w:div>
    <w:div w:id="1018240374">
      <w:marLeft w:val="0"/>
      <w:marRight w:val="0"/>
      <w:marTop w:val="0"/>
      <w:marBottom w:val="0"/>
      <w:divBdr>
        <w:top w:val="none" w:sz="0" w:space="0" w:color="auto"/>
        <w:left w:val="none" w:sz="0" w:space="0" w:color="auto"/>
        <w:bottom w:val="none" w:sz="0" w:space="0" w:color="auto"/>
        <w:right w:val="none" w:sz="0" w:space="0" w:color="auto"/>
      </w:divBdr>
    </w:div>
    <w:div w:id="1666588555">
      <w:bodyDiv w:val="1"/>
      <w:marLeft w:val="0"/>
      <w:marRight w:val="0"/>
      <w:marTop w:val="0"/>
      <w:marBottom w:val="0"/>
      <w:divBdr>
        <w:top w:val="none" w:sz="0" w:space="0" w:color="auto"/>
        <w:left w:val="none" w:sz="0" w:space="0" w:color="auto"/>
        <w:bottom w:val="none" w:sz="0" w:space="0" w:color="auto"/>
        <w:right w:val="none" w:sz="0" w:space="0" w:color="auto"/>
      </w:divBdr>
    </w:div>
    <w:div w:id="1939025496">
      <w:bodyDiv w:val="1"/>
      <w:marLeft w:val="0"/>
      <w:marRight w:val="0"/>
      <w:marTop w:val="0"/>
      <w:marBottom w:val="0"/>
      <w:divBdr>
        <w:top w:val="none" w:sz="0" w:space="0" w:color="auto"/>
        <w:left w:val="none" w:sz="0" w:space="0" w:color="auto"/>
        <w:bottom w:val="none" w:sz="0" w:space="0" w:color="auto"/>
        <w:right w:val="none" w:sz="0" w:space="0" w:color="auto"/>
      </w:divBdr>
    </w:div>
    <w:div w:id="21211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amz.run/4BDw" TargetMode="External"/><Relationship Id="rId18" Type="http://schemas.openxmlformats.org/officeDocument/2006/relationships/hyperlink" Target="https://amz.run/4C2H"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amzn.to/36cOPLW"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mz.run/4BDo" TargetMode="External"/><Relationship Id="rId17" Type="http://schemas.openxmlformats.org/officeDocument/2006/relationships/hyperlink" Target="https://amz.run/4B6O" TargetMode="External"/><Relationship Id="rId25" Type="http://schemas.openxmlformats.org/officeDocument/2006/relationships/footer" Target="footer2.xml"/><Relationship Id="rId33"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https://amz.run/4BSv" TargetMode="External"/><Relationship Id="rId20" Type="http://schemas.openxmlformats.org/officeDocument/2006/relationships/hyperlink" Target="https://amzn.to/2VHNISO" TargetMode="External"/><Relationship Id="rId29" Type="http://schemas.openxmlformats.org/officeDocument/2006/relationships/hyperlink" Target="https://cas.auburn.edu/owa/redir.aspx?C=db91fc15acff494296aafcb62a0c2417&amp;amp;URL=http%3a%2f%2fwww.auburn.edu%2fstudent_info%2fstudent_policies%2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z.run/4BDd" TargetMode="External"/><Relationship Id="rId24" Type="http://schemas.openxmlformats.org/officeDocument/2006/relationships/footer" Target="footer1.xml"/><Relationship Id="rId32" Type="http://schemas.openxmlformats.org/officeDocument/2006/relationships/hyperlink" Target="http://www.auburn.edu/student_info/student_policies/" TargetMode="External"/><Relationship Id="rId5" Type="http://schemas.openxmlformats.org/officeDocument/2006/relationships/webSettings" Target="webSettings.xml"/><Relationship Id="rId15" Type="http://schemas.openxmlformats.org/officeDocument/2006/relationships/hyperlink" Target="https://amz.run/4BEW" TargetMode="External"/><Relationship Id="rId23" Type="http://schemas.openxmlformats.org/officeDocument/2006/relationships/header" Target="header2.xml"/><Relationship Id="rId28" Type="http://schemas.openxmlformats.org/officeDocument/2006/relationships/hyperlink" Target="http://www.auburn.edu/oit/students/" TargetMode="External"/><Relationship Id="rId10" Type="http://schemas.openxmlformats.org/officeDocument/2006/relationships/hyperlink" Target="https://amz.run/4BDi" TargetMode="External"/><Relationship Id="rId19" Type="http://schemas.openxmlformats.org/officeDocument/2006/relationships/hyperlink" Target="https://amz.run/4BTM" TargetMode="External"/><Relationship Id="rId31" Type="http://schemas.openxmlformats.org/officeDocument/2006/relationships/hyperlink" Target="https://cas.auburn.edu/owa/redir.aspx?C=db91fc15acff494296aafcb62a0c2417&amp;amp;URL=http%3a%2f%2fwww.auburn.edu%2fstudentpolicies" TargetMode="External"/><Relationship Id="rId4" Type="http://schemas.openxmlformats.org/officeDocument/2006/relationships/settings" Target="settings.xml"/><Relationship Id="rId9" Type="http://schemas.openxmlformats.org/officeDocument/2006/relationships/hyperlink" Target="https://amz.run/4B6Z" TargetMode="External"/><Relationship Id="rId14" Type="http://schemas.openxmlformats.org/officeDocument/2006/relationships/hyperlink" Target="https://amz.run/4C2F"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cas.auburn.edu/owa/redir.aspx?C=db91fc15acff494296aafcb62a0c2417&amp;amp;URL=http%3a%2f%2fwww.auburn.edu%2fstudent_info%2fstudent_policies%2f" TargetMode="External"/><Relationship Id="rId35" Type="http://schemas.openxmlformats.org/officeDocument/2006/relationships/theme" Target="theme/theme1.xml"/><Relationship Id="rId8" Type="http://schemas.openxmlformats.org/officeDocument/2006/relationships/hyperlink" Target="mailto:jwhur@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E8D27-06A6-40EB-B533-98FF75B75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1892</Words>
  <Characters>10789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
  <LinksUpToDate>false</LinksUpToDate>
  <CharactersWithSpaces>12656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Sara Wolf</dc:creator>
  <cp:keywords/>
  <dc:description/>
  <cp:lastModifiedBy>Jung Won Hur</cp:lastModifiedBy>
  <cp:revision>5</cp:revision>
  <cp:lastPrinted>2021-01-12T01:04:00Z</cp:lastPrinted>
  <dcterms:created xsi:type="dcterms:W3CDTF">2021-01-12T00:54:00Z</dcterms:created>
  <dcterms:modified xsi:type="dcterms:W3CDTF">2021-01-12T20:58:00Z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