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50D8" w14:textId="70CA8E41" w:rsidR="00412F9A" w:rsidRDefault="00154ADE">
      <w:pPr>
        <w:pStyle w:val="Title"/>
      </w:pPr>
      <w:r>
        <w:pict w14:anchorId="167D9358">
          <v:rect id="docshape2" o:spid="_x0000_s2050" alt="" style="position:absolute;left:0;text-align:left;margin-left:305.65pt;margin-top:1in;width:.7pt;height:636.6pt;z-index:15729152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t>COUN</w:t>
      </w:r>
      <w:r>
        <w:rPr>
          <w:spacing w:val="-3"/>
        </w:rPr>
        <w:t xml:space="preserve"> </w:t>
      </w:r>
      <w:r>
        <w:t>8540</w:t>
      </w:r>
      <w:r>
        <w:rPr>
          <w:spacing w:val="-3"/>
        </w:rPr>
        <w:t xml:space="preserve"> </w:t>
      </w:r>
      <w:r>
        <w:t>00</w:t>
      </w:r>
      <w:r w:rsidR="00551155">
        <w:t>2</w:t>
      </w:r>
    </w:p>
    <w:p w14:paraId="566E6F92" w14:textId="77777777" w:rsidR="00412F9A" w:rsidRDefault="00154ADE">
      <w:pPr>
        <w:spacing w:before="10"/>
        <w:ind w:left="325" w:right="6004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Counseling</w:t>
      </w:r>
      <w:r>
        <w:rPr>
          <w:rFonts w:ascii="Courier New"/>
          <w:spacing w:val="-19"/>
          <w:sz w:val="36"/>
        </w:rPr>
        <w:t xml:space="preserve"> </w:t>
      </w:r>
      <w:r>
        <w:rPr>
          <w:rFonts w:ascii="Courier New"/>
          <w:sz w:val="36"/>
        </w:rPr>
        <w:t>Supervision:</w:t>
      </w:r>
      <w:r>
        <w:rPr>
          <w:rFonts w:ascii="Courier New"/>
          <w:spacing w:val="-213"/>
          <w:sz w:val="36"/>
        </w:rPr>
        <w:t xml:space="preserve"> </w:t>
      </w:r>
      <w:r>
        <w:rPr>
          <w:rFonts w:ascii="Courier New"/>
          <w:sz w:val="36"/>
        </w:rPr>
        <w:t>Theory</w:t>
      </w:r>
      <w:r>
        <w:rPr>
          <w:rFonts w:ascii="Courier New"/>
          <w:spacing w:val="-2"/>
          <w:sz w:val="36"/>
        </w:rPr>
        <w:t xml:space="preserve"> </w:t>
      </w:r>
      <w:r>
        <w:rPr>
          <w:rFonts w:ascii="Courier New"/>
          <w:sz w:val="36"/>
        </w:rPr>
        <w:t>and</w:t>
      </w:r>
      <w:r>
        <w:rPr>
          <w:rFonts w:ascii="Courier New"/>
          <w:spacing w:val="-1"/>
          <w:sz w:val="36"/>
        </w:rPr>
        <w:t xml:space="preserve"> </w:t>
      </w:r>
      <w:r>
        <w:rPr>
          <w:rFonts w:ascii="Courier New"/>
          <w:sz w:val="36"/>
        </w:rPr>
        <w:t>Practice</w:t>
      </w:r>
    </w:p>
    <w:p w14:paraId="65BB0CAD" w14:textId="77777777" w:rsidR="00412F9A" w:rsidRDefault="00412F9A">
      <w:pPr>
        <w:pStyle w:val="BodyText"/>
        <w:rPr>
          <w:rFonts w:ascii="Courier New"/>
          <w:sz w:val="33"/>
        </w:rPr>
      </w:pPr>
    </w:p>
    <w:p w14:paraId="53E2447A" w14:textId="375F0E30" w:rsidR="00412F9A" w:rsidRDefault="00154ADE">
      <w:pPr>
        <w:ind w:left="324" w:right="6004"/>
        <w:jc w:val="center"/>
        <w:rPr>
          <w:rFonts w:ascii="CourierNewPS-BoldItalicMT"/>
          <w:b/>
          <w:i/>
          <w:sz w:val="30"/>
        </w:rPr>
      </w:pPr>
      <w:r>
        <w:rPr>
          <w:rFonts w:ascii="CourierNewPS-BoldItalicMT"/>
          <w:b/>
          <w:i/>
          <w:sz w:val="30"/>
        </w:rPr>
        <w:t>Spring</w:t>
      </w:r>
      <w:r>
        <w:rPr>
          <w:rFonts w:ascii="CourierNewPS-BoldItalicMT"/>
          <w:b/>
          <w:i/>
          <w:spacing w:val="-2"/>
          <w:sz w:val="30"/>
        </w:rPr>
        <w:t xml:space="preserve"> </w:t>
      </w:r>
      <w:r>
        <w:rPr>
          <w:rFonts w:ascii="CourierNewPS-BoldItalicMT"/>
          <w:b/>
          <w:i/>
          <w:sz w:val="30"/>
        </w:rPr>
        <w:t>202</w:t>
      </w:r>
      <w:r w:rsidR="00062DCF">
        <w:rPr>
          <w:rFonts w:ascii="CourierNewPS-BoldItalicMT"/>
          <w:b/>
          <w:i/>
          <w:sz w:val="30"/>
        </w:rPr>
        <w:t>2</w:t>
      </w:r>
    </w:p>
    <w:p w14:paraId="2A69F149" w14:textId="77777777" w:rsidR="00412F9A" w:rsidRDefault="00412F9A">
      <w:pPr>
        <w:pStyle w:val="BodyText"/>
        <w:rPr>
          <w:rFonts w:ascii="CourierNewPS-BoldItalicMT"/>
          <w:b/>
          <w:i/>
          <w:sz w:val="34"/>
        </w:rPr>
      </w:pPr>
    </w:p>
    <w:p w14:paraId="3D5A45C0" w14:textId="77777777" w:rsidR="00412F9A" w:rsidRDefault="00412F9A">
      <w:pPr>
        <w:pStyle w:val="BodyText"/>
        <w:spacing w:before="3"/>
        <w:rPr>
          <w:rFonts w:ascii="CourierNewPS-BoldItalicMT"/>
          <w:b/>
          <w:i/>
          <w:sz w:val="30"/>
        </w:rPr>
      </w:pPr>
    </w:p>
    <w:p w14:paraId="4B32B47C" w14:textId="77777777" w:rsidR="00412F9A" w:rsidRDefault="00154ADE">
      <w:pPr>
        <w:ind w:left="325" w:right="6002"/>
        <w:jc w:val="center"/>
        <w:rPr>
          <w:rFonts w:ascii="Courier New"/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6DF38F" wp14:editId="7625A93C">
            <wp:simplePos x="0" y="0"/>
            <wp:positionH relativeFrom="page">
              <wp:posOffset>4147456</wp:posOffset>
            </wp:positionH>
            <wp:positionV relativeFrom="paragraph">
              <wp:posOffset>-49930</wp:posOffset>
            </wp:positionV>
            <wp:extent cx="3134997" cy="47021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997" cy="470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</w:p>
    <w:p w14:paraId="7342DBCD" w14:textId="77777777" w:rsidR="00412F9A" w:rsidRDefault="00412F9A">
      <w:pPr>
        <w:pStyle w:val="BodyText"/>
        <w:rPr>
          <w:rFonts w:ascii="Courier New"/>
          <w:b/>
          <w:sz w:val="32"/>
        </w:rPr>
      </w:pPr>
    </w:p>
    <w:p w14:paraId="66F730BF" w14:textId="77777777" w:rsidR="00412F9A" w:rsidRDefault="00154ADE">
      <w:pPr>
        <w:ind w:left="325" w:right="6004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Department of Special</w:t>
      </w:r>
      <w:r>
        <w:rPr>
          <w:rFonts w:ascii="Courier New"/>
          <w:b/>
          <w:spacing w:val="1"/>
          <w:sz w:val="32"/>
        </w:rPr>
        <w:t xml:space="preserve"> </w:t>
      </w:r>
      <w:r>
        <w:rPr>
          <w:rFonts w:ascii="Courier New"/>
          <w:b/>
          <w:sz w:val="32"/>
        </w:rPr>
        <w:t>Education,</w:t>
      </w:r>
      <w:r>
        <w:rPr>
          <w:rFonts w:ascii="Courier New"/>
          <w:b/>
          <w:spacing w:val="-13"/>
          <w:sz w:val="32"/>
        </w:rPr>
        <w:t xml:space="preserve"> </w:t>
      </w:r>
      <w:r>
        <w:rPr>
          <w:rFonts w:ascii="Courier New"/>
          <w:b/>
          <w:sz w:val="32"/>
        </w:rPr>
        <w:t>Rehabilitation,</w:t>
      </w:r>
      <w:r>
        <w:rPr>
          <w:rFonts w:ascii="Courier New"/>
          <w:b/>
          <w:spacing w:val="-189"/>
          <w:sz w:val="32"/>
        </w:rPr>
        <w:t xml:space="preserve"> </w:t>
      </w:r>
      <w:r>
        <w:rPr>
          <w:rFonts w:ascii="Courier New"/>
          <w:b/>
          <w:sz w:val="32"/>
        </w:rPr>
        <w:t>and</w:t>
      </w:r>
      <w:r>
        <w:rPr>
          <w:rFonts w:ascii="Courier New"/>
          <w:b/>
          <w:spacing w:val="-1"/>
          <w:sz w:val="32"/>
        </w:rPr>
        <w:t xml:space="preserve"> </w:t>
      </w:r>
      <w:r>
        <w:rPr>
          <w:rFonts w:ascii="Courier New"/>
          <w:b/>
          <w:sz w:val="32"/>
        </w:rPr>
        <w:t>Counseling</w:t>
      </w:r>
    </w:p>
    <w:p w14:paraId="3415F12B" w14:textId="77777777" w:rsidR="00412F9A" w:rsidRDefault="00412F9A">
      <w:pPr>
        <w:pStyle w:val="BodyText"/>
        <w:spacing w:before="10"/>
        <w:rPr>
          <w:rFonts w:ascii="Courier New"/>
          <w:b/>
          <w:sz w:val="31"/>
        </w:rPr>
      </w:pPr>
    </w:p>
    <w:p w14:paraId="48D1DA09" w14:textId="77777777" w:rsidR="00412F9A" w:rsidRDefault="00154ADE">
      <w:pPr>
        <w:ind w:left="325" w:right="6003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College</w:t>
      </w:r>
      <w:r>
        <w:rPr>
          <w:rFonts w:ascii="Courier New"/>
          <w:b/>
          <w:spacing w:val="-4"/>
          <w:sz w:val="32"/>
        </w:rPr>
        <w:t xml:space="preserve"> </w:t>
      </w:r>
      <w:r>
        <w:rPr>
          <w:rFonts w:ascii="Courier New"/>
          <w:b/>
          <w:sz w:val="32"/>
        </w:rPr>
        <w:t>of</w:t>
      </w:r>
      <w:r>
        <w:rPr>
          <w:rFonts w:ascii="Courier New"/>
          <w:b/>
          <w:spacing w:val="-4"/>
          <w:sz w:val="32"/>
        </w:rPr>
        <w:t xml:space="preserve"> </w:t>
      </w:r>
      <w:r>
        <w:rPr>
          <w:rFonts w:ascii="Courier New"/>
          <w:b/>
          <w:sz w:val="32"/>
        </w:rPr>
        <w:t>Education</w:t>
      </w:r>
    </w:p>
    <w:p w14:paraId="35A655D3" w14:textId="77777777" w:rsidR="00412F9A" w:rsidRDefault="00412F9A">
      <w:pPr>
        <w:pStyle w:val="BodyText"/>
        <w:rPr>
          <w:rFonts w:ascii="Courier New"/>
          <w:b/>
          <w:sz w:val="36"/>
        </w:rPr>
      </w:pPr>
    </w:p>
    <w:p w14:paraId="49374F3A" w14:textId="77777777" w:rsidR="00412F9A" w:rsidRDefault="00412F9A">
      <w:pPr>
        <w:pStyle w:val="BodyText"/>
        <w:rPr>
          <w:rFonts w:ascii="Courier New"/>
          <w:b/>
          <w:sz w:val="36"/>
        </w:rPr>
      </w:pPr>
    </w:p>
    <w:p w14:paraId="69E73A29" w14:textId="77777777" w:rsidR="00412F9A" w:rsidRDefault="00412F9A">
      <w:pPr>
        <w:pStyle w:val="BodyText"/>
        <w:rPr>
          <w:rFonts w:ascii="Courier New"/>
          <w:b/>
          <w:sz w:val="36"/>
        </w:rPr>
      </w:pPr>
    </w:p>
    <w:p w14:paraId="66AF2BC8" w14:textId="77777777" w:rsidR="00412F9A" w:rsidRDefault="00412F9A">
      <w:pPr>
        <w:pStyle w:val="BodyText"/>
        <w:spacing w:before="10"/>
        <w:rPr>
          <w:rFonts w:ascii="Courier New"/>
          <w:b/>
          <w:sz w:val="52"/>
        </w:rPr>
      </w:pPr>
    </w:p>
    <w:p w14:paraId="692F7F48" w14:textId="77777777" w:rsidR="00412F9A" w:rsidRDefault="00154ADE">
      <w:pPr>
        <w:spacing w:line="358" w:lineRule="exact"/>
        <w:ind w:left="325" w:right="6001"/>
        <w:jc w:val="center"/>
        <w:rPr>
          <w:rFonts w:ascii="Courier New"/>
          <w:sz w:val="32"/>
        </w:rPr>
      </w:pPr>
      <w:r>
        <w:rPr>
          <w:rFonts w:ascii="Courier New"/>
          <w:sz w:val="32"/>
        </w:rPr>
        <w:t>I</w:t>
      </w:r>
      <w:r>
        <w:rPr>
          <w:rFonts w:ascii="Courier New"/>
          <w:sz w:val="26"/>
        </w:rPr>
        <w:t>NSTRUCTOR</w:t>
      </w:r>
      <w:r>
        <w:rPr>
          <w:rFonts w:ascii="Courier New"/>
          <w:spacing w:val="-14"/>
          <w:sz w:val="26"/>
        </w:rPr>
        <w:t xml:space="preserve"> </w:t>
      </w:r>
      <w:r>
        <w:rPr>
          <w:rFonts w:ascii="Courier New"/>
          <w:sz w:val="32"/>
        </w:rPr>
        <w:t>I</w:t>
      </w:r>
      <w:r>
        <w:rPr>
          <w:rFonts w:ascii="Courier New"/>
          <w:sz w:val="26"/>
        </w:rPr>
        <w:t>NFORMATION</w:t>
      </w:r>
      <w:r>
        <w:rPr>
          <w:rFonts w:ascii="Courier New"/>
          <w:sz w:val="32"/>
        </w:rPr>
        <w:t>:</w:t>
      </w:r>
    </w:p>
    <w:p w14:paraId="3C8CF13C" w14:textId="77777777" w:rsidR="00062DCF" w:rsidRDefault="00062DCF">
      <w:pPr>
        <w:ind w:left="516" w:right="6197"/>
        <w:jc w:val="center"/>
        <w:rPr>
          <w:rFonts w:ascii="Courier New"/>
          <w:b/>
          <w:spacing w:val="1"/>
          <w:sz w:val="32"/>
        </w:rPr>
      </w:pPr>
      <w:r>
        <w:rPr>
          <w:rFonts w:ascii="Courier New"/>
          <w:b/>
          <w:sz w:val="32"/>
        </w:rPr>
        <w:t>Ashley Brown</w:t>
      </w:r>
      <w:r w:rsidR="00154ADE">
        <w:rPr>
          <w:rFonts w:ascii="Courier New"/>
          <w:b/>
          <w:sz w:val="32"/>
        </w:rPr>
        <w:t>,</w:t>
      </w:r>
      <w:r>
        <w:rPr>
          <w:rFonts w:ascii="Courier New"/>
          <w:b/>
          <w:spacing w:val="-7"/>
          <w:sz w:val="32"/>
        </w:rPr>
        <w:t xml:space="preserve"> </w:t>
      </w:r>
      <w:r w:rsidR="00154ADE">
        <w:rPr>
          <w:rFonts w:ascii="Courier New"/>
          <w:b/>
          <w:sz w:val="32"/>
        </w:rPr>
        <w:t>PhD,</w:t>
      </w:r>
      <w:r>
        <w:rPr>
          <w:rFonts w:ascii="Courier New"/>
          <w:b/>
          <w:sz w:val="32"/>
        </w:rPr>
        <w:t xml:space="preserve"> NCC</w:t>
      </w:r>
      <w:r w:rsidR="00154ADE">
        <w:rPr>
          <w:rFonts w:ascii="Courier New"/>
          <w:b/>
          <w:spacing w:val="-7"/>
          <w:sz w:val="32"/>
        </w:rPr>
        <w:t xml:space="preserve"> </w:t>
      </w:r>
      <w:r w:rsidR="00154ADE">
        <w:rPr>
          <w:rFonts w:ascii="Courier New"/>
          <w:b/>
          <w:sz w:val="32"/>
        </w:rPr>
        <w:t>A</w:t>
      </w:r>
      <w:r>
        <w:rPr>
          <w:rFonts w:ascii="Courier New"/>
          <w:b/>
          <w:sz w:val="32"/>
        </w:rPr>
        <w:t>djunct</w:t>
      </w:r>
      <w:r>
        <w:rPr>
          <w:rFonts w:ascii="Courier New"/>
          <w:b/>
          <w:spacing w:val="192"/>
          <w:sz w:val="32"/>
        </w:rPr>
        <w:t xml:space="preserve"> </w:t>
      </w:r>
      <w:r w:rsidR="00154ADE">
        <w:rPr>
          <w:rFonts w:ascii="Courier New"/>
          <w:b/>
          <w:sz w:val="32"/>
        </w:rPr>
        <w:t>Professor</w:t>
      </w:r>
      <w:r w:rsidR="00154ADE">
        <w:rPr>
          <w:rFonts w:ascii="Courier New"/>
          <w:b/>
          <w:spacing w:val="1"/>
          <w:sz w:val="32"/>
        </w:rPr>
        <w:t xml:space="preserve"> </w:t>
      </w:r>
    </w:p>
    <w:p w14:paraId="5E32CF03" w14:textId="496BE206" w:rsidR="00412F9A" w:rsidRDefault="00154ADE">
      <w:pPr>
        <w:ind w:left="516" w:right="6197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20</w:t>
      </w:r>
      <w:r w:rsidR="00062DCF">
        <w:rPr>
          <w:rFonts w:ascii="Courier New"/>
          <w:b/>
          <w:sz w:val="32"/>
        </w:rPr>
        <w:t>84</w:t>
      </w:r>
      <w:r>
        <w:rPr>
          <w:rFonts w:ascii="Courier New"/>
          <w:b/>
          <w:sz w:val="32"/>
        </w:rPr>
        <w:t xml:space="preserve"> Haley Center</w:t>
      </w:r>
      <w:r>
        <w:rPr>
          <w:rFonts w:ascii="Courier New"/>
          <w:b/>
          <w:spacing w:val="1"/>
          <w:sz w:val="32"/>
        </w:rPr>
        <w:t xml:space="preserve"> </w:t>
      </w:r>
      <w:hyperlink r:id="rId8">
        <w:r w:rsidR="00062DCF">
          <w:rPr>
            <w:rFonts w:ascii="Courier New"/>
            <w:b/>
            <w:sz w:val="32"/>
          </w:rPr>
          <w:t>abb0010</w:t>
        </w:r>
        <w:r>
          <w:rPr>
            <w:rFonts w:ascii="Courier New"/>
            <w:b/>
            <w:sz w:val="32"/>
          </w:rPr>
          <w:t>@auburn.edu</w:t>
        </w:r>
      </w:hyperlink>
    </w:p>
    <w:p w14:paraId="5E3C8878" w14:textId="6EDA351A" w:rsidR="00412F9A" w:rsidRDefault="00154ADE">
      <w:pPr>
        <w:ind w:left="325" w:right="6003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334-</w:t>
      </w:r>
      <w:r>
        <w:rPr>
          <w:rFonts w:ascii="Courier New"/>
          <w:b/>
          <w:sz w:val="32"/>
        </w:rPr>
        <w:t>844-</w:t>
      </w:r>
      <w:r w:rsidR="00062DCF">
        <w:rPr>
          <w:rFonts w:ascii="Courier New"/>
          <w:b/>
          <w:sz w:val="32"/>
        </w:rPr>
        <w:t>7676</w:t>
      </w:r>
    </w:p>
    <w:p w14:paraId="534C5064" w14:textId="77777777" w:rsidR="00412F9A" w:rsidRDefault="00412F9A">
      <w:pPr>
        <w:pStyle w:val="BodyText"/>
        <w:rPr>
          <w:rFonts w:ascii="Courier New"/>
          <w:b/>
          <w:sz w:val="36"/>
        </w:rPr>
      </w:pPr>
    </w:p>
    <w:p w14:paraId="31B4DC47" w14:textId="77777777" w:rsidR="00412F9A" w:rsidRDefault="00154ADE">
      <w:pPr>
        <w:spacing w:before="314"/>
        <w:ind w:left="325" w:right="6002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</w:p>
    <w:p w14:paraId="0273625E" w14:textId="77777777" w:rsidR="00412F9A" w:rsidRDefault="00154ADE">
      <w:pPr>
        <w:spacing w:before="10"/>
        <w:ind w:left="325" w:right="6001"/>
        <w:jc w:val="center"/>
        <w:rPr>
          <w:rFonts w:ascii="Courier New"/>
          <w:sz w:val="32"/>
        </w:rPr>
      </w:pPr>
      <w:r>
        <w:rPr>
          <w:rFonts w:ascii="Courier New"/>
          <w:sz w:val="32"/>
        </w:rPr>
        <w:t>O</w:t>
      </w:r>
      <w:r>
        <w:rPr>
          <w:rFonts w:ascii="Courier New"/>
          <w:sz w:val="26"/>
        </w:rPr>
        <w:t>FFICE</w:t>
      </w:r>
      <w:r>
        <w:rPr>
          <w:rFonts w:ascii="Courier New"/>
          <w:spacing w:val="-9"/>
          <w:sz w:val="26"/>
        </w:rPr>
        <w:t xml:space="preserve"> </w:t>
      </w:r>
      <w:r>
        <w:rPr>
          <w:rFonts w:ascii="Courier New"/>
          <w:sz w:val="32"/>
        </w:rPr>
        <w:t>H</w:t>
      </w:r>
      <w:r>
        <w:rPr>
          <w:rFonts w:ascii="Courier New"/>
          <w:sz w:val="26"/>
        </w:rPr>
        <w:t>OURS</w:t>
      </w:r>
      <w:r>
        <w:rPr>
          <w:rFonts w:ascii="Courier New"/>
          <w:sz w:val="32"/>
        </w:rPr>
        <w:t>:</w:t>
      </w:r>
    </w:p>
    <w:p w14:paraId="1F916A12" w14:textId="77777777" w:rsidR="00412F9A" w:rsidRDefault="00154ADE">
      <w:pPr>
        <w:spacing w:before="307"/>
        <w:ind w:left="325" w:right="6004"/>
        <w:jc w:val="center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by</w:t>
      </w:r>
      <w:r>
        <w:rPr>
          <w:rFonts w:ascii="Courier New"/>
          <w:b/>
          <w:spacing w:val="-8"/>
          <w:sz w:val="28"/>
        </w:rPr>
        <w:t xml:space="preserve"> </w:t>
      </w:r>
      <w:r>
        <w:rPr>
          <w:rFonts w:ascii="Courier New"/>
          <w:b/>
          <w:sz w:val="28"/>
        </w:rPr>
        <w:t>appointment</w:t>
      </w:r>
    </w:p>
    <w:p w14:paraId="289EF7AE" w14:textId="77777777" w:rsidR="00412F9A" w:rsidRDefault="00412F9A">
      <w:pPr>
        <w:jc w:val="center"/>
        <w:rPr>
          <w:rFonts w:ascii="Courier New"/>
          <w:sz w:val="28"/>
        </w:rPr>
        <w:sectPr w:rsidR="00412F9A">
          <w:footerReference w:type="default" r:id="rId9"/>
          <w:type w:val="continuous"/>
          <w:pgSz w:w="12240" w:h="15840"/>
          <w:pgMar w:top="1360" w:right="500" w:bottom="1200" w:left="420" w:header="0" w:footer="1017" w:gutter="0"/>
          <w:pgNumType w:start="1"/>
          <w:cols w:space="720"/>
        </w:sectPr>
      </w:pPr>
    </w:p>
    <w:p w14:paraId="75908F19" w14:textId="77777777" w:rsidR="00412F9A" w:rsidRDefault="00154ADE">
      <w:pPr>
        <w:spacing w:before="76"/>
        <w:ind w:left="325" w:right="245"/>
        <w:jc w:val="center"/>
        <w:rPr>
          <w:b/>
          <w:sz w:val="24"/>
        </w:rPr>
      </w:pPr>
      <w:bookmarkStart w:id="0" w:name="SYLLABUS"/>
      <w:bookmarkEnd w:id="0"/>
      <w:r>
        <w:rPr>
          <w:b/>
          <w:sz w:val="24"/>
        </w:rPr>
        <w:lastRenderedPageBreak/>
        <w:t>SYLLABUS</w:t>
      </w:r>
    </w:p>
    <w:p w14:paraId="45CE9776" w14:textId="77777777" w:rsidR="00412F9A" w:rsidRDefault="00412F9A">
      <w:pPr>
        <w:pStyle w:val="BodyText"/>
        <w:rPr>
          <w:b/>
          <w:sz w:val="24"/>
        </w:rPr>
      </w:pPr>
    </w:p>
    <w:p w14:paraId="21955A91" w14:textId="6C576081" w:rsidR="00412F9A" w:rsidRDefault="00154ADE">
      <w:pPr>
        <w:tabs>
          <w:tab w:val="left" w:pos="3899"/>
        </w:tabs>
        <w:ind w:left="102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z w:val="24"/>
        </w:rPr>
        <w:tab/>
        <w:t>COUN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8540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 w:rsidR="00551155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hours)</w:t>
      </w:r>
    </w:p>
    <w:p w14:paraId="79C03833" w14:textId="1641C3D9" w:rsidR="00412F9A" w:rsidRDefault="00154ADE">
      <w:pPr>
        <w:tabs>
          <w:tab w:val="left" w:pos="3899"/>
        </w:tabs>
        <w:spacing w:before="1"/>
        <w:ind w:left="1380" w:right="2768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z w:val="24"/>
        </w:rPr>
        <w:tab/>
        <w:t>Counseling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Semester:</w:t>
      </w:r>
      <w:r>
        <w:rPr>
          <w:b/>
          <w:sz w:val="24"/>
        </w:rPr>
        <w:tab/>
        <w:t>Spring 202</w:t>
      </w:r>
      <w:r w:rsidR="007D0C17">
        <w:rPr>
          <w:b/>
          <w:sz w:val="24"/>
        </w:rPr>
        <w:t>2</w:t>
      </w:r>
    </w:p>
    <w:p w14:paraId="5E390053" w14:textId="77777777" w:rsidR="00412F9A" w:rsidRDefault="00154ADE">
      <w:pPr>
        <w:tabs>
          <w:tab w:val="left" w:pos="3899"/>
        </w:tabs>
        <w:ind w:left="1380"/>
        <w:rPr>
          <w:b/>
          <w:sz w:val="24"/>
        </w:rPr>
      </w:pPr>
      <w:r>
        <w:rPr>
          <w:b/>
          <w:sz w:val="24"/>
        </w:rPr>
        <w:t>University:</w:t>
      </w:r>
      <w:r>
        <w:rPr>
          <w:b/>
          <w:sz w:val="24"/>
        </w:rPr>
        <w:tab/>
        <w:t>Auburn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</w:p>
    <w:p w14:paraId="4BCE5D79" w14:textId="77777777" w:rsidR="00412F9A" w:rsidRDefault="00154ADE">
      <w:pPr>
        <w:tabs>
          <w:tab w:val="left" w:pos="3899"/>
        </w:tabs>
        <w:ind w:left="1380"/>
        <w:rPr>
          <w:b/>
          <w:sz w:val="24"/>
        </w:rPr>
      </w:pPr>
      <w:r>
        <w:rPr>
          <w:b/>
          <w:sz w:val="24"/>
        </w:rPr>
        <w:t>Prerequisites:</w:t>
      </w:r>
      <w:r>
        <w:rPr>
          <w:b/>
          <w:sz w:val="24"/>
        </w:rPr>
        <w:tab/>
        <w:t>COUN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7910</w:t>
      </w:r>
    </w:p>
    <w:p w14:paraId="46E4C552" w14:textId="7468D65E" w:rsidR="00412F9A" w:rsidRDefault="00154ADE">
      <w:pPr>
        <w:tabs>
          <w:tab w:val="left" w:pos="3899"/>
        </w:tabs>
        <w:ind w:left="1380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z w:val="24"/>
        </w:rPr>
        <w:tab/>
      </w:r>
      <w:r w:rsidR="007D0C17">
        <w:rPr>
          <w:b/>
          <w:sz w:val="24"/>
        </w:rPr>
        <w:t>Ashley B. Brown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PhD,</w:t>
      </w:r>
      <w:r>
        <w:rPr>
          <w:b/>
          <w:spacing w:val="-1"/>
          <w:sz w:val="24"/>
        </w:rPr>
        <w:t xml:space="preserve"> </w:t>
      </w:r>
      <w:r w:rsidR="007D0C17">
        <w:rPr>
          <w:b/>
          <w:sz w:val="24"/>
        </w:rPr>
        <w:t>NCC</w:t>
      </w:r>
    </w:p>
    <w:p w14:paraId="7BA254E3" w14:textId="77777777" w:rsidR="005A6EC2" w:rsidRDefault="00154ADE">
      <w:pPr>
        <w:tabs>
          <w:tab w:val="left" w:pos="3899"/>
        </w:tabs>
        <w:ind w:left="1380" w:right="1023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Info:</w:t>
      </w:r>
      <w:r>
        <w:rPr>
          <w:b/>
          <w:sz w:val="24"/>
        </w:rPr>
        <w:tab/>
        <w:t>20</w:t>
      </w:r>
      <w:r w:rsidR="007D0C17">
        <w:rPr>
          <w:b/>
          <w:sz w:val="24"/>
        </w:rPr>
        <w:t>84</w:t>
      </w:r>
      <w:r>
        <w:rPr>
          <w:b/>
          <w:sz w:val="24"/>
        </w:rPr>
        <w:t>Haley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(mail: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2084);</w:t>
      </w:r>
      <w:r>
        <w:rPr>
          <w:b/>
          <w:spacing w:val="-2"/>
          <w:sz w:val="24"/>
        </w:rPr>
        <w:t xml:space="preserve"> </w:t>
      </w:r>
      <w:r w:rsidR="007D0C17">
        <w:rPr>
          <w:b/>
          <w:sz w:val="24"/>
        </w:rPr>
        <w:t>abb0010</w:t>
      </w:r>
      <w:r>
        <w:rPr>
          <w:b/>
          <w:sz w:val="24"/>
        </w:rPr>
        <w:t>@auburn.e</w:t>
      </w:r>
      <w:r>
        <w:rPr>
          <w:b/>
          <w:sz w:val="24"/>
        </w:rPr>
        <w:t>du;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334-844-76</w:t>
      </w:r>
      <w:r w:rsidR="007D0C17">
        <w:rPr>
          <w:b/>
          <w:sz w:val="24"/>
        </w:rPr>
        <w:t>76</w:t>
      </w:r>
      <w:r w:rsidR="00736F59">
        <w:rPr>
          <w:b/>
          <w:sz w:val="24"/>
        </w:rPr>
        <w:tab/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z w:val="24"/>
        </w:rPr>
        <w:tab/>
        <w:t>Wednesdays</w:t>
      </w:r>
      <w:r>
        <w:rPr>
          <w:b/>
          <w:spacing w:val="-1"/>
          <w:sz w:val="24"/>
        </w:rPr>
        <w:t xml:space="preserve"> </w:t>
      </w:r>
      <w:r w:rsidR="005A6EC2">
        <w:rPr>
          <w:b/>
          <w:sz w:val="24"/>
        </w:rPr>
        <w:t>4</w:t>
      </w:r>
      <w:r>
        <w:rPr>
          <w:b/>
          <w:sz w:val="24"/>
        </w:rPr>
        <w:t>:00-</w:t>
      </w:r>
      <w:r w:rsidR="005A6EC2">
        <w:rPr>
          <w:b/>
          <w:sz w:val="24"/>
        </w:rPr>
        <w:t>6</w:t>
      </w:r>
      <w:r>
        <w:rPr>
          <w:b/>
          <w:sz w:val="24"/>
        </w:rPr>
        <w:t>:50pm,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Haley</w:t>
      </w:r>
      <w:r>
        <w:rPr>
          <w:b/>
          <w:spacing w:val="-1"/>
          <w:sz w:val="24"/>
        </w:rPr>
        <w:t xml:space="preserve"> </w:t>
      </w:r>
      <w:r w:rsidR="005A6EC2">
        <w:rPr>
          <w:b/>
          <w:sz w:val="24"/>
        </w:rPr>
        <w:t>2011</w:t>
      </w:r>
    </w:p>
    <w:p w14:paraId="38DE9248" w14:textId="77777777" w:rsidR="00412F9A" w:rsidRDefault="00154ADE">
      <w:pPr>
        <w:tabs>
          <w:tab w:val="left" w:pos="3899"/>
        </w:tabs>
        <w:ind w:left="1380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z w:val="24"/>
        </w:rPr>
        <w:tab/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appointment</w:t>
      </w:r>
    </w:p>
    <w:p w14:paraId="4D9EA501" w14:textId="77777777" w:rsidR="00412F9A" w:rsidRDefault="00412F9A">
      <w:pPr>
        <w:pStyle w:val="BodyText"/>
        <w:rPr>
          <w:b/>
          <w:sz w:val="26"/>
        </w:rPr>
      </w:pPr>
    </w:p>
    <w:p w14:paraId="5A2CF0D4" w14:textId="77777777" w:rsidR="00412F9A" w:rsidRDefault="00412F9A">
      <w:pPr>
        <w:pStyle w:val="BodyText"/>
        <w:spacing w:before="6"/>
        <w:rPr>
          <w:b/>
          <w:sz w:val="21"/>
        </w:rPr>
      </w:pPr>
    </w:p>
    <w:p w14:paraId="091FCA36" w14:textId="47072EBB" w:rsidR="00412F9A" w:rsidRDefault="00154ADE">
      <w:pPr>
        <w:ind w:left="1020"/>
        <w:rPr>
          <w:sz w:val="24"/>
        </w:rPr>
      </w:pPr>
      <w:r>
        <w:rPr>
          <w:b/>
          <w:sz w:val="24"/>
        </w:rPr>
        <w:t>2.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Prepared: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8/2015; updated</w:t>
      </w:r>
      <w:r>
        <w:rPr>
          <w:spacing w:val="-1"/>
          <w:sz w:val="24"/>
        </w:rPr>
        <w:t xml:space="preserve"> </w:t>
      </w:r>
      <w:r>
        <w:rPr>
          <w:sz w:val="24"/>
        </w:rPr>
        <w:t>8/2017,</w:t>
      </w:r>
      <w:r>
        <w:rPr>
          <w:spacing w:val="-1"/>
          <w:sz w:val="24"/>
        </w:rPr>
        <w:t xml:space="preserve"> </w:t>
      </w:r>
      <w:r>
        <w:rPr>
          <w:sz w:val="24"/>
        </w:rPr>
        <w:t>8/2018,</w:t>
      </w:r>
      <w:r>
        <w:rPr>
          <w:spacing w:val="-1"/>
          <w:sz w:val="24"/>
        </w:rPr>
        <w:t xml:space="preserve"> </w:t>
      </w:r>
      <w:r>
        <w:rPr>
          <w:sz w:val="24"/>
        </w:rPr>
        <w:t>8/2019,</w:t>
      </w:r>
      <w:r>
        <w:rPr>
          <w:spacing w:val="-1"/>
          <w:sz w:val="24"/>
        </w:rPr>
        <w:t xml:space="preserve"> </w:t>
      </w:r>
      <w:r>
        <w:rPr>
          <w:sz w:val="24"/>
        </w:rPr>
        <w:t>1/202</w:t>
      </w:r>
      <w:r>
        <w:rPr>
          <w:sz w:val="24"/>
        </w:rPr>
        <w:t>1</w:t>
      </w:r>
      <w:r w:rsidR="005A6EC2">
        <w:rPr>
          <w:sz w:val="24"/>
        </w:rPr>
        <w:t>, 1/2022</w:t>
      </w:r>
    </w:p>
    <w:p w14:paraId="239D4140" w14:textId="77777777" w:rsidR="00412F9A" w:rsidRDefault="00412F9A">
      <w:pPr>
        <w:pStyle w:val="BodyText"/>
        <w:rPr>
          <w:sz w:val="26"/>
        </w:rPr>
      </w:pPr>
    </w:p>
    <w:p w14:paraId="62DD009A" w14:textId="77777777" w:rsidR="00412F9A" w:rsidRDefault="00412F9A">
      <w:pPr>
        <w:pStyle w:val="BodyText"/>
        <w:spacing w:before="3"/>
      </w:pPr>
    </w:p>
    <w:p w14:paraId="536CF14E" w14:textId="77777777" w:rsidR="00412F9A" w:rsidRDefault="00154ADE">
      <w:pPr>
        <w:pStyle w:val="ListParagraph"/>
        <w:numPr>
          <w:ilvl w:val="0"/>
          <w:numId w:val="3"/>
        </w:numPr>
        <w:tabs>
          <w:tab w:val="left" w:pos="1320"/>
        </w:tabs>
        <w:spacing w:before="0"/>
        <w:ind w:right="1470" w:hanging="720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Textbook:</w:t>
      </w:r>
      <w:r>
        <w:rPr>
          <w:b/>
          <w:spacing w:val="-3"/>
          <w:sz w:val="24"/>
        </w:rPr>
        <w:t xml:space="preserve"> </w:t>
      </w:r>
      <w:r>
        <w:rPr>
          <w:sz w:val="23"/>
        </w:rPr>
        <w:t>Burnes,</w:t>
      </w:r>
      <w:r>
        <w:rPr>
          <w:spacing w:val="-2"/>
          <w:sz w:val="23"/>
        </w:rPr>
        <w:t xml:space="preserve"> </w:t>
      </w:r>
      <w:r>
        <w:rPr>
          <w:sz w:val="23"/>
        </w:rPr>
        <w:t>T.</w:t>
      </w:r>
      <w:r>
        <w:rPr>
          <w:spacing w:val="-1"/>
          <w:sz w:val="23"/>
        </w:rPr>
        <w:t xml:space="preserve"> </w:t>
      </w:r>
      <w:r>
        <w:rPr>
          <w:sz w:val="23"/>
        </w:rPr>
        <w:t>R.,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Manese,</w:t>
      </w:r>
      <w:r>
        <w:rPr>
          <w:spacing w:val="-4"/>
          <w:sz w:val="23"/>
        </w:rPr>
        <w:t xml:space="preserve"> </w:t>
      </w: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E.</w:t>
      </w:r>
      <w:r>
        <w:rPr>
          <w:spacing w:val="-1"/>
          <w:sz w:val="23"/>
        </w:rPr>
        <w:t xml:space="preserve"> </w:t>
      </w:r>
      <w:r>
        <w:rPr>
          <w:sz w:val="23"/>
        </w:rPr>
        <w:t>(2019).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Cases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multicultural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clinical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supervision: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Models,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lenses,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and applications</w:t>
      </w:r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San</w:t>
      </w:r>
      <w:r>
        <w:rPr>
          <w:spacing w:val="-3"/>
          <w:sz w:val="23"/>
        </w:rPr>
        <w:t xml:space="preserve"> </w:t>
      </w:r>
      <w:r>
        <w:rPr>
          <w:sz w:val="23"/>
        </w:rPr>
        <w:t>Diego,</w:t>
      </w:r>
      <w:r>
        <w:rPr>
          <w:spacing w:val="-1"/>
          <w:sz w:val="23"/>
        </w:rPr>
        <w:t xml:space="preserve"> </w:t>
      </w:r>
      <w:r>
        <w:rPr>
          <w:sz w:val="23"/>
        </w:rPr>
        <w:t>CA: Cognella.</w:t>
      </w:r>
    </w:p>
    <w:p w14:paraId="1572239E" w14:textId="77777777" w:rsidR="00412F9A" w:rsidRDefault="00154ADE">
      <w:pPr>
        <w:spacing w:before="141"/>
        <w:ind w:left="1291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Readings:</w:t>
      </w:r>
    </w:p>
    <w:p w14:paraId="56CD158D" w14:textId="77777777" w:rsidR="00412F9A" w:rsidRDefault="00154ADE">
      <w:pPr>
        <w:spacing w:before="118" w:line="259" w:lineRule="auto"/>
        <w:ind w:left="1740" w:right="1021" w:hanging="360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  <w:r>
        <w:rPr>
          <w:spacing w:val="-2"/>
          <w:sz w:val="24"/>
        </w:rPr>
        <w:t xml:space="preserve"> </w:t>
      </w:r>
      <w:r>
        <w:rPr>
          <w:sz w:val="24"/>
        </w:rPr>
        <w:t>(2017).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Ethical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psychologists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conduct.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Retrieved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hyperlink r:id="rId10">
        <w:r>
          <w:rPr>
            <w:color w:val="0563C1"/>
            <w:sz w:val="24"/>
            <w:u w:val="single" w:color="0563C1"/>
          </w:rPr>
          <w:t>http://www.apa.org/ethics/code/ethics-code-2017.p</w:t>
        </w:r>
        <w:r>
          <w:rPr>
            <w:color w:val="0563C1"/>
            <w:sz w:val="24"/>
            <w:u w:val="single" w:color="0563C1"/>
          </w:rPr>
          <w:t>d</w:t>
        </w:r>
        <w:r>
          <w:rPr>
            <w:color w:val="0563C1"/>
            <w:sz w:val="24"/>
            <w:u w:val="single" w:color="0563C1"/>
          </w:rPr>
          <w:t>f</w:t>
        </w:r>
      </w:hyperlink>
    </w:p>
    <w:p w14:paraId="14C0A20F" w14:textId="77777777" w:rsidR="00412F9A" w:rsidRDefault="00154ADE">
      <w:pPr>
        <w:spacing w:before="116" w:line="259" w:lineRule="auto"/>
        <w:ind w:left="1739" w:right="940" w:hanging="360"/>
        <w:rPr>
          <w:sz w:val="23"/>
        </w:rPr>
      </w:pPr>
      <w:r>
        <w:rPr>
          <w:sz w:val="23"/>
        </w:rPr>
        <w:t>American Psychological Association. (2015). Guidelines for clinical supervision in health service</w:t>
      </w:r>
      <w:r>
        <w:rPr>
          <w:spacing w:val="-55"/>
          <w:sz w:val="23"/>
        </w:rPr>
        <w:t xml:space="preserve"> </w:t>
      </w:r>
      <w:r>
        <w:rPr>
          <w:sz w:val="23"/>
        </w:rPr>
        <w:t>psychology.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American Psychologist, 70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33-46. </w:t>
      </w:r>
      <w:proofErr w:type="spellStart"/>
      <w:r>
        <w:rPr>
          <w:sz w:val="23"/>
        </w:rPr>
        <w:t>doi</w:t>
      </w:r>
      <w:proofErr w:type="spellEnd"/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z w:val="23"/>
        </w:rPr>
        <w:t>10.1037/a0038112</w:t>
      </w:r>
    </w:p>
    <w:p w14:paraId="3D15D924" w14:textId="77777777" w:rsidR="00412F9A" w:rsidRDefault="00154ADE">
      <w:pPr>
        <w:spacing w:before="120" w:line="256" w:lineRule="auto"/>
        <w:ind w:left="1740" w:right="1949" w:hanging="361"/>
        <w:rPr>
          <w:sz w:val="23"/>
        </w:rPr>
      </w:pPr>
      <w:r>
        <w:rPr>
          <w:sz w:val="23"/>
        </w:rPr>
        <w:t xml:space="preserve">Bernard, J. M. (1997). The discrimination </w:t>
      </w:r>
      <w:proofErr w:type="gramStart"/>
      <w:r>
        <w:rPr>
          <w:sz w:val="23"/>
        </w:rPr>
        <w:t>model</w:t>
      </w:r>
      <w:proofErr w:type="gramEnd"/>
      <w:r>
        <w:rPr>
          <w:sz w:val="23"/>
        </w:rPr>
        <w:t xml:space="preserve">. In C. E. Watkins (Ed.), </w:t>
      </w:r>
      <w:r>
        <w:rPr>
          <w:i/>
          <w:sz w:val="23"/>
        </w:rPr>
        <w:t>Handbook 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psychotherapy supervision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(pp. 310-327).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York,</w:t>
      </w:r>
      <w:r>
        <w:rPr>
          <w:spacing w:val="-1"/>
          <w:sz w:val="23"/>
        </w:rPr>
        <w:t xml:space="preserve"> </w:t>
      </w:r>
      <w:r>
        <w:rPr>
          <w:sz w:val="23"/>
        </w:rPr>
        <w:t>NY: Wiley.</w:t>
      </w:r>
    </w:p>
    <w:p w14:paraId="0A37FCB1" w14:textId="77777777" w:rsidR="00412F9A" w:rsidRDefault="00154ADE">
      <w:pPr>
        <w:spacing w:before="125"/>
        <w:ind w:left="1380"/>
        <w:rPr>
          <w:sz w:val="23"/>
        </w:rPr>
      </w:pPr>
      <w:r>
        <w:rPr>
          <w:sz w:val="23"/>
        </w:rPr>
        <w:t>Bernard,</w:t>
      </w:r>
      <w:r>
        <w:rPr>
          <w:spacing w:val="-4"/>
          <w:sz w:val="23"/>
        </w:rPr>
        <w:t xml:space="preserve"> </w:t>
      </w:r>
      <w:r>
        <w:rPr>
          <w:sz w:val="23"/>
        </w:rPr>
        <w:t>J.</w:t>
      </w:r>
      <w:r>
        <w:rPr>
          <w:spacing w:val="-1"/>
          <w:sz w:val="23"/>
        </w:rPr>
        <w:t xml:space="preserve"> </w:t>
      </w:r>
      <w:r>
        <w:rPr>
          <w:sz w:val="23"/>
        </w:rPr>
        <w:t>M.,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Goodyear,</w:t>
      </w:r>
      <w:r>
        <w:rPr>
          <w:spacing w:val="-1"/>
          <w:sz w:val="23"/>
        </w:rPr>
        <w:t xml:space="preserve"> </w:t>
      </w:r>
      <w:r>
        <w:rPr>
          <w:sz w:val="23"/>
        </w:rPr>
        <w:t>R.</w:t>
      </w:r>
      <w:r>
        <w:rPr>
          <w:spacing w:val="-1"/>
          <w:sz w:val="23"/>
        </w:rPr>
        <w:t xml:space="preserve"> </w:t>
      </w:r>
      <w:r>
        <w:rPr>
          <w:sz w:val="23"/>
        </w:rPr>
        <w:t>K.</w:t>
      </w:r>
      <w:r>
        <w:rPr>
          <w:spacing w:val="-1"/>
          <w:sz w:val="23"/>
        </w:rPr>
        <w:t xml:space="preserve"> </w:t>
      </w:r>
      <w:r>
        <w:rPr>
          <w:sz w:val="23"/>
        </w:rPr>
        <w:t>(2019a).</w:t>
      </w:r>
      <w:r>
        <w:rPr>
          <w:spacing w:val="-1"/>
          <w:sz w:val="23"/>
        </w:rPr>
        <w:t xml:space="preserve"> </w:t>
      </w:r>
      <w:r>
        <w:rPr>
          <w:sz w:val="23"/>
        </w:rPr>
        <w:t>Organizing</w:t>
      </w:r>
      <w:r>
        <w:rPr>
          <w:spacing w:val="-4"/>
          <w:sz w:val="23"/>
        </w:rPr>
        <w:t xml:space="preserve"> </w:t>
      </w:r>
      <w:r>
        <w:rPr>
          <w:sz w:val="23"/>
        </w:rPr>
        <w:t>the supervision</w:t>
      </w:r>
      <w:r>
        <w:rPr>
          <w:spacing w:val="-1"/>
          <w:sz w:val="23"/>
        </w:rPr>
        <w:t xml:space="preserve"> </w:t>
      </w:r>
      <w:r>
        <w:rPr>
          <w:sz w:val="23"/>
        </w:rPr>
        <w:t>experience.</w:t>
      </w:r>
      <w:r>
        <w:rPr>
          <w:spacing w:val="-1"/>
          <w:sz w:val="23"/>
        </w:rPr>
        <w:t xml:space="preserve"> </w:t>
      </w:r>
      <w:r>
        <w:rPr>
          <w:sz w:val="23"/>
        </w:rPr>
        <w:t>Chapter</w:t>
      </w:r>
      <w:r>
        <w:rPr>
          <w:spacing w:val="-1"/>
          <w:sz w:val="23"/>
        </w:rPr>
        <w:t xml:space="preserve"> </w:t>
      </w:r>
      <w:r>
        <w:rPr>
          <w:sz w:val="23"/>
        </w:rPr>
        <w:t>7 of</w:t>
      </w:r>
    </w:p>
    <w:p w14:paraId="20E5D823" w14:textId="77777777" w:rsidR="00412F9A" w:rsidRDefault="00154ADE">
      <w:pPr>
        <w:spacing w:before="2"/>
        <w:ind w:left="1740"/>
        <w:rPr>
          <w:sz w:val="23"/>
        </w:rPr>
      </w:pPr>
      <w:r>
        <w:rPr>
          <w:i/>
          <w:sz w:val="23"/>
        </w:rPr>
        <w:t>Fundamentals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clinical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supervision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(6th</w:t>
      </w:r>
      <w:r>
        <w:rPr>
          <w:spacing w:val="-4"/>
          <w:sz w:val="23"/>
        </w:rPr>
        <w:t xml:space="preserve"> </w:t>
      </w:r>
      <w:r>
        <w:rPr>
          <w:sz w:val="23"/>
        </w:rPr>
        <w:t>ed.).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5"/>
          <w:sz w:val="23"/>
        </w:rPr>
        <w:t xml:space="preserve"> </w:t>
      </w:r>
      <w:r>
        <w:rPr>
          <w:sz w:val="23"/>
        </w:rPr>
        <w:t>York, NY:</w:t>
      </w:r>
      <w:r>
        <w:rPr>
          <w:spacing w:val="-1"/>
          <w:sz w:val="23"/>
        </w:rPr>
        <w:t xml:space="preserve"> </w:t>
      </w:r>
      <w:r>
        <w:rPr>
          <w:sz w:val="23"/>
        </w:rPr>
        <w:t>Pearson.</w:t>
      </w:r>
    </w:p>
    <w:p w14:paraId="2CA17548" w14:textId="77777777" w:rsidR="00412F9A" w:rsidRDefault="00154ADE">
      <w:pPr>
        <w:spacing w:before="120"/>
        <w:ind w:left="1740" w:right="1131" w:hanging="361"/>
        <w:rPr>
          <w:sz w:val="23"/>
        </w:rPr>
      </w:pPr>
      <w:r>
        <w:rPr>
          <w:sz w:val="23"/>
        </w:rPr>
        <w:t xml:space="preserve">Bernard, J. M., &amp; Goodyear, R. K. (2019b). Individual supervision. Chapter 7 of </w:t>
      </w:r>
      <w:r>
        <w:rPr>
          <w:i/>
          <w:sz w:val="23"/>
        </w:rPr>
        <w:t>Fundamentals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clinical supervision </w:t>
      </w:r>
      <w:r>
        <w:rPr>
          <w:sz w:val="23"/>
        </w:rPr>
        <w:t>(6th ed.).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York, NY: Pearson.</w:t>
      </w:r>
    </w:p>
    <w:p w14:paraId="491D1855" w14:textId="77777777" w:rsidR="00412F9A" w:rsidRDefault="00154ADE">
      <w:pPr>
        <w:spacing w:before="119"/>
        <w:ind w:left="1826" w:right="1224" w:hanging="447"/>
        <w:rPr>
          <w:sz w:val="23"/>
        </w:rPr>
      </w:pPr>
      <w:r>
        <w:rPr>
          <w:sz w:val="23"/>
        </w:rPr>
        <w:t>Cohen-</w:t>
      </w:r>
      <w:proofErr w:type="spellStart"/>
      <w:r>
        <w:rPr>
          <w:sz w:val="23"/>
        </w:rPr>
        <w:t>Filipic</w:t>
      </w:r>
      <w:proofErr w:type="spellEnd"/>
      <w:r>
        <w:rPr>
          <w:sz w:val="23"/>
        </w:rPr>
        <w:t>, J., &amp; Flores, L. Y. (2014). Best practices in providing effective supervision to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students with values conflicts. </w:t>
      </w:r>
      <w:r>
        <w:rPr>
          <w:i/>
          <w:sz w:val="23"/>
        </w:rPr>
        <w:t>Psychology of Sexual Orientation and Gender Diversity, 1</w:t>
      </w:r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302-309. </w:t>
      </w:r>
      <w:proofErr w:type="spellStart"/>
      <w:r>
        <w:rPr>
          <w:sz w:val="23"/>
        </w:rPr>
        <w:t>doi</w:t>
      </w:r>
      <w:proofErr w:type="spellEnd"/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z w:val="23"/>
        </w:rPr>
        <w:t>10.1037/sgd0000073</w:t>
      </w:r>
    </w:p>
    <w:p w14:paraId="7C3B5229" w14:textId="77777777" w:rsidR="00412F9A" w:rsidRDefault="00154ADE">
      <w:pPr>
        <w:spacing w:before="121" w:line="264" w:lineRule="exact"/>
        <w:ind w:left="1380"/>
        <w:rPr>
          <w:sz w:val="23"/>
        </w:rPr>
      </w:pPr>
      <w:r>
        <w:rPr>
          <w:sz w:val="23"/>
        </w:rPr>
        <w:t>Jacobs,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C.,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Hup</w:t>
      </w:r>
      <w:r>
        <w:rPr>
          <w:sz w:val="23"/>
        </w:rPr>
        <w:t>rich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K.,</w:t>
      </w:r>
      <w:r>
        <w:rPr>
          <w:spacing w:val="-1"/>
          <w:sz w:val="23"/>
        </w:rPr>
        <w:t xml:space="preserve"> </w:t>
      </w:r>
      <w:r>
        <w:rPr>
          <w:sz w:val="23"/>
        </w:rPr>
        <w:t>Grus,</w:t>
      </w:r>
      <w:r>
        <w:rPr>
          <w:spacing w:val="-1"/>
          <w:sz w:val="23"/>
        </w:rPr>
        <w:t xml:space="preserve"> </w:t>
      </w:r>
      <w:r>
        <w:rPr>
          <w:sz w:val="23"/>
        </w:rPr>
        <w:t>C.</w:t>
      </w:r>
      <w:r>
        <w:rPr>
          <w:spacing w:val="1"/>
          <w:sz w:val="23"/>
        </w:rPr>
        <w:t xml:space="preserve"> </w:t>
      </w:r>
      <w:r>
        <w:rPr>
          <w:sz w:val="23"/>
        </w:rPr>
        <w:t>L.,</w:t>
      </w:r>
      <w:r>
        <w:rPr>
          <w:spacing w:val="-1"/>
          <w:sz w:val="23"/>
        </w:rPr>
        <w:t xml:space="preserve"> </w:t>
      </w:r>
      <w:r>
        <w:rPr>
          <w:sz w:val="23"/>
        </w:rPr>
        <w:t>Cage,</w:t>
      </w:r>
      <w:r>
        <w:rPr>
          <w:spacing w:val="-1"/>
          <w:sz w:val="23"/>
        </w:rPr>
        <w:t xml:space="preserve"> </w:t>
      </w:r>
      <w:r>
        <w:rPr>
          <w:sz w:val="23"/>
        </w:rPr>
        <w:t>E.</w:t>
      </w:r>
      <w:r>
        <w:rPr>
          <w:spacing w:val="-1"/>
          <w:sz w:val="23"/>
        </w:rPr>
        <w:t xml:space="preserve"> </w:t>
      </w:r>
      <w:r>
        <w:rPr>
          <w:sz w:val="23"/>
        </w:rPr>
        <w:t>A.,</w:t>
      </w:r>
      <w:r>
        <w:rPr>
          <w:spacing w:val="-1"/>
          <w:sz w:val="23"/>
        </w:rPr>
        <w:t xml:space="preserve"> </w:t>
      </w:r>
      <w:r>
        <w:rPr>
          <w:sz w:val="23"/>
        </w:rPr>
        <w:t>Elman,</w:t>
      </w:r>
      <w:r>
        <w:rPr>
          <w:spacing w:val="-1"/>
          <w:sz w:val="23"/>
        </w:rPr>
        <w:t xml:space="preserve"> </w:t>
      </w:r>
      <w:r>
        <w:rPr>
          <w:sz w:val="23"/>
        </w:rPr>
        <w:t>N.</w:t>
      </w:r>
      <w:r>
        <w:rPr>
          <w:spacing w:val="-1"/>
          <w:sz w:val="23"/>
        </w:rPr>
        <w:t xml:space="preserve"> </w:t>
      </w:r>
      <w:r>
        <w:rPr>
          <w:sz w:val="23"/>
        </w:rPr>
        <w:t>S.,</w:t>
      </w:r>
      <w:r>
        <w:rPr>
          <w:spacing w:val="-1"/>
          <w:sz w:val="23"/>
        </w:rPr>
        <w:t xml:space="preserve"> </w:t>
      </w:r>
      <w:r>
        <w:rPr>
          <w:sz w:val="23"/>
        </w:rPr>
        <w:t>Forrest,</w:t>
      </w:r>
      <w:r>
        <w:rPr>
          <w:spacing w:val="-1"/>
          <w:sz w:val="23"/>
        </w:rPr>
        <w:t xml:space="preserve"> </w:t>
      </w:r>
      <w:r>
        <w:rPr>
          <w:sz w:val="23"/>
        </w:rPr>
        <w:t>L.</w:t>
      </w:r>
      <w:r>
        <w:rPr>
          <w:spacing w:val="-1"/>
          <w:sz w:val="23"/>
        </w:rPr>
        <w:t xml:space="preserve"> </w:t>
      </w:r>
      <w:r>
        <w:rPr>
          <w:sz w:val="23"/>
        </w:rPr>
        <w:t>…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Kaslow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N.</w:t>
      </w:r>
    </w:p>
    <w:p w14:paraId="0ACBF492" w14:textId="77777777" w:rsidR="00412F9A" w:rsidRDefault="00154ADE">
      <w:pPr>
        <w:ind w:left="1826" w:right="1023"/>
        <w:rPr>
          <w:sz w:val="23"/>
        </w:rPr>
      </w:pP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(2011).</w:t>
      </w:r>
      <w:r>
        <w:rPr>
          <w:spacing w:val="-5"/>
          <w:sz w:val="23"/>
        </w:rPr>
        <w:t xml:space="preserve"> </w:t>
      </w:r>
      <w:r>
        <w:rPr>
          <w:sz w:val="23"/>
        </w:rPr>
        <w:t>Trainees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2"/>
          <w:sz w:val="23"/>
        </w:rPr>
        <w:t xml:space="preserve"> </w:t>
      </w:r>
      <w:r>
        <w:rPr>
          <w:sz w:val="23"/>
        </w:rPr>
        <w:t>competency</w:t>
      </w:r>
      <w:r>
        <w:rPr>
          <w:spacing w:val="-7"/>
          <w:sz w:val="23"/>
        </w:rPr>
        <w:t xml:space="preserve"> </w:t>
      </w:r>
      <w:r>
        <w:rPr>
          <w:sz w:val="23"/>
        </w:rPr>
        <w:t>problems:</w:t>
      </w:r>
      <w:r>
        <w:rPr>
          <w:spacing w:val="-2"/>
          <w:sz w:val="23"/>
        </w:rPr>
        <w:t xml:space="preserve"> </w:t>
      </w:r>
      <w:r>
        <w:rPr>
          <w:sz w:val="23"/>
        </w:rPr>
        <w:t>Preparing</w:t>
      </w:r>
      <w:r>
        <w:rPr>
          <w:spacing w:val="-4"/>
          <w:sz w:val="23"/>
        </w:rPr>
        <w:t xml:space="preserve"> </w:t>
      </w:r>
      <w:r>
        <w:rPr>
          <w:sz w:val="23"/>
        </w:rPr>
        <w:t>trainers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difficult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but necessary conversations. </w:t>
      </w:r>
      <w:r>
        <w:rPr>
          <w:i/>
          <w:sz w:val="23"/>
        </w:rPr>
        <w:t>Training and Education in Professional Psychology, 5</w:t>
      </w:r>
      <w:r>
        <w:rPr>
          <w:sz w:val="23"/>
        </w:rPr>
        <w:t>, 175-</w:t>
      </w:r>
      <w:r>
        <w:rPr>
          <w:spacing w:val="1"/>
          <w:sz w:val="23"/>
        </w:rPr>
        <w:t xml:space="preserve"> </w:t>
      </w:r>
      <w:r>
        <w:rPr>
          <w:sz w:val="23"/>
        </w:rPr>
        <w:t>184.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doi</w:t>
      </w:r>
      <w:proofErr w:type="spellEnd"/>
      <w:r>
        <w:rPr>
          <w:sz w:val="23"/>
        </w:rPr>
        <w:t>: 10.1037/a0024656</w:t>
      </w:r>
    </w:p>
    <w:p w14:paraId="4D723A50" w14:textId="77777777" w:rsidR="00412F9A" w:rsidRDefault="00154ADE">
      <w:pPr>
        <w:spacing w:before="121"/>
        <w:ind w:left="1826" w:right="997" w:hanging="447"/>
        <w:rPr>
          <w:sz w:val="23"/>
        </w:rPr>
      </w:pPr>
      <w:proofErr w:type="spellStart"/>
      <w:r>
        <w:rPr>
          <w:sz w:val="23"/>
        </w:rPr>
        <w:t>Ladany,N</w:t>
      </w:r>
      <w:proofErr w:type="spellEnd"/>
      <w:r>
        <w:rPr>
          <w:sz w:val="23"/>
        </w:rPr>
        <w:t>., Friedlander, M. L., &amp; Nelson, M. L. (2005a). Working through countertransference: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When super-vision is needed. Chapter 5 of </w:t>
      </w:r>
      <w:r>
        <w:rPr>
          <w:i/>
          <w:sz w:val="23"/>
        </w:rPr>
        <w:t>Critical events in psychotherapy supervision: An</w:t>
      </w:r>
      <w:r>
        <w:rPr>
          <w:i/>
          <w:spacing w:val="-56"/>
          <w:sz w:val="23"/>
        </w:rPr>
        <w:t xml:space="preserve"> </w:t>
      </w:r>
      <w:r>
        <w:rPr>
          <w:i/>
          <w:sz w:val="23"/>
        </w:rPr>
        <w:t>interpersonal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approach.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Washington,</w:t>
      </w:r>
      <w:r>
        <w:rPr>
          <w:spacing w:val="-1"/>
          <w:sz w:val="23"/>
        </w:rPr>
        <w:t xml:space="preserve"> </w:t>
      </w:r>
      <w:r>
        <w:rPr>
          <w:sz w:val="23"/>
        </w:rPr>
        <w:t>DC:</w:t>
      </w:r>
      <w:r>
        <w:rPr>
          <w:spacing w:val="-1"/>
          <w:sz w:val="23"/>
        </w:rPr>
        <w:t xml:space="preserve"> </w:t>
      </w:r>
      <w:r>
        <w:rPr>
          <w:sz w:val="23"/>
        </w:rPr>
        <w:t>American</w:t>
      </w:r>
      <w:r>
        <w:rPr>
          <w:spacing w:val="-1"/>
          <w:sz w:val="23"/>
        </w:rPr>
        <w:t xml:space="preserve"> </w:t>
      </w:r>
      <w:r>
        <w:rPr>
          <w:sz w:val="23"/>
        </w:rPr>
        <w:t>Psychological</w:t>
      </w:r>
      <w:r>
        <w:rPr>
          <w:spacing w:val="-1"/>
          <w:sz w:val="23"/>
        </w:rPr>
        <w:t xml:space="preserve"> </w:t>
      </w:r>
      <w:r>
        <w:rPr>
          <w:sz w:val="23"/>
        </w:rPr>
        <w:t>Associati</w:t>
      </w:r>
      <w:r>
        <w:rPr>
          <w:sz w:val="23"/>
        </w:rPr>
        <w:t>on.</w:t>
      </w:r>
    </w:p>
    <w:p w14:paraId="3233EE86" w14:textId="77777777" w:rsidR="00412F9A" w:rsidRDefault="00154ADE">
      <w:pPr>
        <w:spacing w:before="118"/>
        <w:ind w:left="1826" w:right="1266" w:hanging="447"/>
        <w:rPr>
          <w:sz w:val="23"/>
        </w:rPr>
      </w:pPr>
      <w:proofErr w:type="spellStart"/>
      <w:r>
        <w:rPr>
          <w:sz w:val="23"/>
        </w:rPr>
        <w:t>Ladany,N</w:t>
      </w:r>
      <w:proofErr w:type="spellEnd"/>
      <w:r>
        <w:rPr>
          <w:sz w:val="23"/>
        </w:rPr>
        <w:t>., Friedlander, M. L., &amp; Nelson, M. L. (2005b). Managing sexual attraction: Talking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about sex in supervision. Chapter 6 of </w:t>
      </w:r>
      <w:r>
        <w:rPr>
          <w:i/>
          <w:sz w:val="23"/>
        </w:rPr>
        <w:t>Critical events in psychotherapy supervision: 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interpersonal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approach.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Washington,</w:t>
      </w:r>
      <w:r>
        <w:rPr>
          <w:spacing w:val="-1"/>
          <w:sz w:val="23"/>
        </w:rPr>
        <w:t xml:space="preserve"> </w:t>
      </w:r>
      <w:r>
        <w:rPr>
          <w:sz w:val="23"/>
        </w:rPr>
        <w:t>DC:</w:t>
      </w:r>
      <w:r>
        <w:rPr>
          <w:spacing w:val="-1"/>
          <w:sz w:val="23"/>
        </w:rPr>
        <w:t xml:space="preserve"> </w:t>
      </w:r>
      <w:r>
        <w:rPr>
          <w:sz w:val="23"/>
        </w:rPr>
        <w:t>American</w:t>
      </w:r>
      <w:r>
        <w:rPr>
          <w:spacing w:val="-1"/>
          <w:sz w:val="23"/>
        </w:rPr>
        <w:t xml:space="preserve"> </w:t>
      </w:r>
      <w:r>
        <w:rPr>
          <w:sz w:val="23"/>
        </w:rPr>
        <w:t>Psychological</w:t>
      </w:r>
      <w:r>
        <w:rPr>
          <w:spacing w:val="-1"/>
          <w:sz w:val="23"/>
        </w:rPr>
        <w:t xml:space="preserve"> </w:t>
      </w:r>
      <w:r>
        <w:rPr>
          <w:sz w:val="23"/>
        </w:rPr>
        <w:t>Associati</w:t>
      </w:r>
      <w:r>
        <w:rPr>
          <w:sz w:val="23"/>
        </w:rPr>
        <w:t>on.</w:t>
      </w:r>
    </w:p>
    <w:p w14:paraId="0D524DE5" w14:textId="77777777" w:rsidR="00412F9A" w:rsidRDefault="00412F9A">
      <w:pPr>
        <w:rPr>
          <w:sz w:val="23"/>
        </w:rPr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2982FB0C" w14:textId="77777777" w:rsidR="00412F9A" w:rsidRDefault="00154ADE">
      <w:pPr>
        <w:spacing w:before="74"/>
        <w:ind w:left="1826" w:right="1067" w:hanging="447"/>
        <w:rPr>
          <w:sz w:val="23"/>
        </w:rPr>
      </w:pPr>
      <w:proofErr w:type="spellStart"/>
      <w:r>
        <w:rPr>
          <w:sz w:val="23"/>
        </w:rPr>
        <w:lastRenderedPageBreak/>
        <w:t>Ronnestad</w:t>
      </w:r>
      <w:proofErr w:type="spellEnd"/>
      <w:r>
        <w:rPr>
          <w:sz w:val="23"/>
        </w:rPr>
        <w:t xml:space="preserve">, M. H., &amp; </w:t>
      </w:r>
      <w:proofErr w:type="spellStart"/>
      <w:r>
        <w:rPr>
          <w:sz w:val="23"/>
        </w:rPr>
        <w:t>Skovholt</w:t>
      </w:r>
      <w:proofErr w:type="spellEnd"/>
      <w:r>
        <w:rPr>
          <w:sz w:val="23"/>
        </w:rPr>
        <w:t>, T. M. (1993). Supervision of beginning and advanced graduate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students of counseling and psychotherapy. </w:t>
      </w:r>
      <w:r>
        <w:rPr>
          <w:i/>
          <w:sz w:val="23"/>
        </w:rPr>
        <w:t>Journal of Counseling &amp; Development, 71</w:t>
      </w:r>
      <w:r>
        <w:rPr>
          <w:sz w:val="23"/>
        </w:rPr>
        <w:t>, 396-</w:t>
      </w:r>
      <w:r>
        <w:rPr>
          <w:spacing w:val="-55"/>
          <w:sz w:val="23"/>
        </w:rPr>
        <w:t xml:space="preserve"> </w:t>
      </w:r>
      <w:r>
        <w:rPr>
          <w:sz w:val="23"/>
        </w:rPr>
        <w:t>405.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doi</w:t>
      </w:r>
      <w:proofErr w:type="spellEnd"/>
      <w:r>
        <w:rPr>
          <w:sz w:val="23"/>
        </w:rPr>
        <w:t>: 10.1002/j.1556-6676.1993.tb02655.x</w:t>
      </w:r>
    </w:p>
    <w:p w14:paraId="20E5BF52" w14:textId="77777777" w:rsidR="00412F9A" w:rsidRDefault="00412F9A">
      <w:pPr>
        <w:pStyle w:val="BodyText"/>
        <w:rPr>
          <w:sz w:val="26"/>
        </w:rPr>
      </w:pPr>
    </w:p>
    <w:p w14:paraId="28E97CF7" w14:textId="77777777" w:rsidR="00412F9A" w:rsidRDefault="00154ADE">
      <w:pPr>
        <w:pStyle w:val="ListParagraph"/>
        <w:numPr>
          <w:ilvl w:val="0"/>
          <w:numId w:val="3"/>
        </w:numPr>
        <w:tabs>
          <w:tab w:val="left" w:pos="1320"/>
        </w:tabs>
        <w:spacing w:before="196"/>
        <w:ind w:left="1320"/>
        <w:rPr>
          <w:b/>
          <w:sz w:val="24"/>
        </w:rPr>
      </w:pPr>
      <w:bookmarkStart w:id="1" w:name="4.__Course_Description:"/>
      <w:bookmarkEnd w:id="1"/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Descri</w:t>
      </w:r>
      <w:r>
        <w:rPr>
          <w:b/>
          <w:sz w:val="24"/>
        </w:rPr>
        <w:t>ption:</w:t>
      </w:r>
    </w:p>
    <w:p w14:paraId="206BD0D8" w14:textId="77777777" w:rsidR="00412F9A" w:rsidRDefault="00412F9A">
      <w:pPr>
        <w:pStyle w:val="BodyText"/>
        <w:spacing w:before="9"/>
        <w:rPr>
          <w:b/>
          <w:sz w:val="23"/>
        </w:rPr>
      </w:pPr>
    </w:p>
    <w:p w14:paraId="6337C263" w14:textId="77777777" w:rsidR="00412F9A" w:rsidRDefault="00154ADE">
      <w:pPr>
        <w:ind w:left="1380" w:right="1807"/>
        <w:rPr>
          <w:sz w:val="23"/>
        </w:rPr>
      </w:pPr>
      <w:bookmarkStart w:id="2" w:name="Catalog_Description:_Advanced_theories,_"/>
      <w:bookmarkEnd w:id="2"/>
      <w:r>
        <w:rPr>
          <w:i/>
          <w:sz w:val="23"/>
        </w:rPr>
        <w:t xml:space="preserve">Catalog Description: </w:t>
      </w:r>
      <w:r>
        <w:rPr>
          <w:sz w:val="23"/>
        </w:rPr>
        <w:t xml:space="preserve">Advanced theories, skills, </w:t>
      </w:r>
      <w:proofErr w:type="gramStart"/>
      <w:r>
        <w:rPr>
          <w:sz w:val="23"/>
        </w:rPr>
        <w:t>models</w:t>
      </w:r>
      <w:proofErr w:type="gramEnd"/>
      <w:r>
        <w:rPr>
          <w:sz w:val="23"/>
        </w:rPr>
        <w:t xml:space="preserve"> and methods used in counseling</w:t>
      </w:r>
      <w:r>
        <w:rPr>
          <w:spacing w:val="-55"/>
          <w:sz w:val="23"/>
        </w:rPr>
        <w:t xml:space="preserve"> </w:t>
      </w:r>
      <w:r>
        <w:rPr>
          <w:sz w:val="23"/>
        </w:rPr>
        <w:t>supervision,</w:t>
      </w:r>
      <w:r>
        <w:rPr>
          <w:spacing w:val="-2"/>
          <w:sz w:val="23"/>
        </w:rPr>
        <w:t xml:space="preserve"> </w:t>
      </w:r>
      <w:r>
        <w:rPr>
          <w:sz w:val="23"/>
        </w:rPr>
        <w:t>including</w:t>
      </w:r>
      <w:r>
        <w:rPr>
          <w:spacing w:val="-5"/>
          <w:sz w:val="23"/>
        </w:rPr>
        <w:t xml:space="preserve"> </w:t>
      </w:r>
      <w:r>
        <w:rPr>
          <w:sz w:val="23"/>
        </w:rPr>
        <w:t>counselor</w:t>
      </w:r>
      <w:r>
        <w:rPr>
          <w:spacing w:val="-1"/>
          <w:sz w:val="23"/>
        </w:rPr>
        <w:t xml:space="preserve"> </w:t>
      </w:r>
      <w:r>
        <w:rPr>
          <w:sz w:val="23"/>
        </w:rPr>
        <w:t>development,</w:t>
      </w:r>
      <w:r>
        <w:rPr>
          <w:spacing w:val="-2"/>
          <w:sz w:val="23"/>
        </w:rPr>
        <w:t xml:space="preserve"> </w:t>
      </w:r>
      <w:r>
        <w:rPr>
          <w:sz w:val="23"/>
        </w:rPr>
        <w:t>supervisory</w:t>
      </w:r>
      <w:r>
        <w:rPr>
          <w:spacing w:val="-5"/>
          <w:sz w:val="23"/>
        </w:rPr>
        <w:t xml:space="preserve"> </w:t>
      </w:r>
      <w:r>
        <w:rPr>
          <w:sz w:val="23"/>
        </w:rPr>
        <w:t>processes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evaluation.</w:t>
      </w:r>
    </w:p>
    <w:p w14:paraId="6D293A96" w14:textId="77777777" w:rsidR="00412F9A" w:rsidRDefault="00412F9A">
      <w:pPr>
        <w:pStyle w:val="BodyText"/>
        <w:spacing w:before="1"/>
        <w:rPr>
          <w:sz w:val="23"/>
        </w:rPr>
      </w:pPr>
    </w:p>
    <w:p w14:paraId="61B97889" w14:textId="77777777" w:rsidR="00412F9A" w:rsidRDefault="00154ADE">
      <w:pPr>
        <w:ind w:left="1380" w:right="1001"/>
        <w:rPr>
          <w:sz w:val="23"/>
        </w:rPr>
      </w:pPr>
      <w:bookmarkStart w:id="3" w:name="Expanded_Description:_Didactic_and_exper"/>
      <w:bookmarkEnd w:id="3"/>
      <w:r>
        <w:rPr>
          <w:i/>
          <w:sz w:val="23"/>
        </w:rPr>
        <w:t>Expanded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Description: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Didactic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experiential</w:t>
      </w:r>
      <w:r>
        <w:rPr>
          <w:spacing w:val="-3"/>
          <w:sz w:val="23"/>
        </w:rPr>
        <w:t xml:space="preserve"> </w:t>
      </w:r>
      <w:r>
        <w:rPr>
          <w:sz w:val="23"/>
        </w:rPr>
        <w:t>training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counseling</w:t>
      </w:r>
      <w:r>
        <w:rPr>
          <w:spacing w:val="-5"/>
          <w:sz w:val="23"/>
        </w:rPr>
        <w:t xml:space="preserve"> </w:t>
      </w:r>
      <w:r>
        <w:rPr>
          <w:sz w:val="23"/>
        </w:rPr>
        <w:t>supervision.</w:t>
      </w:r>
      <w:r>
        <w:rPr>
          <w:spacing w:val="-3"/>
          <w:sz w:val="23"/>
        </w:rPr>
        <w:t xml:space="preserve"> </w:t>
      </w:r>
      <w:r>
        <w:rPr>
          <w:sz w:val="23"/>
        </w:rPr>
        <w:t>Coverage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supervision theories and models, as well as common factors associated with effective</w:t>
      </w:r>
      <w:r>
        <w:rPr>
          <w:spacing w:val="1"/>
          <w:sz w:val="23"/>
        </w:rPr>
        <w:t xml:space="preserve"> </w:t>
      </w:r>
      <w:r>
        <w:rPr>
          <w:sz w:val="23"/>
        </w:rPr>
        <w:t>supervision. Training in supervision skills and methods of evaluation. Specific attention given to</w:t>
      </w:r>
      <w:r>
        <w:rPr>
          <w:spacing w:val="-55"/>
          <w:sz w:val="23"/>
        </w:rPr>
        <w:t xml:space="preserve"> </w:t>
      </w:r>
      <w:r>
        <w:rPr>
          <w:sz w:val="23"/>
        </w:rPr>
        <w:t>APA’s (2015) Guidelines for Clinical</w:t>
      </w:r>
      <w:r>
        <w:rPr>
          <w:sz w:val="23"/>
        </w:rPr>
        <w:t xml:space="preserve"> Supervision in Health Service Psychology as a basis for</w:t>
      </w:r>
      <w:r>
        <w:rPr>
          <w:spacing w:val="1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supervision</w:t>
      </w:r>
      <w:r>
        <w:rPr>
          <w:spacing w:val="-1"/>
          <w:sz w:val="23"/>
        </w:rPr>
        <w:t xml:space="preserve"> </w:t>
      </w:r>
      <w:r>
        <w:rPr>
          <w:sz w:val="23"/>
        </w:rPr>
        <w:t>competencies.</w:t>
      </w:r>
      <w:r>
        <w:rPr>
          <w:spacing w:val="-1"/>
          <w:sz w:val="23"/>
        </w:rPr>
        <w:t xml:space="preserve"> </w:t>
      </w:r>
      <w:r>
        <w:rPr>
          <w:sz w:val="23"/>
        </w:rPr>
        <w:t>Infusion of</w:t>
      </w:r>
      <w:r>
        <w:rPr>
          <w:spacing w:val="-4"/>
          <w:sz w:val="23"/>
        </w:rPr>
        <w:t xml:space="preserve"> </w:t>
      </w:r>
      <w:r>
        <w:rPr>
          <w:sz w:val="23"/>
        </w:rPr>
        <w:t>cultural</w:t>
      </w:r>
      <w:r>
        <w:rPr>
          <w:spacing w:val="-2"/>
          <w:sz w:val="23"/>
        </w:rPr>
        <w:t xml:space="preserve"> </w:t>
      </w:r>
      <w:r>
        <w:rPr>
          <w:sz w:val="23"/>
        </w:rPr>
        <w:t>factors</w:t>
      </w:r>
      <w:r>
        <w:rPr>
          <w:spacing w:val="-2"/>
          <w:sz w:val="23"/>
        </w:rPr>
        <w:t xml:space="preserve"> </w:t>
      </w:r>
      <w:r>
        <w:rPr>
          <w:sz w:val="23"/>
        </w:rPr>
        <w:t>throughout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course.</w:t>
      </w:r>
    </w:p>
    <w:p w14:paraId="23521D47" w14:textId="77777777" w:rsidR="00412F9A" w:rsidRDefault="00154ADE">
      <w:pPr>
        <w:ind w:left="1380"/>
        <w:rPr>
          <w:sz w:val="23"/>
        </w:rPr>
      </w:pPr>
      <w:r>
        <w:rPr>
          <w:sz w:val="23"/>
        </w:rPr>
        <w:t>Experiential</w:t>
      </w:r>
      <w:r>
        <w:rPr>
          <w:spacing w:val="-4"/>
          <w:sz w:val="23"/>
        </w:rPr>
        <w:t xml:space="preserve"> </w:t>
      </w:r>
      <w:r>
        <w:rPr>
          <w:sz w:val="23"/>
        </w:rPr>
        <w:t>training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supervision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masters-level</w:t>
      </w:r>
      <w:r>
        <w:rPr>
          <w:spacing w:val="-4"/>
          <w:sz w:val="23"/>
        </w:rPr>
        <w:t xml:space="preserve"> </w:t>
      </w:r>
      <w:r>
        <w:rPr>
          <w:sz w:val="23"/>
        </w:rPr>
        <w:t>trainees.</w:t>
      </w:r>
    </w:p>
    <w:p w14:paraId="2039E9C9" w14:textId="77777777" w:rsidR="00412F9A" w:rsidRDefault="00412F9A">
      <w:pPr>
        <w:pStyle w:val="BodyText"/>
        <w:rPr>
          <w:sz w:val="26"/>
        </w:rPr>
      </w:pPr>
    </w:p>
    <w:p w14:paraId="68CA9850" w14:textId="77777777" w:rsidR="00412F9A" w:rsidRDefault="00154ADE">
      <w:pPr>
        <w:pStyle w:val="ListParagraph"/>
        <w:numPr>
          <w:ilvl w:val="0"/>
          <w:numId w:val="3"/>
        </w:numPr>
        <w:tabs>
          <w:tab w:val="left" w:pos="1380"/>
        </w:tabs>
        <w:spacing w:before="232"/>
        <w:ind w:left="1380" w:hanging="360"/>
        <w:rPr>
          <w:b/>
          <w:sz w:val="24"/>
        </w:rPr>
      </w:pPr>
      <w:bookmarkStart w:id="4" w:name="5.___Course_Objectives:"/>
      <w:bookmarkEnd w:id="4"/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Objectives:</w:t>
      </w:r>
    </w:p>
    <w:p w14:paraId="3F421C2A" w14:textId="77777777" w:rsidR="00412F9A" w:rsidRDefault="00412F9A">
      <w:pPr>
        <w:pStyle w:val="BodyText"/>
        <w:spacing w:before="11"/>
        <w:rPr>
          <w:b/>
          <w:sz w:val="23"/>
        </w:rPr>
      </w:pPr>
    </w:p>
    <w:p w14:paraId="663F4EB2" w14:textId="77777777" w:rsidR="00412F9A" w:rsidRDefault="00154ADE">
      <w:pPr>
        <w:ind w:left="1380" w:right="1258"/>
        <w:rPr>
          <w:sz w:val="23"/>
        </w:rPr>
      </w:pPr>
      <w:r>
        <w:rPr>
          <w:sz w:val="23"/>
        </w:rPr>
        <w:t xml:space="preserve">Upon completion of this course, students will demonstrate knowledge, </w:t>
      </w:r>
      <w:proofErr w:type="gramStart"/>
      <w:r>
        <w:rPr>
          <w:sz w:val="23"/>
        </w:rPr>
        <w:t>awareness</w:t>
      </w:r>
      <w:proofErr w:type="gramEnd"/>
      <w:r>
        <w:rPr>
          <w:sz w:val="23"/>
        </w:rPr>
        <w:t xml:space="preserve"> and skills in</w:t>
      </w:r>
      <w:r>
        <w:rPr>
          <w:spacing w:val="-55"/>
          <w:sz w:val="23"/>
        </w:rPr>
        <w:t xml:space="preserve"> </w:t>
      </w:r>
      <w:r>
        <w:rPr>
          <w:sz w:val="23"/>
        </w:rPr>
        <w:t>the following</w:t>
      </w:r>
      <w:r>
        <w:rPr>
          <w:spacing w:val="-3"/>
          <w:sz w:val="23"/>
        </w:rPr>
        <w:t xml:space="preserve"> </w:t>
      </w:r>
      <w:r>
        <w:rPr>
          <w:sz w:val="23"/>
        </w:rPr>
        <w:t>areas:</w:t>
      </w:r>
    </w:p>
    <w:p w14:paraId="25BB01E5" w14:textId="77777777" w:rsidR="00412F9A" w:rsidRDefault="00412F9A">
      <w:pPr>
        <w:pStyle w:val="BodyText"/>
        <w:spacing w:before="10"/>
        <w:rPr>
          <w:sz w:val="25"/>
        </w:rPr>
      </w:pPr>
    </w:p>
    <w:p w14:paraId="12447201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1"/>
        </w:tabs>
        <w:spacing w:before="0"/>
        <w:ind w:hanging="481"/>
        <w:rPr>
          <w:sz w:val="23"/>
        </w:rPr>
      </w:pPr>
      <w:r>
        <w:rPr>
          <w:sz w:val="23"/>
        </w:rPr>
        <w:t>Purposes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66D65299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1"/>
        </w:tabs>
        <w:spacing w:before="16"/>
        <w:ind w:hanging="481"/>
        <w:rPr>
          <w:sz w:val="23"/>
        </w:rPr>
      </w:pPr>
      <w:r>
        <w:rPr>
          <w:sz w:val="23"/>
        </w:rPr>
        <w:t>Theoretical</w:t>
      </w:r>
      <w:r>
        <w:rPr>
          <w:spacing w:val="-3"/>
          <w:sz w:val="23"/>
        </w:rPr>
        <w:t xml:space="preserve"> </w:t>
      </w:r>
      <w:r>
        <w:rPr>
          <w:sz w:val="23"/>
        </w:rPr>
        <w:t>frameworks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models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472BA74D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1"/>
        </w:tabs>
        <w:ind w:hanging="481"/>
        <w:rPr>
          <w:sz w:val="23"/>
        </w:rPr>
      </w:pPr>
      <w:r>
        <w:rPr>
          <w:sz w:val="23"/>
        </w:rPr>
        <w:t>Culturally</w:t>
      </w:r>
      <w:r>
        <w:rPr>
          <w:spacing w:val="-8"/>
          <w:sz w:val="23"/>
        </w:rPr>
        <w:t xml:space="preserve"> </w:t>
      </w:r>
      <w:r>
        <w:rPr>
          <w:sz w:val="23"/>
        </w:rPr>
        <w:t>relevant</w:t>
      </w:r>
      <w:r>
        <w:rPr>
          <w:spacing w:val="-2"/>
          <w:sz w:val="23"/>
        </w:rPr>
        <w:t xml:space="preserve"> </w:t>
      </w:r>
      <w:r>
        <w:rPr>
          <w:sz w:val="23"/>
        </w:rPr>
        <w:t>strategies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conducting</w:t>
      </w:r>
      <w:r>
        <w:rPr>
          <w:spacing w:val="-5"/>
          <w:sz w:val="23"/>
        </w:rPr>
        <w:t xml:space="preserve"> </w:t>
      </w:r>
      <w:r>
        <w:rPr>
          <w:sz w:val="23"/>
        </w:rPr>
        <w:t>cl</w:t>
      </w:r>
      <w:r>
        <w:rPr>
          <w:sz w:val="23"/>
        </w:rPr>
        <w:t>inical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70BE0824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spacing w:before="16"/>
        <w:ind w:left="2219" w:hanging="481"/>
        <w:rPr>
          <w:sz w:val="23"/>
        </w:rPr>
      </w:pPr>
      <w:r>
        <w:rPr>
          <w:sz w:val="23"/>
        </w:rPr>
        <w:t>Roles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3"/>
          <w:sz w:val="23"/>
        </w:rPr>
        <w:t xml:space="preserve"> </w:t>
      </w:r>
      <w:r>
        <w:rPr>
          <w:sz w:val="23"/>
        </w:rPr>
        <w:t>related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clinical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454B3EBF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ind w:left="2219" w:hanging="481"/>
        <w:rPr>
          <w:sz w:val="23"/>
        </w:rPr>
      </w:pPr>
      <w:r>
        <w:rPr>
          <w:sz w:val="23"/>
        </w:rPr>
        <w:t>Skills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72B2EDFD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ind w:left="2219" w:hanging="481"/>
        <w:rPr>
          <w:sz w:val="23"/>
        </w:rPr>
      </w:pPr>
      <w:r>
        <w:rPr>
          <w:sz w:val="23"/>
        </w:rPr>
        <w:t>Opportunities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developing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personal</w:t>
      </w:r>
      <w:r>
        <w:rPr>
          <w:spacing w:val="-2"/>
          <w:sz w:val="23"/>
        </w:rPr>
        <w:t xml:space="preserve"> </w:t>
      </w:r>
      <w:r>
        <w:rPr>
          <w:sz w:val="23"/>
        </w:rPr>
        <w:t>style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5561037C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spacing w:before="16"/>
        <w:ind w:left="2219" w:hanging="481"/>
        <w:rPr>
          <w:sz w:val="23"/>
        </w:rPr>
      </w:pPr>
      <w:r>
        <w:rPr>
          <w:sz w:val="23"/>
        </w:rPr>
        <w:t>Assessment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supervisees’</w:t>
      </w:r>
      <w:r>
        <w:rPr>
          <w:spacing w:val="-3"/>
          <w:sz w:val="23"/>
        </w:rPr>
        <w:t xml:space="preserve"> </w:t>
      </w:r>
      <w:r>
        <w:rPr>
          <w:sz w:val="23"/>
        </w:rPr>
        <w:t>developmental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relevant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characteristics;</w:t>
      </w:r>
      <w:proofErr w:type="gramEnd"/>
    </w:p>
    <w:p w14:paraId="05CFA090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ind w:left="2219" w:hanging="481"/>
        <w:rPr>
          <w:sz w:val="23"/>
        </w:rPr>
      </w:pPr>
      <w:r>
        <w:rPr>
          <w:sz w:val="23"/>
        </w:rPr>
        <w:t>Modalities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2"/>
          <w:sz w:val="23"/>
        </w:rPr>
        <w:t xml:space="preserve"> </w:t>
      </w:r>
      <w:r>
        <w:rPr>
          <w:sz w:val="23"/>
        </w:rPr>
        <w:t>supervision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use of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technology;</w:t>
      </w:r>
      <w:proofErr w:type="gramEnd"/>
    </w:p>
    <w:p w14:paraId="094F791A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spacing w:before="18"/>
        <w:ind w:left="2219" w:hanging="481"/>
        <w:rPr>
          <w:sz w:val="23"/>
        </w:rPr>
      </w:pPr>
      <w:r>
        <w:rPr>
          <w:sz w:val="23"/>
        </w:rPr>
        <w:t>Administrative</w:t>
      </w:r>
      <w:r>
        <w:rPr>
          <w:spacing w:val="-3"/>
          <w:sz w:val="23"/>
        </w:rPr>
        <w:t xml:space="preserve"> </w:t>
      </w:r>
      <w:r>
        <w:rPr>
          <w:sz w:val="23"/>
        </w:rPr>
        <w:t>procedures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responsibilities</w:t>
      </w:r>
      <w:r>
        <w:rPr>
          <w:spacing w:val="-5"/>
          <w:sz w:val="23"/>
        </w:rPr>
        <w:t xml:space="preserve"> </w:t>
      </w:r>
      <w:r>
        <w:rPr>
          <w:sz w:val="23"/>
        </w:rPr>
        <w:t>related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clinical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48E5842E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ind w:left="2219" w:hanging="481"/>
        <w:rPr>
          <w:sz w:val="23"/>
        </w:rPr>
      </w:pPr>
      <w:r>
        <w:rPr>
          <w:sz w:val="23"/>
        </w:rPr>
        <w:t>Evaluation,</w:t>
      </w:r>
      <w:r>
        <w:rPr>
          <w:spacing w:val="-3"/>
          <w:sz w:val="23"/>
        </w:rPr>
        <w:t xml:space="preserve"> </w:t>
      </w:r>
      <w:r>
        <w:rPr>
          <w:sz w:val="23"/>
        </w:rPr>
        <w:t>remediation,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gatekeeping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clinical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supervision;</w:t>
      </w:r>
      <w:proofErr w:type="gramEnd"/>
    </w:p>
    <w:p w14:paraId="280CB938" w14:textId="77777777" w:rsidR="00412F9A" w:rsidRDefault="00154ADE">
      <w:pPr>
        <w:pStyle w:val="ListParagraph"/>
        <w:numPr>
          <w:ilvl w:val="1"/>
          <w:numId w:val="3"/>
        </w:numPr>
        <w:tabs>
          <w:tab w:val="left" w:pos="2219"/>
          <w:tab w:val="left" w:pos="2220"/>
        </w:tabs>
        <w:ind w:left="2219" w:hanging="481"/>
        <w:rPr>
          <w:sz w:val="23"/>
        </w:rPr>
      </w:pPr>
      <w:r>
        <w:rPr>
          <w:sz w:val="23"/>
        </w:rPr>
        <w:t>Legal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ethical</w:t>
      </w:r>
      <w:r>
        <w:rPr>
          <w:spacing w:val="-4"/>
          <w:sz w:val="23"/>
        </w:rPr>
        <w:t xml:space="preserve"> </w:t>
      </w:r>
      <w:r>
        <w:rPr>
          <w:sz w:val="23"/>
        </w:rPr>
        <w:t>issues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responsibilities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clinical</w:t>
      </w:r>
      <w:r>
        <w:rPr>
          <w:spacing w:val="-3"/>
          <w:sz w:val="23"/>
        </w:rPr>
        <w:t xml:space="preserve"> </w:t>
      </w:r>
      <w:r>
        <w:rPr>
          <w:sz w:val="23"/>
        </w:rPr>
        <w:t>supervision.</w:t>
      </w:r>
    </w:p>
    <w:p w14:paraId="0B2A7163" w14:textId="77777777" w:rsidR="00412F9A" w:rsidRDefault="00412F9A">
      <w:pPr>
        <w:pStyle w:val="BodyText"/>
        <w:rPr>
          <w:sz w:val="28"/>
        </w:rPr>
      </w:pPr>
    </w:p>
    <w:p w14:paraId="764CA6D9" w14:textId="77777777" w:rsidR="00412F9A" w:rsidRDefault="00412F9A">
      <w:pPr>
        <w:pStyle w:val="BodyText"/>
        <w:rPr>
          <w:sz w:val="28"/>
        </w:rPr>
      </w:pPr>
    </w:p>
    <w:p w14:paraId="75A9C266" w14:textId="77777777" w:rsidR="00412F9A" w:rsidRDefault="00154ADE">
      <w:pPr>
        <w:pStyle w:val="ListParagraph"/>
        <w:numPr>
          <w:ilvl w:val="0"/>
          <w:numId w:val="3"/>
        </w:numPr>
        <w:tabs>
          <w:tab w:val="left" w:pos="1380"/>
        </w:tabs>
        <w:spacing w:before="186"/>
        <w:ind w:left="1380" w:hanging="360"/>
        <w:rPr>
          <w:b/>
          <w:sz w:val="24"/>
        </w:rPr>
      </w:pPr>
      <w:bookmarkStart w:id="5" w:name="6.___Course_Schedule:"/>
      <w:bookmarkEnd w:id="5"/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Schedule:</w:t>
      </w:r>
    </w:p>
    <w:p w14:paraId="0C93AEBB" w14:textId="77777777" w:rsidR="00412F9A" w:rsidRDefault="00154ADE">
      <w:pPr>
        <w:spacing w:before="113"/>
        <w:ind w:left="1380" w:right="998"/>
        <w:rPr>
          <w:sz w:val="24"/>
        </w:rPr>
      </w:pPr>
      <w:r>
        <w:rPr>
          <w:sz w:val="23"/>
        </w:rPr>
        <w:t>An overview of the course content and schedule is included below. Class periods will consist of</w:t>
      </w:r>
      <w:r>
        <w:rPr>
          <w:spacing w:val="1"/>
          <w:sz w:val="23"/>
        </w:rPr>
        <w:t xml:space="preserve"> </w:t>
      </w:r>
      <w:r>
        <w:rPr>
          <w:sz w:val="23"/>
        </w:rPr>
        <w:t>lecture, discussions, student presentations, and group supervision-of-supervision activities. The</w:t>
      </w:r>
      <w:r>
        <w:rPr>
          <w:spacing w:val="1"/>
          <w:sz w:val="23"/>
        </w:rPr>
        <w:t xml:space="preserve"> </w:t>
      </w:r>
      <w:r>
        <w:rPr>
          <w:sz w:val="23"/>
        </w:rPr>
        <w:t>schedule may change based on the learning needs of the class or other unforeseen circumstances.</w:t>
      </w:r>
      <w:r>
        <w:rPr>
          <w:spacing w:val="-55"/>
          <w:sz w:val="23"/>
        </w:rPr>
        <w:t xml:space="preserve"> </w:t>
      </w:r>
      <w:r>
        <w:rPr>
          <w:sz w:val="24"/>
        </w:rPr>
        <w:t>Due to COVID, class and supervision meetings will include a mi</w:t>
      </w:r>
      <w:r>
        <w:rPr>
          <w:sz w:val="24"/>
        </w:rPr>
        <w:t>x of online and in-person</w:t>
      </w:r>
      <w:r>
        <w:rPr>
          <w:spacing w:val="1"/>
          <w:sz w:val="24"/>
        </w:rPr>
        <w:t xml:space="preserve"> </w:t>
      </w:r>
      <w:r>
        <w:rPr>
          <w:sz w:val="24"/>
        </w:rPr>
        <w:t>formats, determined based on public health circumstances and pedagogical needs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 to be</w:t>
      </w:r>
      <w:r>
        <w:rPr>
          <w:spacing w:val="-1"/>
          <w:sz w:val="24"/>
        </w:rPr>
        <w:t xml:space="preserve"> </w:t>
      </w:r>
      <w:r>
        <w:rPr>
          <w:sz w:val="24"/>
        </w:rPr>
        <w:t>covered.</w:t>
      </w:r>
    </w:p>
    <w:p w14:paraId="18A2F029" w14:textId="77777777" w:rsidR="00412F9A" w:rsidRDefault="00412F9A">
      <w:pPr>
        <w:rPr>
          <w:sz w:val="24"/>
        </w:rPr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680"/>
        <w:gridCol w:w="2971"/>
        <w:gridCol w:w="2520"/>
      </w:tblGrid>
      <w:tr w:rsidR="00412F9A" w14:paraId="2F2DEEB3" w14:textId="77777777">
        <w:trPr>
          <w:trHeight w:val="505"/>
        </w:trPr>
        <w:tc>
          <w:tcPr>
            <w:tcW w:w="900" w:type="dxa"/>
          </w:tcPr>
          <w:p w14:paraId="3DE41F86" w14:textId="77777777" w:rsidR="00412F9A" w:rsidRDefault="00154ADE">
            <w:pPr>
              <w:pStyle w:val="TableParagraph"/>
            </w:pPr>
            <w:r>
              <w:lastRenderedPageBreak/>
              <w:t>DATE</w:t>
            </w:r>
          </w:p>
        </w:tc>
        <w:tc>
          <w:tcPr>
            <w:tcW w:w="4680" w:type="dxa"/>
          </w:tcPr>
          <w:p w14:paraId="739A2E38" w14:textId="77777777" w:rsidR="00412F9A" w:rsidRDefault="00154ADE">
            <w:pPr>
              <w:pStyle w:val="TableParagraph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t>TOPIC</w:t>
            </w:r>
          </w:p>
        </w:tc>
        <w:tc>
          <w:tcPr>
            <w:tcW w:w="2971" w:type="dxa"/>
          </w:tcPr>
          <w:p w14:paraId="7CEC12AD" w14:textId="77777777" w:rsidR="00412F9A" w:rsidRDefault="00154ADE">
            <w:pPr>
              <w:pStyle w:val="TableParagraph"/>
            </w:pPr>
            <w:r>
              <w:t>READINGS</w:t>
            </w:r>
          </w:p>
        </w:tc>
        <w:tc>
          <w:tcPr>
            <w:tcW w:w="2520" w:type="dxa"/>
          </w:tcPr>
          <w:p w14:paraId="07956C44" w14:textId="77777777" w:rsidR="00412F9A" w:rsidRDefault="00154ADE">
            <w:pPr>
              <w:pStyle w:val="TableParagraph"/>
              <w:ind w:left="105"/>
            </w:pPr>
            <w:r>
              <w:t>ACTIVITIES/</w:t>
            </w:r>
          </w:p>
          <w:p w14:paraId="0A671219" w14:textId="77777777" w:rsidR="00412F9A" w:rsidRDefault="00154ADE">
            <w:pPr>
              <w:pStyle w:val="TableParagraph"/>
              <w:spacing w:before="1" w:line="238" w:lineRule="exact"/>
              <w:ind w:left="105"/>
            </w:pPr>
            <w:r>
              <w:t>ASSIGNMENTS</w:t>
            </w:r>
            <w:r>
              <w:rPr>
                <w:spacing w:val="-6"/>
              </w:rPr>
              <w:t xml:space="preserve"> </w:t>
            </w:r>
            <w:r>
              <w:t>DUE</w:t>
            </w:r>
          </w:p>
        </w:tc>
      </w:tr>
      <w:tr w:rsidR="00412F9A" w14:paraId="59D20F5C" w14:textId="77777777">
        <w:trPr>
          <w:trHeight w:val="505"/>
        </w:trPr>
        <w:tc>
          <w:tcPr>
            <w:tcW w:w="900" w:type="dxa"/>
          </w:tcPr>
          <w:p w14:paraId="102B038D" w14:textId="756C3434" w:rsidR="00412F9A" w:rsidRDefault="00154ADE">
            <w:pPr>
              <w:pStyle w:val="TableParagraph"/>
            </w:pPr>
            <w:r>
              <w:t>Jan 1</w:t>
            </w:r>
            <w:r w:rsidR="00A17AF5">
              <w:t>2</w:t>
            </w:r>
          </w:p>
        </w:tc>
        <w:tc>
          <w:tcPr>
            <w:tcW w:w="4680" w:type="dxa"/>
          </w:tcPr>
          <w:p w14:paraId="5D33E661" w14:textId="77777777" w:rsidR="00412F9A" w:rsidRDefault="00154ADE">
            <w:pPr>
              <w:pStyle w:val="TableParagraph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Overview</w:t>
            </w:r>
          </w:p>
          <w:p w14:paraId="2B19ECE2" w14:textId="77777777" w:rsidR="00412F9A" w:rsidRDefault="00154ADE">
            <w:pPr>
              <w:pStyle w:val="TableParagraph"/>
              <w:spacing w:before="1" w:line="238" w:lineRule="exact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 APA</w:t>
            </w:r>
            <w:r>
              <w:rPr>
                <w:spacing w:val="-2"/>
              </w:rPr>
              <w:t xml:space="preserve"> </w:t>
            </w:r>
            <w:r>
              <w:t>ethics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2971" w:type="dxa"/>
          </w:tcPr>
          <w:p w14:paraId="1CA1652F" w14:textId="77777777" w:rsidR="00412F9A" w:rsidRDefault="00412F9A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76B36FB2" w14:textId="77777777" w:rsidR="00412F9A" w:rsidRDefault="00154ADE">
            <w:pPr>
              <w:pStyle w:val="TableParagraph"/>
              <w:spacing w:line="238" w:lineRule="exact"/>
            </w:pPr>
            <w:r>
              <w:t>APA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of Ethics</w:t>
            </w:r>
            <w:r>
              <w:rPr>
                <w:spacing w:val="-1"/>
              </w:rPr>
              <w:t xml:space="preserve"> </w:t>
            </w:r>
            <w:r>
              <w:t>(2017)</w:t>
            </w:r>
          </w:p>
        </w:tc>
        <w:tc>
          <w:tcPr>
            <w:tcW w:w="2520" w:type="dxa"/>
          </w:tcPr>
          <w:p w14:paraId="5CD105A2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</w:tr>
      <w:tr w:rsidR="00412F9A" w14:paraId="397DBC5D" w14:textId="77777777">
        <w:trPr>
          <w:trHeight w:val="1012"/>
        </w:trPr>
        <w:tc>
          <w:tcPr>
            <w:tcW w:w="900" w:type="dxa"/>
          </w:tcPr>
          <w:p w14:paraId="6AA431C2" w14:textId="181C2D4B" w:rsidR="00412F9A" w:rsidRDefault="00154ADE">
            <w:pPr>
              <w:pStyle w:val="TableParagraph"/>
            </w:pPr>
            <w:r>
              <w:t xml:space="preserve">Jan </w:t>
            </w:r>
            <w:r w:rsidR="00A17AF5">
              <w:t>19</w:t>
            </w:r>
          </w:p>
        </w:tc>
        <w:tc>
          <w:tcPr>
            <w:tcW w:w="4680" w:type="dxa"/>
          </w:tcPr>
          <w:p w14:paraId="3815CA8D" w14:textId="77777777" w:rsidR="00412F9A" w:rsidRDefault="00154ADE">
            <w:pPr>
              <w:pStyle w:val="TableParagraph"/>
              <w:spacing w:line="240" w:lineRule="auto"/>
              <w:ind w:right="498"/>
            </w:pPr>
            <w:r>
              <w:t>Competency-Based Multicultural Supervision</w:t>
            </w:r>
            <w:r>
              <w:rPr>
                <w:spacing w:val="-52"/>
              </w:rPr>
              <w:t xml:space="preserve"> </w:t>
            </w:r>
            <w:r>
              <w:t>Supervisor Competence in Supervision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1"/>
              </w:rPr>
              <w:t xml:space="preserve"> </w:t>
            </w:r>
            <w:r>
              <w:t>Competencies</w:t>
            </w:r>
          </w:p>
          <w:p w14:paraId="37084C5B" w14:textId="77777777" w:rsidR="00412F9A" w:rsidRDefault="00154ADE">
            <w:pPr>
              <w:pStyle w:val="TableParagraph"/>
              <w:spacing w:line="240" w:lineRule="exact"/>
            </w:pPr>
            <w:r>
              <w:t>Addressing</w:t>
            </w:r>
            <w:r>
              <w:rPr>
                <w:spacing w:val="-4"/>
              </w:rPr>
              <w:t xml:space="preserve"> </w:t>
            </w:r>
            <w:r>
              <w:t>Social &amp;</w:t>
            </w:r>
            <w:r>
              <w:rPr>
                <w:spacing w:val="-5"/>
              </w:rPr>
              <w:t xml:space="preserve"> </w:t>
            </w:r>
            <w:r>
              <w:t>Multiple Relationships</w:t>
            </w:r>
          </w:p>
        </w:tc>
        <w:tc>
          <w:tcPr>
            <w:tcW w:w="2971" w:type="dxa"/>
          </w:tcPr>
          <w:p w14:paraId="5465FD53" w14:textId="77777777" w:rsidR="00412F9A" w:rsidRDefault="00154ADE">
            <w:pPr>
              <w:pStyle w:val="TableParagraph"/>
            </w:pPr>
            <w:r>
              <w:t>Case 1</w:t>
            </w:r>
          </w:p>
          <w:p w14:paraId="67B430D1" w14:textId="77777777" w:rsidR="00412F9A" w:rsidRDefault="00154ADE">
            <w:pPr>
              <w:pStyle w:val="TableParagraph"/>
              <w:spacing w:before="1" w:line="252" w:lineRule="exact"/>
            </w:pPr>
            <w:r>
              <w:t>Case 4</w:t>
            </w:r>
          </w:p>
          <w:p w14:paraId="06C1AFB3" w14:textId="77777777" w:rsidR="00412F9A" w:rsidRDefault="00154ADE">
            <w:pPr>
              <w:pStyle w:val="TableParagraph"/>
              <w:spacing w:line="252" w:lineRule="exact"/>
            </w:pPr>
            <w:r>
              <w:t>APA</w:t>
            </w:r>
            <w:r>
              <w:rPr>
                <w:spacing w:val="-1"/>
              </w:rPr>
              <w:t xml:space="preserve"> </w:t>
            </w:r>
            <w:r>
              <w:t>(2015)</w:t>
            </w:r>
          </w:p>
          <w:p w14:paraId="4F7E1D79" w14:textId="77777777" w:rsidR="00412F9A" w:rsidRDefault="00154ADE">
            <w:pPr>
              <w:pStyle w:val="TableParagraph"/>
              <w:spacing w:line="240" w:lineRule="exact"/>
            </w:pPr>
            <w:r>
              <w:t>Case 15</w:t>
            </w:r>
          </w:p>
        </w:tc>
        <w:tc>
          <w:tcPr>
            <w:tcW w:w="2520" w:type="dxa"/>
          </w:tcPr>
          <w:p w14:paraId="343D94AF" w14:textId="77777777" w:rsidR="00412F9A" w:rsidRDefault="00154ADE">
            <w:pPr>
              <w:pStyle w:val="TableParagraph"/>
              <w:spacing w:line="240" w:lineRule="auto"/>
              <w:ind w:left="105" w:right="686"/>
              <w:rPr>
                <w:b/>
              </w:rPr>
            </w:pPr>
            <w:r>
              <w:rPr>
                <w:b/>
              </w:rPr>
              <w:t>Draft of Informed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(IC) due</w:t>
            </w:r>
          </w:p>
        </w:tc>
      </w:tr>
      <w:tr w:rsidR="00412F9A" w14:paraId="55DE6C03" w14:textId="77777777">
        <w:trPr>
          <w:trHeight w:val="758"/>
        </w:trPr>
        <w:tc>
          <w:tcPr>
            <w:tcW w:w="900" w:type="dxa"/>
          </w:tcPr>
          <w:p w14:paraId="27B01DDE" w14:textId="522029DB" w:rsidR="00412F9A" w:rsidRDefault="00154ADE">
            <w:pPr>
              <w:pStyle w:val="TableParagraph"/>
            </w:pPr>
            <w:r>
              <w:t>Jan 2</w:t>
            </w:r>
            <w:r w:rsidR="00A17AF5">
              <w:t>6</w:t>
            </w:r>
          </w:p>
        </w:tc>
        <w:tc>
          <w:tcPr>
            <w:tcW w:w="4680" w:type="dxa"/>
          </w:tcPr>
          <w:p w14:paraId="2A769E93" w14:textId="77777777" w:rsidR="00412F9A" w:rsidRDefault="00154ADE">
            <w:pPr>
              <w:pStyle w:val="TableParagraph"/>
              <w:spacing w:line="240" w:lineRule="auto"/>
              <w:ind w:right="1079"/>
            </w:pPr>
            <w:r>
              <w:t>Organizing the Supervision Experience</w:t>
            </w:r>
            <w:r>
              <w:rPr>
                <w:spacing w:val="-52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 Beginning</w:t>
            </w:r>
            <w:r>
              <w:rPr>
                <w:spacing w:val="-3"/>
              </w:rPr>
              <w:t xml:space="preserve"> </w:t>
            </w:r>
            <w:r>
              <w:t>Supervisees</w:t>
            </w:r>
          </w:p>
          <w:p w14:paraId="23AE2779" w14:textId="77777777" w:rsidR="00412F9A" w:rsidRDefault="00154ADE">
            <w:pPr>
              <w:pStyle w:val="TableParagraph"/>
              <w:spacing w:line="238" w:lineRule="exact"/>
            </w:pP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Supervision</w:t>
            </w:r>
          </w:p>
        </w:tc>
        <w:tc>
          <w:tcPr>
            <w:tcW w:w="2971" w:type="dxa"/>
          </w:tcPr>
          <w:p w14:paraId="6B2D1E07" w14:textId="77777777" w:rsidR="00412F9A" w:rsidRDefault="00154ADE">
            <w:pPr>
              <w:pStyle w:val="TableParagraph"/>
              <w:spacing w:line="240" w:lineRule="auto"/>
              <w:ind w:right="204"/>
            </w:pPr>
            <w:r>
              <w:t>Bernard &amp; Goodyear (2019a)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Ronnestad</w:t>
            </w:r>
            <w:proofErr w:type="spellEnd"/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Skovholt</w:t>
            </w:r>
            <w:proofErr w:type="spellEnd"/>
            <w:r>
              <w:rPr>
                <w:spacing w:val="-4"/>
              </w:rPr>
              <w:t xml:space="preserve"> </w:t>
            </w:r>
            <w:r>
              <w:t>(1993)</w:t>
            </w:r>
          </w:p>
          <w:p w14:paraId="3CE5E0EA" w14:textId="77777777" w:rsidR="00412F9A" w:rsidRDefault="00154ADE">
            <w:pPr>
              <w:pStyle w:val="TableParagraph"/>
              <w:spacing w:line="238" w:lineRule="exact"/>
            </w:pPr>
            <w:r>
              <w:t>Bernard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Goodyear</w:t>
            </w:r>
            <w:r>
              <w:rPr>
                <w:spacing w:val="-3"/>
              </w:rPr>
              <w:t xml:space="preserve"> </w:t>
            </w:r>
            <w:r>
              <w:t>(2019b)</w:t>
            </w:r>
          </w:p>
        </w:tc>
        <w:tc>
          <w:tcPr>
            <w:tcW w:w="2520" w:type="dxa"/>
          </w:tcPr>
          <w:p w14:paraId="59F239E9" w14:textId="77777777" w:rsidR="00412F9A" w:rsidRDefault="00154ADE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 due</w:t>
            </w:r>
          </w:p>
          <w:p w14:paraId="11110AF7" w14:textId="09ED5973" w:rsidR="00412F9A" w:rsidRDefault="00412F9A">
            <w:pPr>
              <w:pStyle w:val="TableParagraph"/>
              <w:spacing w:before="1" w:line="238" w:lineRule="exact"/>
              <w:ind w:left="105"/>
            </w:pPr>
          </w:p>
        </w:tc>
      </w:tr>
      <w:tr w:rsidR="00412F9A" w14:paraId="0F20393D" w14:textId="77777777">
        <w:trPr>
          <w:trHeight w:val="505"/>
        </w:trPr>
        <w:tc>
          <w:tcPr>
            <w:tcW w:w="900" w:type="dxa"/>
          </w:tcPr>
          <w:p w14:paraId="50E29777" w14:textId="14F04FD4" w:rsidR="00412F9A" w:rsidRDefault="00154ADE">
            <w:pPr>
              <w:pStyle w:val="TableParagraph"/>
            </w:pPr>
            <w:r>
              <w:t xml:space="preserve">Feb </w:t>
            </w:r>
            <w:r w:rsidR="00A17AF5">
              <w:t>2</w:t>
            </w:r>
          </w:p>
        </w:tc>
        <w:tc>
          <w:tcPr>
            <w:tcW w:w="4680" w:type="dxa"/>
          </w:tcPr>
          <w:p w14:paraId="1FD98B0C" w14:textId="77777777" w:rsidR="00412F9A" w:rsidRDefault="00154ADE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Supervisory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</w:p>
          <w:p w14:paraId="77B80487" w14:textId="77777777" w:rsidR="00412F9A" w:rsidRDefault="00154ADE">
            <w:pPr>
              <w:pStyle w:val="TableParagraph"/>
              <w:spacing w:before="1" w:line="238" w:lineRule="exact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Models</w:t>
            </w:r>
          </w:p>
        </w:tc>
        <w:tc>
          <w:tcPr>
            <w:tcW w:w="2971" w:type="dxa"/>
          </w:tcPr>
          <w:p w14:paraId="69929F95" w14:textId="77777777" w:rsidR="00412F9A" w:rsidRDefault="00154ADE">
            <w:pPr>
              <w:pStyle w:val="TableParagraph"/>
            </w:pPr>
            <w:r>
              <w:t>Case 14</w:t>
            </w:r>
          </w:p>
        </w:tc>
        <w:tc>
          <w:tcPr>
            <w:tcW w:w="2520" w:type="dxa"/>
          </w:tcPr>
          <w:p w14:paraId="78EBF4EE" w14:textId="718D3723" w:rsidR="00412F9A" w:rsidRDefault="00412F9A">
            <w:pPr>
              <w:pStyle w:val="TableParagraph"/>
              <w:spacing w:before="1" w:line="238" w:lineRule="exact"/>
              <w:ind w:left="105"/>
            </w:pPr>
          </w:p>
        </w:tc>
      </w:tr>
      <w:tr w:rsidR="00412F9A" w14:paraId="3CB5407D" w14:textId="77777777">
        <w:trPr>
          <w:trHeight w:val="505"/>
        </w:trPr>
        <w:tc>
          <w:tcPr>
            <w:tcW w:w="900" w:type="dxa"/>
          </w:tcPr>
          <w:p w14:paraId="6240867D" w14:textId="63CCE7C4" w:rsidR="00412F9A" w:rsidRDefault="00154ADE">
            <w:pPr>
              <w:pStyle w:val="TableParagraph"/>
            </w:pPr>
            <w:r>
              <w:t xml:space="preserve">Feb </w:t>
            </w:r>
            <w:r w:rsidR="00A17AF5">
              <w:t>9</w:t>
            </w:r>
          </w:p>
        </w:tc>
        <w:tc>
          <w:tcPr>
            <w:tcW w:w="4680" w:type="dxa"/>
          </w:tcPr>
          <w:p w14:paraId="6074657D" w14:textId="77777777" w:rsidR="00412F9A" w:rsidRDefault="00154ADE">
            <w:pPr>
              <w:pStyle w:val="TableParagraph"/>
            </w:pP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</w:p>
          <w:p w14:paraId="6C6664D1" w14:textId="77777777" w:rsidR="00412F9A" w:rsidRDefault="00154ADE">
            <w:pPr>
              <w:pStyle w:val="TableParagraph"/>
              <w:spacing w:before="1" w:line="238" w:lineRule="exact"/>
            </w:pPr>
            <w:r>
              <w:t>Discrimination</w:t>
            </w:r>
            <w:r>
              <w:rPr>
                <w:spacing w:val="-4"/>
              </w:rPr>
              <w:t xml:space="preserve"> </w:t>
            </w:r>
            <w:r>
              <w:t>Model of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</w:p>
        </w:tc>
        <w:tc>
          <w:tcPr>
            <w:tcW w:w="2971" w:type="dxa"/>
          </w:tcPr>
          <w:p w14:paraId="2F36A229" w14:textId="77777777" w:rsidR="00412F9A" w:rsidRDefault="00154ADE">
            <w:pPr>
              <w:pStyle w:val="TableParagraph"/>
            </w:pPr>
            <w:r>
              <w:t>Case 16</w:t>
            </w:r>
          </w:p>
          <w:p w14:paraId="5DF7B8AA" w14:textId="77777777" w:rsidR="00412F9A" w:rsidRDefault="00154ADE">
            <w:pPr>
              <w:pStyle w:val="TableParagraph"/>
              <w:spacing w:before="1" w:line="238" w:lineRule="exact"/>
            </w:pPr>
            <w:r>
              <w:t>Bernard</w:t>
            </w:r>
            <w:r>
              <w:rPr>
                <w:spacing w:val="-1"/>
              </w:rPr>
              <w:t xml:space="preserve"> </w:t>
            </w:r>
            <w:r>
              <w:t>(1997)</w:t>
            </w:r>
          </w:p>
        </w:tc>
        <w:tc>
          <w:tcPr>
            <w:tcW w:w="2520" w:type="dxa"/>
          </w:tcPr>
          <w:p w14:paraId="1AFB7B48" w14:textId="27FEE40F" w:rsidR="00412F9A" w:rsidRDefault="005B426D" w:rsidP="005B426D">
            <w:pPr>
              <w:pStyle w:val="TableParagraph"/>
              <w:ind w:left="105"/>
            </w:pPr>
            <w:r>
              <w:t>(Session A Recording, 2/16</w:t>
            </w:r>
            <w:r w:rsidR="00154ADE">
              <w:t>)</w:t>
            </w:r>
          </w:p>
        </w:tc>
      </w:tr>
      <w:tr w:rsidR="00412F9A" w14:paraId="7A14D9A1" w14:textId="77777777">
        <w:trPr>
          <w:trHeight w:val="760"/>
        </w:trPr>
        <w:tc>
          <w:tcPr>
            <w:tcW w:w="900" w:type="dxa"/>
          </w:tcPr>
          <w:p w14:paraId="1077D241" w14:textId="3C60E7F9" w:rsidR="00412F9A" w:rsidRDefault="00154ADE">
            <w:pPr>
              <w:pStyle w:val="TableParagraph"/>
            </w:pPr>
            <w:r>
              <w:t>Feb 1</w:t>
            </w:r>
            <w:r w:rsidR="00A17AF5">
              <w:t>6</w:t>
            </w:r>
          </w:p>
        </w:tc>
        <w:tc>
          <w:tcPr>
            <w:tcW w:w="4680" w:type="dxa"/>
          </w:tcPr>
          <w:p w14:paraId="5FC9CF18" w14:textId="77777777" w:rsidR="00412F9A" w:rsidRDefault="00154ADE">
            <w:pPr>
              <w:pStyle w:val="TableParagraph"/>
            </w:pPr>
            <w:r>
              <w:t>Ethical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  <w:p w14:paraId="5C1AB07F" w14:textId="77777777" w:rsidR="00412F9A" w:rsidRDefault="00412F9A">
            <w:pPr>
              <w:pStyle w:val="TableParagraph"/>
              <w:spacing w:line="240" w:lineRule="auto"/>
              <w:ind w:left="0"/>
            </w:pPr>
          </w:p>
          <w:p w14:paraId="06F1DDBE" w14:textId="77777777" w:rsidR="00412F9A" w:rsidRDefault="00154ADE">
            <w:pPr>
              <w:pStyle w:val="TableParagraph"/>
              <w:spacing w:line="240" w:lineRule="exact"/>
            </w:pPr>
            <w:r>
              <w:t>Assessment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Supervision</w:t>
            </w:r>
          </w:p>
        </w:tc>
        <w:tc>
          <w:tcPr>
            <w:tcW w:w="2971" w:type="dxa"/>
          </w:tcPr>
          <w:p w14:paraId="07D48131" w14:textId="77777777" w:rsidR="00412F9A" w:rsidRDefault="00154ADE">
            <w:pPr>
              <w:pStyle w:val="TableParagraph"/>
            </w:pPr>
            <w:r>
              <w:t>Case 9</w:t>
            </w:r>
          </w:p>
          <w:p w14:paraId="7E6CECFE" w14:textId="77777777" w:rsidR="00412F9A" w:rsidRDefault="00154ADE">
            <w:pPr>
              <w:pStyle w:val="TableParagraph"/>
              <w:spacing w:before="1" w:line="252" w:lineRule="exact"/>
            </w:pPr>
            <w:r>
              <w:t>Case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  <w:p w14:paraId="33CCD551" w14:textId="77777777" w:rsidR="00412F9A" w:rsidRDefault="00154ADE">
            <w:pPr>
              <w:pStyle w:val="TableParagraph"/>
              <w:spacing w:line="240" w:lineRule="exact"/>
            </w:pPr>
            <w:r>
              <w:t>Case</w:t>
            </w:r>
            <w:r>
              <w:rPr>
                <w:spacing w:val="1"/>
              </w:rPr>
              <w:t xml:space="preserve"> </w:t>
            </w:r>
            <w:r>
              <w:t>19</w:t>
            </w:r>
          </w:p>
        </w:tc>
        <w:tc>
          <w:tcPr>
            <w:tcW w:w="2520" w:type="dxa"/>
          </w:tcPr>
          <w:p w14:paraId="542066CE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</w:tr>
      <w:tr w:rsidR="00412F9A" w14:paraId="50C68A3B" w14:textId="77777777">
        <w:trPr>
          <w:trHeight w:val="758"/>
        </w:trPr>
        <w:tc>
          <w:tcPr>
            <w:tcW w:w="900" w:type="dxa"/>
          </w:tcPr>
          <w:p w14:paraId="0CEDEBCE" w14:textId="3C21FFC7" w:rsidR="00412F9A" w:rsidRDefault="00154ADE">
            <w:pPr>
              <w:pStyle w:val="TableParagraph"/>
            </w:pPr>
            <w:r>
              <w:t>Feb 2</w:t>
            </w:r>
            <w:r w:rsidR="00A17AF5">
              <w:t>3</w:t>
            </w:r>
          </w:p>
        </w:tc>
        <w:tc>
          <w:tcPr>
            <w:tcW w:w="4680" w:type="dxa"/>
          </w:tcPr>
          <w:p w14:paraId="1E7BEA1F" w14:textId="77777777" w:rsidR="00412F9A" w:rsidRDefault="00154ADE">
            <w:pPr>
              <w:pStyle w:val="TableParagraph"/>
              <w:spacing w:line="246" w:lineRule="exact"/>
            </w:pPr>
            <w:r>
              <w:t>Socially</w:t>
            </w:r>
            <w:r>
              <w:rPr>
                <w:spacing w:val="-6"/>
              </w:rPr>
              <w:t xml:space="preserve"> </w:t>
            </w:r>
            <w:r>
              <w:t>Just</w:t>
            </w:r>
            <w:r>
              <w:rPr>
                <w:spacing w:val="1"/>
              </w:rPr>
              <w:t xml:space="preserve"> </w:t>
            </w:r>
            <w:r>
              <w:t>Supervision</w:t>
            </w:r>
          </w:p>
          <w:p w14:paraId="12D16827" w14:textId="77777777" w:rsidR="00412F9A" w:rsidRDefault="00154ADE">
            <w:pPr>
              <w:pStyle w:val="TableParagraph"/>
              <w:spacing w:line="252" w:lineRule="exact"/>
              <w:ind w:right="589"/>
            </w:pPr>
            <w:r>
              <w:t>Addressing Microaggressions in Supervision</w:t>
            </w:r>
            <w:r>
              <w:rPr>
                <w:spacing w:val="-52"/>
              </w:rPr>
              <w:t xml:space="preserve"> </w:t>
            </w:r>
            <w:r>
              <w:t>Supervising</w:t>
            </w:r>
            <w:r>
              <w:rPr>
                <w:spacing w:val="-3"/>
              </w:rPr>
              <w:t xml:space="preserve"> </w:t>
            </w:r>
            <w:r>
              <w:t>Students with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Conflicts</w:t>
            </w:r>
          </w:p>
        </w:tc>
        <w:tc>
          <w:tcPr>
            <w:tcW w:w="2971" w:type="dxa"/>
          </w:tcPr>
          <w:p w14:paraId="06955F30" w14:textId="77777777" w:rsidR="00412F9A" w:rsidRDefault="00154ADE">
            <w:pPr>
              <w:pStyle w:val="TableParagraph"/>
              <w:spacing w:line="246" w:lineRule="exact"/>
            </w:pPr>
            <w:r>
              <w:t>Case 2</w:t>
            </w:r>
          </w:p>
          <w:p w14:paraId="2B715EB3" w14:textId="77777777" w:rsidR="00412F9A" w:rsidRDefault="00154ADE">
            <w:pPr>
              <w:pStyle w:val="TableParagraph"/>
              <w:spacing w:line="252" w:lineRule="exact"/>
            </w:pPr>
            <w:r>
              <w:t>Case 5</w:t>
            </w:r>
          </w:p>
          <w:p w14:paraId="374ABD96" w14:textId="77777777" w:rsidR="00412F9A" w:rsidRDefault="00154ADE">
            <w:pPr>
              <w:pStyle w:val="TableParagraph"/>
              <w:spacing w:line="240" w:lineRule="exact"/>
            </w:pPr>
            <w:r>
              <w:t>Cohen-</w:t>
            </w:r>
            <w:proofErr w:type="spellStart"/>
            <w:r>
              <w:t>Filipic</w:t>
            </w:r>
            <w:proofErr w:type="spellEnd"/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Flores</w:t>
            </w:r>
            <w:r>
              <w:rPr>
                <w:spacing w:val="-3"/>
              </w:rPr>
              <w:t xml:space="preserve"> </w:t>
            </w:r>
            <w:r>
              <w:t>(2014)</w:t>
            </w:r>
          </w:p>
        </w:tc>
        <w:tc>
          <w:tcPr>
            <w:tcW w:w="2520" w:type="dxa"/>
          </w:tcPr>
          <w:p w14:paraId="4958050C" w14:textId="2EFE5BEC" w:rsidR="00412F9A" w:rsidRDefault="00412F9A">
            <w:pPr>
              <w:pStyle w:val="TableParagraph"/>
              <w:spacing w:line="240" w:lineRule="auto"/>
              <w:ind w:left="105" w:right="158"/>
            </w:pPr>
          </w:p>
        </w:tc>
      </w:tr>
      <w:tr w:rsidR="00412F9A" w14:paraId="41BC070E" w14:textId="77777777">
        <w:trPr>
          <w:trHeight w:val="757"/>
        </w:trPr>
        <w:tc>
          <w:tcPr>
            <w:tcW w:w="900" w:type="dxa"/>
          </w:tcPr>
          <w:p w14:paraId="6BB1D059" w14:textId="61C3895D" w:rsidR="00412F9A" w:rsidRDefault="00154ADE">
            <w:pPr>
              <w:pStyle w:val="TableParagraph"/>
            </w:pPr>
            <w:r>
              <w:t>Mar</w:t>
            </w:r>
            <w:r>
              <w:rPr>
                <w:spacing w:val="-2"/>
              </w:rPr>
              <w:t xml:space="preserve"> </w:t>
            </w:r>
            <w:r w:rsidR="00A17AF5">
              <w:t>2</w:t>
            </w:r>
          </w:p>
        </w:tc>
        <w:tc>
          <w:tcPr>
            <w:tcW w:w="4680" w:type="dxa"/>
          </w:tcPr>
          <w:p w14:paraId="1F92DB26" w14:textId="77777777" w:rsidR="00412F9A" w:rsidRDefault="00154ADE">
            <w:pPr>
              <w:pStyle w:val="TableParagraph"/>
              <w:spacing w:line="240" w:lineRule="auto"/>
              <w:ind w:right="397"/>
            </w:pPr>
            <w:r>
              <w:t>Working Through Countertransference</w:t>
            </w:r>
            <w:r>
              <w:rPr>
                <w:spacing w:val="1"/>
              </w:rPr>
              <w:t xml:space="preserve"> </w:t>
            </w:r>
            <w:r>
              <w:t>Mentoring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Supervisory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</w:p>
          <w:p w14:paraId="5FEDFB2C" w14:textId="77777777" w:rsidR="00412F9A" w:rsidRDefault="00154ADE">
            <w:pPr>
              <w:pStyle w:val="TableParagraph"/>
              <w:spacing w:line="238" w:lineRule="exact"/>
            </w:pPr>
            <w:r>
              <w:t>Sexuality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Clinical Supervision</w:t>
            </w:r>
          </w:p>
        </w:tc>
        <w:tc>
          <w:tcPr>
            <w:tcW w:w="2971" w:type="dxa"/>
          </w:tcPr>
          <w:p w14:paraId="47C9B3EE" w14:textId="77777777" w:rsidR="00412F9A" w:rsidRDefault="00154ADE">
            <w:pPr>
              <w:pStyle w:val="TableParagraph"/>
              <w:spacing w:line="240" w:lineRule="auto"/>
              <w:ind w:right="1007"/>
            </w:pPr>
            <w:r>
              <w:t>Ladany et al (2005a)</w:t>
            </w:r>
            <w:r>
              <w:rPr>
                <w:spacing w:val="-52"/>
              </w:rPr>
              <w:t xml:space="preserve"> </w:t>
            </w:r>
            <w:r>
              <w:t>Case 26</w:t>
            </w:r>
          </w:p>
          <w:p w14:paraId="20088F59" w14:textId="77777777" w:rsidR="00412F9A" w:rsidRDefault="00154ADE">
            <w:pPr>
              <w:pStyle w:val="TableParagraph"/>
              <w:spacing w:line="238" w:lineRule="exact"/>
            </w:pPr>
            <w:r>
              <w:t>Case</w:t>
            </w:r>
            <w:r>
              <w:rPr>
                <w:spacing w:val="1"/>
              </w:rPr>
              <w:t xml:space="preserve"> </w:t>
            </w:r>
            <w:r>
              <w:t>24</w:t>
            </w:r>
          </w:p>
        </w:tc>
        <w:tc>
          <w:tcPr>
            <w:tcW w:w="2520" w:type="dxa"/>
          </w:tcPr>
          <w:p w14:paraId="37258D8B" w14:textId="77777777" w:rsidR="005B426D" w:rsidRDefault="005B426D">
            <w:pPr>
              <w:pStyle w:val="TableParagraph"/>
              <w:spacing w:line="238" w:lineRule="exact"/>
              <w:ind w:left="105"/>
            </w:pPr>
          </w:p>
          <w:p w14:paraId="2B0FCA56" w14:textId="77777777" w:rsidR="005B426D" w:rsidRDefault="005B426D">
            <w:pPr>
              <w:pStyle w:val="TableParagraph"/>
              <w:spacing w:line="238" w:lineRule="exact"/>
              <w:ind w:left="105"/>
            </w:pPr>
          </w:p>
          <w:p w14:paraId="7DAF1B6C" w14:textId="36B3CEC2" w:rsidR="00412F9A" w:rsidRDefault="00154ADE">
            <w:pPr>
              <w:pStyle w:val="TableParagraph"/>
              <w:spacing w:line="238" w:lineRule="exact"/>
              <w:ind w:left="1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meetings</w:t>
            </w:r>
          </w:p>
        </w:tc>
      </w:tr>
      <w:tr w:rsidR="00412F9A" w14:paraId="3A927FAC" w14:textId="77777777">
        <w:trPr>
          <w:trHeight w:val="505"/>
        </w:trPr>
        <w:tc>
          <w:tcPr>
            <w:tcW w:w="900" w:type="dxa"/>
          </w:tcPr>
          <w:p w14:paraId="656771A2" w14:textId="1527BFD9" w:rsidR="00412F9A" w:rsidRDefault="00154ADE">
            <w:pPr>
              <w:pStyle w:val="TableParagraph"/>
            </w:pPr>
            <w:r>
              <w:t>Mar</w:t>
            </w:r>
            <w:r>
              <w:rPr>
                <w:spacing w:val="-2"/>
              </w:rPr>
              <w:t xml:space="preserve"> </w:t>
            </w:r>
            <w:r w:rsidR="00A17AF5">
              <w:t>9</w:t>
            </w:r>
          </w:p>
        </w:tc>
        <w:tc>
          <w:tcPr>
            <w:tcW w:w="4680" w:type="dxa"/>
          </w:tcPr>
          <w:p w14:paraId="4C7F53FA" w14:textId="629351AF" w:rsidR="00412F9A" w:rsidRDefault="002C3C60">
            <w:pPr>
              <w:pStyle w:val="TableParagraph"/>
            </w:pPr>
            <w:r>
              <w:t>SPRING BREAK</w:t>
            </w:r>
            <w:r w:rsidR="00154ADE">
              <w:rPr>
                <w:spacing w:val="-2"/>
              </w:rPr>
              <w:t xml:space="preserve"> </w:t>
            </w:r>
            <w:r w:rsidR="00154ADE">
              <w:t>–</w:t>
            </w:r>
            <w:r w:rsidR="00154ADE">
              <w:rPr>
                <w:spacing w:val="-2"/>
              </w:rPr>
              <w:t xml:space="preserve"> </w:t>
            </w:r>
            <w:r w:rsidR="00154ADE">
              <w:t>NO</w:t>
            </w:r>
            <w:r w:rsidR="00154ADE">
              <w:rPr>
                <w:spacing w:val="-2"/>
              </w:rPr>
              <w:t xml:space="preserve"> </w:t>
            </w:r>
            <w:r w:rsidR="00154ADE">
              <w:t>CLASS</w:t>
            </w:r>
          </w:p>
        </w:tc>
        <w:tc>
          <w:tcPr>
            <w:tcW w:w="2971" w:type="dxa"/>
          </w:tcPr>
          <w:p w14:paraId="4BC58EE3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  <w:tc>
          <w:tcPr>
            <w:tcW w:w="2520" w:type="dxa"/>
          </w:tcPr>
          <w:p w14:paraId="750777F9" w14:textId="48B191CC" w:rsidR="00412F9A" w:rsidRDefault="00412F9A">
            <w:pPr>
              <w:pStyle w:val="TableParagraph"/>
              <w:ind w:left="105"/>
            </w:pPr>
          </w:p>
        </w:tc>
      </w:tr>
      <w:tr w:rsidR="00412F9A" w14:paraId="5998F7ED" w14:textId="77777777">
        <w:trPr>
          <w:trHeight w:val="760"/>
        </w:trPr>
        <w:tc>
          <w:tcPr>
            <w:tcW w:w="900" w:type="dxa"/>
          </w:tcPr>
          <w:p w14:paraId="2138B8D6" w14:textId="260B1781" w:rsidR="00412F9A" w:rsidRDefault="00154ADE">
            <w:pPr>
              <w:pStyle w:val="TableParagraph"/>
            </w:pPr>
            <w:r>
              <w:t>Mar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A17AF5">
              <w:t>6</w:t>
            </w:r>
          </w:p>
        </w:tc>
        <w:tc>
          <w:tcPr>
            <w:tcW w:w="4680" w:type="dxa"/>
          </w:tcPr>
          <w:p w14:paraId="1817AAEF" w14:textId="77777777" w:rsidR="00412F9A" w:rsidRDefault="00154ADE">
            <w:pPr>
              <w:pStyle w:val="TableParagraph"/>
              <w:tabs>
                <w:tab w:val="left" w:pos="4437"/>
              </w:tabs>
            </w:pPr>
            <w:r>
              <w:t>Integrative-Developmental</w:t>
            </w:r>
            <w:r>
              <w:rPr>
                <w:spacing w:val="-3"/>
              </w:rPr>
              <w:t xml:space="preserve"> </w:t>
            </w:r>
            <w:r>
              <w:t>Model: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F054759" w14:textId="77777777" w:rsidR="00412F9A" w:rsidRDefault="00154ADE">
            <w:pPr>
              <w:pStyle w:val="TableParagraph"/>
              <w:tabs>
                <w:tab w:val="left" w:pos="4425"/>
              </w:tabs>
              <w:spacing w:line="252" w:lineRule="exact"/>
              <w:ind w:right="242"/>
            </w:pP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Supervision: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Considering</w:t>
            </w:r>
            <w:r>
              <w:rPr>
                <w:spacing w:val="-4"/>
              </w:rPr>
              <w:t xml:space="preserve"> </w:t>
            </w:r>
            <w:r>
              <w:t>the System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</w:p>
        </w:tc>
        <w:tc>
          <w:tcPr>
            <w:tcW w:w="2971" w:type="dxa"/>
          </w:tcPr>
          <w:p w14:paraId="688F07D5" w14:textId="77777777" w:rsidR="00412F9A" w:rsidRDefault="00412F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522C62CD" w14:textId="77777777" w:rsidR="00412F9A" w:rsidRDefault="00412F9A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14:paraId="0BD725F2" w14:textId="77777777" w:rsidR="00412F9A" w:rsidRDefault="00154ADE">
            <w:pPr>
              <w:pStyle w:val="TableParagraph"/>
              <w:spacing w:line="240" w:lineRule="exact"/>
            </w:pPr>
            <w:r>
              <w:t>Case 28</w:t>
            </w:r>
          </w:p>
        </w:tc>
        <w:tc>
          <w:tcPr>
            <w:tcW w:w="2520" w:type="dxa"/>
          </w:tcPr>
          <w:p w14:paraId="00C37F73" w14:textId="77777777" w:rsidR="00550B7D" w:rsidRDefault="00550B7D">
            <w:pPr>
              <w:pStyle w:val="TableParagraph"/>
              <w:spacing w:line="252" w:lineRule="exact"/>
              <w:ind w:left="105" w:right="148"/>
              <w:rPr>
                <w:spacing w:val="-53"/>
              </w:rPr>
            </w:pPr>
            <w:r>
              <w:t>(</w:t>
            </w:r>
            <w:r w:rsidR="005B426D">
              <w:t>Session B Recording, 3/21</w:t>
            </w:r>
            <w:r>
              <w:t>)</w:t>
            </w:r>
            <w:r w:rsidR="005B426D">
              <w:t xml:space="preserve"> </w:t>
            </w:r>
            <w:r w:rsidR="00154ADE">
              <w:rPr>
                <w:spacing w:val="-53"/>
              </w:rPr>
              <w:t xml:space="preserve"> </w:t>
            </w:r>
          </w:p>
          <w:p w14:paraId="7FCC3EFA" w14:textId="28F60250" w:rsidR="00412F9A" w:rsidRDefault="00154ADE">
            <w:pPr>
              <w:pStyle w:val="TableParagraph"/>
              <w:spacing w:line="252" w:lineRule="exact"/>
              <w:ind w:left="105" w:right="14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meetings</w:t>
            </w:r>
          </w:p>
        </w:tc>
      </w:tr>
      <w:tr w:rsidR="00412F9A" w14:paraId="1AF64C81" w14:textId="77777777">
        <w:trPr>
          <w:trHeight w:val="758"/>
        </w:trPr>
        <w:tc>
          <w:tcPr>
            <w:tcW w:w="900" w:type="dxa"/>
          </w:tcPr>
          <w:p w14:paraId="5C6C29B8" w14:textId="6F29ABF0" w:rsidR="00412F9A" w:rsidRDefault="00154ADE">
            <w:pPr>
              <w:pStyle w:val="TableParagraph"/>
            </w:pPr>
            <w:r>
              <w:t>Mar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A17AF5">
              <w:t>3</w:t>
            </w:r>
          </w:p>
        </w:tc>
        <w:tc>
          <w:tcPr>
            <w:tcW w:w="4680" w:type="dxa"/>
          </w:tcPr>
          <w:p w14:paraId="3C8963E4" w14:textId="77777777" w:rsidR="00412F9A" w:rsidRDefault="00154ADE">
            <w:pPr>
              <w:pStyle w:val="TableParagraph"/>
              <w:tabs>
                <w:tab w:val="left" w:pos="4492"/>
              </w:tabs>
              <w:spacing w:line="240" w:lineRule="auto"/>
              <w:ind w:right="175"/>
            </w:pPr>
            <w:r>
              <w:t>Feminist</w:t>
            </w:r>
            <w:r>
              <w:rPr>
                <w:spacing w:val="-1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Model: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Critical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Supervision</w:t>
            </w:r>
            <w:r>
              <w:rPr>
                <w:spacing w:val="-2"/>
              </w:rPr>
              <w:t xml:space="preserve"> </w:t>
            </w:r>
            <w:r>
              <w:t>Model: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DC9F8D1" w14:textId="77777777" w:rsidR="00412F9A" w:rsidRDefault="00154ADE">
            <w:pPr>
              <w:pStyle w:val="TableParagraph"/>
              <w:spacing w:line="238" w:lineRule="exact"/>
            </w:pP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Attraction</w:t>
            </w:r>
          </w:p>
        </w:tc>
        <w:tc>
          <w:tcPr>
            <w:tcW w:w="2971" w:type="dxa"/>
          </w:tcPr>
          <w:p w14:paraId="485B65B5" w14:textId="77777777" w:rsidR="00412F9A" w:rsidRDefault="00412F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559AD4A" w14:textId="77777777" w:rsidR="00412F9A" w:rsidRDefault="00412F9A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14:paraId="0C59D63D" w14:textId="77777777" w:rsidR="00412F9A" w:rsidRDefault="00154ADE">
            <w:pPr>
              <w:pStyle w:val="TableParagraph"/>
              <w:spacing w:line="238" w:lineRule="exact"/>
            </w:pPr>
            <w:r>
              <w:t>Ladany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(2005b)</w:t>
            </w:r>
          </w:p>
        </w:tc>
        <w:tc>
          <w:tcPr>
            <w:tcW w:w="2520" w:type="dxa"/>
          </w:tcPr>
          <w:p w14:paraId="6D7C9A6E" w14:textId="77777777" w:rsidR="00412F9A" w:rsidRDefault="00154ADE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 due</w:t>
            </w:r>
          </w:p>
          <w:p w14:paraId="2C56DA02" w14:textId="129E7CBA" w:rsidR="00412F9A" w:rsidRDefault="00412F9A">
            <w:pPr>
              <w:pStyle w:val="TableParagraph"/>
              <w:spacing w:before="1" w:line="238" w:lineRule="exact"/>
              <w:ind w:left="105"/>
            </w:pPr>
          </w:p>
        </w:tc>
      </w:tr>
      <w:tr w:rsidR="00412F9A" w14:paraId="37B73B2D" w14:textId="77777777">
        <w:trPr>
          <w:trHeight w:val="597"/>
        </w:trPr>
        <w:tc>
          <w:tcPr>
            <w:tcW w:w="900" w:type="dxa"/>
          </w:tcPr>
          <w:p w14:paraId="75E1B92B" w14:textId="5EF07E62" w:rsidR="00412F9A" w:rsidRDefault="00154ADE">
            <w:pPr>
              <w:pStyle w:val="TableParagraph"/>
            </w:pPr>
            <w:r>
              <w:t>Mar</w:t>
            </w:r>
            <w:r>
              <w:rPr>
                <w:spacing w:val="-2"/>
              </w:rPr>
              <w:t xml:space="preserve"> </w:t>
            </w:r>
            <w:r>
              <w:t>3</w:t>
            </w:r>
            <w:r w:rsidR="00A17AF5">
              <w:t>0</w:t>
            </w:r>
          </w:p>
        </w:tc>
        <w:tc>
          <w:tcPr>
            <w:tcW w:w="4680" w:type="dxa"/>
          </w:tcPr>
          <w:p w14:paraId="6F898B52" w14:textId="77777777" w:rsidR="00412F9A" w:rsidRDefault="00154ADE">
            <w:pPr>
              <w:pStyle w:val="TableParagraph"/>
              <w:tabs>
                <w:tab w:val="left" w:pos="4497"/>
                <w:tab w:val="left" w:pos="4559"/>
              </w:tabs>
              <w:spacing w:line="242" w:lineRule="auto"/>
              <w:ind w:right="108"/>
            </w:pPr>
            <w:r>
              <w:t>Reflective-Developmental</w:t>
            </w:r>
            <w:r>
              <w:rPr>
                <w:spacing w:val="-10"/>
              </w:rPr>
              <w:t xml:space="preserve"> </w:t>
            </w:r>
            <w:r>
              <w:t>Model: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Cognitive-Behavioral</w:t>
            </w:r>
            <w:r>
              <w:rPr>
                <w:spacing w:val="-9"/>
              </w:rPr>
              <w:t xml:space="preserve"> </w:t>
            </w:r>
            <w:r>
              <w:t>Supervision: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971" w:type="dxa"/>
          </w:tcPr>
          <w:p w14:paraId="0AB2CDCA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  <w:tc>
          <w:tcPr>
            <w:tcW w:w="2520" w:type="dxa"/>
          </w:tcPr>
          <w:p w14:paraId="088D81BF" w14:textId="556974FB" w:rsidR="00412F9A" w:rsidRDefault="00550B7D">
            <w:pPr>
              <w:pStyle w:val="TableParagraph"/>
              <w:spacing w:line="242" w:lineRule="auto"/>
              <w:ind w:left="105" w:right="158"/>
            </w:pPr>
            <w:r>
              <w:t>(Session C Recording, 4/4)</w:t>
            </w:r>
          </w:p>
        </w:tc>
      </w:tr>
      <w:tr w:rsidR="00412F9A" w14:paraId="4E42E1E2" w14:textId="77777777">
        <w:trPr>
          <w:trHeight w:val="760"/>
        </w:trPr>
        <w:tc>
          <w:tcPr>
            <w:tcW w:w="900" w:type="dxa"/>
          </w:tcPr>
          <w:p w14:paraId="0B660F6F" w14:textId="272A72BF" w:rsidR="00412F9A" w:rsidRDefault="00154ADE">
            <w:pPr>
              <w:pStyle w:val="TableParagraph"/>
              <w:spacing w:line="249" w:lineRule="exact"/>
            </w:pPr>
            <w:r>
              <w:t xml:space="preserve">Apr </w:t>
            </w:r>
            <w:r w:rsidR="00A17AF5">
              <w:t>6</w:t>
            </w:r>
          </w:p>
        </w:tc>
        <w:tc>
          <w:tcPr>
            <w:tcW w:w="4680" w:type="dxa"/>
          </w:tcPr>
          <w:p w14:paraId="656ABFE2" w14:textId="77777777" w:rsidR="00412F9A" w:rsidRDefault="00154ADE">
            <w:pPr>
              <w:pStyle w:val="TableParagraph"/>
              <w:spacing w:line="249" w:lineRule="exact"/>
            </w:pPr>
            <w:r>
              <w:t>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Supervision</w:t>
            </w:r>
          </w:p>
          <w:p w14:paraId="4B502189" w14:textId="77777777" w:rsidR="00412F9A" w:rsidRDefault="00154ADE">
            <w:pPr>
              <w:pStyle w:val="TableParagraph"/>
              <w:spacing w:line="252" w:lineRule="exact"/>
              <w:ind w:right="89"/>
            </w:pPr>
            <w:proofErr w:type="gramStart"/>
            <w:r>
              <w:t>Trainees</w:t>
            </w:r>
            <w:proofErr w:type="gramEnd"/>
            <w:r>
              <w:t xml:space="preserve"> w/ Problems of Professional Competence</w:t>
            </w:r>
            <w:r>
              <w:rPr>
                <w:spacing w:val="-52"/>
              </w:rPr>
              <w:t xml:space="preserve"> </w:t>
            </w:r>
            <w:r>
              <w:t>Remediation</w:t>
            </w:r>
          </w:p>
        </w:tc>
        <w:tc>
          <w:tcPr>
            <w:tcW w:w="2971" w:type="dxa"/>
          </w:tcPr>
          <w:p w14:paraId="5C2355D7" w14:textId="77777777" w:rsidR="00412F9A" w:rsidRDefault="00412F9A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52A10779" w14:textId="77777777" w:rsidR="00412F9A" w:rsidRDefault="00154ADE">
            <w:pPr>
              <w:pStyle w:val="TableParagraph"/>
              <w:spacing w:line="252" w:lineRule="exact"/>
            </w:pPr>
            <w:r>
              <w:t>Case 22</w:t>
            </w:r>
          </w:p>
          <w:p w14:paraId="06A89C28" w14:textId="77777777" w:rsidR="00412F9A" w:rsidRDefault="00154ADE">
            <w:pPr>
              <w:pStyle w:val="TableParagraph"/>
              <w:spacing w:line="240" w:lineRule="exact"/>
            </w:pPr>
            <w:r>
              <w:t>Jacobs</w:t>
            </w:r>
            <w:r>
              <w:rPr>
                <w:spacing w:val="-1"/>
              </w:rPr>
              <w:t xml:space="preserve"> </w:t>
            </w:r>
            <w:r>
              <w:t>et al</w:t>
            </w:r>
            <w:r>
              <w:rPr>
                <w:spacing w:val="-3"/>
              </w:rPr>
              <w:t xml:space="preserve"> </w:t>
            </w:r>
            <w:r>
              <w:t>(2011)</w:t>
            </w:r>
          </w:p>
        </w:tc>
        <w:tc>
          <w:tcPr>
            <w:tcW w:w="2520" w:type="dxa"/>
          </w:tcPr>
          <w:p w14:paraId="0D7B4CED" w14:textId="66FCFDB8" w:rsidR="00412F9A" w:rsidRDefault="00412F9A">
            <w:pPr>
              <w:pStyle w:val="TableParagraph"/>
              <w:spacing w:line="240" w:lineRule="auto"/>
              <w:ind w:left="105" w:right="268"/>
            </w:pPr>
          </w:p>
        </w:tc>
      </w:tr>
      <w:tr w:rsidR="00412F9A" w14:paraId="39E7E9C7" w14:textId="77777777">
        <w:trPr>
          <w:trHeight w:val="758"/>
        </w:trPr>
        <w:tc>
          <w:tcPr>
            <w:tcW w:w="900" w:type="dxa"/>
          </w:tcPr>
          <w:p w14:paraId="76E0875F" w14:textId="4346F483" w:rsidR="00412F9A" w:rsidRDefault="00154ADE">
            <w:pPr>
              <w:pStyle w:val="TableParagraph"/>
            </w:pPr>
            <w:r>
              <w:t>Apr</w:t>
            </w:r>
            <w:r>
              <w:rPr>
                <w:spacing w:val="1"/>
              </w:rPr>
              <w:t xml:space="preserve"> </w:t>
            </w:r>
            <w:r>
              <w:t>1</w:t>
            </w:r>
            <w:r w:rsidR="00A17AF5">
              <w:t>3</w:t>
            </w:r>
          </w:p>
        </w:tc>
        <w:tc>
          <w:tcPr>
            <w:tcW w:w="4680" w:type="dxa"/>
          </w:tcPr>
          <w:p w14:paraId="1EB63369" w14:textId="77777777" w:rsidR="00412F9A" w:rsidRDefault="00154ADE">
            <w:pPr>
              <w:pStyle w:val="TableParagraph"/>
              <w:spacing w:line="240" w:lineRule="auto"/>
              <w:ind w:right="1023"/>
            </w:pPr>
            <w:r>
              <w:t>Record Keeping in Clinical Supervision</w:t>
            </w:r>
            <w:r>
              <w:rPr>
                <w:spacing w:val="-52"/>
              </w:rPr>
              <w:t xml:space="preserve"> </w:t>
            </w:r>
            <w:r>
              <w:t>Group</w:t>
            </w:r>
            <w:r>
              <w:rPr>
                <w:spacing w:val="-1"/>
              </w:rPr>
              <w:t xml:space="preserve"> </w:t>
            </w:r>
            <w:r>
              <w:t>Supervision</w:t>
            </w:r>
          </w:p>
        </w:tc>
        <w:tc>
          <w:tcPr>
            <w:tcW w:w="2971" w:type="dxa"/>
          </w:tcPr>
          <w:p w14:paraId="4EDF0C33" w14:textId="77777777" w:rsidR="00412F9A" w:rsidRDefault="00154ADE">
            <w:pPr>
              <w:pStyle w:val="TableParagraph"/>
              <w:spacing w:line="246" w:lineRule="exact"/>
            </w:pPr>
            <w:r>
              <w:t>Case 21</w:t>
            </w:r>
          </w:p>
          <w:p w14:paraId="5DE3DE30" w14:textId="77777777" w:rsidR="00412F9A" w:rsidRDefault="00154ADE">
            <w:pPr>
              <w:pStyle w:val="TableParagraph"/>
              <w:spacing w:line="252" w:lineRule="exact"/>
            </w:pPr>
            <w:r>
              <w:t>Case 7</w:t>
            </w:r>
          </w:p>
          <w:p w14:paraId="09CFB33A" w14:textId="77777777" w:rsidR="00412F9A" w:rsidRDefault="00154ADE">
            <w:pPr>
              <w:pStyle w:val="TableParagraph"/>
              <w:spacing w:before="1" w:line="238" w:lineRule="exact"/>
            </w:pPr>
            <w:r>
              <w:t>Case 25</w:t>
            </w:r>
          </w:p>
        </w:tc>
        <w:tc>
          <w:tcPr>
            <w:tcW w:w="2520" w:type="dxa"/>
          </w:tcPr>
          <w:p w14:paraId="001B7F1B" w14:textId="77777777" w:rsidR="00412F9A" w:rsidRDefault="00154ADE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 due</w:t>
            </w:r>
          </w:p>
        </w:tc>
      </w:tr>
      <w:tr w:rsidR="00412F9A" w14:paraId="03FD07AC" w14:textId="77777777">
        <w:trPr>
          <w:trHeight w:val="505"/>
        </w:trPr>
        <w:tc>
          <w:tcPr>
            <w:tcW w:w="900" w:type="dxa"/>
          </w:tcPr>
          <w:p w14:paraId="11004F43" w14:textId="0A5021C4" w:rsidR="00412F9A" w:rsidRDefault="00154ADE">
            <w:pPr>
              <w:pStyle w:val="TableParagraph"/>
            </w:pPr>
            <w:r>
              <w:t>Apr</w:t>
            </w:r>
            <w:r>
              <w:rPr>
                <w:spacing w:val="1"/>
              </w:rPr>
              <w:t xml:space="preserve"> </w:t>
            </w:r>
            <w:r>
              <w:t>2</w:t>
            </w:r>
            <w:r w:rsidR="00A17AF5">
              <w:t>0</w:t>
            </w:r>
          </w:p>
        </w:tc>
        <w:tc>
          <w:tcPr>
            <w:tcW w:w="4680" w:type="dxa"/>
          </w:tcPr>
          <w:p w14:paraId="53ED88A4" w14:textId="77777777" w:rsidR="00412F9A" w:rsidRDefault="00154ADE">
            <w:pPr>
              <w:pStyle w:val="TableParagraph"/>
            </w:pPr>
            <w:r>
              <w:t>Life-Long</w:t>
            </w:r>
            <w:r>
              <w:rPr>
                <w:spacing w:val="-4"/>
              </w:rPr>
              <w:t xml:space="preserve"> </w:t>
            </w:r>
            <w:r>
              <w:t>Learning: Peer</w:t>
            </w:r>
            <w:r>
              <w:rPr>
                <w:spacing w:val="-3"/>
              </w:rPr>
              <w:t xml:space="preserve"> </w:t>
            </w:r>
            <w:r>
              <w:t>Consultation</w:t>
            </w:r>
          </w:p>
          <w:p w14:paraId="5A9FEA78" w14:textId="77777777" w:rsidR="00412F9A" w:rsidRDefault="00154ADE">
            <w:pPr>
              <w:pStyle w:val="TableParagraph"/>
              <w:spacing w:before="1" w:line="238" w:lineRule="exact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t>Wrap-Up</w:t>
            </w:r>
          </w:p>
        </w:tc>
        <w:tc>
          <w:tcPr>
            <w:tcW w:w="2971" w:type="dxa"/>
          </w:tcPr>
          <w:p w14:paraId="43F2F734" w14:textId="77777777" w:rsidR="00412F9A" w:rsidRDefault="00154ADE">
            <w:pPr>
              <w:pStyle w:val="TableParagraph"/>
            </w:pPr>
            <w:r>
              <w:t>Case 11</w:t>
            </w:r>
          </w:p>
        </w:tc>
        <w:tc>
          <w:tcPr>
            <w:tcW w:w="2520" w:type="dxa"/>
          </w:tcPr>
          <w:p w14:paraId="2FB83C07" w14:textId="77777777" w:rsidR="00550B7D" w:rsidRDefault="00550B7D">
            <w:pPr>
              <w:pStyle w:val="TableParagraph"/>
              <w:spacing w:line="254" w:lineRule="exact"/>
              <w:ind w:left="105" w:right="117"/>
              <w:rPr>
                <w:bCs/>
              </w:rPr>
            </w:pPr>
            <w:r>
              <w:rPr>
                <w:bCs/>
              </w:rPr>
              <w:t xml:space="preserve">(Session D Recording, 4/25) </w:t>
            </w:r>
          </w:p>
          <w:p w14:paraId="5B025829" w14:textId="0CC2FEDE" w:rsidR="00412F9A" w:rsidRDefault="00154ADE">
            <w:pPr>
              <w:pStyle w:val="TableParagraph"/>
              <w:spacing w:line="254" w:lineRule="exact"/>
              <w:ind w:left="105" w:right="117"/>
              <w:rPr>
                <w:b/>
              </w:rPr>
            </w:pPr>
            <w:r>
              <w:rPr>
                <w:b/>
              </w:rPr>
              <w:t>Supervision Orientation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due</w:t>
            </w:r>
          </w:p>
        </w:tc>
      </w:tr>
      <w:tr w:rsidR="00412F9A" w14:paraId="2DCD81E9" w14:textId="77777777">
        <w:trPr>
          <w:trHeight w:val="503"/>
        </w:trPr>
        <w:tc>
          <w:tcPr>
            <w:tcW w:w="900" w:type="dxa"/>
          </w:tcPr>
          <w:p w14:paraId="1D1BFEBE" w14:textId="1648D012" w:rsidR="00412F9A" w:rsidRDefault="00154ADE">
            <w:pPr>
              <w:pStyle w:val="TableParagraph"/>
              <w:spacing w:line="245" w:lineRule="exact"/>
            </w:pPr>
            <w:r>
              <w:t>Apr</w:t>
            </w:r>
            <w:r>
              <w:rPr>
                <w:spacing w:val="1"/>
              </w:rPr>
              <w:t xml:space="preserve"> </w:t>
            </w:r>
            <w:r>
              <w:t>2</w:t>
            </w:r>
            <w:r w:rsidR="00A17AF5">
              <w:t>7</w:t>
            </w:r>
          </w:p>
        </w:tc>
        <w:tc>
          <w:tcPr>
            <w:tcW w:w="4680" w:type="dxa"/>
          </w:tcPr>
          <w:p w14:paraId="56088DC6" w14:textId="77777777" w:rsidR="00412F9A" w:rsidRDefault="00154ADE">
            <w:pPr>
              <w:pStyle w:val="TableParagraph"/>
              <w:spacing w:line="245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FINALS</w:t>
            </w:r>
            <w:r>
              <w:rPr>
                <w:spacing w:val="-2"/>
              </w:rPr>
              <w:t xml:space="preserve"> </w:t>
            </w:r>
            <w:r>
              <w:t>WEEK</w:t>
            </w:r>
          </w:p>
        </w:tc>
        <w:tc>
          <w:tcPr>
            <w:tcW w:w="2971" w:type="dxa"/>
          </w:tcPr>
          <w:p w14:paraId="2133BB19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  <w:tc>
          <w:tcPr>
            <w:tcW w:w="2520" w:type="dxa"/>
          </w:tcPr>
          <w:p w14:paraId="589D8393" w14:textId="77777777" w:rsidR="00412F9A" w:rsidRDefault="00412F9A">
            <w:pPr>
              <w:pStyle w:val="TableParagraph"/>
              <w:spacing w:line="240" w:lineRule="auto"/>
              <w:ind w:left="0"/>
            </w:pPr>
          </w:p>
        </w:tc>
      </w:tr>
    </w:tbl>
    <w:p w14:paraId="3FFD8383" w14:textId="77777777" w:rsidR="00412F9A" w:rsidRDefault="00412F9A">
      <w:pPr>
        <w:sectPr w:rsidR="00412F9A">
          <w:pgSz w:w="12240" w:h="15840"/>
          <w:pgMar w:top="1440" w:right="500" w:bottom="1200" w:left="420" w:header="0" w:footer="1017" w:gutter="0"/>
          <w:cols w:space="720"/>
        </w:sectPr>
      </w:pPr>
    </w:p>
    <w:p w14:paraId="7BAB1772" w14:textId="77777777" w:rsidR="00412F9A" w:rsidRDefault="00154ADE">
      <w:pPr>
        <w:pStyle w:val="ListParagraph"/>
        <w:numPr>
          <w:ilvl w:val="0"/>
          <w:numId w:val="3"/>
        </w:numPr>
        <w:tabs>
          <w:tab w:val="left" w:pos="1380"/>
        </w:tabs>
        <w:spacing w:before="76"/>
        <w:ind w:left="1380" w:hanging="360"/>
        <w:rPr>
          <w:b/>
          <w:sz w:val="24"/>
        </w:rPr>
      </w:pPr>
      <w:bookmarkStart w:id="6" w:name="7.___Course_Requirements/Evaluation:"/>
      <w:bookmarkEnd w:id="6"/>
      <w:r>
        <w:rPr>
          <w:b/>
          <w:sz w:val="24"/>
        </w:rPr>
        <w:lastRenderedPageBreak/>
        <w:t>Course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Requirements/Evaluation:</w:t>
      </w:r>
    </w:p>
    <w:p w14:paraId="6DAF6EF7" w14:textId="77777777" w:rsidR="00412F9A" w:rsidRDefault="00154ADE">
      <w:pPr>
        <w:pStyle w:val="BodyText"/>
        <w:spacing w:before="180"/>
        <w:ind w:left="1380"/>
      </w:pPr>
      <w:bookmarkStart w:id="7" w:name="Course_Requirements:"/>
      <w:bookmarkEnd w:id="7"/>
      <w:r>
        <w:rPr>
          <w:u w:val="single"/>
        </w:rPr>
        <w:t>Course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Requirements:</w:t>
      </w:r>
    </w:p>
    <w:p w14:paraId="7E40F1FD" w14:textId="77777777" w:rsidR="00412F9A" w:rsidRDefault="00154ADE">
      <w:pPr>
        <w:pStyle w:val="ListParagraph"/>
        <w:numPr>
          <w:ilvl w:val="0"/>
          <w:numId w:val="2"/>
        </w:numPr>
        <w:tabs>
          <w:tab w:val="left" w:pos="1625"/>
        </w:tabs>
        <w:spacing w:before="179" w:line="259" w:lineRule="auto"/>
        <w:ind w:left="1379" w:right="1255" w:firstLine="0"/>
      </w:pPr>
      <w:bookmarkStart w:id="8" w:name="A._Experiential_Training_in_Supervision_"/>
      <w:bookmarkEnd w:id="8"/>
      <w:r>
        <w:rPr>
          <w:i/>
        </w:rPr>
        <w:t xml:space="preserve">Experiential Training in Supervision (200 points): </w:t>
      </w:r>
      <w:r>
        <w:t>Students in this class will provide feedback-</w:t>
      </w:r>
      <w:r>
        <w:rPr>
          <w:spacing w:val="1"/>
        </w:rPr>
        <w:t xml:space="preserve"> </w:t>
      </w:r>
      <w:r>
        <w:t>focused supervision meetings to masters-level interns while also participating in their own group</w:t>
      </w:r>
      <w:r>
        <w:rPr>
          <w:spacing w:val="1"/>
        </w:rPr>
        <w:t xml:space="preserve"> </w:t>
      </w:r>
      <w:r>
        <w:t>supervision-of-</w:t>
      </w:r>
      <w:r>
        <w:t>supervision. The supervision experience has strict boundary parameters that will be</w:t>
      </w:r>
      <w:r>
        <w:rPr>
          <w:spacing w:val="-52"/>
        </w:rPr>
        <w:t xml:space="preserve"> </w:t>
      </w:r>
      <w:r>
        <w:t>adhered to, as described in other course materials. The experiential course requirement includes</w:t>
      </w:r>
      <w:r>
        <w:rPr>
          <w:spacing w:val="1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components:</w:t>
      </w:r>
    </w:p>
    <w:p w14:paraId="1C906548" w14:textId="6324935D" w:rsidR="00412F9A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60" w:line="259" w:lineRule="auto"/>
        <w:ind w:right="1015" w:firstLine="0"/>
      </w:pPr>
      <w:bookmarkStart w:id="9" w:name="1)_Provision_of_Supervision:_Students_wi"/>
      <w:bookmarkEnd w:id="9"/>
      <w:r>
        <w:rPr>
          <w:i/>
        </w:rPr>
        <w:t xml:space="preserve">Provision of Supervision: </w:t>
      </w:r>
      <w:r>
        <w:t xml:space="preserve">Students will be assigned to </w:t>
      </w:r>
      <w:r w:rsidR="00736F59">
        <w:t xml:space="preserve">2 </w:t>
      </w:r>
      <w:r>
        <w:t>intern supervisees and will meet with</w:t>
      </w:r>
      <w:r>
        <w:rPr>
          <w:spacing w:val="1"/>
        </w:rPr>
        <w:t xml:space="preserve"> </w:t>
      </w:r>
      <w:r>
        <w:t xml:space="preserve">each supervisee for </w:t>
      </w:r>
      <w:r w:rsidR="00736F59">
        <w:t>4</w:t>
      </w:r>
      <w:r>
        <w:t xml:space="preserve"> meetings (</w:t>
      </w:r>
      <w:r w:rsidR="00736F59">
        <w:t xml:space="preserve">8 </w:t>
      </w:r>
      <w:r>
        <w:t>meetings total) of 5-60 minutes in length. Weeks for these</w:t>
      </w:r>
      <w:r>
        <w:rPr>
          <w:spacing w:val="1"/>
        </w:rPr>
        <w:t xml:space="preserve"> </w:t>
      </w:r>
      <w:r>
        <w:t>meetings are listed in the syllabus. All supervision sessions must be video recorded following the</w:t>
      </w:r>
      <w:r>
        <w:rPr>
          <w:spacing w:val="-52"/>
        </w:rPr>
        <w:t xml:space="preserve"> </w:t>
      </w:r>
      <w:r>
        <w:t>guidelines provided in t</w:t>
      </w:r>
      <w:r>
        <w:t>he Confidentiality/Privacy section below, storing the recordings only in</w:t>
      </w:r>
      <w:r>
        <w:rPr>
          <w:spacing w:val="1"/>
        </w:rPr>
        <w:t xml:space="preserve"> </w:t>
      </w:r>
      <w:r>
        <w:t>the Box folder designated for this class. In response to safety concerns associated with COVID-</w:t>
      </w:r>
      <w:r>
        <w:rPr>
          <w:spacing w:val="1"/>
        </w:rPr>
        <w:t xml:space="preserve"> </w:t>
      </w:r>
      <w:r>
        <w:t>19, students are allowed to conduct their supervision meetings in person in the SERC co</w:t>
      </w:r>
      <w:r>
        <w:t>unseling</w:t>
      </w:r>
      <w:r>
        <w:rPr>
          <w:spacing w:val="-52"/>
        </w:rPr>
        <w:t xml:space="preserve"> </w:t>
      </w:r>
      <w:r>
        <w:t>skills rooms (following all university guidelines for COVID-related safety) or virtually via the</w:t>
      </w:r>
      <w:r>
        <w:rPr>
          <w:spacing w:val="1"/>
        </w:rPr>
        <w:t xml:space="preserve"> </w:t>
      </w:r>
      <w:r>
        <w:t>“ausecure” version of Zoom. Students should coordinate with their supervisees to determine the</w:t>
      </w:r>
      <w:r>
        <w:rPr>
          <w:spacing w:val="1"/>
        </w:rPr>
        <w:t xml:space="preserve"> </w:t>
      </w:r>
      <w:r>
        <w:t>format of</w:t>
      </w:r>
      <w:r>
        <w:rPr>
          <w:spacing w:val="-2"/>
        </w:rPr>
        <w:t xml:space="preserve"> </w:t>
      </w:r>
      <w:r>
        <w:t>supervision.</w:t>
      </w:r>
    </w:p>
    <w:p w14:paraId="6A8A440F" w14:textId="4E74A025" w:rsidR="00412F9A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57" w:line="259" w:lineRule="auto"/>
        <w:ind w:right="1070" w:firstLine="0"/>
      </w:pPr>
      <w:bookmarkStart w:id="10" w:name="2)_Review_of_Supervisee_Work_Samples:_St"/>
      <w:bookmarkEnd w:id="10"/>
      <w:r>
        <w:rPr>
          <w:i/>
        </w:rPr>
        <w:t>Review of Supervisee Work Sample</w:t>
      </w:r>
      <w:r>
        <w:rPr>
          <w:i/>
        </w:rPr>
        <w:t xml:space="preserve">s: </w:t>
      </w:r>
      <w:r>
        <w:t xml:space="preserve">Students are required to review </w:t>
      </w:r>
      <w:r w:rsidR="000B3BCB">
        <w:t>3</w:t>
      </w:r>
      <w:r>
        <w:t xml:space="preserve"> role-play sessions</w:t>
      </w:r>
      <w:r>
        <w:rPr>
          <w:spacing w:val="1"/>
        </w:rPr>
        <w:t xml:space="preserve"> </w:t>
      </w:r>
      <w:r>
        <w:t>conducted by each supervisee (6 role-plays total), th</w:t>
      </w:r>
      <w:r>
        <w:t xml:space="preserve">e first prior to supervision meeting 2 </w:t>
      </w:r>
      <w:r>
        <w:t>the</w:t>
      </w:r>
      <w:r>
        <w:rPr>
          <w:spacing w:val="-52"/>
        </w:rPr>
        <w:t xml:space="preserve"> </w:t>
      </w:r>
      <w:r>
        <w:t>second prior to supervision meeting 3</w:t>
      </w:r>
      <w:r w:rsidR="00663D83">
        <w:t xml:space="preserve"> and the third prior to supervision meeting 4</w:t>
      </w:r>
      <w:r>
        <w:t>. Supervision sessions 2</w:t>
      </w:r>
      <w:r w:rsidR="00663D83">
        <w:t>,</w:t>
      </w:r>
      <w:r>
        <w:t>3</w:t>
      </w:r>
      <w:r w:rsidR="00663D83">
        <w:t>, and 4</w:t>
      </w:r>
      <w:r>
        <w:t xml:space="preserve"> with each supervisee will</w:t>
      </w:r>
      <w:r>
        <w:rPr>
          <w:spacing w:val="1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supervisee’s</w:t>
      </w:r>
      <w:r>
        <w:rPr>
          <w:spacing w:val="-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represented in</w:t>
      </w:r>
      <w:r>
        <w:rPr>
          <w:spacing w:val="-4"/>
        </w:rPr>
        <w:t xml:space="preserve"> </w:t>
      </w:r>
      <w:r>
        <w:t>the role-play</w:t>
      </w:r>
      <w:r>
        <w:rPr>
          <w:spacing w:val="-4"/>
        </w:rPr>
        <w:t xml:space="preserve"> </w:t>
      </w:r>
      <w:r>
        <w:t>recordings.</w:t>
      </w:r>
    </w:p>
    <w:p w14:paraId="5561E989" w14:textId="48E5C5D1" w:rsidR="00412F9A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60" w:line="259" w:lineRule="auto"/>
        <w:ind w:right="1039" w:firstLine="0"/>
      </w:pPr>
      <w:bookmarkStart w:id="11" w:name="3)_Participation_in_Supervision-of-Super"/>
      <w:bookmarkEnd w:id="11"/>
      <w:r>
        <w:rPr>
          <w:i/>
        </w:rPr>
        <w:t>Participation in Supervision-of-Supervision</w:t>
      </w:r>
      <w:r>
        <w:t>: Students will participate in group supervision-of-</w:t>
      </w:r>
      <w:r>
        <w:rPr>
          <w:spacing w:val="-52"/>
        </w:rPr>
        <w:t xml:space="preserve"> </w:t>
      </w:r>
      <w:r>
        <w:t>supervision during a portion of class time from January 2</w:t>
      </w:r>
      <w:r w:rsidR="003C2BC7">
        <w:t>6</w:t>
      </w:r>
      <w:r>
        <w:t xml:space="preserve"> through April 1</w:t>
      </w:r>
      <w:r w:rsidR="003C2BC7">
        <w:t>3</w:t>
      </w:r>
      <w:r>
        <w:t>. Students</w:t>
      </w:r>
      <w:r>
        <w:t xml:space="preserve"> are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these weeks.</w:t>
      </w:r>
    </w:p>
    <w:p w14:paraId="284910CD" w14:textId="797AD03D" w:rsidR="00412F9A" w:rsidRDefault="00154ADE">
      <w:pPr>
        <w:pStyle w:val="BodyText"/>
        <w:spacing w:before="159" w:line="259" w:lineRule="auto"/>
        <w:ind w:left="1379" w:right="1001"/>
      </w:pPr>
      <w:bookmarkStart w:id="12" w:name="Students_who_engage_in_behavior_that_vio"/>
      <w:bookmarkEnd w:id="12"/>
      <w:r>
        <w:t>Students who engage in behavior that violates APA ethical standards (e.g., revealing sensitive</w:t>
      </w:r>
      <w:r>
        <w:rPr>
          <w:spacing w:val="1"/>
        </w:rPr>
        <w:t xml:space="preserve"> </w:t>
      </w:r>
      <w:r>
        <w:t>information about a supervisee, having a sexual or otherwise inappropriate relationship with a</w:t>
      </w:r>
      <w:r>
        <w:rPr>
          <w:spacing w:val="1"/>
        </w:rPr>
        <w:t xml:space="preserve"> </w:t>
      </w:r>
      <w:r>
        <w:t xml:space="preserve">supervisee, </w:t>
      </w:r>
      <w:proofErr w:type="spellStart"/>
      <w:r>
        <w:t>etc</w:t>
      </w:r>
      <w:proofErr w:type="spellEnd"/>
      <w:r>
        <w:t xml:space="preserve">) will receive a 0 for the </w:t>
      </w:r>
      <w:r>
        <w:rPr>
          <w:i/>
        </w:rPr>
        <w:t xml:space="preserve">Experiential Training in Supervision </w:t>
      </w:r>
      <w:r>
        <w:t>course requirement, and</w:t>
      </w:r>
      <w:r>
        <w:rPr>
          <w:spacing w:val="1"/>
        </w:rPr>
        <w:t xml:space="preserve"> </w:t>
      </w:r>
      <w:r>
        <w:t>therefore will receive an F in this class. Students will a</w:t>
      </w:r>
      <w:r>
        <w:t xml:space="preserve">lso receive a 0 for the </w:t>
      </w:r>
      <w:r>
        <w:rPr>
          <w:i/>
        </w:rPr>
        <w:t>Experiential Training in</w:t>
      </w:r>
      <w:r>
        <w:rPr>
          <w:i/>
          <w:spacing w:val="-52"/>
        </w:rPr>
        <w:t xml:space="preserve"> </w:t>
      </w:r>
      <w:r>
        <w:rPr>
          <w:i/>
        </w:rPr>
        <w:t xml:space="preserve">Supervision </w:t>
      </w:r>
      <w:r>
        <w:t>course requirement (and therefore an F in this class) if they miss more than one</w:t>
      </w:r>
      <w:r>
        <w:rPr>
          <w:spacing w:val="1"/>
        </w:rPr>
        <w:t xml:space="preserve"> </w:t>
      </w:r>
      <w:r>
        <w:t xml:space="preserve">supervision-of-supervision meeting OR do not hold </w:t>
      </w:r>
      <w:r w:rsidR="00055FD7">
        <w:t>4</w:t>
      </w:r>
      <w:r>
        <w:t xml:space="preserve"> supervision sessions with each of their</w:t>
      </w:r>
      <w:r>
        <w:rPr>
          <w:spacing w:val="1"/>
        </w:rPr>
        <w:t xml:space="preserve"> </w:t>
      </w:r>
      <w:r>
        <w:t>supervisees. After one</w:t>
      </w:r>
      <w:r>
        <w:t xml:space="preserve"> tardiness of 15 minutes or more, each subsequent 15+ minute tardiness to any</w:t>
      </w:r>
      <w:r>
        <w:rPr>
          <w:spacing w:val="1"/>
        </w:rPr>
        <w:t xml:space="preserve"> </w:t>
      </w:r>
      <w:r>
        <w:t>required activity will constitute missing that meeting. Thus, repeated tardiness is also grounds for a 0</w:t>
      </w:r>
      <w:r>
        <w:rPr>
          <w:spacing w:val="-52"/>
        </w:rPr>
        <w:t xml:space="preserve"> </w:t>
      </w:r>
      <w:r>
        <w:t xml:space="preserve">in the </w:t>
      </w:r>
      <w:r>
        <w:rPr>
          <w:i/>
        </w:rPr>
        <w:t xml:space="preserve">Experiential Training in Supervision </w:t>
      </w:r>
      <w:r>
        <w:t>course requirement and thus a</w:t>
      </w:r>
      <w:r>
        <w:t>n F in the course. If</w:t>
      </w:r>
      <w:r>
        <w:rPr>
          <w:spacing w:val="1"/>
        </w:rPr>
        <w:t xml:space="preserve"> </w:t>
      </w:r>
      <w:r>
        <w:t>supervision sessions are missed due to absences of the practicum supervisee that the supervisee</w:t>
      </w:r>
      <w:r>
        <w:rPr>
          <w:spacing w:val="1"/>
        </w:rPr>
        <w:t xml:space="preserve"> </w:t>
      </w:r>
      <w:r>
        <w:t>refuses to make up and are thus due to no fault to the student supervisor, exceptions to this grading</w:t>
      </w:r>
      <w:r>
        <w:rPr>
          <w:spacing w:val="1"/>
        </w:rPr>
        <w:t xml:space="preserve"> </w:t>
      </w:r>
      <w:r>
        <w:t>policy may be made at the discretion</w:t>
      </w:r>
      <w:r>
        <w:t xml:space="preserve"> of the instructor. See Attendance and Participation policy below</w:t>
      </w:r>
      <w:r>
        <w:rPr>
          <w:spacing w:val="-5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approved absences.</w:t>
      </w:r>
    </w:p>
    <w:p w14:paraId="16164EC2" w14:textId="77777777" w:rsidR="00412F9A" w:rsidRDefault="00154ADE">
      <w:pPr>
        <w:pStyle w:val="BodyText"/>
        <w:spacing w:before="156" w:line="259" w:lineRule="auto"/>
        <w:ind w:left="1379" w:right="923"/>
      </w:pPr>
      <w:r>
        <w:t>If a student in this class cancels or reschedules a supervision meeting with their supervisee without</w:t>
      </w:r>
      <w:r>
        <w:rPr>
          <w:spacing w:val="1"/>
        </w:rPr>
        <w:t xml:space="preserve"> </w:t>
      </w:r>
      <w:r>
        <w:t>approval of the course instructor, 50 point</w:t>
      </w:r>
      <w:r>
        <w:t xml:space="preserve">s will be deducted from the </w:t>
      </w:r>
      <w:r>
        <w:rPr>
          <w:i/>
        </w:rPr>
        <w:t>Experiential Training in</w:t>
      </w:r>
      <w:r>
        <w:rPr>
          <w:i/>
          <w:spacing w:val="1"/>
        </w:rPr>
        <w:t xml:space="preserve"> </w:t>
      </w:r>
      <w:r>
        <w:rPr>
          <w:i/>
        </w:rPr>
        <w:t xml:space="preserve">Supervision </w:t>
      </w:r>
      <w:r>
        <w:t>course requirement for each unapproved cancel or reschedule. If it becomes evident that a</w:t>
      </w:r>
      <w:r>
        <w:rPr>
          <w:spacing w:val="-52"/>
        </w:rPr>
        <w:t xml:space="preserve"> </w:t>
      </w:r>
      <w:r>
        <w:t>student is unable to provide consistent, appropriate supervision to their supervisee due to repeated</w:t>
      </w:r>
      <w:r>
        <w:rPr>
          <w:spacing w:val="1"/>
        </w:rPr>
        <w:t xml:space="preserve"> </w:t>
      </w:r>
      <w:r>
        <w:t>absences, tardiness, or ethically inappropriate behavior, that supervisee may be reassigned to another</w:t>
      </w:r>
      <w:r>
        <w:rPr>
          <w:spacing w:val="1"/>
        </w:rPr>
        <w:t xml:space="preserve"> </w:t>
      </w:r>
      <w:r>
        <w:t>supervisor. Consistent with the statements above, the need to reassign a supervisee for such reasons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 in</w:t>
      </w:r>
      <w:r>
        <w:rPr>
          <w:spacing w:val="-1"/>
        </w:rPr>
        <w:t xml:space="preserve"> </w:t>
      </w:r>
      <w:r>
        <w:t>a 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Experiential</w:t>
      </w:r>
      <w:r>
        <w:rPr>
          <w:i/>
          <w:spacing w:val="1"/>
        </w:rPr>
        <w:t xml:space="preserve"> </w:t>
      </w:r>
      <w:r>
        <w:rPr>
          <w:i/>
        </w:rPr>
        <w:t>Training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Supervision</w:t>
      </w:r>
      <w:r>
        <w:rPr>
          <w:i/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requirement,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therefore an</w:t>
      </w:r>
      <w:r>
        <w:rPr>
          <w:spacing w:val="-1"/>
        </w:rPr>
        <w:t xml:space="preserve"> </w:t>
      </w:r>
      <w:r>
        <w:t>F</w:t>
      </w:r>
    </w:p>
    <w:p w14:paraId="70D82A7C" w14:textId="77777777" w:rsidR="00412F9A" w:rsidRDefault="00412F9A">
      <w:pPr>
        <w:spacing w:line="259" w:lineRule="auto"/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2FE2D839" w14:textId="77777777" w:rsidR="00412F9A" w:rsidRDefault="00154ADE">
      <w:pPr>
        <w:pStyle w:val="BodyText"/>
        <w:spacing w:before="73" w:line="259" w:lineRule="auto"/>
        <w:ind w:left="1379" w:right="1136"/>
      </w:pPr>
      <w:r>
        <w:lastRenderedPageBreak/>
        <w:t>in this class. Alternatively, if the student is unable to provide consistent supervision to their</w:t>
      </w:r>
      <w:r>
        <w:rPr>
          <w:spacing w:val="1"/>
        </w:rPr>
        <w:t xml:space="preserve"> </w:t>
      </w:r>
      <w:r>
        <w:t>supervisee due to a health, medical, or extraordinary personal circumstance, it may instead be in the</w:t>
      </w:r>
      <w:r>
        <w:rPr>
          <w:spacing w:val="-52"/>
        </w:rPr>
        <w:t xml:space="preserve"> </w:t>
      </w:r>
      <w:r>
        <w:t>student’s best interest to withdraw from the class. Stud</w:t>
      </w:r>
      <w:r>
        <w:t>ents can contact the instructor if they wish to</w:t>
      </w:r>
      <w:r>
        <w:rPr>
          <w:spacing w:val="-52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withdrawal.</w:t>
      </w:r>
    </w:p>
    <w:p w14:paraId="2C8DE23E" w14:textId="77777777" w:rsidR="00412F9A" w:rsidRPr="00CC53F8" w:rsidRDefault="00154ADE">
      <w:pPr>
        <w:pStyle w:val="ListParagraph"/>
        <w:numPr>
          <w:ilvl w:val="0"/>
          <w:numId w:val="2"/>
        </w:numPr>
        <w:tabs>
          <w:tab w:val="left" w:pos="1625"/>
        </w:tabs>
        <w:spacing w:before="160" w:line="256" w:lineRule="auto"/>
        <w:ind w:left="1379" w:right="1058" w:firstLine="0"/>
        <w:rPr>
          <w:highlight w:val="yellow"/>
        </w:rPr>
      </w:pPr>
      <w:bookmarkStart w:id="13" w:name="B._Supervision_Theory_Module_(150_points"/>
      <w:bookmarkEnd w:id="13"/>
      <w:r w:rsidRPr="00CC53F8">
        <w:rPr>
          <w:i/>
          <w:highlight w:val="yellow"/>
        </w:rPr>
        <w:t xml:space="preserve">Supervision Theory Module (150 points total): </w:t>
      </w:r>
      <w:r w:rsidRPr="00CC53F8">
        <w:rPr>
          <w:highlight w:val="yellow"/>
        </w:rPr>
        <w:t>Students will complete a series of assignments that</w:t>
      </w:r>
      <w:r w:rsidRPr="00CC53F8">
        <w:rPr>
          <w:spacing w:val="-52"/>
          <w:highlight w:val="yellow"/>
        </w:rPr>
        <w:t xml:space="preserve"> </w:t>
      </w:r>
      <w:r w:rsidRPr="00CC53F8">
        <w:rPr>
          <w:highlight w:val="yellow"/>
        </w:rPr>
        <w:t>will</w:t>
      </w:r>
      <w:r w:rsidRPr="00CC53F8">
        <w:rPr>
          <w:spacing w:val="-3"/>
          <w:highlight w:val="yellow"/>
        </w:rPr>
        <w:t xml:space="preserve"> </w:t>
      </w:r>
      <w:r w:rsidRPr="00CC53F8">
        <w:rPr>
          <w:highlight w:val="yellow"/>
        </w:rPr>
        <w:t>assist</w:t>
      </w:r>
      <w:r w:rsidRPr="00CC53F8">
        <w:rPr>
          <w:spacing w:val="1"/>
          <w:highlight w:val="yellow"/>
        </w:rPr>
        <w:t xml:space="preserve"> </w:t>
      </w:r>
      <w:r w:rsidRPr="00CC53F8">
        <w:rPr>
          <w:highlight w:val="yellow"/>
        </w:rPr>
        <w:t>with development and</w:t>
      </w:r>
      <w:r w:rsidRPr="00CC53F8">
        <w:rPr>
          <w:spacing w:val="-3"/>
          <w:highlight w:val="yellow"/>
        </w:rPr>
        <w:t xml:space="preserve"> </w:t>
      </w:r>
      <w:r w:rsidRPr="00CC53F8">
        <w:rPr>
          <w:highlight w:val="yellow"/>
        </w:rPr>
        <w:t>articulation of their</w:t>
      </w:r>
      <w:r w:rsidRPr="00CC53F8">
        <w:rPr>
          <w:spacing w:val="1"/>
          <w:highlight w:val="yellow"/>
        </w:rPr>
        <w:t xml:space="preserve"> </w:t>
      </w:r>
      <w:r w:rsidRPr="00CC53F8">
        <w:rPr>
          <w:highlight w:val="yellow"/>
        </w:rPr>
        <w:t>supervisory</w:t>
      </w:r>
      <w:r w:rsidRPr="00CC53F8">
        <w:rPr>
          <w:spacing w:val="-3"/>
          <w:highlight w:val="yellow"/>
        </w:rPr>
        <w:t xml:space="preserve"> </w:t>
      </w:r>
      <w:r w:rsidRPr="00CC53F8">
        <w:rPr>
          <w:highlight w:val="yellow"/>
        </w:rPr>
        <w:t>theory:</w:t>
      </w:r>
    </w:p>
    <w:p w14:paraId="5A2D2EB4" w14:textId="45BC6D47" w:rsidR="00412F9A" w:rsidRPr="00FE48F1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65" w:line="259" w:lineRule="auto"/>
        <w:ind w:right="1120" w:firstLine="0"/>
        <w:rPr>
          <w:highlight w:val="yellow"/>
        </w:rPr>
      </w:pPr>
      <w:bookmarkStart w:id="14" w:name="1)_Supervision_Informed_Consent_(20_poin"/>
      <w:bookmarkEnd w:id="14"/>
      <w:r w:rsidRPr="00CC53F8">
        <w:rPr>
          <w:i/>
          <w:highlight w:val="yellow"/>
        </w:rPr>
        <w:t>Supervisi</w:t>
      </w:r>
      <w:r w:rsidRPr="00CC53F8">
        <w:rPr>
          <w:i/>
          <w:highlight w:val="yellow"/>
        </w:rPr>
        <w:t xml:space="preserve">on Informed Consent (20 points): </w:t>
      </w:r>
      <w:r w:rsidRPr="00CC53F8">
        <w:rPr>
          <w:highlight w:val="yellow"/>
        </w:rPr>
        <w:t xml:space="preserve">Students will develop a </w:t>
      </w:r>
      <w:proofErr w:type="spellStart"/>
      <w:r w:rsidR="003C2BC7">
        <w:rPr>
          <w:highlight w:val="yellow"/>
        </w:rPr>
        <w:t>v</w:t>
      </w:r>
      <w:r w:rsidRPr="00FE48F1">
        <w:rPr>
          <w:highlight w:val="yellow"/>
        </w:rPr>
        <w:t>supervisory</w:t>
      </w:r>
      <w:proofErr w:type="spellEnd"/>
      <w:r w:rsidRPr="00FE48F1">
        <w:rPr>
          <w:highlight w:val="yellow"/>
        </w:rPr>
        <w:t xml:space="preserve"> informed</w:t>
      </w:r>
      <w:r w:rsidRPr="00FE48F1">
        <w:rPr>
          <w:spacing w:val="1"/>
          <w:highlight w:val="yellow"/>
        </w:rPr>
        <w:t xml:space="preserve"> </w:t>
      </w:r>
      <w:r w:rsidRPr="00FE48F1">
        <w:rPr>
          <w:highlight w:val="yellow"/>
        </w:rPr>
        <w:t xml:space="preserve">consent document that will be utilized with their supervisee. </w:t>
      </w:r>
      <w:r w:rsidRPr="00FE48F1">
        <w:rPr>
          <w:highlight w:val="yellow"/>
          <w:u w:val="single"/>
        </w:rPr>
        <w:t>A draft of this document is due on</w:t>
      </w:r>
      <w:r w:rsidRPr="00FE48F1">
        <w:rPr>
          <w:spacing w:val="1"/>
          <w:highlight w:val="yellow"/>
        </w:rPr>
        <w:t xml:space="preserve"> </w:t>
      </w:r>
      <w:r w:rsidRPr="00FE48F1">
        <w:rPr>
          <w:highlight w:val="yellow"/>
          <w:u w:val="single"/>
        </w:rPr>
        <w:t xml:space="preserve">Canvas by the start of class on January </w:t>
      </w:r>
      <w:r w:rsidR="005F6F40" w:rsidRPr="00FE48F1">
        <w:rPr>
          <w:highlight w:val="yellow"/>
          <w:u w:val="single"/>
        </w:rPr>
        <w:t>19</w:t>
      </w:r>
      <w:r w:rsidRPr="00FE48F1">
        <w:rPr>
          <w:highlight w:val="yellow"/>
        </w:rPr>
        <w:t>, and students will make any changes re</w:t>
      </w:r>
      <w:r w:rsidRPr="00FE48F1">
        <w:rPr>
          <w:highlight w:val="yellow"/>
        </w:rPr>
        <w:t>quested by the</w:t>
      </w:r>
      <w:r w:rsidRPr="00FE48F1">
        <w:rPr>
          <w:spacing w:val="-52"/>
          <w:highlight w:val="yellow"/>
        </w:rPr>
        <w:t xml:space="preserve"> </w:t>
      </w:r>
      <w:r w:rsidRPr="00FE48F1">
        <w:rPr>
          <w:highlight w:val="yellow"/>
        </w:rPr>
        <w:t>instructor prior to utilizing the document with their supervisees. The document should be</w:t>
      </w:r>
      <w:r w:rsidRPr="00FE48F1">
        <w:rPr>
          <w:spacing w:val="1"/>
          <w:highlight w:val="yellow"/>
        </w:rPr>
        <w:t xml:space="preserve"> </w:t>
      </w:r>
      <w:r w:rsidRPr="00FE48F1">
        <w:rPr>
          <w:highlight w:val="yellow"/>
        </w:rPr>
        <w:t>modeled off the example provided in class and must include: educational level, credentialing or</w:t>
      </w:r>
      <w:r w:rsidRPr="00FE48F1">
        <w:rPr>
          <w:spacing w:val="-52"/>
          <w:highlight w:val="yellow"/>
        </w:rPr>
        <w:t xml:space="preserve"> </w:t>
      </w:r>
      <w:r w:rsidRPr="00FE48F1">
        <w:rPr>
          <w:highlight w:val="yellow"/>
        </w:rPr>
        <w:t>training status, clinical and supervision experience, t</w:t>
      </w:r>
      <w:r w:rsidRPr="00FE48F1">
        <w:rPr>
          <w:highlight w:val="yellow"/>
        </w:rPr>
        <w:t>herapy/supervision theory, and logistics of</w:t>
      </w:r>
      <w:r w:rsidRPr="00FE48F1">
        <w:rPr>
          <w:spacing w:val="1"/>
          <w:highlight w:val="yellow"/>
        </w:rPr>
        <w:t xml:space="preserve"> </w:t>
      </w:r>
      <w:r w:rsidRPr="00FE48F1">
        <w:rPr>
          <w:highlight w:val="yellow"/>
        </w:rPr>
        <w:t xml:space="preserve">the supervision to be provided. </w:t>
      </w:r>
      <w:r w:rsidRPr="00FE48F1">
        <w:rPr>
          <w:highlight w:val="yellow"/>
          <w:u w:val="single"/>
        </w:rPr>
        <w:t>A copy of the signed consent must be submitted to the instructor</w:t>
      </w:r>
      <w:r w:rsidRPr="00FE48F1">
        <w:rPr>
          <w:spacing w:val="-52"/>
          <w:highlight w:val="yellow"/>
        </w:rPr>
        <w:t xml:space="preserve"> </w:t>
      </w:r>
      <w:r w:rsidRPr="00FE48F1">
        <w:rPr>
          <w:highlight w:val="yellow"/>
          <w:u w:val="single"/>
        </w:rPr>
        <w:t>on</w:t>
      </w:r>
      <w:r w:rsidRPr="00FE48F1">
        <w:rPr>
          <w:spacing w:val="-1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Canvas following</w:t>
      </w:r>
      <w:r w:rsidRPr="00FE48F1">
        <w:rPr>
          <w:spacing w:val="-3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the</w:t>
      </w:r>
      <w:r w:rsidRPr="00FE48F1">
        <w:rPr>
          <w:spacing w:val="-2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first</w:t>
      </w:r>
      <w:r w:rsidRPr="00FE48F1">
        <w:rPr>
          <w:spacing w:val="1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meeting</w:t>
      </w:r>
      <w:r w:rsidRPr="00FE48F1">
        <w:rPr>
          <w:spacing w:val="-3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with</w:t>
      </w:r>
      <w:r w:rsidRPr="00FE48F1">
        <w:rPr>
          <w:spacing w:val="-1"/>
          <w:highlight w:val="yellow"/>
          <w:u w:val="single"/>
        </w:rPr>
        <w:t xml:space="preserve"> </w:t>
      </w:r>
      <w:r w:rsidRPr="00FE48F1">
        <w:rPr>
          <w:highlight w:val="yellow"/>
          <w:u w:val="single"/>
        </w:rPr>
        <w:t>each supervisee</w:t>
      </w:r>
      <w:r w:rsidRPr="00FE48F1">
        <w:rPr>
          <w:highlight w:val="yellow"/>
        </w:rPr>
        <w:t>.</w:t>
      </w:r>
    </w:p>
    <w:p w14:paraId="1265827D" w14:textId="7B7CAFD6" w:rsidR="00412F9A" w:rsidRPr="006B77B3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59" w:line="259" w:lineRule="auto"/>
        <w:ind w:left="1739" w:right="936" w:firstLine="0"/>
        <w:rPr>
          <w:highlight w:val="yellow"/>
        </w:rPr>
      </w:pPr>
      <w:bookmarkStart w:id="15" w:name="2)_Supervision_Model_&amp;_Conceptualization"/>
      <w:bookmarkEnd w:id="15"/>
      <w:r w:rsidRPr="006B77B3">
        <w:rPr>
          <w:i/>
          <w:highlight w:val="yellow"/>
        </w:rPr>
        <w:t xml:space="preserve">Supervision Model &amp; Conceptualization (100 points): </w:t>
      </w:r>
      <w:r w:rsidRPr="006B77B3">
        <w:rPr>
          <w:highlight w:val="yellow"/>
        </w:rPr>
        <w:t>Stu</w:t>
      </w:r>
      <w:r w:rsidRPr="006B77B3">
        <w:rPr>
          <w:highlight w:val="yellow"/>
        </w:rPr>
        <w:t>dents will research a specific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supervision model (selected/assigned based on the list assigned by the instructor) to teach to the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class and use to conceptualize their supervisee/supervision relationship with one of their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supervisees. Students must have completed 2 supervision meetings with the supervisee selected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for this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presentation.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Students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are required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to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read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at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least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three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resources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to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gain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an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understanding of the supervision model; at least one of those three resou</w:t>
      </w:r>
      <w:r w:rsidRPr="006B77B3">
        <w:rPr>
          <w:highlight w:val="yellow"/>
        </w:rPr>
        <w:t>rces must explicitly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address diversity and/or social justice with one or more identity groups (e.g., supervisees with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disabilities, international supervisees, Black supervisees, supervisees of color, LGBTQ+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 xml:space="preserve">supervisees, </w:t>
      </w:r>
      <w:proofErr w:type="spellStart"/>
      <w:r w:rsidRPr="006B77B3">
        <w:rPr>
          <w:highlight w:val="yellow"/>
        </w:rPr>
        <w:t>etc</w:t>
      </w:r>
      <w:proofErr w:type="spellEnd"/>
      <w:r w:rsidRPr="006B77B3">
        <w:rPr>
          <w:highlight w:val="yellow"/>
        </w:rPr>
        <w:t xml:space="preserve">). </w:t>
      </w:r>
      <w:r w:rsidRPr="006B77B3">
        <w:rPr>
          <w:highlight w:val="yellow"/>
          <w:u w:val="single"/>
        </w:rPr>
        <w:t xml:space="preserve">During a pre-determined class </w:t>
      </w:r>
      <w:r w:rsidRPr="006B77B3">
        <w:rPr>
          <w:highlight w:val="yellow"/>
          <w:u w:val="single"/>
        </w:rPr>
        <w:t>period between March 1</w:t>
      </w:r>
      <w:r w:rsidR="00FE48F1" w:rsidRPr="006B77B3">
        <w:rPr>
          <w:highlight w:val="yellow"/>
          <w:u w:val="single"/>
        </w:rPr>
        <w:t>6</w:t>
      </w:r>
      <w:r w:rsidRPr="006B77B3">
        <w:rPr>
          <w:highlight w:val="yellow"/>
          <w:u w:val="single"/>
        </w:rPr>
        <w:t xml:space="preserve"> and March 3</w:t>
      </w:r>
      <w:r w:rsidR="00FE48F1" w:rsidRPr="006B77B3">
        <w:rPr>
          <w:highlight w:val="yellow"/>
          <w:u w:val="single"/>
        </w:rPr>
        <w:t>0</w:t>
      </w:r>
      <w:r w:rsidRPr="006B77B3">
        <w:rPr>
          <w:highlight w:val="yellow"/>
        </w:rPr>
        <w:t>, students</w:t>
      </w:r>
      <w:r w:rsidRPr="006B77B3">
        <w:rPr>
          <w:spacing w:val="-52"/>
          <w:highlight w:val="yellow"/>
        </w:rPr>
        <w:t xml:space="preserve"> </w:t>
      </w:r>
      <w:r w:rsidRPr="006B77B3">
        <w:rPr>
          <w:highlight w:val="yellow"/>
        </w:rPr>
        <w:t>will provide a 15-minute lesson (with handouts) on the supervision model to their peers. A</w:t>
      </w:r>
      <w:r w:rsidRPr="006B77B3">
        <w:rPr>
          <w:spacing w:val="1"/>
          <w:highlight w:val="yellow"/>
        </w:rPr>
        <w:t xml:space="preserve"> </w:t>
      </w:r>
      <w:r w:rsidR="00055FD7" w:rsidRPr="006B77B3">
        <w:rPr>
          <w:highlight w:val="yellow"/>
        </w:rPr>
        <w:t>question</w:t>
      </w:r>
      <w:r w:rsidR="00055FD7" w:rsidRPr="006B77B3">
        <w:rPr>
          <w:spacing w:val="2"/>
          <w:highlight w:val="yellow"/>
        </w:rPr>
        <w:t>-and-answer</w:t>
      </w:r>
      <w:r w:rsidRPr="006B77B3">
        <w:rPr>
          <w:spacing w:val="6"/>
          <w:highlight w:val="yellow"/>
        </w:rPr>
        <w:t xml:space="preserve"> </w:t>
      </w:r>
      <w:r w:rsidRPr="006B77B3">
        <w:rPr>
          <w:highlight w:val="yellow"/>
        </w:rPr>
        <w:t>period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will</w:t>
      </w:r>
      <w:r w:rsidRPr="006B77B3">
        <w:rPr>
          <w:spacing w:val="4"/>
          <w:highlight w:val="yellow"/>
        </w:rPr>
        <w:t xml:space="preserve"> </w:t>
      </w:r>
      <w:r w:rsidRPr="006B77B3">
        <w:rPr>
          <w:highlight w:val="yellow"/>
        </w:rPr>
        <w:t>follow.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Then,</w:t>
      </w:r>
      <w:r w:rsidRPr="006B77B3">
        <w:rPr>
          <w:spacing w:val="2"/>
          <w:highlight w:val="yellow"/>
        </w:rPr>
        <w:t xml:space="preserve"> </w:t>
      </w:r>
      <w:r w:rsidRPr="006B77B3">
        <w:rPr>
          <w:highlight w:val="yellow"/>
        </w:rPr>
        <w:t>the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student</w:t>
      </w:r>
      <w:r w:rsidRPr="006B77B3">
        <w:rPr>
          <w:spacing w:val="7"/>
          <w:highlight w:val="yellow"/>
        </w:rPr>
        <w:t xml:space="preserve"> </w:t>
      </w:r>
      <w:r w:rsidRPr="006B77B3">
        <w:rPr>
          <w:highlight w:val="yellow"/>
        </w:rPr>
        <w:t>will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provide</w:t>
      </w:r>
      <w:r w:rsidRPr="006B77B3">
        <w:rPr>
          <w:spacing w:val="5"/>
          <w:highlight w:val="yellow"/>
        </w:rPr>
        <w:t xml:space="preserve"> </w:t>
      </w:r>
      <w:r w:rsidRPr="006B77B3">
        <w:rPr>
          <w:highlight w:val="yellow"/>
        </w:rPr>
        <w:t>a</w:t>
      </w:r>
      <w:r w:rsidRPr="006B77B3">
        <w:rPr>
          <w:spacing w:val="5"/>
          <w:highlight w:val="yellow"/>
        </w:rPr>
        <w:t xml:space="preserve"> </w:t>
      </w:r>
      <w:r w:rsidRPr="006B77B3">
        <w:rPr>
          <w:highlight w:val="yellow"/>
        </w:rPr>
        <w:t>conceptualization</w:t>
      </w:r>
      <w:r w:rsidRPr="006B77B3">
        <w:rPr>
          <w:spacing w:val="3"/>
          <w:highlight w:val="yellow"/>
        </w:rPr>
        <w:t xml:space="preserve"> </w:t>
      </w:r>
      <w:r w:rsidRPr="006B77B3">
        <w:rPr>
          <w:highlight w:val="yellow"/>
        </w:rPr>
        <w:t>of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their supervisee and the</w:t>
      </w:r>
      <w:r w:rsidRPr="006B77B3">
        <w:rPr>
          <w:highlight w:val="yellow"/>
        </w:rPr>
        <w:t xml:space="preserve"> supervision relationship/process using the designated supervision model.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Students will need to demonstrate how the supervision model can be used to understand their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 xml:space="preserve">supervisee (their presentation, level of development, </w:t>
      </w:r>
      <w:proofErr w:type="spellStart"/>
      <w:r w:rsidRPr="006B77B3">
        <w:rPr>
          <w:highlight w:val="yellow"/>
        </w:rPr>
        <w:t>etc</w:t>
      </w:r>
      <w:proofErr w:type="spellEnd"/>
      <w:r w:rsidRPr="006B77B3">
        <w:rPr>
          <w:highlight w:val="yellow"/>
        </w:rPr>
        <w:t>) and the supervision relationshi</w:t>
      </w:r>
      <w:r w:rsidRPr="006B77B3">
        <w:rPr>
          <w:highlight w:val="yellow"/>
        </w:rPr>
        <w:t>p, as well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as how the model does/would influence interventions, goals, and evaluation methods with the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supervisee. Students will then show a pre-selected 10-minute clip of a completed supervision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session to receive feedback and discussion from the class. T</w:t>
      </w:r>
      <w:r w:rsidRPr="006B77B3">
        <w:rPr>
          <w:highlight w:val="yellow"/>
        </w:rPr>
        <w:t>he student should prepare at least two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consultation questions, one of which must relate to the supervision model presented. Students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must ensure the video clip does not reveal personal information about the supervisee that should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be kept private. Students must also take care that the conceptualization does not reveal sensitive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information</w:t>
      </w:r>
      <w:r w:rsidRPr="006B77B3">
        <w:rPr>
          <w:spacing w:val="-4"/>
          <w:highlight w:val="yellow"/>
        </w:rPr>
        <w:t xml:space="preserve"> </w:t>
      </w:r>
      <w:r w:rsidRPr="006B77B3">
        <w:rPr>
          <w:highlight w:val="yellow"/>
        </w:rPr>
        <w:t>about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the supervisee.</w:t>
      </w:r>
    </w:p>
    <w:p w14:paraId="5B4BB9BE" w14:textId="4C9F9ECC" w:rsidR="00412F9A" w:rsidRPr="006B77B3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54" w:line="259" w:lineRule="auto"/>
        <w:ind w:right="998" w:firstLine="0"/>
        <w:rPr>
          <w:highlight w:val="yellow"/>
        </w:rPr>
      </w:pPr>
      <w:bookmarkStart w:id="16" w:name="3)_Description_of_Supervision_Orientatio"/>
      <w:bookmarkEnd w:id="16"/>
      <w:r w:rsidRPr="006B77B3">
        <w:rPr>
          <w:i/>
          <w:highlight w:val="yellow"/>
        </w:rPr>
        <w:t xml:space="preserve">Description of Supervision Orientation (30 points): </w:t>
      </w:r>
      <w:r w:rsidRPr="006B77B3">
        <w:rPr>
          <w:highlight w:val="yellow"/>
        </w:rPr>
        <w:t>Students will write a description of their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Supervision Orientation that</w:t>
      </w:r>
      <w:r w:rsidRPr="006B77B3">
        <w:rPr>
          <w:highlight w:val="yellow"/>
        </w:rPr>
        <w:t xml:space="preserve"> has emerged through their academic and experiential learning in this</w:t>
      </w:r>
      <w:r w:rsidRPr="006B77B3">
        <w:rPr>
          <w:spacing w:val="-52"/>
          <w:highlight w:val="yellow"/>
        </w:rPr>
        <w:t xml:space="preserve"> </w:t>
      </w:r>
      <w:r w:rsidRPr="006B77B3">
        <w:rPr>
          <w:highlight w:val="yellow"/>
        </w:rPr>
        <w:t>class. Supervision orientations are based in one or more psychotherapy-based, developmental,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and/or process models of supervision. Students should name the explicit model(s) that influen</w:t>
      </w:r>
      <w:r w:rsidRPr="006B77B3">
        <w:rPr>
          <w:highlight w:val="yellow"/>
        </w:rPr>
        <w:t>ce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their supervision orientation. The description should include attention to how the supervision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orientation influences 1) conceptualization of the supervisee and the supervision process, 2)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>understanding of how supervisees develop, and 3) intervention an</w:t>
      </w:r>
      <w:r w:rsidRPr="006B77B3">
        <w:rPr>
          <w:highlight w:val="yellow"/>
        </w:rPr>
        <w:t>d evaluation. The description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</w:rPr>
        <w:t xml:space="preserve">should be approximately ¾ to 1 page single spaced and is </w:t>
      </w:r>
      <w:r w:rsidRPr="006B77B3">
        <w:rPr>
          <w:highlight w:val="yellow"/>
          <w:u w:val="single"/>
        </w:rPr>
        <w:t>due on Canvas by the start of class on</w:t>
      </w:r>
      <w:r w:rsidRPr="006B77B3">
        <w:rPr>
          <w:spacing w:val="1"/>
          <w:highlight w:val="yellow"/>
        </w:rPr>
        <w:t xml:space="preserve"> </w:t>
      </w:r>
      <w:r w:rsidRPr="006B77B3">
        <w:rPr>
          <w:highlight w:val="yellow"/>
          <w:u w:val="single"/>
        </w:rPr>
        <w:t>April</w:t>
      </w:r>
      <w:r w:rsidRPr="006B77B3">
        <w:rPr>
          <w:spacing w:val="-2"/>
          <w:highlight w:val="yellow"/>
          <w:u w:val="single"/>
        </w:rPr>
        <w:t xml:space="preserve"> </w:t>
      </w:r>
      <w:r w:rsidRPr="006B77B3">
        <w:rPr>
          <w:highlight w:val="yellow"/>
          <w:u w:val="single"/>
        </w:rPr>
        <w:t>2</w:t>
      </w:r>
      <w:r w:rsidR="006B77B3" w:rsidRPr="006B77B3">
        <w:rPr>
          <w:highlight w:val="yellow"/>
          <w:u w:val="single"/>
        </w:rPr>
        <w:t>0</w:t>
      </w:r>
      <w:r w:rsidRPr="006B77B3">
        <w:rPr>
          <w:highlight w:val="yellow"/>
          <w:u w:val="single"/>
        </w:rPr>
        <w:t>.</w:t>
      </w:r>
    </w:p>
    <w:p w14:paraId="0321A10B" w14:textId="77777777" w:rsidR="00412F9A" w:rsidRDefault="00412F9A">
      <w:pPr>
        <w:spacing w:line="259" w:lineRule="auto"/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3C2BCF81" w14:textId="77777777" w:rsidR="00412F9A" w:rsidRPr="00304B0C" w:rsidRDefault="00154ADE">
      <w:pPr>
        <w:pStyle w:val="ListParagraph"/>
        <w:numPr>
          <w:ilvl w:val="0"/>
          <w:numId w:val="2"/>
        </w:numPr>
        <w:tabs>
          <w:tab w:val="left" w:pos="1637"/>
        </w:tabs>
        <w:spacing w:before="73" w:line="259" w:lineRule="auto"/>
        <w:ind w:left="1379" w:right="1744" w:firstLine="0"/>
        <w:rPr>
          <w:highlight w:val="yellow"/>
        </w:rPr>
      </w:pPr>
      <w:bookmarkStart w:id="17" w:name="C._Supervision_Reflection_Module_(80_poi"/>
      <w:bookmarkEnd w:id="17"/>
      <w:r w:rsidRPr="00304B0C">
        <w:rPr>
          <w:i/>
          <w:highlight w:val="yellow"/>
        </w:rPr>
        <w:lastRenderedPageBreak/>
        <w:t xml:space="preserve">Supervision Reflection Module (80 points total): </w:t>
      </w:r>
      <w:r w:rsidRPr="00304B0C">
        <w:rPr>
          <w:highlight w:val="yellow"/>
        </w:rPr>
        <w:t>Students will engage in several reflective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activities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abo</w:t>
      </w:r>
      <w:r w:rsidRPr="00304B0C">
        <w:rPr>
          <w:highlight w:val="yellow"/>
        </w:rPr>
        <w:t>ut</w:t>
      </w:r>
      <w:r w:rsidRPr="00304B0C">
        <w:rPr>
          <w:spacing w:val="-2"/>
          <w:highlight w:val="yellow"/>
        </w:rPr>
        <w:t xml:space="preserve"> </w:t>
      </w:r>
      <w:r w:rsidRPr="00304B0C">
        <w:rPr>
          <w:highlight w:val="yellow"/>
        </w:rPr>
        <w:t>their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experience of providing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supervision:</w:t>
      </w:r>
    </w:p>
    <w:p w14:paraId="77C45DA8" w14:textId="77777777" w:rsidR="00412F9A" w:rsidRPr="00304B0C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60" w:line="259" w:lineRule="auto"/>
        <w:ind w:left="1739" w:right="936" w:firstLine="0"/>
        <w:jc w:val="both"/>
        <w:rPr>
          <w:highlight w:val="yellow"/>
        </w:rPr>
      </w:pPr>
      <w:bookmarkStart w:id="18" w:name="1)_Self-Assessment_and_Feedback_(50_poin"/>
      <w:bookmarkEnd w:id="18"/>
      <w:r w:rsidRPr="00304B0C">
        <w:rPr>
          <w:i/>
          <w:highlight w:val="yellow"/>
        </w:rPr>
        <w:t xml:space="preserve">Self-Assessment and Feedback (50 points): </w:t>
      </w:r>
      <w:r w:rsidRPr="00304B0C">
        <w:rPr>
          <w:highlight w:val="yellow"/>
        </w:rPr>
        <w:t>To promote supervision skill development, students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will submit one Self-Assessment paper and participate in an individual feedback meeting with the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course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instructor.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T</w:t>
      </w:r>
      <w:r w:rsidRPr="00304B0C">
        <w:rPr>
          <w:highlight w:val="yellow"/>
        </w:rPr>
        <w:t>his assignment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involves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the following:</w:t>
      </w:r>
    </w:p>
    <w:p w14:paraId="4349E60D" w14:textId="77777777" w:rsidR="00412F9A" w:rsidRPr="00304B0C" w:rsidRDefault="00154ADE">
      <w:pPr>
        <w:pStyle w:val="ListParagraph"/>
        <w:numPr>
          <w:ilvl w:val="2"/>
          <w:numId w:val="2"/>
        </w:numPr>
        <w:tabs>
          <w:tab w:val="left" w:pos="2551"/>
        </w:tabs>
        <w:spacing w:before="159" w:line="259" w:lineRule="auto"/>
        <w:ind w:right="1447"/>
        <w:rPr>
          <w:highlight w:val="yellow"/>
        </w:rPr>
      </w:pPr>
      <w:bookmarkStart w:id="19" w:name="_Review_of_the_Supervision_Session:_Stu"/>
      <w:bookmarkEnd w:id="19"/>
      <w:r w:rsidRPr="00304B0C">
        <w:rPr>
          <w:i/>
          <w:highlight w:val="yellow"/>
        </w:rPr>
        <w:t xml:space="preserve">Review of the Supervision Session: </w:t>
      </w:r>
      <w:r w:rsidRPr="00304B0C">
        <w:rPr>
          <w:highlight w:val="yellow"/>
        </w:rPr>
        <w:t>Students will watch the recording of a selected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supervision session #2 in its entirety. The selected session cannot be from the same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supervisee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selected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for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the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Supervision</w:t>
      </w:r>
      <w:r w:rsidRPr="00304B0C">
        <w:rPr>
          <w:spacing w:val="-4"/>
          <w:highlight w:val="yellow"/>
        </w:rPr>
        <w:t xml:space="preserve"> </w:t>
      </w:r>
      <w:r w:rsidRPr="00304B0C">
        <w:rPr>
          <w:highlight w:val="yellow"/>
        </w:rPr>
        <w:t>Model &amp;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Conceptualization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assignment.</w:t>
      </w:r>
    </w:p>
    <w:p w14:paraId="050B497B" w14:textId="77777777" w:rsidR="00412F9A" w:rsidRPr="00304B0C" w:rsidRDefault="00154ADE">
      <w:pPr>
        <w:pStyle w:val="ListParagraph"/>
        <w:numPr>
          <w:ilvl w:val="2"/>
          <w:numId w:val="2"/>
        </w:numPr>
        <w:tabs>
          <w:tab w:val="left" w:pos="2551"/>
        </w:tabs>
        <w:spacing w:before="0" w:line="259" w:lineRule="auto"/>
        <w:ind w:right="994"/>
        <w:rPr>
          <w:highlight w:val="yellow"/>
        </w:rPr>
      </w:pPr>
      <w:bookmarkStart w:id="20" w:name="_Self-Assessment_Paper:_Students_will_w"/>
      <w:bookmarkEnd w:id="20"/>
      <w:r w:rsidRPr="00304B0C">
        <w:rPr>
          <w:i/>
          <w:highlight w:val="yellow"/>
        </w:rPr>
        <w:t xml:space="preserve">Self-Assessment Paper: </w:t>
      </w:r>
      <w:r w:rsidRPr="00304B0C">
        <w:rPr>
          <w:highlight w:val="yellow"/>
        </w:rPr>
        <w:t>Students will write a 1-page (single-spaced) self-assessment of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strengths and weaknesses as a supervisor that were evidenced in the selected recording.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The paper should end with a set of questions or issues the student wishes to discuss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about the recording</w:t>
      </w:r>
      <w:r w:rsidRPr="00304B0C">
        <w:rPr>
          <w:highlight w:val="yellow"/>
        </w:rPr>
        <w:t xml:space="preserve"> and their supervision work in general. This paper should not include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the supervisee’s name and must indicate that the session discussed is a role-play session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involving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a mock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client.</w:t>
      </w:r>
    </w:p>
    <w:p w14:paraId="1D0EB579" w14:textId="636D9D27" w:rsidR="00412F9A" w:rsidRPr="00304B0C" w:rsidRDefault="00154ADE">
      <w:pPr>
        <w:pStyle w:val="ListParagraph"/>
        <w:numPr>
          <w:ilvl w:val="2"/>
          <w:numId w:val="2"/>
        </w:numPr>
        <w:tabs>
          <w:tab w:val="left" w:pos="2552"/>
        </w:tabs>
        <w:spacing w:before="0" w:line="259" w:lineRule="auto"/>
        <w:ind w:left="2551" w:right="1020"/>
        <w:rPr>
          <w:highlight w:val="yellow"/>
        </w:rPr>
      </w:pPr>
      <w:bookmarkStart w:id="21" w:name="_Individual_Feedback_Meeting:_Students_"/>
      <w:bookmarkEnd w:id="21"/>
      <w:r w:rsidRPr="00304B0C">
        <w:rPr>
          <w:i/>
          <w:highlight w:val="yellow"/>
        </w:rPr>
        <w:t xml:space="preserve">Individual Feedback Meeting: </w:t>
      </w:r>
      <w:r w:rsidRPr="00304B0C">
        <w:rPr>
          <w:highlight w:val="yellow"/>
        </w:rPr>
        <w:t>Students will attend a 1-hour individual m</w:t>
      </w:r>
      <w:r w:rsidRPr="00304B0C">
        <w:rPr>
          <w:highlight w:val="yellow"/>
        </w:rPr>
        <w:t>eeting with the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course instructor to discuss the supervision session and watch portions of the session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together. Students must provide the recording and Self-Assessment paper to the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instructor in advance of the meeting via their Box folder designated for t</w:t>
      </w:r>
      <w:r w:rsidRPr="00304B0C">
        <w:rPr>
          <w:highlight w:val="yellow"/>
        </w:rPr>
        <w:t>his class, as the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>instructor will review both prior to the individual meeting. The individual meetings will</w:t>
      </w:r>
      <w:r w:rsidRPr="00304B0C">
        <w:rPr>
          <w:spacing w:val="-52"/>
          <w:highlight w:val="yellow"/>
        </w:rPr>
        <w:t xml:space="preserve"> </w:t>
      </w:r>
      <w:r w:rsidRPr="00304B0C">
        <w:rPr>
          <w:highlight w:val="yellow"/>
        </w:rPr>
        <w:t xml:space="preserve">be scheduled at a time that works for both the instructor and the student. </w:t>
      </w:r>
      <w:r w:rsidRPr="00304B0C">
        <w:rPr>
          <w:highlight w:val="yellow"/>
          <w:u w:val="single"/>
        </w:rPr>
        <w:t>Meetings will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  <w:u w:val="single"/>
        </w:rPr>
        <w:t xml:space="preserve">be scheduled between March </w:t>
      </w:r>
      <w:r w:rsidR="0053248D" w:rsidRPr="00304B0C">
        <w:rPr>
          <w:highlight w:val="yellow"/>
          <w:u w:val="single"/>
        </w:rPr>
        <w:t>2</w:t>
      </w:r>
      <w:r w:rsidRPr="00304B0C">
        <w:rPr>
          <w:highlight w:val="yellow"/>
          <w:u w:val="single"/>
        </w:rPr>
        <w:t xml:space="preserve"> and March </w:t>
      </w:r>
      <w:r w:rsidR="0053248D" w:rsidRPr="00304B0C">
        <w:rPr>
          <w:highlight w:val="yellow"/>
          <w:u w:val="single"/>
        </w:rPr>
        <w:t>23</w:t>
      </w:r>
      <w:r w:rsidRPr="00304B0C">
        <w:rPr>
          <w:highlight w:val="yellow"/>
          <w:u w:val="single"/>
        </w:rPr>
        <w:t xml:space="preserve">, with 2 students </w:t>
      </w:r>
      <w:r w:rsidRPr="00304B0C">
        <w:rPr>
          <w:highlight w:val="yellow"/>
          <w:u w:val="single"/>
        </w:rPr>
        <w:t>scheduled per week.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Schedule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early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for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the greatest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flexibility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in which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week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this</w:t>
      </w:r>
      <w:r w:rsidRPr="00304B0C">
        <w:rPr>
          <w:spacing w:val="-1"/>
          <w:highlight w:val="yellow"/>
        </w:rPr>
        <w:t xml:space="preserve"> </w:t>
      </w:r>
      <w:r w:rsidRPr="00304B0C">
        <w:rPr>
          <w:highlight w:val="yellow"/>
        </w:rPr>
        <w:t>assignment</w:t>
      </w:r>
      <w:r w:rsidRPr="00304B0C">
        <w:rPr>
          <w:spacing w:val="1"/>
          <w:highlight w:val="yellow"/>
        </w:rPr>
        <w:t xml:space="preserve"> </w:t>
      </w:r>
      <w:r w:rsidRPr="00304B0C">
        <w:rPr>
          <w:highlight w:val="yellow"/>
        </w:rPr>
        <w:t>is</w:t>
      </w:r>
      <w:r w:rsidRPr="00304B0C">
        <w:rPr>
          <w:spacing w:val="-3"/>
          <w:highlight w:val="yellow"/>
        </w:rPr>
        <w:t xml:space="preserve"> </w:t>
      </w:r>
      <w:r w:rsidRPr="00304B0C">
        <w:rPr>
          <w:highlight w:val="yellow"/>
        </w:rPr>
        <w:t>due.</w:t>
      </w:r>
    </w:p>
    <w:p w14:paraId="5854A8DD" w14:textId="77777777" w:rsidR="00412F9A" w:rsidRPr="00B309C2" w:rsidRDefault="00154ADE">
      <w:pPr>
        <w:pStyle w:val="ListParagraph"/>
        <w:numPr>
          <w:ilvl w:val="1"/>
          <w:numId w:val="2"/>
        </w:numPr>
        <w:tabs>
          <w:tab w:val="left" w:pos="1978"/>
        </w:tabs>
        <w:spacing w:before="158" w:line="259" w:lineRule="auto"/>
        <w:ind w:left="1739" w:right="1039" w:firstLine="0"/>
        <w:rPr>
          <w:highlight w:val="yellow"/>
        </w:rPr>
      </w:pPr>
      <w:bookmarkStart w:id="22" w:name="2)_Supervision_Journal_(10_points_each):"/>
      <w:bookmarkEnd w:id="22"/>
      <w:r w:rsidRPr="00B309C2">
        <w:rPr>
          <w:i/>
          <w:highlight w:val="yellow"/>
        </w:rPr>
        <w:t xml:space="preserve">Supervision Journal (10 points each): </w:t>
      </w:r>
      <w:r w:rsidRPr="00B309C2">
        <w:rPr>
          <w:highlight w:val="yellow"/>
        </w:rPr>
        <w:t>Students will submit 3 electronic journal reflections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(each about 1 page single spaced). Supervisees should not be i</w:t>
      </w:r>
      <w:r w:rsidRPr="00B309C2">
        <w:rPr>
          <w:highlight w:val="yellow"/>
        </w:rPr>
        <w:t>dentified by name in these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reflections and any discussion of the counseling session should make it clear that the session was</w:t>
      </w:r>
      <w:r w:rsidRPr="00B309C2">
        <w:rPr>
          <w:spacing w:val="-52"/>
          <w:highlight w:val="yellow"/>
        </w:rPr>
        <w:t xml:space="preserve"> </w:t>
      </w:r>
      <w:r w:rsidRPr="00B309C2">
        <w:rPr>
          <w:highlight w:val="yellow"/>
        </w:rPr>
        <w:t>a role-play conducted with the mock client. Each reflection covers somewhat different areas, as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outlined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below.</w:t>
      </w:r>
      <w:r w:rsidRPr="00B309C2">
        <w:rPr>
          <w:spacing w:val="-3"/>
          <w:highlight w:val="yellow"/>
        </w:rPr>
        <w:t xml:space="preserve"> </w:t>
      </w:r>
      <w:r w:rsidRPr="00B309C2">
        <w:rPr>
          <w:highlight w:val="yellow"/>
        </w:rPr>
        <w:t>Journals</w:t>
      </w:r>
      <w:r w:rsidRPr="00B309C2">
        <w:rPr>
          <w:spacing w:val="-3"/>
          <w:highlight w:val="yellow"/>
        </w:rPr>
        <w:t xml:space="preserve"> </w:t>
      </w:r>
      <w:r w:rsidRPr="00B309C2">
        <w:rPr>
          <w:highlight w:val="yellow"/>
        </w:rPr>
        <w:t>are to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be</w:t>
      </w:r>
      <w:r w:rsidRPr="00B309C2">
        <w:rPr>
          <w:highlight w:val="yellow"/>
        </w:rPr>
        <w:t xml:space="preserve"> </w:t>
      </w:r>
      <w:r w:rsidRPr="00B309C2">
        <w:rPr>
          <w:highlight w:val="yellow"/>
          <w:u w:val="single"/>
        </w:rPr>
        <w:t>submitted</w:t>
      </w:r>
      <w:r w:rsidRPr="00B309C2">
        <w:rPr>
          <w:spacing w:val="-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on Canvas</w:t>
      </w:r>
      <w:r w:rsidRPr="00B309C2">
        <w:rPr>
          <w:spacing w:val="-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by</w:t>
      </w:r>
      <w:r w:rsidRPr="00B309C2">
        <w:rPr>
          <w:spacing w:val="-3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the</w:t>
      </w:r>
      <w:r w:rsidRPr="00B309C2">
        <w:rPr>
          <w:spacing w:val="-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start</w:t>
      </w:r>
      <w:r w:rsidRPr="00B309C2">
        <w:rPr>
          <w:spacing w:val="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of class on</w:t>
      </w:r>
      <w:r w:rsidRPr="00B309C2">
        <w:rPr>
          <w:spacing w:val="-4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the</w:t>
      </w:r>
      <w:r w:rsidRPr="00B309C2">
        <w:rPr>
          <w:spacing w:val="-2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dates</w:t>
      </w:r>
      <w:r w:rsidRPr="00B309C2">
        <w:rPr>
          <w:spacing w:val="-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listed</w:t>
      </w:r>
      <w:r w:rsidRPr="00B309C2">
        <w:rPr>
          <w:highlight w:val="yellow"/>
        </w:rPr>
        <w:t>.</w:t>
      </w:r>
    </w:p>
    <w:p w14:paraId="42DF122F" w14:textId="3ED33741" w:rsidR="00412F9A" w:rsidRPr="00B309C2" w:rsidRDefault="00154ADE">
      <w:pPr>
        <w:pStyle w:val="ListParagraph"/>
        <w:numPr>
          <w:ilvl w:val="2"/>
          <w:numId w:val="2"/>
        </w:numPr>
        <w:tabs>
          <w:tab w:val="left" w:pos="2552"/>
        </w:tabs>
        <w:spacing w:before="158" w:line="259" w:lineRule="auto"/>
        <w:ind w:right="1116"/>
        <w:rPr>
          <w:highlight w:val="yellow"/>
        </w:rPr>
      </w:pPr>
      <w:bookmarkStart w:id="23" w:name="_Journal_1:_What_are_your_initial_conce"/>
      <w:bookmarkEnd w:id="23"/>
      <w:r w:rsidRPr="00B309C2">
        <w:rPr>
          <w:highlight w:val="yellow"/>
        </w:rPr>
        <w:t>Journal 1: What are your initial concerns and challenges related to becoming a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supervisor? What strengths and limitations do you bring to supervision? What are your</w:t>
      </w:r>
      <w:r w:rsidRPr="00B309C2">
        <w:rPr>
          <w:spacing w:val="-52"/>
          <w:highlight w:val="yellow"/>
        </w:rPr>
        <w:t xml:space="preserve"> </w:t>
      </w:r>
      <w:r w:rsidRPr="00B309C2">
        <w:rPr>
          <w:highlight w:val="yellow"/>
        </w:rPr>
        <w:t>goals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for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this</w:t>
      </w:r>
      <w:r w:rsidRPr="00B309C2">
        <w:rPr>
          <w:spacing w:val="-2"/>
          <w:highlight w:val="yellow"/>
        </w:rPr>
        <w:t xml:space="preserve"> </w:t>
      </w:r>
      <w:r w:rsidRPr="00B309C2">
        <w:rPr>
          <w:highlight w:val="yellow"/>
        </w:rPr>
        <w:t>supervision experience?</w:t>
      </w:r>
      <w:r w:rsidRPr="00B309C2">
        <w:rPr>
          <w:spacing w:val="-2"/>
          <w:highlight w:val="yellow"/>
        </w:rPr>
        <w:t xml:space="preserve"> </w:t>
      </w:r>
      <w:r w:rsidRPr="00B309C2">
        <w:rPr>
          <w:highlight w:val="yellow"/>
        </w:rPr>
        <w:t>(</w:t>
      </w:r>
      <w:proofErr w:type="gramStart"/>
      <w:r w:rsidRPr="00B309C2">
        <w:rPr>
          <w:highlight w:val="yellow"/>
          <w:u w:val="single"/>
        </w:rPr>
        <w:t>due</w:t>
      </w:r>
      <w:proofErr w:type="gramEnd"/>
      <w:r w:rsidRPr="00B309C2">
        <w:rPr>
          <w:spacing w:val="-2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Jan 2</w:t>
      </w:r>
      <w:r w:rsidR="00B2479B" w:rsidRPr="00B309C2">
        <w:rPr>
          <w:highlight w:val="yellow"/>
          <w:u w:val="single"/>
        </w:rPr>
        <w:t>6</w:t>
      </w:r>
      <w:r w:rsidRPr="00B309C2">
        <w:rPr>
          <w:highlight w:val="yellow"/>
        </w:rPr>
        <w:t>)</w:t>
      </w:r>
    </w:p>
    <w:p w14:paraId="02C95E22" w14:textId="1AEBC9C5" w:rsidR="00412F9A" w:rsidRPr="00B309C2" w:rsidRDefault="00154ADE">
      <w:pPr>
        <w:pStyle w:val="ListParagraph"/>
        <w:numPr>
          <w:ilvl w:val="2"/>
          <w:numId w:val="2"/>
        </w:numPr>
        <w:tabs>
          <w:tab w:val="left" w:pos="2552"/>
        </w:tabs>
        <w:spacing w:before="0" w:line="259" w:lineRule="auto"/>
        <w:ind w:left="2551" w:right="969"/>
        <w:rPr>
          <w:highlight w:val="yellow"/>
        </w:rPr>
      </w:pPr>
      <w:bookmarkStart w:id="24" w:name="_Journal_2:_What_challenges_have_you_en"/>
      <w:bookmarkEnd w:id="24"/>
      <w:r w:rsidRPr="00B309C2">
        <w:rPr>
          <w:highlight w:val="yellow"/>
        </w:rPr>
        <w:t>Journal 2: What challenges have you encountered in providing supervision? How have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you begun to develop as a superviso</w:t>
      </w:r>
      <w:r w:rsidRPr="00B309C2">
        <w:rPr>
          <w:highlight w:val="yellow"/>
        </w:rPr>
        <w:t>r? What strengths and limitations as a supervisor are</w:t>
      </w:r>
      <w:r w:rsidRPr="00B309C2">
        <w:rPr>
          <w:spacing w:val="-52"/>
          <w:highlight w:val="yellow"/>
        </w:rPr>
        <w:t xml:space="preserve"> </w:t>
      </w:r>
      <w:r w:rsidRPr="00B309C2">
        <w:rPr>
          <w:highlight w:val="yellow"/>
        </w:rPr>
        <w:t>you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aware of</w:t>
      </w:r>
      <w:r w:rsidRPr="00B309C2">
        <w:rPr>
          <w:spacing w:val="-2"/>
          <w:highlight w:val="yellow"/>
        </w:rPr>
        <w:t xml:space="preserve"> </w:t>
      </w:r>
      <w:r w:rsidRPr="00B309C2">
        <w:rPr>
          <w:highlight w:val="yellow"/>
        </w:rPr>
        <w:t>now?</w:t>
      </w:r>
      <w:r w:rsidRPr="00B309C2">
        <w:rPr>
          <w:spacing w:val="-2"/>
          <w:highlight w:val="yellow"/>
        </w:rPr>
        <w:t xml:space="preserve"> </w:t>
      </w:r>
      <w:r w:rsidRPr="00B309C2">
        <w:rPr>
          <w:highlight w:val="yellow"/>
        </w:rPr>
        <w:t>(</w:t>
      </w:r>
      <w:proofErr w:type="gramStart"/>
      <w:r w:rsidRPr="00B309C2">
        <w:rPr>
          <w:highlight w:val="yellow"/>
          <w:u w:val="single"/>
        </w:rPr>
        <w:t>due</w:t>
      </w:r>
      <w:proofErr w:type="gramEnd"/>
      <w:r w:rsidRPr="00B309C2">
        <w:rPr>
          <w:spacing w:val="-2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Mar</w:t>
      </w:r>
      <w:r w:rsidRPr="00B309C2">
        <w:rPr>
          <w:spacing w:val="1"/>
          <w:highlight w:val="yellow"/>
          <w:u w:val="single"/>
        </w:rPr>
        <w:t xml:space="preserve"> </w:t>
      </w:r>
      <w:r w:rsidRPr="00B309C2">
        <w:rPr>
          <w:highlight w:val="yellow"/>
          <w:u w:val="single"/>
        </w:rPr>
        <w:t>2</w:t>
      </w:r>
      <w:r w:rsidR="00B2479B" w:rsidRPr="00B309C2">
        <w:rPr>
          <w:highlight w:val="yellow"/>
          <w:u w:val="single"/>
        </w:rPr>
        <w:t>3</w:t>
      </w:r>
      <w:r w:rsidRPr="00B309C2">
        <w:rPr>
          <w:highlight w:val="yellow"/>
        </w:rPr>
        <w:t>)</w:t>
      </w:r>
    </w:p>
    <w:p w14:paraId="022CF5A7" w14:textId="6D52474B" w:rsidR="00412F9A" w:rsidRPr="00B309C2" w:rsidRDefault="00154ADE">
      <w:pPr>
        <w:pStyle w:val="ListParagraph"/>
        <w:numPr>
          <w:ilvl w:val="2"/>
          <w:numId w:val="2"/>
        </w:numPr>
        <w:tabs>
          <w:tab w:val="left" w:pos="2552"/>
        </w:tabs>
        <w:spacing w:before="0" w:line="259" w:lineRule="auto"/>
        <w:ind w:left="2551" w:right="1348"/>
        <w:rPr>
          <w:highlight w:val="yellow"/>
        </w:rPr>
      </w:pPr>
      <w:bookmarkStart w:id="25" w:name="_Journal_3:_How_have_you_grown_and_deve"/>
      <w:bookmarkEnd w:id="25"/>
      <w:r w:rsidRPr="00B309C2">
        <w:rPr>
          <w:highlight w:val="yellow"/>
        </w:rPr>
        <w:t>Journal 3: How have you grown and developed as a supervisor? How has your work</w:t>
      </w:r>
      <w:r w:rsidRPr="00B309C2">
        <w:rPr>
          <w:spacing w:val="-52"/>
          <w:highlight w:val="yellow"/>
        </w:rPr>
        <w:t xml:space="preserve"> </w:t>
      </w:r>
      <w:r w:rsidRPr="00B309C2">
        <w:rPr>
          <w:highlight w:val="yellow"/>
        </w:rPr>
        <w:t>with three separate supervisees facilitated your learning? What goals do you have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regarding</w:t>
      </w:r>
      <w:r w:rsidRPr="00B309C2">
        <w:rPr>
          <w:spacing w:val="-4"/>
          <w:highlight w:val="yellow"/>
        </w:rPr>
        <w:t xml:space="preserve"> </w:t>
      </w:r>
      <w:r w:rsidRPr="00B309C2">
        <w:rPr>
          <w:highlight w:val="yellow"/>
        </w:rPr>
        <w:t>your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future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development</w:t>
      </w:r>
      <w:r w:rsidRPr="00B309C2">
        <w:rPr>
          <w:spacing w:val="1"/>
          <w:highlight w:val="yellow"/>
        </w:rPr>
        <w:t xml:space="preserve"> </w:t>
      </w:r>
      <w:r w:rsidRPr="00B309C2">
        <w:rPr>
          <w:highlight w:val="yellow"/>
        </w:rPr>
        <w:t>as</w:t>
      </w:r>
      <w:r w:rsidRPr="00B309C2">
        <w:rPr>
          <w:spacing w:val="-1"/>
          <w:highlight w:val="yellow"/>
        </w:rPr>
        <w:t xml:space="preserve"> </w:t>
      </w:r>
      <w:r w:rsidRPr="00B309C2">
        <w:rPr>
          <w:highlight w:val="yellow"/>
        </w:rPr>
        <w:t>a</w:t>
      </w:r>
      <w:r w:rsidRPr="00B309C2">
        <w:rPr>
          <w:spacing w:val="-2"/>
          <w:highlight w:val="yellow"/>
        </w:rPr>
        <w:t xml:space="preserve"> </w:t>
      </w:r>
      <w:r w:rsidRPr="00B309C2">
        <w:rPr>
          <w:highlight w:val="yellow"/>
        </w:rPr>
        <w:t>supervisor? (</w:t>
      </w:r>
      <w:proofErr w:type="gramStart"/>
      <w:r w:rsidRPr="00B309C2">
        <w:rPr>
          <w:highlight w:val="yellow"/>
          <w:u w:val="single"/>
        </w:rPr>
        <w:t>due</w:t>
      </w:r>
      <w:proofErr w:type="gramEnd"/>
      <w:r w:rsidRPr="00B309C2">
        <w:rPr>
          <w:highlight w:val="yellow"/>
          <w:u w:val="single"/>
        </w:rPr>
        <w:t xml:space="preserve"> Apr 1</w:t>
      </w:r>
      <w:r w:rsidR="00B2479B" w:rsidRPr="00B309C2">
        <w:rPr>
          <w:highlight w:val="yellow"/>
          <w:u w:val="single"/>
        </w:rPr>
        <w:t>3</w:t>
      </w:r>
      <w:r w:rsidRPr="00B309C2">
        <w:rPr>
          <w:highlight w:val="yellow"/>
        </w:rPr>
        <w:t>)</w:t>
      </w:r>
    </w:p>
    <w:p w14:paraId="11D8BD19" w14:textId="77777777" w:rsidR="00412F9A" w:rsidRDefault="00154ADE">
      <w:pPr>
        <w:pStyle w:val="BodyText"/>
        <w:spacing w:before="157"/>
        <w:ind w:left="1380"/>
        <w:jc w:val="both"/>
      </w:pPr>
      <w:bookmarkStart w:id="26" w:name="Course_Evaluation:"/>
      <w:bookmarkEnd w:id="26"/>
      <w:r>
        <w:rPr>
          <w:u w:val="single"/>
        </w:rPr>
        <w:t>Course</w:t>
      </w:r>
      <w:r>
        <w:rPr>
          <w:spacing w:val="-6"/>
          <w:u w:val="single"/>
        </w:rPr>
        <w:t xml:space="preserve"> </w:t>
      </w:r>
      <w:r>
        <w:rPr>
          <w:u w:val="single"/>
        </w:rPr>
        <w:t>Evaluation:</w:t>
      </w:r>
    </w:p>
    <w:p w14:paraId="42DB1FC0" w14:textId="77777777" w:rsidR="00412F9A" w:rsidRDefault="00154ADE">
      <w:pPr>
        <w:pStyle w:val="BodyText"/>
        <w:spacing w:before="181" w:line="259" w:lineRule="auto"/>
        <w:ind w:left="1380" w:right="1309"/>
        <w:jc w:val="both"/>
      </w:pPr>
      <w:bookmarkStart w:id="27" w:name="As_described_above,_course_requirements_"/>
      <w:bookmarkEnd w:id="27"/>
      <w:r>
        <w:t>As described above, course requirements total to 430 points. Letter grades will be assigned on the</w:t>
      </w:r>
      <w:r>
        <w:rPr>
          <w:spacing w:val="-52"/>
        </w:rPr>
        <w:t xml:space="preserve"> </w:t>
      </w:r>
      <w:r>
        <w:t>following scale according to percentage of total points earned (proportions of a per</w:t>
      </w:r>
      <w:r>
        <w:t>centage will be</w:t>
      </w:r>
      <w:r>
        <w:rPr>
          <w:spacing w:val="-52"/>
        </w:rPr>
        <w:t xml:space="preserve"> </w:t>
      </w:r>
      <w:r>
        <w:t>rounded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t>whole percentage):</w:t>
      </w:r>
    </w:p>
    <w:p w14:paraId="6B5DD964" w14:textId="77777777" w:rsidR="00412F9A" w:rsidRDefault="00412F9A">
      <w:pPr>
        <w:pStyle w:val="BodyText"/>
        <w:spacing w:before="7"/>
        <w:rPr>
          <w:sz w:val="14"/>
        </w:rPr>
      </w:pPr>
    </w:p>
    <w:tbl>
      <w:tblPr>
        <w:tblW w:w="0" w:type="auto"/>
        <w:tblInd w:w="1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763"/>
        <w:gridCol w:w="1117"/>
        <w:gridCol w:w="1025"/>
      </w:tblGrid>
      <w:tr w:rsidR="00412F9A" w14:paraId="5D377498" w14:textId="77777777">
        <w:trPr>
          <w:trHeight w:val="259"/>
        </w:trPr>
        <w:tc>
          <w:tcPr>
            <w:tcW w:w="490" w:type="dxa"/>
          </w:tcPr>
          <w:p w14:paraId="0A69B463" w14:textId="77777777" w:rsidR="00412F9A" w:rsidRDefault="00154ADE">
            <w:pPr>
              <w:pStyle w:val="TableParagraph"/>
              <w:spacing w:line="239" w:lineRule="exact"/>
              <w:ind w:left="50"/>
            </w:pPr>
            <w:bookmarkStart w:id="28" w:name="A_90-100%__D_60-69%"/>
            <w:bookmarkEnd w:id="28"/>
            <w:r>
              <w:t>A</w:t>
            </w:r>
          </w:p>
        </w:tc>
        <w:tc>
          <w:tcPr>
            <w:tcW w:w="1763" w:type="dxa"/>
          </w:tcPr>
          <w:p w14:paraId="1439F28A" w14:textId="77777777" w:rsidR="00412F9A" w:rsidRDefault="00154ADE">
            <w:pPr>
              <w:pStyle w:val="TableParagraph"/>
              <w:spacing w:line="239" w:lineRule="exact"/>
              <w:ind w:left="280"/>
            </w:pPr>
            <w:r>
              <w:t>90-100%</w:t>
            </w:r>
          </w:p>
        </w:tc>
        <w:tc>
          <w:tcPr>
            <w:tcW w:w="1117" w:type="dxa"/>
          </w:tcPr>
          <w:p w14:paraId="0E1A50EF" w14:textId="77777777" w:rsidR="00412F9A" w:rsidRDefault="00154ADE">
            <w:pPr>
              <w:pStyle w:val="TableParagraph"/>
              <w:spacing w:line="239" w:lineRule="exact"/>
              <w:ind w:left="0" w:right="278"/>
              <w:jc w:val="right"/>
            </w:pPr>
            <w:r>
              <w:t>D</w:t>
            </w:r>
          </w:p>
        </w:tc>
        <w:tc>
          <w:tcPr>
            <w:tcW w:w="1025" w:type="dxa"/>
          </w:tcPr>
          <w:p w14:paraId="229F882A" w14:textId="77777777" w:rsidR="00412F9A" w:rsidRDefault="00154ADE">
            <w:pPr>
              <w:pStyle w:val="TableParagraph"/>
              <w:spacing w:line="239" w:lineRule="exact"/>
              <w:ind w:left="280"/>
            </w:pPr>
            <w:r>
              <w:t>60-69%</w:t>
            </w:r>
          </w:p>
        </w:tc>
      </w:tr>
      <w:tr w:rsidR="00412F9A" w14:paraId="3AC95A9D" w14:textId="77777777">
        <w:trPr>
          <w:trHeight w:val="272"/>
        </w:trPr>
        <w:tc>
          <w:tcPr>
            <w:tcW w:w="490" w:type="dxa"/>
          </w:tcPr>
          <w:p w14:paraId="3380D40B" w14:textId="77777777" w:rsidR="00412F9A" w:rsidRDefault="00154ADE">
            <w:pPr>
              <w:pStyle w:val="TableParagraph"/>
              <w:spacing w:before="6" w:line="246" w:lineRule="exact"/>
              <w:ind w:left="50"/>
            </w:pPr>
            <w:bookmarkStart w:id="29" w:name="B_80-89%___F_0-59%"/>
            <w:bookmarkEnd w:id="29"/>
            <w:r>
              <w:t>B</w:t>
            </w:r>
          </w:p>
        </w:tc>
        <w:tc>
          <w:tcPr>
            <w:tcW w:w="1763" w:type="dxa"/>
          </w:tcPr>
          <w:p w14:paraId="70538841" w14:textId="77777777" w:rsidR="00412F9A" w:rsidRDefault="00154ADE">
            <w:pPr>
              <w:pStyle w:val="TableParagraph"/>
              <w:spacing w:before="6" w:line="246" w:lineRule="exact"/>
              <w:ind w:left="280"/>
            </w:pPr>
            <w:r>
              <w:t>80-89%</w:t>
            </w:r>
          </w:p>
        </w:tc>
        <w:tc>
          <w:tcPr>
            <w:tcW w:w="1117" w:type="dxa"/>
          </w:tcPr>
          <w:p w14:paraId="4F9F12C8" w14:textId="77777777" w:rsidR="00412F9A" w:rsidRDefault="00154ADE">
            <w:pPr>
              <w:pStyle w:val="TableParagraph"/>
              <w:spacing w:before="6" w:line="246" w:lineRule="exact"/>
              <w:ind w:left="0" w:right="315"/>
              <w:jc w:val="right"/>
            </w:pPr>
            <w:r>
              <w:t>F</w:t>
            </w:r>
          </w:p>
        </w:tc>
        <w:tc>
          <w:tcPr>
            <w:tcW w:w="1025" w:type="dxa"/>
          </w:tcPr>
          <w:p w14:paraId="24A07586" w14:textId="77777777" w:rsidR="00412F9A" w:rsidRDefault="00154ADE">
            <w:pPr>
              <w:pStyle w:val="TableParagraph"/>
              <w:spacing w:before="6" w:line="246" w:lineRule="exact"/>
              <w:ind w:left="280"/>
            </w:pPr>
            <w:r>
              <w:t>0-59%</w:t>
            </w:r>
          </w:p>
        </w:tc>
      </w:tr>
      <w:tr w:rsidR="00412F9A" w14:paraId="61B0F43C" w14:textId="77777777">
        <w:trPr>
          <w:trHeight w:val="257"/>
        </w:trPr>
        <w:tc>
          <w:tcPr>
            <w:tcW w:w="490" w:type="dxa"/>
          </w:tcPr>
          <w:p w14:paraId="59A61712" w14:textId="77777777" w:rsidR="00412F9A" w:rsidRDefault="00154ADE">
            <w:pPr>
              <w:pStyle w:val="TableParagraph"/>
              <w:spacing w:before="4" w:line="233" w:lineRule="exact"/>
              <w:ind w:left="50"/>
            </w:pPr>
            <w:bookmarkStart w:id="30" w:name="C_70-79%"/>
            <w:bookmarkEnd w:id="30"/>
            <w:r>
              <w:t>C</w:t>
            </w:r>
          </w:p>
        </w:tc>
        <w:tc>
          <w:tcPr>
            <w:tcW w:w="1763" w:type="dxa"/>
          </w:tcPr>
          <w:p w14:paraId="53CFE5CE" w14:textId="77777777" w:rsidR="00412F9A" w:rsidRDefault="00154ADE">
            <w:pPr>
              <w:pStyle w:val="TableParagraph"/>
              <w:spacing w:before="4" w:line="233" w:lineRule="exact"/>
              <w:ind w:left="280"/>
            </w:pPr>
            <w:r>
              <w:t>70-79%</w:t>
            </w:r>
          </w:p>
        </w:tc>
        <w:tc>
          <w:tcPr>
            <w:tcW w:w="1117" w:type="dxa"/>
          </w:tcPr>
          <w:p w14:paraId="69AFE8A0" w14:textId="77777777" w:rsidR="00412F9A" w:rsidRDefault="00412F9A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14:paraId="1C7C2555" w14:textId="77777777" w:rsidR="00412F9A" w:rsidRDefault="00412F9A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5C969124" w14:textId="77777777" w:rsidR="00412F9A" w:rsidRDefault="00412F9A">
      <w:pPr>
        <w:rPr>
          <w:sz w:val="18"/>
        </w:rPr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174AE8C6" w14:textId="77777777" w:rsidR="00412F9A" w:rsidRDefault="00412F9A">
      <w:pPr>
        <w:pStyle w:val="BodyText"/>
        <w:spacing w:before="4"/>
        <w:rPr>
          <w:sz w:val="25"/>
        </w:rPr>
      </w:pPr>
    </w:p>
    <w:p w14:paraId="2FD0AD7A" w14:textId="77777777" w:rsidR="00412F9A" w:rsidRDefault="00154ADE">
      <w:pPr>
        <w:pStyle w:val="Heading1"/>
        <w:numPr>
          <w:ilvl w:val="0"/>
          <w:numId w:val="3"/>
        </w:numPr>
        <w:tabs>
          <w:tab w:val="left" w:pos="1308"/>
        </w:tabs>
        <w:ind w:left="1308" w:hanging="288"/>
      </w:pPr>
      <w:bookmarkStart w:id="31" w:name="8.__Class_Policy_Statements:"/>
      <w:bookmarkEnd w:id="31"/>
      <w:r>
        <w:t>Class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Statements:</w:t>
      </w:r>
    </w:p>
    <w:p w14:paraId="739BE7FA" w14:textId="77777777" w:rsidR="00412F9A" w:rsidRDefault="00154ADE">
      <w:pPr>
        <w:pStyle w:val="BodyText"/>
        <w:spacing w:before="177" w:line="259" w:lineRule="auto"/>
        <w:ind w:left="1379" w:right="1017"/>
      </w:pPr>
      <w:r>
        <w:rPr>
          <w:u w:val="single"/>
        </w:rPr>
        <w:t>COVID Related Policies:</w:t>
      </w:r>
      <w:r>
        <w:t xml:space="preserve"> Due to the Coronavirus pandemic, public health measures have been</w:t>
      </w:r>
      <w:r>
        <w:rPr>
          <w:spacing w:val="1"/>
        </w:rPr>
        <w:t xml:space="preserve"> </w:t>
      </w:r>
      <w:r>
        <w:t>implemented across Auburn’s campus. Students should stay current with these practices and</w:t>
      </w:r>
      <w:r>
        <w:rPr>
          <w:spacing w:val="1"/>
        </w:rPr>
        <w:t xml:space="preserve"> </w:t>
      </w:r>
      <w:r>
        <w:t xml:space="preserve">expectations through the campus reentry plan, </w:t>
      </w:r>
      <w:hyperlink r:id="rId11">
        <w:r>
          <w:rPr>
            <w:color w:val="0563C1"/>
          </w:rPr>
          <w:t xml:space="preserve">A </w:t>
        </w:r>
        <w:r>
          <w:rPr>
            <w:color w:val="0563C1"/>
          </w:rPr>
          <w:t>Healthier U</w:t>
        </w:r>
        <w:r>
          <w:t xml:space="preserve">. </w:t>
        </w:r>
      </w:hyperlink>
      <w:r>
        <w:t>We are all responsible for protecting</w:t>
      </w:r>
      <w:r>
        <w:rPr>
          <w:spacing w:val="1"/>
        </w:rPr>
        <w:t xml:space="preserve"> </w:t>
      </w:r>
      <w:r>
        <w:t>ourselves and our community. Please read about student expectations for Spring semester, including</w:t>
      </w:r>
      <w:r>
        <w:rPr>
          <w:spacing w:val="1"/>
        </w:rPr>
        <w:t xml:space="preserve"> </w:t>
      </w:r>
      <w:r>
        <w:t xml:space="preserve">completing the daily </w:t>
      </w:r>
      <w:hyperlink r:id="rId12">
        <w:proofErr w:type="spellStart"/>
        <w:r>
          <w:rPr>
            <w:color w:val="0563C1"/>
          </w:rPr>
          <w:t>GuideSafe</w:t>
        </w:r>
        <w:proofErr w:type="spellEnd"/>
        <w:r>
          <w:rPr>
            <w:color w:val="0563C1"/>
          </w:rPr>
          <w:t xml:space="preserve">™ </w:t>
        </w:r>
        <w:proofErr w:type="spellStart"/>
        <w:r>
          <w:rPr>
            <w:color w:val="0563C1"/>
          </w:rPr>
          <w:t>Healthcheck</w:t>
        </w:r>
        <w:proofErr w:type="spellEnd"/>
        <w:r>
          <w:t xml:space="preserve">. </w:t>
        </w:r>
      </w:hyperlink>
      <w:r>
        <w:t>You are ex</w:t>
      </w:r>
      <w:r>
        <w:t>pected to (1) take your temperature daily</w:t>
      </w:r>
      <w:r>
        <w:rPr>
          <w:spacing w:val="1"/>
        </w:rPr>
        <w:t xml:space="preserve"> </w:t>
      </w:r>
      <w:r>
        <w:t xml:space="preserve">and (2) complete your </w:t>
      </w:r>
      <w:proofErr w:type="spellStart"/>
      <w:r>
        <w:t>Healthcheck</w:t>
      </w:r>
      <w:proofErr w:type="spellEnd"/>
      <w:r>
        <w:t xml:space="preserve"> screener to receive your A Healthier U pass. </w:t>
      </w:r>
      <w:r>
        <w:rPr>
          <w:b/>
        </w:rPr>
        <w:t>You may be asked</w:t>
      </w:r>
      <w:r>
        <w:rPr>
          <w:b/>
          <w:spacing w:val="1"/>
        </w:rPr>
        <w:t xml:space="preserve"> </w:t>
      </w:r>
      <w:r>
        <w:rPr>
          <w:b/>
        </w:rPr>
        <w:t xml:space="preserve">at any time during in-class meetings to show your pass. </w:t>
      </w:r>
      <w:r>
        <w:t>The below policies have been modified to</w:t>
      </w:r>
      <w:r>
        <w:rPr>
          <w:spacing w:val="-5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relate</w:t>
      </w:r>
      <w:r>
        <w:t>d to COVID-19</w:t>
      </w:r>
      <w:r>
        <w:rPr>
          <w:spacing w:val="-1"/>
        </w:rPr>
        <w:t xml:space="preserve"> </w:t>
      </w:r>
      <w:r>
        <w:t>in addition</w:t>
      </w:r>
      <w:r>
        <w:rPr>
          <w:spacing w:val="-3"/>
        </w:rPr>
        <w:t xml:space="preserve"> </w:t>
      </w:r>
      <w:r>
        <w:t>to standard</w:t>
      </w:r>
      <w:r>
        <w:rPr>
          <w:spacing w:val="-4"/>
        </w:rPr>
        <w:t xml:space="preserve"> </w:t>
      </w:r>
      <w:r>
        <w:t>course policies.</w:t>
      </w:r>
    </w:p>
    <w:p w14:paraId="3F1F46AD" w14:textId="77777777" w:rsidR="00412F9A" w:rsidRDefault="00154ADE">
      <w:pPr>
        <w:pStyle w:val="BodyText"/>
        <w:spacing w:before="159" w:line="259" w:lineRule="auto"/>
        <w:ind w:left="1379" w:right="976"/>
      </w:pPr>
      <w:r>
        <w:rPr>
          <w:u w:val="single"/>
        </w:rPr>
        <w:t>Course Delivery Methods:</w:t>
      </w:r>
      <w:r>
        <w:t xml:space="preserve"> Please be aware that the situation regarding COVID-19 is frequently</w:t>
      </w:r>
      <w:r>
        <w:rPr>
          <w:spacing w:val="1"/>
        </w:rPr>
        <w:t xml:space="preserve"> </w:t>
      </w:r>
      <w:r>
        <w:t>changing, and the delivery mode of this course may adjust accordingly. This class is currently set in</w:t>
      </w:r>
      <w:r>
        <w:rPr>
          <w:spacing w:val="1"/>
        </w:rPr>
        <w:t xml:space="preserve"> </w:t>
      </w:r>
      <w:r>
        <w:t>an In-Person Required format (mostly in-person meetings with some to occur via Zoom consistent</w:t>
      </w:r>
      <w:r>
        <w:rPr>
          <w:spacing w:val="1"/>
        </w:rPr>
        <w:t xml:space="preserve"> </w:t>
      </w:r>
      <w:r>
        <w:t>with university descriptions of this class format). Consist</w:t>
      </w:r>
      <w:r>
        <w:t>ent with University communication, student</w:t>
      </w:r>
      <w:r>
        <w:rPr>
          <w:spacing w:val="1"/>
        </w:rPr>
        <w:t xml:space="preserve"> </w:t>
      </w:r>
      <w:r>
        <w:t>will be expected to attend class meetings in-person on the days designated as such (specific dates will</w:t>
      </w:r>
      <w:r>
        <w:rPr>
          <w:spacing w:val="-5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via email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Canvas</w:t>
      </w:r>
      <w:r>
        <w:rPr>
          <w:spacing w:val="-1"/>
        </w:rPr>
        <w:t xml:space="preserve"> </w:t>
      </w:r>
      <w:r>
        <w:t>and may</w:t>
      </w:r>
      <w:r>
        <w:rPr>
          <w:spacing w:val="-4"/>
        </w:rPr>
        <w:t xml:space="preserve"> </w:t>
      </w:r>
      <w:r>
        <w:t>change based</w:t>
      </w:r>
      <w:r>
        <w:rPr>
          <w:spacing w:val="-5"/>
        </w:rPr>
        <w:t xml:space="preserve"> </w:t>
      </w:r>
      <w:r>
        <w:t>on public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conditions).</w:t>
      </w:r>
    </w:p>
    <w:p w14:paraId="2DE72135" w14:textId="77777777" w:rsidR="00412F9A" w:rsidRDefault="00154ADE">
      <w:pPr>
        <w:pStyle w:val="BodyText"/>
        <w:spacing w:line="259" w:lineRule="auto"/>
        <w:ind w:left="1379" w:right="1044"/>
      </w:pPr>
      <w:r>
        <w:t xml:space="preserve">Students required </w:t>
      </w:r>
      <w:r>
        <w:t>to quarantine will be granted Zoom access to the class periods with advance notice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adequate planning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class period.</w:t>
      </w:r>
    </w:p>
    <w:p w14:paraId="16F1B73D" w14:textId="77777777" w:rsidR="00412F9A" w:rsidRDefault="00154ADE">
      <w:pPr>
        <w:pStyle w:val="BodyText"/>
        <w:spacing w:before="159" w:line="259" w:lineRule="auto"/>
        <w:ind w:left="1379" w:right="965"/>
      </w:pPr>
      <w:r>
        <w:t>In the event that the delivery method is altered due to changing COVID circumstances, please be</w:t>
      </w:r>
      <w:r>
        <w:rPr>
          <w:spacing w:val="1"/>
        </w:rPr>
        <w:t xml:space="preserve"> </w:t>
      </w:r>
      <w:r>
        <w:t>assured that the learning</w:t>
      </w:r>
      <w:r>
        <w:t xml:space="preserve"> goals and outcomes of the course will not change; however, some aspects of</w:t>
      </w:r>
      <w:r>
        <w:rPr>
          <w:spacing w:val="1"/>
        </w:rPr>
        <w:t xml:space="preserve"> </w:t>
      </w:r>
      <w:r>
        <w:t>the course will change in terms of the mode of delivery and participation. Those details will be shared</w:t>
      </w:r>
      <w:r>
        <w:rPr>
          <w:spacing w:val="-5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as soon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determined.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prepare</w:t>
      </w:r>
      <w:r>
        <w:t>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contingency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 have access to</w:t>
      </w:r>
      <w:r>
        <w:rPr>
          <w:spacing w:val="-3"/>
        </w:rPr>
        <w:t xml:space="preserve"> </w:t>
      </w:r>
      <w:r>
        <w:t>a computer and</w:t>
      </w:r>
      <w:r>
        <w:rPr>
          <w:spacing w:val="-3"/>
        </w:rPr>
        <w:t xml:space="preserve"> </w:t>
      </w:r>
      <w:r>
        <w:t>reliable Internet</w:t>
      </w:r>
      <w:r>
        <w:rPr>
          <w:spacing w:val="-1"/>
        </w:rPr>
        <w:t xml:space="preserve"> </w:t>
      </w:r>
      <w:r>
        <w:t>connection.</w:t>
      </w:r>
    </w:p>
    <w:p w14:paraId="520F4F7D" w14:textId="77777777" w:rsidR="00412F9A" w:rsidRDefault="00154ADE">
      <w:pPr>
        <w:pStyle w:val="BodyText"/>
        <w:spacing w:before="158" w:line="259" w:lineRule="auto"/>
        <w:ind w:left="1380" w:right="1183"/>
      </w:pPr>
      <w:r>
        <w:rPr>
          <w:u w:val="single"/>
        </w:rPr>
        <w:t>Late Work Policy</w:t>
      </w:r>
      <w:r>
        <w:t>: It is expected that you have completed all assignments by the due date and time.</w:t>
      </w:r>
      <w:r>
        <w:rPr>
          <w:spacing w:val="-53"/>
        </w:rPr>
        <w:t xml:space="preserve"> </w:t>
      </w:r>
      <w:r>
        <w:t>All late assignments will receive a 10% grade reduction per day (a “day” constitutes each 24-hour</w:t>
      </w:r>
      <w:r>
        <w:rPr>
          <w:spacing w:val="1"/>
        </w:rPr>
        <w:t xml:space="preserve"> </w:t>
      </w:r>
      <w:r>
        <w:t>period starting at the date and time the assignment was due). Assignments t</w:t>
      </w:r>
      <w:r>
        <w:t>hat are not submitted</w:t>
      </w:r>
      <w:r>
        <w:rPr>
          <w:spacing w:val="1"/>
        </w:rPr>
        <w:t xml:space="preserve"> </w:t>
      </w:r>
      <w:r>
        <w:t>within one week of the due date and time will not be accepted and will thus receive a score of 0. I</w:t>
      </w:r>
      <w:r>
        <w:rPr>
          <w:spacing w:val="1"/>
        </w:rPr>
        <w:t xml:space="preserve"> </w:t>
      </w:r>
      <w:r>
        <w:t>reserve the right to make exceptions to my late work policy, for example, in the event of an</w:t>
      </w:r>
      <w:r>
        <w:rPr>
          <w:spacing w:val="1"/>
        </w:rPr>
        <w:t xml:space="preserve"> </w:t>
      </w:r>
      <w:r>
        <w:t>emergency.</w:t>
      </w:r>
    </w:p>
    <w:p w14:paraId="30694E52" w14:textId="2DBD81B3" w:rsidR="00412F9A" w:rsidRDefault="00154ADE">
      <w:pPr>
        <w:pStyle w:val="BodyText"/>
        <w:spacing w:before="158" w:line="259" w:lineRule="auto"/>
        <w:ind w:left="1380" w:right="956"/>
      </w:pPr>
      <w:r>
        <w:rPr>
          <w:u w:val="single"/>
        </w:rPr>
        <w:t>Attendance and Participation</w:t>
      </w:r>
      <w:r>
        <w:t xml:space="preserve">: </w:t>
      </w:r>
      <w:r>
        <w:t>Weekly class attendance is expected, and is required during the weeks</w:t>
      </w:r>
      <w:r>
        <w:rPr>
          <w:spacing w:val="1"/>
        </w:rPr>
        <w:t xml:space="preserve"> </w:t>
      </w:r>
      <w:r>
        <w:t>that supervision-of-supervision occurs (Jan 27-Apr 14). Active, cooperative, and collaborative</w:t>
      </w:r>
      <w:r>
        <w:rPr>
          <w:spacing w:val="1"/>
        </w:rPr>
        <w:t xml:space="preserve"> </w:t>
      </w:r>
      <w:r>
        <w:t xml:space="preserve">learning are strongly emphasized in this class. Thus, </w:t>
      </w:r>
      <w:proofErr w:type="gramStart"/>
      <w:r>
        <w:t>open</w:t>
      </w:r>
      <w:proofErr w:type="gramEnd"/>
      <w:r>
        <w:t xml:space="preserve"> and active participation is expe</w:t>
      </w:r>
      <w:r>
        <w:t>cted from</w:t>
      </w:r>
      <w:r>
        <w:rPr>
          <w:spacing w:val="1"/>
        </w:rPr>
        <w:t xml:space="preserve"> </w:t>
      </w:r>
      <w:r>
        <w:t>students. As stated in the Course Requirements, missing more than one supervision-of-supervision</w:t>
      </w:r>
      <w:r>
        <w:rPr>
          <w:spacing w:val="1"/>
        </w:rPr>
        <w:t xml:space="preserve"> </w:t>
      </w:r>
      <w:proofErr w:type="gramStart"/>
      <w:r>
        <w:t>session</w:t>
      </w:r>
      <w:proofErr w:type="gramEnd"/>
      <w:r>
        <w:t xml:space="preserve"> or holding fewer than </w:t>
      </w:r>
      <w:r w:rsidR="0077154E">
        <w:t>4</w:t>
      </w:r>
      <w:r>
        <w:t xml:space="preserve"> supervision sessions with each supervisee (</w:t>
      </w:r>
      <w:r w:rsidR="0077154E">
        <w:t>8</w:t>
      </w:r>
      <w:r>
        <w:t xml:space="preserve"> sessions total) will result</w:t>
      </w:r>
      <w:r>
        <w:rPr>
          <w:spacing w:val="-52"/>
        </w:rPr>
        <w:t xml:space="preserve"> </w:t>
      </w:r>
      <w:r>
        <w:t xml:space="preserve">in a grade of 0 for the </w:t>
      </w:r>
      <w:r>
        <w:rPr>
          <w:i/>
        </w:rPr>
        <w:t>Experiential Trainin</w:t>
      </w:r>
      <w:r>
        <w:rPr>
          <w:i/>
        </w:rPr>
        <w:t xml:space="preserve">g in Supervision </w:t>
      </w:r>
      <w:r>
        <w:t>course requirement, and therefore an F in</w:t>
      </w:r>
      <w:r>
        <w:rPr>
          <w:spacing w:val="1"/>
        </w:rPr>
        <w:t xml:space="preserve"> </w:t>
      </w:r>
      <w:r>
        <w:t>the course. As stated above, repeated tardiness of 15 minutes or more will also be considered as</w:t>
      </w:r>
      <w:r>
        <w:rPr>
          <w:spacing w:val="1"/>
        </w:rPr>
        <w:t xml:space="preserve"> </w:t>
      </w:r>
      <w:r>
        <w:t>absences. Unapproved canceling or rescheduling of supervision meetings will also result in a point</w:t>
      </w:r>
      <w:r>
        <w:rPr>
          <w:spacing w:val="1"/>
        </w:rPr>
        <w:t xml:space="preserve"> </w:t>
      </w:r>
      <w:r>
        <w:t>d</w:t>
      </w:r>
      <w:r>
        <w:t>eduction,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indicted</w:t>
      </w:r>
      <w:r>
        <w:rPr>
          <w:spacing w:val="-4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i/>
        </w:rPr>
        <w:t>Experiential Training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Supervision</w:t>
      </w:r>
      <w:r>
        <w:rPr>
          <w:i/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section.</w:t>
      </w:r>
    </w:p>
    <w:p w14:paraId="52EE6672" w14:textId="77777777" w:rsidR="00412F9A" w:rsidRDefault="00154ADE">
      <w:pPr>
        <w:pStyle w:val="BodyText"/>
        <w:spacing w:before="160" w:line="259" w:lineRule="auto"/>
        <w:ind w:left="1379" w:right="921"/>
      </w:pPr>
      <w:r>
        <w:t>Students are granted excused absences for the following reasons: illness of the student or serious</w:t>
      </w:r>
      <w:r>
        <w:rPr>
          <w:spacing w:val="1"/>
        </w:rPr>
        <w:t xml:space="preserve"> </w:t>
      </w:r>
      <w:r>
        <w:t>illness of a member of the student’s immediate family, death of a member of the student’s immediate</w:t>
      </w:r>
      <w:r>
        <w:rPr>
          <w:spacing w:val="1"/>
        </w:rPr>
        <w:t xml:space="preserve"> </w:t>
      </w:r>
      <w:r>
        <w:t>family, trips for student organizations sponsored by an a</w:t>
      </w:r>
      <w:r>
        <w:t>cademic unit, trips for university classes, trips</w:t>
      </w:r>
      <w:r>
        <w:rPr>
          <w:spacing w:val="-52"/>
        </w:rPr>
        <w:t xml:space="preserve"> </w:t>
      </w:r>
      <w:r>
        <w:t>for participation in intercollegiate athletic events, subpoena for a court appearance, and religious</w:t>
      </w:r>
      <w:r>
        <w:rPr>
          <w:spacing w:val="1"/>
        </w:rPr>
        <w:t xml:space="preserve"> </w:t>
      </w:r>
      <w:r>
        <w:t>holidays.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excused</w:t>
      </w:r>
      <w:r>
        <w:rPr>
          <w:spacing w:val="-1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must contact</w:t>
      </w:r>
    </w:p>
    <w:p w14:paraId="1EDD0845" w14:textId="77777777" w:rsidR="00412F9A" w:rsidRDefault="00412F9A">
      <w:pPr>
        <w:spacing w:line="259" w:lineRule="auto"/>
        <w:sectPr w:rsidR="00412F9A">
          <w:pgSz w:w="12240" w:h="15840"/>
          <w:pgMar w:top="1500" w:right="500" w:bottom="1200" w:left="420" w:header="0" w:footer="1017" w:gutter="0"/>
          <w:cols w:space="720"/>
        </w:sectPr>
      </w:pPr>
    </w:p>
    <w:p w14:paraId="20930547" w14:textId="77777777" w:rsidR="00412F9A" w:rsidRDefault="00154ADE">
      <w:pPr>
        <w:pStyle w:val="BodyText"/>
        <w:spacing w:before="73" w:line="259" w:lineRule="auto"/>
        <w:ind w:left="1379" w:right="995"/>
      </w:pPr>
      <w:r>
        <w:lastRenderedPageBreak/>
        <w:t>the instructor in advance of the absence to request permission. The instructor will weigh the merits of</w:t>
      </w:r>
      <w:r>
        <w:rPr>
          <w:spacing w:val="-52"/>
        </w:rPr>
        <w:t xml:space="preserve"> </w:t>
      </w:r>
      <w:r>
        <w:t>the request and render a decision. When feasible, the student must notify the instructor prior to the</w:t>
      </w:r>
      <w:r>
        <w:rPr>
          <w:spacing w:val="1"/>
        </w:rPr>
        <w:t xml:space="preserve"> </w:t>
      </w:r>
      <w:r>
        <w:t>occurrence of any excus</w:t>
      </w:r>
      <w:r>
        <w:t>ed absences, but in no case shall notification occur more than one week after</w:t>
      </w:r>
      <w:r>
        <w:rPr>
          <w:spacing w:val="-52"/>
        </w:rPr>
        <w:t xml:space="preserve"> </w:t>
      </w:r>
      <w:r>
        <w:t xml:space="preserve">the absence. Appropriate documentation for all excused absences is required. Please see the 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 xml:space="preserve">Policy </w:t>
      </w:r>
      <w:proofErr w:type="spellStart"/>
      <w:r>
        <w:rPr>
          <w:i/>
        </w:rPr>
        <w:t>eHandbook</w:t>
      </w:r>
      <w:proofErr w:type="spellEnd"/>
      <w:r>
        <w:rPr>
          <w:i/>
        </w:rPr>
        <w:t xml:space="preserve"> </w:t>
      </w:r>
      <w:r>
        <w:t xml:space="preserve">at </w:t>
      </w:r>
      <w:hyperlink r:id="rId13">
        <w:r>
          <w:t xml:space="preserve">www.auburn.edu/studentpolicies </w:t>
        </w:r>
      </w:hyperlink>
      <w:r>
        <w:t>for more information on excused absences. In</w:t>
      </w:r>
      <w:r>
        <w:rPr>
          <w:spacing w:val="-52"/>
        </w:rPr>
        <w:t xml:space="preserve"> </w:t>
      </w:r>
      <w:r>
        <w:t>order for an excused absence to not count against the attendance grading requirement, students m</w:t>
      </w:r>
      <w:r>
        <w:t>ust</w:t>
      </w:r>
      <w:r>
        <w:rPr>
          <w:spacing w:val="1"/>
        </w:rPr>
        <w:t xml:space="preserve"> </w:t>
      </w:r>
      <w:r>
        <w:t>make up the missed class period, supervision session, or supervision-of-supervision session in a</w:t>
      </w:r>
      <w:r>
        <w:rPr>
          <w:spacing w:val="1"/>
        </w:rPr>
        <w:t xml:space="preserve"> </w:t>
      </w:r>
      <w:r>
        <w:t>manner acceptable to the course instructor within one week of the absence or notification of absence</w:t>
      </w:r>
      <w:r>
        <w:rPr>
          <w:spacing w:val="1"/>
        </w:rPr>
        <w:t xml:space="preserve"> </w:t>
      </w:r>
      <w:r>
        <w:t>(in cases when notice prior to the absence is not poss</w:t>
      </w:r>
      <w:r>
        <w:t>ible—but again, all excused absences must be</w:t>
      </w:r>
      <w:r>
        <w:rPr>
          <w:spacing w:val="1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no 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 week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absence).</w:t>
      </w:r>
    </w:p>
    <w:p w14:paraId="433E2FD6" w14:textId="11BD0BCB" w:rsidR="00412F9A" w:rsidRDefault="00154ADE">
      <w:pPr>
        <w:pStyle w:val="BodyText"/>
        <w:spacing w:before="158" w:line="259" w:lineRule="auto"/>
        <w:ind w:left="1379" w:right="973"/>
      </w:pPr>
      <w:r>
        <w:t>Modifications to the above policy have been made to accommodate COVID related absences. If you</w:t>
      </w:r>
      <w:r>
        <w:rPr>
          <w:spacing w:val="1"/>
        </w:rPr>
        <w:t xml:space="preserve"> </w:t>
      </w:r>
      <w:r>
        <w:t>are experiencing any symptoms of COVID-19, or</w:t>
      </w:r>
      <w:r>
        <w:t xml:space="preserve"> if you discover that you have been in close contact</w:t>
      </w:r>
      <w:r>
        <w:rPr>
          <w:spacing w:val="1"/>
        </w:rPr>
        <w:t xml:space="preserve"> </w:t>
      </w:r>
      <w:r>
        <w:t>with others who have symptoms or who have tested positive, you must follow the instructions on the</w:t>
      </w:r>
      <w:r>
        <w:rPr>
          <w:spacing w:val="1"/>
        </w:rPr>
        <w:t xml:space="preserve"> </w:t>
      </w:r>
      <w:proofErr w:type="spellStart"/>
      <w:r>
        <w:t>Healthcheck</w:t>
      </w:r>
      <w:proofErr w:type="spellEnd"/>
      <w:r>
        <w:t xml:space="preserve"> app. If you are feeling ill or if you have been exposed to someone with the virus, you are</w:t>
      </w:r>
      <w:r>
        <w:rPr>
          <w:spacing w:val="-52"/>
        </w:rPr>
        <w:t xml:space="preserve"> </w:t>
      </w:r>
      <w:r>
        <w:t>a</w:t>
      </w:r>
      <w:r>
        <w:t>sked to stay</w:t>
      </w:r>
      <w:r>
        <w:rPr>
          <w:spacing w:val="-2"/>
        </w:rPr>
        <w:t xml:space="preserve"> </w:t>
      </w:r>
      <w:r>
        <w:t>home 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symptoms of</w:t>
      </w:r>
      <w:r>
        <w:rPr>
          <w:spacing w:val="1"/>
        </w:rPr>
        <w:t xml:space="preserve"> </w:t>
      </w:r>
      <w:r>
        <w:t>illness,</w:t>
      </w:r>
      <w:r>
        <w:rPr>
          <w:spacing w:val="1"/>
        </w:rPr>
        <w:t xml:space="preserve"> </w:t>
      </w:r>
      <w:r>
        <w:t>you are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 xml:space="preserve">to participate in course meetings remotely. </w:t>
      </w:r>
      <w:r w:rsidR="00055FD7">
        <w:t>C</w:t>
      </w:r>
      <w:r>
        <w:t>lass meetings are already set for Zoom format</w:t>
      </w:r>
      <w:r w:rsidR="00055FD7">
        <w:t xml:space="preserve">. All </w:t>
      </w:r>
      <w:r>
        <w:t>in-person meetings will include a Zoom link for students who need to participate remotely. Students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COVID-related</w:t>
      </w:r>
      <w:r>
        <w:rPr>
          <w:spacing w:val="-4"/>
        </w:rPr>
        <w:t xml:space="preserve"> </w:t>
      </w:r>
      <w:r>
        <w:t>illnesses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COVID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at</w:t>
      </w:r>
    </w:p>
    <w:p w14:paraId="43BE03AD" w14:textId="77777777" w:rsidR="00412F9A" w:rsidRDefault="00154ADE">
      <w:pPr>
        <w:pStyle w:val="BodyText"/>
        <w:spacing w:line="252" w:lineRule="exact"/>
        <w:ind w:left="1379"/>
      </w:pPr>
      <w:r>
        <w:t>(334)</w:t>
      </w:r>
      <w:r>
        <w:rPr>
          <w:spacing w:val="-3"/>
        </w:rPr>
        <w:t xml:space="preserve"> </w:t>
      </w:r>
      <w:r>
        <w:t>844-6000</w:t>
      </w:r>
      <w:r>
        <w:rPr>
          <w:spacing w:val="-1"/>
        </w:rPr>
        <w:t xml:space="preserve"> </w:t>
      </w:r>
      <w:r>
        <w:t>or at</w:t>
      </w:r>
      <w:r>
        <w:rPr>
          <w:color w:val="0563C1"/>
        </w:rPr>
        <w:t xml:space="preserve"> </w:t>
      </w:r>
      <w:hyperlink r:id="rId14">
        <w:r>
          <w:rPr>
            <w:color w:val="0563C1"/>
            <w:u w:val="single" w:color="0563C1"/>
          </w:rPr>
          <w:t>ahealthieru@auburn.edu</w:t>
        </w:r>
      </w:hyperlink>
      <w:r>
        <w:t>.</w:t>
      </w:r>
    </w:p>
    <w:p w14:paraId="6B9FE301" w14:textId="77777777" w:rsidR="00412F9A" w:rsidRDefault="00154ADE">
      <w:pPr>
        <w:pStyle w:val="BodyText"/>
        <w:spacing w:before="181" w:line="259" w:lineRule="auto"/>
        <w:ind w:left="1380" w:right="1171"/>
      </w:pPr>
      <w:r>
        <w:rPr>
          <w:u w:val="single"/>
        </w:rPr>
        <w:t>Respect:</w:t>
      </w:r>
      <w:r>
        <w:t xml:space="preserve"> Your use of technology during class for non-educational purposes is disrespectful to your</w:t>
      </w:r>
      <w:r>
        <w:rPr>
          <w:spacing w:val="1"/>
        </w:rPr>
        <w:t xml:space="preserve"> </w:t>
      </w:r>
      <w:r>
        <w:t>peers, your instructor, and the learning process. Cell phones should be turned off or silenced during</w:t>
      </w:r>
      <w:r>
        <w:rPr>
          <w:spacing w:val="-52"/>
        </w:rPr>
        <w:t xml:space="preserve"> </w:t>
      </w:r>
      <w:r>
        <w:t>class and supervision s</w:t>
      </w:r>
      <w:r>
        <w:t>essions. Please do not engage in texting or other messaging during class. In</w:t>
      </w:r>
      <w:r>
        <w:rPr>
          <w:spacing w:val="1"/>
        </w:rPr>
        <w:t xml:space="preserve"> </w:t>
      </w:r>
      <w:r>
        <w:t>addition, laptops and other devices should only be used for note-taking. Laptops should be closed</w:t>
      </w:r>
      <w:r>
        <w:rPr>
          <w:spacing w:val="1"/>
        </w:rPr>
        <w:t xml:space="preserve"> </w:t>
      </w:r>
      <w:r>
        <w:t>during supervision-of-supervision portions of class unless needed for a reason ap</w:t>
      </w:r>
      <w:r>
        <w:t>proved by the</w:t>
      </w:r>
      <w:r>
        <w:rPr>
          <w:spacing w:val="1"/>
        </w:rPr>
        <w:t xml:space="preserve"> </w:t>
      </w:r>
      <w:r>
        <w:t>instructor.</w:t>
      </w:r>
    </w:p>
    <w:p w14:paraId="6FD4916D" w14:textId="77777777" w:rsidR="00412F9A" w:rsidRDefault="00154ADE">
      <w:pPr>
        <w:pStyle w:val="BodyText"/>
        <w:spacing w:before="158" w:line="259" w:lineRule="auto"/>
        <w:ind w:left="1380" w:right="1023"/>
      </w:pPr>
      <w:r>
        <w:rPr>
          <w:u w:val="single"/>
        </w:rPr>
        <w:t>Accommodations</w:t>
      </w:r>
      <w:r>
        <w:t>: Students who need accommodations are asked to electronically submit their</w:t>
      </w:r>
      <w:r>
        <w:rPr>
          <w:spacing w:val="1"/>
        </w:rPr>
        <w:t xml:space="preserve"> </w:t>
      </w:r>
      <w:r>
        <w:t>approved accommodations through AU Access and to arrange a meeting with me during the first</w:t>
      </w:r>
      <w:r>
        <w:rPr>
          <w:spacing w:val="1"/>
        </w:rPr>
        <w:t xml:space="preserve"> </w:t>
      </w:r>
      <w:r>
        <w:t>week of classes, or as soon as possible if accom</w:t>
      </w:r>
      <w:r>
        <w:t>modations are needed immediately. If you have not</w:t>
      </w:r>
      <w:r>
        <w:rPr>
          <w:spacing w:val="1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Accessibility,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accommodations,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appointment with</w:t>
      </w:r>
      <w:r>
        <w:rPr>
          <w:spacing w:val="-1"/>
        </w:rPr>
        <w:t xml:space="preserve"> </w:t>
      </w:r>
      <w:r>
        <w:t>the Office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Accessibility,</w:t>
      </w:r>
      <w:r>
        <w:rPr>
          <w:spacing w:val="-1"/>
        </w:rPr>
        <w:t xml:space="preserve"> </w:t>
      </w:r>
      <w:r>
        <w:t>1228 Haley</w:t>
      </w:r>
      <w:r>
        <w:rPr>
          <w:spacing w:val="-4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844-2096 (V/TT).</w:t>
      </w:r>
    </w:p>
    <w:p w14:paraId="48DBEA60" w14:textId="77777777" w:rsidR="00412F9A" w:rsidRDefault="00154ADE">
      <w:pPr>
        <w:pStyle w:val="BodyText"/>
        <w:spacing w:before="158" w:line="259" w:lineRule="auto"/>
        <w:ind w:left="1380" w:right="1080"/>
      </w:pPr>
      <w:r>
        <w:rPr>
          <w:u w:val="single"/>
        </w:rPr>
        <w:t>Honesty Code</w:t>
      </w:r>
      <w:r>
        <w:t>: All portions of the Auburn University student academic honesty code (Title XII)</w:t>
      </w:r>
      <w:r>
        <w:rPr>
          <w:spacing w:val="1"/>
        </w:rPr>
        <w:t xml:space="preserve"> </w:t>
      </w:r>
      <w:r>
        <w:t xml:space="preserve">found in the </w:t>
      </w:r>
      <w:r>
        <w:rPr>
          <w:i/>
        </w:rPr>
        <w:t xml:space="preserve">Student Policy </w:t>
      </w:r>
      <w:proofErr w:type="spellStart"/>
      <w:r>
        <w:rPr>
          <w:i/>
        </w:rPr>
        <w:t>eHandbook</w:t>
      </w:r>
      <w:proofErr w:type="spellEnd"/>
      <w:r>
        <w:t>:</w:t>
      </w:r>
      <w:r>
        <w:rPr>
          <w:spacing w:val="1"/>
        </w:rPr>
        <w:t xml:space="preserve"> </w:t>
      </w:r>
      <w:hyperlink r:id="rId15">
        <w:r>
          <w:t xml:space="preserve">http://www.auburn.edu/student_info/student_policies/ </w:t>
        </w:r>
      </w:hyperlink>
      <w:r>
        <w:t>will</w:t>
      </w:r>
      <w:r>
        <w:rPr>
          <w:spacing w:val="1"/>
        </w:rPr>
        <w:t xml:space="preserve"> </w:t>
      </w:r>
      <w:r>
        <w:t>apply</w:t>
      </w:r>
      <w:r>
        <w:t xml:space="preserve"> to this class. All academic honesty violations or alleged violations of the SGA Code of Laws</w:t>
      </w:r>
      <w:r>
        <w:rPr>
          <w:spacing w:val="1"/>
        </w:rPr>
        <w:t xml:space="preserve"> </w:t>
      </w:r>
      <w:r>
        <w:t>will be reported to the Office of the Provost, which will then refer the case to the Academic Honesty</w:t>
      </w:r>
      <w:r>
        <w:rPr>
          <w:spacing w:val="-52"/>
        </w:rPr>
        <w:t xml:space="preserve"> </w:t>
      </w:r>
      <w:r>
        <w:t>Committee.</w:t>
      </w:r>
    </w:p>
    <w:p w14:paraId="37BB2E61" w14:textId="77777777" w:rsidR="00412F9A" w:rsidRDefault="00154ADE">
      <w:pPr>
        <w:pStyle w:val="BodyText"/>
        <w:spacing w:before="173" w:line="259" w:lineRule="auto"/>
        <w:ind w:left="1380" w:right="968"/>
      </w:pPr>
      <w:r>
        <w:rPr>
          <w:u w:val="single"/>
        </w:rPr>
        <w:t>Professionalism and Student Behavior</w:t>
      </w:r>
      <w:r>
        <w:t>: As faculty,</w:t>
      </w:r>
      <w:r>
        <w:t xml:space="preserve"> staff, and students interact in professional settings,</w:t>
      </w:r>
      <w:r>
        <w:rPr>
          <w:spacing w:val="-52"/>
        </w:rPr>
        <w:t xml:space="preserve"> </w:t>
      </w:r>
      <w:r>
        <w:t>they are expected to demonstrate professional behaviors as defined in the College’s conceptual</w:t>
      </w:r>
      <w:r>
        <w:rPr>
          <w:spacing w:val="1"/>
        </w:rPr>
        <w:t xml:space="preserve"> </w:t>
      </w:r>
      <w:r>
        <w:t>framework.</w:t>
      </w:r>
      <w:r>
        <w:rPr>
          <w:spacing w:val="-1"/>
        </w:rPr>
        <w:t xml:space="preserve"> </w:t>
      </w:r>
      <w:r>
        <w:t>These professional</w:t>
      </w:r>
      <w:r>
        <w:rPr>
          <w:spacing w:val="-3"/>
        </w:rPr>
        <w:t xml:space="preserve"> </w:t>
      </w:r>
      <w:r>
        <w:t>commitments or dispositions are</w:t>
      </w:r>
      <w:r>
        <w:rPr>
          <w:spacing w:val="-1"/>
        </w:rPr>
        <w:t xml:space="preserve"> </w:t>
      </w:r>
      <w:r>
        <w:t>listed below:</w:t>
      </w:r>
    </w:p>
    <w:p w14:paraId="22EF2059" w14:textId="77777777" w:rsidR="00412F9A" w:rsidRDefault="00154ADE">
      <w:pPr>
        <w:pStyle w:val="ListParagraph"/>
        <w:numPr>
          <w:ilvl w:val="0"/>
          <w:numId w:val="1"/>
        </w:numPr>
        <w:tabs>
          <w:tab w:val="left" w:pos="2101"/>
        </w:tabs>
        <w:spacing w:before="14"/>
        <w:ind w:hanging="270"/>
      </w:pP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</w:t>
      </w:r>
      <w:r>
        <w:t>ical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practices</w:t>
      </w:r>
    </w:p>
    <w:p w14:paraId="4AB8B964" w14:textId="77777777" w:rsidR="00412F9A" w:rsidRDefault="00154ADE">
      <w:pPr>
        <w:pStyle w:val="ListParagraph"/>
        <w:numPr>
          <w:ilvl w:val="0"/>
          <w:numId w:val="1"/>
        </w:numPr>
        <w:tabs>
          <w:tab w:val="left" w:pos="2101"/>
        </w:tabs>
        <w:ind w:hanging="270"/>
      </w:pP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communities</w:t>
      </w:r>
    </w:p>
    <w:p w14:paraId="2BAD20F9" w14:textId="77777777" w:rsidR="00412F9A" w:rsidRDefault="00154ADE">
      <w:pPr>
        <w:pStyle w:val="ListParagraph"/>
        <w:numPr>
          <w:ilvl w:val="0"/>
          <w:numId w:val="1"/>
        </w:numPr>
        <w:tabs>
          <w:tab w:val="left" w:pos="2101"/>
        </w:tabs>
        <w:ind w:hanging="270"/>
      </w:pPr>
      <w:r>
        <w:t>Demonstrate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diversity</w:t>
      </w:r>
    </w:p>
    <w:p w14:paraId="2BD6BCA9" w14:textId="77777777" w:rsidR="00412F9A" w:rsidRDefault="00154ADE">
      <w:pPr>
        <w:pStyle w:val="ListParagraph"/>
        <w:numPr>
          <w:ilvl w:val="0"/>
          <w:numId w:val="1"/>
        </w:numPr>
        <w:tabs>
          <w:tab w:val="left" w:pos="2101"/>
        </w:tabs>
        <w:ind w:hanging="270"/>
      </w:pPr>
      <w:r>
        <w:t>Model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nurture</w:t>
      </w:r>
      <w:r>
        <w:rPr>
          <w:spacing w:val="-1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vitality</w:t>
      </w:r>
    </w:p>
    <w:p w14:paraId="68106ED1" w14:textId="77777777" w:rsidR="00412F9A" w:rsidRDefault="00154ADE">
      <w:pPr>
        <w:pStyle w:val="BodyText"/>
        <w:spacing w:before="162"/>
        <w:ind w:left="1380" w:right="923"/>
        <w:rPr>
          <w:b/>
        </w:rPr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Auburn</w:t>
      </w:r>
      <w:r>
        <w:rPr>
          <w:spacing w:val="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academic</w:t>
      </w:r>
      <w:r>
        <w:rPr>
          <w:spacing w:val="1"/>
        </w:rPr>
        <w:t xml:space="preserve"> </w:t>
      </w:r>
      <w:proofErr w:type="gramStart"/>
      <w:r>
        <w:t>community</w:t>
      </w:r>
      <w:proofErr w:type="gramEnd"/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coverings,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distancing,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sanitation.</w:t>
      </w:r>
      <w:r>
        <w:rPr>
          <w:spacing w:val="-3"/>
        </w:rPr>
        <w:t xml:space="preserve"> </w:t>
      </w:r>
      <w:r>
        <w:rPr>
          <w:b/>
        </w:rPr>
        <w:t>Face</w:t>
      </w:r>
      <w:r>
        <w:rPr>
          <w:b/>
          <w:spacing w:val="-4"/>
        </w:rPr>
        <w:t xml:space="preserve"> </w:t>
      </w:r>
      <w:r>
        <w:rPr>
          <w:b/>
        </w:rPr>
        <w:t>coverings</w:t>
      </w:r>
    </w:p>
    <w:p w14:paraId="59783672" w14:textId="77777777" w:rsidR="00412F9A" w:rsidRDefault="00412F9A">
      <w:pPr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73CD8A2E" w14:textId="77777777" w:rsidR="00412F9A" w:rsidRDefault="00154ADE">
      <w:pPr>
        <w:pStyle w:val="BodyText"/>
        <w:spacing w:before="73"/>
        <w:ind w:left="1379" w:right="933"/>
        <w:jc w:val="both"/>
      </w:pPr>
      <w:r>
        <w:rPr>
          <w:b/>
        </w:rPr>
        <w:lastRenderedPageBreak/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in-person</w:t>
      </w:r>
      <w:r>
        <w:rPr>
          <w:b/>
          <w:spacing w:val="-5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anywhere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campus</w:t>
      </w:r>
      <w:r>
        <w:t>.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coverings</w:t>
      </w:r>
      <w:r>
        <w:rPr>
          <w:spacing w:val="-1"/>
        </w:rPr>
        <w:t xml:space="preserve"> </w:t>
      </w:r>
      <w:r>
        <w:t>must meet</w:t>
      </w:r>
      <w:r>
        <w:rPr>
          <w:spacing w:val="-53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specifications,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worn</w:t>
      </w:r>
      <w:r>
        <w:rPr>
          <w:spacing w:val="-10"/>
        </w:rPr>
        <w:t xml:space="preserve"> </w:t>
      </w:r>
      <w:r>
        <w:t>correctly,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socially</w:t>
      </w:r>
      <w:r>
        <w:rPr>
          <w:spacing w:val="-10"/>
        </w:rPr>
        <w:t xml:space="preserve"> </w:t>
      </w:r>
      <w:r>
        <w:t>appropriate.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wear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face</w:t>
      </w:r>
      <w:r>
        <w:rPr>
          <w:spacing w:val="-53"/>
        </w:rPr>
        <w:t xml:space="preserve"> </w:t>
      </w:r>
      <w:r>
        <w:rPr>
          <w:spacing w:val="-3"/>
        </w:rPr>
        <w:t>coverings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times.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remove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face</w:t>
      </w:r>
      <w:r>
        <w:rPr>
          <w:spacing w:val="-10"/>
        </w:rPr>
        <w:t xml:space="preserve"> </w:t>
      </w:r>
      <w:r>
        <w:rPr>
          <w:spacing w:val="-2"/>
        </w:rPr>
        <w:t>covering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non-compliant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hyperlink r:id="rId16">
        <w:r>
          <w:rPr>
            <w:color w:val="0563C1"/>
            <w:spacing w:val="-2"/>
          </w:rPr>
          <w:t>university’s</w:t>
        </w:r>
        <w:r>
          <w:rPr>
            <w:color w:val="0563C1"/>
            <w:spacing w:val="-8"/>
          </w:rPr>
          <w:t xml:space="preserve"> </w:t>
        </w:r>
        <w:r>
          <w:rPr>
            <w:color w:val="0563C1"/>
            <w:spacing w:val="-2"/>
          </w:rPr>
          <w:t>policy</w:t>
        </w:r>
      </w:hyperlink>
      <w:r>
        <w:rPr>
          <w:color w:val="0563C1"/>
          <w:spacing w:val="-53"/>
        </w:rPr>
        <w:t xml:space="preserve"> </w:t>
      </w:r>
      <w:hyperlink r:id="rId17">
        <w:r>
          <w:rPr>
            <w:color w:val="0563C1"/>
            <w:spacing w:val="-2"/>
          </w:rPr>
          <w:t>on</w:t>
        </w:r>
        <w:r>
          <w:rPr>
            <w:color w:val="0563C1"/>
            <w:spacing w:val="-10"/>
          </w:rPr>
          <w:t xml:space="preserve"> </w:t>
        </w:r>
        <w:r>
          <w:rPr>
            <w:color w:val="0563C1"/>
            <w:spacing w:val="-2"/>
          </w:rPr>
          <w:t>fac</w:t>
        </w:r>
        <w:r>
          <w:rPr>
            <w:color w:val="0563C1"/>
            <w:spacing w:val="-2"/>
          </w:rPr>
          <w:t>e</w:t>
        </w:r>
        <w:r>
          <w:rPr>
            <w:color w:val="0563C1"/>
            <w:spacing w:val="-9"/>
          </w:rPr>
          <w:t xml:space="preserve"> </w:t>
        </w:r>
        <w:r>
          <w:rPr>
            <w:color w:val="0563C1"/>
            <w:spacing w:val="-2"/>
          </w:rPr>
          <w:t>coverings</w:t>
        </w:r>
        <w:r>
          <w:rPr>
            <w:spacing w:val="-2"/>
          </w:rPr>
          <w:t>,</w:t>
        </w:r>
        <w:r>
          <w:rPr>
            <w:spacing w:val="-7"/>
          </w:rPr>
          <w:t xml:space="preserve"> </w:t>
        </w:r>
      </w:hyperlink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instructed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leave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classroom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held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protocols</w:t>
      </w:r>
      <w:r>
        <w:rPr>
          <w:spacing w:val="-9"/>
        </w:rPr>
        <w:t xml:space="preserve"> </w:t>
      </w:r>
      <w:r>
        <w:rPr>
          <w:spacing w:val="-1"/>
        </w:rPr>
        <w:t>outlined</w:t>
      </w:r>
      <w:r>
        <w:rPr>
          <w:spacing w:val="-52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hyperlink r:id="rId18">
        <w:r>
          <w:rPr>
            <w:color w:val="0563C1"/>
            <w:spacing w:val="-2"/>
          </w:rPr>
          <w:t>Auburn</w:t>
        </w:r>
        <w:r>
          <w:rPr>
            <w:color w:val="0563C1"/>
            <w:spacing w:val="-14"/>
          </w:rPr>
          <w:t xml:space="preserve"> </w:t>
        </w:r>
        <w:r>
          <w:rPr>
            <w:color w:val="0563C1"/>
            <w:spacing w:val="-2"/>
          </w:rPr>
          <w:t>University</w:t>
        </w:r>
        <w:r>
          <w:rPr>
            <w:color w:val="0563C1"/>
            <w:spacing w:val="-17"/>
          </w:rPr>
          <w:t xml:space="preserve"> </w:t>
        </w:r>
        <w:r>
          <w:rPr>
            <w:color w:val="0563C1"/>
            <w:spacing w:val="-2"/>
          </w:rPr>
          <w:t>Policy</w:t>
        </w:r>
        <w:r>
          <w:rPr>
            <w:color w:val="0563C1"/>
            <w:spacing w:val="-16"/>
          </w:rPr>
          <w:t xml:space="preserve"> </w:t>
        </w:r>
        <w:r>
          <w:rPr>
            <w:color w:val="0563C1"/>
            <w:spacing w:val="-2"/>
          </w:rPr>
          <w:t>on</w:t>
        </w:r>
        <w:r>
          <w:rPr>
            <w:color w:val="0563C1"/>
            <w:spacing w:val="-12"/>
          </w:rPr>
          <w:t xml:space="preserve"> </w:t>
        </w:r>
        <w:r>
          <w:rPr>
            <w:color w:val="0563C1"/>
            <w:spacing w:val="-2"/>
          </w:rPr>
          <w:t>Classroom</w:t>
        </w:r>
        <w:r>
          <w:rPr>
            <w:color w:val="0563C1"/>
            <w:spacing w:val="-16"/>
          </w:rPr>
          <w:t xml:space="preserve"> </w:t>
        </w:r>
        <w:r>
          <w:rPr>
            <w:color w:val="0563C1"/>
            <w:spacing w:val="-2"/>
          </w:rPr>
          <w:t>Behavior</w:t>
        </w:r>
        <w:r>
          <w:rPr>
            <w:spacing w:val="-2"/>
          </w:rPr>
          <w:t>.</w:t>
        </w:r>
        <w:r>
          <w:rPr>
            <w:spacing w:val="-11"/>
          </w:rPr>
          <w:t xml:space="preserve"> </w:t>
        </w:r>
      </w:hyperlink>
      <w:r>
        <w:rPr>
          <w:spacing w:val="-2"/>
        </w:rPr>
        <w:t>Any</w:t>
      </w:r>
      <w:r>
        <w:rPr>
          <w:spacing w:val="-17"/>
        </w:rPr>
        <w:t xml:space="preserve"> </w:t>
      </w:r>
      <w:r>
        <w:rPr>
          <w:spacing w:val="-2"/>
        </w:rPr>
        <w:t>student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willfully</w:t>
      </w:r>
      <w:r>
        <w:rPr>
          <w:spacing w:val="-16"/>
        </w:rPr>
        <w:t xml:space="preserve"> </w:t>
      </w:r>
      <w:r>
        <w:rPr>
          <w:spacing w:val="-1"/>
        </w:rPr>
        <w:t>refuses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wear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face</w:t>
      </w:r>
      <w:r>
        <w:rPr>
          <w:spacing w:val="-52"/>
        </w:rPr>
        <w:t xml:space="preserve"> </w:t>
      </w:r>
      <w:r>
        <w:t>covering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noted</w:t>
      </w:r>
      <w:r>
        <w:rPr>
          <w:spacing w:val="-9"/>
        </w:rPr>
        <w:t xml:space="preserve"> </w:t>
      </w:r>
      <w:r>
        <w:t>accommodation</w:t>
      </w:r>
      <w:r>
        <w:rPr>
          <w:spacing w:val="-7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action.</w:t>
      </w:r>
    </w:p>
    <w:p w14:paraId="2F3AED97" w14:textId="77777777" w:rsidR="00412F9A" w:rsidRDefault="00154ADE">
      <w:pPr>
        <w:pStyle w:val="BodyText"/>
        <w:spacing w:before="160"/>
        <w:ind w:left="1379" w:right="935"/>
        <w:jc w:val="both"/>
      </w:pPr>
      <w:r>
        <w:t xml:space="preserve">Students should also observe appropriate </w:t>
      </w:r>
      <w:r>
        <w:rPr>
          <w:b/>
        </w:rPr>
        <w:t xml:space="preserve">physical distancing </w:t>
      </w:r>
      <w:r>
        <w:t>and follow all classroom signage/avoid</w:t>
      </w:r>
      <w:r>
        <w:rPr>
          <w:spacing w:val="-52"/>
        </w:rPr>
        <w:t xml:space="preserve"> </w:t>
      </w:r>
      <w:r>
        <w:rPr>
          <w:spacing w:val="-3"/>
        </w:rPr>
        <w:t>congregating</w:t>
      </w:r>
      <w:r>
        <w:rPr>
          <w:spacing w:val="-15"/>
        </w:rPr>
        <w:t xml:space="preserve"> </w:t>
      </w:r>
      <w:r>
        <w:rPr>
          <w:spacing w:val="-3"/>
        </w:rPr>
        <w:t>around</w:t>
      </w:r>
      <w:r>
        <w:rPr>
          <w:spacing w:val="-12"/>
        </w:rPr>
        <w:t xml:space="preserve"> </w:t>
      </w:r>
      <w:r>
        <w:rPr>
          <w:spacing w:val="-2"/>
        </w:rPr>
        <w:t>doorways</w:t>
      </w:r>
      <w:r>
        <w:rPr>
          <w:spacing w:val="-12"/>
        </w:rPr>
        <w:t xml:space="preserve"> </w:t>
      </w:r>
      <w:r>
        <w:rPr>
          <w:spacing w:val="-2"/>
        </w:rPr>
        <w:t>before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-11"/>
        </w:rPr>
        <w:t xml:space="preserve"> </w:t>
      </w:r>
      <w:r>
        <w:rPr>
          <w:spacing w:val="-2"/>
        </w:rPr>
        <w:t>class.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instructional</w:t>
      </w:r>
      <w:r>
        <w:rPr>
          <w:spacing w:val="-11"/>
        </w:rPr>
        <w:t xml:space="preserve"> </w:t>
      </w:r>
      <w:r>
        <w:rPr>
          <w:spacing w:val="-2"/>
        </w:rPr>
        <w:t>space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designated</w:t>
      </w:r>
      <w:r>
        <w:rPr>
          <w:spacing w:val="-12"/>
        </w:rPr>
        <w:t xml:space="preserve"> </w:t>
      </w:r>
      <w:r>
        <w:rPr>
          <w:spacing w:val="-2"/>
        </w:rPr>
        <w:t>entrance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exit</w:t>
      </w:r>
      <w:r>
        <w:rPr>
          <w:spacing w:val="-9"/>
        </w:rPr>
        <w:t xml:space="preserve"> </w:t>
      </w:r>
      <w:r>
        <w:rPr>
          <w:spacing w:val="-2"/>
        </w:rPr>
        <w:t>doors,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them.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exit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instructional</w:t>
      </w:r>
      <w:r>
        <w:rPr>
          <w:spacing w:val="-8"/>
        </w:rPr>
        <w:t xml:space="preserve"> </w:t>
      </w:r>
      <w:r>
        <w:rPr>
          <w:spacing w:val="-2"/>
        </w:rPr>
        <w:t>space</w:t>
      </w:r>
      <w:r>
        <w:rPr>
          <w:spacing w:val="-8"/>
        </w:rPr>
        <w:t xml:space="preserve"> </w:t>
      </w:r>
      <w:r>
        <w:rPr>
          <w:spacing w:val="-2"/>
        </w:rPr>
        <w:t>immediately</w:t>
      </w:r>
      <w:r>
        <w:rPr>
          <w:spacing w:val="-12"/>
        </w:rPr>
        <w:t xml:space="preserve"> </w:t>
      </w:r>
      <w:r>
        <w:rPr>
          <w:spacing w:val="-1"/>
        </w:rPr>
        <w:t>after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t xml:space="preserve"> instruction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distancing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persons</w:t>
      </w:r>
      <w:r>
        <w:rPr>
          <w:spacing w:val="-8"/>
        </w:rPr>
        <w:t xml:space="preserve"> </w:t>
      </w:r>
      <w:r>
        <w:t>attending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class</w:t>
      </w:r>
      <w:r>
        <w:rPr>
          <w:spacing w:val="-53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enter.</w:t>
      </w:r>
    </w:p>
    <w:p w14:paraId="02B97C79" w14:textId="77777777" w:rsidR="00412F9A" w:rsidRDefault="00154ADE">
      <w:pPr>
        <w:pStyle w:val="BodyText"/>
        <w:spacing w:before="161"/>
        <w:ind w:left="1379" w:right="933"/>
        <w:jc w:val="both"/>
      </w:pPr>
      <w:r>
        <w:rPr>
          <w:u w:val="single"/>
        </w:rPr>
        <w:t>Confidentiality/Privacy</w:t>
      </w:r>
      <w:r>
        <w:t>: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confidential material. Any material describing your supervisee’s clients, particularly any information</w:t>
      </w:r>
      <w:r>
        <w:rPr>
          <w:spacing w:val="1"/>
        </w:rPr>
        <w:t xml:space="preserve"> </w:t>
      </w:r>
      <w:r>
        <w:t>which might later help identify a client in an environment outside class, must be kept confidential,</w:t>
      </w:r>
      <w:r>
        <w:rPr>
          <w:spacing w:val="1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APA</w:t>
      </w:r>
      <w:r>
        <w:rPr>
          <w:spacing w:val="-7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t>code.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8"/>
        </w:rPr>
        <w:t xml:space="preserve"> </w:t>
      </w:r>
      <w:r>
        <w:t>clie</w:t>
      </w:r>
      <w:r>
        <w:t>nt</w:t>
      </w:r>
      <w:r>
        <w:rPr>
          <w:spacing w:val="-6"/>
        </w:rPr>
        <w:t xml:space="preserve"> </w:t>
      </w:r>
      <w:r>
        <w:t>confidentiality,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written</w:t>
      </w:r>
      <w:r>
        <w:rPr>
          <w:spacing w:val="-52"/>
        </w:rPr>
        <w:t xml:space="preserve"> </w:t>
      </w:r>
      <w:r>
        <w:rPr>
          <w:spacing w:val="-1"/>
        </w:rPr>
        <w:t>material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contains</w:t>
      </w:r>
      <w:r>
        <w:rPr>
          <w:spacing w:val="-11"/>
        </w:rPr>
        <w:t xml:space="preserve"> </w:t>
      </w:r>
      <w:r>
        <w:rPr>
          <w:spacing w:val="-1"/>
        </w:rPr>
        <w:t>client</w:t>
      </w:r>
      <w:r>
        <w:rPr>
          <w:spacing w:val="-13"/>
        </w:rPr>
        <w:t xml:space="preserve"> </w:t>
      </w:r>
      <w:r>
        <w:rPr>
          <w:spacing w:val="-1"/>
        </w:rPr>
        <w:t>information,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one</w:t>
      </w:r>
      <w:r>
        <w:rPr>
          <w:spacing w:val="-11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exception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notes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watching</w:t>
      </w:r>
      <w:r>
        <w:rPr>
          <w:spacing w:val="-53"/>
        </w:rPr>
        <w:t xml:space="preserve"> </w:t>
      </w:r>
      <w:r>
        <w:t>supervisee client sessions, those notes must be stored only on your or your supervisee’s password-</w:t>
      </w:r>
      <w:r>
        <w:rPr>
          <w:spacing w:val="1"/>
        </w:rPr>
        <w:t xml:space="preserve"> </w:t>
      </w:r>
      <w:r>
        <w:rPr>
          <w:spacing w:val="-2"/>
        </w:rPr>
        <w:t>protected</w:t>
      </w:r>
      <w:r>
        <w:rPr>
          <w:spacing w:val="-20"/>
        </w:rPr>
        <w:t xml:space="preserve"> </w:t>
      </w:r>
      <w:r>
        <w:rPr>
          <w:spacing w:val="-2"/>
        </w:rPr>
        <w:t>flash</w:t>
      </w:r>
      <w:r>
        <w:rPr>
          <w:spacing w:val="-17"/>
        </w:rPr>
        <w:t xml:space="preserve"> </w:t>
      </w:r>
      <w:r>
        <w:rPr>
          <w:spacing w:val="-2"/>
        </w:rPr>
        <w:t>drive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all</w:t>
      </w:r>
      <w:r>
        <w:rPr>
          <w:spacing w:val="-18"/>
        </w:rPr>
        <w:t xml:space="preserve"> </w:t>
      </w:r>
      <w:r>
        <w:rPr>
          <w:spacing w:val="-2"/>
        </w:rPr>
        <w:t>efforts</w:t>
      </w:r>
      <w:r>
        <w:rPr>
          <w:spacing w:val="-17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made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omit</w:t>
      </w:r>
      <w:r>
        <w:rPr>
          <w:spacing w:val="-16"/>
        </w:rPr>
        <w:t xml:space="preserve"> </w:t>
      </w:r>
      <w:r>
        <w:rPr>
          <w:spacing w:val="-2"/>
        </w:rPr>
        <w:t>identifying</w:t>
      </w:r>
      <w:r>
        <w:rPr>
          <w:spacing w:val="-19"/>
        </w:rPr>
        <w:t xml:space="preserve"> </w:t>
      </w:r>
      <w:r>
        <w:rPr>
          <w:spacing w:val="-2"/>
        </w:rPr>
        <w:t>information.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counseling</w:t>
      </w:r>
      <w:r>
        <w:rPr>
          <w:spacing w:val="-19"/>
        </w:rPr>
        <w:t xml:space="preserve"> </w:t>
      </w:r>
      <w:r>
        <w:rPr>
          <w:spacing w:val="-2"/>
        </w:rPr>
        <w:t>sessions</w:t>
      </w:r>
      <w:r>
        <w:rPr>
          <w:spacing w:val="-1"/>
        </w:rPr>
        <w:t xml:space="preserve"> </w:t>
      </w:r>
      <w:r>
        <w:rPr>
          <w:spacing w:val="-3"/>
        </w:rPr>
        <w:t>that</w:t>
      </w:r>
      <w:r>
        <w:rPr>
          <w:spacing w:val="-11"/>
        </w:rPr>
        <w:t xml:space="preserve"> </w:t>
      </w:r>
      <w:r>
        <w:rPr>
          <w:spacing w:val="-3"/>
        </w:rPr>
        <w:t>you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observe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remain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password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rotected</w:t>
      </w:r>
      <w:r>
        <w:rPr>
          <w:spacing w:val="-12"/>
        </w:rPr>
        <w:t xml:space="preserve"> </w:t>
      </w:r>
      <w:r>
        <w:rPr>
          <w:spacing w:val="-2"/>
        </w:rPr>
        <w:t>flash</w:t>
      </w:r>
      <w:r>
        <w:rPr>
          <w:spacing w:val="-12"/>
        </w:rPr>
        <w:t xml:space="preserve"> </w:t>
      </w:r>
      <w:r>
        <w:rPr>
          <w:spacing w:val="-2"/>
        </w:rPr>
        <w:t>drive</w:t>
      </w:r>
      <w:r>
        <w:rPr>
          <w:spacing w:val="-12"/>
        </w:rPr>
        <w:t xml:space="preserve"> </w:t>
      </w:r>
      <w:r>
        <w:rPr>
          <w:spacing w:val="-2"/>
        </w:rPr>
        <w:t>provided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supervisee</w:t>
      </w:r>
      <w:r>
        <w:rPr>
          <w:spacing w:val="-5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remain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counseling</w:t>
      </w:r>
      <w:r>
        <w:rPr>
          <w:spacing w:val="-11"/>
        </w:rPr>
        <w:t xml:space="preserve"> </w:t>
      </w:r>
      <w:r>
        <w:rPr>
          <w:spacing w:val="-2"/>
        </w:rPr>
        <w:t>agency.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say,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counseling</w:t>
      </w:r>
      <w:r>
        <w:rPr>
          <w:spacing w:val="-11"/>
        </w:rPr>
        <w:t xml:space="preserve"> </w:t>
      </w:r>
      <w:r>
        <w:rPr>
          <w:spacing w:val="-1"/>
        </w:rPr>
        <w:t>recordings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3"/>
        </w:rPr>
        <w:t xml:space="preserve"> </w:t>
      </w:r>
      <w:r>
        <w:t>agency. The supervision sessions that you record must also remain on your password protected flash</w:t>
      </w:r>
      <w:r>
        <w:rPr>
          <w:spacing w:val="1"/>
        </w:rPr>
        <w:t xml:space="preserve"> </w:t>
      </w:r>
      <w:r>
        <w:t>drive,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</w:t>
      </w:r>
      <w:r>
        <w:rPr>
          <w:spacing w:val="-6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counseling</w:t>
      </w:r>
      <w:r>
        <w:rPr>
          <w:spacing w:val="-10"/>
        </w:rPr>
        <w:t xml:space="preserve"> </w:t>
      </w:r>
      <w:r>
        <w:t>agency.</w:t>
      </w:r>
    </w:p>
    <w:p w14:paraId="20E8CD6E" w14:textId="77777777" w:rsidR="00412F9A" w:rsidRDefault="00154ADE">
      <w:pPr>
        <w:pStyle w:val="BodyText"/>
        <w:spacing w:before="160"/>
        <w:ind w:left="1379" w:right="934"/>
        <w:jc w:val="both"/>
      </w:pPr>
      <w:r>
        <w:t>Information you learn about your supervisee and your supervisee’s development must remain priv</w:t>
      </w:r>
      <w:r>
        <w:t>ate.</w:t>
      </w:r>
      <w:r>
        <w:rPr>
          <w:spacing w:val="1"/>
        </w:rPr>
        <w:t xml:space="preserve"> </w:t>
      </w:r>
      <w:r>
        <w:t>You are only allowed to discuss the content of your supervision sessions during supervision-of-</w:t>
      </w:r>
      <w:r>
        <w:rPr>
          <w:spacing w:val="1"/>
        </w:rPr>
        <w:t xml:space="preserve"> </w:t>
      </w:r>
      <w:r>
        <w:t>supervision meetings. In addition, information you learn about other supervisees as a result of group</w:t>
      </w:r>
      <w:r>
        <w:rPr>
          <w:spacing w:val="1"/>
        </w:rPr>
        <w:t xml:space="preserve"> </w:t>
      </w:r>
      <w:r>
        <w:rPr>
          <w:spacing w:val="-2"/>
        </w:rPr>
        <w:t>supervision-of-supervision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discussed</w:t>
      </w:r>
      <w:r>
        <w:rPr>
          <w:spacing w:val="-11"/>
        </w:rPr>
        <w:t xml:space="preserve"> </w:t>
      </w:r>
      <w:r>
        <w:rPr>
          <w:spacing w:val="-2"/>
        </w:rPr>
        <w:t>outs</w:t>
      </w:r>
      <w:r>
        <w:rPr>
          <w:spacing w:val="-2"/>
        </w:rPr>
        <w:t>ide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context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supervision-of-supervision.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t xml:space="preserve"> no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supervisees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</w:t>
      </w:r>
      <w:r>
        <w:rPr>
          <w:spacing w:val="-4"/>
        </w:rPr>
        <w:t xml:space="preserve"> </w:t>
      </w:r>
      <w:r>
        <w:t>8540.</w:t>
      </w:r>
      <w:r>
        <w:rPr>
          <w:spacing w:val="-2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you encounter an ethical or legal issue regarding your supervisee, you are to share that in an arranged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-12"/>
        </w:rPr>
        <w:t xml:space="preserve"> </w:t>
      </w:r>
      <w:r>
        <w:rPr>
          <w:spacing w:val="-1"/>
        </w:rPr>
        <w:t>supervision-of-supervision</w:t>
      </w:r>
      <w:r>
        <w:rPr>
          <w:spacing w:val="-12"/>
        </w:rPr>
        <w:t xml:space="preserve"> </w:t>
      </w:r>
      <w:r>
        <w:t>meeting;</w:t>
      </w:r>
      <w:r>
        <w:rPr>
          <w:spacing w:val="-12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supervisees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never</w:t>
      </w:r>
      <w:r>
        <w:rPr>
          <w:spacing w:val="-13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supervision-of-supervision</w:t>
      </w:r>
      <w:r>
        <w:rPr>
          <w:spacing w:val="-6"/>
        </w:rPr>
        <w:t xml:space="preserve"> </w:t>
      </w:r>
      <w:r>
        <w:t>cont</w:t>
      </w:r>
      <w:r>
        <w:t>ext.</w:t>
      </w:r>
    </w:p>
    <w:p w14:paraId="1E1DB388" w14:textId="6D4B4FBF" w:rsidR="00412F9A" w:rsidRDefault="00154ADE">
      <w:pPr>
        <w:pStyle w:val="BodyText"/>
        <w:spacing w:before="159"/>
        <w:ind w:left="1378" w:right="933"/>
        <w:jc w:val="both"/>
      </w:pPr>
      <w:r>
        <w:rPr>
          <w:spacing w:val="-2"/>
        </w:rPr>
        <w:t>Specifics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discuss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1"/>
        </w:rPr>
        <w:t xml:space="preserve"> </w:t>
      </w:r>
      <w:r>
        <w:rPr>
          <w:spacing w:val="-2"/>
        </w:rPr>
        <w:t>yourself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behavior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considered</w:t>
      </w:r>
      <w:r>
        <w:rPr>
          <w:spacing w:val="-12"/>
        </w:rPr>
        <w:t xml:space="preserve"> </w:t>
      </w:r>
      <w:r>
        <w:rPr>
          <w:spacing w:val="-1"/>
        </w:rPr>
        <w:t>private</w:t>
      </w:r>
      <w:r>
        <w:rPr>
          <w:spacing w:val="-53"/>
        </w:rPr>
        <w:t xml:space="preserve"> </w:t>
      </w:r>
      <w:r>
        <w:t>within the scope of training. That is to say, no member of the class is to repeat outside of class private</w:t>
      </w:r>
      <w:r>
        <w:rPr>
          <w:spacing w:val="-52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disclosed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class.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so</w:t>
      </w:r>
      <w:r>
        <w:rPr>
          <w:spacing w:val="-12"/>
        </w:rPr>
        <w:t xml:space="preserve"> </w:t>
      </w:r>
      <w:r>
        <w:rPr>
          <w:spacing w:val="-2"/>
        </w:rPr>
        <w:t>would</w:t>
      </w:r>
      <w:r>
        <w:rPr>
          <w:spacing w:val="-6"/>
        </w:rPr>
        <w:t xml:space="preserve"> </w:t>
      </w:r>
      <w:r>
        <w:rPr>
          <w:spacing w:val="-2"/>
        </w:rPr>
        <w:t>violate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privacy</w:t>
      </w:r>
      <w:r>
        <w:rPr>
          <w:spacing w:val="-12"/>
        </w:rPr>
        <w:t xml:space="preserve"> </w:t>
      </w:r>
      <w:r>
        <w:rPr>
          <w:spacing w:val="-1"/>
        </w:rPr>
        <w:t>rights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rPr>
          <w:spacing w:val="-1"/>
        </w:rPr>
        <w:t>peers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disclosing</w:t>
      </w:r>
      <w: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pursuit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becoming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better</w:t>
      </w:r>
      <w:r>
        <w:rPr>
          <w:spacing w:val="-8"/>
        </w:rPr>
        <w:t xml:space="preserve"> </w:t>
      </w:r>
      <w:r>
        <w:rPr>
          <w:spacing w:val="-1"/>
        </w:rPr>
        <w:t>supervisor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supervisor-of-supervision</w:t>
      </w:r>
      <w:r>
        <w:rPr>
          <w:spacing w:val="-9"/>
        </w:rPr>
        <w:t xml:space="preserve"> </w:t>
      </w:r>
      <w:r>
        <w:t>(class</w:t>
      </w:r>
      <w:r>
        <w:rPr>
          <w:spacing w:val="-11"/>
        </w:rPr>
        <w:t xml:space="preserve"> </w:t>
      </w:r>
      <w:r>
        <w:t>instructor)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53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demand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supervisee’s</w:t>
      </w:r>
      <w:r>
        <w:rPr>
          <w:spacing w:val="-12"/>
        </w:rPr>
        <w:t xml:space="preserve"> </w:t>
      </w:r>
      <w:r>
        <w:t>behaviors,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supervisee’s</w:t>
      </w:r>
      <w:r>
        <w:rPr>
          <w:spacing w:val="-52"/>
        </w:rPr>
        <w:t xml:space="preserve"> </w:t>
      </w:r>
      <w:r>
        <w:rPr>
          <w:spacing w:val="-2"/>
        </w:rPr>
        <w:t>clients’</w:t>
      </w:r>
      <w:r>
        <w:rPr>
          <w:spacing w:val="-11"/>
        </w:rPr>
        <w:t xml:space="preserve"> </w:t>
      </w:r>
      <w:r>
        <w:rPr>
          <w:spacing w:val="-2"/>
        </w:rPr>
        <w:t>behaviors,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behavior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disclosed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otherwise</w:t>
      </w:r>
      <w:r>
        <w:rPr>
          <w:spacing w:val="-11"/>
        </w:rPr>
        <w:t xml:space="preserve"> </w:t>
      </w:r>
      <w:r>
        <w:rPr>
          <w:spacing w:val="-2"/>
        </w:rPr>
        <w:t>discussed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others.</w:t>
      </w:r>
      <w:r>
        <w:rPr>
          <w:spacing w:val="-11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rPr>
          <w:spacing w:val="-1"/>
        </w:rPr>
        <w:t>include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ones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elder</w:t>
      </w:r>
      <w:r>
        <w:rPr>
          <w:spacing w:val="-6"/>
        </w:rPr>
        <w:t xml:space="preserve"> </w:t>
      </w:r>
      <w:r>
        <w:t>abuse,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threats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violence,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threatened</w:t>
      </w:r>
      <w:r>
        <w:rPr>
          <w:spacing w:val="-52"/>
        </w:rPr>
        <w:t xml:space="preserve"> </w:t>
      </w:r>
      <w:r>
        <w:rPr>
          <w:spacing w:val="-1"/>
        </w:rPr>
        <w:t>suicide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homicide,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client.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disclose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 w:rsidR="00055FD7">
        <w:rPr>
          <w:spacing w:val="-1"/>
        </w:rPr>
        <w:t>others’</w:t>
      </w:r>
      <w:r>
        <w:rPr>
          <w:spacing w:val="-10"/>
        </w:rPr>
        <w:t xml:space="preserve"> </w:t>
      </w:r>
      <w:r>
        <w:rPr>
          <w:spacing w:val="-1"/>
        </w:rPr>
        <w:t>behaviors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engaged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engaging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believe</w:t>
      </w:r>
      <w:r>
        <w:rPr>
          <w:spacing w:val="-9"/>
        </w:rPr>
        <w:t xml:space="preserve"> </w:t>
      </w:r>
      <w:r>
        <w:rPr>
          <w:spacing w:val="-1"/>
        </w:rPr>
        <w:t>put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supervisee’s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client’s</w:t>
      </w:r>
      <w:r>
        <w:rPr>
          <w:spacing w:val="-11"/>
        </w:rPr>
        <w:t xml:space="preserve"> </w:t>
      </w:r>
      <w:r>
        <w:rPr>
          <w:spacing w:val="-1"/>
        </w:rPr>
        <w:t>welfare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risk.</w:t>
      </w:r>
      <w:r>
        <w:rPr>
          <w:spacing w:val="-8"/>
        </w:rPr>
        <w:t xml:space="preserve"> </w:t>
      </w:r>
      <w:r>
        <w:rPr>
          <w:spacing w:val="-1"/>
        </w:rPr>
        <w:t>Routine</w:t>
      </w:r>
      <w:r>
        <w:rPr>
          <w:spacing w:val="-9"/>
        </w:rPr>
        <w:t xml:space="preserve"> </w:t>
      </w:r>
      <w:r>
        <w:rPr>
          <w:spacing w:val="-1"/>
        </w:rPr>
        <w:t>mistakes</w:t>
      </w:r>
      <w:r>
        <w:rPr>
          <w:spacing w:val="-9"/>
        </w:rPr>
        <w:t xml:space="preserve"> </w:t>
      </w:r>
      <w:r>
        <w:rPr>
          <w:spacing w:val="-1"/>
        </w:rPr>
        <w:t>made</w:t>
      </w:r>
      <w:r>
        <w:rPr>
          <w:spacing w:val="-53"/>
        </w:rPr>
        <w:t xml:space="preserve"> </w:t>
      </w:r>
      <w:r>
        <w:rPr>
          <w:spacing w:val="-3"/>
        </w:rPr>
        <w:t>by</w:t>
      </w:r>
      <w:r>
        <w:rPr>
          <w:spacing w:val="-15"/>
        </w:rPr>
        <w:t xml:space="preserve"> </w:t>
      </w:r>
      <w:r>
        <w:rPr>
          <w:spacing w:val="-3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training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demand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disclose</w:t>
      </w:r>
      <w:r>
        <w:rPr>
          <w:spacing w:val="-12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serious</w:t>
      </w:r>
      <w:r>
        <w:rPr>
          <w:spacing w:val="-12"/>
        </w:rPr>
        <w:t xml:space="preserve"> </w:t>
      </w:r>
      <w:r>
        <w:rPr>
          <w:spacing w:val="-2"/>
        </w:rPr>
        <w:t>concerns</w:t>
      </w:r>
      <w:r>
        <w:rPr>
          <w:spacing w:val="-1"/>
        </w:rPr>
        <w:t xml:space="preserve"> </w:t>
      </w:r>
      <w:r>
        <w:rPr>
          <w:spacing w:val="-2"/>
        </w:rPr>
        <w:t>about</w:t>
      </w:r>
      <w:r>
        <w:rPr>
          <w:spacing w:val="-16"/>
        </w:rPr>
        <w:t xml:space="preserve"> </w:t>
      </w:r>
      <w:r>
        <w:rPr>
          <w:spacing w:val="-2"/>
        </w:rPr>
        <w:t>your</w:t>
      </w:r>
      <w:r>
        <w:rPr>
          <w:spacing w:val="-16"/>
        </w:rPr>
        <w:t xml:space="preserve"> </w:t>
      </w:r>
      <w:r>
        <w:rPr>
          <w:spacing w:val="-2"/>
        </w:rPr>
        <w:t>ability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pass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class,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19"/>
        </w:rPr>
        <w:t xml:space="preserve"> </w:t>
      </w:r>
      <w:r>
        <w:rPr>
          <w:spacing w:val="-2"/>
        </w:rPr>
        <w:t>may</w:t>
      </w:r>
      <w:r>
        <w:rPr>
          <w:spacing w:val="-19"/>
        </w:rPr>
        <w:t xml:space="preserve"> </w:t>
      </w:r>
      <w:r>
        <w:rPr>
          <w:spacing w:val="-2"/>
        </w:rPr>
        <w:t>discuss</w:t>
      </w:r>
      <w:r>
        <w:rPr>
          <w:spacing w:val="-17"/>
        </w:rPr>
        <w:t xml:space="preserve"> </w:t>
      </w:r>
      <w:r>
        <w:rPr>
          <w:spacing w:val="-2"/>
        </w:rPr>
        <w:t>these</w:t>
      </w:r>
      <w:r>
        <w:rPr>
          <w:spacing w:val="-17"/>
        </w:rPr>
        <w:t xml:space="preserve"> </w:t>
      </w:r>
      <w:r>
        <w:rPr>
          <w:spacing w:val="-2"/>
        </w:rPr>
        <w:t>concerns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colleagues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arrive</w:t>
      </w:r>
      <w:r>
        <w:rPr>
          <w:spacing w:val="-17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appropriate</w:t>
      </w:r>
      <w:r>
        <w:rPr>
          <w:spacing w:val="-53"/>
        </w:rPr>
        <w:t xml:space="preserve"> </w:t>
      </w:r>
      <w:r>
        <w:t>decision for future training requirements. I also reserve the right to consult with a colleague to</w:t>
      </w:r>
      <w:r>
        <w:rPr>
          <w:spacing w:val="1"/>
        </w:rPr>
        <w:t xml:space="preserve"> </w:t>
      </w:r>
      <w:r>
        <w:t>appropriately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arise</w:t>
      </w:r>
      <w:r>
        <w:rPr>
          <w:spacing w:val="-10"/>
        </w:rPr>
        <w:t xml:space="preserve"> </w:t>
      </w:r>
      <w:r>
        <w:t>(ranging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polic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which I have concerns about someone’s safety). If I have a concern about discrepancy between your</w:t>
      </w:r>
      <w:r>
        <w:rPr>
          <w:spacing w:val="1"/>
        </w:rPr>
        <w:t xml:space="preserve"> </w:t>
      </w:r>
      <w:r>
        <w:rPr>
          <w:spacing w:val="-1"/>
        </w:rPr>
        <w:t>supervisory</w:t>
      </w:r>
      <w:r>
        <w:rPr>
          <w:spacing w:val="-13"/>
        </w:rPr>
        <w:t xml:space="preserve"> </w:t>
      </w:r>
      <w:r>
        <w:rPr>
          <w:spacing w:val="-1"/>
        </w:rPr>
        <w:t>opinion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supervisee’s</w:t>
      </w:r>
      <w:r>
        <w:rPr>
          <w:spacing w:val="-10"/>
        </w:rPr>
        <w:t xml:space="preserve"> </w:t>
      </w:r>
      <w:r>
        <w:t>on-site</w:t>
      </w:r>
      <w:r>
        <w:rPr>
          <w:spacing w:val="-10"/>
        </w:rPr>
        <w:t xml:space="preserve"> </w:t>
      </w:r>
      <w:r>
        <w:t>supervision,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initiate</w:t>
      </w:r>
      <w:r>
        <w:rPr>
          <w:spacing w:val="-13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on-</w:t>
      </w:r>
      <w:r>
        <w:rPr>
          <w:spacing w:val="-53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resolve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matter.</w:t>
      </w:r>
      <w:r>
        <w:rPr>
          <w:spacing w:val="-9"/>
        </w:rPr>
        <w:t xml:space="preserve"> </w:t>
      </w:r>
      <w:r>
        <w:t>Finally,</w:t>
      </w:r>
      <w:r>
        <w:rPr>
          <w:spacing w:val="-8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on-site</w:t>
      </w:r>
      <w:r>
        <w:rPr>
          <w:spacing w:val="-10"/>
        </w:rPr>
        <w:t xml:space="preserve"> </w:t>
      </w:r>
      <w:r>
        <w:t>evaluations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53"/>
        </w:rPr>
        <w:t xml:space="preserve"> </w:t>
      </w:r>
      <w:r>
        <w:t>performance,</w:t>
      </w:r>
      <w:r>
        <w:rPr>
          <w:spacing w:val="10"/>
        </w:rPr>
        <w:t xml:space="preserve"> </w:t>
      </w:r>
      <w:r>
        <w:t>illustrative</w:t>
      </w:r>
      <w:r>
        <w:rPr>
          <w:spacing w:val="12"/>
        </w:rPr>
        <w:t xml:space="preserve"> </w:t>
      </w:r>
      <w:r>
        <w:t>problem</w:t>
      </w:r>
      <w:r>
        <w:rPr>
          <w:spacing w:val="9"/>
        </w:rPr>
        <w:t xml:space="preserve"> </w:t>
      </w:r>
      <w:r>
        <w:t>areas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strengths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discussed.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rule,</w:t>
      </w:r>
      <w:r>
        <w:rPr>
          <w:spacing w:val="1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use</w:t>
      </w:r>
    </w:p>
    <w:p w14:paraId="747D2638" w14:textId="77777777" w:rsidR="00412F9A" w:rsidRDefault="00412F9A">
      <w:pPr>
        <w:jc w:val="both"/>
        <w:sectPr w:rsidR="00412F9A">
          <w:pgSz w:w="12240" w:h="15840"/>
          <w:pgMar w:top="1360" w:right="500" w:bottom="1200" w:left="420" w:header="0" w:footer="1017" w:gutter="0"/>
          <w:cols w:space="720"/>
        </w:sectPr>
      </w:pPr>
    </w:p>
    <w:p w14:paraId="00302CEE" w14:textId="77777777" w:rsidR="00412F9A" w:rsidRDefault="00154ADE">
      <w:pPr>
        <w:pStyle w:val="BodyText"/>
        <w:spacing w:before="73"/>
        <w:ind w:left="1379" w:right="933"/>
        <w:jc w:val="both"/>
      </w:pPr>
      <w:r>
        <w:rPr>
          <w:spacing w:val="-1"/>
        </w:rPr>
        <w:lastRenderedPageBreak/>
        <w:t>common</w:t>
      </w:r>
      <w:r>
        <w:rPr>
          <w:spacing w:val="-11"/>
        </w:rPr>
        <w:t xml:space="preserve"> </w:t>
      </w:r>
      <w:r>
        <w:rPr>
          <w:spacing w:val="-1"/>
        </w:rPr>
        <w:t>sense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sensitivity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needs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variables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deciding</w:t>
      </w:r>
      <w:r>
        <w:rPr>
          <w:spacing w:val="-12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transpired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course.</w:t>
      </w:r>
    </w:p>
    <w:p w14:paraId="5338603B" w14:textId="77777777" w:rsidR="00412F9A" w:rsidRDefault="00154ADE">
      <w:pPr>
        <w:pStyle w:val="BodyText"/>
        <w:spacing w:before="159"/>
        <w:ind w:left="1380" w:right="933"/>
        <w:jc w:val="both"/>
      </w:pPr>
      <w:r>
        <w:rPr>
          <w:spacing w:val="-1"/>
          <w:u w:val="single"/>
        </w:rPr>
        <w:t>Office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Hours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Rather</w:t>
      </w:r>
      <w:r>
        <w:rPr>
          <w:spacing w:val="-10"/>
        </w:rPr>
        <w:t xml:space="preserve"> </w:t>
      </w:r>
      <w:r>
        <w:rPr>
          <w:spacing w:val="-1"/>
        </w:rPr>
        <w:t>than</w:t>
      </w:r>
      <w:r>
        <w:rPr>
          <w:spacing w:val="-10"/>
        </w:rPr>
        <w:t xml:space="preserve"> </w:t>
      </w:r>
      <w:r>
        <w:rPr>
          <w:spacing w:val="-1"/>
        </w:rPr>
        <w:t>having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established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hour,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appointment.</w:t>
      </w:r>
      <w:r>
        <w:rPr>
          <w:spacing w:val="-8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encourage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appointment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5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it.</w:t>
      </w:r>
    </w:p>
    <w:p w14:paraId="34D09300" w14:textId="77777777" w:rsidR="00412F9A" w:rsidRDefault="00154ADE">
      <w:pPr>
        <w:pStyle w:val="BodyText"/>
        <w:spacing w:before="161"/>
        <w:ind w:left="1380" w:right="956"/>
      </w:pPr>
      <w:r>
        <w:rPr>
          <w:u w:val="single"/>
        </w:rPr>
        <w:t>Course Contingency</w:t>
      </w:r>
      <w:r>
        <w:t>: If normal class activities are disrupted due to serious illness, emergency, or</w:t>
      </w:r>
      <w:r>
        <w:rPr>
          <w:spacing w:val="1"/>
        </w:rPr>
        <w:t xml:space="preserve"> </w:t>
      </w:r>
      <w:r>
        <w:t>crisis situation, the syllabus and other course plans and assignments may be modified to allow</w:t>
      </w:r>
      <w:r>
        <w:rPr>
          <w:spacing w:val="1"/>
        </w:rPr>
        <w:t xml:space="preserve"> </w:t>
      </w:r>
      <w:r>
        <w:t>completion of the course. If this occurs, an addendum to your syllabus and/or course assignments will</w:t>
      </w:r>
      <w:r>
        <w:rPr>
          <w:spacing w:val="-52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materials.</w:t>
      </w:r>
    </w:p>
    <w:p w14:paraId="40A42783" w14:textId="77777777" w:rsidR="00412F9A" w:rsidRDefault="00412F9A">
      <w:pPr>
        <w:pStyle w:val="BodyText"/>
        <w:rPr>
          <w:sz w:val="24"/>
        </w:rPr>
      </w:pPr>
    </w:p>
    <w:p w14:paraId="748CB57D" w14:textId="77777777" w:rsidR="00412F9A" w:rsidRDefault="00154ADE">
      <w:pPr>
        <w:pStyle w:val="Heading1"/>
        <w:numPr>
          <w:ilvl w:val="0"/>
          <w:numId w:val="3"/>
        </w:numPr>
        <w:tabs>
          <w:tab w:val="left" w:pos="1308"/>
        </w:tabs>
        <w:spacing w:before="174"/>
        <w:ind w:left="1308" w:hanging="288"/>
      </w:pPr>
      <w:bookmarkStart w:id="32" w:name="9.__Justification_for_Graduate_Credit:"/>
      <w:bookmarkEnd w:id="32"/>
      <w:r>
        <w:t>Justification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Credit:</w:t>
      </w:r>
    </w:p>
    <w:p w14:paraId="551B61A3" w14:textId="77777777" w:rsidR="00412F9A" w:rsidRDefault="00154ADE">
      <w:pPr>
        <w:pStyle w:val="BodyText"/>
        <w:spacing w:before="176" w:line="259" w:lineRule="auto"/>
        <w:ind w:left="1379" w:right="1080"/>
      </w:pPr>
      <w:r>
        <w:t>This course includes advanced content in graduate psychology education and is designed to partially</w:t>
      </w:r>
      <w:r>
        <w:rPr>
          <w:spacing w:val="-52"/>
        </w:rPr>
        <w:t xml:space="preserve"> </w:t>
      </w:r>
      <w:r>
        <w:t>meet standards for accreditation by the American Psychological Association (APA). This includes</w:t>
      </w:r>
      <w:r>
        <w:rPr>
          <w:spacing w:val="1"/>
        </w:rPr>
        <w:t xml:space="preserve"> </w:t>
      </w:r>
      <w:r>
        <w:t>rigorous evaluation standards of students c</w:t>
      </w:r>
      <w:r>
        <w:t>ompleting the student learning outcomes specified in this</w:t>
      </w:r>
      <w:r>
        <w:rPr>
          <w:spacing w:val="1"/>
        </w:rPr>
        <w:t xml:space="preserve"> </w:t>
      </w:r>
      <w:r>
        <w:t>syllabus. As a course designed to teach knowledge and skills related to clinical supervision, only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counseling-related</w:t>
      </w:r>
      <w:r>
        <w:rPr>
          <w:spacing w:val="-4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t>.</w:t>
      </w:r>
    </w:p>
    <w:sectPr w:rsidR="00412F9A">
      <w:pgSz w:w="12240" w:h="15840"/>
      <w:pgMar w:top="1360" w:right="500" w:bottom="1200" w:left="4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00EF" w14:textId="77777777" w:rsidR="00154ADE" w:rsidRDefault="00154ADE">
      <w:r>
        <w:separator/>
      </w:r>
    </w:p>
  </w:endnote>
  <w:endnote w:type="continuationSeparator" w:id="0">
    <w:p w14:paraId="0B293D06" w14:textId="77777777" w:rsidR="00154ADE" w:rsidRDefault="0015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PS-BoldItalicMT">
    <w:altName w:val="CourierNewPS-BoldItalicMT"/>
    <w:panose1 w:val="02070609020205090404"/>
    <w:charset w:val="00"/>
    <w:family w:val="roma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165A" w14:textId="77777777" w:rsidR="00412F9A" w:rsidRDefault="00154ADE">
    <w:pPr>
      <w:pStyle w:val="BodyText"/>
      <w:spacing w:line="14" w:lineRule="auto"/>
      <w:rPr>
        <w:sz w:val="20"/>
      </w:rPr>
    </w:pPr>
    <w:r>
      <w:pict w14:anchorId="65BE826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97.35pt;margin-top:730.15pt;width:18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871D188" w14:textId="77777777" w:rsidR="00412F9A" w:rsidRDefault="00154ADE">
                <w:pPr>
                  <w:pStyle w:val="BodyText"/>
                  <w:spacing w:line="232" w:lineRule="exact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ECB8" w14:textId="77777777" w:rsidR="00154ADE" w:rsidRDefault="00154ADE">
      <w:r>
        <w:separator/>
      </w:r>
    </w:p>
  </w:footnote>
  <w:footnote w:type="continuationSeparator" w:id="0">
    <w:p w14:paraId="1583FBB7" w14:textId="77777777" w:rsidR="00154ADE" w:rsidRDefault="0015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5482"/>
    <w:multiLevelType w:val="hybridMultilevel"/>
    <w:tmpl w:val="976EFDAA"/>
    <w:lvl w:ilvl="0" w:tplc="1624B7CA">
      <w:start w:val="1"/>
      <w:numFmt w:val="upperLetter"/>
      <w:lvlText w:val="%1."/>
      <w:lvlJc w:val="left"/>
      <w:pPr>
        <w:ind w:left="1380" w:hanging="2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5F188FF4">
      <w:start w:val="1"/>
      <w:numFmt w:val="decimal"/>
      <w:lvlText w:val="%2)"/>
      <w:lvlJc w:val="left"/>
      <w:pPr>
        <w:ind w:left="1740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en-US" w:eastAsia="en-US" w:bidi="ar-SA"/>
      </w:rPr>
    </w:lvl>
    <w:lvl w:ilvl="2" w:tplc="F4421A94">
      <w:numFmt w:val="bullet"/>
      <w:lvlText w:val=""/>
      <w:lvlJc w:val="left"/>
      <w:pPr>
        <w:ind w:left="2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E55EC86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374E1C4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4B56AB6E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6" w:tplc="497EDBA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8A3C8CF8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  <w:lvl w:ilvl="8" w:tplc="738AFDD6">
      <w:numFmt w:val="bullet"/>
      <w:lvlText w:val="•"/>
      <w:lvlJc w:val="left"/>
      <w:pPr>
        <w:ind w:left="91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D10267"/>
    <w:multiLevelType w:val="hybridMultilevel"/>
    <w:tmpl w:val="CC92B326"/>
    <w:lvl w:ilvl="0" w:tplc="353CBCCE">
      <w:start w:val="3"/>
      <w:numFmt w:val="decimal"/>
      <w:lvlText w:val="%1."/>
      <w:lvlJc w:val="left"/>
      <w:pPr>
        <w:ind w:left="1739" w:hanging="300"/>
      </w:pPr>
      <w:rPr>
        <w:rFonts w:hint="default"/>
        <w:w w:val="100"/>
        <w:lang w:val="en-US" w:eastAsia="en-US" w:bidi="ar-SA"/>
      </w:rPr>
    </w:lvl>
    <w:lvl w:ilvl="1" w:tplc="B434A2A8">
      <w:numFmt w:val="bullet"/>
      <w:lvlText w:val="•"/>
      <w:lvlJc w:val="left"/>
      <w:pPr>
        <w:ind w:left="2220" w:hanging="4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3"/>
        <w:szCs w:val="23"/>
        <w:lang w:val="en-US" w:eastAsia="en-US" w:bidi="ar-SA"/>
      </w:rPr>
    </w:lvl>
    <w:lvl w:ilvl="2" w:tplc="7BDACD5A">
      <w:numFmt w:val="bullet"/>
      <w:lvlText w:val="•"/>
      <w:lvlJc w:val="left"/>
      <w:pPr>
        <w:ind w:left="2220" w:hanging="480"/>
      </w:pPr>
      <w:rPr>
        <w:rFonts w:hint="default"/>
        <w:lang w:val="en-US" w:eastAsia="en-US" w:bidi="ar-SA"/>
      </w:rPr>
    </w:lvl>
    <w:lvl w:ilvl="3" w:tplc="749869F4">
      <w:numFmt w:val="bullet"/>
      <w:lvlText w:val="•"/>
      <w:lvlJc w:val="left"/>
      <w:pPr>
        <w:ind w:left="3357" w:hanging="480"/>
      </w:pPr>
      <w:rPr>
        <w:rFonts w:hint="default"/>
        <w:lang w:val="en-US" w:eastAsia="en-US" w:bidi="ar-SA"/>
      </w:rPr>
    </w:lvl>
    <w:lvl w:ilvl="4" w:tplc="31225C88">
      <w:numFmt w:val="bullet"/>
      <w:lvlText w:val="•"/>
      <w:lvlJc w:val="left"/>
      <w:pPr>
        <w:ind w:left="4495" w:hanging="480"/>
      </w:pPr>
      <w:rPr>
        <w:rFonts w:hint="default"/>
        <w:lang w:val="en-US" w:eastAsia="en-US" w:bidi="ar-SA"/>
      </w:rPr>
    </w:lvl>
    <w:lvl w:ilvl="5" w:tplc="6BB8E958">
      <w:numFmt w:val="bullet"/>
      <w:lvlText w:val="•"/>
      <w:lvlJc w:val="left"/>
      <w:pPr>
        <w:ind w:left="5632" w:hanging="480"/>
      </w:pPr>
      <w:rPr>
        <w:rFonts w:hint="default"/>
        <w:lang w:val="en-US" w:eastAsia="en-US" w:bidi="ar-SA"/>
      </w:rPr>
    </w:lvl>
    <w:lvl w:ilvl="6" w:tplc="71E01718">
      <w:numFmt w:val="bullet"/>
      <w:lvlText w:val="•"/>
      <w:lvlJc w:val="left"/>
      <w:pPr>
        <w:ind w:left="6770" w:hanging="480"/>
      </w:pPr>
      <w:rPr>
        <w:rFonts w:hint="default"/>
        <w:lang w:val="en-US" w:eastAsia="en-US" w:bidi="ar-SA"/>
      </w:rPr>
    </w:lvl>
    <w:lvl w:ilvl="7" w:tplc="62C0F748">
      <w:numFmt w:val="bullet"/>
      <w:lvlText w:val="•"/>
      <w:lvlJc w:val="left"/>
      <w:pPr>
        <w:ind w:left="7907" w:hanging="480"/>
      </w:pPr>
      <w:rPr>
        <w:rFonts w:hint="default"/>
        <w:lang w:val="en-US" w:eastAsia="en-US" w:bidi="ar-SA"/>
      </w:rPr>
    </w:lvl>
    <w:lvl w:ilvl="8" w:tplc="18B67730">
      <w:numFmt w:val="bullet"/>
      <w:lvlText w:val="•"/>
      <w:lvlJc w:val="left"/>
      <w:pPr>
        <w:ind w:left="9045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6F47595B"/>
    <w:multiLevelType w:val="hybridMultilevel"/>
    <w:tmpl w:val="5DBA309E"/>
    <w:lvl w:ilvl="0" w:tplc="7F6E379E">
      <w:numFmt w:val="bullet"/>
      <w:lvlText w:val="•"/>
      <w:lvlJc w:val="left"/>
      <w:pPr>
        <w:ind w:left="2100" w:hanging="269"/>
      </w:pPr>
      <w:rPr>
        <w:rFonts w:ascii="Arial" w:eastAsia="Arial" w:hAnsi="Arial" w:cs="Arial" w:hint="default"/>
        <w:b/>
        <w:bCs/>
        <w:i w:val="0"/>
        <w:iCs w:val="0"/>
        <w:w w:val="131"/>
        <w:sz w:val="22"/>
        <w:szCs w:val="22"/>
        <w:lang w:val="en-US" w:eastAsia="en-US" w:bidi="ar-SA"/>
      </w:rPr>
    </w:lvl>
    <w:lvl w:ilvl="1" w:tplc="218ECB1E">
      <w:numFmt w:val="bullet"/>
      <w:lvlText w:val="•"/>
      <w:lvlJc w:val="left"/>
      <w:pPr>
        <w:ind w:left="3022" w:hanging="269"/>
      </w:pPr>
      <w:rPr>
        <w:rFonts w:hint="default"/>
        <w:lang w:val="en-US" w:eastAsia="en-US" w:bidi="ar-SA"/>
      </w:rPr>
    </w:lvl>
    <w:lvl w:ilvl="2" w:tplc="C748D0EE">
      <w:numFmt w:val="bullet"/>
      <w:lvlText w:val="•"/>
      <w:lvlJc w:val="left"/>
      <w:pPr>
        <w:ind w:left="3944" w:hanging="269"/>
      </w:pPr>
      <w:rPr>
        <w:rFonts w:hint="default"/>
        <w:lang w:val="en-US" w:eastAsia="en-US" w:bidi="ar-SA"/>
      </w:rPr>
    </w:lvl>
    <w:lvl w:ilvl="3" w:tplc="F67A5E7E">
      <w:numFmt w:val="bullet"/>
      <w:lvlText w:val="•"/>
      <w:lvlJc w:val="left"/>
      <w:pPr>
        <w:ind w:left="4866" w:hanging="269"/>
      </w:pPr>
      <w:rPr>
        <w:rFonts w:hint="default"/>
        <w:lang w:val="en-US" w:eastAsia="en-US" w:bidi="ar-SA"/>
      </w:rPr>
    </w:lvl>
    <w:lvl w:ilvl="4" w:tplc="5CA6A4EE">
      <w:numFmt w:val="bullet"/>
      <w:lvlText w:val="•"/>
      <w:lvlJc w:val="left"/>
      <w:pPr>
        <w:ind w:left="5788" w:hanging="269"/>
      </w:pPr>
      <w:rPr>
        <w:rFonts w:hint="default"/>
        <w:lang w:val="en-US" w:eastAsia="en-US" w:bidi="ar-SA"/>
      </w:rPr>
    </w:lvl>
    <w:lvl w:ilvl="5" w:tplc="F26A8796">
      <w:numFmt w:val="bullet"/>
      <w:lvlText w:val="•"/>
      <w:lvlJc w:val="left"/>
      <w:pPr>
        <w:ind w:left="6710" w:hanging="269"/>
      </w:pPr>
      <w:rPr>
        <w:rFonts w:hint="default"/>
        <w:lang w:val="en-US" w:eastAsia="en-US" w:bidi="ar-SA"/>
      </w:rPr>
    </w:lvl>
    <w:lvl w:ilvl="6" w:tplc="F9F28238">
      <w:numFmt w:val="bullet"/>
      <w:lvlText w:val="•"/>
      <w:lvlJc w:val="left"/>
      <w:pPr>
        <w:ind w:left="7632" w:hanging="269"/>
      </w:pPr>
      <w:rPr>
        <w:rFonts w:hint="default"/>
        <w:lang w:val="en-US" w:eastAsia="en-US" w:bidi="ar-SA"/>
      </w:rPr>
    </w:lvl>
    <w:lvl w:ilvl="7" w:tplc="2B5857E8">
      <w:numFmt w:val="bullet"/>
      <w:lvlText w:val="•"/>
      <w:lvlJc w:val="left"/>
      <w:pPr>
        <w:ind w:left="8554" w:hanging="269"/>
      </w:pPr>
      <w:rPr>
        <w:rFonts w:hint="default"/>
        <w:lang w:val="en-US" w:eastAsia="en-US" w:bidi="ar-SA"/>
      </w:rPr>
    </w:lvl>
    <w:lvl w:ilvl="8" w:tplc="E25C7B8C">
      <w:numFmt w:val="bullet"/>
      <w:lvlText w:val="•"/>
      <w:lvlJc w:val="left"/>
      <w:pPr>
        <w:ind w:left="9476" w:hanging="26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F9A"/>
    <w:rsid w:val="00055FD7"/>
    <w:rsid w:val="00062DCF"/>
    <w:rsid w:val="000B3BCB"/>
    <w:rsid w:val="00154ADE"/>
    <w:rsid w:val="002C3C60"/>
    <w:rsid w:val="00304B0C"/>
    <w:rsid w:val="00377552"/>
    <w:rsid w:val="003C2BC7"/>
    <w:rsid w:val="00412F9A"/>
    <w:rsid w:val="0053248D"/>
    <w:rsid w:val="00550B7D"/>
    <w:rsid w:val="00551155"/>
    <w:rsid w:val="005A6EC2"/>
    <w:rsid w:val="005B426D"/>
    <w:rsid w:val="005F6F40"/>
    <w:rsid w:val="00663D83"/>
    <w:rsid w:val="006B77B3"/>
    <w:rsid w:val="00736F59"/>
    <w:rsid w:val="0077154E"/>
    <w:rsid w:val="007D0C17"/>
    <w:rsid w:val="00A17AF5"/>
    <w:rsid w:val="00B2479B"/>
    <w:rsid w:val="00B309C2"/>
    <w:rsid w:val="00CC53F8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8B7CB8A"/>
  <w15:docId w15:val="{62FFDFD1-FCD1-734C-86D6-7A62C4DE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308" w:hanging="28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325" w:right="6002"/>
      <w:jc w:val="center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5"/>
      <w:ind w:left="2219" w:hanging="48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62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0084@auburn.edu" TargetMode="External"/><Relationship Id="rId13" Type="http://schemas.openxmlformats.org/officeDocument/2006/relationships/hyperlink" Target="https://cas.auburn.edu/owa/redir.aspx?C=ef2eb0b81d90495098a27dc4053361aa&amp;URL=http%3a%2f%2fwww.auburn.edu%2fstudentpolicies" TargetMode="External"/><Relationship Id="rId18" Type="http://schemas.openxmlformats.org/officeDocument/2006/relationships/hyperlink" Target="https://sites.auburn.edu/admin/universitypolicies/Policies/PolicyonClassroomBehavio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healthieru.auburn.edu/" TargetMode="External"/><Relationship Id="rId17" Type="http://schemas.openxmlformats.org/officeDocument/2006/relationships/hyperlink" Target="https://ocm.auburn.edu/news/coronavirus/updates/20200618-face-masks-required.php?ref=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m.auburn.edu/news/coronavirus/updates/20200618-face-masks-required.php?ref=coronavir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healthieru.auburn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burn.edu/student_info/student_policies/" TargetMode="External"/><Relationship Id="rId10" Type="http://schemas.openxmlformats.org/officeDocument/2006/relationships/hyperlink" Target="http://www.apa.org/ethics/code/ethics-code-2017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healthieru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4891</Words>
  <Characters>27833</Characters>
  <Application>Microsoft Office Word</Application>
  <DocSecurity>0</DocSecurity>
  <Lines>632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Cornish</dc:creator>
  <cp:lastModifiedBy>Ashley Brown</cp:lastModifiedBy>
  <cp:revision>11</cp:revision>
  <dcterms:created xsi:type="dcterms:W3CDTF">2022-01-10T14:13:00Z</dcterms:created>
  <dcterms:modified xsi:type="dcterms:W3CDTF">2022-01-11T22:56:00Z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