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2730" w14:textId="77777777" w:rsidR="009815C1" w:rsidRPr="005862DB" w:rsidRDefault="009815C1" w:rsidP="009815C1">
      <w:pPr>
        <w:pStyle w:val="Heading1"/>
        <w:spacing w:before="72"/>
        <w:ind w:left="3118" w:right="3108" w:firstLine="1339"/>
      </w:pPr>
      <w:r w:rsidRPr="005862DB">
        <w:t>AUBURN UNIVERSITY DEPARTMENT OF CURRICULUM AND TEACHING</w:t>
      </w:r>
    </w:p>
    <w:p w14:paraId="7F1119B0" w14:textId="207E2249" w:rsidR="009815C1" w:rsidRPr="005862DB" w:rsidRDefault="009815C1" w:rsidP="009815C1">
      <w:pPr>
        <w:ind w:left="4568" w:right="4566"/>
        <w:jc w:val="center"/>
        <w:rPr>
          <w:b/>
          <w:sz w:val="20"/>
          <w:szCs w:val="20"/>
        </w:rPr>
      </w:pPr>
      <w:r w:rsidRPr="005862DB">
        <w:rPr>
          <w:b/>
          <w:sz w:val="20"/>
          <w:szCs w:val="20"/>
        </w:rPr>
        <w:t>COURSE SYLLABUS SPRING 202</w:t>
      </w:r>
      <w:r>
        <w:rPr>
          <w:b/>
          <w:sz w:val="20"/>
          <w:szCs w:val="20"/>
        </w:rPr>
        <w:t>2</w:t>
      </w:r>
    </w:p>
    <w:p w14:paraId="4E1374CD" w14:textId="77777777" w:rsidR="009815C1" w:rsidRPr="005862DB" w:rsidRDefault="009815C1" w:rsidP="009815C1">
      <w:pPr>
        <w:pStyle w:val="BodyText"/>
        <w:spacing w:before="3"/>
        <w:rPr>
          <w:b/>
        </w:rPr>
      </w:pPr>
    </w:p>
    <w:p w14:paraId="5B74C871" w14:textId="77777777" w:rsidR="009815C1" w:rsidRPr="005862DB" w:rsidRDefault="009815C1" w:rsidP="009815C1">
      <w:pPr>
        <w:rPr>
          <w:sz w:val="20"/>
          <w:szCs w:val="20"/>
        </w:rPr>
        <w:sectPr w:rsidR="009815C1" w:rsidRPr="005862DB" w:rsidSect="005D6A0B">
          <w:footerReference w:type="default" r:id="rId7"/>
          <w:pgSz w:w="12240" w:h="15840"/>
          <w:pgMar w:top="660" w:right="580" w:bottom="640" w:left="580" w:header="720" w:footer="453" w:gutter="0"/>
          <w:pgNumType w:start="1"/>
          <w:cols w:space="720"/>
        </w:sectPr>
      </w:pPr>
    </w:p>
    <w:p w14:paraId="2A3A8D70" w14:textId="77777777" w:rsidR="009815C1" w:rsidRPr="005862DB" w:rsidRDefault="009815C1" w:rsidP="009815C1">
      <w:pPr>
        <w:spacing w:before="96"/>
        <w:ind w:left="137" w:right="1292"/>
        <w:rPr>
          <w:b/>
          <w:sz w:val="20"/>
          <w:szCs w:val="20"/>
        </w:rPr>
      </w:pPr>
      <w:r w:rsidRPr="005862DB">
        <w:rPr>
          <w:b/>
          <w:sz w:val="20"/>
          <w:szCs w:val="20"/>
        </w:rPr>
        <w:t>Course Number: Course Title:</w:t>
      </w:r>
    </w:p>
    <w:p w14:paraId="2350DB3B" w14:textId="77777777" w:rsidR="009815C1" w:rsidRPr="005862DB" w:rsidRDefault="009815C1" w:rsidP="009815C1">
      <w:pPr>
        <w:ind w:left="137" w:right="-14"/>
        <w:rPr>
          <w:b/>
          <w:sz w:val="20"/>
          <w:szCs w:val="20"/>
        </w:rPr>
      </w:pPr>
      <w:r w:rsidRPr="005862DB">
        <w:rPr>
          <w:b/>
          <w:sz w:val="20"/>
          <w:szCs w:val="20"/>
        </w:rPr>
        <w:t xml:space="preserve">Time and Location: </w:t>
      </w:r>
    </w:p>
    <w:p w14:paraId="6FF71C3B" w14:textId="77777777" w:rsidR="009815C1" w:rsidRPr="005862DB" w:rsidRDefault="009815C1" w:rsidP="009815C1">
      <w:pPr>
        <w:ind w:left="137" w:right="-14"/>
        <w:rPr>
          <w:b/>
          <w:sz w:val="20"/>
          <w:szCs w:val="20"/>
        </w:rPr>
      </w:pPr>
      <w:r w:rsidRPr="005862DB">
        <w:rPr>
          <w:b/>
          <w:sz w:val="20"/>
          <w:szCs w:val="20"/>
        </w:rPr>
        <w:t>Credit Hours:</w:t>
      </w:r>
    </w:p>
    <w:p w14:paraId="7602ED4E" w14:textId="77777777" w:rsidR="009815C1" w:rsidRPr="005862DB" w:rsidRDefault="009815C1" w:rsidP="009815C1">
      <w:pPr>
        <w:ind w:left="137" w:right="1542"/>
        <w:rPr>
          <w:b/>
          <w:sz w:val="20"/>
          <w:szCs w:val="20"/>
        </w:rPr>
      </w:pPr>
      <w:r w:rsidRPr="005862DB">
        <w:rPr>
          <w:b/>
          <w:sz w:val="20"/>
          <w:szCs w:val="20"/>
        </w:rPr>
        <w:t>Prerequisites: Instructor:</w:t>
      </w:r>
    </w:p>
    <w:p w14:paraId="6956BC80" w14:textId="77777777" w:rsidR="009815C1" w:rsidRPr="005862DB" w:rsidRDefault="009815C1" w:rsidP="009815C1">
      <w:pPr>
        <w:ind w:left="137" w:right="892"/>
        <w:rPr>
          <w:b/>
          <w:sz w:val="20"/>
          <w:szCs w:val="20"/>
        </w:rPr>
      </w:pPr>
      <w:r w:rsidRPr="005862DB">
        <w:rPr>
          <w:b/>
          <w:sz w:val="20"/>
          <w:szCs w:val="20"/>
        </w:rPr>
        <w:t>Contact Information: Office:</w:t>
      </w:r>
    </w:p>
    <w:p w14:paraId="3F8A5B62" w14:textId="77777777" w:rsidR="009815C1" w:rsidRPr="005862DB" w:rsidRDefault="009815C1" w:rsidP="009815C1">
      <w:pPr>
        <w:ind w:left="137"/>
        <w:rPr>
          <w:b/>
          <w:sz w:val="20"/>
          <w:szCs w:val="20"/>
        </w:rPr>
      </w:pPr>
      <w:r w:rsidRPr="005862DB">
        <w:rPr>
          <w:b/>
          <w:sz w:val="20"/>
          <w:szCs w:val="20"/>
        </w:rPr>
        <w:t>Office Hours:</w:t>
      </w:r>
    </w:p>
    <w:p w14:paraId="39E0931F" w14:textId="77777777" w:rsidR="009815C1" w:rsidRPr="005862DB" w:rsidRDefault="009815C1" w:rsidP="009815C1">
      <w:pPr>
        <w:pStyle w:val="BodyText"/>
        <w:spacing w:before="93"/>
        <w:ind w:left="137"/>
      </w:pPr>
      <w:r w:rsidRPr="005862DB">
        <w:br w:type="column"/>
      </w:r>
      <w:r w:rsidRPr="005862DB">
        <w:t>CTMU 3040</w:t>
      </w:r>
    </w:p>
    <w:p w14:paraId="7778E1E7" w14:textId="77777777" w:rsidR="009815C1" w:rsidRPr="005862DB" w:rsidRDefault="009815C1" w:rsidP="009815C1">
      <w:pPr>
        <w:pStyle w:val="BodyText"/>
        <w:ind w:left="137"/>
      </w:pPr>
      <w:r w:rsidRPr="005862DB">
        <w:t>Music and Related Arts</w:t>
      </w:r>
    </w:p>
    <w:p w14:paraId="737F4C5B" w14:textId="58E33F1E" w:rsidR="009815C1" w:rsidRPr="005862DB" w:rsidRDefault="009815C1" w:rsidP="009815C1">
      <w:pPr>
        <w:pStyle w:val="BodyText"/>
        <w:spacing w:line="219" w:lineRule="exact"/>
        <w:ind w:left="137"/>
      </w:pPr>
      <w:r>
        <w:t>Tuesday</w:t>
      </w:r>
      <w:r w:rsidRPr="005862DB">
        <w:t>/</w:t>
      </w:r>
      <w:r>
        <w:t>Thursday</w:t>
      </w:r>
      <w:r w:rsidRPr="005862DB">
        <w:t xml:space="preserve">, </w:t>
      </w:r>
      <w:r>
        <w:t>1</w:t>
      </w:r>
      <w:r w:rsidRPr="005862DB">
        <w:t>1:00am-1</w:t>
      </w:r>
      <w:r>
        <w:t>2</w:t>
      </w:r>
      <w:r w:rsidRPr="005862DB">
        <w:t>:50</w:t>
      </w:r>
      <w:r>
        <w:t>p</w:t>
      </w:r>
      <w:r w:rsidRPr="005862DB">
        <w:t>m;</w:t>
      </w:r>
      <w:r>
        <w:t xml:space="preserve"> Haley Center 1408</w:t>
      </w:r>
    </w:p>
    <w:p w14:paraId="75A13F8F" w14:textId="77777777" w:rsidR="009815C1" w:rsidRPr="005862DB" w:rsidRDefault="009815C1" w:rsidP="009815C1">
      <w:pPr>
        <w:pStyle w:val="BodyText"/>
        <w:spacing w:line="219" w:lineRule="exact"/>
        <w:ind w:left="137"/>
      </w:pPr>
      <w:r w:rsidRPr="005862DB">
        <w:t>4</w:t>
      </w:r>
    </w:p>
    <w:p w14:paraId="46103E92" w14:textId="441832CF" w:rsidR="009815C1" w:rsidRPr="005862DB" w:rsidRDefault="009815C1" w:rsidP="009815C1">
      <w:pPr>
        <w:pStyle w:val="BodyText"/>
        <w:spacing w:before="22"/>
        <w:ind w:left="137" w:right="1415"/>
      </w:pPr>
      <w:r w:rsidRPr="005862DB">
        <w:t xml:space="preserve">Admission to Teacher Education, Elementary or Early Childhood Major </w:t>
      </w:r>
      <w:proofErr w:type="spellStart"/>
      <w:r>
        <w:t>Mr</w:t>
      </w:r>
      <w:proofErr w:type="spellEnd"/>
      <w:r>
        <w:t>, Christopher Loftin</w:t>
      </w:r>
    </w:p>
    <w:p w14:paraId="783D36FC" w14:textId="5235498B" w:rsidR="009815C1" w:rsidRPr="005862DB" w:rsidRDefault="009815C1" w:rsidP="009815C1">
      <w:pPr>
        <w:pStyle w:val="BodyText"/>
        <w:ind w:left="137" w:right="5595"/>
        <w:rPr>
          <w:color w:val="0000FF"/>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Csl0039@auburn.edu</w:t>
      </w:r>
    </w:p>
    <w:p w14:paraId="5F735A7B" w14:textId="77777777" w:rsidR="009815C1" w:rsidRPr="005862DB" w:rsidRDefault="009815C1" w:rsidP="009815C1">
      <w:pPr>
        <w:pStyle w:val="BodyText"/>
        <w:ind w:left="137" w:right="5595"/>
        <w:rPr>
          <w:color w:val="000000" w:themeColor="text1"/>
        </w:rPr>
      </w:pPr>
      <w:r w:rsidRPr="005862D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w:t>
      </w:r>
      <w:r w:rsidRPr="005862D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Haley Center</w:t>
      </w:r>
    </w:p>
    <w:p w14:paraId="6763011D" w14:textId="2D9377F7" w:rsidR="009815C1" w:rsidRPr="005862DB" w:rsidRDefault="009815C1" w:rsidP="009815C1">
      <w:pPr>
        <w:pStyle w:val="BodyText"/>
        <w:ind w:left="137"/>
        <w:rPr>
          <w:color w:val="000000" w:themeColor="text1"/>
        </w:rPr>
      </w:pPr>
      <w:r w:rsidRPr="005862DB">
        <w:rPr>
          <w:color w:val="000000" w:themeColor="text1"/>
        </w:rPr>
        <w:t>By appointment</w:t>
      </w:r>
    </w:p>
    <w:p w14:paraId="5C2EACF8" w14:textId="77777777" w:rsidR="009815C1" w:rsidRPr="005862DB" w:rsidRDefault="009815C1" w:rsidP="009815C1">
      <w:pPr>
        <w:rPr>
          <w:sz w:val="20"/>
          <w:szCs w:val="20"/>
        </w:rPr>
        <w:sectPr w:rsidR="009815C1" w:rsidRPr="005862DB">
          <w:type w:val="continuous"/>
          <w:pgSz w:w="12240" w:h="15840"/>
          <w:pgMar w:top="660" w:right="580" w:bottom="640" w:left="580" w:header="720" w:footer="720" w:gutter="0"/>
          <w:cols w:num="2" w:space="720" w:equalWidth="0">
            <w:col w:w="2888" w:space="617"/>
            <w:col w:w="7575"/>
          </w:cols>
        </w:sectPr>
      </w:pPr>
    </w:p>
    <w:p w14:paraId="05AE9478" w14:textId="77777777" w:rsidR="009815C1" w:rsidRPr="005862DB" w:rsidRDefault="009815C1" w:rsidP="009815C1">
      <w:pPr>
        <w:pStyle w:val="BodyText"/>
        <w:spacing w:before="10"/>
      </w:pPr>
    </w:p>
    <w:p w14:paraId="15826210" w14:textId="77777777" w:rsidR="009815C1" w:rsidRPr="005862DB" w:rsidRDefault="009815C1" w:rsidP="009815C1">
      <w:pPr>
        <w:pStyle w:val="Heading1"/>
        <w:tabs>
          <w:tab w:val="left" w:pos="10966"/>
        </w:tabs>
        <w:spacing w:before="94"/>
        <w:ind w:left="109"/>
      </w:pPr>
      <w:r w:rsidRPr="005862DB">
        <w:rPr>
          <w:spacing w:val="-22"/>
          <w:shd w:val="clear" w:color="auto" w:fill="D9D9D9"/>
        </w:rPr>
        <w:t xml:space="preserve"> </w:t>
      </w:r>
      <w:r w:rsidRPr="005862DB">
        <w:rPr>
          <w:shd w:val="clear" w:color="auto" w:fill="D9D9D9"/>
        </w:rPr>
        <w:t>COURSE</w:t>
      </w:r>
      <w:r w:rsidRPr="005862DB">
        <w:rPr>
          <w:spacing w:val="-5"/>
          <w:shd w:val="clear" w:color="auto" w:fill="D9D9D9"/>
        </w:rPr>
        <w:t xml:space="preserve"> </w:t>
      </w:r>
      <w:r w:rsidRPr="005862DB">
        <w:rPr>
          <w:shd w:val="clear" w:color="auto" w:fill="D9D9D9"/>
        </w:rPr>
        <w:t>DESCRIPTION</w:t>
      </w:r>
      <w:r w:rsidRPr="005862DB">
        <w:rPr>
          <w:shd w:val="clear" w:color="auto" w:fill="D9D9D9"/>
        </w:rPr>
        <w:tab/>
      </w:r>
    </w:p>
    <w:p w14:paraId="45F8C891" w14:textId="77777777" w:rsidR="009815C1" w:rsidRPr="005862DB" w:rsidRDefault="009815C1" w:rsidP="009815C1">
      <w:pPr>
        <w:pStyle w:val="BodyText"/>
        <w:spacing w:before="7"/>
        <w:rPr>
          <w:b/>
        </w:rPr>
      </w:pPr>
    </w:p>
    <w:p w14:paraId="74334AD3" w14:textId="77777777" w:rsidR="009815C1" w:rsidRPr="005862DB" w:rsidRDefault="009815C1" w:rsidP="009815C1">
      <w:pPr>
        <w:pStyle w:val="BodyText"/>
        <w:ind w:left="137" w:right="776"/>
      </w:pPr>
      <w:r w:rsidRPr="005862DB">
        <w:t>Interdisciplinary instruction appropriate for students’ developmental characteristics, which synthesize the content, professional resources, curriculum goals and instructional strategies of music.</w:t>
      </w:r>
    </w:p>
    <w:p w14:paraId="6ECA6CEC" w14:textId="77777777" w:rsidR="009815C1" w:rsidRPr="005862DB" w:rsidRDefault="009815C1" w:rsidP="009815C1">
      <w:pPr>
        <w:pStyle w:val="BodyText"/>
        <w:spacing w:before="10"/>
      </w:pPr>
    </w:p>
    <w:p w14:paraId="66C185B4" w14:textId="77777777" w:rsidR="009815C1" w:rsidRPr="005862DB" w:rsidRDefault="009815C1" w:rsidP="009815C1">
      <w:pPr>
        <w:pStyle w:val="Heading1"/>
        <w:tabs>
          <w:tab w:val="left" w:pos="10966"/>
        </w:tabs>
        <w:spacing w:before="93"/>
        <w:ind w:left="109"/>
      </w:pPr>
      <w:r w:rsidRPr="005862DB">
        <w:rPr>
          <w:spacing w:val="-22"/>
          <w:shd w:val="clear" w:color="auto" w:fill="D9D9D9"/>
        </w:rPr>
        <w:t xml:space="preserve"> </w:t>
      </w:r>
      <w:r w:rsidRPr="005862DB">
        <w:rPr>
          <w:shd w:val="clear" w:color="auto" w:fill="D9D9D9"/>
        </w:rPr>
        <w:t>MATERIALS AND</w:t>
      </w:r>
      <w:r w:rsidRPr="005862DB">
        <w:rPr>
          <w:spacing w:val="-5"/>
          <w:shd w:val="clear" w:color="auto" w:fill="D9D9D9"/>
        </w:rPr>
        <w:t xml:space="preserve"> </w:t>
      </w:r>
      <w:r w:rsidRPr="005862DB">
        <w:rPr>
          <w:shd w:val="clear" w:color="auto" w:fill="D9D9D9"/>
        </w:rPr>
        <w:t>RESOURCES</w:t>
      </w:r>
      <w:r w:rsidRPr="005862DB">
        <w:rPr>
          <w:shd w:val="clear" w:color="auto" w:fill="D9D9D9"/>
        </w:rPr>
        <w:tab/>
      </w:r>
    </w:p>
    <w:p w14:paraId="293340DB" w14:textId="77777777" w:rsidR="009815C1" w:rsidRPr="005862DB" w:rsidRDefault="009815C1" w:rsidP="009815C1">
      <w:pPr>
        <w:pStyle w:val="BodyText"/>
        <w:spacing w:before="5"/>
        <w:rPr>
          <w:b/>
        </w:rPr>
      </w:pPr>
    </w:p>
    <w:p w14:paraId="2E4BCBB4" w14:textId="77777777" w:rsidR="009815C1" w:rsidRPr="005862DB" w:rsidRDefault="009815C1" w:rsidP="009815C1">
      <w:pPr>
        <w:pStyle w:val="ListParagraph"/>
        <w:numPr>
          <w:ilvl w:val="0"/>
          <w:numId w:val="3"/>
        </w:numPr>
        <w:tabs>
          <w:tab w:val="left" w:pos="497"/>
          <w:tab w:val="left" w:pos="498"/>
        </w:tabs>
        <w:spacing w:before="1" w:line="230" w:lineRule="exact"/>
        <w:ind w:right="338" w:hanging="360"/>
        <w:rPr>
          <w:sz w:val="20"/>
          <w:szCs w:val="20"/>
        </w:rPr>
      </w:pPr>
      <w:r w:rsidRPr="005862DB">
        <w:rPr>
          <w:b/>
          <w:sz w:val="20"/>
          <w:szCs w:val="20"/>
        </w:rPr>
        <w:t xml:space="preserve">1 Soprano Ukulele </w:t>
      </w:r>
      <w:r w:rsidRPr="005862DB">
        <w:rPr>
          <w:sz w:val="20"/>
          <w:szCs w:val="20"/>
        </w:rPr>
        <w:t xml:space="preserve">– You </w:t>
      </w:r>
      <w:r w:rsidRPr="005862DB">
        <w:rPr>
          <w:spacing w:val="-3"/>
          <w:sz w:val="20"/>
          <w:szCs w:val="20"/>
        </w:rPr>
        <w:t xml:space="preserve">will </w:t>
      </w:r>
      <w:r w:rsidRPr="005862DB">
        <w:rPr>
          <w:sz w:val="20"/>
          <w:szCs w:val="20"/>
        </w:rPr>
        <w:t xml:space="preserve">need to purchase a ukulele if you do not already have </w:t>
      </w:r>
      <w:r w:rsidRPr="005862DB">
        <w:rPr>
          <w:spacing w:val="-3"/>
          <w:sz w:val="20"/>
          <w:szCs w:val="20"/>
        </w:rPr>
        <w:t xml:space="preserve">one. </w:t>
      </w:r>
      <w:r w:rsidRPr="005862DB">
        <w:rPr>
          <w:sz w:val="20"/>
          <w:szCs w:val="20"/>
        </w:rPr>
        <w:t xml:space="preserve">Spicer’s Music in Auburn is an excellent local music store that you can visit to purchase your recorder and any additional items you may need for it, such as a tuner or a pick. </w:t>
      </w:r>
    </w:p>
    <w:p w14:paraId="2CD2906F" w14:textId="77777777" w:rsidR="009815C1" w:rsidRPr="005862DB" w:rsidRDefault="009815C1" w:rsidP="009815C1">
      <w:pPr>
        <w:pStyle w:val="ListParagraph"/>
        <w:numPr>
          <w:ilvl w:val="0"/>
          <w:numId w:val="3"/>
        </w:numPr>
        <w:tabs>
          <w:tab w:val="left" w:pos="497"/>
          <w:tab w:val="left" w:pos="498"/>
        </w:tabs>
        <w:spacing w:before="12" w:line="246" w:lineRule="exact"/>
        <w:ind w:hanging="360"/>
        <w:rPr>
          <w:sz w:val="20"/>
          <w:szCs w:val="20"/>
        </w:rPr>
      </w:pPr>
      <w:r w:rsidRPr="005862DB">
        <w:rPr>
          <w:b/>
          <w:sz w:val="20"/>
          <w:szCs w:val="20"/>
        </w:rPr>
        <w:t xml:space="preserve">1 Soprano Recorder- </w:t>
      </w:r>
      <w:r w:rsidRPr="005862DB">
        <w:rPr>
          <w:bCs/>
          <w:sz w:val="20"/>
          <w:szCs w:val="20"/>
        </w:rPr>
        <w:t xml:space="preserve">I recommend the Yamaha YRS-23 Soprano recorder (can be ordered from Amazon). </w:t>
      </w:r>
    </w:p>
    <w:p w14:paraId="24FBB636" w14:textId="77777777" w:rsidR="009815C1" w:rsidRPr="005862DB" w:rsidRDefault="009815C1" w:rsidP="009815C1">
      <w:pPr>
        <w:pStyle w:val="ListParagraph"/>
        <w:numPr>
          <w:ilvl w:val="0"/>
          <w:numId w:val="3"/>
        </w:numPr>
        <w:tabs>
          <w:tab w:val="left" w:pos="498"/>
          <w:tab w:val="left" w:pos="499"/>
        </w:tabs>
        <w:ind w:left="498" w:hanging="360"/>
        <w:rPr>
          <w:sz w:val="20"/>
          <w:szCs w:val="20"/>
        </w:rPr>
      </w:pPr>
      <w:r w:rsidRPr="005862DB">
        <w:rPr>
          <w:b/>
          <w:sz w:val="20"/>
          <w:szCs w:val="20"/>
        </w:rPr>
        <w:t xml:space="preserve">1 </w:t>
      </w:r>
      <w:r>
        <w:rPr>
          <w:b/>
          <w:sz w:val="20"/>
          <w:szCs w:val="20"/>
        </w:rPr>
        <w:t>B</w:t>
      </w:r>
      <w:r w:rsidRPr="005862DB">
        <w:rPr>
          <w:b/>
          <w:sz w:val="20"/>
          <w:szCs w:val="20"/>
        </w:rPr>
        <w:t xml:space="preserve">inder </w:t>
      </w:r>
      <w:r w:rsidRPr="005862DB">
        <w:rPr>
          <w:b/>
          <w:spacing w:val="-3"/>
          <w:sz w:val="20"/>
          <w:szCs w:val="20"/>
        </w:rPr>
        <w:t xml:space="preserve">or </w:t>
      </w:r>
      <w:r>
        <w:rPr>
          <w:b/>
          <w:sz w:val="20"/>
          <w:szCs w:val="20"/>
        </w:rPr>
        <w:t>C</w:t>
      </w:r>
      <w:r w:rsidRPr="005862DB">
        <w:rPr>
          <w:b/>
          <w:sz w:val="20"/>
          <w:szCs w:val="20"/>
        </w:rPr>
        <w:t xml:space="preserve">omposition </w:t>
      </w:r>
      <w:r>
        <w:rPr>
          <w:b/>
          <w:sz w:val="20"/>
          <w:szCs w:val="20"/>
        </w:rPr>
        <w:t>N</w:t>
      </w:r>
      <w:r w:rsidRPr="005862DB">
        <w:rPr>
          <w:b/>
          <w:sz w:val="20"/>
          <w:szCs w:val="20"/>
        </w:rPr>
        <w:t xml:space="preserve">otebook </w:t>
      </w:r>
      <w:r w:rsidRPr="005862DB">
        <w:rPr>
          <w:sz w:val="20"/>
          <w:szCs w:val="20"/>
        </w:rPr>
        <w:t>– This is to be used for class notes and</w:t>
      </w:r>
      <w:r w:rsidRPr="005862DB">
        <w:rPr>
          <w:spacing w:val="-2"/>
          <w:sz w:val="20"/>
          <w:szCs w:val="20"/>
        </w:rPr>
        <w:t xml:space="preserve"> </w:t>
      </w:r>
      <w:r w:rsidRPr="005862DB">
        <w:rPr>
          <w:sz w:val="20"/>
          <w:szCs w:val="20"/>
        </w:rPr>
        <w:t xml:space="preserve">handouts. You have the option of storing this virtually as well. </w:t>
      </w:r>
    </w:p>
    <w:p w14:paraId="6789FED2" w14:textId="77777777" w:rsidR="009815C1" w:rsidRPr="006E083D" w:rsidRDefault="009815C1" w:rsidP="009815C1">
      <w:pPr>
        <w:pStyle w:val="ListParagraph"/>
        <w:numPr>
          <w:ilvl w:val="0"/>
          <w:numId w:val="3"/>
        </w:numPr>
        <w:tabs>
          <w:tab w:val="left" w:pos="498"/>
          <w:tab w:val="left" w:pos="499"/>
        </w:tabs>
        <w:ind w:left="498" w:hanging="360"/>
        <w:rPr>
          <w:b/>
          <w:bCs/>
          <w:sz w:val="20"/>
          <w:szCs w:val="20"/>
        </w:rPr>
      </w:pPr>
      <w:r w:rsidRPr="006E083D">
        <w:rPr>
          <w:b/>
          <w:bCs/>
          <w:sz w:val="20"/>
          <w:szCs w:val="20"/>
        </w:rPr>
        <w:t xml:space="preserve">1 </w:t>
      </w:r>
      <w:r>
        <w:rPr>
          <w:b/>
          <w:bCs/>
          <w:sz w:val="20"/>
          <w:szCs w:val="20"/>
        </w:rPr>
        <w:t>E</w:t>
      </w:r>
      <w:r w:rsidRPr="006E083D">
        <w:rPr>
          <w:b/>
          <w:bCs/>
          <w:sz w:val="20"/>
          <w:szCs w:val="20"/>
        </w:rPr>
        <w:t xml:space="preserve">lementary </w:t>
      </w:r>
      <w:r>
        <w:rPr>
          <w:b/>
          <w:bCs/>
          <w:sz w:val="20"/>
          <w:szCs w:val="20"/>
        </w:rPr>
        <w:t>St</w:t>
      </w:r>
      <w:r w:rsidRPr="006E083D">
        <w:rPr>
          <w:b/>
          <w:bCs/>
          <w:sz w:val="20"/>
          <w:szCs w:val="20"/>
        </w:rPr>
        <w:t xml:space="preserve">ory </w:t>
      </w:r>
      <w:r>
        <w:rPr>
          <w:b/>
          <w:bCs/>
          <w:sz w:val="20"/>
          <w:szCs w:val="20"/>
        </w:rPr>
        <w:t>B</w:t>
      </w:r>
      <w:r w:rsidRPr="006E083D">
        <w:rPr>
          <w:b/>
          <w:bCs/>
          <w:sz w:val="20"/>
          <w:szCs w:val="20"/>
        </w:rPr>
        <w:t>ook</w:t>
      </w:r>
    </w:p>
    <w:p w14:paraId="3401A9E3" w14:textId="77777777" w:rsidR="009815C1" w:rsidRPr="005862DB" w:rsidRDefault="009815C1" w:rsidP="009815C1">
      <w:pPr>
        <w:pStyle w:val="ListParagraph"/>
        <w:numPr>
          <w:ilvl w:val="0"/>
          <w:numId w:val="3"/>
        </w:numPr>
        <w:tabs>
          <w:tab w:val="left" w:pos="498"/>
          <w:tab w:val="left" w:pos="499"/>
        </w:tabs>
        <w:ind w:left="498" w:hanging="360"/>
        <w:rPr>
          <w:sz w:val="20"/>
          <w:szCs w:val="20"/>
        </w:rPr>
      </w:pPr>
      <w:r w:rsidRPr="005862DB">
        <w:rPr>
          <w:b/>
          <w:sz w:val="20"/>
          <w:szCs w:val="20"/>
        </w:rPr>
        <w:t xml:space="preserve">Music Standards </w:t>
      </w:r>
      <w:r w:rsidRPr="005862DB">
        <w:rPr>
          <w:sz w:val="20"/>
          <w:szCs w:val="20"/>
        </w:rPr>
        <w:t>found here:</w:t>
      </w:r>
      <w:r w:rsidRPr="005862DB">
        <w:rPr>
          <w:spacing w:val="-34"/>
          <w:sz w:val="20"/>
          <w:szCs w:val="20"/>
        </w:rPr>
        <w:t xml:space="preserve"> </w:t>
      </w:r>
      <w:hyperlink r:id="rId8" w:history="1">
        <w:r w:rsidRPr="005862DB">
          <w:rPr>
            <w:rStyle w:val="Hyperlink"/>
            <w:sz w:val="20"/>
            <w:szCs w:val="20"/>
          </w:rPr>
          <w:t>http://www.nafme.org/my-classroom/standards/core-music-standards/</w:t>
        </w:r>
      </w:hyperlink>
      <w:r w:rsidRPr="005862DB">
        <w:rPr>
          <w:sz w:val="20"/>
          <w:szCs w:val="20"/>
        </w:rPr>
        <w:t xml:space="preserve"> </w:t>
      </w:r>
    </w:p>
    <w:p w14:paraId="3EDF3D03" w14:textId="77777777" w:rsidR="009815C1" w:rsidRPr="005862DB" w:rsidRDefault="009815C1" w:rsidP="009815C1">
      <w:pPr>
        <w:pStyle w:val="ListParagraph"/>
        <w:numPr>
          <w:ilvl w:val="0"/>
          <w:numId w:val="3"/>
        </w:numPr>
        <w:tabs>
          <w:tab w:val="left" w:pos="498"/>
          <w:tab w:val="left" w:pos="499"/>
        </w:tabs>
        <w:spacing w:line="242" w:lineRule="exact"/>
        <w:ind w:left="498" w:hanging="360"/>
        <w:rPr>
          <w:sz w:val="20"/>
          <w:szCs w:val="20"/>
        </w:rPr>
      </w:pPr>
      <w:r w:rsidRPr="005862DB">
        <w:rPr>
          <w:b/>
          <w:sz w:val="20"/>
          <w:szCs w:val="20"/>
        </w:rPr>
        <w:t xml:space="preserve">Early Childhood Standards </w:t>
      </w:r>
      <w:r w:rsidRPr="005862DB">
        <w:rPr>
          <w:sz w:val="20"/>
          <w:szCs w:val="20"/>
        </w:rPr>
        <w:t>(you are responsible for knowing/providing</w:t>
      </w:r>
      <w:r w:rsidRPr="005862DB">
        <w:rPr>
          <w:spacing w:val="-12"/>
          <w:sz w:val="20"/>
          <w:szCs w:val="20"/>
        </w:rPr>
        <w:t xml:space="preserve"> </w:t>
      </w:r>
      <w:r w:rsidRPr="005862DB">
        <w:rPr>
          <w:sz w:val="20"/>
          <w:szCs w:val="20"/>
        </w:rPr>
        <w:t>these)</w:t>
      </w:r>
    </w:p>
    <w:p w14:paraId="153463E0" w14:textId="77777777" w:rsidR="009815C1" w:rsidRPr="005862DB" w:rsidRDefault="009815C1" w:rsidP="009815C1">
      <w:pPr>
        <w:pStyle w:val="ListParagraph"/>
        <w:numPr>
          <w:ilvl w:val="0"/>
          <w:numId w:val="3"/>
        </w:numPr>
        <w:tabs>
          <w:tab w:val="left" w:pos="498"/>
          <w:tab w:val="left" w:pos="499"/>
        </w:tabs>
        <w:spacing w:line="243" w:lineRule="exact"/>
        <w:ind w:left="498" w:hanging="360"/>
        <w:rPr>
          <w:sz w:val="20"/>
          <w:szCs w:val="20"/>
        </w:rPr>
      </w:pPr>
      <w:r w:rsidRPr="005862DB">
        <w:rPr>
          <w:b/>
          <w:sz w:val="20"/>
          <w:szCs w:val="20"/>
        </w:rPr>
        <w:t xml:space="preserve">Other </w:t>
      </w:r>
      <w:r w:rsidRPr="005862DB">
        <w:rPr>
          <w:sz w:val="20"/>
          <w:szCs w:val="20"/>
        </w:rPr>
        <w:t xml:space="preserve">– Materials </w:t>
      </w:r>
      <w:r w:rsidRPr="005862DB">
        <w:rPr>
          <w:spacing w:val="-3"/>
          <w:sz w:val="20"/>
          <w:szCs w:val="20"/>
        </w:rPr>
        <w:t xml:space="preserve">on </w:t>
      </w:r>
      <w:r w:rsidRPr="005862DB">
        <w:rPr>
          <w:sz w:val="20"/>
          <w:szCs w:val="20"/>
        </w:rPr>
        <w:t>Canvas, in the Learning Resources Center, and/or AU</w:t>
      </w:r>
      <w:r w:rsidRPr="005862DB">
        <w:rPr>
          <w:spacing w:val="-20"/>
          <w:sz w:val="20"/>
          <w:szCs w:val="20"/>
        </w:rPr>
        <w:t xml:space="preserve"> </w:t>
      </w:r>
      <w:r w:rsidRPr="005862DB">
        <w:rPr>
          <w:sz w:val="20"/>
          <w:szCs w:val="20"/>
        </w:rPr>
        <w:t>Library.</w:t>
      </w:r>
    </w:p>
    <w:p w14:paraId="15E83C4E" w14:textId="77777777" w:rsidR="009815C1" w:rsidRPr="005862DB" w:rsidRDefault="009815C1" w:rsidP="009815C1">
      <w:pPr>
        <w:pStyle w:val="BodyText"/>
        <w:spacing w:before="6"/>
      </w:pPr>
    </w:p>
    <w:p w14:paraId="095E2B18" w14:textId="77777777" w:rsidR="009815C1" w:rsidRPr="005862DB" w:rsidRDefault="009815C1" w:rsidP="009815C1">
      <w:pPr>
        <w:pStyle w:val="Heading1"/>
        <w:tabs>
          <w:tab w:val="left" w:pos="10966"/>
        </w:tabs>
        <w:spacing w:before="93"/>
        <w:ind w:left="109"/>
      </w:pPr>
      <w:r w:rsidRPr="005862DB">
        <w:rPr>
          <w:spacing w:val="-22"/>
          <w:shd w:val="clear" w:color="auto" w:fill="D9D9D9"/>
        </w:rPr>
        <w:t xml:space="preserve"> </w:t>
      </w:r>
      <w:r w:rsidRPr="005862DB">
        <w:rPr>
          <w:shd w:val="clear" w:color="auto" w:fill="D9D9D9"/>
        </w:rPr>
        <w:t>COURSE</w:t>
      </w:r>
      <w:r w:rsidRPr="005862DB">
        <w:rPr>
          <w:spacing w:val="2"/>
          <w:shd w:val="clear" w:color="auto" w:fill="D9D9D9"/>
        </w:rPr>
        <w:t xml:space="preserve"> </w:t>
      </w:r>
      <w:r w:rsidRPr="005862DB">
        <w:rPr>
          <w:shd w:val="clear" w:color="auto" w:fill="D9D9D9"/>
        </w:rPr>
        <w:t>OBJECTIVES</w:t>
      </w:r>
      <w:r w:rsidRPr="005862DB">
        <w:rPr>
          <w:shd w:val="clear" w:color="auto" w:fill="D9D9D9"/>
        </w:rPr>
        <w:tab/>
      </w:r>
    </w:p>
    <w:p w14:paraId="7CA7F861" w14:textId="77777777" w:rsidR="009815C1" w:rsidRPr="005862DB" w:rsidRDefault="009815C1" w:rsidP="009815C1">
      <w:pPr>
        <w:pStyle w:val="ListParagraph"/>
        <w:numPr>
          <w:ilvl w:val="0"/>
          <w:numId w:val="3"/>
        </w:numPr>
        <w:tabs>
          <w:tab w:val="left" w:pos="497"/>
          <w:tab w:val="left" w:pos="498"/>
        </w:tabs>
        <w:spacing w:line="246" w:lineRule="exact"/>
        <w:ind w:hanging="360"/>
        <w:rPr>
          <w:sz w:val="20"/>
          <w:szCs w:val="20"/>
        </w:rPr>
      </w:pPr>
      <w:r w:rsidRPr="005862DB">
        <w:rPr>
          <w:sz w:val="20"/>
          <w:szCs w:val="20"/>
        </w:rPr>
        <w:t>Develop basic musical knowledge and skills and apply from a teaching</w:t>
      </w:r>
      <w:r w:rsidRPr="005862DB">
        <w:rPr>
          <w:spacing w:val="-25"/>
          <w:sz w:val="20"/>
          <w:szCs w:val="20"/>
        </w:rPr>
        <w:t xml:space="preserve"> </w:t>
      </w:r>
      <w:r w:rsidRPr="005862DB">
        <w:rPr>
          <w:sz w:val="20"/>
          <w:szCs w:val="20"/>
        </w:rPr>
        <w:t>perspective</w:t>
      </w:r>
    </w:p>
    <w:p w14:paraId="52F09813" w14:textId="77777777" w:rsidR="009815C1" w:rsidRPr="005862DB" w:rsidRDefault="009815C1" w:rsidP="009815C1">
      <w:pPr>
        <w:pStyle w:val="ListParagraph"/>
        <w:numPr>
          <w:ilvl w:val="0"/>
          <w:numId w:val="3"/>
        </w:numPr>
        <w:tabs>
          <w:tab w:val="left" w:pos="497"/>
          <w:tab w:val="left" w:pos="498"/>
        </w:tabs>
        <w:ind w:hanging="360"/>
        <w:rPr>
          <w:sz w:val="20"/>
          <w:szCs w:val="20"/>
        </w:rPr>
      </w:pPr>
      <w:r w:rsidRPr="005862DB">
        <w:rPr>
          <w:sz w:val="20"/>
          <w:szCs w:val="20"/>
        </w:rPr>
        <w:t>Identify curricular goals for music and the</w:t>
      </w:r>
      <w:r w:rsidRPr="005862DB">
        <w:rPr>
          <w:spacing w:val="-8"/>
          <w:sz w:val="20"/>
          <w:szCs w:val="20"/>
        </w:rPr>
        <w:t xml:space="preserve"> </w:t>
      </w:r>
      <w:r w:rsidRPr="005862DB">
        <w:rPr>
          <w:sz w:val="20"/>
          <w:szCs w:val="20"/>
        </w:rPr>
        <w:t>arts</w:t>
      </w:r>
    </w:p>
    <w:p w14:paraId="7306EE09" w14:textId="77777777" w:rsidR="009815C1" w:rsidRPr="005862DB" w:rsidRDefault="009815C1" w:rsidP="009815C1">
      <w:pPr>
        <w:pStyle w:val="ListParagraph"/>
        <w:numPr>
          <w:ilvl w:val="0"/>
          <w:numId w:val="3"/>
        </w:numPr>
        <w:tabs>
          <w:tab w:val="left" w:pos="497"/>
          <w:tab w:val="left" w:pos="498"/>
        </w:tabs>
        <w:ind w:hanging="360"/>
        <w:rPr>
          <w:sz w:val="20"/>
          <w:szCs w:val="20"/>
        </w:rPr>
      </w:pPr>
      <w:r w:rsidRPr="005862DB">
        <w:rPr>
          <w:sz w:val="20"/>
          <w:szCs w:val="20"/>
        </w:rPr>
        <w:t>Select,</w:t>
      </w:r>
      <w:r w:rsidRPr="005862DB">
        <w:rPr>
          <w:spacing w:val="-2"/>
          <w:sz w:val="20"/>
          <w:szCs w:val="20"/>
        </w:rPr>
        <w:t xml:space="preserve"> </w:t>
      </w:r>
      <w:r w:rsidRPr="005862DB">
        <w:rPr>
          <w:sz w:val="20"/>
          <w:szCs w:val="20"/>
        </w:rPr>
        <w:t>implement,</w:t>
      </w:r>
      <w:r w:rsidRPr="005862DB">
        <w:rPr>
          <w:spacing w:val="-2"/>
          <w:sz w:val="20"/>
          <w:szCs w:val="20"/>
        </w:rPr>
        <w:t xml:space="preserve"> </w:t>
      </w:r>
      <w:r w:rsidRPr="005862DB">
        <w:rPr>
          <w:sz w:val="20"/>
          <w:szCs w:val="20"/>
        </w:rPr>
        <w:t>and</w:t>
      </w:r>
      <w:r w:rsidRPr="005862DB">
        <w:rPr>
          <w:spacing w:val="-4"/>
          <w:sz w:val="20"/>
          <w:szCs w:val="20"/>
        </w:rPr>
        <w:t xml:space="preserve"> </w:t>
      </w:r>
      <w:r w:rsidRPr="005862DB">
        <w:rPr>
          <w:sz w:val="20"/>
          <w:szCs w:val="20"/>
        </w:rPr>
        <w:t>evaluate</w:t>
      </w:r>
      <w:r w:rsidRPr="005862DB">
        <w:rPr>
          <w:spacing w:val="-3"/>
          <w:sz w:val="20"/>
          <w:szCs w:val="20"/>
        </w:rPr>
        <w:t xml:space="preserve"> </w:t>
      </w:r>
      <w:r w:rsidRPr="005862DB">
        <w:rPr>
          <w:sz w:val="20"/>
          <w:szCs w:val="20"/>
        </w:rPr>
        <w:t>a</w:t>
      </w:r>
      <w:r w:rsidRPr="005862DB">
        <w:rPr>
          <w:spacing w:val="-3"/>
          <w:sz w:val="20"/>
          <w:szCs w:val="20"/>
        </w:rPr>
        <w:t xml:space="preserve"> </w:t>
      </w:r>
      <w:r w:rsidRPr="005862DB">
        <w:rPr>
          <w:sz w:val="20"/>
          <w:szCs w:val="20"/>
        </w:rPr>
        <w:t>variety</w:t>
      </w:r>
      <w:r w:rsidRPr="005862DB">
        <w:rPr>
          <w:spacing w:val="-4"/>
          <w:sz w:val="20"/>
          <w:szCs w:val="20"/>
        </w:rPr>
        <w:t xml:space="preserve"> </w:t>
      </w:r>
      <w:r w:rsidRPr="005862DB">
        <w:rPr>
          <w:sz w:val="20"/>
          <w:szCs w:val="20"/>
        </w:rPr>
        <w:t>of</w:t>
      </w:r>
      <w:r w:rsidRPr="005862DB">
        <w:rPr>
          <w:spacing w:val="-4"/>
          <w:sz w:val="20"/>
          <w:szCs w:val="20"/>
        </w:rPr>
        <w:t xml:space="preserve"> </w:t>
      </w:r>
      <w:r w:rsidRPr="005862DB">
        <w:rPr>
          <w:sz w:val="20"/>
          <w:szCs w:val="20"/>
        </w:rPr>
        <w:t>instructional</w:t>
      </w:r>
      <w:r w:rsidRPr="005862DB">
        <w:rPr>
          <w:spacing w:val="-3"/>
          <w:sz w:val="20"/>
          <w:szCs w:val="20"/>
        </w:rPr>
        <w:t xml:space="preserve"> </w:t>
      </w:r>
      <w:r w:rsidRPr="005862DB">
        <w:rPr>
          <w:sz w:val="20"/>
          <w:szCs w:val="20"/>
        </w:rPr>
        <w:t>strategies</w:t>
      </w:r>
      <w:r w:rsidRPr="005862DB">
        <w:rPr>
          <w:spacing w:val="-6"/>
          <w:sz w:val="20"/>
          <w:szCs w:val="20"/>
        </w:rPr>
        <w:t xml:space="preserve"> </w:t>
      </w:r>
      <w:r w:rsidRPr="005862DB">
        <w:rPr>
          <w:sz w:val="20"/>
          <w:szCs w:val="20"/>
        </w:rPr>
        <w:t>for music</w:t>
      </w:r>
      <w:r w:rsidRPr="005862DB">
        <w:rPr>
          <w:spacing w:val="-3"/>
          <w:sz w:val="20"/>
          <w:szCs w:val="20"/>
        </w:rPr>
        <w:t xml:space="preserve"> </w:t>
      </w:r>
      <w:r w:rsidRPr="005862DB">
        <w:rPr>
          <w:sz w:val="20"/>
          <w:szCs w:val="20"/>
        </w:rPr>
        <w:t>and</w:t>
      </w:r>
      <w:r w:rsidRPr="005862DB">
        <w:rPr>
          <w:spacing w:val="-4"/>
          <w:sz w:val="20"/>
          <w:szCs w:val="20"/>
        </w:rPr>
        <w:t xml:space="preserve"> </w:t>
      </w:r>
      <w:r w:rsidRPr="005862DB">
        <w:rPr>
          <w:sz w:val="20"/>
          <w:szCs w:val="20"/>
        </w:rPr>
        <w:t>the</w:t>
      </w:r>
      <w:r w:rsidRPr="005862DB">
        <w:rPr>
          <w:spacing w:val="-3"/>
          <w:sz w:val="20"/>
          <w:szCs w:val="20"/>
        </w:rPr>
        <w:t xml:space="preserve"> </w:t>
      </w:r>
      <w:r w:rsidRPr="005862DB">
        <w:rPr>
          <w:sz w:val="20"/>
          <w:szCs w:val="20"/>
        </w:rPr>
        <w:t>arts</w:t>
      </w:r>
    </w:p>
    <w:p w14:paraId="6BE6C701" w14:textId="77777777" w:rsidR="009815C1" w:rsidRPr="005862DB" w:rsidRDefault="009815C1" w:rsidP="009815C1">
      <w:pPr>
        <w:pStyle w:val="ListParagraph"/>
        <w:numPr>
          <w:ilvl w:val="0"/>
          <w:numId w:val="3"/>
        </w:numPr>
        <w:tabs>
          <w:tab w:val="left" w:pos="497"/>
          <w:tab w:val="left" w:pos="498"/>
        </w:tabs>
        <w:spacing w:before="1" w:line="230" w:lineRule="exact"/>
        <w:ind w:right="188" w:hanging="360"/>
        <w:rPr>
          <w:sz w:val="20"/>
          <w:szCs w:val="20"/>
        </w:rPr>
      </w:pPr>
      <w:r w:rsidRPr="005862DB">
        <w:rPr>
          <w:sz w:val="20"/>
          <w:szCs w:val="20"/>
        </w:rPr>
        <w:t xml:space="preserve">Develop basic knowledge </w:t>
      </w:r>
      <w:r w:rsidRPr="005862DB">
        <w:rPr>
          <w:spacing w:val="-3"/>
          <w:sz w:val="20"/>
          <w:szCs w:val="20"/>
        </w:rPr>
        <w:t xml:space="preserve">of </w:t>
      </w:r>
      <w:r w:rsidRPr="005862DB">
        <w:rPr>
          <w:sz w:val="20"/>
          <w:szCs w:val="20"/>
        </w:rPr>
        <w:t xml:space="preserve">how to </w:t>
      </w:r>
      <w:r w:rsidRPr="005862DB">
        <w:rPr>
          <w:spacing w:val="-2"/>
          <w:sz w:val="20"/>
          <w:szCs w:val="20"/>
        </w:rPr>
        <w:t xml:space="preserve">model, </w:t>
      </w:r>
      <w:r w:rsidRPr="005862DB">
        <w:rPr>
          <w:sz w:val="20"/>
          <w:szCs w:val="20"/>
        </w:rPr>
        <w:t>teach, and integrate multicultural awareness, acceptance, and appreciation and how to obtain and use information about cultural and community diversity and resources for music and arts</w:t>
      </w:r>
      <w:r w:rsidRPr="005862DB">
        <w:rPr>
          <w:spacing w:val="-27"/>
          <w:sz w:val="20"/>
          <w:szCs w:val="20"/>
        </w:rPr>
        <w:t xml:space="preserve"> </w:t>
      </w:r>
      <w:r w:rsidRPr="005862DB">
        <w:rPr>
          <w:sz w:val="20"/>
          <w:szCs w:val="20"/>
        </w:rPr>
        <w:t>instruction</w:t>
      </w:r>
    </w:p>
    <w:p w14:paraId="0F6D5565" w14:textId="77777777" w:rsidR="009815C1" w:rsidRPr="005862DB" w:rsidRDefault="009815C1" w:rsidP="009815C1">
      <w:pPr>
        <w:pStyle w:val="ListParagraph"/>
        <w:numPr>
          <w:ilvl w:val="0"/>
          <w:numId w:val="3"/>
        </w:numPr>
        <w:tabs>
          <w:tab w:val="left" w:pos="497"/>
          <w:tab w:val="left" w:pos="498"/>
        </w:tabs>
        <w:spacing w:before="19" w:line="230" w:lineRule="auto"/>
        <w:ind w:right="205" w:hanging="360"/>
        <w:rPr>
          <w:sz w:val="20"/>
          <w:szCs w:val="20"/>
        </w:rPr>
      </w:pPr>
      <w:r w:rsidRPr="005862DB">
        <w:rPr>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7071CA0C" w14:textId="77777777" w:rsidR="009815C1" w:rsidRPr="005862DB" w:rsidRDefault="009815C1" w:rsidP="009815C1">
      <w:pPr>
        <w:pStyle w:val="ListParagraph"/>
        <w:numPr>
          <w:ilvl w:val="0"/>
          <w:numId w:val="3"/>
        </w:numPr>
        <w:tabs>
          <w:tab w:val="left" w:pos="497"/>
          <w:tab w:val="left" w:pos="498"/>
        </w:tabs>
        <w:spacing w:before="19" w:line="230" w:lineRule="exact"/>
        <w:ind w:right="1114" w:hanging="360"/>
        <w:rPr>
          <w:sz w:val="20"/>
          <w:szCs w:val="20"/>
        </w:rPr>
      </w:pPr>
      <w:r w:rsidRPr="005862DB">
        <w:rPr>
          <w:sz w:val="20"/>
          <w:szCs w:val="20"/>
        </w:rPr>
        <w:t xml:space="preserve">Collaborate with colleagues to organize, allocate, and </w:t>
      </w:r>
      <w:r w:rsidRPr="005862DB">
        <w:rPr>
          <w:spacing w:val="-2"/>
          <w:sz w:val="20"/>
          <w:szCs w:val="20"/>
        </w:rPr>
        <w:t xml:space="preserve">manage </w:t>
      </w:r>
      <w:r w:rsidRPr="005862DB">
        <w:rPr>
          <w:sz w:val="20"/>
          <w:szCs w:val="20"/>
        </w:rPr>
        <w:t>the resources of time, space, and activities in laboratory experiences with children and music and to develop appropriate classroom</w:t>
      </w:r>
      <w:r w:rsidRPr="005862DB">
        <w:rPr>
          <w:spacing w:val="-27"/>
          <w:sz w:val="20"/>
          <w:szCs w:val="20"/>
        </w:rPr>
        <w:t xml:space="preserve"> </w:t>
      </w:r>
      <w:r w:rsidRPr="005862DB">
        <w:rPr>
          <w:sz w:val="20"/>
          <w:szCs w:val="20"/>
        </w:rPr>
        <w:t>management</w:t>
      </w:r>
    </w:p>
    <w:p w14:paraId="58611DB4" w14:textId="77777777" w:rsidR="009815C1" w:rsidRPr="005862DB" w:rsidRDefault="009815C1" w:rsidP="009815C1">
      <w:pPr>
        <w:pStyle w:val="ListParagraph"/>
        <w:numPr>
          <w:ilvl w:val="0"/>
          <w:numId w:val="3"/>
        </w:numPr>
        <w:tabs>
          <w:tab w:val="left" w:pos="497"/>
          <w:tab w:val="left" w:pos="498"/>
        </w:tabs>
        <w:spacing w:before="11" w:line="246" w:lineRule="exact"/>
        <w:ind w:hanging="360"/>
        <w:rPr>
          <w:sz w:val="20"/>
          <w:szCs w:val="20"/>
        </w:rPr>
      </w:pPr>
      <w:r w:rsidRPr="005862DB">
        <w:rPr>
          <w:sz w:val="20"/>
          <w:szCs w:val="20"/>
        </w:rPr>
        <w:t>Evaluate</w:t>
      </w:r>
      <w:r w:rsidRPr="005862DB">
        <w:rPr>
          <w:spacing w:val="-3"/>
          <w:sz w:val="20"/>
          <w:szCs w:val="20"/>
        </w:rPr>
        <w:t xml:space="preserve"> </w:t>
      </w:r>
      <w:r w:rsidRPr="005862DB">
        <w:rPr>
          <w:sz w:val="20"/>
          <w:szCs w:val="20"/>
        </w:rPr>
        <w:t>one's</w:t>
      </w:r>
      <w:r w:rsidRPr="005862DB">
        <w:rPr>
          <w:spacing w:val="-1"/>
          <w:sz w:val="20"/>
          <w:szCs w:val="20"/>
        </w:rPr>
        <w:t xml:space="preserve"> </w:t>
      </w:r>
      <w:r w:rsidRPr="005862DB">
        <w:rPr>
          <w:sz w:val="20"/>
          <w:szCs w:val="20"/>
        </w:rPr>
        <w:t>performance</w:t>
      </w:r>
      <w:r w:rsidRPr="005862DB">
        <w:rPr>
          <w:spacing w:val="-3"/>
          <w:sz w:val="20"/>
          <w:szCs w:val="20"/>
        </w:rPr>
        <w:t xml:space="preserve"> </w:t>
      </w:r>
      <w:r w:rsidRPr="005862DB">
        <w:rPr>
          <w:sz w:val="20"/>
          <w:szCs w:val="20"/>
        </w:rPr>
        <w:t>as</w:t>
      </w:r>
      <w:r w:rsidRPr="005862DB">
        <w:rPr>
          <w:spacing w:val="-6"/>
          <w:sz w:val="20"/>
          <w:szCs w:val="20"/>
        </w:rPr>
        <w:t xml:space="preserve"> </w:t>
      </w:r>
      <w:r w:rsidRPr="005862DB">
        <w:rPr>
          <w:sz w:val="20"/>
          <w:szCs w:val="20"/>
        </w:rPr>
        <w:t>a</w:t>
      </w:r>
      <w:r w:rsidRPr="005862DB">
        <w:rPr>
          <w:spacing w:val="-3"/>
          <w:sz w:val="20"/>
          <w:szCs w:val="20"/>
        </w:rPr>
        <w:t xml:space="preserve"> </w:t>
      </w:r>
      <w:r w:rsidRPr="005862DB">
        <w:rPr>
          <w:sz w:val="20"/>
          <w:szCs w:val="20"/>
        </w:rPr>
        <w:t>teacher</w:t>
      </w:r>
      <w:r w:rsidRPr="005862DB">
        <w:rPr>
          <w:spacing w:val="-9"/>
          <w:sz w:val="20"/>
          <w:szCs w:val="20"/>
        </w:rPr>
        <w:t xml:space="preserve"> </w:t>
      </w:r>
      <w:r w:rsidRPr="005862DB">
        <w:rPr>
          <w:sz w:val="20"/>
          <w:szCs w:val="20"/>
        </w:rPr>
        <w:t>and</w:t>
      </w:r>
      <w:r w:rsidRPr="005862DB">
        <w:rPr>
          <w:spacing w:val="-4"/>
          <w:sz w:val="20"/>
          <w:szCs w:val="20"/>
        </w:rPr>
        <w:t xml:space="preserve"> </w:t>
      </w:r>
      <w:r w:rsidRPr="005862DB">
        <w:rPr>
          <w:sz w:val="20"/>
          <w:szCs w:val="20"/>
        </w:rPr>
        <w:t>assess</w:t>
      </w:r>
      <w:r w:rsidRPr="005862DB">
        <w:rPr>
          <w:spacing w:val="-6"/>
          <w:sz w:val="20"/>
          <w:szCs w:val="20"/>
        </w:rPr>
        <w:t xml:space="preserve"> </w:t>
      </w:r>
      <w:r w:rsidRPr="005862DB">
        <w:rPr>
          <w:sz w:val="20"/>
          <w:szCs w:val="20"/>
        </w:rPr>
        <w:t>learning</w:t>
      </w:r>
      <w:r w:rsidRPr="005862DB">
        <w:rPr>
          <w:spacing w:val="-4"/>
          <w:sz w:val="20"/>
          <w:szCs w:val="20"/>
        </w:rPr>
        <w:t xml:space="preserve"> </w:t>
      </w:r>
      <w:r w:rsidRPr="005862DB">
        <w:rPr>
          <w:sz w:val="20"/>
          <w:szCs w:val="20"/>
        </w:rPr>
        <w:t>in music</w:t>
      </w:r>
      <w:r w:rsidRPr="005862DB">
        <w:rPr>
          <w:spacing w:val="-3"/>
          <w:sz w:val="20"/>
          <w:szCs w:val="20"/>
        </w:rPr>
        <w:t xml:space="preserve"> </w:t>
      </w:r>
      <w:r w:rsidRPr="005862DB">
        <w:rPr>
          <w:sz w:val="20"/>
          <w:szCs w:val="20"/>
        </w:rPr>
        <w:t>in</w:t>
      </w:r>
      <w:r w:rsidRPr="005862DB">
        <w:rPr>
          <w:spacing w:val="-4"/>
          <w:sz w:val="20"/>
          <w:szCs w:val="20"/>
        </w:rPr>
        <w:t xml:space="preserve"> </w:t>
      </w:r>
      <w:r w:rsidRPr="005862DB">
        <w:rPr>
          <w:sz w:val="20"/>
          <w:szCs w:val="20"/>
        </w:rPr>
        <w:t>settings</w:t>
      </w:r>
      <w:r w:rsidRPr="005862DB">
        <w:rPr>
          <w:spacing w:val="-1"/>
          <w:sz w:val="20"/>
          <w:szCs w:val="20"/>
        </w:rPr>
        <w:t xml:space="preserve"> </w:t>
      </w:r>
      <w:r w:rsidRPr="005862DB">
        <w:rPr>
          <w:sz w:val="20"/>
          <w:szCs w:val="20"/>
        </w:rPr>
        <w:t>with</w:t>
      </w:r>
      <w:r w:rsidRPr="005862DB">
        <w:rPr>
          <w:spacing w:val="-4"/>
          <w:sz w:val="20"/>
          <w:szCs w:val="20"/>
        </w:rPr>
        <w:t xml:space="preserve"> </w:t>
      </w:r>
      <w:r w:rsidRPr="005862DB">
        <w:rPr>
          <w:sz w:val="20"/>
          <w:szCs w:val="20"/>
        </w:rPr>
        <w:t>diverse</w:t>
      </w:r>
      <w:r w:rsidRPr="005862DB">
        <w:rPr>
          <w:spacing w:val="2"/>
          <w:sz w:val="20"/>
          <w:szCs w:val="20"/>
        </w:rPr>
        <w:t xml:space="preserve"> </w:t>
      </w:r>
      <w:r w:rsidRPr="005862DB">
        <w:rPr>
          <w:sz w:val="20"/>
          <w:szCs w:val="20"/>
        </w:rPr>
        <w:t>school</w:t>
      </w:r>
      <w:r w:rsidRPr="005862DB">
        <w:rPr>
          <w:spacing w:val="-3"/>
          <w:sz w:val="20"/>
          <w:szCs w:val="20"/>
        </w:rPr>
        <w:t xml:space="preserve"> </w:t>
      </w:r>
      <w:r w:rsidRPr="005862DB">
        <w:rPr>
          <w:sz w:val="20"/>
          <w:szCs w:val="20"/>
        </w:rPr>
        <w:t>population</w:t>
      </w:r>
    </w:p>
    <w:p w14:paraId="20BD593C" w14:textId="77777777" w:rsidR="009815C1" w:rsidRPr="005862DB" w:rsidRDefault="009815C1" w:rsidP="009815C1">
      <w:pPr>
        <w:pStyle w:val="ListParagraph"/>
        <w:numPr>
          <w:ilvl w:val="0"/>
          <w:numId w:val="3"/>
        </w:numPr>
        <w:tabs>
          <w:tab w:val="left" w:pos="497"/>
          <w:tab w:val="left" w:pos="498"/>
        </w:tabs>
        <w:ind w:hanging="360"/>
        <w:rPr>
          <w:sz w:val="20"/>
          <w:szCs w:val="20"/>
        </w:rPr>
      </w:pPr>
      <w:r w:rsidRPr="005862DB">
        <w:rPr>
          <w:sz w:val="20"/>
          <w:szCs w:val="20"/>
        </w:rPr>
        <w:t>Develop a personal philosophy about the teaching of music and arts in the elementary school and</w:t>
      </w:r>
      <w:r w:rsidRPr="005862DB">
        <w:rPr>
          <w:spacing w:val="-36"/>
          <w:sz w:val="20"/>
          <w:szCs w:val="20"/>
        </w:rPr>
        <w:t xml:space="preserve"> </w:t>
      </w:r>
      <w:r w:rsidRPr="005862DB">
        <w:rPr>
          <w:sz w:val="20"/>
          <w:szCs w:val="20"/>
        </w:rPr>
        <w:t>early childhood setting</w:t>
      </w:r>
    </w:p>
    <w:p w14:paraId="1B151A48" w14:textId="77777777" w:rsidR="009815C1" w:rsidRPr="005862DB" w:rsidRDefault="009815C1" w:rsidP="009815C1">
      <w:pPr>
        <w:pStyle w:val="ListParagraph"/>
        <w:numPr>
          <w:ilvl w:val="0"/>
          <w:numId w:val="3"/>
        </w:numPr>
        <w:tabs>
          <w:tab w:val="left" w:pos="498"/>
          <w:tab w:val="left" w:pos="499"/>
        </w:tabs>
        <w:ind w:left="498" w:hanging="360"/>
        <w:rPr>
          <w:sz w:val="20"/>
          <w:szCs w:val="20"/>
        </w:rPr>
      </w:pPr>
      <w:r w:rsidRPr="005862DB">
        <w:rPr>
          <w:sz w:val="20"/>
          <w:szCs w:val="20"/>
        </w:rPr>
        <w:t>Develop music leadership</w:t>
      </w:r>
      <w:r w:rsidRPr="005862DB">
        <w:rPr>
          <w:spacing w:val="-7"/>
          <w:sz w:val="20"/>
          <w:szCs w:val="20"/>
        </w:rPr>
        <w:t xml:space="preserve"> </w:t>
      </w:r>
      <w:r w:rsidRPr="005862DB">
        <w:rPr>
          <w:sz w:val="20"/>
          <w:szCs w:val="20"/>
        </w:rPr>
        <w:t>skills</w:t>
      </w:r>
    </w:p>
    <w:p w14:paraId="139DFA93" w14:textId="77777777" w:rsidR="009815C1" w:rsidRPr="005862DB" w:rsidRDefault="009815C1" w:rsidP="009815C1">
      <w:pPr>
        <w:pStyle w:val="ListParagraph"/>
        <w:numPr>
          <w:ilvl w:val="0"/>
          <w:numId w:val="3"/>
        </w:numPr>
        <w:tabs>
          <w:tab w:val="left" w:pos="498"/>
          <w:tab w:val="left" w:pos="499"/>
        </w:tabs>
        <w:spacing w:before="1" w:line="230" w:lineRule="exact"/>
        <w:ind w:right="288" w:hanging="359"/>
        <w:rPr>
          <w:sz w:val="20"/>
          <w:szCs w:val="20"/>
        </w:rPr>
      </w:pPr>
      <w:r w:rsidRPr="005862DB">
        <w:rPr>
          <w:sz w:val="20"/>
          <w:szCs w:val="20"/>
        </w:rPr>
        <w:t>Develop knowledge about the Educational Teacher Performance Assessment (</w:t>
      </w:r>
      <w:proofErr w:type="spellStart"/>
      <w:r w:rsidRPr="005862DB">
        <w:rPr>
          <w:sz w:val="20"/>
          <w:szCs w:val="20"/>
        </w:rPr>
        <w:t>edTPA</w:t>
      </w:r>
      <w:proofErr w:type="spellEnd"/>
      <w:r w:rsidRPr="005862DB">
        <w:rPr>
          <w:sz w:val="20"/>
          <w:szCs w:val="20"/>
        </w:rPr>
        <w:t>) and apply this knowledge by creating an “</w:t>
      </w:r>
      <w:proofErr w:type="spellStart"/>
      <w:r w:rsidRPr="005862DB">
        <w:rPr>
          <w:sz w:val="20"/>
          <w:szCs w:val="20"/>
        </w:rPr>
        <w:t>edTPA</w:t>
      </w:r>
      <w:proofErr w:type="spellEnd"/>
      <w:r w:rsidRPr="005862DB">
        <w:rPr>
          <w:sz w:val="20"/>
          <w:szCs w:val="20"/>
        </w:rPr>
        <w:t xml:space="preserve"> friendly” lesson</w:t>
      </w:r>
      <w:r w:rsidRPr="005862DB">
        <w:rPr>
          <w:spacing w:val="-12"/>
          <w:sz w:val="20"/>
          <w:szCs w:val="20"/>
        </w:rPr>
        <w:t xml:space="preserve"> unit</w:t>
      </w:r>
    </w:p>
    <w:p w14:paraId="2EA298A5" w14:textId="0C75E628" w:rsidR="009815C1" w:rsidRPr="005862DB" w:rsidRDefault="009815C1" w:rsidP="009815C1">
      <w:pPr>
        <w:pStyle w:val="BodyText"/>
        <w:numPr>
          <w:ilvl w:val="0"/>
          <w:numId w:val="4"/>
        </w:numPr>
        <w:spacing w:before="7"/>
        <w:ind w:left="270" w:hanging="180"/>
      </w:pPr>
      <w:r w:rsidRPr="005862DB">
        <w:rPr>
          <w:noProof/>
        </w:rPr>
        <mc:AlternateContent>
          <mc:Choice Requires="wps">
            <w:drawing>
              <wp:inline distT="0" distB="0" distL="0" distR="0" wp14:anchorId="1E0AC165" wp14:editId="590259EC">
                <wp:extent cx="6894830" cy="146685"/>
                <wp:effectExtent l="0" t="0" r="1270" b="571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483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8B44F" w14:textId="77777777" w:rsidR="009815C1" w:rsidRDefault="009815C1" w:rsidP="009815C1">
                            <w:pPr>
                              <w:rPr>
                                <w:b/>
                                <w:sz w:val="20"/>
                              </w:rPr>
                            </w:pPr>
                            <w:r>
                              <w:rPr>
                                <w:b/>
                                <w:sz w:val="20"/>
                              </w:rPr>
                              <w:t>CLASS MEETING FORMAT</w:t>
                            </w:r>
                          </w:p>
                        </w:txbxContent>
                      </wps:txbx>
                      <wps:bodyPr rot="0" vert="horz" wrap="square" lIns="0" tIns="0" rIns="0" bIns="0" anchor="t" anchorCtr="0" upright="1">
                        <a:noAutofit/>
                      </wps:bodyPr>
                    </wps:wsp>
                  </a:graphicData>
                </a:graphic>
              </wp:inline>
            </w:drawing>
          </mc:Choice>
          <mc:Fallback>
            <w:pict>
              <v:shapetype w14:anchorId="1E0AC165" id="_x0000_t202" coordsize="21600,21600" o:spt="202" path="m,l,21600r21600,l21600,xe">
                <v:stroke joinstyle="miter"/>
                <v:path gradientshapeok="t" o:connecttype="rect"/>
              </v:shapetype>
              <v:shape id="Text Box 5" o:spid="_x0000_s1026" type="#_x0000_t202" style="width:542.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" fillcolor="#d9d9d9" stroked="f">
                <v:path arrowok="t"/>
                <v:textbox inset="0,0,0,0">
                  <w:txbxContent>
                    <w:p w14:paraId="00D8B44F" w14:textId="77777777" w:rsidR="009815C1" w:rsidRDefault="009815C1" w:rsidP="009815C1">
                      <w:pPr>
                        <w:rPr>
                          <w:b/>
                          <w:sz w:val="20"/>
                        </w:rPr>
                      </w:pPr>
                      <w:r>
                        <w:rPr>
                          <w:b/>
                          <w:sz w:val="20"/>
                        </w:rPr>
                        <w:t>CLASS MEETING FORMAT</w:t>
                      </w:r>
                    </w:p>
                  </w:txbxContent>
                </v:textbox>
                <w10:anchorlock/>
              </v:shape>
            </w:pict>
          </mc:Fallback>
        </mc:AlternateContent>
      </w:r>
      <w:r w:rsidR="000005BE">
        <w:t>In Person</w:t>
      </w:r>
      <w:r w:rsidRPr="005862DB">
        <w:t xml:space="preserve">: </w:t>
      </w:r>
      <w:r w:rsidR="000005BE">
        <w:t>Attendance is mandatory at all classes. Attendance will be taken at all classes. If you must be out for an excusable reason</w:t>
      </w:r>
      <w:r w:rsidR="00184A9C">
        <w:t xml:space="preserve"> as defined by the Auburn attendance policy</w:t>
      </w:r>
      <w:r w:rsidR="000005BE">
        <w:t xml:space="preserve">, you must send me an email </w:t>
      </w:r>
      <w:r w:rsidR="000005BE">
        <w:rPr>
          <w:b/>
          <w:bCs/>
        </w:rPr>
        <w:t xml:space="preserve">PRIOR TO </w:t>
      </w:r>
      <w:r w:rsidR="000005BE">
        <w:t>class. Anything else will be considered unexcused.</w:t>
      </w:r>
    </w:p>
    <w:p w14:paraId="2EC6B11B" w14:textId="77777777" w:rsidR="009815C1" w:rsidRPr="005862DB" w:rsidRDefault="009815C1" w:rsidP="009815C1">
      <w:pPr>
        <w:pStyle w:val="BodyText"/>
        <w:numPr>
          <w:ilvl w:val="0"/>
          <w:numId w:val="4"/>
        </w:numPr>
        <w:spacing w:before="7"/>
        <w:ind w:left="270" w:hanging="180"/>
      </w:pPr>
      <w:r w:rsidRPr="005862DB">
        <w:t xml:space="preserve">This class format or schedule of classes may change at any time at the instructor’s discretion or </w:t>
      </w:r>
      <w:proofErr w:type="gramStart"/>
      <w:r w:rsidRPr="005862DB">
        <w:t>as a result of</w:t>
      </w:r>
      <w:proofErr w:type="gramEnd"/>
      <w:r w:rsidRPr="005862DB">
        <w:t xml:space="preserve"> a university mandate. </w:t>
      </w:r>
    </w:p>
    <w:p w14:paraId="6CA9F3D4" w14:textId="5B1DE040" w:rsidR="009815C1" w:rsidRPr="005862DB" w:rsidRDefault="008B1D46" w:rsidP="009815C1">
      <w:pPr>
        <w:pStyle w:val="BodyText"/>
        <w:numPr>
          <w:ilvl w:val="0"/>
          <w:numId w:val="4"/>
        </w:numPr>
        <w:spacing w:before="7"/>
        <w:ind w:left="270" w:hanging="180"/>
        <w:sectPr w:rsidR="009815C1" w:rsidRPr="005862DB">
          <w:type w:val="continuous"/>
          <w:pgSz w:w="12240" w:h="15840"/>
          <w:pgMar w:top="660" w:right="580" w:bottom="640" w:left="580" w:header="720" w:footer="720" w:gutter="0"/>
          <w:cols w:space="720"/>
        </w:sectPr>
      </w:pPr>
      <w:proofErr w:type="gramStart"/>
      <w:r>
        <w:t>If</w:t>
      </w:r>
      <w:r w:rsidR="009815C1" w:rsidRPr="005862DB">
        <w:t xml:space="preserve"> </w:t>
      </w:r>
      <w:r>
        <w:t xml:space="preserve"> masks</w:t>
      </w:r>
      <w:proofErr w:type="gramEnd"/>
      <w:r>
        <w:t xml:space="preserve"> are required by Auburn University or the College of Education, those rules override all else. If you are in a placement where the school does not require masks, but the university or college does, you </w:t>
      </w:r>
      <w:r w:rsidRPr="008B1D46">
        <w:rPr>
          <w:b/>
          <w:bCs/>
        </w:rPr>
        <w:t>MUST</w:t>
      </w:r>
      <w:r>
        <w:rPr>
          <w:b/>
          <w:bCs/>
        </w:rPr>
        <w:t xml:space="preserve"> </w:t>
      </w:r>
      <w:r>
        <w:t>follow that guidance.</w:t>
      </w:r>
    </w:p>
    <w:p w14:paraId="4EFBEE52" w14:textId="77777777" w:rsidR="009815C1" w:rsidRPr="005862DB" w:rsidRDefault="009815C1" w:rsidP="009815C1">
      <w:pPr>
        <w:pStyle w:val="Heading1"/>
        <w:tabs>
          <w:tab w:val="left" w:pos="10966"/>
        </w:tabs>
        <w:spacing w:before="72"/>
        <w:ind w:left="0"/>
      </w:pPr>
      <w:r w:rsidRPr="005862DB">
        <w:rPr>
          <w:spacing w:val="-22"/>
          <w:shd w:val="clear" w:color="auto" w:fill="D9D9D9"/>
        </w:rPr>
        <w:lastRenderedPageBreak/>
        <w:t xml:space="preserve"> </w:t>
      </w:r>
      <w:r w:rsidRPr="005862DB">
        <w:rPr>
          <w:spacing w:val="-1"/>
          <w:shd w:val="clear" w:color="auto" w:fill="D9D9D9"/>
        </w:rPr>
        <w:t>COURSE</w:t>
      </w:r>
      <w:r w:rsidRPr="005862DB">
        <w:rPr>
          <w:spacing w:val="21"/>
          <w:shd w:val="clear" w:color="auto" w:fill="D9D9D9"/>
        </w:rPr>
        <w:t xml:space="preserve"> </w:t>
      </w:r>
      <w:r w:rsidRPr="005862DB">
        <w:rPr>
          <w:spacing w:val="-1"/>
          <w:shd w:val="clear" w:color="auto" w:fill="D9D9D9"/>
        </w:rPr>
        <w:t>REQUIREMENTS/EVALUATION</w:t>
      </w:r>
      <w:r w:rsidRPr="005862DB">
        <w:rPr>
          <w:spacing w:val="-1"/>
          <w:shd w:val="clear" w:color="auto" w:fill="D9D9D9"/>
        </w:rPr>
        <w:tab/>
      </w:r>
    </w:p>
    <w:p w14:paraId="31F2A59E" w14:textId="77777777" w:rsidR="009815C1" w:rsidRPr="005862DB" w:rsidRDefault="009815C1" w:rsidP="009815C1">
      <w:pPr>
        <w:pStyle w:val="BodyText"/>
        <w:rPr>
          <w:b/>
        </w:rPr>
      </w:pPr>
    </w:p>
    <w:p w14:paraId="44C87278" w14:textId="77777777" w:rsidR="009815C1" w:rsidRPr="005862DB" w:rsidRDefault="009815C1" w:rsidP="009815C1">
      <w:pPr>
        <w:pStyle w:val="BodyText"/>
        <w:ind w:left="138" w:right="359" w:hanging="1"/>
      </w:pPr>
      <w:r w:rsidRPr="005862DB">
        <w:t>In this course, each student will receive a grade of A (90-100), B (80-89), C (70-79), D (60-69), or F (below 60). The following will be used to determine students’ grades. Make note of the class policy statements below that can affect students’ final grades.</w:t>
      </w:r>
    </w:p>
    <w:p w14:paraId="58DC37CA" w14:textId="77777777" w:rsidR="009815C1" w:rsidRPr="005862DB" w:rsidRDefault="009815C1" w:rsidP="009815C1">
      <w:pPr>
        <w:pStyle w:val="BodyText"/>
        <w:spacing w:before="6"/>
      </w:pPr>
      <w:r w:rsidRPr="005862DB">
        <w:rPr>
          <w:noProof/>
        </w:rPr>
        <mc:AlternateContent>
          <mc:Choice Requires="wps">
            <w:drawing>
              <wp:anchor distT="0" distB="0" distL="0" distR="0" simplePos="0" relativeHeight="251659264" behindDoc="0" locked="0" layoutInCell="1" allowOverlap="1" wp14:anchorId="1C1927D7" wp14:editId="122AAC09">
                <wp:simplePos x="0" y="0"/>
                <wp:positionH relativeFrom="page">
                  <wp:posOffset>437515</wp:posOffset>
                </wp:positionH>
                <wp:positionV relativeFrom="paragraph">
                  <wp:posOffset>147320</wp:posOffset>
                </wp:positionV>
                <wp:extent cx="6894830" cy="0"/>
                <wp:effectExtent l="0" t="0" r="1270" b="0"/>
                <wp:wrapTopAndBottom/>
                <wp:docPr id="3"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38CB0" id="Line 4"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5pt,11.6pt" to="577.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" strokeweight=".24pt">
                <o:lock v:ext="edit" shapetype="f"/>
                <w10:wrap type="topAndBottom" anchorx="page"/>
              </v:line>
            </w:pict>
          </mc:Fallback>
        </mc:AlternateContent>
      </w:r>
    </w:p>
    <w:p w14:paraId="13552431" w14:textId="77777777" w:rsidR="009815C1" w:rsidRPr="005862DB" w:rsidRDefault="009815C1" w:rsidP="009815C1">
      <w:pPr>
        <w:pStyle w:val="BodyText"/>
        <w:tabs>
          <w:tab w:val="left" w:pos="8418"/>
        </w:tabs>
        <w:spacing w:after="19"/>
        <w:ind w:left="138"/>
      </w:pPr>
      <w:r w:rsidRPr="005862DB">
        <w:t>Evaluation</w:t>
      </w:r>
      <w:r w:rsidRPr="005862DB">
        <w:tab/>
        <w:t>Percent of</w:t>
      </w:r>
      <w:r w:rsidRPr="005862DB">
        <w:rPr>
          <w:spacing w:val="-3"/>
        </w:rPr>
        <w:t xml:space="preserve"> </w:t>
      </w:r>
      <w:r w:rsidRPr="005862DB">
        <w:t>Grade</w:t>
      </w:r>
    </w:p>
    <w:p w14:paraId="445A1D2E" w14:textId="77777777" w:rsidR="009815C1" w:rsidRPr="005862DB" w:rsidRDefault="009815C1" w:rsidP="009815C1">
      <w:pPr>
        <w:pStyle w:val="BodyText"/>
        <w:spacing w:line="20" w:lineRule="exact"/>
        <w:ind w:left="106"/>
      </w:pPr>
      <w:r w:rsidRPr="005862DB">
        <w:rPr>
          <w:noProof/>
        </w:rPr>
        <mc:AlternateContent>
          <mc:Choice Requires="wpg">
            <w:drawing>
              <wp:inline distT="0" distB="0" distL="0" distR="0" wp14:anchorId="5F93874A" wp14:editId="0A168C1F">
                <wp:extent cx="6898005" cy="3175"/>
                <wp:effectExtent l="0" t="0" r="0" b="0"/>
                <wp:docPr id="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2" name="Line 3"/>
                        <wps:cNvCnPr>
                          <a:cxnSpLocks/>
                        </wps:cNvCnPr>
                        <wps:spPr bwMode="auto">
                          <a:xfrm>
                            <a:off x="3" y="3"/>
                            <a:ext cx="108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AC56AB" id="Group 2" o:spid="_x0000_s1026" alt="&quot;&quot;" style="width:543.15pt;height:.25pt;mso-position-horizontal-relative:char;mso-position-vertical-relative:line" coordsize="1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">
                <v:line id="Line 3" o:spid="_x0000_s1027" style="position:absolute;visibility:visible;mso-wrap-style:square" from="3,3" to="108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" strokeweight=".24pt">
                  <o:lock v:ext="edit" shapetype="f"/>
                </v:line>
                <w10:anchorlock/>
              </v:group>
            </w:pict>
          </mc:Fallback>
        </mc:AlternateContent>
      </w:r>
    </w:p>
    <w:p w14:paraId="501E3C16" w14:textId="77777777" w:rsidR="009815C1" w:rsidRPr="00695F7E" w:rsidRDefault="009815C1" w:rsidP="009815C1">
      <w:pPr>
        <w:pStyle w:val="BodyText"/>
        <w:tabs>
          <w:tab w:val="left" w:pos="8869"/>
        </w:tabs>
        <w:ind w:left="137"/>
      </w:pPr>
      <w:r w:rsidRPr="00695F7E">
        <w:t>School Observation Form (1), Field Experience Lesson Plans (4),</w:t>
      </w:r>
      <w:r w:rsidRPr="00695F7E">
        <w:tab/>
        <w:t>30%</w:t>
      </w:r>
    </w:p>
    <w:p w14:paraId="32F3F1AF" w14:textId="77777777" w:rsidR="009815C1" w:rsidRPr="00695F7E" w:rsidRDefault="009815C1" w:rsidP="009815C1">
      <w:pPr>
        <w:pStyle w:val="ListParagraph"/>
        <w:numPr>
          <w:ilvl w:val="1"/>
          <w:numId w:val="3"/>
        </w:numPr>
        <w:tabs>
          <w:tab w:val="left" w:pos="499"/>
        </w:tabs>
        <w:spacing w:before="14" w:line="246" w:lineRule="exact"/>
        <w:rPr>
          <w:sz w:val="20"/>
          <w:szCs w:val="20"/>
        </w:rPr>
      </w:pPr>
      <w:r w:rsidRPr="00695F7E">
        <w:rPr>
          <w:sz w:val="20"/>
          <w:szCs w:val="20"/>
        </w:rPr>
        <w:t xml:space="preserve">Each student will submit a brief report concerning his/her </w:t>
      </w:r>
      <w:r w:rsidRPr="00695F7E">
        <w:rPr>
          <w:spacing w:val="-3"/>
          <w:sz w:val="20"/>
          <w:szCs w:val="20"/>
        </w:rPr>
        <w:t xml:space="preserve">first </w:t>
      </w:r>
      <w:r w:rsidRPr="00695F7E">
        <w:rPr>
          <w:sz w:val="20"/>
          <w:szCs w:val="20"/>
        </w:rPr>
        <w:t>impressions of the lab</w:t>
      </w:r>
      <w:r w:rsidRPr="00695F7E">
        <w:rPr>
          <w:spacing w:val="-15"/>
          <w:sz w:val="20"/>
          <w:szCs w:val="20"/>
        </w:rPr>
        <w:t xml:space="preserve"> </w:t>
      </w:r>
      <w:r w:rsidRPr="00695F7E">
        <w:rPr>
          <w:sz w:val="20"/>
          <w:szCs w:val="20"/>
        </w:rPr>
        <w:t>setting.</w:t>
      </w:r>
    </w:p>
    <w:p w14:paraId="538B8A4F" w14:textId="77777777" w:rsidR="009815C1" w:rsidRPr="00695F7E" w:rsidRDefault="009815C1" w:rsidP="009815C1">
      <w:pPr>
        <w:pStyle w:val="ListParagraph"/>
        <w:numPr>
          <w:ilvl w:val="1"/>
          <w:numId w:val="3"/>
        </w:numPr>
        <w:tabs>
          <w:tab w:val="left" w:pos="499"/>
        </w:tabs>
        <w:rPr>
          <w:sz w:val="20"/>
          <w:szCs w:val="20"/>
        </w:rPr>
      </w:pPr>
      <w:r w:rsidRPr="00695F7E">
        <w:rPr>
          <w:sz w:val="20"/>
          <w:szCs w:val="20"/>
        </w:rPr>
        <w:t>Each</w:t>
      </w:r>
      <w:r w:rsidRPr="00695F7E">
        <w:rPr>
          <w:spacing w:val="-4"/>
          <w:sz w:val="20"/>
          <w:szCs w:val="20"/>
        </w:rPr>
        <w:t xml:space="preserve"> </w:t>
      </w:r>
      <w:r w:rsidRPr="00695F7E">
        <w:rPr>
          <w:sz w:val="20"/>
          <w:szCs w:val="20"/>
        </w:rPr>
        <w:t>teaching</w:t>
      </w:r>
      <w:r w:rsidRPr="00695F7E">
        <w:rPr>
          <w:spacing w:val="-4"/>
          <w:sz w:val="20"/>
          <w:szCs w:val="20"/>
        </w:rPr>
        <w:t xml:space="preserve"> </w:t>
      </w:r>
      <w:r w:rsidRPr="00695F7E">
        <w:rPr>
          <w:sz w:val="20"/>
          <w:szCs w:val="20"/>
        </w:rPr>
        <w:t>group</w:t>
      </w:r>
      <w:r w:rsidRPr="00695F7E">
        <w:rPr>
          <w:spacing w:val="-1"/>
          <w:sz w:val="20"/>
          <w:szCs w:val="20"/>
        </w:rPr>
        <w:t xml:space="preserve"> </w:t>
      </w:r>
      <w:r w:rsidRPr="00695F7E">
        <w:rPr>
          <w:sz w:val="20"/>
          <w:szCs w:val="20"/>
        </w:rPr>
        <w:t>will</w:t>
      </w:r>
      <w:r w:rsidRPr="00695F7E">
        <w:rPr>
          <w:spacing w:val="-4"/>
          <w:sz w:val="20"/>
          <w:szCs w:val="20"/>
        </w:rPr>
        <w:t xml:space="preserve"> </w:t>
      </w:r>
      <w:r w:rsidRPr="00695F7E">
        <w:rPr>
          <w:sz w:val="20"/>
          <w:szCs w:val="20"/>
        </w:rPr>
        <w:t>prepare</w:t>
      </w:r>
      <w:r w:rsidRPr="00695F7E">
        <w:rPr>
          <w:spacing w:val="-4"/>
          <w:sz w:val="20"/>
          <w:szCs w:val="20"/>
        </w:rPr>
        <w:t xml:space="preserve"> </w:t>
      </w:r>
      <w:r w:rsidRPr="00695F7E">
        <w:rPr>
          <w:sz w:val="20"/>
          <w:szCs w:val="20"/>
        </w:rPr>
        <w:t>and</w:t>
      </w:r>
      <w:r w:rsidRPr="00695F7E">
        <w:rPr>
          <w:spacing w:val="-1"/>
          <w:sz w:val="20"/>
          <w:szCs w:val="20"/>
        </w:rPr>
        <w:t xml:space="preserve"> </w:t>
      </w:r>
      <w:r w:rsidRPr="00695F7E">
        <w:rPr>
          <w:sz w:val="20"/>
          <w:szCs w:val="20"/>
        </w:rPr>
        <w:t>revise</w:t>
      </w:r>
      <w:r w:rsidRPr="00695F7E">
        <w:rPr>
          <w:spacing w:val="1"/>
          <w:sz w:val="20"/>
          <w:szCs w:val="20"/>
        </w:rPr>
        <w:t xml:space="preserve"> </w:t>
      </w:r>
      <w:r w:rsidRPr="00695F7E">
        <w:rPr>
          <w:sz w:val="20"/>
          <w:szCs w:val="20"/>
        </w:rPr>
        <w:t>4</w:t>
      </w:r>
      <w:r w:rsidRPr="00695F7E">
        <w:rPr>
          <w:spacing w:val="-4"/>
          <w:sz w:val="20"/>
          <w:szCs w:val="20"/>
        </w:rPr>
        <w:t xml:space="preserve"> </w:t>
      </w:r>
      <w:proofErr w:type="spellStart"/>
      <w:r w:rsidRPr="00695F7E">
        <w:rPr>
          <w:sz w:val="20"/>
          <w:szCs w:val="20"/>
        </w:rPr>
        <w:t>edtpa</w:t>
      </w:r>
      <w:proofErr w:type="spellEnd"/>
      <w:r w:rsidRPr="00695F7E">
        <w:rPr>
          <w:spacing w:val="1"/>
          <w:sz w:val="20"/>
          <w:szCs w:val="20"/>
        </w:rPr>
        <w:t xml:space="preserve"> </w:t>
      </w:r>
      <w:r w:rsidRPr="00695F7E">
        <w:rPr>
          <w:sz w:val="20"/>
          <w:szCs w:val="20"/>
        </w:rPr>
        <w:t>friendly</w:t>
      </w:r>
      <w:r w:rsidRPr="00695F7E">
        <w:rPr>
          <w:spacing w:val="-9"/>
          <w:sz w:val="20"/>
          <w:szCs w:val="20"/>
        </w:rPr>
        <w:t xml:space="preserve"> </w:t>
      </w:r>
      <w:r w:rsidRPr="00695F7E">
        <w:rPr>
          <w:sz w:val="20"/>
          <w:szCs w:val="20"/>
        </w:rPr>
        <w:t>lesson</w:t>
      </w:r>
      <w:r w:rsidRPr="00695F7E">
        <w:rPr>
          <w:spacing w:val="-4"/>
          <w:sz w:val="20"/>
          <w:szCs w:val="20"/>
        </w:rPr>
        <w:t xml:space="preserve"> </w:t>
      </w:r>
      <w:r w:rsidRPr="00695F7E">
        <w:rPr>
          <w:sz w:val="20"/>
          <w:szCs w:val="20"/>
        </w:rPr>
        <w:t>plans</w:t>
      </w:r>
      <w:r w:rsidRPr="00695F7E">
        <w:rPr>
          <w:spacing w:val="-2"/>
          <w:sz w:val="20"/>
          <w:szCs w:val="20"/>
        </w:rPr>
        <w:t xml:space="preserve"> </w:t>
      </w:r>
      <w:r w:rsidRPr="00695F7E">
        <w:rPr>
          <w:sz w:val="20"/>
          <w:szCs w:val="20"/>
        </w:rPr>
        <w:t>for</w:t>
      </w:r>
      <w:r w:rsidRPr="00695F7E">
        <w:rPr>
          <w:spacing w:val="-4"/>
          <w:sz w:val="20"/>
          <w:szCs w:val="20"/>
        </w:rPr>
        <w:t xml:space="preserve"> </w:t>
      </w:r>
      <w:r w:rsidRPr="00695F7E">
        <w:rPr>
          <w:sz w:val="20"/>
          <w:szCs w:val="20"/>
        </w:rPr>
        <w:t>their</w:t>
      </w:r>
      <w:r w:rsidRPr="00695F7E">
        <w:rPr>
          <w:spacing w:val="-1"/>
          <w:sz w:val="20"/>
          <w:szCs w:val="20"/>
        </w:rPr>
        <w:t xml:space="preserve"> </w:t>
      </w:r>
      <w:r w:rsidRPr="00695F7E">
        <w:rPr>
          <w:sz w:val="20"/>
          <w:szCs w:val="20"/>
        </w:rPr>
        <w:t>field</w:t>
      </w:r>
      <w:r w:rsidRPr="00695F7E">
        <w:rPr>
          <w:spacing w:val="-4"/>
          <w:sz w:val="20"/>
          <w:szCs w:val="20"/>
        </w:rPr>
        <w:t xml:space="preserve"> </w:t>
      </w:r>
      <w:r w:rsidRPr="00695F7E">
        <w:rPr>
          <w:sz w:val="20"/>
          <w:szCs w:val="20"/>
        </w:rPr>
        <w:t>experiences.</w:t>
      </w:r>
    </w:p>
    <w:p w14:paraId="67B31B74" w14:textId="29DD9041" w:rsidR="008923B6" w:rsidRPr="00425C41" w:rsidRDefault="009815C1" w:rsidP="00425C41">
      <w:pPr>
        <w:pStyle w:val="ListParagraph"/>
        <w:numPr>
          <w:ilvl w:val="1"/>
          <w:numId w:val="3"/>
        </w:numPr>
        <w:tabs>
          <w:tab w:val="left" w:pos="499"/>
        </w:tabs>
        <w:spacing w:line="235" w:lineRule="exact"/>
        <w:rPr>
          <w:sz w:val="20"/>
          <w:szCs w:val="20"/>
        </w:rPr>
      </w:pPr>
      <w:r w:rsidRPr="00695F7E">
        <w:rPr>
          <w:sz w:val="20"/>
          <w:szCs w:val="20"/>
        </w:rPr>
        <w:t>Each student will submit a brief lab report after each teaching</w:t>
      </w:r>
      <w:r w:rsidRPr="00695F7E">
        <w:rPr>
          <w:spacing w:val="-33"/>
          <w:sz w:val="20"/>
          <w:szCs w:val="20"/>
        </w:rPr>
        <w:t xml:space="preserve"> </w:t>
      </w:r>
      <w:r w:rsidRPr="00695F7E">
        <w:rPr>
          <w:sz w:val="20"/>
          <w:szCs w:val="20"/>
        </w:rPr>
        <w:t>experience.</w:t>
      </w:r>
    </w:p>
    <w:p w14:paraId="3F05FF44" w14:textId="3F30C6A0" w:rsidR="008923B6" w:rsidRDefault="008923B6" w:rsidP="009815C1">
      <w:pPr>
        <w:pStyle w:val="BodyText"/>
        <w:tabs>
          <w:tab w:val="left" w:pos="8869"/>
        </w:tabs>
        <w:spacing w:line="220" w:lineRule="exact"/>
        <w:ind w:left="138"/>
      </w:pPr>
      <w:r>
        <w:t>Craft Musical Instrument</w:t>
      </w:r>
    </w:p>
    <w:p w14:paraId="4D40CC14" w14:textId="2EF2D3BF" w:rsidR="008923B6" w:rsidRDefault="008923B6" w:rsidP="008923B6">
      <w:pPr>
        <w:pStyle w:val="BodyText"/>
        <w:numPr>
          <w:ilvl w:val="0"/>
          <w:numId w:val="9"/>
        </w:numPr>
        <w:tabs>
          <w:tab w:val="left" w:pos="8869"/>
        </w:tabs>
        <w:spacing w:line="220" w:lineRule="exact"/>
      </w:pPr>
      <w:r>
        <w:t>Each student will create a musical instrument from craft supplies and do a show and tell in class.       6%</w:t>
      </w:r>
    </w:p>
    <w:p w14:paraId="31D5BC5B" w14:textId="5D31152B" w:rsidR="009815C1" w:rsidRDefault="009815C1" w:rsidP="009815C1">
      <w:pPr>
        <w:pStyle w:val="BodyText"/>
        <w:tabs>
          <w:tab w:val="left" w:pos="8869"/>
        </w:tabs>
        <w:spacing w:line="220" w:lineRule="exact"/>
        <w:ind w:left="138"/>
      </w:pPr>
      <w:r>
        <w:t>Reading Reflections (</w:t>
      </w:r>
      <w:r w:rsidR="008923B6">
        <w:t>4</w:t>
      </w:r>
      <w:r>
        <w:t>)</w:t>
      </w:r>
    </w:p>
    <w:p w14:paraId="6FA7C1DA" w14:textId="30541A5E" w:rsidR="009815C1" w:rsidRDefault="009815C1" w:rsidP="009815C1">
      <w:pPr>
        <w:pStyle w:val="BodyText"/>
        <w:numPr>
          <w:ilvl w:val="0"/>
          <w:numId w:val="7"/>
        </w:numPr>
        <w:tabs>
          <w:tab w:val="left" w:pos="8869"/>
        </w:tabs>
        <w:spacing w:line="220" w:lineRule="exact"/>
      </w:pPr>
      <w:r>
        <w:t xml:space="preserve">Each student will submit </w:t>
      </w:r>
      <w:r w:rsidR="00D42877">
        <w:t>4</w:t>
      </w:r>
      <w:r>
        <w:t xml:space="preserve"> reading reflections that focus on the synthesis of the readings, </w:t>
      </w:r>
      <w:r>
        <w:tab/>
      </w:r>
      <w:r w:rsidR="008923B6">
        <w:t>24</w:t>
      </w:r>
      <w:r>
        <w:t>%</w:t>
      </w:r>
    </w:p>
    <w:p w14:paraId="470C76E3" w14:textId="4439BBB4" w:rsidR="008923B6" w:rsidRDefault="009815C1" w:rsidP="009815C1">
      <w:pPr>
        <w:pStyle w:val="BodyText"/>
        <w:tabs>
          <w:tab w:val="left" w:pos="8869"/>
        </w:tabs>
        <w:spacing w:line="220" w:lineRule="exact"/>
        <w:ind w:left="858"/>
      </w:pPr>
      <w:r>
        <w:t xml:space="preserve">class discussions and activities. </w:t>
      </w:r>
    </w:p>
    <w:p w14:paraId="43A235BD" w14:textId="77777777" w:rsidR="009815C1" w:rsidRPr="005862DB" w:rsidRDefault="009815C1" w:rsidP="009815C1">
      <w:pPr>
        <w:pStyle w:val="BodyText"/>
        <w:tabs>
          <w:tab w:val="left" w:pos="8869"/>
        </w:tabs>
        <w:spacing w:line="220" w:lineRule="exact"/>
        <w:ind w:left="138"/>
      </w:pPr>
      <w:r w:rsidRPr="005862DB">
        <w:t>Music Proficiencies (</w:t>
      </w:r>
      <w:r>
        <w:t>4</w:t>
      </w:r>
      <w:r w:rsidRPr="005862DB">
        <w:rPr>
          <w:spacing w:val="-2"/>
        </w:rPr>
        <w:t xml:space="preserve"> </w:t>
      </w:r>
      <w:r w:rsidRPr="005862DB">
        <w:t>Proficiency</w:t>
      </w:r>
      <w:r w:rsidRPr="005862DB">
        <w:rPr>
          <w:spacing w:val="-9"/>
        </w:rPr>
        <w:t xml:space="preserve"> </w:t>
      </w:r>
      <w:r w:rsidRPr="005862DB">
        <w:t>Exams)</w:t>
      </w:r>
      <w:r w:rsidRPr="005862DB">
        <w:tab/>
        <w:t>2</w:t>
      </w:r>
      <w:r>
        <w:t>0</w:t>
      </w:r>
      <w:r w:rsidRPr="005862DB">
        <w:t>%</w:t>
      </w:r>
    </w:p>
    <w:p w14:paraId="40F46508" w14:textId="77777777" w:rsidR="009815C1" w:rsidRPr="005862DB" w:rsidRDefault="009815C1" w:rsidP="009815C1">
      <w:pPr>
        <w:pStyle w:val="ListParagraph"/>
        <w:numPr>
          <w:ilvl w:val="1"/>
          <w:numId w:val="3"/>
        </w:numPr>
        <w:tabs>
          <w:tab w:val="left" w:pos="499"/>
        </w:tabs>
        <w:spacing w:before="15" w:line="238" w:lineRule="exact"/>
        <w:rPr>
          <w:sz w:val="20"/>
          <w:szCs w:val="20"/>
        </w:rPr>
      </w:pPr>
      <w:r w:rsidRPr="005862DB">
        <w:rPr>
          <w:sz w:val="20"/>
          <w:szCs w:val="20"/>
        </w:rPr>
        <w:t>Each student will perform at a competent level using the following during class</w:t>
      </w:r>
      <w:r w:rsidRPr="005862DB">
        <w:rPr>
          <w:spacing w:val="-27"/>
          <w:sz w:val="20"/>
          <w:szCs w:val="20"/>
        </w:rPr>
        <w:t xml:space="preserve"> </w:t>
      </w:r>
      <w:r w:rsidRPr="005862DB">
        <w:rPr>
          <w:sz w:val="20"/>
          <w:szCs w:val="20"/>
        </w:rPr>
        <w:t>time:</w:t>
      </w:r>
    </w:p>
    <w:p w14:paraId="7AD4C7C8" w14:textId="77777777" w:rsidR="009815C1" w:rsidRPr="005862DB" w:rsidRDefault="009815C1" w:rsidP="009815C1">
      <w:pPr>
        <w:pStyle w:val="BodyText"/>
        <w:ind w:left="493" w:right="3087" w:firstLine="4"/>
      </w:pPr>
      <w:r>
        <w:t>2</w:t>
      </w:r>
      <w:r w:rsidRPr="005862DB">
        <w:t xml:space="preserve"> Recorder Proficiency Exam, 2 Ukulele Proficiency Exams, </w:t>
      </w:r>
    </w:p>
    <w:p w14:paraId="500148BA" w14:textId="77777777" w:rsidR="009815C1" w:rsidRPr="005862DB" w:rsidRDefault="009815C1" w:rsidP="009815C1">
      <w:pPr>
        <w:pStyle w:val="BodyText"/>
        <w:tabs>
          <w:tab w:val="left" w:pos="8869"/>
        </w:tabs>
        <w:spacing w:before="9"/>
        <w:ind w:left="138"/>
      </w:pPr>
      <w:r w:rsidRPr="005862DB">
        <w:t>1 Written Exam</w:t>
      </w:r>
      <w:r>
        <w:t xml:space="preserve"> (final) </w:t>
      </w:r>
      <w:r w:rsidRPr="005862DB">
        <w:tab/>
      </w:r>
      <w:r>
        <w:t>1</w:t>
      </w:r>
      <w:r w:rsidRPr="005862DB">
        <w:t>0%</w:t>
      </w:r>
    </w:p>
    <w:p w14:paraId="5C4FF830" w14:textId="77777777" w:rsidR="009815C1" w:rsidRPr="005862DB" w:rsidRDefault="009815C1" w:rsidP="009815C1">
      <w:pPr>
        <w:pStyle w:val="ListParagraph"/>
        <w:numPr>
          <w:ilvl w:val="0"/>
          <w:numId w:val="2"/>
        </w:numPr>
        <w:tabs>
          <w:tab w:val="left" w:pos="499"/>
        </w:tabs>
        <w:spacing w:before="14" w:line="246" w:lineRule="exact"/>
        <w:rPr>
          <w:sz w:val="20"/>
          <w:szCs w:val="20"/>
        </w:rPr>
      </w:pPr>
      <w:r w:rsidRPr="005862DB">
        <w:rPr>
          <w:sz w:val="20"/>
          <w:szCs w:val="20"/>
        </w:rPr>
        <w:t xml:space="preserve">Exam </w:t>
      </w:r>
      <w:r w:rsidRPr="005862DB">
        <w:rPr>
          <w:spacing w:val="-3"/>
          <w:sz w:val="20"/>
          <w:szCs w:val="20"/>
        </w:rPr>
        <w:t xml:space="preserve">will </w:t>
      </w:r>
      <w:r w:rsidRPr="005862DB">
        <w:rPr>
          <w:sz w:val="20"/>
          <w:szCs w:val="20"/>
        </w:rPr>
        <w:t>cover content from class and</w:t>
      </w:r>
      <w:r w:rsidRPr="005862DB">
        <w:rPr>
          <w:spacing w:val="3"/>
          <w:sz w:val="20"/>
          <w:szCs w:val="20"/>
        </w:rPr>
        <w:t xml:space="preserve"> </w:t>
      </w:r>
      <w:r w:rsidRPr="005862DB">
        <w:rPr>
          <w:sz w:val="20"/>
          <w:szCs w:val="20"/>
        </w:rPr>
        <w:t>readings</w:t>
      </w:r>
    </w:p>
    <w:p w14:paraId="02F12381" w14:textId="77777777" w:rsidR="009815C1" w:rsidRPr="005862DB" w:rsidRDefault="009815C1" w:rsidP="009815C1">
      <w:pPr>
        <w:pStyle w:val="BodyText"/>
        <w:tabs>
          <w:tab w:val="left" w:pos="8869"/>
        </w:tabs>
        <w:ind w:left="138"/>
      </w:pPr>
      <w:r w:rsidRPr="005862DB">
        <w:t>Teaching Presentation</w:t>
      </w:r>
      <w:r w:rsidRPr="005862DB">
        <w:tab/>
      </w:r>
      <w:r>
        <w:t>10</w:t>
      </w:r>
      <w:r w:rsidRPr="005862DB">
        <w:t>%</w:t>
      </w:r>
    </w:p>
    <w:p w14:paraId="77EBCC13" w14:textId="77777777" w:rsidR="009815C1" w:rsidRPr="005862DB" w:rsidRDefault="009815C1" w:rsidP="009815C1">
      <w:pPr>
        <w:pStyle w:val="ListParagraph"/>
        <w:numPr>
          <w:ilvl w:val="0"/>
          <w:numId w:val="1"/>
        </w:numPr>
        <w:tabs>
          <w:tab w:val="left" w:pos="499"/>
        </w:tabs>
        <w:spacing w:before="15" w:line="246" w:lineRule="exact"/>
        <w:ind w:hanging="157"/>
        <w:rPr>
          <w:sz w:val="20"/>
          <w:szCs w:val="20"/>
        </w:rPr>
      </w:pPr>
      <w:r w:rsidRPr="005862DB">
        <w:rPr>
          <w:sz w:val="20"/>
          <w:szCs w:val="20"/>
        </w:rPr>
        <w:t>Each teaching group will present a 10-minute presentation about their lab teaching experience</w:t>
      </w:r>
    </w:p>
    <w:p w14:paraId="2C00E84C" w14:textId="77777777" w:rsidR="009815C1" w:rsidRPr="005862DB" w:rsidRDefault="009815C1" w:rsidP="009815C1">
      <w:pPr>
        <w:pStyle w:val="BodyText"/>
        <w:tabs>
          <w:tab w:val="left" w:pos="10966"/>
        </w:tabs>
        <w:spacing w:line="246" w:lineRule="exact"/>
        <w:ind w:left="109"/>
      </w:pPr>
      <w:r w:rsidRPr="005862DB">
        <w:rPr>
          <w:u w:val="single"/>
        </w:rPr>
        <w:t xml:space="preserve">   </w:t>
      </w:r>
      <w:r w:rsidRPr="005862DB">
        <w:rPr>
          <w:spacing w:val="11"/>
          <w:u w:val="single"/>
        </w:rPr>
        <w:t xml:space="preserve"> </w:t>
      </w:r>
      <w:r w:rsidRPr="005862DB">
        <w:rPr>
          <w:u w:val="single"/>
        </w:rPr>
        <w:tab/>
      </w:r>
    </w:p>
    <w:p w14:paraId="39DC6BAC" w14:textId="77777777" w:rsidR="009815C1" w:rsidRPr="005862DB" w:rsidRDefault="009815C1" w:rsidP="009815C1">
      <w:pPr>
        <w:pStyle w:val="BodyText"/>
        <w:spacing w:before="7"/>
      </w:pPr>
    </w:p>
    <w:p w14:paraId="581B8AF0" w14:textId="77777777" w:rsidR="009815C1" w:rsidRPr="005862DB" w:rsidRDefault="009815C1" w:rsidP="009815C1">
      <w:pPr>
        <w:pStyle w:val="Heading1"/>
        <w:tabs>
          <w:tab w:val="left" w:pos="10966"/>
        </w:tabs>
        <w:spacing w:before="93"/>
        <w:ind w:left="109"/>
      </w:pPr>
      <w:r w:rsidRPr="005862DB">
        <w:rPr>
          <w:spacing w:val="-22"/>
          <w:shd w:val="clear" w:color="auto" w:fill="D9D9D9"/>
        </w:rPr>
        <w:t xml:space="preserve"> </w:t>
      </w:r>
      <w:r w:rsidRPr="005862DB">
        <w:rPr>
          <w:shd w:val="clear" w:color="auto" w:fill="D9D9D9"/>
        </w:rPr>
        <w:t>CLASS POLICY</w:t>
      </w:r>
      <w:r w:rsidRPr="005862DB">
        <w:rPr>
          <w:spacing w:val="-5"/>
          <w:shd w:val="clear" w:color="auto" w:fill="D9D9D9"/>
        </w:rPr>
        <w:t xml:space="preserve"> </w:t>
      </w:r>
      <w:r w:rsidRPr="005862DB">
        <w:rPr>
          <w:shd w:val="clear" w:color="auto" w:fill="D9D9D9"/>
        </w:rPr>
        <w:t>STATEMENTS</w:t>
      </w:r>
      <w:r w:rsidRPr="005862DB">
        <w:rPr>
          <w:shd w:val="clear" w:color="auto" w:fill="D9D9D9"/>
        </w:rPr>
        <w:tab/>
      </w:r>
    </w:p>
    <w:p w14:paraId="33ADF0C8" w14:textId="77777777" w:rsidR="009815C1" w:rsidRPr="005862DB" w:rsidRDefault="009815C1" w:rsidP="009815C1">
      <w:pPr>
        <w:pStyle w:val="BodyText"/>
        <w:spacing w:before="6"/>
        <w:rPr>
          <w:b/>
        </w:rPr>
      </w:pPr>
    </w:p>
    <w:p w14:paraId="32FAE919" w14:textId="77777777" w:rsidR="009815C1" w:rsidRPr="005862DB" w:rsidRDefault="009815C1" w:rsidP="009815C1">
      <w:pPr>
        <w:spacing w:before="1"/>
        <w:ind w:left="137"/>
        <w:rPr>
          <w:sz w:val="20"/>
          <w:szCs w:val="20"/>
        </w:rPr>
      </w:pPr>
      <w:r w:rsidRPr="005862DB">
        <w:rPr>
          <w:sz w:val="20"/>
          <w:szCs w:val="20"/>
        </w:rPr>
        <w:t xml:space="preserve">Be aware of the policies in the </w:t>
      </w:r>
      <w:r w:rsidRPr="005862DB">
        <w:rPr>
          <w:i/>
          <w:sz w:val="20"/>
          <w:szCs w:val="20"/>
        </w:rPr>
        <w:t xml:space="preserve">Student Policy </w:t>
      </w:r>
      <w:proofErr w:type="spellStart"/>
      <w:r w:rsidRPr="005862DB">
        <w:rPr>
          <w:i/>
          <w:sz w:val="20"/>
          <w:szCs w:val="20"/>
        </w:rPr>
        <w:t>eHandbook</w:t>
      </w:r>
      <w:proofErr w:type="spellEnd"/>
      <w:r w:rsidRPr="005862DB">
        <w:rPr>
          <w:sz w:val="20"/>
          <w:szCs w:val="20"/>
        </w:rPr>
        <w:t xml:space="preserve">: </w:t>
      </w:r>
      <w:hyperlink r:id="rId9">
        <w:r w:rsidRPr="005862DB">
          <w:rPr>
            <w:sz w:val="20"/>
            <w:szCs w:val="20"/>
          </w:rPr>
          <w:t>http://www.auburn.edu/student_info/student_policies/</w:t>
        </w:r>
      </w:hyperlink>
    </w:p>
    <w:p w14:paraId="5ECD1FA6" w14:textId="77777777" w:rsidR="009815C1" w:rsidRPr="005862DB" w:rsidRDefault="009815C1" w:rsidP="009815C1">
      <w:pPr>
        <w:pStyle w:val="BodyText"/>
        <w:spacing w:before="1"/>
      </w:pPr>
    </w:p>
    <w:p w14:paraId="7E440CA6" w14:textId="77777777" w:rsidR="009815C1" w:rsidRPr="005862DB" w:rsidRDefault="009815C1" w:rsidP="009815C1">
      <w:pPr>
        <w:pStyle w:val="Heading1"/>
        <w:ind w:left="138"/>
      </w:pPr>
      <w:r w:rsidRPr="005862DB">
        <w:t>Participation</w:t>
      </w:r>
    </w:p>
    <w:p w14:paraId="13A64B59" w14:textId="77777777" w:rsidR="009815C1" w:rsidRPr="005862DB" w:rsidRDefault="009815C1" w:rsidP="009815C1">
      <w:pPr>
        <w:pStyle w:val="BodyText"/>
        <w:ind w:left="138" w:right="152"/>
      </w:pPr>
      <w:r w:rsidRPr="005862DB">
        <w:t xml:space="preserve">Students are expected to participate in all class discussions and participate in all exercises, </w:t>
      </w:r>
      <w:r w:rsidRPr="000564E1">
        <w:t>including field experiences and observations.</w:t>
      </w:r>
      <w:r w:rsidRPr="005862DB">
        <w:t xml:space="preserve">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6DA53F5D" w14:textId="77777777" w:rsidR="009815C1" w:rsidRPr="005862DB" w:rsidRDefault="009815C1" w:rsidP="009815C1">
      <w:pPr>
        <w:pStyle w:val="BodyText"/>
      </w:pPr>
    </w:p>
    <w:p w14:paraId="777CCF2A" w14:textId="66614E7F" w:rsidR="009815C1" w:rsidRDefault="009815C1" w:rsidP="009815C1">
      <w:pPr>
        <w:pStyle w:val="BodyText"/>
        <w:ind w:firstLine="180"/>
        <w:rPr>
          <w:b/>
          <w:bCs/>
        </w:rPr>
      </w:pPr>
      <w:r w:rsidRPr="005862DB">
        <w:rPr>
          <w:b/>
          <w:bCs/>
        </w:rPr>
        <w:t>Face-to-Face Class Policy</w:t>
      </w:r>
    </w:p>
    <w:p w14:paraId="3E0D5EDD" w14:textId="7325A9B3" w:rsidR="008F636D" w:rsidRPr="008F636D" w:rsidRDefault="008F636D" w:rsidP="009815C1">
      <w:pPr>
        <w:pStyle w:val="BodyText"/>
        <w:ind w:firstLine="180"/>
        <w:rPr>
          <w:rStyle w:val="normaltextrun"/>
        </w:rPr>
      </w:pPr>
      <w:r w:rsidRPr="008F636D">
        <w:rPr>
          <w:rStyle w:val="normaltextrun"/>
          <w:b/>
          <w:bCs/>
          <w:i/>
          <w:iCs/>
          <w:u w:val="single"/>
        </w:rPr>
        <w:t>Face Coverings are REQUIRED in this class</w:t>
      </w:r>
      <w:r w:rsidRPr="008F636D">
        <w:rPr>
          <w:rStyle w:val="normaltextrun"/>
        </w:rPr>
        <w:t xml:space="preserve">. As a member of the Auburn University academic community, you are required to </w:t>
      </w:r>
      <w:r>
        <w:rPr>
          <w:rStyle w:val="normaltextrun"/>
        </w:rPr>
        <w:t xml:space="preserve">    </w:t>
      </w:r>
      <w:r w:rsidRPr="008F636D">
        <w:rPr>
          <w:rStyle w:val="normaltextrun"/>
        </w:rPr>
        <w:t>follow all university guidelines for personal safety with face coverings, physical distancing, and sanitation. Face coverings are required in this class and may continue to be required in all campus buildings. Note that face coverings must meet safety specifications, be worn correctly, and be socially appropriate.</w:t>
      </w:r>
      <w:r w:rsidRPr="008F636D">
        <w:rPr>
          <w:rStyle w:val="scxw232849448"/>
        </w:rPr>
        <w:t> </w:t>
      </w:r>
      <w:r w:rsidRPr="008F636D">
        <w:rPr>
          <w:rStyle w:val="normaltextrun"/>
        </w:rPr>
        <w:t xml:space="preserve">You are required to </w:t>
      </w:r>
      <w:proofErr w:type="gramStart"/>
      <w:r w:rsidRPr="008F636D">
        <w:rPr>
          <w:rStyle w:val="normaltextrun"/>
        </w:rPr>
        <w:t>wear your face coverings at all times</w:t>
      </w:r>
      <w:proofErr w:type="gramEnd"/>
      <w:r w:rsidRPr="008F636D">
        <w:rPr>
          <w:rStyle w:val="normaltextrun"/>
        </w:rPr>
        <w:t>. If you remove your face covering or are non-compliant with the university’s policies, you will be instructed to leave the classroom and will be held to the protocols outlined in the Auburn University Policy on Classroom Behavior (</w:t>
      </w:r>
      <w:hyperlink r:id="rId10" w:history="1">
        <w:r w:rsidRPr="008F636D">
          <w:rPr>
            <w:rStyle w:val="Hyperlink"/>
          </w:rPr>
          <w:t>https://sites.auburn.edu/admin/universitypolicies/Policies/PolicyonClassroomBehavior.pdf</w:t>
        </w:r>
      </w:hyperlink>
      <w:r w:rsidRPr="008F636D">
        <w:rPr>
          <w:rStyle w:val="normaltextrun"/>
        </w:rPr>
        <w:t>).</w:t>
      </w:r>
    </w:p>
    <w:p w14:paraId="7D60B2E3" w14:textId="77777777" w:rsidR="008F636D" w:rsidRPr="005862DB" w:rsidRDefault="008F636D" w:rsidP="009815C1">
      <w:pPr>
        <w:pStyle w:val="BodyText"/>
        <w:ind w:firstLine="180"/>
        <w:rPr>
          <w:b/>
          <w:bCs/>
        </w:rPr>
      </w:pPr>
    </w:p>
    <w:p w14:paraId="0A246C2E" w14:textId="77777777" w:rsidR="009815C1" w:rsidRPr="005862DB" w:rsidRDefault="009815C1" w:rsidP="009815C1">
      <w:pPr>
        <w:pStyle w:val="BodyText"/>
        <w:ind w:left="180"/>
      </w:pPr>
      <w:r w:rsidRPr="005862DB">
        <w:t xml:space="preserve">As a member of the Auburn University academic </w:t>
      </w:r>
      <w:proofErr w:type="gramStart"/>
      <w:r w:rsidRPr="005862DB">
        <w:t>community</w:t>
      </w:r>
      <w:proofErr w:type="gramEnd"/>
      <w:r w:rsidRPr="005862DB">
        <w:t xml:space="preserve"> you are required to follow all university guidelines for personal safety with face coverings (see “face covering” guidance below), physical distancing, and sanitation. Face coverings are required for this class and in all campus buildings. Note that face coverings must meet safety specifications, be worn correctly, and be socially appropriate. </w:t>
      </w:r>
    </w:p>
    <w:p w14:paraId="77FE9005" w14:textId="77777777" w:rsidR="009815C1" w:rsidRPr="005862DB" w:rsidRDefault="009815C1" w:rsidP="009815C1">
      <w:pPr>
        <w:pStyle w:val="Heading1"/>
        <w:spacing w:line="228" w:lineRule="exact"/>
        <w:ind w:left="138"/>
      </w:pPr>
    </w:p>
    <w:p w14:paraId="7BE819AE" w14:textId="77777777" w:rsidR="009815C1" w:rsidRDefault="009815C1" w:rsidP="009815C1">
      <w:pPr>
        <w:pStyle w:val="Heading1"/>
        <w:spacing w:line="228" w:lineRule="exact"/>
        <w:ind w:left="138"/>
      </w:pPr>
      <w:r w:rsidRPr="005862DB">
        <w:t>Attendance/Absences</w:t>
      </w:r>
      <w:r>
        <w:t xml:space="preserve"> </w:t>
      </w:r>
    </w:p>
    <w:p w14:paraId="122E30CF" w14:textId="77777777" w:rsidR="009815C1" w:rsidRDefault="009815C1" w:rsidP="009815C1">
      <w:pPr>
        <w:pStyle w:val="Heading1"/>
        <w:spacing w:line="228" w:lineRule="exact"/>
        <w:ind w:left="138"/>
        <w:rPr>
          <w:b w:val="0"/>
          <w:bCs w:val="0"/>
        </w:rPr>
      </w:pPr>
      <w:r w:rsidRPr="005862DB">
        <w:rPr>
          <w:b w:val="0"/>
          <w:bCs w:val="0"/>
        </w:rPr>
        <w:t xml:space="preserve">Your health and safety, and the health and safety of your peers are our top priority. If you are experiencing any symptoms of Covid-19, or if you discover that you have been in close contact with another student who has symptoms or who has tested positive, you should not attend in-person classes. You will not be penalized for such an </w:t>
      </w:r>
      <w:proofErr w:type="gramStart"/>
      <w:r w:rsidRPr="005862DB">
        <w:rPr>
          <w:b w:val="0"/>
          <w:bCs w:val="0"/>
        </w:rPr>
        <w:t>absence</w:t>
      </w:r>
      <w:proofErr w:type="gramEnd"/>
      <w:r w:rsidRPr="005862DB">
        <w:rPr>
          <w:b w:val="0"/>
          <w:bCs w:val="0"/>
        </w:rPr>
        <w:t xml:space="preserve"> nor will you be asked to provide formal documentation from a healthcare provider. Students who need to be absent or quarantined are expected to attend/watch all classes and will be held responsible for all content covered in class.</w:t>
      </w:r>
      <w:r>
        <w:rPr>
          <w:b w:val="0"/>
          <w:bCs w:val="0"/>
        </w:rPr>
        <w:t xml:space="preserve"> </w:t>
      </w:r>
    </w:p>
    <w:p w14:paraId="11132DC6" w14:textId="77777777" w:rsidR="009815C1" w:rsidRDefault="009815C1" w:rsidP="009815C1">
      <w:pPr>
        <w:pStyle w:val="Heading1"/>
        <w:spacing w:line="228" w:lineRule="exact"/>
        <w:ind w:left="138"/>
        <w:rPr>
          <w:b w:val="0"/>
          <w:bCs w:val="0"/>
        </w:rPr>
      </w:pPr>
    </w:p>
    <w:p w14:paraId="27CFBDBA" w14:textId="47C244BE" w:rsidR="009815C1" w:rsidRPr="005862DB" w:rsidRDefault="009815C1" w:rsidP="009815C1">
      <w:pPr>
        <w:pStyle w:val="Default"/>
        <w:ind w:left="180"/>
        <w:rPr>
          <w:rFonts w:ascii="Times New Roman" w:hAnsi="Times New Roman" w:cs="Times New Roman"/>
          <w:color w:val="auto"/>
          <w:sz w:val="20"/>
          <w:szCs w:val="20"/>
        </w:rPr>
      </w:pPr>
      <w:r w:rsidRPr="005862DB">
        <w:rPr>
          <w:rFonts w:ascii="Times New Roman" w:hAnsi="Times New Roman" w:cs="Times New Roman"/>
          <w:color w:val="auto"/>
          <w:sz w:val="20"/>
          <w:szCs w:val="20"/>
        </w:rPr>
        <w:t xml:space="preserve">Attendance (either physical or virtual) is required in this class. We will be moving through valuable information very quickly, and the intent is to prepare students adequately to teach music in the classroom. </w:t>
      </w:r>
      <w:r w:rsidRPr="005862DB">
        <w:rPr>
          <w:rFonts w:ascii="Times New Roman" w:hAnsi="Times New Roman" w:cs="Times New Roman"/>
          <w:b/>
          <w:bCs/>
          <w:color w:val="auto"/>
          <w:sz w:val="20"/>
          <w:szCs w:val="20"/>
        </w:rPr>
        <w:t xml:space="preserve">Attendance is mandatory and will be taken at every session. </w:t>
      </w:r>
      <w:r w:rsidR="0099266E">
        <w:rPr>
          <w:rFonts w:ascii="Times New Roman" w:hAnsi="Times New Roman" w:cs="Times New Roman"/>
          <w:b/>
          <w:bCs/>
          <w:color w:val="auto"/>
          <w:sz w:val="20"/>
          <w:szCs w:val="20"/>
        </w:rPr>
        <w:t xml:space="preserve">If you are sick or have another excusable absence, you must email me PRIOR TO class. </w:t>
      </w:r>
      <w:r w:rsidRPr="005862DB">
        <w:rPr>
          <w:rFonts w:ascii="Times New Roman" w:hAnsi="Times New Roman" w:cs="Times New Roman"/>
          <w:color w:val="auto"/>
          <w:sz w:val="20"/>
          <w:szCs w:val="20"/>
        </w:rPr>
        <w:t>Please do the following in the event of an illness or COVID-related absence:</w:t>
      </w:r>
    </w:p>
    <w:p w14:paraId="67AE5645" w14:textId="613E0A2A" w:rsidR="009815C1" w:rsidRPr="005862DB" w:rsidRDefault="009815C1" w:rsidP="009815C1">
      <w:pPr>
        <w:pStyle w:val="Default"/>
        <w:numPr>
          <w:ilvl w:val="0"/>
          <w:numId w:val="5"/>
        </w:numPr>
        <w:rPr>
          <w:rFonts w:ascii="Times New Roman" w:hAnsi="Times New Roman" w:cs="Times New Roman"/>
          <w:color w:val="auto"/>
          <w:sz w:val="20"/>
          <w:szCs w:val="20"/>
        </w:rPr>
      </w:pPr>
      <w:r w:rsidRPr="005862DB">
        <w:rPr>
          <w:rFonts w:ascii="Times New Roman" w:hAnsi="Times New Roman" w:cs="Times New Roman"/>
          <w:color w:val="auto"/>
          <w:sz w:val="20"/>
          <w:szCs w:val="20"/>
        </w:rPr>
        <w:t xml:space="preserve">Notify the instructors in advance of your absence. </w:t>
      </w:r>
    </w:p>
    <w:p w14:paraId="26307CC5" w14:textId="77777777" w:rsidR="009815C1" w:rsidRPr="005862DB" w:rsidRDefault="009815C1" w:rsidP="009815C1">
      <w:pPr>
        <w:pStyle w:val="Default"/>
        <w:numPr>
          <w:ilvl w:val="0"/>
          <w:numId w:val="5"/>
        </w:numPr>
        <w:rPr>
          <w:rFonts w:ascii="Times New Roman" w:hAnsi="Times New Roman" w:cs="Times New Roman"/>
          <w:sz w:val="20"/>
          <w:szCs w:val="20"/>
        </w:rPr>
      </w:pPr>
      <w:r w:rsidRPr="005862DB">
        <w:rPr>
          <w:rFonts w:ascii="Times New Roman" w:hAnsi="Times New Roman" w:cs="Times New Roman"/>
          <w:sz w:val="20"/>
          <w:szCs w:val="20"/>
        </w:rPr>
        <w:t>Keep up with coursework as much as possible (including contacting a classmate for notes).</w:t>
      </w:r>
    </w:p>
    <w:p w14:paraId="17229BA5" w14:textId="6897795A" w:rsidR="009815C1" w:rsidRPr="005862DB" w:rsidRDefault="009815C1" w:rsidP="009815C1">
      <w:pPr>
        <w:pStyle w:val="Default"/>
        <w:numPr>
          <w:ilvl w:val="0"/>
          <w:numId w:val="5"/>
        </w:numPr>
        <w:rPr>
          <w:rFonts w:ascii="Times New Roman" w:hAnsi="Times New Roman" w:cs="Times New Roman"/>
          <w:sz w:val="20"/>
          <w:szCs w:val="20"/>
        </w:rPr>
      </w:pPr>
      <w:r w:rsidRPr="005862DB">
        <w:rPr>
          <w:rFonts w:ascii="Times New Roman" w:hAnsi="Times New Roman" w:cs="Times New Roman"/>
          <w:color w:val="auto"/>
          <w:sz w:val="20"/>
          <w:szCs w:val="20"/>
        </w:rPr>
        <w:t xml:space="preserve">Communication is key. </w:t>
      </w:r>
    </w:p>
    <w:p w14:paraId="25B9D55F" w14:textId="77777777" w:rsidR="009815C1" w:rsidRPr="005862DB" w:rsidRDefault="009815C1" w:rsidP="009815C1">
      <w:pPr>
        <w:pStyle w:val="Default"/>
        <w:numPr>
          <w:ilvl w:val="0"/>
          <w:numId w:val="5"/>
        </w:numPr>
        <w:rPr>
          <w:rFonts w:ascii="Times New Roman" w:hAnsi="Times New Roman" w:cs="Times New Roman"/>
          <w:sz w:val="20"/>
          <w:szCs w:val="20"/>
        </w:rPr>
      </w:pPr>
      <w:r w:rsidRPr="005862DB">
        <w:rPr>
          <w:rFonts w:ascii="Times New Roman" w:hAnsi="Times New Roman" w:cs="Times New Roman"/>
          <w:color w:val="auto"/>
          <w:sz w:val="20"/>
          <w:szCs w:val="20"/>
        </w:rPr>
        <w:lastRenderedPageBreak/>
        <w:t>Notify us if you require a modification to the deadline of an assignment or exam.</w:t>
      </w:r>
    </w:p>
    <w:p w14:paraId="653B5B7A" w14:textId="77777777" w:rsidR="009815C1" w:rsidRPr="005862DB" w:rsidRDefault="009815C1" w:rsidP="009815C1">
      <w:pPr>
        <w:pStyle w:val="Default"/>
        <w:numPr>
          <w:ilvl w:val="0"/>
          <w:numId w:val="5"/>
        </w:numPr>
        <w:rPr>
          <w:rFonts w:ascii="Times New Roman" w:hAnsi="Times New Roman" w:cs="Times New Roman"/>
          <w:sz w:val="20"/>
          <w:szCs w:val="20"/>
        </w:rPr>
      </w:pPr>
      <w:r w:rsidRPr="005862DB">
        <w:rPr>
          <w:rFonts w:ascii="Times New Roman" w:hAnsi="Times New Roman" w:cs="Times New Roman"/>
          <w:color w:val="auto"/>
          <w:sz w:val="20"/>
          <w:szCs w:val="20"/>
        </w:rPr>
        <w:t>Finally, if remaining in a class and fulfilling the necessary requirements becomes impossible due to illness or other COVID-related issues, please let us know as soon as possible so we can discuss your options.</w:t>
      </w:r>
    </w:p>
    <w:p w14:paraId="3131397A" w14:textId="77777777" w:rsidR="009815C1" w:rsidRPr="005862DB" w:rsidRDefault="009815C1" w:rsidP="009815C1">
      <w:pPr>
        <w:pStyle w:val="BodyText"/>
        <w:ind w:left="138" w:right="3917"/>
      </w:pPr>
    </w:p>
    <w:p w14:paraId="4876D536" w14:textId="77777777" w:rsidR="009815C1" w:rsidRPr="005862DB" w:rsidRDefault="009815C1" w:rsidP="009815C1">
      <w:pPr>
        <w:pStyle w:val="BodyText"/>
        <w:ind w:left="138" w:right="10"/>
      </w:pPr>
      <w:r w:rsidRPr="005862DB">
        <w:t xml:space="preserve">In the event of a </w:t>
      </w:r>
      <w:proofErr w:type="gramStart"/>
      <w:r w:rsidRPr="005862DB">
        <w:t>University</w:t>
      </w:r>
      <w:proofErr w:type="gramEnd"/>
      <w:r w:rsidRPr="005862DB">
        <w:t xml:space="preserve">- approved excused absence with official and verifiable documentation, the instructors will provide the student with the missed material. Under this circumstance, late assignments are accepted according to the schedule found in the Student Policy </w:t>
      </w:r>
      <w:proofErr w:type="spellStart"/>
      <w:r w:rsidRPr="005862DB">
        <w:t>eHandbook</w:t>
      </w:r>
      <w:proofErr w:type="spellEnd"/>
      <w:r w:rsidRPr="005862DB">
        <w:t xml:space="preserve"> and make-up tests are provided. The date and time of the make-up test will be at the discretion of the instructor in consultation with the student and follows University policy. An alternate test may be used of equal duration and difficulty.</w:t>
      </w:r>
    </w:p>
    <w:p w14:paraId="11DE54EF" w14:textId="77777777" w:rsidR="009815C1" w:rsidRPr="005862DB" w:rsidRDefault="009815C1" w:rsidP="009815C1">
      <w:pPr>
        <w:pStyle w:val="BodyText"/>
        <w:ind w:left="138" w:right="3917"/>
      </w:pPr>
      <w:r w:rsidRPr="005862DB">
        <w:t xml:space="preserve">Students should be aware of the </w:t>
      </w:r>
      <w:r w:rsidRPr="005862DB">
        <w:rPr>
          <w:b/>
          <w:bCs/>
          <w:i/>
        </w:rPr>
        <w:t xml:space="preserve">Student Policy </w:t>
      </w:r>
      <w:proofErr w:type="spellStart"/>
      <w:r w:rsidRPr="005862DB">
        <w:rPr>
          <w:b/>
          <w:bCs/>
          <w:i/>
        </w:rPr>
        <w:t>eHandbook</w:t>
      </w:r>
      <w:proofErr w:type="spellEnd"/>
      <w:r w:rsidRPr="005862DB">
        <w:rPr>
          <w:i/>
        </w:rPr>
        <w:t xml:space="preserve"> </w:t>
      </w:r>
      <w:r w:rsidRPr="005862DB">
        <w:t>on Class Attendance: https://sites.auburn.edu/admin/universitypolicies/Policies/PolicyonClassAttendance.pdf</w:t>
      </w:r>
    </w:p>
    <w:p w14:paraId="196CFFE9" w14:textId="77777777" w:rsidR="009815C1" w:rsidRPr="005862DB" w:rsidRDefault="009815C1" w:rsidP="009815C1">
      <w:pPr>
        <w:pStyle w:val="BodyText"/>
        <w:spacing w:before="3"/>
      </w:pPr>
    </w:p>
    <w:p w14:paraId="05A25222" w14:textId="77777777" w:rsidR="009815C1" w:rsidRPr="005862DB" w:rsidRDefault="009815C1" w:rsidP="009815C1">
      <w:pPr>
        <w:pStyle w:val="BodyText"/>
        <w:ind w:right="312"/>
        <w:rPr>
          <w:i/>
        </w:rPr>
      </w:pPr>
      <w:r w:rsidRPr="005862DB">
        <w:t xml:space="preserve">   </w:t>
      </w:r>
      <w:r w:rsidRPr="005862DB">
        <w:rPr>
          <w:i/>
          <w:u w:val="single"/>
        </w:rPr>
        <w:t>Please note: Appointments for routine medical and dental checkups are not considered excused absences.</w:t>
      </w:r>
    </w:p>
    <w:p w14:paraId="7DFDEAC4" w14:textId="77777777" w:rsidR="009815C1" w:rsidRDefault="009815C1" w:rsidP="009815C1">
      <w:pPr>
        <w:pStyle w:val="Heading1"/>
        <w:spacing w:line="228" w:lineRule="exact"/>
        <w:ind w:left="138"/>
        <w:rPr>
          <w:b w:val="0"/>
          <w:bCs w:val="0"/>
        </w:rPr>
      </w:pPr>
    </w:p>
    <w:p w14:paraId="11245678" w14:textId="77777777" w:rsidR="009815C1" w:rsidRPr="005862DB" w:rsidRDefault="009815C1" w:rsidP="009815C1">
      <w:pPr>
        <w:pStyle w:val="Default"/>
        <w:ind w:firstLine="180"/>
        <w:rPr>
          <w:rFonts w:ascii="Times New Roman" w:hAnsi="Times New Roman" w:cs="Times New Roman"/>
          <w:sz w:val="20"/>
          <w:szCs w:val="20"/>
        </w:rPr>
      </w:pPr>
      <w:r w:rsidRPr="005862DB">
        <w:rPr>
          <w:rFonts w:ascii="Times New Roman" w:hAnsi="Times New Roman" w:cs="Times New Roman"/>
          <w:b/>
          <w:bCs/>
          <w:sz w:val="20"/>
          <w:szCs w:val="20"/>
        </w:rPr>
        <w:t xml:space="preserve">Health and Well-Being Resources: </w:t>
      </w:r>
    </w:p>
    <w:p w14:paraId="3A15F769" w14:textId="77777777" w:rsidR="009815C1" w:rsidRPr="005862DB" w:rsidRDefault="009815C1" w:rsidP="009815C1">
      <w:pPr>
        <w:pStyle w:val="Default"/>
        <w:ind w:left="180"/>
        <w:rPr>
          <w:rFonts w:ascii="Times New Roman" w:hAnsi="Times New Roman" w:cs="Times New Roman"/>
          <w:sz w:val="20"/>
          <w:szCs w:val="20"/>
        </w:rPr>
      </w:pPr>
      <w:r w:rsidRPr="005862DB">
        <w:rPr>
          <w:rFonts w:ascii="Times New Roman" w:hAnsi="Times New Roman" w:cs="Times New Roman"/>
          <w:sz w:val="20"/>
          <w:szCs w:val="20"/>
        </w:rPr>
        <w:t xml:space="preserve">These are difficult times, and academic and personal stress is a natural result. Everyone is encouraged to take care of themselves and their peers. If you need additional support, there are several resources on campus to assist you: </w:t>
      </w:r>
    </w:p>
    <w:p w14:paraId="77C14B5C" w14:textId="77777777" w:rsidR="009815C1" w:rsidRPr="005862DB" w:rsidRDefault="009815C1" w:rsidP="009815C1">
      <w:pPr>
        <w:pStyle w:val="Default"/>
        <w:numPr>
          <w:ilvl w:val="0"/>
          <w:numId w:val="6"/>
        </w:numPr>
        <w:rPr>
          <w:rFonts w:ascii="Times New Roman" w:hAnsi="Times New Roman" w:cs="Times New Roman"/>
          <w:sz w:val="20"/>
          <w:szCs w:val="20"/>
        </w:rPr>
      </w:pPr>
      <w:r w:rsidRPr="005862DB">
        <w:rPr>
          <w:rFonts w:ascii="Times New Roman" w:hAnsi="Times New Roman" w:cs="Times New Roman"/>
          <w:sz w:val="20"/>
          <w:szCs w:val="20"/>
        </w:rPr>
        <w:t>COVID Resource Center (</w:t>
      </w:r>
      <w:hyperlink r:id="rId11" w:history="1">
        <w:r w:rsidRPr="005862DB">
          <w:rPr>
            <w:rStyle w:val="Hyperlink"/>
            <w:rFonts w:ascii="Times New Roman" w:hAnsi="Times New Roman" w:cs="Times New Roman"/>
            <w:sz w:val="20"/>
            <w:szCs w:val="20"/>
          </w:rPr>
          <w:t>covidresourcecenter@auburn.edu</w:t>
        </w:r>
      </w:hyperlink>
      <w:r w:rsidRPr="005862DB">
        <w:rPr>
          <w:rFonts w:ascii="Times New Roman" w:hAnsi="Times New Roman" w:cs="Times New Roman"/>
          <w:sz w:val="20"/>
          <w:szCs w:val="20"/>
        </w:rPr>
        <w:t>)</w:t>
      </w:r>
    </w:p>
    <w:p w14:paraId="4D750EEB" w14:textId="77777777" w:rsidR="009815C1" w:rsidRDefault="009815C1" w:rsidP="009815C1">
      <w:pPr>
        <w:pStyle w:val="Default"/>
        <w:numPr>
          <w:ilvl w:val="0"/>
          <w:numId w:val="6"/>
        </w:numPr>
        <w:rPr>
          <w:rFonts w:ascii="Times New Roman" w:hAnsi="Times New Roman" w:cs="Times New Roman"/>
          <w:sz w:val="20"/>
          <w:szCs w:val="20"/>
        </w:rPr>
      </w:pPr>
      <w:r w:rsidRPr="005862DB">
        <w:rPr>
          <w:rFonts w:ascii="Times New Roman" w:hAnsi="Times New Roman" w:cs="Times New Roman"/>
          <w:sz w:val="20"/>
          <w:szCs w:val="20"/>
        </w:rPr>
        <w:t>Student Counseling and Psychological Services (</w:t>
      </w:r>
      <w:hyperlink r:id="rId12" w:history="1">
        <w:r w:rsidRPr="005862DB">
          <w:rPr>
            <w:rStyle w:val="Hyperlink"/>
            <w:rFonts w:ascii="Times New Roman" w:hAnsi="Times New Roman" w:cs="Times New Roman"/>
            <w:sz w:val="20"/>
            <w:szCs w:val="20"/>
          </w:rPr>
          <w:t>http://wp.auburn.edu/scs/</w:t>
        </w:r>
      </w:hyperlink>
      <w:r w:rsidRPr="005862DB">
        <w:rPr>
          <w:rFonts w:ascii="Times New Roman" w:hAnsi="Times New Roman" w:cs="Times New Roman"/>
          <w:sz w:val="20"/>
          <w:szCs w:val="20"/>
        </w:rPr>
        <w:t>)</w:t>
      </w:r>
    </w:p>
    <w:p w14:paraId="1ECA2903" w14:textId="77777777" w:rsidR="009815C1" w:rsidRDefault="009815C1" w:rsidP="009815C1">
      <w:pPr>
        <w:pStyle w:val="Default"/>
        <w:numPr>
          <w:ilvl w:val="0"/>
          <w:numId w:val="6"/>
        </w:numPr>
        <w:rPr>
          <w:rFonts w:ascii="Times New Roman" w:hAnsi="Times New Roman" w:cs="Times New Roman"/>
          <w:sz w:val="20"/>
          <w:szCs w:val="20"/>
        </w:rPr>
      </w:pPr>
      <w:r w:rsidRPr="005862DB">
        <w:rPr>
          <w:rFonts w:ascii="Times New Roman" w:hAnsi="Times New Roman" w:cs="Times New Roman"/>
          <w:sz w:val="20"/>
          <w:szCs w:val="20"/>
        </w:rPr>
        <w:t>AU Medical Clinic (</w:t>
      </w:r>
      <w:r w:rsidRPr="005862DB">
        <w:rPr>
          <w:rFonts w:ascii="Times New Roman" w:hAnsi="Times New Roman" w:cs="Times New Roman"/>
          <w:color w:val="0462C1"/>
          <w:sz w:val="20"/>
          <w:szCs w:val="20"/>
        </w:rPr>
        <w:t>https://cws.auburn.edu/aumc/</w:t>
      </w:r>
      <w:r w:rsidRPr="005862DB">
        <w:rPr>
          <w:rFonts w:ascii="Times New Roman" w:hAnsi="Times New Roman" w:cs="Times New Roman"/>
          <w:sz w:val="20"/>
          <w:szCs w:val="20"/>
        </w:rPr>
        <w:t xml:space="preserve">) </w:t>
      </w:r>
    </w:p>
    <w:p w14:paraId="4C94112F" w14:textId="77777777" w:rsidR="009815C1" w:rsidRPr="005862DB" w:rsidRDefault="009815C1" w:rsidP="009815C1">
      <w:pPr>
        <w:pStyle w:val="Default"/>
        <w:numPr>
          <w:ilvl w:val="0"/>
          <w:numId w:val="6"/>
        </w:numPr>
        <w:rPr>
          <w:rFonts w:ascii="Times New Roman" w:hAnsi="Times New Roman" w:cs="Times New Roman"/>
          <w:sz w:val="20"/>
          <w:szCs w:val="20"/>
        </w:rPr>
      </w:pPr>
      <w:r w:rsidRPr="005862DB">
        <w:rPr>
          <w:rFonts w:ascii="Times New Roman" w:hAnsi="Times New Roman" w:cs="Times New Roman"/>
          <w:sz w:val="20"/>
          <w:szCs w:val="20"/>
        </w:rPr>
        <w:t xml:space="preserve">If you or someone you know are experiencing food, </w:t>
      </w:r>
      <w:proofErr w:type="gramStart"/>
      <w:r w:rsidRPr="005862DB">
        <w:rPr>
          <w:rFonts w:ascii="Times New Roman" w:hAnsi="Times New Roman" w:cs="Times New Roman"/>
          <w:sz w:val="20"/>
          <w:szCs w:val="20"/>
        </w:rPr>
        <w:t>housing</w:t>
      </w:r>
      <w:proofErr w:type="gramEnd"/>
      <w:r w:rsidRPr="005862DB">
        <w:rPr>
          <w:rFonts w:ascii="Times New Roman" w:hAnsi="Times New Roman" w:cs="Times New Roman"/>
          <w:sz w:val="20"/>
          <w:szCs w:val="20"/>
        </w:rPr>
        <w:t xml:space="preserve"> or financial insecurity, please visit the Auburn Cares Office (</w:t>
      </w:r>
      <w:r w:rsidRPr="005862DB">
        <w:rPr>
          <w:rFonts w:ascii="Times New Roman" w:hAnsi="Times New Roman" w:cs="Times New Roman"/>
          <w:color w:val="0462C1"/>
          <w:sz w:val="20"/>
          <w:szCs w:val="20"/>
        </w:rPr>
        <w:t>http://aucares.auburn.edu/</w:t>
      </w:r>
      <w:r w:rsidRPr="005862DB">
        <w:rPr>
          <w:rFonts w:ascii="Times New Roman" w:hAnsi="Times New Roman" w:cs="Times New Roman"/>
          <w:sz w:val="20"/>
          <w:szCs w:val="20"/>
        </w:rPr>
        <w:t>)</w:t>
      </w:r>
    </w:p>
    <w:p w14:paraId="71F6F368" w14:textId="77777777" w:rsidR="009815C1" w:rsidRPr="005862DB" w:rsidRDefault="009815C1" w:rsidP="009815C1">
      <w:pPr>
        <w:pStyle w:val="BodyText"/>
        <w:spacing w:before="10"/>
      </w:pPr>
    </w:p>
    <w:p w14:paraId="29E4C502" w14:textId="77777777" w:rsidR="009815C1" w:rsidRPr="005862DB" w:rsidRDefault="009815C1" w:rsidP="009815C1">
      <w:pPr>
        <w:pStyle w:val="Default"/>
        <w:ind w:firstLine="180"/>
        <w:rPr>
          <w:rFonts w:ascii="Times New Roman" w:hAnsi="Times New Roman" w:cs="Times New Roman"/>
          <w:sz w:val="20"/>
          <w:szCs w:val="20"/>
        </w:rPr>
      </w:pPr>
      <w:r w:rsidRPr="005862DB">
        <w:rPr>
          <w:rFonts w:ascii="Times New Roman" w:hAnsi="Times New Roman" w:cs="Times New Roman"/>
          <w:b/>
          <w:bCs/>
          <w:sz w:val="20"/>
          <w:szCs w:val="20"/>
        </w:rPr>
        <w:t xml:space="preserve">Communication: </w:t>
      </w:r>
    </w:p>
    <w:p w14:paraId="4866AAAD" w14:textId="77777777" w:rsidR="009815C1" w:rsidRPr="005862DB" w:rsidRDefault="009815C1" w:rsidP="009815C1">
      <w:pPr>
        <w:pStyle w:val="Default"/>
        <w:ind w:left="180"/>
        <w:rPr>
          <w:rFonts w:ascii="Times New Roman" w:hAnsi="Times New Roman" w:cs="Times New Roman"/>
          <w:sz w:val="20"/>
          <w:szCs w:val="20"/>
        </w:rPr>
      </w:pPr>
      <w:proofErr w:type="gramStart"/>
      <w:r w:rsidRPr="005862DB">
        <w:rPr>
          <w:rFonts w:ascii="Times New Roman" w:hAnsi="Times New Roman" w:cs="Times New Roman"/>
          <w:sz w:val="20"/>
          <w:szCs w:val="20"/>
        </w:rPr>
        <w:t>The majority of</w:t>
      </w:r>
      <w:proofErr w:type="gramEnd"/>
      <w:r w:rsidRPr="005862DB">
        <w:rPr>
          <w:rFonts w:ascii="Times New Roman" w:hAnsi="Times New Roman" w:cs="Times New Roman"/>
          <w:sz w:val="20"/>
          <w:szCs w:val="20"/>
        </w:rPr>
        <w:t xml:space="preserve"> class communication will take place through Canvas. Please 1) turn on notifications for CTMU 3040 class Announcements, Assignments, and Inbox and 2) check the platform OFTEN (there are likely to be some sudden changes or notices I need to share as well as assignment information). If you are struggling with anything to do with the course, please let me know—I cannot help you if you do not communicate.</w:t>
      </w:r>
    </w:p>
    <w:p w14:paraId="25AE9D98" w14:textId="77777777" w:rsidR="009815C1" w:rsidRPr="005862DB" w:rsidRDefault="009815C1" w:rsidP="009815C1">
      <w:pPr>
        <w:pStyle w:val="Default"/>
        <w:ind w:left="180"/>
        <w:rPr>
          <w:rFonts w:ascii="Times New Roman" w:hAnsi="Times New Roman" w:cs="Times New Roman"/>
          <w:sz w:val="20"/>
          <w:szCs w:val="20"/>
        </w:rPr>
      </w:pPr>
      <w:r w:rsidRPr="005862DB">
        <w:rPr>
          <w:rFonts w:ascii="Times New Roman" w:hAnsi="Times New Roman" w:cs="Times New Roman"/>
          <w:sz w:val="20"/>
          <w:szCs w:val="20"/>
        </w:rPr>
        <w:t xml:space="preserve">If you would like to contact </w:t>
      </w:r>
      <w:proofErr w:type="gramStart"/>
      <w:r w:rsidRPr="005862DB">
        <w:rPr>
          <w:rFonts w:ascii="Times New Roman" w:hAnsi="Times New Roman" w:cs="Times New Roman"/>
          <w:sz w:val="20"/>
          <w:szCs w:val="20"/>
        </w:rPr>
        <w:t>me</w:t>
      </w:r>
      <w:proofErr w:type="gramEnd"/>
      <w:r w:rsidRPr="005862DB">
        <w:rPr>
          <w:rFonts w:ascii="Times New Roman" w:hAnsi="Times New Roman" w:cs="Times New Roman"/>
          <w:sz w:val="20"/>
          <w:szCs w:val="20"/>
        </w:rPr>
        <w:t xml:space="preserve"> email us at the address provided at the top of the syllabus. If you have a question that needs answered, please </w:t>
      </w:r>
      <w:proofErr w:type="gramStart"/>
      <w:r w:rsidRPr="005862DB">
        <w:rPr>
          <w:rFonts w:ascii="Times New Roman" w:hAnsi="Times New Roman" w:cs="Times New Roman"/>
          <w:sz w:val="20"/>
          <w:szCs w:val="20"/>
        </w:rPr>
        <w:t>plan ahead</w:t>
      </w:r>
      <w:proofErr w:type="gramEnd"/>
      <w:r w:rsidRPr="005862DB">
        <w:rPr>
          <w:rFonts w:ascii="Times New Roman" w:hAnsi="Times New Roman" w:cs="Times New Roman"/>
          <w:sz w:val="20"/>
          <w:szCs w:val="20"/>
        </w:rPr>
        <w:t xml:space="preserve">: allow 24 hours for an email response during the week. I am not obligated to answer emails after 6pm or on the weekend. </w:t>
      </w:r>
    </w:p>
    <w:p w14:paraId="36E09587" w14:textId="77777777" w:rsidR="009815C1" w:rsidRPr="005862DB" w:rsidRDefault="009815C1" w:rsidP="009815C1">
      <w:pPr>
        <w:pStyle w:val="Heading1"/>
        <w:ind w:left="180"/>
      </w:pPr>
      <w:r w:rsidRPr="005862DB">
        <w:rPr>
          <w:b w:val="0"/>
          <w:bCs w:val="0"/>
        </w:rPr>
        <w:t xml:space="preserve">Email etiquette: </w:t>
      </w:r>
      <w:r w:rsidRPr="005862DB">
        <w:t>Before hitting send, reread your emails for typos and tone. Imagine that you are a professor reading the email. How would it come across? Do you sound professional, diligent, respectful? Remember, emails are not text messages.</w:t>
      </w:r>
    </w:p>
    <w:p w14:paraId="60D5368E" w14:textId="77777777" w:rsidR="009815C1" w:rsidRDefault="009815C1" w:rsidP="009815C1">
      <w:pPr>
        <w:pStyle w:val="Default"/>
        <w:rPr>
          <w:rFonts w:ascii="Times New Roman" w:hAnsi="Times New Roman" w:cs="Times New Roman"/>
          <w:sz w:val="20"/>
          <w:szCs w:val="20"/>
        </w:rPr>
      </w:pPr>
    </w:p>
    <w:p w14:paraId="6E9ACF9B" w14:textId="77777777" w:rsidR="009815C1" w:rsidRDefault="009815C1" w:rsidP="009815C1">
      <w:pPr>
        <w:pStyle w:val="Heading1"/>
        <w:ind w:left="180"/>
      </w:pPr>
      <w:r w:rsidRPr="005862DB">
        <w:t>Policy on Classroom Behavior</w:t>
      </w:r>
    </w:p>
    <w:p w14:paraId="441B6E56" w14:textId="77777777" w:rsidR="009815C1" w:rsidRDefault="009815C1" w:rsidP="009815C1">
      <w:pPr>
        <w:pStyle w:val="Heading1"/>
        <w:ind w:left="180"/>
        <w:rPr>
          <w:b w:val="0"/>
          <w:bCs w:val="0"/>
        </w:rPr>
      </w:pPr>
      <w:r w:rsidRPr="005862DB">
        <w:rPr>
          <w:b w:val="0"/>
          <w:bCs w:val="0"/>
        </w:rPr>
        <w:t xml:space="preserve">Students should be aware of the </w:t>
      </w:r>
      <w:r w:rsidRPr="005862DB">
        <w:rPr>
          <w:b w:val="0"/>
          <w:bCs w:val="0"/>
          <w:i/>
        </w:rPr>
        <w:t xml:space="preserve">Student Policy </w:t>
      </w:r>
      <w:proofErr w:type="spellStart"/>
      <w:r w:rsidRPr="005862DB">
        <w:rPr>
          <w:b w:val="0"/>
          <w:bCs w:val="0"/>
          <w:i/>
        </w:rPr>
        <w:t>eHandbook</w:t>
      </w:r>
      <w:proofErr w:type="spellEnd"/>
      <w:r w:rsidRPr="005862DB">
        <w:rPr>
          <w:b w:val="0"/>
          <w:bCs w:val="0"/>
          <w:i/>
        </w:rPr>
        <w:t xml:space="preserve"> </w:t>
      </w:r>
      <w:r w:rsidRPr="005862DB">
        <w:rPr>
          <w:b w:val="0"/>
          <w:bCs w:val="0"/>
        </w:rPr>
        <w:t xml:space="preserve">Policy on Classroom Behavior: </w:t>
      </w:r>
      <w:hyperlink r:id="rId13" w:history="1">
        <w:r w:rsidRPr="0052785C">
          <w:rPr>
            <w:rStyle w:val="Hyperlink"/>
            <w:b w:val="0"/>
            <w:bCs w:val="0"/>
          </w:rPr>
          <w:t>https://sites.auburn.edu/admin/universitypolicies/Policies/PolicyonClassroomBehavior.pdf</w:t>
        </w:r>
      </w:hyperlink>
      <w:r>
        <w:rPr>
          <w:b w:val="0"/>
          <w:bCs w:val="0"/>
        </w:rPr>
        <w:t xml:space="preserve"> </w:t>
      </w:r>
    </w:p>
    <w:p w14:paraId="6B64AAFD" w14:textId="77777777" w:rsidR="009815C1" w:rsidRDefault="009815C1" w:rsidP="009815C1">
      <w:pPr>
        <w:pStyle w:val="Heading1"/>
        <w:ind w:left="180"/>
        <w:rPr>
          <w:b w:val="0"/>
          <w:bCs w:val="0"/>
        </w:rPr>
      </w:pPr>
    </w:p>
    <w:p w14:paraId="10008C45" w14:textId="77777777" w:rsidR="009815C1" w:rsidRPr="005862DB" w:rsidRDefault="009815C1" w:rsidP="009815C1">
      <w:pPr>
        <w:pStyle w:val="Heading1"/>
        <w:ind w:left="117"/>
      </w:pPr>
      <w:r w:rsidRPr="005862DB">
        <w:t>Harassment</w:t>
      </w:r>
    </w:p>
    <w:p w14:paraId="0011FD53" w14:textId="77777777" w:rsidR="009815C1" w:rsidRPr="005862DB" w:rsidRDefault="009815C1" w:rsidP="009815C1">
      <w:pPr>
        <w:pStyle w:val="BodyText"/>
        <w:spacing w:before="5" w:line="226" w:lineRule="exact"/>
        <w:ind w:left="117" w:right="1792"/>
      </w:pPr>
      <w:r w:rsidRPr="005862DB">
        <w:t xml:space="preserve">Students should be aware of the </w:t>
      </w:r>
      <w:r w:rsidRPr="005862DB">
        <w:rPr>
          <w:i/>
        </w:rPr>
        <w:t xml:space="preserve">Student Policy </w:t>
      </w:r>
      <w:proofErr w:type="spellStart"/>
      <w:r w:rsidRPr="005862DB">
        <w:rPr>
          <w:i/>
        </w:rPr>
        <w:t>eHandbook</w:t>
      </w:r>
      <w:proofErr w:type="spellEnd"/>
      <w:r w:rsidRPr="005862DB">
        <w:rPr>
          <w:i/>
        </w:rPr>
        <w:t xml:space="preserve"> </w:t>
      </w:r>
      <w:r w:rsidRPr="005862DB">
        <w:t>Policy on Harassment: https://sites.auburn.edu/admin/universitypolicies/Policies/PolicyRegardingtheProhibitedHarassmentofStudents.pdf</w:t>
      </w:r>
    </w:p>
    <w:p w14:paraId="4D300CDA" w14:textId="77777777" w:rsidR="009815C1" w:rsidRPr="005862DB" w:rsidRDefault="009815C1" w:rsidP="009815C1">
      <w:pPr>
        <w:pStyle w:val="BodyText"/>
        <w:spacing w:before="9"/>
      </w:pPr>
    </w:p>
    <w:p w14:paraId="4769EDC6" w14:textId="77777777" w:rsidR="009815C1" w:rsidRPr="005862DB" w:rsidRDefault="009815C1" w:rsidP="009815C1">
      <w:pPr>
        <w:pStyle w:val="BodyText"/>
        <w:ind w:left="117" w:right="171"/>
      </w:pPr>
      <w:r w:rsidRPr="005862DB">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14:paraId="45D39F98" w14:textId="77777777" w:rsidR="009815C1" w:rsidRPr="005862DB" w:rsidRDefault="009815C1" w:rsidP="009815C1">
      <w:pPr>
        <w:pStyle w:val="BodyText"/>
      </w:pPr>
    </w:p>
    <w:p w14:paraId="629E5BD0" w14:textId="77777777" w:rsidR="009815C1" w:rsidRPr="005862DB" w:rsidRDefault="009815C1" w:rsidP="009815C1">
      <w:pPr>
        <w:pStyle w:val="Heading1"/>
        <w:ind w:left="117"/>
      </w:pPr>
      <w:r w:rsidRPr="005862DB">
        <w:t>Professionalism</w:t>
      </w:r>
    </w:p>
    <w:p w14:paraId="70353358" w14:textId="77777777" w:rsidR="009815C1" w:rsidRPr="005862DB" w:rsidRDefault="009815C1" w:rsidP="009815C1">
      <w:pPr>
        <w:pStyle w:val="BodyText"/>
        <w:ind w:left="117" w:right="88"/>
      </w:pPr>
      <w:r w:rsidRPr="005862DB">
        <w:t>As faculty, staff, and students interact in professional settings, they are expected to demonstrate professional behaviors as defined in the College’s conceptual framework. These professional commitments or dispositions are listed below:</w:t>
      </w:r>
    </w:p>
    <w:p w14:paraId="43FFAFAE" w14:textId="77777777" w:rsidR="009815C1" w:rsidRPr="005862DB" w:rsidRDefault="009815C1" w:rsidP="009815C1">
      <w:pPr>
        <w:pStyle w:val="BodyText"/>
        <w:spacing w:before="10"/>
      </w:pPr>
    </w:p>
    <w:p w14:paraId="430371AA" w14:textId="77777777" w:rsidR="009815C1" w:rsidRPr="005862DB" w:rsidRDefault="009815C1" w:rsidP="009815C1">
      <w:pPr>
        <w:pStyle w:val="ListParagraph"/>
        <w:numPr>
          <w:ilvl w:val="0"/>
          <w:numId w:val="1"/>
        </w:numPr>
        <w:tabs>
          <w:tab w:val="left" w:pos="478"/>
        </w:tabs>
        <w:spacing w:line="246" w:lineRule="exact"/>
        <w:ind w:hanging="177"/>
        <w:rPr>
          <w:sz w:val="20"/>
          <w:szCs w:val="20"/>
        </w:rPr>
      </w:pPr>
      <w:r w:rsidRPr="005862DB">
        <w:rPr>
          <w:sz w:val="20"/>
          <w:szCs w:val="20"/>
        </w:rPr>
        <w:t>Engage in responsible and ethical professional</w:t>
      </w:r>
      <w:r w:rsidRPr="005862DB">
        <w:rPr>
          <w:spacing w:val="-17"/>
          <w:sz w:val="20"/>
          <w:szCs w:val="20"/>
        </w:rPr>
        <w:t xml:space="preserve"> </w:t>
      </w:r>
      <w:r w:rsidRPr="005862DB">
        <w:rPr>
          <w:sz w:val="20"/>
          <w:szCs w:val="20"/>
        </w:rPr>
        <w:t>practices</w:t>
      </w:r>
    </w:p>
    <w:p w14:paraId="762C5D39" w14:textId="77777777" w:rsidR="009815C1" w:rsidRPr="005862DB" w:rsidRDefault="009815C1" w:rsidP="009815C1">
      <w:pPr>
        <w:pStyle w:val="ListParagraph"/>
        <w:numPr>
          <w:ilvl w:val="0"/>
          <w:numId w:val="1"/>
        </w:numPr>
        <w:tabs>
          <w:tab w:val="left" w:pos="478"/>
        </w:tabs>
        <w:ind w:hanging="177"/>
        <w:rPr>
          <w:sz w:val="20"/>
          <w:szCs w:val="20"/>
        </w:rPr>
      </w:pPr>
      <w:r w:rsidRPr="005862DB">
        <w:rPr>
          <w:sz w:val="20"/>
          <w:szCs w:val="20"/>
        </w:rPr>
        <w:t>Contribute to collaborative learning</w:t>
      </w:r>
      <w:r w:rsidRPr="005862DB">
        <w:rPr>
          <w:spacing w:val="-15"/>
          <w:sz w:val="20"/>
          <w:szCs w:val="20"/>
        </w:rPr>
        <w:t xml:space="preserve"> </w:t>
      </w:r>
      <w:r w:rsidRPr="005862DB">
        <w:rPr>
          <w:sz w:val="20"/>
          <w:szCs w:val="20"/>
        </w:rPr>
        <w:t>communities</w:t>
      </w:r>
    </w:p>
    <w:p w14:paraId="1F014513" w14:textId="77777777" w:rsidR="009815C1" w:rsidRPr="005862DB" w:rsidRDefault="009815C1" w:rsidP="009815C1">
      <w:pPr>
        <w:pStyle w:val="ListParagraph"/>
        <w:numPr>
          <w:ilvl w:val="0"/>
          <w:numId w:val="1"/>
        </w:numPr>
        <w:tabs>
          <w:tab w:val="left" w:pos="478"/>
        </w:tabs>
        <w:ind w:hanging="177"/>
        <w:rPr>
          <w:sz w:val="20"/>
          <w:szCs w:val="20"/>
        </w:rPr>
      </w:pPr>
      <w:r w:rsidRPr="005862DB">
        <w:rPr>
          <w:sz w:val="20"/>
          <w:szCs w:val="20"/>
        </w:rPr>
        <w:t>Demonstrate a commitment to</w:t>
      </w:r>
      <w:r w:rsidRPr="005862DB">
        <w:rPr>
          <w:spacing w:val="-11"/>
          <w:sz w:val="20"/>
          <w:szCs w:val="20"/>
        </w:rPr>
        <w:t xml:space="preserve"> </w:t>
      </w:r>
      <w:r w:rsidRPr="005862DB">
        <w:rPr>
          <w:sz w:val="20"/>
          <w:szCs w:val="20"/>
        </w:rPr>
        <w:t>diversity</w:t>
      </w:r>
    </w:p>
    <w:p w14:paraId="0EC3BD00" w14:textId="77777777" w:rsidR="009815C1" w:rsidRPr="005862DB" w:rsidRDefault="009815C1" w:rsidP="009815C1">
      <w:pPr>
        <w:pStyle w:val="ListParagraph"/>
        <w:numPr>
          <w:ilvl w:val="0"/>
          <w:numId w:val="1"/>
        </w:numPr>
        <w:tabs>
          <w:tab w:val="left" w:pos="478"/>
        </w:tabs>
        <w:spacing w:line="246" w:lineRule="exact"/>
        <w:ind w:hanging="177"/>
        <w:rPr>
          <w:sz w:val="20"/>
          <w:szCs w:val="20"/>
        </w:rPr>
      </w:pPr>
      <w:r w:rsidRPr="005862DB">
        <w:rPr>
          <w:sz w:val="20"/>
          <w:szCs w:val="20"/>
        </w:rPr>
        <w:t>Model and nurture intellectual</w:t>
      </w:r>
      <w:r w:rsidRPr="005862DB">
        <w:rPr>
          <w:spacing w:val="-13"/>
          <w:sz w:val="20"/>
          <w:szCs w:val="20"/>
        </w:rPr>
        <w:t xml:space="preserve"> </w:t>
      </w:r>
      <w:r w:rsidRPr="005862DB">
        <w:rPr>
          <w:sz w:val="20"/>
          <w:szCs w:val="20"/>
        </w:rPr>
        <w:t>vitality</w:t>
      </w:r>
    </w:p>
    <w:p w14:paraId="06366D57" w14:textId="77777777" w:rsidR="009815C1" w:rsidRPr="005862DB" w:rsidRDefault="009815C1" w:rsidP="009815C1">
      <w:pPr>
        <w:pStyle w:val="Heading1"/>
        <w:spacing w:before="214"/>
        <w:ind w:left="117"/>
      </w:pPr>
      <w:r w:rsidRPr="005862DB">
        <w:t>Equipment &amp; Materials Policy</w:t>
      </w:r>
    </w:p>
    <w:p w14:paraId="11919FEB" w14:textId="77777777" w:rsidR="009815C1" w:rsidRDefault="009815C1" w:rsidP="00D438A3">
      <w:pPr>
        <w:pStyle w:val="BodyText"/>
        <w:ind w:left="117" w:right="266"/>
      </w:pPr>
      <w:r w:rsidRPr="005862DB">
        <w:t xml:space="preserve">Materials for music education are available in the LRC and in HC 1408. Resources including books, posters, instruments, and recordings are available for student use in HC 1408. These materials are </w:t>
      </w:r>
      <w:r w:rsidRPr="005862DB">
        <w:rPr>
          <w:b/>
          <w:i/>
          <w:u w:val="single"/>
        </w:rPr>
        <w:t xml:space="preserve">not </w:t>
      </w:r>
      <w:r w:rsidRPr="005862DB">
        <w:t xml:space="preserve">to be taken from HC 1408 except for laboratory use. Note: Ukuleles purchased for classroom use will </w:t>
      </w:r>
      <w:r w:rsidRPr="005862DB">
        <w:rPr>
          <w:b/>
          <w:i/>
          <w:u w:val="single"/>
        </w:rPr>
        <w:t xml:space="preserve">not </w:t>
      </w:r>
      <w:r w:rsidRPr="005862DB">
        <w:t>be available to use in lab experiences. You must purchase your own for teaching use. Students must check materials in/out at specified times. Students will be responsible for damaged or missing materials</w:t>
      </w:r>
      <w:r w:rsidR="00D438A3">
        <w:t>.</w:t>
      </w:r>
    </w:p>
    <w:p w14:paraId="3A7E795C" w14:textId="7D62279A" w:rsidR="00D438A3" w:rsidRPr="005862DB" w:rsidRDefault="00D438A3" w:rsidP="00D438A3">
      <w:pPr>
        <w:pStyle w:val="Heading1"/>
        <w:ind w:left="117"/>
      </w:pPr>
      <w:r w:rsidRPr="005862DB">
        <w:t>The Family</w:t>
      </w:r>
      <w:r w:rsidR="000522CE">
        <w:t xml:space="preserve"> Educational</w:t>
      </w:r>
      <w:r w:rsidRPr="005862DB">
        <w:t xml:space="preserve"> Rights and Privacy Act</w:t>
      </w:r>
      <w:r w:rsidR="000522CE">
        <w:t xml:space="preserve"> (FERPA)</w:t>
      </w:r>
    </w:p>
    <w:p w14:paraId="21029FD5" w14:textId="77777777" w:rsidR="00D438A3" w:rsidRPr="005862DB" w:rsidRDefault="00D438A3" w:rsidP="00D438A3">
      <w:pPr>
        <w:pStyle w:val="BodyText"/>
        <w:ind w:left="117" w:right="288"/>
      </w:pPr>
      <w:r w:rsidRPr="005862DB">
        <w:lastRenderedPageBreak/>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CBA66F2" w14:textId="77777777" w:rsidR="00D438A3" w:rsidRPr="005862DB" w:rsidRDefault="00D438A3" w:rsidP="00D438A3">
      <w:pPr>
        <w:pStyle w:val="BodyText"/>
        <w:spacing w:before="3"/>
      </w:pPr>
    </w:p>
    <w:p w14:paraId="160C5770" w14:textId="77777777" w:rsidR="00D438A3" w:rsidRPr="005862DB" w:rsidRDefault="00D438A3" w:rsidP="00D438A3">
      <w:pPr>
        <w:pStyle w:val="ListParagraph"/>
        <w:numPr>
          <w:ilvl w:val="0"/>
          <w:numId w:val="1"/>
        </w:numPr>
        <w:tabs>
          <w:tab w:val="left" w:pos="478"/>
        </w:tabs>
        <w:spacing w:before="1" w:line="246" w:lineRule="exact"/>
        <w:ind w:hanging="177"/>
        <w:rPr>
          <w:sz w:val="20"/>
          <w:szCs w:val="20"/>
        </w:rPr>
      </w:pPr>
      <w:r w:rsidRPr="005862DB">
        <w:rPr>
          <w:sz w:val="20"/>
          <w:szCs w:val="20"/>
        </w:rPr>
        <w:t xml:space="preserve">All discussion about a student should </w:t>
      </w:r>
      <w:r w:rsidRPr="005862DB">
        <w:rPr>
          <w:spacing w:val="-3"/>
          <w:sz w:val="20"/>
          <w:szCs w:val="20"/>
        </w:rPr>
        <w:t xml:space="preserve">be </w:t>
      </w:r>
      <w:r w:rsidRPr="005862DB">
        <w:rPr>
          <w:sz w:val="20"/>
          <w:szCs w:val="20"/>
        </w:rPr>
        <w:t>conducted with the teacher or university supervisor</w:t>
      </w:r>
      <w:r w:rsidRPr="005862DB">
        <w:rPr>
          <w:spacing w:val="-15"/>
          <w:sz w:val="20"/>
          <w:szCs w:val="20"/>
        </w:rPr>
        <w:t xml:space="preserve"> </w:t>
      </w:r>
      <w:r w:rsidRPr="005862DB">
        <w:rPr>
          <w:sz w:val="20"/>
          <w:szCs w:val="20"/>
        </w:rPr>
        <w:t>only.</w:t>
      </w:r>
    </w:p>
    <w:p w14:paraId="72833189" w14:textId="77777777" w:rsidR="00D438A3" w:rsidRPr="005862DB" w:rsidRDefault="00D438A3" w:rsidP="00D438A3">
      <w:pPr>
        <w:pStyle w:val="ListParagraph"/>
        <w:numPr>
          <w:ilvl w:val="0"/>
          <w:numId w:val="1"/>
        </w:numPr>
        <w:tabs>
          <w:tab w:val="left" w:pos="478"/>
        </w:tabs>
        <w:spacing w:before="2" w:line="230" w:lineRule="exact"/>
        <w:ind w:right="560" w:hanging="177"/>
        <w:rPr>
          <w:sz w:val="20"/>
          <w:szCs w:val="20"/>
        </w:rPr>
      </w:pPr>
      <w:r w:rsidRPr="005862DB">
        <w:rPr>
          <w:sz w:val="20"/>
          <w:szCs w:val="20"/>
        </w:rPr>
        <w:t xml:space="preserve">Discussion should </w:t>
      </w:r>
      <w:r w:rsidRPr="005862DB">
        <w:rPr>
          <w:spacing w:val="-3"/>
          <w:sz w:val="20"/>
          <w:szCs w:val="20"/>
        </w:rPr>
        <w:t xml:space="preserve">be </w:t>
      </w:r>
      <w:r w:rsidRPr="005862DB">
        <w:rPr>
          <w:sz w:val="20"/>
          <w:szCs w:val="20"/>
        </w:rPr>
        <w:t>conducted in the privacy of the classroom or the teacher/supervisor's office. (Be aware of listeners in all settings.)</w:t>
      </w:r>
    </w:p>
    <w:p w14:paraId="2E104A69" w14:textId="77777777" w:rsidR="00D438A3" w:rsidRPr="005862DB" w:rsidRDefault="00D438A3" w:rsidP="00D438A3">
      <w:pPr>
        <w:pStyle w:val="ListParagraph"/>
        <w:numPr>
          <w:ilvl w:val="0"/>
          <w:numId w:val="1"/>
        </w:numPr>
        <w:tabs>
          <w:tab w:val="left" w:pos="478"/>
        </w:tabs>
        <w:spacing w:before="12" w:line="243" w:lineRule="exact"/>
        <w:ind w:hanging="177"/>
        <w:rPr>
          <w:sz w:val="20"/>
          <w:szCs w:val="20"/>
        </w:rPr>
      </w:pPr>
      <w:r w:rsidRPr="005862DB">
        <w:rPr>
          <w:sz w:val="20"/>
          <w:szCs w:val="20"/>
        </w:rPr>
        <w:t>You should not discuss students with other parents, agencies, or other</w:t>
      </w:r>
      <w:r w:rsidRPr="005862DB">
        <w:rPr>
          <w:spacing w:val="-20"/>
          <w:sz w:val="20"/>
          <w:szCs w:val="20"/>
        </w:rPr>
        <w:t xml:space="preserve"> </w:t>
      </w:r>
      <w:r w:rsidRPr="005862DB">
        <w:rPr>
          <w:sz w:val="20"/>
          <w:szCs w:val="20"/>
        </w:rPr>
        <w:t>students.</w:t>
      </w:r>
    </w:p>
    <w:p w14:paraId="42035884" w14:textId="77777777" w:rsidR="00D438A3" w:rsidRPr="005862DB" w:rsidRDefault="00D438A3" w:rsidP="00D438A3">
      <w:pPr>
        <w:pStyle w:val="ListParagraph"/>
        <w:numPr>
          <w:ilvl w:val="0"/>
          <w:numId w:val="1"/>
        </w:numPr>
        <w:tabs>
          <w:tab w:val="left" w:pos="478"/>
        </w:tabs>
        <w:spacing w:line="242" w:lineRule="exact"/>
        <w:ind w:hanging="177"/>
        <w:rPr>
          <w:sz w:val="20"/>
          <w:szCs w:val="20"/>
        </w:rPr>
      </w:pPr>
      <w:r w:rsidRPr="005862DB">
        <w:rPr>
          <w:sz w:val="20"/>
          <w:szCs w:val="20"/>
        </w:rPr>
        <w:t>Limit discussion to those involved with your</w:t>
      </w:r>
      <w:r w:rsidRPr="005862DB">
        <w:rPr>
          <w:spacing w:val="-15"/>
          <w:sz w:val="20"/>
          <w:szCs w:val="20"/>
        </w:rPr>
        <w:t xml:space="preserve"> </w:t>
      </w:r>
      <w:r w:rsidRPr="005862DB">
        <w:rPr>
          <w:sz w:val="20"/>
          <w:szCs w:val="20"/>
        </w:rPr>
        <w:t>assignment.</w:t>
      </w:r>
    </w:p>
    <w:p w14:paraId="1567868A" w14:textId="77777777" w:rsidR="00D438A3" w:rsidRPr="005862DB" w:rsidRDefault="00D438A3" w:rsidP="00D438A3">
      <w:pPr>
        <w:pStyle w:val="ListParagraph"/>
        <w:numPr>
          <w:ilvl w:val="0"/>
          <w:numId w:val="1"/>
        </w:numPr>
        <w:tabs>
          <w:tab w:val="left" w:pos="478"/>
        </w:tabs>
        <w:spacing w:before="2" w:line="230" w:lineRule="exact"/>
        <w:ind w:right="525" w:hanging="177"/>
        <w:rPr>
          <w:sz w:val="20"/>
          <w:szCs w:val="20"/>
        </w:rPr>
      </w:pPr>
      <w:r w:rsidRPr="005862DB">
        <w:rPr>
          <w:sz w:val="20"/>
          <w:szCs w:val="20"/>
        </w:rPr>
        <w:t>When providing reports, class observations, lesson plans for university classes, identify the student by a pseudonym or his/her first name</w:t>
      </w:r>
      <w:r w:rsidRPr="005862DB">
        <w:rPr>
          <w:spacing w:val="-1"/>
          <w:sz w:val="20"/>
          <w:szCs w:val="20"/>
        </w:rPr>
        <w:t xml:space="preserve"> </w:t>
      </w:r>
      <w:r w:rsidRPr="005862DB">
        <w:rPr>
          <w:sz w:val="20"/>
          <w:szCs w:val="20"/>
        </w:rPr>
        <w:t>only.</w:t>
      </w:r>
    </w:p>
    <w:p w14:paraId="3FA113A8" w14:textId="77777777" w:rsidR="00D438A3" w:rsidRPr="005862DB" w:rsidRDefault="00D438A3" w:rsidP="00D438A3">
      <w:pPr>
        <w:pStyle w:val="ListParagraph"/>
        <w:numPr>
          <w:ilvl w:val="0"/>
          <w:numId w:val="1"/>
        </w:numPr>
        <w:tabs>
          <w:tab w:val="left" w:pos="478"/>
        </w:tabs>
        <w:spacing w:before="15" w:line="230" w:lineRule="exact"/>
        <w:ind w:right="375" w:hanging="177"/>
        <w:rPr>
          <w:sz w:val="20"/>
          <w:szCs w:val="20"/>
        </w:rPr>
      </w:pPr>
      <w:r w:rsidRPr="005862DB">
        <w:rPr>
          <w:sz w:val="20"/>
          <w:szCs w:val="20"/>
        </w:rPr>
        <w:t>Do not violate any of the above guidelines in electronic communications such as e-mail, discussion boards, or stored documents such as word processor files stored in your</w:t>
      </w:r>
      <w:r w:rsidRPr="005862DB">
        <w:rPr>
          <w:spacing w:val="-11"/>
          <w:sz w:val="20"/>
          <w:szCs w:val="20"/>
        </w:rPr>
        <w:t xml:space="preserve"> </w:t>
      </w:r>
      <w:r w:rsidRPr="005862DB">
        <w:rPr>
          <w:sz w:val="20"/>
          <w:szCs w:val="20"/>
        </w:rPr>
        <w:t>computer.</w:t>
      </w:r>
    </w:p>
    <w:p w14:paraId="64F88C27" w14:textId="77777777" w:rsidR="00D438A3" w:rsidRDefault="00D438A3" w:rsidP="00D438A3">
      <w:pPr>
        <w:pStyle w:val="BodyText"/>
        <w:ind w:left="117" w:right="266"/>
      </w:pPr>
    </w:p>
    <w:p w14:paraId="2E259008" w14:textId="77777777" w:rsidR="00D438A3" w:rsidRPr="005862DB" w:rsidRDefault="00D438A3" w:rsidP="00D438A3">
      <w:pPr>
        <w:pStyle w:val="Heading1"/>
        <w:spacing w:line="228" w:lineRule="exact"/>
        <w:ind w:left="117"/>
      </w:pPr>
      <w:r w:rsidRPr="005862DB">
        <w:t>Professional Ethics</w:t>
      </w:r>
    </w:p>
    <w:p w14:paraId="721350E7" w14:textId="77777777" w:rsidR="00D438A3" w:rsidRPr="005862DB" w:rsidRDefault="00D438A3" w:rsidP="00D438A3">
      <w:pPr>
        <w:pStyle w:val="BodyText"/>
        <w:ind w:left="117" w:right="277"/>
      </w:pPr>
      <w:r w:rsidRPr="005862DB">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6A13B17D" w14:textId="77777777" w:rsidR="00D438A3" w:rsidRPr="005862DB" w:rsidRDefault="00D438A3" w:rsidP="00D438A3">
      <w:pPr>
        <w:pStyle w:val="BodyText"/>
        <w:spacing w:before="7"/>
      </w:pPr>
    </w:p>
    <w:p w14:paraId="108D071E" w14:textId="77777777" w:rsidR="00D438A3" w:rsidRPr="005862DB" w:rsidRDefault="00D438A3" w:rsidP="00D438A3">
      <w:pPr>
        <w:pStyle w:val="Heading1"/>
        <w:ind w:left="117"/>
      </w:pPr>
      <w:r w:rsidRPr="005862DB">
        <w:t>Other:</w:t>
      </w:r>
    </w:p>
    <w:p w14:paraId="0D56C34C" w14:textId="77777777" w:rsidR="00D438A3" w:rsidRPr="005862DB" w:rsidRDefault="00D438A3" w:rsidP="00D438A3">
      <w:pPr>
        <w:pStyle w:val="BodyText"/>
        <w:ind w:left="117" w:right="3358"/>
      </w:pPr>
      <w:r w:rsidRPr="005862DB">
        <w:t>Students must satisfactorily complete all course objectives and assignments to pass this course. Students must satisfactorily complete all required field experiences to pass this course.</w:t>
      </w:r>
    </w:p>
    <w:p w14:paraId="548EF354" w14:textId="77777777" w:rsidR="00D438A3" w:rsidRPr="005862DB" w:rsidRDefault="00D438A3" w:rsidP="00D438A3">
      <w:pPr>
        <w:pStyle w:val="BodyText"/>
        <w:ind w:left="117"/>
      </w:pPr>
      <w:r w:rsidRPr="005862DB">
        <w:t>Instructor reserves the right to change the syllabus to best fit the needs of the students.</w:t>
      </w:r>
    </w:p>
    <w:p w14:paraId="0ED5F538" w14:textId="77777777" w:rsidR="0068148C" w:rsidRDefault="0068148C" w:rsidP="00D438A3">
      <w:pPr>
        <w:pStyle w:val="BodyText"/>
        <w:ind w:left="117" w:right="266"/>
      </w:pPr>
    </w:p>
    <w:p w14:paraId="412D293B" w14:textId="77777777" w:rsidR="0068148C" w:rsidRPr="00102637" w:rsidRDefault="0068148C" w:rsidP="0068148C">
      <w:pPr>
        <w:pStyle w:val="Heading2"/>
      </w:pPr>
      <w:r w:rsidRPr="00102637">
        <w:t>AUBURN UNIVERSITY CLASS POLICY STATEMENTS</w:t>
      </w:r>
    </w:p>
    <w:p w14:paraId="7C9385A3" w14:textId="77777777" w:rsidR="0068148C" w:rsidRPr="00674BFC" w:rsidRDefault="0068148C" w:rsidP="0068148C">
      <w:pPr>
        <w:pStyle w:val="BodyText"/>
      </w:pPr>
      <w:r w:rsidRPr="00674BFC">
        <w:rPr>
          <w:b/>
        </w:rPr>
        <w:t xml:space="preserve">Please see the Student Policy </w:t>
      </w:r>
      <w:proofErr w:type="spellStart"/>
      <w:r w:rsidRPr="00674BFC">
        <w:rPr>
          <w:b/>
        </w:rPr>
        <w:t>eHandbook</w:t>
      </w:r>
      <w:proofErr w:type="spellEnd"/>
      <w:r w:rsidRPr="00674BFC">
        <w:rPr>
          <w:b/>
        </w:rPr>
        <w:t xml:space="preserve"> for important information: </w:t>
      </w:r>
      <w:hyperlink r:id="rId14" w:history="1">
        <w:r w:rsidRPr="00674BFC">
          <w:rPr>
            <w:rStyle w:val="Hyperlink"/>
            <w:rFonts w:eastAsiaTheme="majorEastAsia"/>
            <w:i/>
          </w:rPr>
          <w:t>http://www.auburn.edu/student_info/student_policies/</w:t>
        </w:r>
      </w:hyperlink>
    </w:p>
    <w:p w14:paraId="427AA9D0" w14:textId="77777777" w:rsidR="0068148C" w:rsidRPr="00674BFC" w:rsidRDefault="0068148C" w:rsidP="0068148C">
      <w:pPr>
        <w:pStyle w:val="BodyText"/>
        <w:numPr>
          <w:ilvl w:val="0"/>
          <w:numId w:val="8"/>
        </w:numPr>
        <w:adjustRightInd w:val="0"/>
        <w:spacing w:after="120"/>
        <w:rPr>
          <w:rStyle w:val="BodyTextChar"/>
        </w:rPr>
      </w:pPr>
      <w:r w:rsidRPr="00674BFC">
        <w:rPr>
          <w:u w:val="single"/>
        </w:rPr>
        <w:t>Attendance and Excused Absences</w:t>
      </w:r>
      <w:r w:rsidRPr="00674BFC">
        <w:t xml:space="preserve">. </w:t>
      </w:r>
      <w:r w:rsidRPr="00674BFC">
        <w:rPr>
          <w:rStyle w:val="BodyTextChar"/>
        </w:rPr>
        <w:t>Students are expected to attend all their scheduled classes. College work requires regular class attendance as well as careful preparation. Specific policies regarding class attendance are the prerogative of individual faculty members. Certain absences can be excused based on the AU Attendance Policy and there must be proper documentation to verify the reason for the absence.</w:t>
      </w:r>
      <w:r w:rsidRPr="00674BFC">
        <w:rPr>
          <w:rStyle w:val="BodyTextChar"/>
        </w:rPr>
        <w:br/>
        <w:t xml:space="preserve">See the full policy: </w:t>
      </w:r>
      <w:hyperlink r:id="rId15" w:history="1">
        <w:r w:rsidRPr="00674BFC">
          <w:rPr>
            <w:rStyle w:val="Hyperlink"/>
          </w:rPr>
          <w:t>LINK</w:t>
        </w:r>
      </w:hyperlink>
    </w:p>
    <w:p w14:paraId="76D1641B" w14:textId="77777777" w:rsidR="0068148C" w:rsidRPr="00674BFC" w:rsidRDefault="0068148C" w:rsidP="0068148C">
      <w:pPr>
        <w:pStyle w:val="BodyText"/>
        <w:numPr>
          <w:ilvl w:val="0"/>
          <w:numId w:val="8"/>
        </w:numPr>
        <w:adjustRightInd w:val="0"/>
        <w:spacing w:after="120"/>
      </w:pPr>
      <w:r w:rsidRPr="00674BFC">
        <w:rPr>
          <w:u w:val="single"/>
        </w:rPr>
        <w:t>Excused Absences</w:t>
      </w:r>
      <w:r w:rsidRPr="00674BFC">
        <w:t>. Instructors shall determine the policy regarding grading which they feel is best for the course. This policy shall be presented to the class, in writing, at the beginning of the term and will govern the actions of the instructor in the course. Arrangement to make up missed major examinations (</w:t>
      </w:r>
      <w:proofErr w:type="gramStart"/>
      <w:r w:rsidRPr="00674BFC">
        <w:t>e.g.</w:t>
      </w:r>
      <w:proofErr w:type="gramEnd"/>
      <w:r w:rsidRPr="00674BFC">
        <w:t xml:space="preserve">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 </w:t>
      </w:r>
    </w:p>
    <w:p w14:paraId="59FA4DF4" w14:textId="77777777" w:rsidR="0068148C" w:rsidRPr="00674BFC" w:rsidRDefault="0068148C" w:rsidP="0068148C">
      <w:pPr>
        <w:pStyle w:val="BodyText"/>
        <w:numPr>
          <w:ilvl w:val="1"/>
          <w:numId w:val="8"/>
        </w:numPr>
        <w:adjustRightInd w:val="0"/>
        <w:rPr>
          <w:u w:val="single"/>
        </w:rPr>
      </w:pPr>
      <w:r w:rsidRPr="00674BFC">
        <w:t>Illness of the student or serious illness of a member of the student’s immediate family. The instructor may request appropriate verification.</w:t>
      </w:r>
    </w:p>
    <w:p w14:paraId="728D6414" w14:textId="77777777" w:rsidR="0068148C" w:rsidRPr="00674BFC" w:rsidRDefault="0068148C" w:rsidP="0068148C">
      <w:pPr>
        <w:pStyle w:val="BodyText"/>
        <w:numPr>
          <w:ilvl w:val="1"/>
          <w:numId w:val="8"/>
        </w:numPr>
        <w:adjustRightInd w:val="0"/>
        <w:rPr>
          <w:u w:val="single"/>
        </w:rPr>
      </w:pPr>
      <w:r w:rsidRPr="00674BFC">
        <w:t>The death of a member of the student’s immediate family. The instructor may request appropriate verification.</w:t>
      </w:r>
    </w:p>
    <w:p w14:paraId="35453652" w14:textId="77777777" w:rsidR="0068148C" w:rsidRPr="00674BFC" w:rsidRDefault="0068148C" w:rsidP="0068148C">
      <w:pPr>
        <w:pStyle w:val="BodyText"/>
        <w:numPr>
          <w:ilvl w:val="1"/>
          <w:numId w:val="8"/>
        </w:numPr>
        <w:adjustRightInd w:val="0"/>
        <w:rPr>
          <w:u w:val="single"/>
        </w:rPr>
      </w:pPr>
      <w:r w:rsidRPr="00674BFC">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B41C6B9" w14:textId="77777777" w:rsidR="0068148C" w:rsidRPr="00674BFC" w:rsidRDefault="0068148C" w:rsidP="0068148C">
      <w:pPr>
        <w:pStyle w:val="BodyText"/>
        <w:numPr>
          <w:ilvl w:val="1"/>
          <w:numId w:val="8"/>
        </w:numPr>
        <w:adjustRightInd w:val="0"/>
        <w:rPr>
          <w:u w:val="single"/>
        </w:rPr>
      </w:pPr>
      <w:r w:rsidRPr="00674BFC">
        <w:t>Religious holidays. Students are responsible for notifying the instructor in writing of anticipated absences due to their observance of such holidays.</w:t>
      </w:r>
    </w:p>
    <w:p w14:paraId="6571865D" w14:textId="77777777" w:rsidR="0068148C" w:rsidRPr="00674BFC" w:rsidRDefault="0068148C" w:rsidP="0068148C">
      <w:pPr>
        <w:pStyle w:val="BodyText"/>
        <w:numPr>
          <w:ilvl w:val="1"/>
          <w:numId w:val="8"/>
        </w:numPr>
        <w:adjustRightInd w:val="0"/>
        <w:rPr>
          <w:u w:val="single"/>
        </w:rPr>
      </w:pPr>
      <w:r w:rsidRPr="00674BFC">
        <w:t>Subpoena for court appearance. Documentation may be requested.</w:t>
      </w:r>
    </w:p>
    <w:p w14:paraId="4F3C91D9" w14:textId="77777777" w:rsidR="0068148C" w:rsidRPr="00674BFC" w:rsidRDefault="0068148C" w:rsidP="0068148C">
      <w:pPr>
        <w:pStyle w:val="BodyText"/>
        <w:numPr>
          <w:ilvl w:val="1"/>
          <w:numId w:val="8"/>
        </w:numPr>
        <w:adjustRightInd w:val="0"/>
        <w:rPr>
          <w:u w:val="single"/>
        </w:rPr>
      </w:pPr>
      <w:r w:rsidRPr="00674BFC">
        <w:t>Military Orders. Documentation may be requested.</w:t>
      </w:r>
    </w:p>
    <w:p w14:paraId="61B41988" w14:textId="77777777" w:rsidR="0068148C" w:rsidRPr="00674BFC" w:rsidRDefault="0068148C" w:rsidP="0068148C">
      <w:pPr>
        <w:pStyle w:val="BodyText"/>
        <w:numPr>
          <w:ilvl w:val="1"/>
          <w:numId w:val="8"/>
        </w:numPr>
        <w:adjustRightInd w:val="0"/>
        <w:spacing w:after="120"/>
        <w:rPr>
          <w:u w:val="single"/>
        </w:rPr>
      </w:pPr>
      <w:r w:rsidRPr="00674BFC">
        <w:t>Any other reason the instructor deems appropriate. Documentation will be required.</w:t>
      </w:r>
    </w:p>
    <w:p w14:paraId="55445F3B" w14:textId="77777777" w:rsidR="0068148C" w:rsidRPr="00674BFC" w:rsidRDefault="0068148C" w:rsidP="0068148C">
      <w:pPr>
        <w:pStyle w:val="ListParagraph"/>
        <w:numPr>
          <w:ilvl w:val="0"/>
          <w:numId w:val="8"/>
        </w:numPr>
        <w:tabs>
          <w:tab w:val="left" w:pos="500"/>
        </w:tabs>
        <w:kinsoku w:val="0"/>
        <w:overflowPunct w:val="0"/>
        <w:adjustRightInd w:val="0"/>
        <w:spacing w:after="120" w:line="240" w:lineRule="auto"/>
        <w:ind w:right="137"/>
        <w:rPr>
          <w:sz w:val="20"/>
          <w:szCs w:val="20"/>
        </w:rPr>
      </w:pPr>
      <w:r w:rsidRPr="00674BFC">
        <w:rPr>
          <w:sz w:val="20"/>
          <w:szCs w:val="20"/>
        </w:rPr>
        <w:t xml:space="preserve">Academic Honesty Policy. All portions of the Auburn University student academic honesty code (Title XII) found in the </w:t>
      </w:r>
      <w:r w:rsidRPr="00674BFC">
        <w:rPr>
          <w:i/>
          <w:iCs/>
          <w:sz w:val="20"/>
          <w:szCs w:val="20"/>
        </w:rPr>
        <w:t xml:space="preserve">Tiger Cub </w:t>
      </w:r>
      <w:r w:rsidRPr="00674BFC">
        <w:rPr>
          <w:sz w:val="20"/>
          <w:szCs w:val="20"/>
        </w:rPr>
        <w:t>will apply to university courses. All academic honesty violations or alleged violations of the SGA Code of Laws will be reported to the</w:t>
      </w:r>
      <w:r w:rsidRPr="00674BFC">
        <w:rPr>
          <w:spacing w:val="-4"/>
          <w:sz w:val="20"/>
          <w:szCs w:val="20"/>
        </w:rPr>
        <w:t xml:space="preserve"> </w:t>
      </w:r>
      <w:r w:rsidRPr="00674BFC">
        <w:rPr>
          <w:sz w:val="20"/>
          <w:szCs w:val="20"/>
        </w:rPr>
        <w:t>Office</w:t>
      </w:r>
      <w:r w:rsidRPr="00674BFC">
        <w:rPr>
          <w:spacing w:val="-4"/>
          <w:sz w:val="20"/>
          <w:szCs w:val="20"/>
        </w:rPr>
        <w:t xml:space="preserve"> </w:t>
      </w:r>
      <w:r w:rsidRPr="00674BFC">
        <w:rPr>
          <w:sz w:val="20"/>
          <w:szCs w:val="20"/>
        </w:rPr>
        <w:t>of</w:t>
      </w:r>
      <w:r w:rsidRPr="00674BFC">
        <w:rPr>
          <w:spacing w:val="-4"/>
          <w:sz w:val="20"/>
          <w:szCs w:val="20"/>
        </w:rPr>
        <w:t xml:space="preserve"> </w:t>
      </w:r>
      <w:r w:rsidRPr="00674BFC">
        <w:rPr>
          <w:sz w:val="20"/>
          <w:szCs w:val="20"/>
        </w:rPr>
        <w:t>the</w:t>
      </w:r>
      <w:r w:rsidRPr="00674BFC">
        <w:rPr>
          <w:spacing w:val="-4"/>
          <w:sz w:val="20"/>
          <w:szCs w:val="20"/>
        </w:rPr>
        <w:t xml:space="preserve"> </w:t>
      </w:r>
      <w:r w:rsidRPr="00674BFC">
        <w:rPr>
          <w:sz w:val="20"/>
          <w:szCs w:val="20"/>
        </w:rPr>
        <w:t>Provost,</w:t>
      </w:r>
      <w:r w:rsidRPr="00674BFC">
        <w:rPr>
          <w:spacing w:val="-2"/>
          <w:sz w:val="20"/>
          <w:szCs w:val="20"/>
        </w:rPr>
        <w:t xml:space="preserve"> </w:t>
      </w:r>
      <w:r w:rsidRPr="00674BFC">
        <w:rPr>
          <w:sz w:val="20"/>
          <w:szCs w:val="20"/>
        </w:rPr>
        <w:t>which</w:t>
      </w:r>
      <w:r w:rsidRPr="00674BFC">
        <w:rPr>
          <w:spacing w:val="-2"/>
          <w:sz w:val="20"/>
          <w:szCs w:val="20"/>
        </w:rPr>
        <w:t xml:space="preserve"> </w:t>
      </w:r>
      <w:r w:rsidRPr="00674BFC">
        <w:rPr>
          <w:sz w:val="20"/>
          <w:szCs w:val="20"/>
        </w:rPr>
        <w:t>will</w:t>
      </w:r>
      <w:r w:rsidRPr="00674BFC">
        <w:rPr>
          <w:spacing w:val="-3"/>
          <w:sz w:val="20"/>
          <w:szCs w:val="20"/>
        </w:rPr>
        <w:t xml:space="preserve"> </w:t>
      </w:r>
      <w:r w:rsidRPr="00674BFC">
        <w:rPr>
          <w:sz w:val="20"/>
          <w:szCs w:val="20"/>
        </w:rPr>
        <w:t>then</w:t>
      </w:r>
      <w:r w:rsidRPr="00674BFC">
        <w:rPr>
          <w:spacing w:val="-2"/>
          <w:sz w:val="20"/>
          <w:szCs w:val="20"/>
        </w:rPr>
        <w:t xml:space="preserve"> </w:t>
      </w:r>
      <w:r w:rsidRPr="00674BFC">
        <w:rPr>
          <w:sz w:val="20"/>
          <w:szCs w:val="20"/>
        </w:rPr>
        <w:t>refer</w:t>
      </w:r>
      <w:r w:rsidRPr="00674BFC">
        <w:rPr>
          <w:spacing w:val="-3"/>
          <w:sz w:val="20"/>
          <w:szCs w:val="20"/>
        </w:rPr>
        <w:t xml:space="preserve"> </w:t>
      </w:r>
      <w:r w:rsidRPr="00674BFC">
        <w:rPr>
          <w:sz w:val="20"/>
          <w:szCs w:val="20"/>
        </w:rPr>
        <w:t>the</w:t>
      </w:r>
      <w:r w:rsidRPr="00674BFC">
        <w:rPr>
          <w:spacing w:val="-4"/>
          <w:sz w:val="20"/>
          <w:szCs w:val="20"/>
        </w:rPr>
        <w:t xml:space="preserve"> </w:t>
      </w:r>
      <w:r w:rsidRPr="00674BFC">
        <w:rPr>
          <w:sz w:val="20"/>
          <w:szCs w:val="20"/>
        </w:rPr>
        <w:t>case</w:t>
      </w:r>
      <w:r w:rsidRPr="00674BFC">
        <w:rPr>
          <w:spacing w:val="-4"/>
          <w:sz w:val="20"/>
          <w:szCs w:val="20"/>
        </w:rPr>
        <w:t xml:space="preserve"> </w:t>
      </w:r>
      <w:r w:rsidRPr="00674BFC">
        <w:rPr>
          <w:sz w:val="20"/>
          <w:szCs w:val="20"/>
        </w:rPr>
        <w:t>to</w:t>
      </w:r>
      <w:r w:rsidRPr="00674BFC">
        <w:rPr>
          <w:spacing w:val="-3"/>
          <w:sz w:val="20"/>
          <w:szCs w:val="20"/>
        </w:rPr>
        <w:t xml:space="preserve"> </w:t>
      </w:r>
      <w:r w:rsidRPr="00674BFC">
        <w:rPr>
          <w:sz w:val="20"/>
          <w:szCs w:val="20"/>
        </w:rPr>
        <w:t>the</w:t>
      </w:r>
      <w:r w:rsidRPr="00674BFC">
        <w:rPr>
          <w:spacing w:val="-4"/>
          <w:sz w:val="20"/>
          <w:szCs w:val="20"/>
        </w:rPr>
        <w:t xml:space="preserve"> </w:t>
      </w:r>
      <w:r w:rsidRPr="00674BFC">
        <w:rPr>
          <w:sz w:val="20"/>
          <w:szCs w:val="20"/>
        </w:rPr>
        <w:t>Academic</w:t>
      </w:r>
      <w:r w:rsidRPr="00674BFC">
        <w:rPr>
          <w:spacing w:val="-3"/>
          <w:sz w:val="20"/>
          <w:szCs w:val="20"/>
        </w:rPr>
        <w:t xml:space="preserve"> </w:t>
      </w:r>
      <w:r w:rsidRPr="00674BFC">
        <w:rPr>
          <w:sz w:val="20"/>
          <w:szCs w:val="20"/>
        </w:rPr>
        <w:t>Honesty</w:t>
      </w:r>
      <w:r w:rsidRPr="00674BFC">
        <w:rPr>
          <w:spacing w:val="-2"/>
          <w:sz w:val="20"/>
          <w:szCs w:val="20"/>
        </w:rPr>
        <w:t xml:space="preserve"> </w:t>
      </w:r>
      <w:r w:rsidRPr="00674BFC">
        <w:rPr>
          <w:sz w:val="20"/>
          <w:szCs w:val="20"/>
        </w:rPr>
        <w:t>Committee.</w:t>
      </w:r>
    </w:p>
    <w:p w14:paraId="3B0638B2" w14:textId="77777777" w:rsidR="0068148C" w:rsidRPr="00674BFC" w:rsidRDefault="0068148C" w:rsidP="0068148C">
      <w:pPr>
        <w:pStyle w:val="ListParagraph"/>
        <w:numPr>
          <w:ilvl w:val="0"/>
          <w:numId w:val="8"/>
        </w:numPr>
        <w:tabs>
          <w:tab w:val="left" w:pos="500"/>
        </w:tabs>
        <w:kinsoku w:val="0"/>
        <w:overflowPunct w:val="0"/>
        <w:adjustRightInd w:val="0"/>
        <w:spacing w:after="120" w:line="240" w:lineRule="auto"/>
        <w:ind w:right="137"/>
        <w:rPr>
          <w:sz w:val="20"/>
          <w:szCs w:val="20"/>
        </w:rPr>
      </w:pPr>
      <w:r w:rsidRPr="00674BFC">
        <w:rPr>
          <w:sz w:val="20"/>
          <w:szCs w:val="20"/>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w:t>
      </w:r>
      <w:r w:rsidRPr="00674BFC">
        <w:rPr>
          <w:sz w:val="20"/>
          <w:szCs w:val="20"/>
        </w:rPr>
        <w:lastRenderedPageBreak/>
        <w:t>Instructor</w:t>
      </w:r>
      <w:r w:rsidRPr="00674BFC">
        <w:rPr>
          <w:spacing w:val="-8"/>
          <w:sz w:val="20"/>
          <w:szCs w:val="20"/>
        </w:rPr>
        <w:t xml:space="preserve"> </w:t>
      </w:r>
      <w:r w:rsidRPr="00674BFC">
        <w:rPr>
          <w:sz w:val="20"/>
          <w:szCs w:val="20"/>
        </w:rPr>
        <w:t>Verification</w:t>
      </w:r>
      <w:r w:rsidRPr="00674BFC">
        <w:rPr>
          <w:spacing w:val="-7"/>
          <w:sz w:val="20"/>
          <w:szCs w:val="20"/>
        </w:rPr>
        <w:t xml:space="preserve"> </w:t>
      </w:r>
      <w:r w:rsidRPr="00674BFC">
        <w:rPr>
          <w:sz w:val="20"/>
          <w:szCs w:val="20"/>
        </w:rPr>
        <w:t>Form</w:t>
      </w:r>
      <w:r w:rsidRPr="00674BFC">
        <w:rPr>
          <w:spacing w:val="-9"/>
          <w:sz w:val="20"/>
          <w:szCs w:val="20"/>
        </w:rPr>
        <w:t xml:space="preserve"> </w:t>
      </w:r>
      <w:r w:rsidRPr="00674BFC">
        <w:rPr>
          <w:sz w:val="20"/>
          <w:szCs w:val="20"/>
        </w:rPr>
        <w:t>to</w:t>
      </w:r>
      <w:r w:rsidRPr="00674BFC">
        <w:rPr>
          <w:spacing w:val="-7"/>
          <w:sz w:val="20"/>
          <w:szCs w:val="20"/>
        </w:rPr>
        <w:t xml:space="preserve"> </w:t>
      </w:r>
      <w:r w:rsidRPr="00674BFC">
        <w:rPr>
          <w:sz w:val="20"/>
          <w:szCs w:val="20"/>
        </w:rPr>
        <w:t>the</w:t>
      </w:r>
      <w:r w:rsidRPr="00674BFC">
        <w:rPr>
          <w:spacing w:val="-8"/>
          <w:sz w:val="20"/>
          <w:szCs w:val="20"/>
        </w:rPr>
        <w:t xml:space="preserve"> </w:t>
      </w:r>
      <w:r w:rsidRPr="00674BFC">
        <w:rPr>
          <w:sz w:val="20"/>
          <w:szCs w:val="20"/>
        </w:rPr>
        <w:t>meeting.</w:t>
      </w:r>
      <w:r w:rsidRPr="00674BFC">
        <w:rPr>
          <w:spacing w:val="-8"/>
          <w:sz w:val="20"/>
          <w:szCs w:val="20"/>
        </w:rPr>
        <w:t xml:space="preserve"> </w:t>
      </w:r>
      <w:r w:rsidRPr="00674BFC">
        <w:rPr>
          <w:sz w:val="20"/>
          <w:szCs w:val="20"/>
        </w:rPr>
        <w:t>If</w:t>
      </w:r>
      <w:r w:rsidRPr="00674BFC">
        <w:rPr>
          <w:spacing w:val="-9"/>
          <w:sz w:val="20"/>
          <w:szCs w:val="20"/>
        </w:rPr>
        <w:t xml:space="preserve"> </w:t>
      </w:r>
      <w:r w:rsidRPr="00674BFC">
        <w:rPr>
          <w:sz w:val="20"/>
          <w:szCs w:val="20"/>
        </w:rPr>
        <w:t>the</w:t>
      </w:r>
      <w:r w:rsidRPr="00674BFC">
        <w:rPr>
          <w:spacing w:val="-8"/>
          <w:sz w:val="20"/>
          <w:szCs w:val="20"/>
        </w:rPr>
        <w:t xml:space="preserve"> </w:t>
      </w:r>
      <w:r w:rsidRPr="00674BFC">
        <w:rPr>
          <w:sz w:val="20"/>
          <w:szCs w:val="20"/>
        </w:rPr>
        <w:t>student</w:t>
      </w:r>
      <w:r w:rsidRPr="00674BFC">
        <w:rPr>
          <w:spacing w:val="-5"/>
          <w:sz w:val="20"/>
          <w:szCs w:val="20"/>
        </w:rPr>
        <w:t xml:space="preserve"> </w:t>
      </w:r>
      <w:r w:rsidRPr="00674BFC">
        <w:rPr>
          <w:sz w:val="20"/>
          <w:szCs w:val="20"/>
        </w:rPr>
        <w:t>does</w:t>
      </w:r>
      <w:r w:rsidRPr="00674BFC">
        <w:rPr>
          <w:spacing w:val="-9"/>
          <w:sz w:val="20"/>
          <w:szCs w:val="20"/>
        </w:rPr>
        <w:t xml:space="preserve"> </w:t>
      </w:r>
      <w:r w:rsidRPr="00674BFC">
        <w:rPr>
          <w:sz w:val="20"/>
          <w:szCs w:val="20"/>
        </w:rPr>
        <w:t>not</w:t>
      </w:r>
      <w:r w:rsidRPr="00674BFC">
        <w:rPr>
          <w:spacing w:val="-7"/>
          <w:sz w:val="20"/>
          <w:szCs w:val="20"/>
        </w:rPr>
        <w:t xml:space="preserve"> </w:t>
      </w:r>
      <w:r w:rsidRPr="00674BFC">
        <w:rPr>
          <w:sz w:val="20"/>
          <w:szCs w:val="20"/>
        </w:rPr>
        <w:t>have</w:t>
      </w:r>
      <w:r w:rsidRPr="00674BFC">
        <w:rPr>
          <w:spacing w:val="-8"/>
          <w:sz w:val="20"/>
          <w:szCs w:val="20"/>
        </w:rPr>
        <w:t xml:space="preserve"> </w:t>
      </w:r>
      <w:r w:rsidRPr="00674BFC">
        <w:rPr>
          <w:sz w:val="20"/>
          <w:szCs w:val="20"/>
        </w:rPr>
        <w:t>these</w:t>
      </w:r>
      <w:r w:rsidRPr="00674BFC">
        <w:rPr>
          <w:spacing w:val="-8"/>
          <w:sz w:val="20"/>
          <w:szCs w:val="20"/>
        </w:rPr>
        <w:t xml:space="preserve"> </w:t>
      </w:r>
      <w:r w:rsidRPr="00674BFC">
        <w:rPr>
          <w:sz w:val="20"/>
          <w:szCs w:val="20"/>
        </w:rPr>
        <w:t>forms,</w:t>
      </w:r>
      <w:r w:rsidRPr="00674BFC">
        <w:rPr>
          <w:spacing w:val="-7"/>
          <w:sz w:val="20"/>
          <w:szCs w:val="20"/>
        </w:rPr>
        <w:t xml:space="preserve"> </w:t>
      </w:r>
      <w:r w:rsidRPr="00674BFC">
        <w:rPr>
          <w:sz w:val="20"/>
          <w:szCs w:val="20"/>
        </w:rPr>
        <w:t>they</w:t>
      </w:r>
      <w:r w:rsidRPr="00674BFC">
        <w:rPr>
          <w:spacing w:val="-7"/>
          <w:sz w:val="20"/>
          <w:szCs w:val="20"/>
        </w:rPr>
        <w:t xml:space="preserve"> </w:t>
      </w:r>
      <w:r w:rsidRPr="00674BFC">
        <w:rPr>
          <w:sz w:val="20"/>
          <w:szCs w:val="20"/>
        </w:rPr>
        <w:t>should</w:t>
      </w:r>
      <w:r w:rsidRPr="00674BFC">
        <w:rPr>
          <w:spacing w:val="-7"/>
          <w:sz w:val="20"/>
          <w:szCs w:val="20"/>
        </w:rPr>
        <w:t xml:space="preserve"> </w:t>
      </w:r>
      <w:r w:rsidRPr="00674BFC">
        <w:rPr>
          <w:sz w:val="20"/>
          <w:szCs w:val="20"/>
        </w:rPr>
        <w:t>make</w:t>
      </w:r>
      <w:r w:rsidRPr="00674BFC">
        <w:rPr>
          <w:spacing w:val="-8"/>
          <w:sz w:val="20"/>
          <w:szCs w:val="20"/>
        </w:rPr>
        <w:t xml:space="preserve"> </w:t>
      </w:r>
      <w:r w:rsidRPr="00674BFC">
        <w:rPr>
          <w:sz w:val="20"/>
          <w:szCs w:val="20"/>
        </w:rPr>
        <w:t>an</w:t>
      </w:r>
      <w:r w:rsidRPr="00674BFC">
        <w:rPr>
          <w:spacing w:val="-7"/>
          <w:sz w:val="20"/>
          <w:szCs w:val="20"/>
        </w:rPr>
        <w:t xml:space="preserve"> </w:t>
      </w:r>
      <w:r w:rsidRPr="00674BFC">
        <w:rPr>
          <w:sz w:val="20"/>
          <w:szCs w:val="20"/>
        </w:rPr>
        <w:t>appointment</w:t>
      </w:r>
      <w:r w:rsidRPr="00674BFC">
        <w:rPr>
          <w:spacing w:val="-7"/>
          <w:sz w:val="20"/>
          <w:szCs w:val="20"/>
        </w:rPr>
        <w:t xml:space="preserve"> </w:t>
      </w:r>
      <w:r w:rsidRPr="00674BFC">
        <w:rPr>
          <w:sz w:val="20"/>
          <w:szCs w:val="20"/>
        </w:rPr>
        <w:t>with</w:t>
      </w:r>
      <w:r w:rsidRPr="00674BFC">
        <w:rPr>
          <w:spacing w:val="-7"/>
          <w:sz w:val="20"/>
          <w:szCs w:val="20"/>
        </w:rPr>
        <w:t xml:space="preserve"> </w:t>
      </w:r>
      <w:r w:rsidRPr="00674BFC">
        <w:rPr>
          <w:sz w:val="20"/>
          <w:szCs w:val="20"/>
        </w:rPr>
        <w:t>the Program</w:t>
      </w:r>
      <w:r w:rsidRPr="00674BFC">
        <w:rPr>
          <w:spacing w:val="-6"/>
          <w:sz w:val="20"/>
          <w:szCs w:val="20"/>
        </w:rPr>
        <w:t xml:space="preserve"> </w:t>
      </w:r>
      <w:r w:rsidRPr="00674BFC">
        <w:rPr>
          <w:sz w:val="20"/>
          <w:szCs w:val="20"/>
        </w:rPr>
        <w:t>for</w:t>
      </w:r>
      <w:r w:rsidRPr="00674BFC">
        <w:rPr>
          <w:spacing w:val="-5"/>
          <w:sz w:val="20"/>
          <w:szCs w:val="20"/>
        </w:rPr>
        <w:t xml:space="preserve"> </w:t>
      </w:r>
      <w:r w:rsidRPr="00674BFC">
        <w:rPr>
          <w:sz w:val="20"/>
          <w:szCs w:val="20"/>
        </w:rPr>
        <w:t>Students</w:t>
      </w:r>
      <w:r w:rsidRPr="00674BFC">
        <w:rPr>
          <w:spacing w:val="-4"/>
          <w:sz w:val="20"/>
          <w:szCs w:val="20"/>
        </w:rPr>
        <w:t xml:space="preserve"> </w:t>
      </w:r>
      <w:r w:rsidRPr="00674BFC">
        <w:rPr>
          <w:sz w:val="20"/>
          <w:szCs w:val="20"/>
        </w:rPr>
        <w:t>with</w:t>
      </w:r>
      <w:r w:rsidRPr="00674BFC">
        <w:rPr>
          <w:spacing w:val="-4"/>
          <w:sz w:val="20"/>
          <w:szCs w:val="20"/>
        </w:rPr>
        <w:t xml:space="preserve"> </w:t>
      </w:r>
      <w:r w:rsidRPr="00674BFC">
        <w:rPr>
          <w:sz w:val="20"/>
          <w:szCs w:val="20"/>
        </w:rPr>
        <w:t>Disabilities,</w:t>
      </w:r>
      <w:r w:rsidRPr="00674BFC">
        <w:rPr>
          <w:spacing w:val="-4"/>
          <w:sz w:val="20"/>
          <w:szCs w:val="20"/>
        </w:rPr>
        <w:t xml:space="preserve"> </w:t>
      </w:r>
      <w:r w:rsidRPr="00674BFC">
        <w:rPr>
          <w:sz w:val="20"/>
          <w:szCs w:val="20"/>
        </w:rPr>
        <w:t>1288</w:t>
      </w:r>
      <w:r w:rsidRPr="00674BFC">
        <w:rPr>
          <w:spacing w:val="-5"/>
          <w:sz w:val="20"/>
          <w:szCs w:val="20"/>
        </w:rPr>
        <w:t xml:space="preserve"> </w:t>
      </w:r>
      <w:r w:rsidRPr="00674BFC">
        <w:rPr>
          <w:sz w:val="20"/>
          <w:szCs w:val="20"/>
        </w:rPr>
        <w:t>Haley</w:t>
      </w:r>
      <w:r w:rsidRPr="00674BFC">
        <w:rPr>
          <w:spacing w:val="-4"/>
          <w:sz w:val="20"/>
          <w:szCs w:val="20"/>
        </w:rPr>
        <w:t xml:space="preserve"> </w:t>
      </w:r>
      <w:r w:rsidRPr="00674BFC">
        <w:rPr>
          <w:sz w:val="20"/>
          <w:szCs w:val="20"/>
        </w:rPr>
        <w:t>Center,</w:t>
      </w:r>
      <w:r w:rsidRPr="00674BFC">
        <w:rPr>
          <w:spacing w:val="-4"/>
          <w:sz w:val="20"/>
          <w:szCs w:val="20"/>
        </w:rPr>
        <w:t xml:space="preserve"> </w:t>
      </w:r>
      <w:r w:rsidRPr="00674BFC">
        <w:rPr>
          <w:sz w:val="20"/>
          <w:szCs w:val="20"/>
        </w:rPr>
        <w:t>844-2096</w:t>
      </w:r>
      <w:r w:rsidRPr="00674BFC">
        <w:rPr>
          <w:spacing w:val="-5"/>
          <w:sz w:val="20"/>
          <w:szCs w:val="20"/>
        </w:rPr>
        <w:t xml:space="preserve"> </w:t>
      </w:r>
      <w:r w:rsidRPr="00674BFC">
        <w:rPr>
          <w:sz w:val="20"/>
          <w:szCs w:val="20"/>
        </w:rPr>
        <w:t>(V/TT).</w:t>
      </w:r>
    </w:p>
    <w:p w14:paraId="78B9CB78" w14:textId="77777777" w:rsidR="0068148C" w:rsidRPr="00674BFC" w:rsidRDefault="0068148C" w:rsidP="0068148C">
      <w:pPr>
        <w:pStyle w:val="ListParagraph"/>
        <w:numPr>
          <w:ilvl w:val="0"/>
          <w:numId w:val="8"/>
        </w:numPr>
        <w:tabs>
          <w:tab w:val="left" w:pos="500"/>
        </w:tabs>
        <w:kinsoku w:val="0"/>
        <w:overflowPunct w:val="0"/>
        <w:adjustRightInd w:val="0"/>
        <w:spacing w:after="120" w:line="240" w:lineRule="auto"/>
        <w:ind w:right="137"/>
        <w:rPr>
          <w:sz w:val="20"/>
          <w:szCs w:val="20"/>
        </w:rPr>
      </w:pPr>
      <w:r w:rsidRPr="00674BFC">
        <w:rPr>
          <w:sz w:val="20"/>
          <w:szCs w:val="20"/>
        </w:rPr>
        <w:t xml:space="preserve">Course contingency. If normal class and/or lab activities are disrupted due to illness, emergency, or </w:t>
      </w:r>
      <w:proofErr w:type="gramStart"/>
      <w:r w:rsidRPr="00674BFC">
        <w:rPr>
          <w:sz w:val="20"/>
          <w:szCs w:val="20"/>
        </w:rPr>
        <w:t>crisis situation</w:t>
      </w:r>
      <w:proofErr w:type="gramEnd"/>
      <w:r w:rsidRPr="00674BFC">
        <w:rPr>
          <w:sz w:val="20"/>
          <w:szCs w:val="20"/>
        </w:rPr>
        <w:t xml:space="preserve"> (such as an H1N1 flu outbreak, or COVID-19 shutdown), the syllabus and other course plans and assignments may be modified to allow completion of the course. If this occurs, an addendum to your syllabus and/or course assignments will replace the original materials. See Dr. Kuehne if you have questions.</w:t>
      </w:r>
    </w:p>
    <w:p w14:paraId="171D6B07" w14:textId="77777777" w:rsidR="0068148C" w:rsidRPr="00674BFC" w:rsidRDefault="0068148C" w:rsidP="00D438A3">
      <w:pPr>
        <w:pStyle w:val="BodyText"/>
        <w:ind w:left="117" w:right="266"/>
      </w:pPr>
    </w:p>
    <w:p w14:paraId="2F0B78D0" w14:textId="77777777" w:rsidR="00674BFC" w:rsidRPr="00674BFC" w:rsidRDefault="00674BFC" w:rsidP="00D438A3">
      <w:pPr>
        <w:pStyle w:val="BodyText"/>
        <w:ind w:left="117" w:right="266"/>
      </w:pPr>
    </w:p>
    <w:p w14:paraId="66269D66" w14:textId="77777777" w:rsidR="00674BFC" w:rsidRPr="00674BFC" w:rsidRDefault="00674BFC" w:rsidP="00674BFC">
      <w:pPr>
        <w:pStyle w:val="Heading2"/>
        <w:rPr>
          <w:rFonts w:ascii="Times New Roman" w:hAnsi="Times New Roman" w:cs="Times New Roman"/>
          <w:sz w:val="20"/>
          <w:szCs w:val="20"/>
        </w:rPr>
      </w:pPr>
      <w:r w:rsidRPr="00674BFC">
        <w:rPr>
          <w:rFonts w:ascii="Times New Roman" w:hAnsi="Times New Roman" w:cs="Times New Roman"/>
          <w:sz w:val="20"/>
          <w:szCs w:val="20"/>
        </w:rPr>
        <w:t>FINAL INFORMATION</w:t>
      </w:r>
    </w:p>
    <w:p w14:paraId="25B24C10" w14:textId="18D8D282" w:rsidR="00674BFC" w:rsidRPr="00674BFC" w:rsidRDefault="00674BFC" w:rsidP="00C27744">
      <w:pPr>
        <w:tabs>
          <w:tab w:val="left" w:pos="500"/>
        </w:tabs>
        <w:kinsoku w:val="0"/>
        <w:overflowPunct w:val="0"/>
        <w:spacing w:after="120"/>
        <w:ind w:right="135"/>
        <w:rPr>
          <w:sz w:val="20"/>
          <w:szCs w:val="20"/>
        </w:rPr>
        <w:sectPr w:rsidR="00674BFC" w:rsidRPr="00674BFC" w:rsidSect="005862DB">
          <w:pgSz w:w="12240" w:h="15840"/>
          <w:pgMar w:top="576" w:right="576" w:bottom="576" w:left="576" w:header="0" w:footer="446" w:gutter="0"/>
          <w:cols w:space="720"/>
        </w:sectPr>
      </w:pPr>
      <w:r w:rsidRPr="00674BFC">
        <w:rPr>
          <w:sz w:val="20"/>
          <w:szCs w:val="20"/>
        </w:rPr>
        <w:t>The instructor for this course reserves the right to modify this syllabus and its policies to fit the needs of students, to ensure student safety, and/or to adhere to requirements of emerging AU policies related to COVID-19 changes or other significant even</w:t>
      </w:r>
      <w:r w:rsidR="00C27744">
        <w:rPr>
          <w:sz w:val="20"/>
          <w:szCs w:val="20"/>
        </w:rPr>
        <w:t>t</w:t>
      </w:r>
      <w:r w:rsidR="00D808E0">
        <w:rPr>
          <w:sz w:val="20"/>
          <w:szCs w:val="20"/>
        </w:rPr>
        <w:t>s.</w:t>
      </w:r>
    </w:p>
    <w:p w14:paraId="36651B79" w14:textId="77777777" w:rsidR="009815C1" w:rsidRPr="005862DB" w:rsidRDefault="009815C1" w:rsidP="009815C1">
      <w:pPr>
        <w:rPr>
          <w:sz w:val="20"/>
          <w:szCs w:val="20"/>
        </w:rPr>
      </w:pPr>
    </w:p>
    <w:p w14:paraId="5FDBD270" w14:textId="77777777" w:rsidR="009815C1" w:rsidRPr="00070DC8" w:rsidRDefault="009815C1" w:rsidP="009815C1">
      <w:pPr>
        <w:pStyle w:val="BodyText"/>
        <w:spacing w:before="7"/>
        <w:ind w:firstLine="180"/>
        <w:rPr>
          <w:b/>
          <w:bCs/>
        </w:rPr>
      </w:pPr>
      <w:r w:rsidRPr="005862DB">
        <w:rPr>
          <w:b/>
          <w:bCs/>
        </w:rPr>
        <w:t xml:space="preserve">Course </w:t>
      </w:r>
      <w:r>
        <w:rPr>
          <w:b/>
          <w:bCs/>
        </w:rPr>
        <w:t>Calendar</w:t>
      </w:r>
      <w:r w:rsidRPr="005862DB">
        <w:rPr>
          <w:b/>
          <w:bCs/>
        </w:rPr>
        <w:t xml:space="preserve"> (Subject to Change)</w:t>
      </w:r>
    </w:p>
    <w:p w14:paraId="0F24F898" w14:textId="77777777" w:rsidR="009815C1" w:rsidRPr="005862DB" w:rsidRDefault="009815C1" w:rsidP="009815C1">
      <w:pPr>
        <w:pStyle w:val="BodyText"/>
        <w:tabs>
          <w:tab w:val="left" w:pos="1486"/>
        </w:tabs>
        <w:spacing w:before="93"/>
        <w:ind w:left="137"/>
      </w:pPr>
      <w:r w:rsidRPr="005862DB">
        <w:t xml:space="preserve">This course adheres to the University Academic Calendar. The </w:t>
      </w:r>
      <w:r w:rsidRPr="00115DC1">
        <w:rPr>
          <w:b/>
          <w:bCs/>
        </w:rPr>
        <w:t>tentative</w:t>
      </w:r>
      <w:r w:rsidRPr="005862DB">
        <w:t xml:space="preserve"> schedule found in the syllabus is presented to give students an overview of the course from beginning to end, to provide an idea of the pace of the course, and to show the range of material that will be covered. Every effort will be made to adhere to the schedule, but the instructor may make alterations when necessary. This course will involve learning, performing, </w:t>
      </w:r>
      <w:proofErr w:type="gramStart"/>
      <w:r w:rsidRPr="005862DB">
        <w:t>understanding</w:t>
      </w:r>
      <w:proofErr w:type="gramEnd"/>
      <w:r w:rsidRPr="005862DB">
        <w:t xml:space="preserve"> and teaching of ukulele and recorder, and if we are able, will also cover piano, elementary and Orff instruments. </w:t>
      </w:r>
    </w:p>
    <w:p w14:paraId="186193E5" w14:textId="77777777" w:rsidR="009815C1" w:rsidRPr="005862DB" w:rsidRDefault="009815C1" w:rsidP="009815C1">
      <w:pPr>
        <w:pStyle w:val="BodyText"/>
        <w:tabs>
          <w:tab w:val="left" w:pos="1486"/>
        </w:tabs>
        <w:spacing w:before="93"/>
        <w:ind w:left="137"/>
      </w:pPr>
    </w:p>
    <w:tbl>
      <w:tblPr>
        <w:tblStyle w:val="TableGrid"/>
        <w:tblW w:w="11065" w:type="dxa"/>
        <w:tblLook w:val="04A0" w:firstRow="1" w:lastRow="0" w:firstColumn="1" w:lastColumn="0" w:noHBand="0" w:noVBand="1"/>
      </w:tblPr>
      <w:tblGrid>
        <w:gridCol w:w="1949"/>
        <w:gridCol w:w="3206"/>
        <w:gridCol w:w="1139"/>
        <w:gridCol w:w="4771"/>
      </w:tblGrid>
      <w:tr w:rsidR="009815C1" w14:paraId="73121430" w14:textId="77777777" w:rsidTr="009E25AD">
        <w:tc>
          <w:tcPr>
            <w:tcW w:w="1949" w:type="dxa"/>
          </w:tcPr>
          <w:p w14:paraId="72738644" w14:textId="77777777" w:rsidR="009815C1" w:rsidRPr="000F0977" w:rsidRDefault="009815C1" w:rsidP="007673E8">
            <w:pPr>
              <w:rPr>
                <w:b/>
                <w:bCs/>
              </w:rPr>
            </w:pPr>
            <w:r w:rsidRPr="000F0977">
              <w:rPr>
                <w:b/>
                <w:bCs/>
              </w:rPr>
              <w:t>Week/Date</w:t>
            </w:r>
          </w:p>
        </w:tc>
        <w:tc>
          <w:tcPr>
            <w:tcW w:w="3206" w:type="dxa"/>
          </w:tcPr>
          <w:p w14:paraId="54F2C2E2" w14:textId="77777777" w:rsidR="009815C1" w:rsidRPr="000F0977" w:rsidRDefault="009815C1" w:rsidP="007673E8">
            <w:pPr>
              <w:rPr>
                <w:b/>
                <w:bCs/>
              </w:rPr>
            </w:pPr>
            <w:r>
              <w:rPr>
                <w:b/>
                <w:bCs/>
              </w:rPr>
              <w:t xml:space="preserve">In-Class </w:t>
            </w:r>
            <w:r w:rsidRPr="000F0977">
              <w:rPr>
                <w:b/>
                <w:bCs/>
              </w:rPr>
              <w:t>Lesson/Content</w:t>
            </w:r>
          </w:p>
        </w:tc>
        <w:tc>
          <w:tcPr>
            <w:tcW w:w="1139" w:type="dxa"/>
          </w:tcPr>
          <w:p w14:paraId="002B2C66" w14:textId="77777777" w:rsidR="009815C1" w:rsidRPr="000F0977" w:rsidRDefault="009815C1" w:rsidP="007673E8">
            <w:pPr>
              <w:rPr>
                <w:b/>
                <w:bCs/>
              </w:rPr>
            </w:pPr>
            <w:r w:rsidRPr="000F0977">
              <w:rPr>
                <w:b/>
                <w:bCs/>
              </w:rPr>
              <w:t>Location</w:t>
            </w:r>
          </w:p>
        </w:tc>
        <w:tc>
          <w:tcPr>
            <w:tcW w:w="4771" w:type="dxa"/>
          </w:tcPr>
          <w:p w14:paraId="135305CC" w14:textId="77777777" w:rsidR="009815C1" w:rsidRPr="000F0977" w:rsidRDefault="009815C1" w:rsidP="007673E8">
            <w:pPr>
              <w:rPr>
                <w:b/>
                <w:bCs/>
              </w:rPr>
            </w:pPr>
            <w:r w:rsidRPr="000F0977">
              <w:rPr>
                <w:b/>
                <w:bCs/>
              </w:rPr>
              <w:t>Assignments/ Homework</w:t>
            </w:r>
          </w:p>
        </w:tc>
      </w:tr>
      <w:tr w:rsidR="009815C1" w14:paraId="3F28C279" w14:textId="77777777" w:rsidTr="009E25AD">
        <w:tc>
          <w:tcPr>
            <w:tcW w:w="1949" w:type="dxa"/>
          </w:tcPr>
          <w:p w14:paraId="179D5CAC" w14:textId="0A5CBFA8" w:rsidR="009815C1" w:rsidRPr="000F0977" w:rsidRDefault="00051D1F" w:rsidP="007673E8">
            <w:r>
              <w:t>Thursday, Jan. 13</w:t>
            </w:r>
          </w:p>
        </w:tc>
        <w:tc>
          <w:tcPr>
            <w:tcW w:w="3206" w:type="dxa"/>
          </w:tcPr>
          <w:p w14:paraId="0AF8F972" w14:textId="77777777" w:rsidR="009815C1" w:rsidRDefault="009815C1" w:rsidP="007673E8">
            <w:r>
              <w:t>-Introductions</w:t>
            </w:r>
          </w:p>
          <w:p w14:paraId="3FDBA9E0" w14:textId="77777777" w:rsidR="009815C1" w:rsidRDefault="009815C1" w:rsidP="007673E8">
            <w:r>
              <w:t>-Syllabus pt. 1</w:t>
            </w:r>
          </w:p>
          <w:p w14:paraId="0C863E6B" w14:textId="21DE535F" w:rsidR="00924DDB" w:rsidRPr="00924DDB" w:rsidRDefault="00924DDB" w:rsidP="007673E8">
            <w:pPr>
              <w:rPr>
                <w:b/>
                <w:bCs/>
              </w:rPr>
            </w:pPr>
            <w:r>
              <w:rPr>
                <w:b/>
                <w:bCs/>
              </w:rPr>
              <w:t xml:space="preserve">Tim Spicer </w:t>
            </w:r>
            <w:proofErr w:type="spellStart"/>
            <w:r>
              <w:rPr>
                <w:b/>
                <w:bCs/>
              </w:rPr>
              <w:t>Ukelele</w:t>
            </w:r>
            <w:proofErr w:type="spellEnd"/>
            <w:r>
              <w:rPr>
                <w:b/>
                <w:bCs/>
              </w:rPr>
              <w:t xml:space="preserve"> Chords</w:t>
            </w:r>
          </w:p>
        </w:tc>
        <w:tc>
          <w:tcPr>
            <w:tcW w:w="1139" w:type="dxa"/>
          </w:tcPr>
          <w:p w14:paraId="15154499" w14:textId="39FB2F47" w:rsidR="009815C1" w:rsidRPr="000F0977" w:rsidRDefault="00051D1F" w:rsidP="007673E8">
            <w:r>
              <w:t>HC 1408</w:t>
            </w:r>
          </w:p>
        </w:tc>
        <w:tc>
          <w:tcPr>
            <w:tcW w:w="4771" w:type="dxa"/>
          </w:tcPr>
          <w:p w14:paraId="6BF55E1F" w14:textId="77777777" w:rsidR="009815C1" w:rsidRDefault="009815C1" w:rsidP="007673E8"/>
        </w:tc>
      </w:tr>
      <w:tr w:rsidR="009815C1" w14:paraId="25F0A570" w14:textId="77777777" w:rsidTr="009E25AD">
        <w:tc>
          <w:tcPr>
            <w:tcW w:w="1949" w:type="dxa"/>
          </w:tcPr>
          <w:p w14:paraId="19B97580" w14:textId="36D2C29F" w:rsidR="009815C1" w:rsidRPr="000F0977" w:rsidRDefault="00051D1F" w:rsidP="007673E8">
            <w:r>
              <w:t>Tuesday, Jan. 18</w:t>
            </w:r>
          </w:p>
        </w:tc>
        <w:tc>
          <w:tcPr>
            <w:tcW w:w="3206" w:type="dxa"/>
          </w:tcPr>
          <w:p w14:paraId="359EFDC7" w14:textId="6744F058" w:rsidR="0060619D" w:rsidRPr="00924DDB" w:rsidRDefault="009815C1" w:rsidP="007673E8">
            <w:r>
              <w:t>-Syllabus pt. 2</w:t>
            </w:r>
          </w:p>
          <w:p w14:paraId="35219244" w14:textId="77777777" w:rsidR="009815C1" w:rsidRDefault="009815C1" w:rsidP="007673E8">
            <w:r>
              <w:t>-Introduction to note names, staff</w:t>
            </w:r>
          </w:p>
          <w:p w14:paraId="1A83FE7C" w14:textId="519F152C" w:rsidR="005B744F" w:rsidRPr="000F0977" w:rsidRDefault="005B744F" w:rsidP="007673E8">
            <w:r>
              <w:t>Review of Basic Chords</w:t>
            </w:r>
          </w:p>
        </w:tc>
        <w:tc>
          <w:tcPr>
            <w:tcW w:w="1139" w:type="dxa"/>
          </w:tcPr>
          <w:p w14:paraId="54C6A7D9" w14:textId="7D7054AA" w:rsidR="009815C1" w:rsidRPr="000F0977" w:rsidRDefault="00051D1F" w:rsidP="007673E8">
            <w:r>
              <w:t>HC 1408</w:t>
            </w:r>
          </w:p>
        </w:tc>
        <w:tc>
          <w:tcPr>
            <w:tcW w:w="4771" w:type="dxa"/>
          </w:tcPr>
          <w:p w14:paraId="642210A3" w14:textId="77777777" w:rsidR="009815C1" w:rsidRPr="00E04050" w:rsidRDefault="009815C1" w:rsidP="007673E8">
            <w:pPr>
              <w:rPr>
                <w:b/>
                <w:bCs/>
              </w:rPr>
            </w:pPr>
            <w:r w:rsidRPr="00E04050">
              <w:rPr>
                <w:b/>
                <w:bCs/>
              </w:rPr>
              <w:t>Order:</w:t>
            </w:r>
          </w:p>
          <w:p w14:paraId="09E53122" w14:textId="6E2DACA4" w:rsidR="009815C1" w:rsidRPr="00471F11" w:rsidRDefault="009815C1" w:rsidP="007673E8">
            <w:pPr>
              <w:rPr>
                <w:b/>
                <w:bCs/>
              </w:rPr>
            </w:pPr>
            <w:r w:rsidRPr="00471F11">
              <w:rPr>
                <w:b/>
                <w:bCs/>
              </w:rPr>
              <w:t>Recorder</w:t>
            </w:r>
            <w:r w:rsidR="003E0CC8">
              <w:rPr>
                <w:b/>
                <w:bCs/>
              </w:rPr>
              <w:t xml:space="preserve"> Cleaning Materials</w:t>
            </w:r>
          </w:p>
          <w:p w14:paraId="11235469" w14:textId="77777777" w:rsidR="009815C1" w:rsidRPr="00471F11" w:rsidRDefault="009815C1" w:rsidP="007673E8">
            <w:pPr>
              <w:rPr>
                <w:b/>
                <w:bCs/>
              </w:rPr>
            </w:pPr>
            <w:r w:rsidRPr="00471F11">
              <w:rPr>
                <w:b/>
                <w:bCs/>
              </w:rPr>
              <w:t>Children’s Book</w:t>
            </w:r>
          </w:p>
          <w:p w14:paraId="1DE2EED2" w14:textId="13ACBD60" w:rsidR="00D66773" w:rsidRPr="00D66773" w:rsidRDefault="00D66773" w:rsidP="007673E8">
            <w:pPr>
              <w:rPr>
                <w:b/>
                <w:bCs/>
              </w:rPr>
            </w:pPr>
            <w:r>
              <w:rPr>
                <w:b/>
                <w:bCs/>
              </w:rPr>
              <w:t>Due: Syllabus Acknowledgement, MOU, Media Form</w:t>
            </w:r>
          </w:p>
        </w:tc>
      </w:tr>
      <w:tr w:rsidR="009815C1" w14:paraId="7F17028B" w14:textId="77777777" w:rsidTr="009E25AD">
        <w:tc>
          <w:tcPr>
            <w:tcW w:w="1949" w:type="dxa"/>
            <w:shd w:val="clear" w:color="auto" w:fill="BFBFBF" w:themeFill="background1" w:themeFillShade="BF"/>
          </w:tcPr>
          <w:p w14:paraId="7EEB64E8" w14:textId="77777777" w:rsidR="009815C1" w:rsidRPr="00757102" w:rsidRDefault="00051D1F" w:rsidP="007673E8">
            <w:r w:rsidRPr="00757102">
              <w:t>Thursday, Jan. 20</w:t>
            </w:r>
          </w:p>
          <w:p w14:paraId="2D8EDBF5" w14:textId="6DC22C27" w:rsidR="00377E93" w:rsidRPr="00757102" w:rsidRDefault="00377E93" w:rsidP="007673E8">
            <w:pPr>
              <w:rPr>
                <w:b/>
                <w:bCs/>
              </w:rPr>
            </w:pPr>
            <w:r w:rsidRPr="00757102">
              <w:rPr>
                <w:b/>
                <w:bCs/>
              </w:rPr>
              <w:t>NO CLASS</w:t>
            </w:r>
          </w:p>
        </w:tc>
        <w:tc>
          <w:tcPr>
            <w:tcW w:w="3206" w:type="dxa"/>
            <w:shd w:val="clear" w:color="auto" w:fill="BFBFBF" w:themeFill="background1" w:themeFillShade="BF"/>
          </w:tcPr>
          <w:p w14:paraId="75C9DCC8" w14:textId="25CFFD0B" w:rsidR="009815C1" w:rsidRPr="00910E4E" w:rsidRDefault="00862B22" w:rsidP="007673E8">
            <w:pPr>
              <w:rPr>
                <w:b/>
                <w:bCs/>
              </w:rPr>
            </w:pPr>
            <w:r w:rsidRPr="00757102">
              <w:rPr>
                <w:b/>
                <w:bCs/>
              </w:rPr>
              <w:t>Mr. Loftin at Conference</w:t>
            </w:r>
          </w:p>
          <w:p w14:paraId="5C27D4AC" w14:textId="77777777" w:rsidR="009815C1" w:rsidRPr="00757102" w:rsidRDefault="009815C1" w:rsidP="007673E8">
            <w:r w:rsidRPr="00757102">
              <w:t>Review of Staff, Note Names, Treble Clef</w:t>
            </w:r>
          </w:p>
        </w:tc>
        <w:tc>
          <w:tcPr>
            <w:tcW w:w="1139" w:type="dxa"/>
            <w:shd w:val="clear" w:color="auto" w:fill="BFBFBF" w:themeFill="background1" w:themeFillShade="BF"/>
          </w:tcPr>
          <w:p w14:paraId="7F16B999" w14:textId="179686E1" w:rsidR="009815C1" w:rsidRPr="00757102" w:rsidRDefault="00377E93" w:rsidP="007673E8">
            <w:r w:rsidRPr="00757102">
              <w:t>NO CLASS</w:t>
            </w:r>
          </w:p>
        </w:tc>
        <w:tc>
          <w:tcPr>
            <w:tcW w:w="4771" w:type="dxa"/>
            <w:shd w:val="clear" w:color="auto" w:fill="BFBFBF" w:themeFill="background1" w:themeFillShade="BF"/>
          </w:tcPr>
          <w:p w14:paraId="4536BEEE" w14:textId="55EB059F" w:rsidR="009815C1" w:rsidRPr="00757102" w:rsidRDefault="009815C1" w:rsidP="007673E8">
            <w:pPr>
              <w:rPr>
                <w:b/>
                <w:bCs/>
              </w:rPr>
            </w:pPr>
            <w:r w:rsidRPr="00757102">
              <w:rPr>
                <w:b/>
                <w:bCs/>
              </w:rPr>
              <w:t>Due: Writing Prompt #1</w:t>
            </w:r>
          </w:p>
          <w:p w14:paraId="429C5CC8" w14:textId="77777777" w:rsidR="00862B22" w:rsidRPr="00757102" w:rsidRDefault="00862B22" w:rsidP="007673E8">
            <w:pPr>
              <w:rPr>
                <w:b/>
                <w:bCs/>
              </w:rPr>
            </w:pPr>
            <w:r w:rsidRPr="00757102">
              <w:rPr>
                <w:b/>
                <w:bCs/>
              </w:rPr>
              <w:t>Watch Video</w:t>
            </w:r>
          </w:p>
          <w:p w14:paraId="64F75223" w14:textId="2451114B" w:rsidR="00862B22" w:rsidRPr="00757102" w:rsidRDefault="00862B22" w:rsidP="007673E8">
            <w:pPr>
              <w:rPr>
                <w:b/>
                <w:bCs/>
              </w:rPr>
            </w:pPr>
            <w:r w:rsidRPr="00757102">
              <w:rPr>
                <w:b/>
                <w:bCs/>
              </w:rPr>
              <w:t>https://www.youtube.com/watch?v=a7K2JozRlFs</w:t>
            </w:r>
          </w:p>
        </w:tc>
      </w:tr>
      <w:tr w:rsidR="009815C1" w14:paraId="38AFA057" w14:textId="77777777" w:rsidTr="009E25AD">
        <w:tc>
          <w:tcPr>
            <w:tcW w:w="1949" w:type="dxa"/>
          </w:tcPr>
          <w:p w14:paraId="30C99C09" w14:textId="4B12396A" w:rsidR="009815C1" w:rsidRPr="000F0977" w:rsidRDefault="00051D1F" w:rsidP="007673E8">
            <w:r>
              <w:t>Tuesday, Jan. 25</w:t>
            </w:r>
          </w:p>
        </w:tc>
        <w:tc>
          <w:tcPr>
            <w:tcW w:w="3206" w:type="dxa"/>
          </w:tcPr>
          <w:p w14:paraId="4173E3C1" w14:textId="77777777" w:rsidR="009815C1" w:rsidRPr="00330FCB" w:rsidRDefault="009815C1" w:rsidP="007673E8">
            <w:pPr>
              <w:rPr>
                <w:b/>
                <w:bCs/>
              </w:rPr>
            </w:pPr>
            <w:r w:rsidRPr="00330FCB">
              <w:rPr>
                <w:b/>
                <w:bCs/>
              </w:rPr>
              <w:t>Recorder Day 1</w:t>
            </w:r>
          </w:p>
          <w:p w14:paraId="15F53ED4" w14:textId="77777777" w:rsidR="009815C1" w:rsidRDefault="009815C1" w:rsidP="007673E8">
            <w:r>
              <w:t>-History of the recorder</w:t>
            </w:r>
          </w:p>
          <w:p w14:paraId="7C780B13" w14:textId="77777777" w:rsidR="009815C1" w:rsidRDefault="009815C1" w:rsidP="007673E8">
            <w:r>
              <w:t>-Recorder care</w:t>
            </w:r>
          </w:p>
          <w:p w14:paraId="244DE3B8" w14:textId="77777777" w:rsidR="009815C1" w:rsidRDefault="009815C1" w:rsidP="007673E8">
            <w:r>
              <w:t>-Hand position</w:t>
            </w:r>
          </w:p>
          <w:p w14:paraId="5B25E195" w14:textId="77777777" w:rsidR="009815C1" w:rsidRPr="000F0977" w:rsidRDefault="009815C1" w:rsidP="007673E8">
            <w:r>
              <w:t>-Notes B-A-G</w:t>
            </w:r>
          </w:p>
        </w:tc>
        <w:tc>
          <w:tcPr>
            <w:tcW w:w="1139" w:type="dxa"/>
          </w:tcPr>
          <w:p w14:paraId="574C05DE" w14:textId="39B80BD1" w:rsidR="009815C1" w:rsidRPr="000F0977" w:rsidRDefault="00051D1F" w:rsidP="007673E8">
            <w:r>
              <w:t>HC 1408</w:t>
            </w:r>
          </w:p>
        </w:tc>
        <w:tc>
          <w:tcPr>
            <w:tcW w:w="4771" w:type="dxa"/>
          </w:tcPr>
          <w:p w14:paraId="1A89EF57" w14:textId="77777777" w:rsidR="009815C1" w:rsidRPr="000F0977" w:rsidRDefault="009815C1" w:rsidP="007673E8"/>
        </w:tc>
      </w:tr>
      <w:tr w:rsidR="009815C1" w14:paraId="7F11E3C2" w14:textId="77777777" w:rsidTr="009E25AD">
        <w:tc>
          <w:tcPr>
            <w:tcW w:w="1949" w:type="dxa"/>
          </w:tcPr>
          <w:p w14:paraId="44A70B3D" w14:textId="37F728A5" w:rsidR="009815C1" w:rsidRPr="000F0977" w:rsidRDefault="00051D1F" w:rsidP="007673E8">
            <w:r>
              <w:t>Thursday</w:t>
            </w:r>
            <w:r w:rsidR="009815C1">
              <w:t>, Jan. 27</w:t>
            </w:r>
          </w:p>
        </w:tc>
        <w:tc>
          <w:tcPr>
            <w:tcW w:w="3206" w:type="dxa"/>
          </w:tcPr>
          <w:p w14:paraId="5766F0A3" w14:textId="77777777" w:rsidR="009815C1" w:rsidRPr="00330FCB" w:rsidRDefault="009815C1" w:rsidP="007673E8">
            <w:pPr>
              <w:rPr>
                <w:b/>
                <w:bCs/>
              </w:rPr>
            </w:pPr>
            <w:r w:rsidRPr="00330FCB">
              <w:rPr>
                <w:b/>
                <w:bCs/>
              </w:rPr>
              <w:t>Recorder Day 2</w:t>
            </w:r>
          </w:p>
          <w:p w14:paraId="232A7003" w14:textId="77777777" w:rsidR="009815C1" w:rsidRDefault="009815C1" w:rsidP="007673E8">
            <w:r>
              <w:t>-Review: note names</w:t>
            </w:r>
          </w:p>
          <w:p w14:paraId="2E17F1EA" w14:textId="77777777" w:rsidR="009815C1" w:rsidRDefault="009815C1" w:rsidP="007673E8">
            <w:r>
              <w:t>-Review: hand position</w:t>
            </w:r>
          </w:p>
          <w:p w14:paraId="67A87B24" w14:textId="12C14F2D" w:rsidR="009815C1" w:rsidRPr="000F0977" w:rsidRDefault="009815C1" w:rsidP="007673E8">
            <w:r>
              <w:t>-New notes</w:t>
            </w:r>
            <w:r w:rsidR="0074230C">
              <w:t xml:space="preserve"> D, E</w:t>
            </w:r>
            <w:r w:rsidR="00191758">
              <w:t>, C</w:t>
            </w:r>
          </w:p>
        </w:tc>
        <w:tc>
          <w:tcPr>
            <w:tcW w:w="1139" w:type="dxa"/>
          </w:tcPr>
          <w:p w14:paraId="45890BD0" w14:textId="3DAE1496" w:rsidR="009815C1" w:rsidRPr="000F0977" w:rsidRDefault="00051D1F" w:rsidP="007673E8">
            <w:r>
              <w:t>HC 1408</w:t>
            </w:r>
          </w:p>
        </w:tc>
        <w:tc>
          <w:tcPr>
            <w:tcW w:w="4771" w:type="dxa"/>
          </w:tcPr>
          <w:p w14:paraId="35970E71" w14:textId="77777777" w:rsidR="009815C1" w:rsidRPr="000F0977" w:rsidRDefault="009815C1" w:rsidP="007673E8"/>
        </w:tc>
      </w:tr>
      <w:tr w:rsidR="009815C1" w14:paraId="57187518" w14:textId="77777777" w:rsidTr="009E25AD">
        <w:tc>
          <w:tcPr>
            <w:tcW w:w="1949" w:type="dxa"/>
            <w:shd w:val="clear" w:color="auto" w:fill="D0CECE" w:themeFill="background2" w:themeFillShade="E6"/>
          </w:tcPr>
          <w:p w14:paraId="6C5B7A17" w14:textId="0A536B4D" w:rsidR="009815C1" w:rsidRPr="000F0977" w:rsidRDefault="00051D1F" w:rsidP="007673E8">
            <w:r>
              <w:t>Tuesday</w:t>
            </w:r>
            <w:r w:rsidR="009815C1">
              <w:t>, Feb. 1</w:t>
            </w:r>
          </w:p>
        </w:tc>
        <w:tc>
          <w:tcPr>
            <w:tcW w:w="3206" w:type="dxa"/>
            <w:shd w:val="clear" w:color="auto" w:fill="D0CECE" w:themeFill="background2" w:themeFillShade="E6"/>
          </w:tcPr>
          <w:p w14:paraId="0C67C4DC" w14:textId="68908439" w:rsidR="009815C1" w:rsidRPr="000F0977" w:rsidRDefault="009815C1" w:rsidP="007673E8">
            <w:pPr>
              <w:ind w:right="-128"/>
              <w:jc w:val="center"/>
            </w:pPr>
            <w:r>
              <w:t>P</w:t>
            </w:r>
            <w:r w:rsidR="003B7143">
              <w:t xml:space="preserve">ossibly Pick up </w:t>
            </w:r>
            <w:proofErr w:type="spellStart"/>
            <w:r w:rsidR="003B7143">
              <w:t>Ukeleles</w:t>
            </w:r>
            <w:proofErr w:type="spellEnd"/>
            <w:r w:rsidR="003B7143">
              <w:t xml:space="preserve"> at Spicer’s</w:t>
            </w:r>
          </w:p>
        </w:tc>
        <w:tc>
          <w:tcPr>
            <w:tcW w:w="1139" w:type="dxa"/>
            <w:shd w:val="clear" w:color="auto" w:fill="D0CECE" w:themeFill="background2" w:themeFillShade="E6"/>
          </w:tcPr>
          <w:p w14:paraId="03F7F32F" w14:textId="77777777" w:rsidR="009815C1" w:rsidRPr="000F0977" w:rsidRDefault="009815C1" w:rsidP="007673E8">
            <w:pPr>
              <w:jc w:val="center"/>
            </w:pPr>
          </w:p>
        </w:tc>
        <w:tc>
          <w:tcPr>
            <w:tcW w:w="4771" w:type="dxa"/>
            <w:shd w:val="clear" w:color="auto" w:fill="D0CECE" w:themeFill="background2" w:themeFillShade="E6"/>
          </w:tcPr>
          <w:p w14:paraId="5A38FB95" w14:textId="24E3B7D8" w:rsidR="009815C1" w:rsidRPr="0096510D" w:rsidRDefault="009815C1" w:rsidP="007673E8">
            <w:pPr>
              <w:rPr>
                <w:b/>
                <w:bCs/>
              </w:rPr>
            </w:pPr>
          </w:p>
        </w:tc>
      </w:tr>
      <w:tr w:rsidR="009815C1" w14:paraId="1C604E8D" w14:textId="77777777" w:rsidTr="009E25AD">
        <w:tc>
          <w:tcPr>
            <w:tcW w:w="1949" w:type="dxa"/>
          </w:tcPr>
          <w:p w14:paraId="6050FE1F" w14:textId="132DE395" w:rsidR="009815C1" w:rsidRPr="000F0977" w:rsidRDefault="00051D1F" w:rsidP="007673E8">
            <w:r>
              <w:t>Thursday</w:t>
            </w:r>
            <w:r w:rsidR="009815C1">
              <w:t>, Feb. 3</w:t>
            </w:r>
          </w:p>
        </w:tc>
        <w:tc>
          <w:tcPr>
            <w:tcW w:w="3206" w:type="dxa"/>
          </w:tcPr>
          <w:p w14:paraId="02041279" w14:textId="77777777" w:rsidR="009815C1" w:rsidRDefault="009815C1" w:rsidP="007673E8">
            <w:pPr>
              <w:rPr>
                <w:b/>
                <w:bCs/>
              </w:rPr>
            </w:pPr>
            <w:r w:rsidRPr="00330FCB">
              <w:rPr>
                <w:b/>
                <w:bCs/>
              </w:rPr>
              <w:t>Recorder Day 3</w:t>
            </w:r>
          </w:p>
          <w:p w14:paraId="1E31D463" w14:textId="1879F4CC" w:rsidR="00767351" w:rsidRPr="000F0977" w:rsidRDefault="00767351" w:rsidP="007673E8">
            <w:r>
              <w:rPr>
                <w:b/>
                <w:bCs/>
              </w:rPr>
              <w:t>TBD</w:t>
            </w:r>
          </w:p>
        </w:tc>
        <w:tc>
          <w:tcPr>
            <w:tcW w:w="1139" w:type="dxa"/>
          </w:tcPr>
          <w:p w14:paraId="78ADADBB" w14:textId="7F10DBEF" w:rsidR="009815C1" w:rsidRPr="000F0977" w:rsidRDefault="00051D1F" w:rsidP="007673E8">
            <w:r>
              <w:t>HC 1408</w:t>
            </w:r>
          </w:p>
        </w:tc>
        <w:tc>
          <w:tcPr>
            <w:tcW w:w="4771" w:type="dxa"/>
          </w:tcPr>
          <w:p w14:paraId="7F4C954A" w14:textId="77777777" w:rsidR="009815C1" w:rsidRDefault="009815C1" w:rsidP="007673E8">
            <w:pPr>
              <w:rPr>
                <w:b/>
                <w:bCs/>
              </w:rPr>
            </w:pPr>
            <w:r w:rsidRPr="00B372A8">
              <w:rPr>
                <w:b/>
                <w:bCs/>
              </w:rPr>
              <w:t>Due: Recorder Proficiency #1</w:t>
            </w:r>
          </w:p>
          <w:p w14:paraId="39EEE1FC" w14:textId="1964E1DD" w:rsidR="0074230C" w:rsidRPr="00B372A8" w:rsidRDefault="0074230C" w:rsidP="007673E8">
            <w:pPr>
              <w:rPr>
                <w:b/>
                <w:bCs/>
              </w:rPr>
            </w:pPr>
          </w:p>
        </w:tc>
      </w:tr>
      <w:tr w:rsidR="009815C1" w14:paraId="481D0B70" w14:textId="77777777" w:rsidTr="009E25AD">
        <w:tc>
          <w:tcPr>
            <w:tcW w:w="1949" w:type="dxa"/>
          </w:tcPr>
          <w:p w14:paraId="35B22E12" w14:textId="6CF9403E" w:rsidR="009815C1" w:rsidRDefault="00051D1F" w:rsidP="007673E8">
            <w:r>
              <w:t>Tuesday</w:t>
            </w:r>
            <w:r w:rsidR="009815C1">
              <w:t>, Feb. 8</w:t>
            </w:r>
          </w:p>
        </w:tc>
        <w:tc>
          <w:tcPr>
            <w:tcW w:w="3206" w:type="dxa"/>
          </w:tcPr>
          <w:p w14:paraId="0F9E40E2" w14:textId="5001C6A0" w:rsidR="009815C1" w:rsidRPr="000F0977" w:rsidRDefault="003B7143" w:rsidP="007673E8">
            <w:r>
              <w:t>Buffer Day</w:t>
            </w:r>
          </w:p>
        </w:tc>
        <w:tc>
          <w:tcPr>
            <w:tcW w:w="1139" w:type="dxa"/>
          </w:tcPr>
          <w:p w14:paraId="452BD77F" w14:textId="6BE85754" w:rsidR="009815C1" w:rsidRPr="000F0977" w:rsidRDefault="009815C1" w:rsidP="007673E8"/>
        </w:tc>
        <w:tc>
          <w:tcPr>
            <w:tcW w:w="4771" w:type="dxa"/>
          </w:tcPr>
          <w:p w14:paraId="3DF70239" w14:textId="77777777" w:rsidR="009815C1" w:rsidRPr="00EE08D4" w:rsidRDefault="009815C1" w:rsidP="007673E8">
            <w:pPr>
              <w:rPr>
                <w:b/>
                <w:bCs/>
              </w:rPr>
            </w:pPr>
          </w:p>
        </w:tc>
      </w:tr>
      <w:tr w:rsidR="009815C1" w14:paraId="340B6779" w14:textId="77777777" w:rsidTr="009E25AD">
        <w:tc>
          <w:tcPr>
            <w:tcW w:w="1949" w:type="dxa"/>
          </w:tcPr>
          <w:p w14:paraId="1D4CB383" w14:textId="109B9F05" w:rsidR="009815C1" w:rsidRDefault="00051D1F" w:rsidP="007673E8">
            <w:r>
              <w:t>Thursday</w:t>
            </w:r>
            <w:r w:rsidR="009815C1">
              <w:t>, Feb. 10</w:t>
            </w:r>
          </w:p>
        </w:tc>
        <w:tc>
          <w:tcPr>
            <w:tcW w:w="3206" w:type="dxa"/>
          </w:tcPr>
          <w:p w14:paraId="65465F4F" w14:textId="77777777" w:rsidR="009815C1" w:rsidRDefault="007A0F7D" w:rsidP="007673E8">
            <w:pPr>
              <w:rPr>
                <w:b/>
                <w:bCs/>
              </w:rPr>
            </w:pPr>
            <w:r>
              <w:rPr>
                <w:b/>
                <w:bCs/>
              </w:rPr>
              <w:t>Dr. Phil Wilson, Guest Speaker</w:t>
            </w:r>
          </w:p>
          <w:p w14:paraId="1591E222" w14:textId="77777777" w:rsidR="0065310E" w:rsidRDefault="0065310E" w:rsidP="007673E8">
            <w:r>
              <w:t>Relationship between Elementary Teacher and Music Teacher</w:t>
            </w:r>
          </w:p>
          <w:p w14:paraId="228F6AAE" w14:textId="6180643A" w:rsidR="00B845F4" w:rsidRPr="0065310E" w:rsidRDefault="00B845F4" w:rsidP="007673E8"/>
        </w:tc>
        <w:tc>
          <w:tcPr>
            <w:tcW w:w="1139" w:type="dxa"/>
          </w:tcPr>
          <w:p w14:paraId="72FC50A0" w14:textId="6A62E56D" w:rsidR="009815C1" w:rsidRPr="000F0977" w:rsidRDefault="007A0F7D" w:rsidP="007673E8">
            <w:r>
              <w:t>HC 1408</w:t>
            </w:r>
          </w:p>
        </w:tc>
        <w:tc>
          <w:tcPr>
            <w:tcW w:w="4771" w:type="dxa"/>
          </w:tcPr>
          <w:p w14:paraId="1FE28700" w14:textId="77777777" w:rsidR="009815C1" w:rsidRDefault="009815C1" w:rsidP="007673E8">
            <w:pPr>
              <w:rPr>
                <w:b/>
                <w:bCs/>
              </w:rPr>
            </w:pPr>
            <w:r>
              <w:rPr>
                <w:b/>
                <w:bCs/>
              </w:rPr>
              <w:t>Due: Recorder Proficiency #2</w:t>
            </w:r>
          </w:p>
          <w:p w14:paraId="383C82D3" w14:textId="21DFD7ED" w:rsidR="0074230C" w:rsidRDefault="0074230C" w:rsidP="007673E8">
            <w:pPr>
              <w:rPr>
                <w:b/>
                <w:bCs/>
              </w:rPr>
            </w:pPr>
          </w:p>
          <w:p w14:paraId="54AE0BE6" w14:textId="6BBE5D60" w:rsidR="00F65909" w:rsidRPr="004A7828" w:rsidRDefault="00F65909" w:rsidP="007673E8">
            <w:pPr>
              <w:rPr>
                <w:b/>
                <w:bCs/>
              </w:rPr>
            </w:pPr>
            <w:r w:rsidRPr="0096510D">
              <w:rPr>
                <w:b/>
                <w:bCs/>
              </w:rPr>
              <w:t>Due: Writing Prompt #2</w:t>
            </w:r>
          </w:p>
        </w:tc>
      </w:tr>
      <w:tr w:rsidR="009815C1" w14:paraId="30E9906B" w14:textId="77777777" w:rsidTr="009E25AD">
        <w:tc>
          <w:tcPr>
            <w:tcW w:w="1949" w:type="dxa"/>
          </w:tcPr>
          <w:p w14:paraId="348D5C88" w14:textId="2095CC08" w:rsidR="009815C1" w:rsidRDefault="00051D1F" w:rsidP="007673E8">
            <w:r>
              <w:t>Tuesday</w:t>
            </w:r>
            <w:r w:rsidR="009815C1">
              <w:t>, Feb. 15</w:t>
            </w:r>
          </w:p>
        </w:tc>
        <w:tc>
          <w:tcPr>
            <w:tcW w:w="3206" w:type="dxa"/>
          </w:tcPr>
          <w:p w14:paraId="2E23A380" w14:textId="77777777" w:rsidR="009815C1" w:rsidRPr="003E61C9" w:rsidRDefault="009815C1" w:rsidP="007673E8">
            <w:pPr>
              <w:rPr>
                <w:u w:val="single"/>
              </w:rPr>
            </w:pPr>
            <w:r w:rsidRPr="003E61C9">
              <w:rPr>
                <w:u w:val="single"/>
              </w:rPr>
              <w:t>Ukulele</w:t>
            </w:r>
          </w:p>
          <w:p w14:paraId="28443407" w14:textId="77777777" w:rsidR="009815C1" w:rsidRDefault="009815C1" w:rsidP="007673E8">
            <w:r>
              <w:t>-History of the ukulele</w:t>
            </w:r>
          </w:p>
          <w:p w14:paraId="5B8CB1CE" w14:textId="77777777" w:rsidR="009815C1" w:rsidRDefault="009815C1" w:rsidP="007673E8">
            <w:r>
              <w:t>-Parts of the ukulele</w:t>
            </w:r>
          </w:p>
          <w:p w14:paraId="3F8E0DB1" w14:textId="77777777" w:rsidR="009815C1" w:rsidRDefault="009815C1" w:rsidP="007673E8">
            <w:r>
              <w:t>-Hand position</w:t>
            </w:r>
          </w:p>
          <w:p w14:paraId="47B021AE" w14:textId="26AD214D" w:rsidR="009815C1" w:rsidRPr="000F0977" w:rsidRDefault="00E95E5E" w:rsidP="007673E8">
            <w:r>
              <w:t>-Chords: C, G</w:t>
            </w:r>
            <w:proofErr w:type="gramStart"/>
            <w:r>
              <w:t>7,F</w:t>
            </w:r>
            <w:proofErr w:type="gramEnd"/>
            <w:r>
              <w:t xml:space="preserve"> </w:t>
            </w:r>
          </w:p>
        </w:tc>
        <w:tc>
          <w:tcPr>
            <w:tcW w:w="1139" w:type="dxa"/>
          </w:tcPr>
          <w:p w14:paraId="4B08FD02" w14:textId="77777777" w:rsidR="009815C1" w:rsidRPr="000F0977" w:rsidRDefault="009815C1" w:rsidP="007673E8">
            <w:r>
              <w:t>HC 1408</w:t>
            </w:r>
          </w:p>
        </w:tc>
        <w:tc>
          <w:tcPr>
            <w:tcW w:w="4771" w:type="dxa"/>
          </w:tcPr>
          <w:p w14:paraId="76378466" w14:textId="77777777" w:rsidR="00F65909" w:rsidRDefault="00F65909" w:rsidP="00F65909">
            <w:pPr>
              <w:rPr>
                <w:b/>
                <w:bCs/>
              </w:rPr>
            </w:pPr>
            <w:r>
              <w:rPr>
                <w:b/>
                <w:bCs/>
              </w:rPr>
              <w:t xml:space="preserve">Read: Birth of the </w:t>
            </w:r>
            <w:proofErr w:type="spellStart"/>
            <w:r>
              <w:rPr>
                <w:b/>
                <w:bCs/>
              </w:rPr>
              <w:t>Ukelele</w:t>
            </w:r>
            <w:proofErr w:type="spellEnd"/>
          </w:p>
          <w:p w14:paraId="32DF05AD" w14:textId="379DCA37" w:rsidR="009815C1" w:rsidRPr="000F0977" w:rsidRDefault="009815C1" w:rsidP="007673E8"/>
        </w:tc>
      </w:tr>
      <w:tr w:rsidR="009815C1" w14:paraId="09F8694E" w14:textId="77777777" w:rsidTr="009E25AD">
        <w:tc>
          <w:tcPr>
            <w:tcW w:w="1949" w:type="dxa"/>
            <w:shd w:val="clear" w:color="auto" w:fill="BFBFBF" w:themeFill="background1" w:themeFillShade="BF"/>
          </w:tcPr>
          <w:p w14:paraId="2B009A2B" w14:textId="77777777" w:rsidR="009815C1" w:rsidRDefault="00051D1F" w:rsidP="007673E8">
            <w:r>
              <w:t>Thursday</w:t>
            </w:r>
            <w:r w:rsidR="009815C1">
              <w:t>, Feb. 17</w:t>
            </w:r>
          </w:p>
          <w:p w14:paraId="0B563928" w14:textId="2167C543" w:rsidR="00360132" w:rsidRPr="00360132" w:rsidRDefault="00360132" w:rsidP="007673E8">
            <w:pPr>
              <w:rPr>
                <w:b/>
                <w:bCs/>
              </w:rPr>
            </w:pPr>
            <w:r>
              <w:rPr>
                <w:b/>
                <w:bCs/>
              </w:rPr>
              <w:t>NO CLASS</w:t>
            </w:r>
          </w:p>
        </w:tc>
        <w:tc>
          <w:tcPr>
            <w:tcW w:w="3206" w:type="dxa"/>
            <w:shd w:val="clear" w:color="auto" w:fill="BFBFBF" w:themeFill="background1" w:themeFillShade="BF"/>
          </w:tcPr>
          <w:p w14:paraId="5B1CF675" w14:textId="77777777" w:rsidR="009815C1" w:rsidRDefault="00E95E5E" w:rsidP="007673E8">
            <w:r>
              <w:t>Mr. Loftin at Conference</w:t>
            </w:r>
          </w:p>
          <w:p w14:paraId="561F5A97" w14:textId="35E630C6" w:rsidR="00E95E5E" w:rsidRPr="00E95E5E" w:rsidRDefault="00E95E5E" w:rsidP="007673E8">
            <w:pPr>
              <w:rPr>
                <w:b/>
                <w:bCs/>
              </w:rPr>
            </w:pPr>
            <w:r>
              <w:rPr>
                <w:b/>
                <w:bCs/>
              </w:rPr>
              <w:t xml:space="preserve">Practice </w:t>
            </w:r>
            <w:proofErr w:type="spellStart"/>
            <w:r>
              <w:rPr>
                <w:b/>
                <w:bCs/>
              </w:rPr>
              <w:t>Ukelele</w:t>
            </w:r>
            <w:proofErr w:type="spellEnd"/>
            <w:r>
              <w:rPr>
                <w:b/>
                <w:bCs/>
              </w:rPr>
              <w:t xml:space="preserve"> </w:t>
            </w:r>
          </w:p>
        </w:tc>
        <w:tc>
          <w:tcPr>
            <w:tcW w:w="1139" w:type="dxa"/>
            <w:shd w:val="clear" w:color="auto" w:fill="BFBFBF" w:themeFill="background1" w:themeFillShade="BF"/>
          </w:tcPr>
          <w:p w14:paraId="0BE34905" w14:textId="1050BD9B" w:rsidR="009815C1" w:rsidRPr="000F0977" w:rsidRDefault="009815C1" w:rsidP="007673E8"/>
        </w:tc>
        <w:tc>
          <w:tcPr>
            <w:tcW w:w="4771" w:type="dxa"/>
            <w:shd w:val="clear" w:color="auto" w:fill="BFBFBF" w:themeFill="background1" w:themeFillShade="BF"/>
          </w:tcPr>
          <w:p w14:paraId="29750974" w14:textId="107084AD" w:rsidR="009815C1" w:rsidRPr="00E95E5E" w:rsidRDefault="00E95E5E" w:rsidP="007673E8">
            <w:pPr>
              <w:rPr>
                <w:b/>
                <w:bCs/>
              </w:rPr>
            </w:pPr>
            <w:r>
              <w:rPr>
                <w:b/>
                <w:bCs/>
              </w:rPr>
              <w:t xml:space="preserve">Practice </w:t>
            </w:r>
            <w:proofErr w:type="spellStart"/>
            <w:r>
              <w:rPr>
                <w:b/>
                <w:bCs/>
              </w:rPr>
              <w:t>Ukelele</w:t>
            </w:r>
            <w:proofErr w:type="spellEnd"/>
          </w:p>
        </w:tc>
      </w:tr>
      <w:tr w:rsidR="009815C1" w14:paraId="26AD5FF3" w14:textId="77777777" w:rsidTr="009E25AD">
        <w:tc>
          <w:tcPr>
            <w:tcW w:w="1949" w:type="dxa"/>
          </w:tcPr>
          <w:p w14:paraId="19EC97BA" w14:textId="1DEB0B40" w:rsidR="009815C1" w:rsidRDefault="00051D1F" w:rsidP="007673E8">
            <w:r>
              <w:t>Tuesday</w:t>
            </w:r>
            <w:r w:rsidR="009815C1">
              <w:t>, Feb. 22</w:t>
            </w:r>
          </w:p>
        </w:tc>
        <w:tc>
          <w:tcPr>
            <w:tcW w:w="3206" w:type="dxa"/>
          </w:tcPr>
          <w:p w14:paraId="2D79D86E" w14:textId="364A8C0C" w:rsidR="009815C1" w:rsidRPr="000F0977" w:rsidRDefault="0043617E" w:rsidP="007673E8">
            <w:r w:rsidRPr="0087288C">
              <w:rPr>
                <w:b/>
                <w:bCs/>
              </w:rPr>
              <w:t xml:space="preserve">Liza </w:t>
            </w:r>
            <w:proofErr w:type="spellStart"/>
            <w:r w:rsidRPr="0087288C">
              <w:rPr>
                <w:b/>
                <w:bCs/>
              </w:rPr>
              <w:t>Weisbrod</w:t>
            </w:r>
            <w:proofErr w:type="spellEnd"/>
            <w:r w:rsidR="0087288C">
              <w:rPr>
                <w:b/>
                <w:bCs/>
              </w:rPr>
              <w:t xml:space="preserve">, Guest Speaker </w:t>
            </w:r>
            <w:r w:rsidR="0087288C">
              <w:t>I</w:t>
            </w:r>
            <w:r>
              <w:t>ncorporating Music into Elementary/Early Childhood Lessons</w:t>
            </w:r>
          </w:p>
        </w:tc>
        <w:tc>
          <w:tcPr>
            <w:tcW w:w="1139" w:type="dxa"/>
          </w:tcPr>
          <w:p w14:paraId="3670C004" w14:textId="77777777" w:rsidR="009815C1" w:rsidRPr="000F0977" w:rsidRDefault="009815C1" w:rsidP="007673E8">
            <w:r>
              <w:t>HC1408</w:t>
            </w:r>
          </w:p>
        </w:tc>
        <w:tc>
          <w:tcPr>
            <w:tcW w:w="4771" w:type="dxa"/>
          </w:tcPr>
          <w:p w14:paraId="1E831AF1" w14:textId="574CA941" w:rsidR="009815C1" w:rsidRPr="0096510D" w:rsidRDefault="009815C1" w:rsidP="007673E8">
            <w:pPr>
              <w:rPr>
                <w:b/>
                <w:bCs/>
              </w:rPr>
            </w:pPr>
          </w:p>
        </w:tc>
      </w:tr>
      <w:tr w:rsidR="009815C1" w14:paraId="3523DF7F" w14:textId="77777777" w:rsidTr="009E25AD">
        <w:tc>
          <w:tcPr>
            <w:tcW w:w="1949" w:type="dxa"/>
          </w:tcPr>
          <w:p w14:paraId="6446C34B" w14:textId="44DFF47C" w:rsidR="009815C1" w:rsidRDefault="00051D1F" w:rsidP="007673E8">
            <w:r>
              <w:t>Thursday</w:t>
            </w:r>
            <w:r w:rsidR="009815C1">
              <w:t>, Feb. 24</w:t>
            </w:r>
          </w:p>
        </w:tc>
        <w:tc>
          <w:tcPr>
            <w:tcW w:w="3206" w:type="dxa"/>
          </w:tcPr>
          <w:p w14:paraId="09BF022B" w14:textId="5749A537" w:rsidR="009815C1" w:rsidRDefault="009815C1" w:rsidP="007673E8">
            <w:r>
              <w:t>-</w:t>
            </w:r>
            <w:r w:rsidR="00B22526">
              <w:t>EDTPA Lesson Plan PPT</w:t>
            </w:r>
          </w:p>
          <w:p w14:paraId="7FC2F100" w14:textId="77777777" w:rsidR="009815C1" w:rsidRPr="000F0977" w:rsidRDefault="009815C1" w:rsidP="007673E8">
            <w:r>
              <w:t>-Ukulele</w:t>
            </w:r>
          </w:p>
        </w:tc>
        <w:tc>
          <w:tcPr>
            <w:tcW w:w="1139" w:type="dxa"/>
          </w:tcPr>
          <w:p w14:paraId="74A494D8" w14:textId="77777777" w:rsidR="009815C1" w:rsidRPr="000F0977" w:rsidRDefault="009815C1" w:rsidP="007673E8">
            <w:r>
              <w:t>HC1408</w:t>
            </w:r>
          </w:p>
        </w:tc>
        <w:tc>
          <w:tcPr>
            <w:tcW w:w="4771" w:type="dxa"/>
          </w:tcPr>
          <w:p w14:paraId="68EF0872" w14:textId="22D71074" w:rsidR="009815C1" w:rsidRPr="00CF45D0" w:rsidRDefault="00CF45D0" w:rsidP="007673E8">
            <w:pPr>
              <w:rPr>
                <w:b/>
                <w:bCs/>
              </w:rPr>
            </w:pPr>
            <w:r>
              <w:rPr>
                <w:b/>
                <w:bCs/>
              </w:rPr>
              <w:t>Read: Getting Comfortable on Stage; Integrating Acting and Singing Skills</w:t>
            </w:r>
          </w:p>
        </w:tc>
      </w:tr>
      <w:tr w:rsidR="009815C1" w14:paraId="4CBCB7E3" w14:textId="77777777" w:rsidTr="009E25AD">
        <w:tc>
          <w:tcPr>
            <w:tcW w:w="1949" w:type="dxa"/>
          </w:tcPr>
          <w:p w14:paraId="3C41DC0F" w14:textId="5003AC9B" w:rsidR="009815C1" w:rsidRDefault="00051D1F" w:rsidP="007673E8">
            <w:r>
              <w:t>Tuesday</w:t>
            </w:r>
            <w:r w:rsidR="009815C1">
              <w:t>, March 1</w:t>
            </w:r>
          </w:p>
        </w:tc>
        <w:tc>
          <w:tcPr>
            <w:tcW w:w="3206" w:type="dxa"/>
          </w:tcPr>
          <w:p w14:paraId="45A40BE2" w14:textId="59982230" w:rsidR="009815C1" w:rsidRPr="000F0977" w:rsidRDefault="00E87807" w:rsidP="007673E8">
            <w:r>
              <w:t xml:space="preserve">Vocal Health for </w:t>
            </w:r>
            <w:r>
              <w:lastRenderedPageBreak/>
              <w:t>Educators/Acting for Educators</w:t>
            </w:r>
          </w:p>
        </w:tc>
        <w:tc>
          <w:tcPr>
            <w:tcW w:w="1139" w:type="dxa"/>
          </w:tcPr>
          <w:p w14:paraId="4168AE2D" w14:textId="77777777" w:rsidR="009815C1" w:rsidRPr="000F0977" w:rsidRDefault="009815C1" w:rsidP="007673E8">
            <w:r>
              <w:lastRenderedPageBreak/>
              <w:t>HC1408</w:t>
            </w:r>
          </w:p>
        </w:tc>
        <w:tc>
          <w:tcPr>
            <w:tcW w:w="4771" w:type="dxa"/>
          </w:tcPr>
          <w:p w14:paraId="67EEBC5A" w14:textId="3305F988" w:rsidR="009815C1" w:rsidRPr="000F0977" w:rsidRDefault="001E41E4" w:rsidP="007673E8">
            <w:r w:rsidRPr="0096510D">
              <w:rPr>
                <w:b/>
                <w:bCs/>
              </w:rPr>
              <w:t>Due: Writing Prompt #3</w:t>
            </w:r>
          </w:p>
        </w:tc>
      </w:tr>
      <w:tr w:rsidR="009815C1" w14:paraId="27DE59F5" w14:textId="77777777" w:rsidTr="009E25AD">
        <w:tc>
          <w:tcPr>
            <w:tcW w:w="1949" w:type="dxa"/>
          </w:tcPr>
          <w:p w14:paraId="7EE76E94" w14:textId="3BDB5FDA" w:rsidR="009815C1" w:rsidRDefault="00051D1F" w:rsidP="007673E8">
            <w:r>
              <w:t>Thursday</w:t>
            </w:r>
            <w:r w:rsidR="009815C1">
              <w:t>, March 3</w:t>
            </w:r>
          </w:p>
        </w:tc>
        <w:tc>
          <w:tcPr>
            <w:tcW w:w="3206" w:type="dxa"/>
          </w:tcPr>
          <w:p w14:paraId="0F8A3248" w14:textId="28834A09" w:rsidR="009815C1" w:rsidRPr="000F0977" w:rsidRDefault="009815C1" w:rsidP="007673E8">
            <w:r>
              <w:t>Listening Maps</w:t>
            </w:r>
            <w:r w:rsidR="007A7553">
              <w:t>, Color Pages for Teaching</w:t>
            </w:r>
            <w:r w:rsidR="00F93550">
              <w:t>, Craft Musical Instruments</w:t>
            </w:r>
          </w:p>
        </w:tc>
        <w:tc>
          <w:tcPr>
            <w:tcW w:w="1139" w:type="dxa"/>
          </w:tcPr>
          <w:p w14:paraId="43B7BA37" w14:textId="77777777" w:rsidR="009815C1" w:rsidRPr="000F0977" w:rsidRDefault="009815C1" w:rsidP="007673E8">
            <w:r>
              <w:t>HC1408</w:t>
            </w:r>
          </w:p>
        </w:tc>
        <w:tc>
          <w:tcPr>
            <w:tcW w:w="4771" w:type="dxa"/>
          </w:tcPr>
          <w:p w14:paraId="7A6FA373" w14:textId="01042C56" w:rsidR="009815C1" w:rsidRPr="000F0977" w:rsidRDefault="007A7553" w:rsidP="007673E8">
            <w:r w:rsidRPr="00EE08D4">
              <w:rPr>
                <w:b/>
                <w:bCs/>
              </w:rPr>
              <w:t>Due: Ukulele Proficiency #1</w:t>
            </w:r>
          </w:p>
        </w:tc>
      </w:tr>
      <w:tr w:rsidR="009E25AD" w14:paraId="158B4F94" w14:textId="77777777" w:rsidTr="001272A5">
        <w:tc>
          <w:tcPr>
            <w:tcW w:w="1949" w:type="dxa"/>
            <w:shd w:val="clear" w:color="auto" w:fill="D0CECE" w:themeFill="background2" w:themeFillShade="E6"/>
          </w:tcPr>
          <w:p w14:paraId="005A229F" w14:textId="5EC9BDB7" w:rsidR="009E25AD" w:rsidRDefault="009E25AD" w:rsidP="007673E8">
            <w:r>
              <w:t>March 8 and 10</w:t>
            </w:r>
          </w:p>
        </w:tc>
        <w:tc>
          <w:tcPr>
            <w:tcW w:w="9116" w:type="dxa"/>
            <w:gridSpan w:val="3"/>
            <w:shd w:val="clear" w:color="auto" w:fill="D0CECE" w:themeFill="background2" w:themeFillShade="E6"/>
          </w:tcPr>
          <w:p w14:paraId="1CEEF074" w14:textId="73CF52E6" w:rsidR="009E25AD" w:rsidRPr="000F0977" w:rsidRDefault="009E25AD" w:rsidP="007673E8">
            <w:pPr>
              <w:jc w:val="center"/>
            </w:pPr>
            <w:r>
              <w:t>Spring Break- No Class</w:t>
            </w:r>
          </w:p>
        </w:tc>
      </w:tr>
      <w:tr w:rsidR="009815C1" w14:paraId="42EAE6D6" w14:textId="77777777" w:rsidTr="009E25AD">
        <w:tc>
          <w:tcPr>
            <w:tcW w:w="1949" w:type="dxa"/>
          </w:tcPr>
          <w:p w14:paraId="1C78A840" w14:textId="674AA297" w:rsidR="009815C1" w:rsidRDefault="000B51DE" w:rsidP="007673E8">
            <w:r>
              <w:t>Tuesday</w:t>
            </w:r>
            <w:r w:rsidR="009815C1">
              <w:t>, March 15</w:t>
            </w:r>
          </w:p>
        </w:tc>
        <w:tc>
          <w:tcPr>
            <w:tcW w:w="3206" w:type="dxa"/>
          </w:tcPr>
          <w:p w14:paraId="5BDB5DAA" w14:textId="5EE9E11A" w:rsidR="009815C1" w:rsidRPr="000F0977" w:rsidRDefault="005D74C2" w:rsidP="007673E8">
            <w:r>
              <w:t>Rhythm Instruments/Bucket Drumming/Movement</w:t>
            </w:r>
          </w:p>
        </w:tc>
        <w:tc>
          <w:tcPr>
            <w:tcW w:w="1139" w:type="dxa"/>
          </w:tcPr>
          <w:p w14:paraId="09A5285D" w14:textId="3803D9A5" w:rsidR="009815C1" w:rsidRPr="000F0977" w:rsidRDefault="000D65B1" w:rsidP="007673E8">
            <w:r>
              <w:t>HC 1408</w:t>
            </w:r>
          </w:p>
        </w:tc>
        <w:tc>
          <w:tcPr>
            <w:tcW w:w="4771" w:type="dxa"/>
          </w:tcPr>
          <w:p w14:paraId="200A36F4" w14:textId="77777777" w:rsidR="009815C1" w:rsidRPr="004E4CC6" w:rsidRDefault="009815C1" w:rsidP="007673E8"/>
        </w:tc>
      </w:tr>
      <w:tr w:rsidR="009815C1" w14:paraId="6E6BC9E2" w14:textId="77777777" w:rsidTr="009E25AD">
        <w:tc>
          <w:tcPr>
            <w:tcW w:w="1949" w:type="dxa"/>
          </w:tcPr>
          <w:p w14:paraId="48A6826C" w14:textId="63F8D9A3" w:rsidR="009815C1" w:rsidRDefault="000B51DE" w:rsidP="007673E8">
            <w:r>
              <w:t>Thursday</w:t>
            </w:r>
            <w:r w:rsidR="009815C1">
              <w:t>, March 17</w:t>
            </w:r>
          </w:p>
        </w:tc>
        <w:tc>
          <w:tcPr>
            <w:tcW w:w="3206" w:type="dxa"/>
          </w:tcPr>
          <w:p w14:paraId="36E64B8B" w14:textId="21CB95E2" w:rsidR="009815C1" w:rsidRPr="000F0977" w:rsidRDefault="009815C1" w:rsidP="007673E8">
            <w:r>
              <w:t>Individual Meetings</w:t>
            </w:r>
            <w:r w:rsidR="00DB4149">
              <w:t>/Buffer Day</w:t>
            </w:r>
          </w:p>
        </w:tc>
        <w:tc>
          <w:tcPr>
            <w:tcW w:w="1139" w:type="dxa"/>
          </w:tcPr>
          <w:p w14:paraId="3BECD2F6" w14:textId="77777777" w:rsidR="009815C1" w:rsidRPr="000F0977" w:rsidRDefault="009815C1" w:rsidP="007673E8">
            <w:r>
              <w:t>Zoom</w:t>
            </w:r>
          </w:p>
        </w:tc>
        <w:tc>
          <w:tcPr>
            <w:tcW w:w="4771" w:type="dxa"/>
          </w:tcPr>
          <w:p w14:paraId="0765FB71" w14:textId="77777777" w:rsidR="009815C1" w:rsidRPr="004E4CC6" w:rsidRDefault="009815C1" w:rsidP="007673E8"/>
        </w:tc>
      </w:tr>
      <w:tr w:rsidR="009815C1" w14:paraId="1D0F6A9B" w14:textId="77777777" w:rsidTr="009E25AD">
        <w:tc>
          <w:tcPr>
            <w:tcW w:w="1949" w:type="dxa"/>
          </w:tcPr>
          <w:p w14:paraId="382CC6E8" w14:textId="6A94D9B9" w:rsidR="009815C1" w:rsidRDefault="0066376B" w:rsidP="007673E8">
            <w:r>
              <w:t>Tuesday</w:t>
            </w:r>
            <w:r w:rsidR="009815C1">
              <w:t>, March 22</w:t>
            </w:r>
          </w:p>
        </w:tc>
        <w:tc>
          <w:tcPr>
            <w:tcW w:w="3206" w:type="dxa"/>
          </w:tcPr>
          <w:p w14:paraId="6E474BA4" w14:textId="77777777" w:rsidR="009815C1" w:rsidRDefault="009815C1" w:rsidP="007673E8">
            <w:r>
              <w:t>L</w:t>
            </w:r>
            <w:r w:rsidR="009D206B">
              <w:t>ecture</w:t>
            </w:r>
            <w:r>
              <w:t xml:space="preserve">: </w:t>
            </w:r>
            <w:r w:rsidR="009D206B">
              <w:rPr>
                <w:b/>
                <w:bCs/>
              </w:rPr>
              <w:t>TBD</w:t>
            </w:r>
          </w:p>
          <w:p w14:paraId="28D78A06" w14:textId="642C5C14" w:rsidR="00B0109B" w:rsidRPr="00B0109B" w:rsidRDefault="00B0109B" w:rsidP="007673E8">
            <w:r>
              <w:t>Craft Show and Tell</w:t>
            </w:r>
          </w:p>
        </w:tc>
        <w:tc>
          <w:tcPr>
            <w:tcW w:w="1139" w:type="dxa"/>
          </w:tcPr>
          <w:p w14:paraId="6FD6D68D" w14:textId="77777777" w:rsidR="009815C1" w:rsidRPr="000F0977" w:rsidRDefault="009815C1" w:rsidP="007673E8">
            <w:r>
              <w:t>HC1408</w:t>
            </w:r>
          </w:p>
        </w:tc>
        <w:tc>
          <w:tcPr>
            <w:tcW w:w="4771" w:type="dxa"/>
          </w:tcPr>
          <w:p w14:paraId="1FF1DF47" w14:textId="7FCC80AD" w:rsidR="009815C1" w:rsidRPr="000F0977" w:rsidRDefault="009815C1" w:rsidP="007673E8">
            <w:r w:rsidRPr="0096510D">
              <w:rPr>
                <w:b/>
                <w:bCs/>
              </w:rPr>
              <w:t xml:space="preserve">Due: </w:t>
            </w:r>
            <w:r w:rsidR="00F93550">
              <w:rPr>
                <w:b/>
                <w:bCs/>
              </w:rPr>
              <w:t xml:space="preserve">Craft Musical Instrument </w:t>
            </w:r>
            <w:r w:rsidR="0075498B">
              <w:rPr>
                <w:b/>
                <w:bCs/>
              </w:rPr>
              <w:t>Show and Tell</w:t>
            </w:r>
          </w:p>
        </w:tc>
      </w:tr>
      <w:tr w:rsidR="009815C1" w14:paraId="001E9662" w14:textId="77777777" w:rsidTr="009E25AD">
        <w:tc>
          <w:tcPr>
            <w:tcW w:w="1949" w:type="dxa"/>
          </w:tcPr>
          <w:p w14:paraId="73797E8B" w14:textId="106FAA15" w:rsidR="009815C1" w:rsidRDefault="0066376B" w:rsidP="007673E8">
            <w:r>
              <w:t>Thursday</w:t>
            </w:r>
            <w:r w:rsidR="009815C1">
              <w:t>, March 24</w:t>
            </w:r>
          </w:p>
        </w:tc>
        <w:tc>
          <w:tcPr>
            <w:tcW w:w="3206" w:type="dxa"/>
          </w:tcPr>
          <w:p w14:paraId="4E60A3FF" w14:textId="7EB3966C" w:rsidR="00D056F3" w:rsidRDefault="00D056F3" w:rsidP="007673E8">
            <w:proofErr w:type="spellStart"/>
            <w:r>
              <w:t>Ukelele</w:t>
            </w:r>
            <w:proofErr w:type="spellEnd"/>
            <w:r>
              <w:t xml:space="preserve"> Practice Time</w:t>
            </w:r>
          </w:p>
          <w:p w14:paraId="16F88A38" w14:textId="65095D28" w:rsidR="009815C1" w:rsidRPr="00D056F3" w:rsidRDefault="00D056F3" w:rsidP="007673E8">
            <w:proofErr w:type="spellStart"/>
            <w:r>
              <w:t>Ukelele</w:t>
            </w:r>
            <w:proofErr w:type="spellEnd"/>
            <w:r>
              <w:t xml:space="preserve"> Proficiency</w:t>
            </w:r>
          </w:p>
        </w:tc>
        <w:tc>
          <w:tcPr>
            <w:tcW w:w="1139" w:type="dxa"/>
          </w:tcPr>
          <w:p w14:paraId="57DB333A" w14:textId="77777777" w:rsidR="009815C1" w:rsidRPr="000F0977" w:rsidRDefault="009815C1" w:rsidP="007673E8">
            <w:r>
              <w:t>HC1408</w:t>
            </w:r>
          </w:p>
        </w:tc>
        <w:tc>
          <w:tcPr>
            <w:tcW w:w="4771" w:type="dxa"/>
          </w:tcPr>
          <w:p w14:paraId="0F490A58" w14:textId="77777777" w:rsidR="009815C1" w:rsidRPr="00EE08D4" w:rsidRDefault="009815C1" w:rsidP="007673E8">
            <w:pPr>
              <w:rPr>
                <w:b/>
                <w:bCs/>
              </w:rPr>
            </w:pPr>
            <w:r w:rsidRPr="00EE08D4">
              <w:rPr>
                <w:b/>
                <w:bCs/>
              </w:rPr>
              <w:t>Due: Ukulele Proficiency #2</w:t>
            </w:r>
          </w:p>
        </w:tc>
      </w:tr>
      <w:tr w:rsidR="009815C1" w14:paraId="49055A2A" w14:textId="77777777" w:rsidTr="009E25AD">
        <w:tc>
          <w:tcPr>
            <w:tcW w:w="1949" w:type="dxa"/>
            <w:shd w:val="clear" w:color="auto" w:fill="D0CECE" w:themeFill="background2" w:themeFillShade="E6"/>
          </w:tcPr>
          <w:p w14:paraId="341ED1A6" w14:textId="77777777" w:rsidR="009815C1" w:rsidRDefault="0066376B" w:rsidP="007673E8">
            <w:r>
              <w:t>Tuesday</w:t>
            </w:r>
            <w:r w:rsidR="009815C1">
              <w:t>, March 29</w:t>
            </w:r>
          </w:p>
          <w:p w14:paraId="307BDADC" w14:textId="04E2D988" w:rsidR="00C7308E" w:rsidRPr="00C7308E" w:rsidRDefault="00C7308E" w:rsidP="007673E8">
            <w:pPr>
              <w:rPr>
                <w:b/>
                <w:bCs/>
              </w:rPr>
            </w:pPr>
            <w:r>
              <w:rPr>
                <w:b/>
                <w:bCs/>
              </w:rPr>
              <w:t>Zoom with Group</w:t>
            </w:r>
          </w:p>
        </w:tc>
        <w:tc>
          <w:tcPr>
            <w:tcW w:w="3206" w:type="dxa"/>
            <w:shd w:val="clear" w:color="auto" w:fill="D0CECE" w:themeFill="background2" w:themeFillShade="E6"/>
          </w:tcPr>
          <w:p w14:paraId="1A87F8AD" w14:textId="77777777" w:rsidR="009815C1" w:rsidRDefault="009815C1" w:rsidP="007673E8">
            <w:r>
              <w:t>Meet with group to work on lesson plans.</w:t>
            </w:r>
          </w:p>
          <w:p w14:paraId="6D5BC309" w14:textId="77777777" w:rsidR="009815C1" w:rsidRPr="000F0977" w:rsidRDefault="009815C1" w:rsidP="007673E8">
            <w:r>
              <w:t>Use this time to practice ukulele.</w:t>
            </w:r>
          </w:p>
        </w:tc>
        <w:tc>
          <w:tcPr>
            <w:tcW w:w="1139" w:type="dxa"/>
            <w:shd w:val="clear" w:color="auto" w:fill="D0CECE" w:themeFill="background2" w:themeFillShade="E6"/>
          </w:tcPr>
          <w:p w14:paraId="74562754" w14:textId="77777777" w:rsidR="009815C1" w:rsidRPr="000F0977" w:rsidRDefault="009815C1" w:rsidP="007673E8">
            <w:r>
              <w:t>Zoom</w:t>
            </w:r>
          </w:p>
        </w:tc>
        <w:tc>
          <w:tcPr>
            <w:tcW w:w="4771" w:type="dxa"/>
            <w:shd w:val="clear" w:color="auto" w:fill="D0CECE" w:themeFill="background2" w:themeFillShade="E6"/>
          </w:tcPr>
          <w:p w14:paraId="282FB37C" w14:textId="77777777" w:rsidR="009815C1" w:rsidRPr="000F0977" w:rsidRDefault="009815C1" w:rsidP="007673E8">
            <w:r w:rsidRPr="00927A47">
              <w:rPr>
                <w:b/>
                <w:bCs/>
              </w:rPr>
              <w:t>Due: Lesson Plans</w:t>
            </w:r>
          </w:p>
        </w:tc>
      </w:tr>
      <w:tr w:rsidR="009815C1" w14:paraId="07C082AB" w14:textId="77777777" w:rsidTr="009E25AD">
        <w:tc>
          <w:tcPr>
            <w:tcW w:w="1949" w:type="dxa"/>
          </w:tcPr>
          <w:p w14:paraId="6D60C6FC" w14:textId="2BE70890" w:rsidR="009815C1" w:rsidRDefault="0066376B" w:rsidP="007673E8">
            <w:r>
              <w:t>Thursday</w:t>
            </w:r>
            <w:r w:rsidR="009815C1">
              <w:t>, March 31</w:t>
            </w:r>
          </w:p>
        </w:tc>
        <w:tc>
          <w:tcPr>
            <w:tcW w:w="3206" w:type="dxa"/>
          </w:tcPr>
          <w:p w14:paraId="34BEA78F" w14:textId="2BF2EB91" w:rsidR="009815C1" w:rsidRPr="000F0977" w:rsidRDefault="00EB79E0" w:rsidP="007673E8">
            <w:r>
              <w:t>School</w:t>
            </w:r>
            <w:r w:rsidR="009815C1">
              <w:t xml:space="preserve"> Observation</w:t>
            </w:r>
          </w:p>
        </w:tc>
        <w:tc>
          <w:tcPr>
            <w:tcW w:w="1139" w:type="dxa"/>
          </w:tcPr>
          <w:p w14:paraId="112EF617" w14:textId="15F1286D" w:rsidR="009815C1" w:rsidRPr="000F0977" w:rsidRDefault="00EB79E0" w:rsidP="007673E8">
            <w:r>
              <w:t>TBD</w:t>
            </w:r>
          </w:p>
        </w:tc>
        <w:tc>
          <w:tcPr>
            <w:tcW w:w="4771" w:type="dxa"/>
          </w:tcPr>
          <w:p w14:paraId="51A37B5D" w14:textId="77777777" w:rsidR="009815C1" w:rsidRPr="000F0977" w:rsidRDefault="009815C1" w:rsidP="007673E8"/>
        </w:tc>
      </w:tr>
      <w:tr w:rsidR="009815C1" w14:paraId="53AE907C" w14:textId="77777777" w:rsidTr="009E25AD">
        <w:tc>
          <w:tcPr>
            <w:tcW w:w="1949" w:type="dxa"/>
          </w:tcPr>
          <w:p w14:paraId="7F619277" w14:textId="45CD6019" w:rsidR="009815C1" w:rsidRDefault="0066376B" w:rsidP="007673E8">
            <w:r>
              <w:t>Tuesday</w:t>
            </w:r>
            <w:r w:rsidR="009815C1">
              <w:t>, April 5</w:t>
            </w:r>
          </w:p>
        </w:tc>
        <w:tc>
          <w:tcPr>
            <w:tcW w:w="3206" w:type="dxa"/>
          </w:tcPr>
          <w:p w14:paraId="5D3CCFD9" w14:textId="43BEC77F" w:rsidR="009815C1" w:rsidRPr="000F0977" w:rsidRDefault="00EB79E0" w:rsidP="007673E8">
            <w:r>
              <w:t>School</w:t>
            </w:r>
            <w:r w:rsidR="009815C1">
              <w:t xml:space="preserve"> Lesson #1</w:t>
            </w:r>
          </w:p>
        </w:tc>
        <w:tc>
          <w:tcPr>
            <w:tcW w:w="1139" w:type="dxa"/>
          </w:tcPr>
          <w:p w14:paraId="00FE91FA" w14:textId="03573B42" w:rsidR="009815C1" w:rsidRPr="000F0977" w:rsidRDefault="00EB79E0" w:rsidP="007673E8">
            <w:r>
              <w:t>TBD</w:t>
            </w:r>
          </w:p>
        </w:tc>
        <w:tc>
          <w:tcPr>
            <w:tcW w:w="4771" w:type="dxa"/>
          </w:tcPr>
          <w:p w14:paraId="4132C4A4" w14:textId="77777777" w:rsidR="009815C1" w:rsidRPr="000F0977" w:rsidRDefault="009815C1" w:rsidP="007673E8"/>
        </w:tc>
      </w:tr>
      <w:tr w:rsidR="009815C1" w14:paraId="02259FD1" w14:textId="77777777" w:rsidTr="009E25AD">
        <w:tc>
          <w:tcPr>
            <w:tcW w:w="1949" w:type="dxa"/>
          </w:tcPr>
          <w:p w14:paraId="6AE9C03B" w14:textId="2809296B" w:rsidR="009815C1" w:rsidRDefault="0066376B" w:rsidP="007673E8">
            <w:r>
              <w:t>Thursday</w:t>
            </w:r>
            <w:r w:rsidR="009815C1">
              <w:t>, April 7</w:t>
            </w:r>
          </w:p>
        </w:tc>
        <w:tc>
          <w:tcPr>
            <w:tcW w:w="3206" w:type="dxa"/>
          </w:tcPr>
          <w:p w14:paraId="248099D0" w14:textId="56C2E0C2" w:rsidR="009815C1" w:rsidRPr="000F0977" w:rsidRDefault="00EB79E0" w:rsidP="007673E8">
            <w:r>
              <w:t xml:space="preserve">School </w:t>
            </w:r>
            <w:r w:rsidR="009815C1">
              <w:t>Lesson #2</w:t>
            </w:r>
          </w:p>
        </w:tc>
        <w:tc>
          <w:tcPr>
            <w:tcW w:w="1139" w:type="dxa"/>
          </w:tcPr>
          <w:p w14:paraId="74997622" w14:textId="642EFF88" w:rsidR="009815C1" w:rsidRPr="000F0977" w:rsidRDefault="00EB79E0" w:rsidP="007673E8">
            <w:r>
              <w:t>TBD</w:t>
            </w:r>
          </w:p>
        </w:tc>
        <w:tc>
          <w:tcPr>
            <w:tcW w:w="4771" w:type="dxa"/>
          </w:tcPr>
          <w:p w14:paraId="3E55F1AF" w14:textId="77777777" w:rsidR="009815C1" w:rsidRPr="000F0977" w:rsidRDefault="009815C1" w:rsidP="007673E8"/>
        </w:tc>
      </w:tr>
      <w:tr w:rsidR="009815C1" w14:paraId="694A3451" w14:textId="77777777" w:rsidTr="009E25AD">
        <w:tc>
          <w:tcPr>
            <w:tcW w:w="1949" w:type="dxa"/>
          </w:tcPr>
          <w:p w14:paraId="7870D536" w14:textId="1DADF4AA" w:rsidR="009815C1" w:rsidRDefault="0066376B" w:rsidP="007673E8">
            <w:r>
              <w:t>Tuesday</w:t>
            </w:r>
            <w:r w:rsidR="009815C1">
              <w:t>, April 12</w:t>
            </w:r>
          </w:p>
        </w:tc>
        <w:tc>
          <w:tcPr>
            <w:tcW w:w="3206" w:type="dxa"/>
          </w:tcPr>
          <w:p w14:paraId="1BB072FB" w14:textId="386DC1C7" w:rsidR="009815C1" w:rsidRPr="000F0977" w:rsidRDefault="00EB79E0" w:rsidP="007673E8">
            <w:r>
              <w:t>School</w:t>
            </w:r>
            <w:r w:rsidR="009815C1">
              <w:t xml:space="preserve"> Lesson #3</w:t>
            </w:r>
          </w:p>
        </w:tc>
        <w:tc>
          <w:tcPr>
            <w:tcW w:w="1139" w:type="dxa"/>
          </w:tcPr>
          <w:p w14:paraId="5B37C30D" w14:textId="1FC79ED4" w:rsidR="009815C1" w:rsidRPr="000F0977" w:rsidRDefault="00EB79E0" w:rsidP="007673E8">
            <w:r>
              <w:t>TBD</w:t>
            </w:r>
          </w:p>
        </w:tc>
        <w:tc>
          <w:tcPr>
            <w:tcW w:w="4771" w:type="dxa"/>
          </w:tcPr>
          <w:p w14:paraId="0542A896" w14:textId="77777777" w:rsidR="009815C1" w:rsidRPr="00927A47" w:rsidRDefault="009815C1" w:rsidP="007673E8">
            <w:pPr>
              <w:rPr>
                <w:b/>
                <w:bCs/>
              </w:rPr>
            </w:pPr>
          </w:p>
        </w:tc>
      </w:tr>
      <w:tr w:rsidR="009815C1" w14:paraId="447E0B66" w14:textId="77777777" w:rsidTr="009E25AD">
        <w:tc>
          <w:tcPr>
            <w:tcW w:w="1949" w:type="dxa"/>
          </w:tcPr>
          <w:p w14:paraId="5EC5FF9C" w14:textId="63EAB4D8" w:rsidR="009815C1" w:rsidRDefault="0066376B" w:rsidP="007673E8">
            <w:r>
              <w:t>Thursday</w:t>
            </w:r>
            <w:r w:rsidR="009815C1">
              <w:t>, April 14</w:t>
            </w:r>
          </w:p>
        </w:tc>
        <w:tc>
          <w:tcPr>
            <w:tcW w:w="3206" w:type="dxa"/>
          </w:tcPr>
          <w:p w14:paraId="6CEBEAFF" w14:textId="4AABC745" w:rsidR="009815C1" w:rsidRPr="000F0977" w:rsidRDefault="00EB79E0" w:rsidP="007673E8">
            <w:r>
              <w:t xml:space="preserve">School </w:t>
            </w:r>
            <w:r w:rsidR="009815C1">
              <w:t>Lesson #4</w:t>
            </w:r>
          </w:p>
        </w:tc>
        <w:tc>
          <w:tcPr>
            <w:tcW w:w="1139" w:type="dxa"/>
          </w:tcPr>
          <w:p w14:paraId="31A324FC" w14:textId="7EC84C67" w:rsidR="009815C1" w:rsidRPr="000F0977" w:rsidRDefault="00EB79E0" w:rsidP="007673E8">
            <w:r>
              <w:t>TBD</w:t>
            </w:r>
          </w:p>
        </w:tc>
        <w:tc>
          <w:tcPr>
            <w:tcW w:w="4771" w:type="dxa"/>
          </w:tcPr>
          <w:p w14:paraId="5ACEA432" w14:textId="77777777" w:rsidR="009815C1" w:rsidRPr="00927A47" w:rsidRDefault="009815C1" w:rsidP="007673E8">
            <w:pPr>
              <w:rPr>
                <w:b/>
                <w:bCs/>
              </w:rPr>
            </w:pPr>
          </w:p>
        </w:tc>
      </w:tr>
      <w:tr w:rsidR="009815C1" w14:paraId="684DAFBA" w14:textId="77777777" w:rsidTr="009E25AD">
        <w:tc>
          <w:tcPr>
            <w:tcW w:w="1949" w:type="dxa"/>
          </w:tcPr>
          <w:p w14:paraId="32881DD9" w14:textId="21AEB315" w:rsidR="009815C1" w:rsidRDefault="0066376B" w:rsidP="007673E8">
            <w:r>
              <w:t>Tuesday</w:t>
            </w:r>
            <w:r w:rsidR="009815C1">
              <w:t>, April 19</w:t>
            </w:r>
          </w:p>
        </w:tc>
        <w:tc>
          <w:tcPr>
            <w:tcW w:w="3206" w:type="dxa"/>
          </w:tcPr>
          <w:p w14:paraId="2AEDE6D9" w14:textId="77777777" w:rsidR="009815C1" w:rsidRPr="00B372A8" w:rsidRDefault="009815C1" w:rsidP="007673E8">
            <w:pPr>
              <w:rPr>
                <w:b/>
                <w:bCs/>
              </w:rPr>
            </w:pPr>
            <w:r w:rsidRPr="00B372A8">
              <w:rPr>
                <w:b/>
                <w:bCs/>
              </w:rPr>
              <w:t>Presentations</w:t>
            </w:r>
          </w:p>
        </w:tc>
        <w:tc>
          <w:tcPr>
            <w:tcW w:w="1139" w:type="dxa"/>
          </w:tcPr>
          <w:p w14:paraId="03BDE495" w14:textId="77777777" w:rsidR="009815C1" w:rsidRPr="000F0977" w:rsidRDefault="009815C1" w:rsidP="007673E8">
            <w:r>
              <w:t>HC 1408</w:t>
            </w:r>
          </w:p>
        </w:tc>
        <w:tc>
          <w:tcPr>
            <w:tcW w:w="4771" w:type="dxa"/>
          </w:tcPr>
          <w:p w14:paraId="26F6E220" w14:textId="77777777" w:rsidR="009815C1" w:rsidRPr="000F0977" w:rsidRDefault="009815C1" w:rsidP="007673E8"/>
        </w:tc>
      </w:tr>
      <w:tr w:rsidR="009815C1" w14:paraId="7BF0B7D1" w14:textId="77777777" w:rsidTr="009E25AD">
        <w:tc>
          <w:tcPr>
            <w:tcW w:w="1949" w:type="dxa"/>
          </w:tcPr>
          <w:p w14:paraId="075B6511" w14:textId="5A355C50" w:rsidR="009815C1" w:rsidRDefault="0066376B" w:rsidP="007673E8">
            <w:r>
              <w:t>Thursday</w:t>
            </w:r>
            <w:r w:rsidR="009815C1">
              <w:t>, April 21</w:t>
            </w:r>
          </w:p>
        </w:tc>
        <w:tc>
          <w:tcPr>
            <w:tcW w:w="3206" w:type="dxa"/>
          </w:tcPr>
          <w:p w14:paraId="5840DF44" w14:textId="77777777" w:rsidR="009815C1" w:rsidRPr="00B372A8" w:rsidRDefault="009815C1" w:rsidP="007673E8">
            <w:pPr>
              <w:rPr>
                <w:b/>
                <w:bCs/>
              </w:rPr>
            </w:pPr>
            <w:r w:rsidRPr="00B372A8">
              <w:rPr>
                <w:b/>
                <w:bCs/>
              </w:rPr>
              <w:t>Presentations</w:t>
            </w:r>
          </w:p>
        </w:tc>
        <w:tc>
          <w:tcPr>
            <w:tcW w:w="1139" w:type="dxa"/>
          </w:tcPr>
          <w:p w14:paraId="4BC22658" w14:textId="77777777" w:rsidR="009815C1" w:rsidRPr="000F0977" w:rsidRDefault="009815C1" w:rsidP="007673E8">
            <w:r>
              <w:t>HC 1408</w:t>
            </w:r>
          </w:p>
        </w:tc>
        <w:tc>
          <w:tcPr>
            <w:tcW w:w="4771" w:type="dxa"/>
          </w:tcPr>
          <w:p w14:paraId="7245D45C" w14:textId="79C84FC7" w:rsidR="009815C1" w:rsidRPr="0096510D" w:rsidRDefault="009815C1" w:rsidP="007673E8">
            <w:pPr>
              <w:rPr>
                <w:b/>
                <w:bCs/>
              </w:rPr>
            </w:pPr>
            <w:r w:rsidRPr="0096510D">
              <w:rPr>
                <w:b/>
                <w:bCs/>
              </w:rPr>
              <w:t>Due: Writing Prompt #</w:t>
            </w:r>
            <w:r w:rsidR="00F93550">
              <w:rPr>
                <w:b/>
                <w:bCs/>
              </w:rPr>
              <w:t>4</w:t>
            </w:r>
          </w:p>
        </w:tc>
      </w:tr>
    </w:tbl>
    <w:p w14:paraId="3F272511" w14:textId="0ED136ED" w:rsidR="005A7DD4" w:rsidRDefault="005A7DD4"/>
    <w:p w14:paraId="0B34E16A" w14:textId="06B865A5" w:rsidR="00E630D0" w:rsidRDefault="00E630D0"/>
    <w:p w14:paraId="6B201F04" w14:textId="73E456A6" w:rsidR="00E630D0" w:rsidRDefault="00E630D0">
      <w:pPr>
        <w:rPr>
          <w:b/>
          <w:bCs/>
        </w:rPr>
      </w:pPr>
      <w:r>
        <w:rPr>
          <w:b/>
          <w:bCs/>
        </w:rPr>
        <w:t>Left to add to calendar:</w:t>
      </w:r>
    </w:p>
    <w:p w14:paraId="738AF7D9" w14:textId="62B8089F" w:rsidR="00654F57" w:rsidRPr="00DB4149" w:rsidRDefault="00654F57" w:rsidP="00DB4149">
      <w:pPr>
        <w:pStyle w:val="ListParagraph"/>
        <w:numPr>
          <w:ilvl w:val="0"/>
          <w:numId w:val="10"/>
        </w:numPr>
        <w:rPr>
          <w:b/>
          <w:bCs/>
        </w:rPr>
      </w:pPr>
      <w:r w:rsidRPr="00DB4149">
        <w:rPr>
          <w:b/>
          <w:bCs/>
        </w:rPr>
        <w:t xml:space="preserve">Pick up </w:t>
      </w:r>
      <w:proofErr w:type="spellStart"/>
      <w:r w:rsidRPr="00DB4149">
        <w:rPr>
          <w:b/>
          <w:bCs/>
        </w:rPr>
        <w:t>Ukelele</w:t>
      </w:r>
      <w:proofErr w:type="spellEnd"/>
      <w:r w:rsidRPr="00DB4149">
        <w:rPr>
          <w:b/>
          <w:bCs/>
        </w:rPr>
        <w:t xml:space="preserve"> Day and Intermediate Lesson Day</w:t>
      </w:r>
    </w:p>
    <w:p w14:paraId="2D3D58FE" w14:textId="1BF6D6D4" w:rsidR="00E630D0" w:rsidRPr="00E630D0" w:rsidRDefault="00E630D0" w:rsidP="00926C3F">
      <w:pPr>
        <w:pStyle w:val="ListParagraph"/>
        <w:ind w:left="720" w:firstLine="0"/>
        <w:rPr>
          <w:b/>
          <w:bCs/>
        </w:rPr>
      </w:pPr>
    </w:p>
    <w:sectPr w:rsidR="00E630D0" w:rsidRPr="00E630D0">
      <w:pgSz w:w="12240" w:h="15840"/>
      <w:pgMar w:top="660" w:right="540" w:bottom="640" w:left="60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DA5E" w14:textId="77777777" w:rsidR="009F4386" w:rsidRDefault="009F4386">
      <w:r>
        <w:separator/>
      </w:r>
    </w:p>
  </w:endnote>
  <w:endnote w:type="continuationSeparator" w:id="0">
    <w:p w14:paraId="755AD695" w14:textId="77777777" w:rsidR="009F4386" w:rsidRDefault="009F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5B5" w14:textId="77777777" w:rsidR="00C610F4" w:rsidRDefault="00184A9C">
    <w:pPr>
      <w:pStyle w:val="BodyText"/>
      <w:spacing w:line="14" w:lineRule="auto"/>
    </w:pPr>
    <w:r>
      <w:rPr>
        <w:noProof/>
      </w:rPr>
      <mc:AlternateContent>
        <mc:Choice Requires="wps">
          <w:drawing>
            <wp:inline distT="0" distB="0" distL="0" distR="0" wp14:anchorId="613C4298" wp14:editId="085C8AEC">
              <wp:extent cx="1151255" cy="167640"/>
              <wp:effectExtent l="0" t="0" r="10795" b="38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2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69F09" w14:textId="77777777" w:rsidR="00C610F4" w:rsidRDefault="00184A9C">
                          <w:pPr>
                            <w:pStyle w:val="BodyText"/>
                            <w:spacing w:before="13"/>
                            <w:ind w:left="20"/>
                          </w:pPr>
                          <w:r>
                            <w:t>CTMU 3040 Syllabus</w:t>
                          </w:r>
                        </w:p>
                      </w:txbxContent>
                    </wps:txbx>
                    <wps:bodyPr rot="0" vert="horz" wrap="square" lIns="0" tIns="0" rIns="0" bIns="0" anchor="t" anchorCtr="0" upright="1">
                      <a:noAutofit/>
                    </wps:bodyPr>
                  </wps:wsp>
                </a:graphicData>
              </a:graphic>
            </wp:inline>
          </w:drawing>
        </mc:Choice>
        <mc:Fallback>
          <w:pict>
            <v:shapetype w14:anchorId="613C4298" id="_x0000_t202" coordsize="21600,21600" o:spt="202" path="m,l,21600r21600,l21600,xe">
              <v:stroke joinstyle="miter"/>
              <v:path gradientshapeok="t" o:connecttype="rect"/>
            </v:shapetype>
            <v:shape id="Text Box 2" o:spid="_x0000_s1027" type="#_x0000_t202" style="width:90.6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" filled="f" stroked="f">
              <v:path arrowok="t"/>
              <v:textbox inset="0,0,0,0">
                <w:txbxContent>
                  <w:p w14:paraId="34169F09" w14:textId="77777777" w:rsidR="00C610F4" w:rsidRDefault="00184A9C">
                    <w:pPr>
                      <w:pStyle w:val="BodyText"/>
                      <w:spacing w:before="13"/>
                      <w:ind w:left="20"/>
                    </w:pPr>
                    <w:r>
                      <w:t>CTMU 3040 Syllabus</w:t>
                    </w:r>
                  </w:p>
                </w:txbxContent>
              </v:textbox>
              <w10:anchorlock/>
            </v:shape>
          </w:pict>
        </mc:Fallback>
      </mc:AlternateContent>
    </w:r>
    <w:r>
      <w:rPr>
        <w:noProof/>
      </w:rPr>
      <mc:AlternateContent>
        <mc:Choice Requires="wps">
          <w:drawing>
            <wp:inline distT="0" distB="0" distL="0" distR="0" wp14:anchorId="53BF8252" wp14:editId="7764A73C">
              <wp:extent cx="230505" cy="167640"/>
              <wp:effectExtent l="0" t="0" r="17145" b="381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3A79" w14:textId="77777777" w:rsidR="00C610F4" w:rsidRDefault="00184A9C">
                          <w:pPr>
                            <w:pStyle w:val="BodyText"/>
                            <w:spacing w:before="13"/>
                            <w:ind w:left="20"/>
                          </w:pPr>
                          <w:r>
                            <w:t xml:space="preserve">p.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 w14:anchorId="53BF8252" id="Text Box 1" o:spid="_x0000_s1028" type="#_x0000_t202" style="width:18.1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" filled="f" stroked="f">
              <v:path arrowok="t"/>
              <v:textbox inset="0,0,0,0">
                <w:txbxContent>
                  <w:p w14:paraId="45953A79" w14:textId="77777777" w:rsidR="00C610F4" w:rsidRDefault="00184A9C">
                    <w:pPr>
                      <w:pStyle w:val="BodyText"/>
                      <w:spacing w:before="13"/>
                      <w:ind w:left="20"/>
                    </w:pPr>
                    <w:r>
                      <w:t xml:space="preserve">p. </w:t>
                    </w:r>
                    <w:r>
                      <w:fldChar w:fldCharType="begin"/>
                    </w:r>
                    <w:r>
                      <w:instrText xml:space="preserve"> PAGE </w:instrText>
                    </w:r>
                    <w:r>
                      <w:fldChar w:fldCharType="separate"/>
                    </w:r>
                    <w:r>
                      <w:t>1</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08C7" w14:textId="77777777" w:rsidR="009F4386" w:rsidRDefault="009F4386">
      <w:r>
        <w:separator/>
      </w:r>
    </w:p>
  </w:footnote>
  <w:footnote w:type="continuationSeparator" w:id="0">
    <w:p w14:paraId="3BAE3BFE" w14:textId="77777777" w:rsidR="009F4386" w:rsidRDefault="009F4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374"/>
    <w:multiLevelType w:val="hybridMultilevel"/>
    <w:tmpl w:val="6506EC2A"/>
    <w:lvl w:ilvl="0" w:tplc="B9707D98">
      <w:numFmt w:val="bullet"/>
      <w:lvlText w:val="•"/>
      <w:lvlJc w:val="left"/>
      <w:pPr>
        <w:ind w:left="497" w:hanging="361"/>
      </w:pPr>
      <w:rPr>
        <w:rFonts w:ascii="Symbol" w:eastAsia="Symbol" w:hAnsi="Symbol" w:cs="Symbol" w:hint="default"/>
        <w:w w:val="100"/>
        <w:sz w:val="20"/>
        <w:szCs w:val="20"/>
      </w:rPr>
    </w:lvl>
    <w:lvl w:ilvl="1" w:tplc="CB9E0A8E">
      <w:numFmt w:val="bullet"/>
      <w:lvlText w:val="•"/>
      <w:lvlJc w:val="left"/>
      <w:pPr>
        <w:ind w:left="498" w:hanging="178"/>
      </w:pPr>
      <w:rPr>
        <w:rFonts w:ascii="Symbol" w:eastAsia="Symbol" w:hAnsi="Symbol" w:cs="Symbol" w:hint="default"/>
        <w:w w:val="100"/>
        <w:sz w:val="20"/>
        <w:szCs w:val="20"/>
      </w:rPr>
    </w:lvl>
    <w:lvl w:ilvl="2" w:tplc="2A905FC4">
      <w:numFmt w:val="bullet"/>
      <w:lvlText w:val="•"/>
      <w:lvlJc w:val="left"/>
      <w:pPr>
        <w:ind w:left="2616" w:hanging="178"/>
      </w:pPr>
      <w:rPr>
        <w:rFonts w:hint="default"/>
      </w:rPr>
    </w:lvl>
    <w:lvl w:ilvl="3" w:tplc="671C2F06">
      <w:numFmt w:val="bullet"/>
      <w:lvlText w:val="•"/>
      <w:lvlJc w:val="left"/>
      <w:pPr>
        <w:ind w:left="3674" w:hanging="178"/>
      </w:pPr>
      <w:rPr>
        <w:rFonts w:hint="default"/>
      </w:rPr>
    </w:lvl>
    <w:lvl w:ilvl="4" w:tplc="808639BA">
      <w:numFmt w:val="bullet"/>
      <w:lvlText w:val="•"/>
      <w:lvlJc w:val="left"/>
      <w:pPr>
        <w:ind w:left="4732" w:hanging="178"/>
      </w:pPr>
      <w:rPr>
        <w:rFonts w:hint="default"/>
      </w:rPr>
    </w:lvl>
    <w:lvl w:ilvl="5" w:tplc="0D2A747A">
      <w:numFmt w:val="bullet"/>
      <w:lvlText w:val="•"/>
      <w:lvlJc w:val="left"/>
      <w:pPr>
        <w:ind w:left="5790" w:hanging="178"/>
      </w:pPr>
      <w:rPr>
        <w:rFonts w:hint="default"/>
      </w:rPr>
    </w:lvl>
    <w:lvl w:ilvl="6" w:tplc="C792C98C">
      <w:numFmt w:val="bullet"/>
      <w:lvlText w:val="•"/>
      <w:lvlJc w:val="left"/>
      <w:pPr>
        <w:ind w:left="6848" w:hanging="178"/>
      </w:pPr>
      <w:rPr>
        <w:rFonts w:hint="default"/>
      </w:rPr>
    </w:lvl>
    <w:lvl w:ilvl="7" w:tplc="86CE378E">
      <w:numFmt w:val="bullet"/>
      <w:lvlText w:val="•"/>
      <w:lvlJc w:val="left"/>
      <w:pPr>
        <w:ind w:left="7906" w:hanging="178"/>
      </w:pPr>
      <w:rPr>
        <w:rFonts w:hint="default"/>
      </w:rPr>
    </w:lvl>
    <w:lvl w:ilvl="8" w:tplc="C68A5312">
      <w:numFmt w:val="bullet"/>
      <w:lvlText w:val="•"/>
      <w:lvlJc w:val="left"/>
      <w:pPr>
        <w:ind w:left="8964" w:hanging="178"/>
      </w:pPr>
      <w:rPr>
        <w:rFonts w:hint="default"/>
      </w:rPr>
    </w:lvl>
  </w:abstractNum>
  <w:abstractNum w:abstractNumId="1" w15:restartNumberingAfterBreak="0">
    <w:nsid w:val="30F322C9"/>
    <w:multiLevelType w:val="hybridMultilevel"/>
    <w:tmpl w:val="74A2D94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33770F20"/>
    <w:multiLevelType w:val="hybridMultilevel"/>
    <w:tmpl w:val="FA16A45A"/>
    <w:lvl w:ilvl="0" w:tplc="81ECDAF0">
      <w:numFmt w:val="bullet"/>
      <w:lvlText w:val="•"/>
      <w:lvlJc w:val="left"/>
      <w:pPr>
        <w:ind w:left="498" w:hanging="178"/>
      </w:pPr>
      <w:rPr>
        <w:rFonts w:ascii="Symbol" w:eastAsia="Symbol" w:hAnsi="Symbol" w:cs="Symbol" w:hint="default"/>
        <w:w w:val="100"/>
        <w:sz w:val="20"/>
        <w:szCs w:val="20"/>
      </w:rPr>
    </w:lvl>
    <w:lvl w:ilvl="1" w:tplc="DD5CB4A4">
      <w:numFmt w:val="bullet"/>
      <w:lvlText w:val="•"/>
      <w:lvlJc w:val="left"/>
      <w:pPr>
        <w:ind w:left="1558" w:hanging="178"/>
      </w:pPr>
      <w:rPr>
        <w:rFonts w:hint="default"/>
      </w:rPr>
    </w:lvl>
    <w:lvl w:ilvl="2" w:tplc="90FCAFAE">
      <w:numFmt w:val="bullet"/>
      <w:lvlText w:val="•"/>
      <w:lvlJc w:val="left"/>
      <w:pPr>
        <w:ind w:left="2616" w:hanging="178"/>
      </w:pPr>
      <w:rPr>
        <w:rFonts w:hint="default"/>
      </w:rPr>
    </w:lvl>
    <w:lvl w:ilvl="3" w:tplc="115449E4">
      <w:numFmt w:val="bullet"/>
      <w:lvlText w:val="•"/>
      <w:lvlJc w:val="left"/>
      <w:pPr>
        <w:ind w:left="3674" w:hanging="178"/>
      </w:pPr>
      <w:rPr>
        <w:rFonts w:hint="default"/>
      </w:rPr>
    </w:lvl>
    <w:lvl w:ilvl="4" w:tplc="08ACEC98">
      <w:numFmt w:val="bullet"/>
      <w:lvlText w:val="•"/>
      <w:lvlJc w:val="left"/>
      <w:pPr>
        <w:ind w:left="4732" w:hanging="178"/>
      </w:pPr>
      <w:rPr>
        <w:rFonts w:hint="default"/>
      </w:rPr>
    </w:lvl>
    <w:lvl w:ilvl="5" w:tplc="00C853F8">
      <w:numFmt w:val="bullet"/>
      <w:lvlText w:val="•"/>
      <w:lvlJc w:val="left"/>
      <w:pPr>
        <w:ind w:left="5790" w:hanging="178"/>
      </w:pPr>
      <w:rPr>
        <w:rFonts w:hint="default"/>
      </w:rPr>
    </w:lvl>
    <w:lvl w:ilvl="6" w:tplc="C8284E9E">
      <w:numFmt w:val="bullet"/>
      <w:lvlText w:val="•"/>
      <w:lvlJc w:val="left"/>
      <w:pPr>
        <w:ind w:left="6848" w:hanging="178"/>
      </w:pPr>
      <w:rPr>
        <w:rFonts w:hint="default"/>
      </w:rPr>
    </w:lvl>
    <w:lvl w:ilvl="7" w:tplc="52BA1B06">
      <w:numFmt w:val="bullet"/>
      <w:lvlText w:val="•"/>
      <w:lvlJc w:val="left"/>
      <w:pPr>
        <w:ind w:left="7906" w:hanging="178"/>
      </w:pPr>
      <w:rPr>
        <w:rFonts w:hint="default"/>
      </w:rPr>
    </w:lvl>
    <w:lvl w:ilvl="8" w:tplc="1E3426BC">
      <w:numFmt w:val="bullet"/>
      <w:lvlText w:val="•"/>
      <w:lvlJc w:val="left"/>
      <w:pPr>
        <w:ind w:left="8964" w:hanging="178"/>
      </w:pPr>
      <w:rPr>
        <w:rFonts w:hint="default"/>
      </w:rPr>
    </w:lvl>
  </w:abstractNum>
  <w:abstractNum w:abstractNumId="3" w15:restartNumberingAfterBreak="0">
    <w:nsid w:val="38A42CF6"/>
    <w:multiLevelType w:val="hybridMultilevel"/>
    <w:tmpl w:val="1B0E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33194"/>
    <w:multiLevelType w:val="hybridMultilevel"/>
    <w:tmpl w:val="24869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410B7"/>
    <w:multiLevelType w:val="hybridMultilevel"/>
    <w:tmpl w:val="DE945BA8"/>
    <w:lvl w:ilvl="0" w:tplc="B6BE3696">
      <w:numFmt w:val="bullet"/>
      <w:lvlText w:val="•"/>
      <w:lvlJc w:val="left"/>
      <w:pPr>
        <w:ind w:left="477" w:hanging="178"/>
      </w:pPr>
      <w:rPr>
        <w:rFonts w:ascii="Symbol" w:eastAsia="Symbol" w:hAnsi="Symbol" w:cs="Symbol" w:hint="default"/>
        <w:w w:val="100"/>
        <w:sz w:val="20"/>
        <w:szCs w:val="20"/>
      </w:rPr>
    </w:lvl>
    <w:lvl w:ilvl="1" w:tplc="8BEEA464">
      <w:numFmt w:val="bullet"/>
      <w:lvlText w:val="•"/>
      <w:lvlJc w:val="left"/>
      <w:pPr>
        <w:ind w:left="1540" w:hanging="178"/>
      </w:pPr>
      <w:rPr>
        <w:rFonts w:hint="default"/>
      </w:rPr>
    </w:lvl>
    <w:lvl w:ilvl="2" w:tplc="2842F032">
      <w:numFmt w:val="bullet"/>
      <w:lvlText w:val="•"/>
      <w:lvlJc w:val="left"/>
      <w:pPr>
        <w:ind w:left="2600" w:hanging="178"/>
      </w:pPr>
      <w:rPr>
        <w:rFonts w:hint="default"/>
      </w:rPr>
    </w:lvl>
    <w:lvl w:ilvl="3" w:tplc="661483D8">
      <w:numFmt w:val="bullet"/>
      <w:lvlText w:val="•"/>
      <w:lvlJc w:val="left"/>
      <w:pPr>
        <w:ind w:left="3660" w:hanging="178"/>
      </w:pPr>
      <w:rPr>
        <w:rFonts w:hint="default"/>
      </w:rPr>
    </w:lvl>
    <w:lvl w:ilvl="4" w:tplc="53CE8DE4">
      <w:numFmt w:val="bullet"/>
      <w:lvlText w:val="•"/>
      <w:lvlJc w:val="left"/>
      <w:pPr>
        <w:ind w:left="4720" w:hanging="178"/>
      </w:pPr>
      <w:rPr>
        <w:rFonts w:hint="default"/>
      </w:rPr>
    </w:lvl>
    <w:lvl w:ilvl="5" w:tplc="0E683292">
      <w:numFmt w:val="bullet"/>
      <w:lvlText w:val="•"/>
      <w:lvlJc w:val="left"/>
      <w:pPr>
        <w:ind w:left="5780" w:hanging="178"/>
      </w:pPr>
      <w:rPr>
        <w:rFonts w:hint="default"/>
      </w:rPr>
    </w:lvl>
    <w:lvl w:ilvl="6" w:tplc="58D08012">
      <w:numFmt w:val="bullet"/>
      <w:lvlText w:val="•"/>
      <w:lvlJc w:val="left"/>
      <w:pPr>
        <w:ind w:left="6840" w:hanging="178"/>
      </w:pPr>
      <w:rPr>
        <w:rFonts w:hint="default"/>
      </w:rPr>
    </w:lvl>
    <w:lvl w:ilvl="7" w:tplc="BDA4BC26">
      <w:numFmt w:val="bullet"/>
      <w:lvlText w:val="•"/>
      <w:lvlJc w:val="left"/>
      <w:pPr>
        <w:ind w:left="7900" w:hanging="178"/>
      </w:pPr>
      <w:rPr>
        <w:rFonts w:hint="default"/>
      </w:rPr>
    </w:lvl>
    <w:lvl w:ilvl="8" w:tplc="81168E66">
      <w:numFmt w:val="bullet"/>
      <w:lvlText w:val="•"/>
      <w:lvlJc w:val="left"/>
      <w:pPr>
        <w:ind w:left="8960" w:hanging="178"/>
      </w:pPr>
      <w:rPr>
        <w:rFonts w:hint="default"/>
      </w:rPr>
    </w:lvl>
  </w:abstractNum>
  <w:abstractNum w:abstractNumId="6" w15:restartNumberingAfterBreak="0">
    <w:nsid w:val="5F1A3FDD"/>
    <w:multiLevelType w:val="hybridMultilevel"/>
    <w:tmpl w:val="79E0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15D68"/>
    <w:multiLevelType w:val="hybridMultilevel"/>
    <w:tmpl w:val="60B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16AE4"/>
    <w:multiLevelType w:val="hybridMultilevel"/>
    <w:tmpl w:val="E836272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C1"/>
    <w:rsid w:val="000005BE"/>
    <w:rsid w:val="00051D1F"/>
    <w:rsid w:val="000522CE"/>
    <w:rsid w:val="000B51DE"/>
    <w:rsid w:val="000D65B1"/>
    <w:rsid w:val="000D7239"/>
    <w:rsid w:val="0011248C"/>
    <w:rsid w:val="00184A9C"/>
    <w:rsid w:val="00191758"/>
    <w:rsid w:val="001E41E4"/>
    <w:rsid w:val="0022479D"/>
    <w:rsid w:val="002531E7"/>
    <w:rsid w:val="002B4609"/>
    <w:rsid w:val="002F0575"/>
    <w:rsid w:val="00360132"/>
    <w:rsid w:val="00377E93"/>
    <w:rsid w:val="003B7143"/>
    <w:rsid w:val="003C07CD"/>
    <w:rsid w:val="003E0CC8"/>
    <w:rsid w:val="00425C41"/>
    <w:rsid w:val="0043617E"/>
    <w:rsid w:val="00471F11"/>
    <w:rsid w:val="00481689"/>
    <w:rsid w:val="00493B78"/>
    <w:rsid w:val="004A7828"/>
    <w:rsid w:val="005009AE"/>
    <w:rsid w:val="005840C2"/>
    <w:rsid w:val="005975B0"/>
    <w:rsid w:val="005A591E"/>
    <w:rsid w:val="005A7DD4"/>
    <w:rsid w:val="005B744F"/>
    <w:rsid w:val="005D74C2"/>
    <w:rsid w:val="0060619D"/>
    <w:rsid w:val="0065310E"/>
    <w:rsid w:val="00654F57"/>
    <w:rsid w:val="0066376B"/>
    <w:rsid w:val="00674BFC"/>
    <w:rsid w:val="0068148C"/>
    <w:rsid w:val="0074230C"/>
    <w:rsid w:val="0075498B"/>
    <w:rsid w:val="00757102"/>
    <w:rsid w:val="00757498"/>
    <w:rsid w:val="00767351"/>
    <w:rsid w:val="007A0F7D"/>
    <w:rsid w:val="007A7553"/>
    <w:rsid w:val="007D17CF"/>
    <w:rsid w:val="0084514B"/>
    <w:rsid w:val="008551ED"/>
    <w:rsid w:val="00862B22"/>
    <w:rsid w:val="0087288C"/>
    <w:rsid w:val="008923B6"/>
    <w:rsid w:val="008B1D46"/>
    <w:rsid w:val="008E5341"/>
    <w:rsid w:val="008F636D"/>
    <w:rsid w:val="00910E4E"/>
    <w:rsid w:val="00924DDB"/>
    <w:rsid w:val="00926C3F"/>
    <w:rsid w:val="009815C1"/>
    <w:rsid w:val="00990DBE"/>
    <w:rsid w:val="0099266E"/>
    <w:rsid w:val="009D206B"/>
    <w:rsid w:val="009E25AD"/>
    <w:rsid w:val="009E74B4"/>
    <w:rsid w:val="009F4386"/>
    <w:rsid w:val="00B0109B"/>
    <w:rsid w:val="00B22526"/>
    <w:rsid w:val="00B845F4"/>
    <w:rsid w:val="00C27744"/>
    <w:rsid w:val="00C7308E"/>
    <w:rsid w:val="00CF45D0"/>
    <w:rsid w:val="00D056F3"/>
    <w:rsid w:val="00D42877"/>
    <w:rsid w:val="00D438A3"/>
    <w:rsid w:val="00D66773"/>
    <w:rsid w:val="00D808E0"/>
    <w:rsid w:val="00DA2C5E"/>
    <w:rsid w:val="00DB4149"/>
    <w:rsid w:val="00E630D0"/>
    <w:rsid w:val="00E87807"/>
    <w:rsid w:val="00E95E5E"/>
    <w:rsid w:val="00EB79E0"/>
    <w:rsid w:val="00F65909"/>
    <w:rsid w:val="00F9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AB5F"/>
  <w15:chartTrackingRefBased/>
  <w15:docId w15:val="{92898FBB-6415-4DFC-AD38-02F7FDB9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C1"/>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9"/>
    <w:qFormat/>
    <w:rsid w:val="009815C1"/>
    <w:pPr>
      <w:ind w:left="137"/>
      <w:outlineLvl w:val="0"/>
    </w:pPr>
    <w:rPr>
      <w:b/>
      <w:bCs/>
      <w:sz w:val="20"/>
      <w:szCs w:val="20"/>
    </w:rPr>
  </w:style>
  <w:style w:type="paragraph" w:styleId="Heading2">
    <w:name w:val="heading 2"/>
    <w:basedOn w:val="Normal"/>
    <w:next w:val="Normal"/>
    <w:link w:val="Heading2Char"/>
    <w:uiPriority w:val="9"/>
    <w:semiHidden/>
    <w:unhideWhenUsed/>
    <w:qFormat/>
    <w:rsid w:val="006814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5C1"/>
    <w:rPr>
      <w:rFonts w:eastAsia="Times New Roman" w:cs="Times New Roman"/>
      <w:b/>
      <w:bCs/>
      <w:sz w:val="20"/>
      <w:szCs w:val="20"/>
    </w:rPr>
  </w:style>
  <w:style w:type="paragraph" w:styleId="BodyText">
    <w:name w:val="Body Text"/>
    <w:basedOn w:val="Normal"/>
    <w:link w:val="BodyTextChar"/>
    <w:uiPriority w:val="1"/>
    <w:qFormat/>
    <w:rsid w:val="009815C1"/>
    <w:rPr>
      <w:sz w:val="20"/>
      <w:szCs w:val="20"/>
    </w:rPr>
  </w:style>
  <w:style w:type="character" w:customStyle="1" w:styleId="BodyTextChar">
    <w:name w:val="Body Text Char"/>
    <w:basedOn w:val="DefaultParagraphFont"/>
    <w:link w:val="BodyText"/>
    <w:uiPriority w:val="1"/>
    <w:rsid w:val="009815C1"/>
    <w:rPr>
      <w:rFonts w:eastAsia="Times New Roman" w:cs="Times New Roman"/>
      <w:sz w:val="20"/>
      <w:szCs w:val="20"/>
    </w:rPr>
  </w:style>
  <w:style w:type="paragraph" w:styleId="ListParagraph">
    <w:name w:val="List Paragraph"/>
    <w:basedOn w:val="Normal"/>
    <w:uiPriority w:val="1"/>
    <w:qFormat/>
    <w:rsid w:val="009815C1"/>
    <w:pPr>
      <w:spacing w:line="245" w:lineRule="exact"/>
      <w:ind w:left="477" w:hanging="360"/>
    </w:pPr>
  </w:style>
  <w:style w:type="character" w:styleId="Hyperlink">
    <w:name w:val="Hyperlink"/>
    <w:basedOn w:val="DefaultParagraphFont"/>
    <w:uiPriority w:val="99"/>
    <w:unhideWhenUsed/>
    <w:rsid w:val="009815C1"/>
    <w:rPr>
      <w:color w:val="0563C1" w:themeColor="hyperlink"/>
      <w:u w:val="single"/>
    </w:rPr>
  </w:style>
  <w:style w:type="paragraph" w:customStyle="1" w:styleId="Default">
    <w:name w:val="Default"/>
    <w:rsid w:val="009815C1"/>
    <w:pPr>
      <w:autoSpaceDE w:val="0"/>
      <w:autoSpaceDN w:val="0"/>
      <w:adjustRightInd w:val="0"/>
      <w:spacing w:after="0" w:line="240" w:lineRule="auto"/>
    </w:pPr>
    <w:rPr>
      <w:rFonts w:ascii="Garamond" w:hAnsi="Garamond" w:cs="Garamond"/>
      <w:color w:val="000000"/>
      <w:szCs w:val="24"/>
    </w:rPr>
  </w:style>
  <w:style w:type="table" w:styleId="TableGrid">
    <w:name w:val="Table Grid"/>
    <w:basedOn w:val="TableNormal"/>
    <w:uiPriority w:val="39"/>
    <w:rsid w:val="009815C1"/>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148C"/>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8F636D"/>
  </w:style>
  <w:style w:type="character" w:customStyle="1" w:styleId="scxw232849448">
    <w:name w:val="scxw232849448"/>
    <w:basedOn w:val="DefaultParagraphFont"/>
    <w:rsid w:val="008F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fme.org/my-classroom/standards/core-music-standards/" TargetMode="External"/><Relationship Id="rId13"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vidresourcecenter@auburn.edu"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Attendance.pdf"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7</Pages>
  <Words>3460</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Loftin</dc:creator>
  <cp:keywords/>
  <dc:description/>
  <cp:lastModifiedBy>Christopher Loftin</cp:lastModifiedBy>
  <cp:revision>71</cp:revision>
  <dcterms:created xsi:type="dcterms:W3CDTF">2021-10-23T03:43:00Z</dcterms:created>
  <dcterms:modified xsi:type="dcterms:W3CDTF">2022-01-10T16:53:00Z</dcterms:modified>
</cp:coreProperties>
</file>