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4068" w14:textId="65408680" w:rsidR="001F2B1B" w:rsidRPr="001F2B1B" w:rsidRDefault="00544F67" w:rsidP="001F2B1B">
      <w:pPr>
        <w:rPr>
          <w:b/>
          <w:color w:val="E36C0A" w:themeColor="accent6" w:themeShade="BF"/>
          <w:sz w:val="32"/>
        </w:rPr>
      </w:pPr>
      <w:r>
        <w:rPr>
          <w:noProof/>
          <w:color w:val="E36C0A" w:themeColor="accent6" w:themeShade="BF"/>
          <w:sz w:val="32"/>
          <w:lang w:eastAsia="ko-KR"/>
        </w:rPr>
        <w:drawing>
          <wp:anchor distT="0" distB="0" distL="114300" distR="114300" simplePos="0" relativeHeight="251666432" behindDoc="0" locked="0" layoutInCell="1" allowOverlap="1" wp14:anchorId="147CD234" wp14:editId="4FC3B1DC">
            <wp:simplePos x="0" y="0"/>
            <wp:positionH relativeFrom="margin">
              <wp:posOffset>4245610</wp:posOffset>
            </wp:positionH>
            <wp:positionV relativeFrom="margin">
              <wp:posOffset>0</wp:posOffset>
            </wp:positionV>
            <wp:extent cx="2157730" cy="3345180"/>
            <wp:effectExtent l="0" t="0" r="127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7730" cy="334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B1B">
        <w:rPr>
          <w:b/>
          <w:color w:val="E36C0A" w:themeColor="accent6" w:themeShade="BF"/>
          <w:sz w:val="32"/>
        </w:rPr>
        <w:t>Foundations of Language and Literacy</w:t>
      </w:r>
      <w:r w:rsidR="001F2B1B">
        <w:rPr>
          <w:b/>
          <w:color w:val="E36C0A" w:themeColor="accent6" w:themeShade="BF"/>
          <w:sz w:val="32"/>
        </w:rPr>
        <w:t xml:space="preserve"> </w:t>
      </w:r>
      <w:r w:rsidR="001F2B1B">
        <w:rPr>
          <w:b/>
          <w:color w:val="E36C0A" w:themeColor="accent6" w:themeShade="BF"/>
          <w:sz w:val="32"/>
        </w:rPr>
        <w:t>Instruction II CTRD</w:t>
      </w:r>
      <w:r w:rsidR="001F2B1B" w:rsidRPr="004470E7">
        <w:rPr>
          <w:b/>
          <w:color w:val="E36C0A" w:themeColor="accent6" w:themeShade="BF"/>
          <w:sz w:val="32"/>
        </w:rPr>
        <w:t xml:space="preserve"> </w:t>
      </w:r>
      <w:r w:rsidR="001F2B1B">
        <w:rPr>
          <w:b/>
          <w:color w:val="E36C0A" w:themeColor="accent6" w:themeShade="BF"/>
          <w:sz w:val="32"/>
        </w:rPr>
        <w:t>3010 ELC</w:t>
      </w:r>
    </w:p>
    <w:p w14:paraId="0945C162" w14:textId="4DEF0285" w:rsidR="001F2B1B" w:rsidRPr="004470E7" w:rsidRDefault="001F2B1B" w:rsidP="001F2B1B">
      <w:pPr>
        <w:rPr>
          <w:b/>
          <w:color w:val="E36C0A" w:themeColor="accent6" w:themeShade="BF"/>
          <w:sz w:val="32"/>
        </w:rPr>
      </w:pPr>
      <w:r w:rsidRPr="004470E7">
        <w:rPr>
          <w:b/>
          <w:color w:val="E36C0A" w:themeColor="accent6" w:themeShade="BF"/>
          <w:sz w:val="32"/>
        </w:rPr>
        <w:t>Auburn University</w:t>
      </w:r>
    </w:p>
    <w:p w14:paraId="541879C8" w14:textId="206C0F9F" w:rsidR="001F2B1B" w:rsidRPr="00F16C63" w:rsidRDefault="001F2B1B" w:rsidP="001F2B1B">
      <w:pPr>
        <w:jc w:val="center"/>
      </w:pPr>
    </w:p>
    <w:p w14:paraId="4A04DBCD" w14:textId="491EF6F1" w:rsidR="001F2B1B" w:rsidRPr="004470E7" w:rsidRDefault="001F2B1B" w:rsidP="001F2B1B">
      <w:pPr>
        <w:ind w:left="1710" w:hanging="1710"/>
        <w:rPr>
          <w:color w:val="1F497D" w:themeColor="text2"/>
        </w:rPr>
      </w:pPr>
      <w:r w:rsidRPr="004470E7">
        <w:rPr>
          <w:color w:val="1F497D" w:themeColor="text2"/>
        </w:rPr>
        <w:t>Department:</w:t>
      </w:r>
      <w:r>
        <w:rPr>
          <w:color w:val="1F497D" w:themeColor="text2"/>
        </w:rPr>
        <w:tab/>
      </w:r>
      <w:r w:rsidRPr="004470E7">
        <w:rPr>
          <w:color w:val="1F497D" w:themeColor="text2"/>
        </w:rPr>
        <w:t xml:space="preserve">Curriculum &amp; Teaching </w:t>
      </w:r>
    </w:p>
    <w:p w14:paraId="377121C3" w14:textId="294744A7" w:rsidR="001F2B1B" w:rsidRPr="004470E7" w:rsidRDefault="001F2B1B" w:rsidP="001F2B1B">
      <w:pPr>
        <w:rPr>
          <w:color w:val="1F497D" w:themeColor="text2"/>
        </w:rPr>
      </w:pPr>
      <w:r w:rsidRPr="004470E7">
        <w:rPr>
          <w:color w:val="1F497D" w:themeColor="text2"/>
        </w:rPr>
        <w:t>Program:</w:t>
      </w:r>
      <w:r>
        <w:rPr>
          <w:color w:val="1F497D" w:themeColor="text2"/>
        </w:rPr>
        <w:tab/>
        <w:t xml:space="preserve">    Reading</w:t>
      </w:r>
      <w:r w:rsidRPr="004470E7">
        <w:rPr>
          <w:color w:val="1F497D" w:themeColor="text2"/>
        </w:rPr>
        <w:tab/>
      </w:r>
    </w:p>
    <w:p w14:paraId="0A290AF6" w14:textId="77777777" w:rsidR="001F2B1B" w:rsidRDefault="001F2B1B" w:rsidP="001F2B1B">
      <w:pPr>
        <w:ind w:left="2880" w:hanging="2880"/>
        <w:rPr>
          <w:color w:val="1F497D" w:themeColor="text2"/>
        </w:rPr>
      </w:pPr>
      <w:r w:rsidRPr="004470E7">
        <w:rPr>
          <w:color w:val="1F497D" w:themeColor="text2"/>
        </w:rPr>
        <w:t xml:space="preserve">Course Title: </w:t>
      </w:r>
      <w:r>
        <w:rPr>
          <w:color w:val="1F497D" w:themeColor="text2"/>
        </w:rPr>
        <w:t xml:space="preserve">      Foundations of Language and Literacy</w:t>
      </w:r>
    </w:p>
    <w:p w14:paraId="63964007" w14:textId="77777777" w:rsidR="001F2B1B" w:rsidRPr="00BA1FC8" w:rsidRDefault="001F2B1B" w:rsidP="001F2B1B">
      <w:pPr>
        <w:ind w:left="1710" w:hanging="1710"/>
        <w:rPr>
          <w:color w:val="1F497D" w:themeColor="text2"/>
          <w:sz w:val="22"/>
          <w:szCs w:val="22"/>
        </w:rPr>
      </w:pPr>
      <w:r>
        <w:rPr>
          <w:color w:val="1F497D" w:themeColor="text2"/>
        </w:rPr>
        <w:tab/>
        <w:t>Instruction II (Elementary Section C)</w:t>
      </w:r>
      <w:r>
        <w:rPr>
          <w:color w:val="1F497D" w:themeColor="text2"/>
          <w:sz w:val="22"/>
          <w:szCs w:val="22"/>
        </w:rPr>
        <w:t xml:space="preserve">    </w:t>
      </w:r>
    </w:p>
    <w:p w14:paraId="16234362" w14:textId="77777777" w:rsidR="001F2B1B" w:rsidRPr="004470E7" w:rsidRDefault="001F2B1B" w:rsidP="001F2B1B">
      <w:pPr>
        <w:rPr>
          <w:color w:val="1F497D" w:themeColor="text2"/>
        </w:rPr>
      </w:pPr>
      <w:r>
        <w:rPr>
          <w:color w:val="1F497D" w:themeColor="text2"/>
        </w:rPr>
        <w:t>Course Credit:</w:t>
      </w:r>
      <w:r>
        <w:rPr>
          <w:color w:val="1F497D" w:themeColor="text2"/>
        </w:rPr>
        <w:tab/>
        <w:t xml:space="preserve">    4 </w:t>
      </w:r>
      <w:r w:rsidRPr="004470E7">
        <w:rPr>
          <w:color w:val="1F497D" w:themeColor="text2"/>
        </w:rPr>
        <w:t>hours</w:t>
      </w:r>
      <w:r>
        <w:rPr>
          <w:color w:val="1F497D" w:themeColor="text2"/>
        </w:rPr>
        <w:t xml:space="preserve"> (3 class on campus/1 lab)</w:t>
      </w:r>
    </w:p>
    <w:p w14:paraId="61DCBD39" w14:textId="78D0900B" w:rsidR="001F2B1B" w:rsidRPr="004470E7" w:rsidRDefault="001F2B1B" w:rsidP="001F2B1B">
      <w:pPr>
        <w:ind w:left="1620" w:hanging="1620"/>
        <w:rPr>
          <w:color w:val="1F497D" w:themeColor="text2"/>
        </w:rPr>
      </w:pPr>
      <w:r>
        <w:rPr>
          <w:color w:val="1F497D" w:themeColor="text2"/>
        </w:rPr>
        <w:t xml:space="preserve">Semester:   </w:t>
      </w:r>
      <w:r>
        <w:rPr>
          <w:color w:val="1F497D" w:themeColor="text2"/>
        </w:rPr>
        <w:tab/>
        <w:t xml:space="preserve"> Spring 2022</w:t>
      </w:r>
      <w:r w:rsidRPr="004470E7">
        <w:rPr>
          <w:color w:val="1F497D" w:themeColor="text2"/>
        </w:rPr>
        <w:tab/>
      </w:r>
      <w:r w:rsidRPr="004470E7">
        <w:rPr>
          <w:color w:val="1F497D" w:themeColor="text2"/>
        </w:rPr>
        <w:tab/>
      </w:r>
      <w:r w:rsidRPr="004470E7">
        <w:rPr>
          <w:color w:val="1F497D" w:themeColor="text2"/>
        </w:rPr>
        <w:tab/>
        <w:t xml:space="preserve">                        </w:t>
      </w:r>
    </w:p>
    <w:p w14:paraId="6C541D81" w14:textId="1F153F40" w:rsidR="001F2B1B" w:rsidRDefault="001F2B1B" w:rsidP="001F2B1B">
      <w:pPr>
        <w:tabs>
          <w:tab w:val="left" w:pos="1710"/>
        </w:tabs>
        <w:rPr>
          <w:color w:val="1F497D" w:themeColor="text2"/>
        </w:rPr>
      </w:pPr>
      <w:r>
        <w:rPr>
          <w:color w:val="1F497D" w:themeColor="text2"/>
        </w:rPr>
        <w:t>Class location:</w:t>
      </w:r>
      <w:r>
        <w:rPr>
          <w:color w:val="1F497D" w:themeColor="text2"/>
        </w:rPr>
        <w:tab/>
        <w:t>Haley Center 2435</w:t>
      </w:r>
    </w:p>
    <w:p w14:paraId="71FCC9FB" w14:textId="35096D3E" w:rsidR="001F2B1B" w:rsidRDefault="001F2B1B" w:rsidP="001F2B1B">
      <w:pPr>
        <w:rPr>
          <w:color w:val="1F497D" w:themeColor="text2"/>
        </w:rPr>
      </w:pPr>
      <w:r>
        <w:rPr>
          <w:color w:val="1F497D" w:themeColor="text2"/>
        </w:rPr>
        <w:t xml:space="preserve">Instructor:     </w:t>
      </w:r>
      <w:r>
        <w:rPr>
          <w:color w:val="1F497D" w:themeColor="text2"/>
        </w:rPr>
        <w:tab/>
        <w:t xml:space="preserve">    Geralyn Murray </w:t>
      </w:r>
    </w:p>
    <w:p w14:paraId="09DDA696" w14:textId="0805C44F" w:rsidR="001F2B1B" w:rsidRDefault="001F2B1B" w:rsidP="001F2B1B">
      <w:pPr>
        <w:tabs>
          <w:tab w:val="left" w:pos="1710"/>
        </w:tabs>
        <w:rPr>
          <w:rFonts w:eastAsiaTheme="minorEastAsia"/>
          <w:color w:val="1F497D"/>
        </w:rPr>
      </w:pPr>
      <w:r>
        <w:rPr>
          <w:rFonts w:eastAsiaTheme="minorEastAsia"/>
          <w:color w:val="1F497D"/>
        </w:rPr>
        <w:t>E-mail:</w:t>
      </w:r>
      <w:r>
        <w:rPr>
          <w:rFonts w:eastAsiaTheme="minorEastAsia"/>
          <w:color w:val="1F497D"/>
        </w:rPr>
        <w:tab/>
      </w:r>
      <w:r>
        <w:rPr>
          <w:color w:val="1F497D" w:themeColor="text2"/>
        </w:rPr>
        <w:t>murrag1@auburn.edu</w:t>
      </w:r>
    </w:p>
    <w:p w14:paraId="174C7A79" w14:textId="1C652EA1" w:rsidR="001F2B1B" w:rsidRPr="00204DDF" w:rsidRDefault="001F2B1B" w:rsidP="001F2B1B">
      <w:pPr>
        <w:rPr>
          <w:rFonts w:eastAsiaTheme="minorEastAsia"/>
        </w:rPr>
      </w:pPr>
      <w:r w:rsidRPr="00204DDF">
        <w:rPr>
          <w:rFonts w:eastAsiaTheme="minorEastAsia"/>
          <w:color w:val="1F497D"/>
        </w:rPr>
        <w:t xml:space="preserve">Phone: </w:t>
      </w:r>
      <w:r w:rsidRPr="00204DDF">
        <w:rPr>
          <w:rFonts w:eastAsiaTheme="minorEastAsia"/>
          <w:color w:val="1F497D"/>
        </w:rPr>
        <w:tab/>
      </w:r>
      <w:r>
        <w:rPr>
          <w:rFonts w:eastAsiaTheme="minorEastAsia"/>
          <w:color w:val="1F497D"/>
        </w:rPr>
        <w:t xml:space="preserve">    Cell: </w:t>
      </w:r>
      <w:r w:rsidRPr="00204DDF">
        <w:rPr>
          <w:rFonts w:eastAsiaTheme="minorEastAsia"/>
          <w:color w:val="1F497D"/>
        </w:rPr>
        <w:t>334-</w:t>
      </w:r>
      <w:r>
        <w:rPr>
          <w:rFonts w:eastAsiaTheme="minorEastAsia"/>
          <w:color w:val="1F497D"/>
        </w:rPr>
        <w:t>275-1003</w:t>
      </w:r>
      <w:r w:rsidRPr="00204DDF">
        <w:rPr>
          <w:rFonts w:eastAsiaTheme="minorEastAsia"/>
          <w:color w:val="1F497D"/>
        </w:rPr>
        <w:t> </w:t>
      </w:r>
      <w:r>
        <w:rPr>
          <w:rFonts w:eastAsiaTheme="minorEastAsia"/>
          <w:color w:val="1F497D"/>
        </w:rPr>
        <w:t>             </w:t>
      </w:r>
      <w:r>
        <w:rPr>
          <w:rFonts w:eastAsiaTheme="minorEastAsia"/>
          <w:color w:val="1F497D"/>
        </w:rPr>
        <w:tab/>
        <w:t xml:space="preserve">    </w:t>
      </w:r>
      <w:r>
        <w:rPr>
          <w:rFonts w:eastAsiaTheme="minorEastAsia"/>
          <w:color w:val="1F497D"/>
        </w:rPr>
        <w:tab/>
      </w:r>
    </w:p>
    <w:p w14:paraId="6C032D5A" w14:textId="757DB415" w:rsidR="001F2B1B" w:rsidRPr="004470E7" w:rsidRDefault="001F2B1B" w:rsidP="001F2B1B">
      <w:pPr>
        <w:ind w:left="1710" w:hanging="1710"/>
        <w:rPr>
          <w:color w:val="1F497D" w:themeColor="text2"/>
        </w:rPr>
      </w:pPr>
      <w:r>
        <w:rPr>
          <w:color w:val="1F497D" w:themeColor="text2"/>
        </w:rPr>
        <w:t>Office Hours:</w:t>
      </w:r>
      <w:r>
        <w:rPr>
          <w:color w:val="1F497D" w:themeColor="text2"/>
        </w:rPr>
        <w:tab/>
        <w:t>B</w:t>
      </w:r>
      <w:r w:rsidRPr="004470E7">
        <w:rPr>
          <w:color w:val="1F497D" w:themeColor="text2"/>
        </w:rPr>
        <w:t>y appointment</w:t>
      </w:r>
      <w:r>
        <w:rPr>
          <w:color w:val="1F497D" w:themeColor="text2"/>
        </w:rPr>
        <w:t>: online/live options</w:t>
      </w:r>
    </w:p>
    <w:p w14:paraId="50EFB4C7" w14:textId="4AEFC090" w:rsidR="001F2B1B" w:rsidRPr="004470E7" w:rsidRDefault="001F2B1B" w:rsidP="001F2B1B">
      <w:pPr>
        <w:ind w:left="1710" w:hanging="1710"/>
        <w:rPr>
          <w:color w:val="1F497D" w:themeColor="text2"/>
        </w:rPr>
      </w:pPr>
      <w:r w:rsidRPr="004470E7">
        <w:rPr>
          <w:color w:val="1F497D" w:themeColor="text2"/>
        </w:rPr>
        <w:t xml:space="preserve">Schedule: </w:t>
      </w:r>
      <w:r>
        <w:rPr>
          <w:color w:val="1F497D" w:themeColor="text2"/>
        </w:rPr>
        <w:tab/>
        <w:t xml:space="preserve">Mon &amp; Wed 8:00 - 9:50 </w:t>
      </w:r>
    </w:p>
    <w:p w14:paraId="16F72377" w14:textId="0EEFC337" w:rsidR="001F2B1B" w:rsidRDefault="001F2B1B" w:rsidP="001F2B1B">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t xml:space="preserve">     </w:t>
      </w:r>
      <w:r>
        <w:rPr>
          <w:rFonts w:eastAsiaTheme="minorEastAsia"/>
          <w:color w:val="1F497D" w:themeColor="text2"/>
          <w:lang w:eastAsia="ja-JP"/>
        </w:rPr>
        <w:t>Admission to Teacher Education and</w:t>
      </w:r>
    </w:p>
    <w:p w14:paraId="221858A9" w14:textId="0C143580" w:rsidR="001F2B1B" w:rsidRPr="00071C99" w:rsidRDefault="001F2B1B" w:rsidP="001F2B1B">
      <w:pPr>
        <w:autoSpaceDE w:val="0"/>
        <w:autoSpaceDN w:val="0"/>
        <w:adjustRightInd w:val="0"/>
        <w:ind w:left="1710" w:hanging="1710"/>
        <w:rPr>
          <w:color w:val="1F497D" w:themeColor="text2"/>
          <w:lang w:eastAsia="ja-JP"/>
        </w:rPr>
      </w:pPr>
      <w:r>
        <w:rPr>
          <w:rFonts w:eastAsiaTheme="minorEastAsia"/>
          <w:color w:val="1F497D" w:themeColor="text2"/>
          <w:lang w:eastAsia="ja-JP"/>
        </w:rPr>
        <w:tab/>
        <w:t>completion of CTRD 3000</w:t>
      </w:r>
    </w:p>
    <w:p w14:paraId="730ECD09" w14:textId="79295465" w:rsidR="00515AC4" w:rsidRDefault="00515AC4" w:rsidP="0065287C">
      <w:pPr>
        <w:ind w:right="72"/>
        <w:rPr>
          <w:rFonts w:eastAsiaTheme="minorEastAsia"/>
          <w:color w:val="1F497D" w:themeColor="text2"/>
          <w:lang w:eastAsia="ja-JP"/>
        </w:rPr>
      </w:pPr>
    </w:p>
    <w:p w14:paraId="13E596C2" w14:textId="7C477BE3" w:rsidR="004470E7" w:rsidRPr="004470E7" w:rsidRDefault="004470E7" w:rsidP="001F2B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1F2B1B">
        <w:rPr>
          <w:rFonts w:ascii="Times" w:hAnsi="Times"/>
          <w:b/>
          <w:color w:val="1F497D" w:themeColor="text2"/>
          <w:sz w:val="26"/>
          <w:szCs w:val="26"/>
        </w:rPr>
        <w:tab/>
      </w:r>
      <w:r w:rsidR="001F2B1B">
        <w:rPr>
          <w:rFonts w:ascii="Times" w:hAnsi="Times"/>
          <w:b/>
          <w:color w:val="1F497D" w:themeColor="text2"/>
          <w:sz w:val="26"/>
          <w:szCs w:val="26"/>
        </w:rPr>
        <w:tab/>
      </w:r>
      <w:r w:rsidR="001F2B1B">
        <w:rPr>
          <w:rFonts w:ascii="Times" w:hAnsi="Times"/>
          <w:b/>
          <w:color w:val="1F497D" w:themeColor="text2"/>
          <w:sz w:val="26"/>
          <w:szCs w:val="26"/>
        </w:rPr>
        <w:tab/>
      </w:r>
      <w:r w:rsidR="001F2B1B">
        <w:rPr>
          <w:rFonts w:ascii="Times" w:hAnsi="Times"/>
          <w:b/>
          <w:color w:val="1F497D" w:themeColor="text2"/>
          <w:sz w:val="26"/>
          <w:szCs w:val="26"/>
        </w:rPr>
        <w:tab/>
      </w:r>
      <w:r w:rsidR="001F2B1B">
        <w:rPr>
          <w:rFonts w:ascii="Times" w:hAnsi="Times"/>
          <w:b/>
          <w:color w:val="1F497D" w:themeColor="text2"/>
          <w:sz w:val="26"/>
          <w:szCs w:val="26"/>
        </w:rPr>
        <w:tab/>
      </w:r>
    </w:p>
    <w:p w14:paraId="2976C88B" w14:textId="7516743C" w:rsidR="00C77A4F" w:rsidRPr="007839F9" w:rsidRDefault="0035229B" w:rsidP="00204DDF">
      <w:pPr>
        <w:widowControl w:val="0"/>
        <w:autoSpaceDE w:val="0"/>
        <w:autoSpaceDN w:val="0"/>
        <w:adjustRightInd w:val="0"/>
        <w:rPr>
          <w:b/>
        </w:rPr>
      </w:pPr>
      <w:r w:rsidRPr="007839F9">
        <w:rPr>
          <w:b/>
          <w:u w:val="single"/>
        </w:rPr>
        <w:t>Catalog D</w:t>
      </w:r>
      <w:r w:rsidR="000B31CD" w:rsidRPr="007839F9">
        <w:rPr>
          <w:b/>
          <w:u w:val="single"/>
        </w:rPr>
        <w:t>escription</w:t>
      </w:r>
      <w:r w:rsidRPr="007839F9">
        <w:rPr>
          <w:b/>
        </w:rPr>
        <w:t>:</w:t>
      </w:r>
      <w:r w:rsidR="000B31CD" w:rsidRPr="007839F9">
        <w:rPr>
          <w:b/>
        </w:rPr>
        <w:t xml:space="preserve"> </w:t>
      </w:r>
      <w:r w:rsidR="00C77A4F" w:rsidRPr="007839F9">
        <w:t xml:space="preserve">Strategies to enhance literacy and inquiry for students' content area learning in the </w:t>
      </w:r>
      <w:r w:rsidR="00990652" w:rsidRPr="007839F9">
        <w:t>K-6 classroom</w:t>
      </w:r>
      <w:r w:rsidR="00C77A4F" w:rsidRPr="007839F9">
        <w:t>.</w:t>
      </w:r>
    </w:p>
    <w:p w14:paraId="249C9BA8" w14:textId="012AAEA1" w:rsidR="005B59AF" w:rsidRPr="007839F9" w:rsidRDefault="005E0F16" w:rsidP="004470E7">
      <w:pPr>
        <w:widowControl w:val="0"/>
        <w:autoSpaceDE w:val="0"/>
        <w:autoSpaceDN w:val="0"/>
        <w:adjustRightInd w:val="0"/>
        <w:spacing w:before="120"/>
      </w:pPr>
      <w:r w:rsidRPr="007839F9">
        <w:rPr>
          <w:b/>
          <w:u w:val="single"/>
        </w:rPr>
        <w:t>Text</w:t>
      </w:r>
      <w:r w:rsidRPr="007839F9">
        <w:rPr>
          <w:b/>
        </w:rPr>
        <w:t xml:space="preserve">: </w:t>
      </w:r>
      <w:r w:rsidR="004470E7" w:rsidRPr="007839F9">
        <w:rPr>
          <w:b/>
        </w:rPr>
        <w:t xml:space="preserve">  </w:t>
      </w:r>
    </w:p>
    <w:p w14:paraId="7BF792B4" w14:textId="7D2B8360" w:rsidR="00D06A60" w:rsidRDefault="00D06A60" w:rsidP="00F52A92">
      <w:pPr>
        <w:pStyle w:val="ListParagraph"/>
        <w:numPr>
          <w:ilvl w:val="0"/>
          <w:numId w:val="1"/>
        </w:numPr>
        <w:spacing w:after="120"/>
        <w:rPr>
          <w:color w:val="000000"/>
        </w:rPr>
      </w:pPr>
      <w:r w:rsidRPr="007839F9">
        <w:rPr>
          <w:color w:val="000000"/>
        </w:rPr>
        <w:t>McKenna, Michael C., &amp; Robinson, Richard D. (</w:t>
      </w:r>
      <w:r w:rsidR="000945BD" w:rsidRPr="007839F9">
        <w:rPr>
          <w:color w:val="000000"/>
        </w:rPr>
        <w:t>20</w:t>
      </w:r>
      <w:r w:rsidR="004C15F8" w:rsidRPr="007839F9">
        <w:rPr>
          <w:color w:val="000000"/>
        </w:rPr>
        <w:t>13</w:t>
      </w:r>
      <w:r w:rsidR="00CF1D5B" w:rsidRPr="007839F9">
        <w:rPr>
          <w:color w:val="000000"/>
        </w:rPr>
        <w:t xml:space="preserve"> or later</w:t>
      </w:r>
      <w:r w:rsidRPr="007839F9">
        <w:rPr>
          <w:color w:val="000000"/>
        </w:rPr>
        <w:t xml:space="preserve">). </w:t>
      </w:r>
      <w:r w:rsidRPr="007839F9">
        <w:rPr>
          <w:i/>
          <w:color w:val="000000"/>
        </w:rPr>
        <w:t>Teaching Through Text</w:t>
      </w:r>
      <w:r w:rsidR="00CF1D5B" w:rsidRPr="007839F9">
        <w:rPr>
          <w:i/>
          <w:color w:val="000000"/>
        </w:rPr>
        <w:t>: Reading and Writing in the Content Areas</w:t>
      </w:r>
      <w:r w:rsidR="004C15F8" w:rsidRPr="007839F9">
        <w:rPr>
          <w:color w:val="000000"/>
        </w:rPr>
        <w:t xml:space="preserve"> (2nd edition</w:t>
      </w:r>
      <w:r w:rsidR="00F52A92" w:rsidRPr="007839F9">
        <w:rPr>
          <w:color w:val="000000"/>
        </w:rPr>
        <w:t>)</w:t>
      </w:r>
      <w:r w:rsidRPr="007839F9">
        <w:rPr>
          <w:color w:val="000000"/>
        </w:rPr>
        <w:t xml:space="preserve">. Boston: Pearson. </w:t>
      </w:r>
      <w:r w:rsidR="00F52A92" w:rsidRPr="007839F9">
        <w:rPr>
          <w:color w:val="000000"/>
        </w:rPr>
        <w:t>Digital edition recommended.</w:t>
      </w:r>
    </w:p>
    <w:p w14:paraId="095C0133" w14:textId="3DE1F77E" w:rsidR="00DE7B9B" w:rsidRPr="007839F9" w:rsidRDefault="00DE7B9B" w:rsidP="00F52A92">
      <w:pPr>
        <w:pStyle w:val="ListParagraph"/>
        <w:numPr>
          <w:ilvl w:val="0"/>
          <w:numId w:val="1"/>
        </w:numPr>
        <w:spacing w:after="120"/>
        <w:rPr>
          <w:color w:val="000000"/>
        </w:rPr>
      </w:pPr>
      <w:r w:rsidRPr="00DE7B9B">
        <w:rPr>
          <w:color w:val="000000"/>
        </w:rPr>
        <w:t xml:space="preserve">Alabama State Department of Education </w:t>
      </w:r>
      <w:r w:rsidR="008F1C9E">
        <w:t xml:space="preserve">Academic Standards </w:t>
      </w:r>
      <w:hyperlink r:id="rId9" w:history="1">
        <w:r w:rsidR="008F1C9E" w:rsidRPr="008F1C9E">
          <w:rPr>
            <w:rStyle w:val="Hyperlink"/>
          </w:rPr>
          <w:t>ind</w:t>
        </w:r>
        <w:r w:rsidR="008F1C9E" w:rsidRPr="008F1C9E">
          <w:rPr>
            <w:rStyle w:val="Hyperlink"/>
          </w:rPr>
          <w:t>e</w:t>
        </w:r>
        <w:r w:rsidR="008F1C9E" w:rsidRPr="008F1C9E">
          <w:rPr>
            <w:rStyle w:val="Hyperlink"/>
          </w:rPr>
          <w:t>x</w:t>
        </w:r>
      </w:hyperlink>
      <w:r w:rsidR="008F1C9E">
        <w:t xml:space="preserve"> for Course of Study and </w:t>
      </w:r>
      <w:r w:rsidRPr="004C793B">
        <w:t>Curriculum Guides</w:t>
      </w:r>
      <w:r>
        <w:rPr>
          <w:color w:val="000000"/>
        </w:rPr>
        <w:t xml:space="preserve"> for Content Areas: English Language Arts (with Core Reading </w:t>
      </w:r>
      <w:proofErr w:type="gramStart"/>
      <w:r>
        <w:rPr>
          <w:color w:val="000000"/>
        </w:rPr>
        <w:t>standards)  Science</w:t>
      </w:r>
      <w:proofErr w:type="gramEnd"/>
      <w:r>
        <w:rPr>
          <w:color w:val="000000"/>
        </w:rPr>
        <w:t>, Social Studies, Mathematics</w:t>
      </w:r>
    </w:p>
    <w:p w14:paraId="0B8DA0A7" w14:textId="5F60523D" w:rsidR="00C77A4F" w:rsidRPr="00F41492" w:rsidRDefault="00204DDF" w:rsidP="00204DDF">
      <w:pPr>
        <w:widowControl w:val="0"/>
        <w:autoSpaceDE w:val="0"/>
        <w:autoSpaceDN w:val="0"/>
        <w:adjustRightInd w:val="0"/>
        <w:spacing w:after="240"/>
        <w:rPr>
          <w:sz w:val="22"/>
          <w:szCs w:val="22"/>
        </w:rPr>
      </w:pPr>
      <w:r w:rsidRPr="00F41492">
        <w:rPr>
          <w:b/>
          <w:bCs/>
          <w:sz w:val="22"/>
          <w:szCs w:val="22"/>
          <w:u w:val="single"/>
        </w:rPr>
        <w:t>Course Objectives</w:t>
      </w:r>
      <w:r w:rsidRPr="00F41492">
        <w:rPr>
          <w:b/>
          <w:bCs/>
          <w:sz w:val="22"/>
          <w:szCs w:val="22"/>
        </w:rPr>
        <w:t xml:space="preserve">: </w:t>
      </w:r>
      <w:r w:rsidR="00C77A4F" w:rsidRPr="00F41492">
        <w:rPr>
          <w:sz w:val="22"/>
          <w:szCs w:val="22"/>
        </w:rPr>
        <w:t xml:space="preserve">Course objectives include a subset of key indicators from the Alabama State Department of Education preservice teacher continuum (.03), English language arts program-specific standards (.10), and advanced technology standards (.42). Final assessment of the advanced technology standards (.42) </w:t>
      </w:r>
      <w:proofErr w:type="gramStart"/>
      <w:r w:rsidR="00C77A4F" w:rsidRPr="00F41492">
        <w:rPr>
          <w:sz w:val="22"/>
          <w:szCs w:val="22"/>
        </w:rPr>
        <w:t>are</w:t>
      </w:r>
      <w:proofErr w:type="gramEnd"/>
      <w:r w:rsidR="00C77A4F" w:rsidRPr="00F41492">
        <w:rPr>
          <w:sz w:val="22"/>
          <w:szCs w:val="22"/>
        </w:rPr>
        <w:t xml:space="preserve"> in this course. </w:t>
      </w:r>
    </w:p>
    <w:p w14:paraId="670A4A14" w14:textId="77777777" w:rsidR="0052790C" w:rsidRPr="00370F4A" w:rsidRDefault="0052790C" w:rsidP="0052790C">
      <w:pPr>
        <w:rPr>
          <w:color w:val="000000"/>
          <w:sz w:val="22"/>
          <w:szCs w:val="22"/>
        </w:rPr>
      </w:pPr>
      <w:r w:rsidRPr="00370F4A">
        <w:rPr>
          <w:b/>
          <w:color w:val="000000"/>
          <w:sz w:val="22"/>
          <w:szCs w:val="22"/>
        </w:rPr>
        <w:t>Course Objectives:</w:t>
      </w:r>
      <w:r w:rsidRPr="00370F4A">
        <w:rPr>
          <w:color w:val="000000"/>
          <w:sz w:val="22"/>
          <w:szCs w:val="22"/>
        </w:rPr>
        <w:t xml:space="preserve"> </w:t>
      </w:r>
    </w:p>
    <w:p w14:paraId="10C8CCA4" w14:textId="77777777" w:rsidR="0052790C" w:rsidRPr="00370F4A" w:rsidRDefault="0052790C" w:rsidP="0052790C">
      <w:pPr>
        <w:rPr>
          <w:color w:val="000000"/>
          <w:sz w:val="22"/>
          <w:szCs w:val="22"/>
        </w:rPr>
      </w:pPr>
      <w:r w:rsidRPr="00370F4A">
        <w:rPr>
          <w:color w:val="000000"/>
          <w:sz w:val="22"/>
          <w:szCs w:val="22"/>
        </w:rPr>
        <w:t>(Developed from Alabama State Department of Education Standards 290-3-3-.05 for Early Childhood and 290-3-3-.06 for Elementary Education)</w:t>
      </w:r>
    </w:p>
    <w:p w14:paraId="025F6E39" w14:textId="77777777" w:rsidR="0052790C" w:rsidRPr="00370F4A" w:rsidRDefault="0052790C" w:rsidP="0052790C">
      <w:pPr>
        <w:rPr>
          <w:b/>
          <w:color w:val="000000"/>
          <w:sz w:val="22"/>
          <w:szCs w:val="22"/>
        </w:rPr>
      </w:pPr>
      <w:r w:rsidRPr="00370F4A">
        <w:rPr>
          <w:b/>
          <w:color w:val="000000"/>
          <w:sz w:val="22"/>
          <w:szCs w:val="22"/>
        </w:rPr>
        <w:t>Upon completion of this course, students will be able to…</w:t>
      </w:r>
    </w:p>
    <w:p w14:paraId="22142E7E" w14:textId="77777777" w:rsidR="0052790C" w:rsidRPr="00370F4A" w:rsidRDefault="0052790C" w:rsidP="0052790C">
      <w:pPr>
        <w:pStyle w:val="BodyText"/>
        <w:rPr>
          <w:sz w:val="22"/>
          <w:szCs w:val="22"/>
        </w:rPr>
      </w:pPr>
      <w:r w:rsidRPr="00370F4A">
        <w:rPr>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[290-3-3-.05:(</w:t>
      </w:r>
      <w:proofErr w:type="gramStart"/>
      <w:r w:rsidRPr="00370F4A">
        <w:rPr>
          <w:sz w:val="22"/>
          <w:szCs w:val="22"/>
        </w:rPr>
        <w:t>2)(</w:t>
      </w:r>
      <w:proofErr w:type="gramEnd"/>
      <w:r w:rsidRPr="00370F4A">
        <w:rPr>
          <w:sz w:val="22"/>
          <w:szCs w:val="22"/>
        </w:rPr>
        <w:t xml:space="preserve">a)11; 290-3-3-.06: (1)(a)8] </w:t>
      </w:r>
    </w:p>
    <w:p w14:paraId="7B484A93" w14:textId="77777777" w:rsidR="0052790C" w:rsidRPr="00370F4A" w:rsidRDefault="0052790C" w:rsidP="0052790C">
      <w:pPr>
        <w:pStyle w:val="BodyText"/>
        <w:rPr>
          <w:sz w:val="22"/>
          <w:szCs w:val="22"/>
        </w:rPr>
      </w:pPr>
      <w:r w:rsidRPr="00370F4A">
        <w:rPr>
          <w:sz w:val="22"/>
          <w:szCs w:val="22"/>
        </w:rPr>
        <w:t>B.  recognize and relate the different theories and models of learning and teaching and of language and literacy development that have been used to explain how children learn and should be taught phonology and grapheme-phoneme correspondences. [290-3-3-.05:(</w:t>
      </w:r>
      <w:proofErr w:type="gramStart"/>
      <w:r w:rsidRPr="00370F4A">
        <w:rPr>
          <w:sz w:val="22"/>
          <w:szCs w:val="22"/>
        </w:rPr>
        <w:t>2)(</w:t>
      </w:r>
      <w:proofErr w:type="gramEnd"/>
      <w:r w:rsidRPr="00370F4A">
        <w:rPr>
          <w:sz w:val="22"/>
          <w:szCs w:val="22"/>
        </w:rPr>
        <w:t>a)11; 290-3-3-.06: (1)(a)8]</w:t>
      </w:r>
    </w:p>
    <w:p w14:paraId="1F61E017" w14:textId="77777777" w:rsidR="0052790C" w:rsidRPr="00370F4A" w:rsidRDefault="0052790C" w:rsidP="0052790C">
      <w:pPr>
        <w:pStyle w:val="BodyText"/>
        <w:rPr>
          <w:sz w:val="22"/>
          <w:szCs w:val="22"/>
        </w:rPr>
      </w:pPr>
      <w:r w:rsidRPr="00370F4A">
        <w:rPr>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[290-3-3-.05:(</w:t>
      </w:r>
      <w:proofErr w:type="gramStart"/>
      <w:r w:rsidRPr="00370F4A">
        <w:rPr>
          <w:sz w:val="22"/>
          <w:szCs w:val="22"/>
        </w:rPr>
        <w:t>2)(</w:t>
      </w:r>
      <w:proofErr w:type="gramEnd"/>
      <w:r w:rsidRPr="00370F4A">
        <w:rPr>
          <w:sz w:val="22"/>
          <w:szCs w:val="22"/>
        </w:rPr>
        <w:t xml:space="preserve">a)3 and 4; 290-3-3-.06: (1)(a)2] </w:t>
      </w:r>
    </w:p>
    <w:p w14:paraId="08DEA169" w14:textId="77777777" w:rsidR="0052790C" w:rsidRPr="00370F4A" w:rsidRDefault="0052790C" w:rsidP="0052790C">
      <w:pPr>
        <w:rPr>
          <w:color w:val="000000"/>
          <w:sz w:val="22"/>
          <w:szCs w:val="22"/>
        </w:rPr>
      </w:pPr>
      <w:r w:rsidRPr="00370F4A">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w:t>
      </w:r>
      <w:r w:rsidRPr="00370F4A">
        <w:rPr>
          <w:color w:val="000000"/>
          <w:sz w:val="22"/>
          <w:szCs w:val="22"/>
        </w:rPr>
        <w:lastRenderedPageBreak/>
        <w:t xml:space="preserve">phonics knowledge, decoding, fluency, spelling, vocabulary, and comprehension. </w:t>
      </w:r>
      <w:r w:rsidRPr="00370F4A">
        <w:rPr>
          <w:sz w:val="22"/>
          <w:szCs w:val="22"/>
        </w:rPr>
        <w:t>[290-3-3-.05:(</w:t>
      </w:r>
      <w:proofErr w:type="gramStart"/>
      <w:r w:rsidRPr="00370F4A">
        <w:rPr>
          <w:sz w:val="22"/>
          <w:szCs w:val="22"/>
        </w:rPr>
        <w:t>2)(</w:t>
      </w:r>
      <w:proofErr w:type="gramEnd"/>
      <w:r w:rsidRPr="00370F4A">
        <w:rPr>
          <w:sz w:val="22"/>
          <w:szCs w:val="22"/>
        </w:rPr>
        <w:t xml:space="preserve">b)8; 290-3-3-.06: (1)(b)9] </w:t>
      </w:r>
    </w:p>
    <w:p w14:paraId="5FE2DE75" w14:textId="77777777" w:rsidR="0052790C" w:rsidRPr="00370F4A" w:rsidRDefault="0052790C" w:rsidP="0052790C">
      <w:pPr>
        <w:rPr>
          <w:sz w:val="22"/>
          <w:szCs w:val="22"/>
        </w:rPr>
      </w:pPr>
      <w:r w:rsidRPr="00370F4A">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370F4A">
        <w:rPr>
          <w:sz w:val="22"/>
          <w:szCs w:val="22"/>
        </w:rPr>
        <w:t>[290-3-3-.05:(</w:t>
      </w:r>
      <w:proofErr w:type="gramStart"/>
      <w:r w:rsidRPr="00370F4A">
        <w:rPr>
          <w:sz w:val="22"/>
          <w:szCs w:val="22"/>
        </w:rPr>
        <w:t>2)(</w:t>
      </w:r>
      <w:proofErr w:type="gramEnd"/>
      <w:r w:rsidRPr="00370F4A">
        <w:rPr>
          <w:sz w:val="22"/>
          <w:szCs w:val="22"/>
        </w:rPr>
        <w:t xml:space="preserve">a)10; 290-3-3-.06: (1)(a)13] </w:t>
      </w:r>
    </w:p>
    <w:p w14:paraId="1D7D19E1" w14:textId="77777777" w:rsidR="0052790C" w:rsidRPr="00370F4A" w:rsidRDefault="0052790C" w:rsidP="0052790C">
      <w:pPr>
        <w:rPr>
          <w:color w:val="000000"/>
          <w:sz w:val="22"/>
          <w:szCs w:val="22"/>
        </w:rPr>
      </w:pPr>
      <w:r w:rsidRPr="00370F4A">
        <w:rPr>
          <w:color w:val="000000"/>
          <w:sz w:val="22"/>
          <w:szCs w:val="22"/>
        </w:rPr>
        <w:t xml:space="preserve">G.  demonstrate knowledge of state reading and language arts standards and varied techniques involved in effective early and ongoing reading instruction and practice as described in the Alabama Reading Initiative publication, </w:t>
      </w:r>
      <w:r w:rsidRPr="00370F4A">
        <w:rPr>
          <w:i/>
          <w:color w:val="000000"/>
          <w:sz w:val="22"/>
          <w:szCs w:val="22"/>
        </w:rPr>
        <w:t>Essential Skills of Teachers of Reading</w:t>
      </w:r>
      <w:r w:rsidRPr="00370F4A">
        <w:rPr>
          <w:color w:val="000000"/>
          <w:sz w:val="22"/>
          <w:szCs w:val="22"/>
        </w:rPr>
        <w:t xml:space="preserve">. </w:t>
      </w:r>
      <w:r w:rsidRPr="00370F4A">
        <w:rPr>
          <w:sz w:val="22"/>
          <w:szCs w:val="22"/>
        </w:rPr>
        <w:t>[290-3-3-.05:(</w:t>
      </w:r>
      <w:proofErr w:type="gramStart"/>
      <w:r w:rsidRPr="00370F4A">
        <w:rPr>
          <w:sz w:val="22"/>
          <w:szCs w:val="22"/>
        </w:rPr>
        <w:t>2)(</w:t>
      </w:r>
      <w:proofErr w:type="gramEnd"/>
      <w:r w:rsidRPr="00370F4A">
        <w:rPr>
          <w:sz w:val="22"/>
          <w:szCs w:val="22"/>
        </w:rPr>
        <w:t>a)12; 290-3-3-.06: (1)(a)9]</w:t>
      </w:r>
    </w:p>
    <w:p w14:paraId="0D3FE394" w14:textId="2264BB5D" w:rsidR="0052790C" w:rsidRPr="00370F4A" w:rsidRDefault="0052790C" w:rsidP="007839F9">
      <w:pPr>
        <w:rPr>
          <w:color w:val="000000"/>
          <w:sz w:val="22"/>
          <w:szCs w:val="22"/>
        </w:rPr>
      </w:pPr>
      <w:r w:rsidRPr="00370F4A">
        <w:rPr>
          <w:color w:val="000000"/>
          <w:sz w:val="22"/>
          <w:szCs w:val="22"/>
        </w:rPr>
        <w:t xml:space="preserve">H.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Pr="00370F4A">
        <w:rPr>
          <w:sz w:val="22"/>
          <w:szCs w:val="22"/>
        </w:rPr>
        <w:t>[290-3-3-.05:(</w:t>
      </w:r>
      <w:proofErr w:type="gramStart"/>
      <w:r w:rsidRPr="00370F4A">
        <w:rPr>
          <w:sz w:val="22"/>
          <w:szCs w:val="22"/>
        </w:rPr>
        <w:t>2)(</w:t>
      </w:r>
      <w:proofErr w:type="gramEnd"/>
      <w:r w:rsidRPr="00370F4A">
        <w:rPr>
          <w:sz w:val="22"/>
          <w:szCs w:val="22"/>
        </w:rPr>
        <w:t xml:space="preserve">a)3; 290-3-3-.06: (1)(a)1] </w:t>
      </w:r>
    </w:p>
    <w:p w14:paraId="0D749962" w14:textId="77777777" w:rsidR="007839F9" w:rsidRPr="00370F4A" w:rsidRDefault="007839F9" w:rsidP="007839F9">
      <w:pPr>
        <w:rPr>
          <w:color w:val="000000"/>
          <w:sz w:val="22"/>
          <w:szCs w:val="22"/>
        </w:rPr>
      </w:pPr>
    </w:p>
    <w:p w14:paraId="5358DB57" w14:textId="77777777" w:rsidR="00C77A4F" w:rsidRPr="00370F4A" w:rsidRDefault="00C77A4F" w:rsidP="00C77A4F">
      <w:pPr>
        <w:rPr>
          <w:b/>
          <w:color w:val="FF0000"/>
          <w:sz w:val="22"/>
          <w:szCs w:val="22"/>
        </w:rPr>
      </w:pPr>
      <w:r w:rsidRPr="00370F4A">
        <w:rPr>
          <w:b/>
          <w:color w:val="000000" w:themeColor="text1"/>
          <w:sz w:val="22"/>
          <w:szCs w:val="22"/>
        </w:rPr>
        <w:t>Preservice Teacher Continuum (.03)</w:t>
      </w:r>
    </w:p>
    <w:p w14:paraId="338B08A0" w14:textId="77777777" w:rsidR="00A24A4C" w:rsidRPr="00370F4A" w:rsidRDefault="00C77A4F" w:rsidP="00A24A4C">
      <w:pPr>
        <w:rPr>
          <w:i/>
          <w:sz w:val="22"/>
          <w:szCs w:val="22"/>
        </w:rPr>
      </w:pPr>
      <w:r w:rsidRPr="00370F4A">
        <w:rPr>
          <w:i/>
          <w:sz w:val="22"/>
          <w:szCs w:val="22"/>
        </w:rPr>
        <w:t xml:space="preserve">Literacy </w:t>
      </w:r>
    </w:p>
    <w:p w14:paraId="3EA6C32D" w14:textId="327AFEBB" w:rsidR="00C77A4F" w:rsidRPr="00370F4A" w:rsidRDefault="00C77A4F" w:rsidP="00A24A4C">
      <w:pPr>
        <w:ind w:left="450" w:hanging="450"/>
        <w:rPr>
          <w:i/>
          <w:sz w:val="22"/>
          <w:szCs w:val="22"/>
        </w:rPr>
      </w:pPr>
      <w:r w:rsidRPr="00370F4A">
        <w:rPr>
          <w:sz w:val="22"/>
          <w:szCs w:val="22"/>
        </w:rPr>
        <w:t>3.3   Uses age-appropriate instructional strategies to improve learners’ skills in fluency, vocabulary, and comprehension</w:t>
      </w:r>
    </w:p>
    <w:p w14:paraId="1E9A6992" w14:textId="77777777" w:rsidR="00C77A4F" w:rsidRPr="00370F4A" w:rsidRDefault="00C77A4F" w:rsidP="00A24A4C">
      <w:pPr>
        <w:ind w:left="450" w:hanging="450"/>
        <w:rPr>
          <w:sz w:val="22"/>
          <w:szCs w:val="22"/>
        </w:rPr>
      </w:pPr>
      <w:r w:rsidRPr="00370F4A">
        <w:rPr>
          <w:sz w:val="22"/>
          <w:szCs w:val="22"/>
        </w:rPr>
        <w:t>3.4   Integrates narrative and expository reading strategies across the curriculum</w:t>
      </w:r>
      <w:r w:rsidRPr="00370F4A">
        <w:rPr>
          <w:sz w:val="22"/>
          <w:szCs w:val="22"/>
        </w:rPr>
        <w:tab/>
      </w:r>
    </w:p>
    <w:p w14:paraId="24D0BFD0" w14:textId="77777777" w:rsidR="00C77A4F" w:rsidRPr="00370F4A" w:rsidRDefault="00C77A4F" w:rsidP="00A24A4C">
      <w:pPr>
        <w:ind w:left="450" w:hanging="450"/>
        <w:rPr>
          <w:sz w:val="22"/>
          <w:szCs w:val="22"/>
        </w:rPr>
      </w:pPr>
      <w:r w:rsidRPr="00370F4A">
        <w:rPr>
          <w:sz w:val="22"/>
          <w:szCs w:val="22"/>
        </w:rPr>
        <w:t>3.7   Identifies and integrates available emerging technology into the teaching of all content areas</w:t>
      </w:r>
    </w:p>
    <w:p w14:paraId="775B43C2" w14:textId="77777777" w:rsidR="00C77A4F" w:rsidRPr="00370F4A" w:rsidRDefault="00C77A4F" w:rsidP="00A24A4C">
      <w:pPr>
        <w:ind w:left="450" w:hanging="450"/>
        <w:rPr>
          <w:sz w:val="22"/>
          <w:szCs w:val="22"/>
        </w:rPr>
      </w:pPr>
      <w:r w:rsidRPr="00370F4A">
        <w:rPr>
          <w:sz w:val="22"/>
          <w:szCs w:val="22"/>
        </w:rPr>
        <w:t>3.8   Facilitates learners’ individual and collaborative use of technology and evaluates their technological proficiency</w:t>
      </w:r>
    </w:p>
    <w:p w14:paraId="03436856" w14:textId="77777777" w:rsidR="00C77A4F" w:rsidRPr="00370F4A" w:rsidRDefault="00C77A4F" w:rsidP="00A24A4C">
      <w:pPr>
        <w:ind w:left="450" w:hanging="450"/>
        <w:rPr>
          <w:i/>
          <w:sz w:val="22"/>
          <w:szCs w:val="22"/>
        </w:rPr>
      </w:pPr>
      <w:r w:rsidRPr="00370F4A">
        <w:rPr>
          <w:i/>
          <w:sz w:val="22"/>
          <w:szCs w:val="22"/>
        </w:rPr>
        <w:t xml:space="preserve">Diversity </w:t>
      </w:r>
    </w:p>
    <w:p w14:paraId="4C064C49" w14:textId="77777777" w:rsidR="00C77A4F" w:rsidRPr="00370F4A" w:rsidRDefault="00C77A4F" w:rsidP="00A24A4C">
      <w:pPr>
        <w:ind w:left="450" w:hanging="450"/>
        <w:rPr>
          <w:sz w:val="22"/>
          <w:szCs w:val="22"/>
        </w:rPr>
      </w:pPr>
      <w:r w:rsidRPr="00370F4A">
        <w:rPr>
          <w:sz w:val="22"/>
          <w:szCs w:val="22"/>
        </w:rPr>
        <w:t>4.1   Develops culturally responsive curriculum and instruction</w:t>
      </w:r>
    </w:p>
    <w:p w14:paraId="28A96A55" w14:textId="77777777" w:rsidR="00C77A4F" w:rsidRPr="00370F4A" w:rsidRDefault="00C77A4F" w:rsidP="00A24A4C">
      <w:pPr>
        <w:ind w:left="450" w:hanging="450"/>
        <w:rPr>
          <w:sz w:val="22"/>
          <w:szCs w:val="22"/>
        </w:rPr>
      </w:pPr>
      <w:r w:rsidRPr="00370F4A">
        <w:rPr>
          <w:sz w:val="22"/>
          <w:szCs w:val="22"/>
        </w:rPr>
        <w:t>4.4   Supports learners to accelerate language acquisition</w:t>
      </w:r>
    </w:p>
    <w:p w14:paraId="0661193F" w14:textId="6E2BA8BC" w:rsidR="00C77A4F" w:rsidRPr="00370F4A" w:rsidRDefault="00C77A4F" w:rsidP="00A24A4C">
      <w:pPr>
        <w:ind w:left="450" w:hanging="450"/>
        <w:rPr>
          <w:sz w:val="22"/>
          <w:szCs w:val="22"/>
        </w:rPr>
      </w:pPr>
      <w:r w:rsidRPr="00370F4A">
        <w:rPr>
          <w:sz w:val="22"/>
          <w:szCs w:val="22"/>
        </w:rPr>
        <w:t>4.5   Guides 2nd language acquisition and utilizes English Language Development (ELD) strategies</w:t>
      </w:r>
    </w:p>
    <w:p w14:paraId="56123B9C" w14:textId="77777777" w:rsidR="00C77A4F" w:rsidRPr="00370F4A" w:rsidRDefault="00C77A4F" w:rsidP="00A24A4C">
      <w:pPr>
        <w:ind w:left="450" w:hanging="450"/>
        <w:rPr>
          <w:sz w:val="22"/>
          <w:szCs w:val="22"/>
        </w:rPr>
      </w:pPr>
      <w:r w:rsidRPr="00370F4A">
        <w:rPr>
          <w:sz w:val="22"/>
          <w:szCs w:val="22"/>
        </w:rPr>
        <w:t>4.6   Differentiates between learner difficulties related to cognitive or skill development and those that relate to language learning</w:t>
      </w:r>
    </w:p>
    <w:p w14:paraId="1693D271" w14:textId="77777777" w:rsidR="00161535" w:rsidRPr="00370F4A" w:rsidRDefault="00161535" w:rsidP="00C77A4F">
      <w:pPr>
        <w:ind w:left="360" w:hanging="432"/>
        <w:rPr>
          <w:sz w:val="22"/>
          <w:szCs w:val="22"/>
        </w:rPr>
      </w:pPr>
      <w:r w:rsidRPr="00370F4A">
        <w:rPr>
          <w:sz w:val="22"/>
          <w:szCs w:val="22"/>
        </w:rPr>
        <w:t xml:space="preserve"> </w:t>
      </w:r>
      <w:r w:rsidR="00C77A4F" w:rsidRPr="00370F4A">
        <w:rPr>
          <w:sz w:val="22"/>
          <w:szCs w:val="22"/>
        </w:rPr>
        <w:t xml:space="preserve">4.7   Understands and recognizes the characteristics of exceptionality in learning to assist in appropriate identification </w:t>
      </w:r>
      <w:r w:rsidRPr="00370F4A">
        <w:rPr>
          <w:sz w:val="22"/>
          <w:szCs w:val="22"/>
        </w:rPr>
        <w:t xml:space="preserve">  </w:t>
      </w:r>
    </w:p>
    <w:p w14:paraId="1485B295" w14:textId="54CEA4C4" w:rsidR="00C77A4F" w:rsidRPr="00370F4A" w:rsidRDefault="00C77A4F" w:rsidP="00990652">
      <w:pPr>
        <w:ind w:left="360" w:firstLine="90"/>
        <w:rPr>
          <w:sz w:val="22"/>
          <w:szCs w:val="22"/>
        </w:rPr>
      </w:pPr>
      <w:r w:rsidRPr="00370F4A">
        <w:rPr>
          <w:sz w:val="22"/>
          <w:szCs w:val="22"/>
        </w:rPr>
        <w:t>and interventions</w:t>
      </w:r>
    </w:p>
    <w:p w14:paraId="6820A89C" w14:textId="77777777" w:rsidR="00C77A4F" w:rsidRPr="00370F4A" w:rsidRDefault="00C77A4F" w:rsidP="00C77A4F">
      <w:pPr>
        <w:ind w:left="360" w:hanging="432"/>
        <w:rPr>
          <w:sz w:val="22"/>
          <w:szCs w:val="22"/>
        </w:rPr>
      </w:pPr>
    </w:p>
    <w:p w14:paraId="47F16880" w14:textId="77777777" w:rsidR="00C77A4F" w:rsidRPr="00370F4A" w:rsidRDefault="00C77A4F" w:rsidP="00C77A4F">
      <w:pPr>
        <w:rPr>
          <w:b/>
          <w:color w:val="000000" w:themeColor="text1"/>
          <w:sz w:val="22"/>
          <w:szCs w:val="22"/>
        </w:rPr>
      </w:pPr>
      <w:r w:rsidRPr="00370F4A">
        <w:rPr>
          <w:b/>
          <w:color w:val="000000" w:themeColor="text1"/>
          <w:sz w:val="22"/>
          <w:szCs w:val="22"/>
        </w:rPr>
        <w:t>English Language Arts Program-specific Standards (.13)</w:t>
      </w:r>
    </w:p>
    <w:p w14:paraId="1342CBB2" w14:textId="77777777" w:rsidR="00C77A4F" w:rsidRPr="00370F4A" w:rsidRDefault="00C77A4F" w:rsidP="00C77A4F">
      <w:pPr>
        <w:rPr>
          <w:sz w:val="22"/>
          <w:szCs w:val="22"/>
        </w:rPr>
      </w:pPr>
    </w:p>
    <w:p w14:paraId="048D334D" w14:textId="4043FF08" w:rsidR="00C77A4F" w:rsidRPr="00370F4A" w:rsidRDefault="00C77A4F" w:rsidP="00C77A4F">
      <w:pPr>
        <w:rPr>
          <w:sz w:val="22"/>
          <w:szCs w:val="22"/>
        </w:rPr>
      </w:pPr>
      <w:r w:rsidRPr="00370F4A">
        <w:rPr>
          <w:sz w:val="22"/>
          <w:szCs w:val="22"/>
        </w:rPr>
        <w:t>Create meaning</w:t>
      </w:r>
      <w:r w:rsidR="002B7B0A">
        <w:rPr>
          <w:sz w:val="22"/>
          <w:szCs w:val="22"/>
        </w:rPr>
        <w:t xml:space="preserve"> </w:t>
      </w:r>
      <w:r w:rsidRPr="00370F4A">
        <w:rPr>
          <w:sz w:val="22"/>
          <w:szCs w:val="22"/>
        </w:rPr>
        <w:t xml:space="preserve">including comprehension, interpretation, </w:t>
      </w:r>
      <w:proofErr w:type="gramStart"/>
      <w:r w:rsidRPr="00370F4A">
        <w:rPr>
          <w:sz w:val="22"/>
          <w:szCs w:val="22"/>
        </w:rPr>
        <w:t>evaluation</w:t>
      </w:r>
      <w:proofErr w:type="gramEnd"/>
      <w:r w:rsidRPr="00370F4A">
        <w:rPr>
          <w:sz w:val="22"/>
          <w:szCs w:val="22"/>
        </w:rPr>
        <w:t xml:space="preserve"> and appreciation-from texts. (2) (a)3. (ii)(i)</w:t>
      </w:r>
    </w:p>
    <w:p w14:paraId="03F05CA2" w14:textId="22ACCCC0" w:rsidR="00C77A4F" w:rsidRPr="00370F4A" w:rsidRDefault="00C77A4F" w:rsidP="00C77A4F">
      <w:pPr>
        <w:rPr>
          <w:sz w:val="22"/>
          <w:szCs w:val="22"/>
        </w:rPr>
      </w:pPr>
      <w:r w:rsidRPr="00370F4A">
        <w:rPr>
          <w:sz w:val="22"/>
          <w:szCs w:val="22"/>
        </w:rPr>
        <w:t xml:space="preserve">Select Appropriate </w:t>
      </w:r>
      <w:proofErr w:type="gramStart"/>
      <w:r w:rsidRPr="00370F4A">
        <w:rPr>
          <w:sz w:val="22"/>
          <w:szCs w:val="22"/>
        </w:rPr>
        <w:t>research based</w:t>
      </w:r>
      <w:proofErr w:type="gramEnd"/>
      <w:r w:rsidRPr="00370F4A">
        <w:rPr>
          <w:sz w:val="22"/>
          <w:szCs w:val="22"/>
        </w:rPr>
        <w:t xml:space="preserve"> strategies and materials to meet the needs of struggling readers, including those identified in the Alabama Reading Initiative publication Essential Skills of Teaching Reading. (2) (a) 3. (ii) (</w:t>
      </w:r>
      <w:proofErr w:type="spellStart"/>
      <w:r w:rsidRPr="00370F4A">
        <w:rPr>
          <w:sz w:val="22"/>
          <w:szCs w:val="22"/>
        </w:rPr>
        <w:t>lll</w:t>
      </w:r>
      <w:proofErr w:type="spellEnd"/>
      <w:r w:rsidRPr="00370F4A">
        <w:rPr>
          <w:sz w:val="22"/>
          <w:szCs w:val="22"/>
        </w:rPr>
        <w:t xml:space="preserve">) </w:t>
      </w:r>
    </w:p>
    <w:p w14:paraId="5A37B4C5" w14:textId="77777777" w:rsidR="0052790C" w:rsidRPr="00370F4A" w:rsidRDefault="0052790C" w:rsidP="00C77A4F">
      <w:pPr>
        <w:rPr>
          <w:sz w:val="22"/>
          <w:szCs w:val="22"/>
        </w:rPr>
      </w:pPr>
    </w:p>
    <w:p w14:paraId="55069A5E" w14:textId="63828ECA" w:rsidR="0052790C" w:rsidRPr="00370F4A" w:rsidRDefault="004A5DA7" w:rsidP="00C77A4F">
      <w:pPr>
        <w:rPr>
          <w:b/>
          <w:sz w:val="22"/>
          <w:szCs w:val="22"/>
        </w:rPr>
      </w:pPr>
      <w:hyperlink r:id="rId10" w:history="1">
        <w:r w:rsidR="0052790C" w:rsidRPr="00370F4A">
          <w:rPr>
            <w:rStyle w:val="Hyperlink"/>
            <w:b/>
            <w:sz w:val="22"/>
            <w:szCs w:val="22"/>
          </w:rPr>
          <w:t>Alabama Reading Initiative Proficiency scales</w:t>
        </w:r>
      </w:hyperlink>
      <w:r w:rsidR="0052790C" w:rsidRPr="00370F4A">
        <w:rPr>
          <w:b/>
          <w:sz w:val="22"/>
          <w:szCs w:val="22"/>
        </w:rPr>
        <w:t xml:space="preserve"> </w:t>
      </w:r>
    </w:p>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5A38BC48" w:rsidR="00C77A4F" w:rsidRDefault="00204DDF" w:rsidP="00204DDF">
      <w:r>
        <w:t xml:space="preserve">A. </w:t>
      </w:r>
      <w:r w:rsidR="00C77A4F" w:rsidRPr="00204DDF">
        <w:t xml:space="preserve">Participate in </w:t>
      </w:r>
      <w:r w:rsidR="00C9274B">
        <w:t>live class</w:t>
      </w:r>
      <w:r w:rsidR="00F41492">
        <w:t>es</w:t>
      </w:r>
      <w:r w:rsidR="00225F90">
        <w:t>,</w:t>
      </w:r>
      <w:r w:rsidR="00C77A4F" w:rsidRPr="00204DDF">
        <w:t xml:space="preserve"> </w:t>
      </w:r>
      <w:r w:rsidR="00F41492">
        <w:t>Zoom classes</w:t>
      </w:r>
      <w:r w:rsidR="00225F90">
        <w:t xml:space="preserve"> when applicable</w:t>
      </w:r>
      <w:r w:rsidR="00F41492">
        <w:t>, or view Panopto classes</w:t>
      </w:r>
      <w:r w:rsidR="00225F90">
        <w:t xml:space="preserve"> with valid excuse</w:t>
      </w:r>
      <w:r w:rsidR="00C77A4F" w:rsidRPr="00204DDF">
        <w:t xml:space="preserve">. </w:t>
      </w:r>
    </w:p>
    <w:p w14:paraId="310422D1" w14:textId="6D2C2249" w:rsidR="00C9274B" w:rsidRPr="00204DDF" w:rsidRDefault="00C9274B" w:rsidP="00204DDF">
      <w:r>
        <w:t>B. Complete all live lab activities</w:t>
      </w:r>
      <w:r w:rsidR="00F41492">
        <w:t>.</w:t>
      </w:r>
    </w:p>
    <w:p w14:paraId="6F146695" w14:textId="25603323" w:rsidR="00C77A4F" w:rsidRPr="00204DDF" w:rsidRDefault="00C9274B" w:rsidP="00204DDF">
      <w:pPr>
        <w:ind w:left="-720" w:firstLine="720"/>
      </w:pPr>
      <w:r>
        <w:t>C</w:t>
      </w:r>
      <w:r w:rsidR="00204DDF">
        <w:t xml:space="preserve">. </w:t>
      </w:r>
      <w:r w:rsidR="00C77A4F" w:rsidRPr="00204DDF">
        <w:t>Complete all assigned read</w:t>
      </w:r>
      <w:r w:rsidR="00225F90">
        <w:t>i</w:t>
      </w:r>
      <w:r w:rsidR="00C77A4F" w:rsidRPr="00204DDF">
        <w:t>ngs.</w:t>
      </w:r>
    </w:p>
    <w:p w14:paraId="7CB05A03" w14:textId="15BD7879" w:rsidR="00C77A4F" w:rsidRPr="00204DDF" w:rsidRDefault="00C9274B" w:rsidP="00515AC4">
      <w:pPr>
        <w:ind w:left="270" w:hanging="270"/>
      </w:pPr>
      <w:r>
        <w:t>D</w:t>
      </w:r>
      <w:r w:rsidR="00204DDF">
        <w:t xml:space="preserve">. </w:t>
      </w:r>
      <w:r w:rsidR="00C77A4F" w:rsidRPr="00204DDF">
        <w:t xml:space="preserve">Complete all class activities </w:t>
      </w:r>
      <w:r w:rsidR="0091795E" w:rsidRPr="00204DDF">
        <w:t xml:space="preserve">and tests </w:t>
      </w:r>
      <w:r w:rsidR="00C77A4F" w:rsidRPr="00204DDF">
        <w:t>on Canvas</w:t>
      </w:r>
      <w:r w:rsidR="007839F9">
        <w:t xml:space="preserve"> </w:t>
      </w:r>
      <w:r w:rsidR="00F85DCA">
        <w:t>or in</w:t>
      </w:r>
      <w:r w:rsidR="007839F9">
        <w:t xml:space="preserve"> Zoom discussion groups</w:t>
      </w:r>
      <w:r w:rsidR="00F85DCA">
        <w:t xml:space="preserve"> when applicable</w:t>
      </w:r>
      <w:r w:rsidR="00C77A4F" w:rsidRPr="00204DDF">
        <w:t>.</w:t>
      </w:r>
    </w:p>
    <w:p w14:paraId="147A16E9" w14:textId="7839484C" w:rsidR="00C77A4F" w:rsidRPr="00204DDF" w:rsidRDefault="00C9274B" w:rsidP="00204DDF">
      <w:r>
        <w:t>E</w:t>
      </w:r>
      <w:r w:rsidR="00204DDF">
        <w:t xml:space="preserve">. </w:t>
      </w:r>
      <w:r w:rsidR="00C77A4F" w:rsidRPr="00204DDF">
        <w:t xml:space="preserve">Maintain a professional presence in </w:t>
      </w:r>
      <w:r>
        <w:t xml:space="preserve">live, </w:t>
      </w:r>
      <w:r w:rsidR="00C77A4F" w:rsidRPr="00204DDF">
        <w:t>online</w:t>
      </w:r>
      <w:r>
        <w:t>, and</w:t>
      </w:r>
      <w:r w:rsidR="00C77A4F" w:rsidRPr="00204DDF">
        <w:t xml:space="preserve"> </w:t>
      </w:r>
      <w:r w:rsidR="00200801">
        <w:t xml:space="preserve">lab </w:t>
      </w:r>
      <w:r w:rsidR="00C77A4F" w:rsidRPr="00204DDF">
        <w:t>environment</w:t>
      </w:r>
      <w:r>
        <w:t>s</w:t>
      </w:r>
      <w:r w:rsidR="00C77A4F" w:rsidRPr="00204DDF">
        <w:t xml:space="preserve"> for this course. </w:t>
      </w:r>
    </w:p>
    <w:p w14:paraId="2ACD98D3" w14:textId="1FE0225E" w:rsidR="00C77A4F" w:rsidRPr="00204DDF" w:rsidRDefault="00C9274B" w:rsidP="00204DDF">
      <w:r>
        <w:t>F</w:t>
      </w:r>
      <w:r w:rsidR="00204DDF">
        <w:t xml:space="preserve">. </w:t>
      </w:r>
      <w:r w:rsidR="00C77A4F" w:rsidRPr="00204DDF">
        <w:t xml:space="preserve">Frequently check the </w:t>
      </w:r>
      <w:r w:rsidR="00225F90">
        <w:t xml:space="preserve">Canvas </w:t>
      </w:r>
      <w:r w:rsidR="00C77A4F" w:rsidRPr="00204DDF">
        <w:t xml:space="preserve">course website for updates, </w:t>
      </w:r>
      <w:r w:rsidR="00200801">
        <w:t xml:space="preserve">notices, </w:t>
      </w:r>
      <w:r w:rsidR="00AB7B00">
        <w:t xml:space="preserve">quiz dates, </w:t>
      </w:r>
      <w:r w:rsidR="00C77A4F" w:rsidRPr="00204DDF">
        <w:t>email</w:t>
      </w:r>
      <w:r w:rsidR="00200801">
        <w:t>s</w:t>
      </w:r>
      <w:r w:rsidR="00C77A4F" w:rsidRPr="00204DDF">
        <w:t>, and assignments.</w:t>
      </w:r>
    </w:p>
    <w:p w14:paraId="2C6CA8A0" w14:textId="77777777" w:rsidR="00C77A4F" w:rsidRPr="00DF2F29" w:rsidRDefault="00C77A4F" w:rsidP="00C77A4F">
      <w:pPr>
        <w:ind w:left="720"/>
        <w:rPr>
          <w:sz w:val="22"/>
          <w:szCs w:val="22"/>
        </w:rPr>
      </w:pPr>
    </w:p>
    <w:p w14:paraId="5F8DD106" w14:textId="602F3363" w:rsidR="00C77A4F" w:rsidRPr="00200801" w:rsidRDefault="00C77A4F" w:rsidP="00204DDF">
      <w:r w:rsidRPr="00200801">
        <w:rPr>
          <w:u w:val="single"/>
        </w:rPr>
        <w:t>Attendance and Participation</w:t>
      </w:r>
      <w:r w:rsidRPr="00200801">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w:t>
      </w:r>
      <w:r w:rsidR="007F17EF">
        <w:t>attend live</w:t>
      </w:r>
      <w:r w:rsidR="005D2B38">
        <w:t xml:space="preserve"> if they do not have a valid excuse to miss </w:t>
      </w:r>
      <w:proofErr w:type="gramStart"/>
      <w:r w:rsidR="005D2B38">
        <w:t>class</w:t>
      </w:r>
      <w:r w:rsidR="007F17EF">
        <w:t xml:space="preserve">, </w:t>
      </w:r>
      <w:r w:rsidRPr="00200801">
        <w:t>and</w:t>
      </w:r>
      <w:proofErr w:type="gramEnd"/>
      <w:r w:rsidRPr="00200801">
        <w:t xml:space="preserve"> adhere to all course requirements explained in </w:t>
      </w:r>
      <w:r w:rsidR="00F41492">
        <w:t>this syllabus</w:t>
      </w:r>
      <w:r w:rsidRPr="00200801">
        <w:t>.</w:t>
      </w:r>
    </w:p>
    <w:p w14:paraId="34ECA8CE" w14:textId="77777777" w:rsidR="006A0151" w:rsidRPr="00200801" w:rsidRDefault="006A0151" w:rsidP="00C77A4F">
      <w:pPr>
        <w:ind w:left="720"/>
      </w:pPr>
    </w:p>
    <w:p w14:paraId="7614C46B" w14:textId="512BB030" w:rsidR="006A0151" w:rsidRPr="00200801" w:rsidRDefault="006A0151" w:rsidP="00204DDF">
      <w:r w:rsidRPr="00200801">
        <w:rPr>
          <w:u w:val="single"/>
        </w:rPr>
        <w:t>Late Assignments</w:t>
      </w:r>
      <w:r w:rsidRPr="00200801">
        <w:t xml:space="preserve">: </w:t>
      </w:r>
      <w:r w:rsidRPr="00200801">
        <w:rPr>
          <w:rFonts w:ascii="Times" w:hAnsi="Times"/>
        </w:rPr>
        <w:t xml:space="preserve">Late assignments lose </w:t>
      </w:r>
      <w:r w:rsidR="005D2B38">
        <w:rPr>
          <w:rFonts w:ascii="Times" w:hAnsi="Times"/>
        </w:rPr>
        <w:t>5</w:t>
      </w:r>
      <w:r w:rsidRPr="00200801">
        <w:rPr>
          <w:rFonts w:ascii="Times" w:hAnsi="Times"/>
        </w:rPr>
        <w:t xml:space="preserve">% credit per unexcused day late to a maximum of </w:t>
      </w:r>
      <w:r w:rsidR="005D2B38">
        <w:rPr>
          <w:rFonts w:ascii="Times" w:hAnsi="Times"/>
        </w:rPr>
        <w:t>30</w:t>
      </w:r>
      <w:r w:rsidRPr="00200801">
        <w:rPr>
          <w:rFonts w:ascii="Times" w:hAnsi="Times"/>
        </w:rPr>
        <w:t>% lost credit</w:t>
      </w:r>
      <w:r w:rsidR="00225F90">
        <w:rPr>
          <w:rFonts w:ascii="Times" w:hAnsi="Times"/>
        </w:rPr>
        <w:t>.</w:t>
      </w:r>
      <w:r w:rsidRPr="00200801">
        <w:rPr>
          <w:rFonts w:ascii="Times" w:hAnsi="Times"/>
        </w:rPr>
        <w:t xml:space="preserve">  For example, a 20-point assignment due </w:t>
      </w:r>
      <w:r w:rsidR="002D3F2D" w:rsidRPr="00200801">
        <w:rPr>
          <w:rFonts w:ascii="Times" w:hAnsi="Times"/>
        </w:rPr>
        <w:t>Mon</w:t>
      </w:r>
      <w:r w:rsidRPr="00200801">
        <w:rPr>
          <w:rFonts w:ascii="Times" w:hAnsi="Times"/>
        </w:rPr>
        <w:t>day would be worth at most 1</w:t>
      </w:r>
      <w:r w:rsidR="005D2B38">
        <w:rPr>
          <w:rFonts w:ascii="Times" w:hAnsi="Times"/>
        </w:rPr>
        <w:t>7</w:t>
      </w:r>
      <w:r w:rsidRPr="00200801">
        <w:rPr>
          <w:rFonts w:ascii="Times" w:hAnsi="Times"/>
        </w:rPr>
        <w:t xml:space="preserve"> points by </w:t>
      </w:r>
      <w:r w:rsidR="002D3F2D" w:rsidRPr="00200801">
        <w:rPr>
          <w:rFonts w:ascii="Times" w:hAnsi="Times"/>
        </w:rPr>
        <w:t>Thur</w:t>
      </w:r>
      <w:r w:rsidRPr="00200801">
        <w:rPr>
          <w:rFonts w:ascii="Times" w:hAnsi="Times"/>
        </w:rPr>
        <w:t>sday</w:t>
      </w:r>
      <w:r w:rsidR="00353D25" w:rsidRPr="00200801">
        <w:rPr>
          <w:rFonts w:ascii="Times" w:hAnsi="Times"/>
        </w:rPr>
        <w:t xml:space="preserve">.  </w:t>
      </w:r>
      <w:r w:rsidR="007839F9" w:rsidRPr="00200801">
        <w:rPr>
          <w:rFonts w:ascii="Times" w:hAnsi="Times"/>
        </w:rPr>
        <w:t xml:space="preserve">Discussion board posts </w:t>
      </w:r>
      <w:r w:rsidR="00EF7E88">
        <w:rPr>
          <w:rFonts w:ascii="Times" w:hAnsi="Times"/>
        </w:rPr>
        <w:t>occur during live</w:t>
      </w:r>
      <w:r w:rsidR="007839F9" w:rsidRPr="00200801">
        <w:rPr>
          <w:rFonts w:ascii="Times" w:hAnsi="Times"/>
        </w:rPr>
        <w:t xml:space="preserve"> Zoom sessions.  </w:t>
      </w:r>
      <w:r w:rsidR="00EF7E88">
        <w:rPr>
          <w:rFonts w:ascii="Times" w:hAnsi="Times"/>
        </w:rPr>
        <w:t>M</w:t>
      </w:r>
      <w:r w:rsidR="007839F9" w:rsidRPr="00200801">
        <w:rPr>
          <w:rFonts w:ascii="Times" w:hAnsi="Times"/>
        </w:rPr>
        <w:t xml:space="preserve">issed </w:t>
      </w:r>
      <w:r w:rsidR="00EF7E88">
        <w:rPr>
          <w:rFonts w:ascii="Times" w:hAnsi="Times"/>
        </w:rPr>
        <w:t>opportunities will have to be made up that day unless you have</w:t>
      </w:r>
      <w:r w:rsidR="00F41492">
        <w:rPr>
          <w:rFonts w:ascii="Times" w:hAnsi="Times"/>
        </w:rPr>
        <w:t xml:space="preserve"> a valid university excuse</w:t>
      </w:r>
      <w:r w:rsidR="007839F9" w:rsidRPr="00200801">
        <w:rPr>
          <w:rFonts w:ascii="Times" w:hAnsi="Times"/>
        </w:rPr>
        <w:t xml:space="preserve">. </w:t>
      </w:r>
      <w:r w:rsidR="00C9274B" w:rsidRPr="00200801">
        <w:rPr>
          <w:rFonts w:ascii="Times" w:hAnsi="Times"/>
        </w:rPr>
        <w:t xml:space="preserve"> </w:t>
      </w:r>
    </w:p>
    <w:p w14:paraId="5E98B748" w14:textId="77777777" w:rsidR="00C77A4F" w:rsidRPr="00200801" w:rsidRDefault="00C77A4F" w:rsidP="00C77A4F">
      <w:pPr>
        <w:rPr>
          <w:u w:val="single"/>
        </w:rPr>
      </w:pPr>
    </w:p>
    <w:p w14:paraId="23BC38C6" w14:textId="34ABBCF0" w:rsidR="00C77A4F" w:rsidRPr="00200801" w:rsidRDefault="00C77A4F" w:rsidP="00204DDF">
      <w:pPr>
        <w:rPr>
          <w:u w:val="single"/>
        </w:rPr>
      </w:pPr>
      <w:r w:rsidRPr="00200801">
        <w:rPr>
          <w:u w:val="single"/>
        </w:rPr>
        <w:t>Assigned Readings</w:t>
      </w:r>
      <w:r w:rsidRPr="00200801">
        <w:t xml:space="preserve">: All course materials will be available in Canvas Course Content for this class. </w:t>
      </w:r>
      <w:r w:rsidR="002F4006">
        <w:t>An electronic version of the text is available at a greatly reduced price, through the publisher. See the ALL ACCESS document posted with the syllabus</w:t>
      </w:r>
      <w:r w:rsidR="00EF7E88">
        <w:t xml:space="preserve"> and the </w:t>
      </w:r>
      <w:proofErr w:type="spellStart"/>
      <w:r w:rsidR="00EF7E88">
        <w:t>RedShelf</w:t>
      </w:r>
      <w:proofErr w:type="spellEnd"/>
      <w:r w:rsidR="00EF7E88">
        <w:t xml:space="preserve"> link to the AU bookstore on Canvas</w:t>
      </w:r>
      <w:r w:rsidR="002F4006">
        <w:t xml:space="preserve">. </w:t>
      </w:r>
      <w:r w:rsidRPr="00200801">
        <w:t xml:space="preserve">Readings will be discussed in various manners ranging from Canvas discussions to in-class </w:t>
      </w:r>
      <w:r w:rsidR="002F4006">
        <w:t>group work</w:t>
      </w:r>
      <w:r w:rsidRPr="00200801">
        <w:t xml:space="preserve">. </w:t>
      </w:r>
      <w:r w:rsidR="00EF7E88">
        <w:t>R</w:t>
      </w:r>
      <w:r w:rsidRPr="00200801">
        <w:t>eadings contain information that will be included in reflections, projects, examinations, and other course requirements.</w:t>
      </w:r>
      <w:r w:rsidRPr="00200801">
        <w:rPr>
          <w:b/>
        </w:rPr>
        <w:t xml:space="preserve"> </w:t>
      </w:r>
    </w:p>
    <w:p w14:paraId="06DAC1D3" w14:textId="77777777" w:rsidR="00C77A4F" w:rsidRPr="00200801" w:rsidRDefault="00C77A4F" w:rsidP="00C77A4F">
      <w:pPr>
        <w:ind w:left="720"/>
        <w:rPr>
          <w:u w:val="single"/>
        </w:rPr>
      </w:pPr>
    </w:p>
    <w:p w14:paraId="114A707B" w14:textId="11DACB89" w:rsidR="00C77A4F" w:rsidRPr="00200801" w:rsidRDefault="00C77A4F" w:rsidP="00204DDF">
      <w:r w:rsidRPr="00200801">
        <w:rPr>
          <w:u w:val="single"/>
        </w:rPr>
        <w:t>Activities</w:t>
      </w:r>
      <w:r w:rsidRPr="00200801">
        <w:t>: Class</w:t>
      </w:r>
      <w:r w:rsidR="00C9274B" w:rsidRPr="00200801">
        <w:t xml:space="preserve"> &amp; lab</w:t>
      </w:r>
      <w:r w:rsidRPr="00200801">
        <w:t xml:space="preserve"> activities can be found in the </w:t>
      </w:r>
      <w:r w:rsidR="002F4006">
        <w:t>Assignments page on Canvas</w:t>
      </w:r>
      <w:r w:rsidRPr="00200801">
        <w:t>. ALL assignments are expected to be complete</w:t>
      </w:r>
      <w:r w:rsidR="007F17EF">
        <w:t>d</w:t>
      </w:r>
      <w:r w:rsidR="000A0CF1">
        <w:t xml:space="preserve"> on time. 5% deducted per day for late work up to 1 week without approved excuse. </w:t>
      </w:r>
      <w:r w:rsidRPr="00200801">
        <w:t xml:space="preserve"> </w:t>
      </w:r>
    </w:p>
    <w:p w14:paraId="3A427AE6" w14:textId="77777777" w:rsidR="00AF30B0" w:rsidRPr="00200801" w:rsidRDefault="00AF30B0" w:rsidP="00AF30B0"/>
    <w:p w14:paraId="4D79125A" w14:textId="287CE4BB" w:rsidR="007839F9" w:rsidRDefault="007839F9" w:rsidP="00484446">
      <w:pPr>
        <w:spacing w:after="120"/>
        <w:rPr>
          <w:color w:val="000000"/>
        </w:rPr>
      </w:pPr>
      <w:r w:rsidRPr="00254AED">
        <w:rPr>
          <w:b/>
          <w:color w:val="000000"/>
        </w:rPr>
        <w:t>Course Goals</w:t>
      </w:r>
      <w:r w:rsidRPr="00254AED">
        <w:rPr>
          <w:color w:val="000000"/>
        </w:rPr>
        <w:t>.</w:t>
      </w:r>
      <w:r>
        <w:rPr>
          <w:color w:val="000000"/>
        </w:rPr>
        <w:t xml:space="preserve"> </w:t>
      </w:r>
      <w:r w:rsidRPr="00254AED">
        <w:rPr>
          <w:color w:val="000000"/>
        </w:rPr>
        <w:t xml:space="preserve">Those who successfully complete the requirements of CTRD </w:t>
      </w:r>
      <w:r w:rsidR="00AF30B0">
        <w:rPr>
          <w:color w:val="000000"/>
        </w:rPr>
        <w:t>3013</w:t>
      </w:r>
      <w:r w:rsidRPr="00254AED">
        <w:rPr>
          <w:color w:val="000000"/>
        </w:rPr>
        <w:t xml:space="preserve"> will know how to guide students to learn by reading.</w:t>
      </w:r>
      <w:r>
        <w:rPr>
          <w:color w:val="000000"/>
        </w:rPr>
        <w:t xml:space="preserve"> </w:t>
      </w:r>
      <w:r w:rsidRPr="00254AED">
        <w:rPr>
          <w:color w:val="000000"/>
        </w:rPr>
        <w:t>In general, teachers prepare students to take an interest in and set purposes for what they will read</w:t>
      </w:r>
      <w:r w:rsidR="00AF30B0" w:rsidRPr="00AF30B0">
        <w:rPr>
          <w:color w:val="000000"/>
        </w:rPr>
        <w:t xml:space="preserve"> </w:t>
      </w:r>
      <w:r w:rsidR="00AF30B0">
        <w:rPr>
          <w:color w:val="000000"/>
        </w:rPr>
        <w:t xml:space="preserve">in </w:t>
      </w:r>
      <w:r w:rsidR="00AF30B0" w:rsidRPr="00254AED">
        <w:rPr>
          <w:color w:val="000000"/>
        </w:rPr>
        <w:t>content</w:t>
      </w:r>
      <w:r w:rsidR="00AF30B0">
        <w:rPr>
          <w:color w:val="000000"/>
        </w:rPr>
        <w:t>-</w:t>
      </w:r>
      <w:r w:rsidR="00AF30B0" w:rsidRPr="00254AED">
        <w:rPr>
          <w:color w:val="000000"/>
        </w:rPr>
        <w:t>area</w:t>
      </w:r>
      <w:r w:rsidR="00AF30B0">
        <w:rPr>
          <w:color w:val="000000"/>
        </w:rPr>
        <w:t>s (social studies, science, mathematics, language arts)</w:t>
      </w:r>
      <w:r w:rsidRPr="00254AED">
        <w:rPr>
          <w:color w:val="000000"/>
        </w:rPr>
        <w:t>, assist students' comprehension during reading, and help them reflect on what they have read.</w:t>
      </w:r>
      <w:r>
        <w:rPr>
          <w:color w:val="000000"/>
        </w:rPr>
        <w:t xml:space="preserve"> Accordingly, y</w:t>
      </w:r>
      <w:r w:rsidRPr="00254AED">
        <w:rPr>
          <w:color w:val="000000"/>
        </w:rPr>
        <w:t>ou will learn how to:</w:t>
      </w:r>
    </w:p>
    <w:p w14:paraId="747F85E4" w14:textId="12F2BF23" w:rsidR="00EF7E88" w:rsidRDefault="00EF7E88" w:rsidP="007839F9">
      <w:pPr>
        <w:ind w:left="432" w:hanging="432"/>
        <w:rPr>
          <w:color w:val="000000"/>
        </w:rPr>
      </w:pPr>
      <w:r>
        <w:rPr>
          <w:rFonts w:ascii="Wingdings 2" w:hAnsi="Wingdings 2"/>
        </w:rPr>
        <w:t>R</w:t>
      </w:r>
      <w:r>
        <w:rPr>
          <w:color w:val="000000"/>
        </w:rPr>
        <w:t xml:space="preserve"> Assess the readability of a text for your students. </w:t>
      </w:r>
    </w:p>
    <w:p w14:paraId="38C1ED7F" w14:textId="05FA75A2"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Design prereading assessments of students' background knowledge.</w:t>
      </w:r>
    </w:p>
    <w:p w14:paraId="02C10312" w14:textId="1696333D"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Prepare students to read by building their background knowledge, generating interest, and helping your students read purposefully.</w:t>
      </w:r>
    </w:p>
    <w:p w14:paraId="419F8C86" w14:textId="5B8BB8FC"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Teach students key vocabulary they will remember and use.</w:t>
      </w:r>
    </w:p>
    <w:p w14:paraId="20DED95C" w14:textId="529D7F03"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Help students monitor their comprehension and locate important information during reading.</w:t>
      </w:r>
    </w:p>
    <w:p w14:paraId="20455F63" w14:textId="725E8938"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Develop questions beyond the literal to guide students' higher-level thinking.</w:t>
      </w:r>
    </w:p>
    <w:p w14:paraId="7BD51CC7" w14:textId="2C85510C" w:rsidR="007839F9" w:rsidRDefault="00D57FAB" w:rsidP="002F4006">
      <w:pPr>
        <w:ind w:left="432" w:hanging="432"/>
        <w:rPr>
          <w:color w:val="000000"/>
        </w:rPr>
      </w:pPr>
      <w:r>
        <w:rPr>
          <w:rFonts w:ascii="Wingdings 2" w:hAnsi="Wingdings 2"/>
        </w:rPr>
        <w:t>R</w:t>
      </w:r>
      <w:r w:rsidR="007839F9">
        <w:rPr>
          <w:color w:val="000000"/>
        </w:rPr>
        <w:t xml:space="preserve"> </w:t>
      </w:r>
      <w:r w:rsidR="007839F9" w:rsidRPr="00254AED">
        <w:rPr>
          <w:color w:val="000000"/>
        </w:rPr>
        <w:t>Design reflective activities to help students consolidate and apply ideas and read critically.</w:t>
      </w:r>
    </w:p>
    <w:p w14:paraId="39BDE997" w14:textId="31B03B1A" w:rsidR="007839F9" w:rsidRPr="00254AED" w:rsidRDefault="00D57FAB" w:rsidP="007839F9">
      <w:pPr>
        <w:ind w:left="432" w:hanging="432"/>
        <w:rPr>
          <w:color w:val="000000"/>
        </w:rPr>
      </w:pPr>
      <w:r>
        <w:rPr>
          <w:rFonts w:ascii="Wingdings 2" w:hAnsi="Wingdings 2"/>
        </w:rPr>
        <w:t>R</w:t>
      </w:r>
      <w:r w:rsidR="007839F9">
        <w:rPr>
          <w:color w:val="000000"/>
        </w:rPr>
        <w:t xml:space="preserve"> </w:t>
      </w:r>
      <w:r w:rsidR="007839F9" w:rsidRPr="00254AED">
        <w:rPr>
          <w:color w:val="000000"/>
        </w:rPr>
        <w:t>Develop writing activities to help students prepare, assist, and reflect on readings.</w:t>
      </w:r>
    </w:p>
    <w:p w14:paraId="45B723E4" w14:textId="77777777" w:rsidR="007839F9" w:rsidRPr="00254AED" w:rsidRDefault="007839F9" w:rsidP="007839F9">
      <w:pPr>
        <w:rPr>
          <w:color w:val="000000"/>
        </w:rPr>
      </w:pPr>
    </w:p>
    <w:p w14:paraId="04380383" w14:textId="2835C1CD" w:rsidR="007839F9" w:rsidRDefault="007839F9" w:rsidP="007839F9">
      <w:pPr>
        <w:rPr>
          <w:color w:val="000000"/>
        </w:rPr>
      </w:pPr>
      <w:r w:rsidRPr="00254AED">
        <w:rPr>
          <w:b/>
          <w:color w:val="000000"/>
        </w:rPr>
        <w:t>Grading Plan.</w:t>
      </w:r>
      <w:r>
        <w:rPr>
          <w:color w:val="000000"/>
        </w:rPr>
        <w:t xml:space="preserve"> </w:t>
      </w:r>
      <w:r w:rsidRPr="00254AED">
        <w:rPr>
          <w:color w:val="000000"/>
        </w:rPr>
        <w:t>Approximately</w:t>
      </w:r>
      <w:r w:rsidR="00AB630A">
        <w:rPr>
          <w:color w:val="000000"/>
        </w:rPr>
        <w:t xml:space="preserve"> </w:t>
      </w:r>
      <w:r w:rsidR="0011422B">
        <w:rPr>
          <w:color w:val="000000"/>
        </w:rPr>
        <w:t>8</w:t>
      </w:r>
      <w:r w:rsidR="00B04451">
        <w:rPr>
          <w:color w:val="000000"/>
        </w:rPr>
        <w:t>20</w:t>
      </w:r>
      <w:r w:rsidR="0011422B">
        <w:rPr>
          <w:color w:val="000000"/>
        </w:rPr>
        <w:t xml:space="preserve"> </w:t>
      </w:r>
      <w:r w:rsidRPr="00254AED">
        <w:rPr>
          <w:color w:val="000000"/>
        </w:rPr>
        <w:t>points may be earned by various means.</w:t>
      </w:r>
      <w:r>
        <w:rPr>
          <w:color w:val="000000"/>
        </w:rPr>
        <w:t xml:space="preserve"> </w:t>
      </w:r>
      <w:r w:rsidR="00134894">
        <w:rPr>
          <w:color w:val="000000"/>
        </w:rPr>
        <w:t xml:space="preserve">Grades are not weighted but some assignments are worth more points than others. </w:t>
      </w:r>
      <w:r w:rsidRPr="00254AED">
        <w:rPr>
          <w:color w:val="000000"/>
        </w:rPr>
        <w:t>Semester grades will be calculated by determining the student's percentage of this total</w:t>
      </w:r>
      <w:r>
        <w:rPr>
          <w:color w:val="000000"/>
        </w:rPr>
        <w:t xml:space="preserve">, where 90% </w:t>
      </w:r>
      <w:r w:rsidR="00200801">
        <w:rPr>
          <w:color w:val="000000"/>
        </w:rPr>
        <w:t>=</w:t>
      </w:r>
      <w:r>
        <w:rPr>
          <w:color w:val="000000"/>
        </w:rPr>
        <w:t xml:space="preserve"> A</w:t>
      </w:r>
      <w:r w:rsidR="001912A0">
        <w:rPr>
          <w:color w:val="000000"/>
        </w:rPr>
        <w:t xml:space="preserve"> (</w:t>
      </w:r>
      <w:r w:rsidR="00C37896">
        <w:rPr>
          <w:color w:val="000000"/>
        </w:rPr>
        <w:t>7</w:t>
      </w:r>
      <w:r w:rsidR="001F6587">
        <w:rPr>
          <w:color w:val="000000"/>
        </w:rPr>
        <w:t>3</w:t>
      </w:r>
      <w:r w:rsidR="00FF1790">
        <w:rPr>
          <w:color w:val="000000"/>
        </w:rPr>
        <w:t>4</w:t>
      </w:r>
      <w:r w:rsidR="001F6587">
        <w:rPr>
          <w:color w:val="000000"/>
        </w:rPr>
        <w:t xml:space="preserve"> </w:t>
      </w:r>
      <w:r w:rsidR="001912A0">
        <w:rPr>
          <w:color w:val="000000"/>
        </w:rPr>
        <w:t>-</w:t>
      </w:r>
      <w:r w:rsidR="00C37896">
        <w:rPr>
          <w:color w:val="000000"/>
        </w:rPr>
        <w:t xml:space="preserve"> 8</w:t>
      </w:r>
      <w:r w:rsidR="001F6587">
        <w:rPr>
          <w:color w:val="000000"/>
        </w:rPr>
        <w:t>20</w:t>
      </w:r>
      <w:r w:rsidR="001912A0">
        <w:rPr>
          <w:color w:val="000000"/>
        </w:rPr>
        <w:t xml:space="preserve"> pts)</w:t>
      </w:r>
      <w:r w:rsidR="00134894">
        <w:rPr>
          <w:color w:val="000000"/>
        </w:rPr>
        <w:t>;</w:t>
      </w:r>
      <w:r>
        <w:rPr>
          <w:color w:val="000000"/>
        </w:rPr>
        <w:t xml:space="preserve"> 80% </w:t>
      </w:r>
      <w:r w:rsidR="00200801">
        <w:rPr>
          <w:color w:val="000000"/>
        </w:rPr>
        <w:t>= B</w:t>
      </w:r>
      <w:r>
        <w:rPr>
          <w:color w:val="000000"/>
        </w:rPr>
        <w:t xml:space="preserve"> </w:t>
      </w:r>
      <w:r w:rsidR="001912A0">
        <w:rPr>
          <w:color w:val="000000"/>
        </w:rPr>
        <w:t>(</w:t>
      </w:r>
      <w:r w:rsidR="001548C7">
        <w:rPr>
          <w:color w:val="000000"/>
        </w:rPr>
        <w:t>6</w:t>
      </w:r>
      <w:r w:rsidR="00544152">
        <w:rPr>
          <w:color w:val="000000"/>
        </w:rPr>
        <w:t>52</w:t>
      </w:r>
      <w:r w:rsidR="001548C7">
        <w:rPr>
          <w:color w:val="000000"/>
        </w:rPr>
        <w:t xml:space="preserve"> </w:t>
      </w:r>
      <w:r w:rsidR="00AD773A">
        <w:rPr>
          <w:color w:val="000000"/>
        </w:rPr>
        <w:t>-</w:t>
      </w:r>
      <w:r w:rsidR="00014478">
        <w:rPr>
          <w:color w:val="000000"/>
        </w:rPr>
        <w:t xml:space="preserve"> </w:t>
      </w:r>
      <w:r w:rsidR="00C37896">
        <w:rPr>
          <w:color w:val="000000"/>
        </w:rPr>
        <w:t>7</w:t>
      </w:r>
      <w:r w:rsidR="00544152">
        <w:rPr>
          <w:color w:val="000000"/>
        </w:rPr>
        <w:t>33</w:t>
      </w:r>
      <w:r w:rsidR="00C37896">
        <w:rPr>
          <w:color w:val="000000"/>
        </w:rPr>
        <w:t xml:space="preserve"> </w:t>
      </w:r>
      <w:r w:rsidR="001912A0">
        <w:rPr>
          <w:color w:val="000000"/>
        </w:rPr>
        <w:t>pts)</w:t>
      </w:r>
      <w:r w:rsidR="00134894">
        <w:rPr>
          <w:color w:val="000000"/>
        </w:rPr>
        <w:t>;</w:t>
      </w:r>
      <w:r w:rsidR="001912A0">
        <w:rPr>
          <w:color w:val="000000"/>
        </w:rPr>
        <w:t xml:space="preserve"> </w:t>
      </w:r>
      <w:r w:rsidR="00200801">
        <w:rPr>
          <w:color w:val="000000"/>
        </w:rPr>
        <w:t xml:space="preserve">70% = C </w:t>
      </w:r>
      <w:r w:rsidR="001912A0">
        <w:rPr>
          <w:color w:val="000000"/>
        </w:rPr>
        <w:t>(</w:t>
      </w:r>
      <w:r w:rsidR="00544152">
        <w:rPr>
          <w:color w:val="000000"/>
        </w:rPr>
        <w:t xml:space="preserve">570 </w:t>
      </w:r>
      <w:r w:rsidR="000A7912">
        <w:rPr>
          <w:color w:val="000000"/>
        </w:rPr>
        <w:t>-6</w:t>
      </w:r>
      <w:r w:rsidR="00544152">
        <w:rPr>
          <w:color w:val="000000"/>
        </w:rPr>
        <w:t>51</w:t>
      </w:r>
      <w:r w:rsidR="000A7912">
        <w:rPr>
          <w:color w:val="000000"/>
        </w:rPr>
        <w:t xml:space="preserve"> </w:t>
      </w:r>
      <w:r w:rsidR="001912A0">
        <w:rPr>
          <w:color w:val="000000"/>
        </w:rPr>
        <w:t>pts)</w:t>
      </w:r>
      <w:r w:rsidR="00134894">
        <w:rPr>
          <w:color w:val="000000"/>
        </w:rPr>
        <w:t>;</w:t>
      </w:r>
      <w:r>
        <w:rPr>
          <w:color w:val="000000"/>
        </w:rPr>
        <w:t xml:space="preserve"> </w:t>
      </w:r>
      <w:r w:rsidR="00134894">
        <w:rPr>
          <w:color w:val="000000"/>
        </w:rPr>
        <w:t>60% range = D (</w:t>
      </w:r>
      <w:r w:rsidR="00014478">
        <w:rPr>
          <w:color w:val="000000"/>
        </w:rPr>
        <w:t>4</w:t>
      </w:r>
      <w:r w:rsidR="001548C7">
        <w:rPr>
          <w:color w:val="000000"/>
        </w:rPr>
        <w:t>8</w:t>
      </w:r>
      <w:r w:rsidR="00544152">
        <w:rPr>
          <w:color w:val="000000"/>
        </w:rPr>
        <w:t>8</w:t>
      </w:r>
      <w:r w:rsidR="000A7912">
        <w:rPr>
          <w:color w:val="000000"/>
        </w:rPr>
        <w:t xml:space="preserve"> </w:t>
      </w:r>
      <w:r w:rsidR="001548C7">
        <w:rPr>
          <w:color w:val="000000"/>
        </w:rPr>
        <w:t>–</w:t>
      </w:r>
      <w:r w:rsidR="00014478">
        <w:rPr>
          <w:color w:val="000000"/>
        </w:rPr>
        <w:t xml:space="preserve"> 5</w:t>
      </w:r>
      <w:r w:rsidR="000A7912">
        <w:rPr>
          <w:color w:val="000000"/>
        </w:rPr>
        <w:t>6</w:t>
      </w:r>
      <w:r w:rsidR="00544152">
        <w:rPr>
          <w:color w:val="000000"/>
        </w:rPr>
        <w:t>9</w:t>
      </w:r>
      <w:r w:rsidR="001548C7">
        <w:rPr>
          <w:color w:val="000000"/>
        </w:rPr>
        <w:t xml:space="preserve"> </w:t>
      </w:r>
      <w:r w:rsidR="00134894">
        <w:rPr>
          <w:color w:val="000000"/>
        </w:rPr>
        <w:t>pts); and &lt;</w:t>
      </w:r>
      <w:r w:rsidR="00014478">
        <w:rPr>
          <w:color w:val="000000"/>
        </w:rPr>
        <w:t xml:space="preserve"> 4</w:t>
      </w:r>
      <w:r w:rsidR="000A7912">
        <w:rPr>
          <w:color w:val="000000"/>
        </w:rPr>
        <w:t>8</w:t>
      </w:r>
      <w:r w:rsidR="00544152">
        <w:rPr>
          <w:color w:val="000000"/>
        </w:rPr>
        <w:t>7</w:t>
      </w:r>
      <w:r w:rsidR="00134894">
        <w:rPr>
          <w:color w:val="000000"/>
        </w:rPr>
        <w:t xml:space="preserve"> = F</w:t>
      </w:r>
      <w:r w:rsidR="00014478">
        <w:rPr>
          <w:color w:val="000000"/>
        </w:rPr>
        <w:t xml:space="preserve">. </w:t>
      </w:r>
      <w:r w:rsidR="00134894">
        <w:rPr>
          <w:color w:val="000000"/>
        </w:rPr>
        <w:t xml:space="preserve"> </w:t>
      </w:r>
      <w:r w:rsidRPr="00254AED">
        <w:rPr>
          <w:color w:val="000000"/>
        </w:rPr>
        <w:t>Please note</w:t>
      </w:r>
      <w:r w:rsidR="00134894">
        <w:rPr>
          <w:color w:val="000000"/>
        </w:rPr>
        <w:t>:</w:t>
      </w:r>
      <w:r w:rsidRPr="00254AED">
        <w:rPr>
          <w:color w:val="000000"/>
        </w:rPr>
        <w:t xml:space="preserve"> this is only a plan; point totals for course achievements may change during the course of the quarter if assignments are added or deleted.</w:t>
      </w:r>
      <w:r w:rsidR="00134894">
        <w:rPr>
          <w:color w:val="000000"/>
        </w:rPr>
        <w:t xml:space="preserve"> </w:t>
      </w:r>
    </w:p>
    <w:p w14:paraId="12451EC5" w14:textId="77777777" w:rsidR="007F17EF" w:rsidRPr="00A25B21" w:rsidRDefault="007F17EF" w:rsidP="007839F9">
      <w:pPr>
        <w:rPr>
          <w:color w:val="000000"/>
          <w:sz w:val="20"/>
          <w:szCs w:val="20"/>
        </w:rPr>
      </w:pPr>
    </w:p>
    <w:p w14:paraId="73EB756E" w14:textId="14CD91C4" w:rsidR="007839F9" w:rsidRDefault="009C2A9A" w:rsidP="007839F9">
      <w:pPr>
        <w:ind w:left="432" w:hanging="432"/>
        <w:rPr>
          <w:color w:val="000000"/>
        </w:rPr>
      </w:pPr>
      <w:r>
        <w:rPr>
          <w:color w:val="000000"/>
        </w:rPr>
        <w:t>7</w:t>
      </w:r>
      <w:r w:rsidR="0086410B">
        <w:rPr>
          <w:color w:val="000000"/>
        </w:rPr>
        <w:t>%</w:t>
      </w:r>
      <w:r w:rsidR="002D6F0A">
        <w:rPr>
          <w:color w:val="000000"/>
        </w:rPr>
        <w:t xml:space="preserve"> </w:t>
      </w:r>
      <w:r w:rsidR="007839F9" w:rsidRPr="00254AED">
        <w:rPr>
          <w:color w:val="000000"/>
        </w:rPr>
        <w:t>Attendance (</w:t>
      </w:r>
      <w:r w:rsidR="00B04451">
        <w:rPr>
          <w:color w:val="000000"/>
        </w:rPr>
        <w:t>60</w:t>
      </w:r>
      <w:r w:rsidR="007839F9" w:rsidRPr="00254AED">
        <w:rPr>
          <w:color w:val="000000"/>
        </w:rPr>
        <w:t xml:space="preserve"> points</w:t>
      </w:r>
      <w:r w:rsidR="00483DE3">
        <w:rPr>
          <w:color w:val="000000"/>
        </w:rPr>
        <w:t>,</w:t>
      </w:r>
      <w:r w:rsidR="007839F9">
        <w:rPr>
          <w:color w:val="000000"/>
        </w:rPr>
        <w:t xml:space="preserve"> </w:t>
      </w:r>
      <w:r w:rsidR="002D6F0A">
        <w:rPr>
          <w:color w:val="000000"/>
        </w:rPr>
        <w:t>2</w:t>
      </w:r>
      <w:r w:rsidR="007839F9" w:rsidRPr="00254AED">
        <w:rPr>
          <w:color w:val="000000"/>
        </w:rPr>
        <w:t xml:space="preserve"> points per class</w:t>
      </w:r>
      <w:r w:rsidR="00483DE3">
        <w:rPr>
          <w:color w:val="000000"/>
        </w:rPr>
        <w:t xml:space="preserve"> + </w:t>
      </w:r>
      <w:r w:rsidR="00B04451">
        <w:rPr>
          <w:color w:val="000000"/>
        </w:rPr>
        <w:t>2</w:t>
      </w:r>
      <w:r w:rsidR="00483DE3">
        <w:rPr>
          <w:color w:val="000000"/>
        </w:rPr>
        <w:t xml:space="preserve"> bonus point</w:t>
      </w:r>
      <w:r w:rsidR="00B04451">
        <w:rPr>
          <w:color w:val="000000"/>
        </w:rPr>
        <w:t>s</w:t>
      </w:r>
      <w:r w:rsidR="00CC391B">
        <w:rPr>
          <w:color w:val="000000"/>
        </w:rPr>
        <w:t>.</w:t>
      </w:r>
      <w:r w:rsidR="00483DE3">
        <w:rPr>
          <w:color w:val="000000"/>
        </w:rPr>
        <w:t>)</w:t>
      </w:r>
    </w:p>
    <w:p w14:paraId="22B8990D" w14:textId="2CCF9454" w:rsidR="0086410B" w:rsidRPr="00254AED" w:rsidRDefault="009C2A9A" w:rsidP="007839F9">
      <w:pPr>
        <w:ind w:left="432" w:hanging="432"/>
        <w:rPr>
          <w:color w:val="000000"/>
        </w:rPr>
      </w:pPr>
      <w:r>
        <w:rPr>
          <w:bCs/>
          <w:color w:val="000000"/>
        </w:rPr>
        <w:t>15</w:t>
      </w:r>
      <w:r w:rsidR="0086410B">
        <w:rPr>
          <w:bCs/>
          <w:color w:val="000000"/>
        </w:rPr>
        <w:t>% In class discussion</w:t>
      </w:r>
      <w:r w:rsidR="00D910B5">
        <w:rPr>
          <w:bCs/>
          <w:color w:val="000000"/>
        </w:rPr>
        <w:t>s/</w:t>
      </w:r>
      <w:r w:rsidR="0086410B">
        <w:rPr>
          <w:bCs/>
          <w:color w:val="000000"/>
        </w:rPr>
        <w:t xml:space="preserve">activities </w:t>
      </w:r>
      <w:r w:rsidR="008C3801" w:rsidRPr="00254AED">
        <w:rPr>
          <w:color w:val="000000"/>
        </w:rPr>
        <w:t>(1</w:t>
      </w:r>
      <w:r w:rsidR="008C3801">
        <w:rPr>
          <w:color w:val="000000"/>
        </w:rPr>
        <w:t>2</w:t>
      </w:r>
      <w:r w:rsidR="008C3801" w:rsidRPr="00254AED">
        <w:rPr>
          <w:color w:val="000000"/>
        </w:rPr>
        <w:t>0 points, 1</w:t>
      </w:r>
      <w:r w:rsidR="008C3801">
        <w:rPr>
          <w:color w:val="000000"/>
        </w:rPr>
        <w:t>2</w:t>
      </w:r>
      <w:r w:rsidR="008C3801" w:rsidRPr="00254AED">
        <w:rPr>
          <w:color w:val="000000"/>
        </w:rPr>
        <w:t xml:space="preserve"> @ 10 points each)</w:t>
      </w:r>
      <w:r w:rsidR="008C3801">
        <w:rPr>
          <w:color w:val="000000"/>
        </w:rPr>
        <w:t>.</w:t>
      </w:r>
    </w:p>
    <w:p w14:paraId="2B04E9AF" w14:textId="149D8FA7" w:rsidR="007839F9" w:rsidRPr="00254AED" w:rsidRDefault="009C2A9A" w:rsidP="00C70444">
      <w:pPr>
        <w:rPr>
          <w:color w:val="000000"/>
        </w:rPr>
      </w:pPr>
      <w:r>
        <w:rPr>
          <w:color w:val="000000"/>
        </w:rPr>
        <w:t>15</w:t>
      </w:r>
      <w:r w:rsidR="00497570">
        <w:rPr>
          <w:color w:val="000000"/>
        </w:rPr>
        <w:t xml:space="preserve">% </w:t>
      </w:r>
      <w:r w:rsidR="00497570" w:rsidRPr="00254AED">
        <w:rPr>
          <w:color w:val="000000"/>
        </w:rPr>
        <w:t>Quizzes (1</w:t>
      </w:r>
      <w:r w:rsidR="00C21E4D">
        <w:rPr>
          <w:color w:val="000000"/>
        </w:rPr>
        <w:t>2</w:t>
      </w:r>
      <w:r w:rsidR="00497570" w:rsidRPr="00254AED">
        <w:rPr>
          <w:color w:val="000000"/>
        </w:rPr>
        <w:t>0 points, 1</w:t>
      </w:r>
      <w:r w:rsidR="00C21E4D">
        <w:rPr>
          <w:color w:val="000000"/>
        </w:rPr>
        <w:t>2</w:t>
      </w:r>
      <w:r w:rsidR="00497570" w:rsidRPr="00254AED">
        <w:rPr>
          <w:color w:val="000000"/>
        </w:rPr>
        <w:t xml:space="preserve"> @ 10 points each)</w:t>
      </w:r>
      <w:r w:rsidR="00CC391B">
        <w:rPr>
          <w:color w:val="000000"/>
        </w:rPr>
        <w:t>.</w:t>
      </w:r>
    </w:p>
    <w:p w14:paraId="744245B2" w14:textId="2D65D4DF" w:rsidR="008137C7" w:rsidRPr="00254AED" w:rsidRDefault="009C2A9A" w:rsidP="008137C7">
      <w:pPr>
        <w:ind w:left="432" w:hanging="432"/>
        <w:rPr>
          <w:color w:val="000000"/>
        </w:rPr>
      </w:pPr>
      <w:r>
        <w:rPr>
          <w:bCs/>
          <w:color w:val="000000"/>
        </w:rPr>
        <w:t>1</w:t>
      </w:r>
      <w:r w:rsidR="00544152">
        <w:rPr>
          <w:bCs/>
          <w:color w:val="000000"/>
        </w:rPr>
        <w:t>5</w:t>
      </w:r>
      <w:r w:rsidR="00497570" w:rsidRPr="002D6F0A">
        <w:rPr>
          <w:bCs/>
          <w:color w:val="000000"/>
        </w:rPr>
        <w:t>%</w:t>
      </w:r>
      <w:r w:rsidR="00497570">
        <w:rPr>
          <w:b/>
          <w:color w:val="000000"/>
        </w:rPr>
        <w:t xml:space="preserve"> </w:t>
      </w:r>
      <w:r w:rsidR="00C37896">
        <w:rPr>
          <w:color w:val="000000"/>
        </w:rPr>
        <w:t>Lab experience</w:t>
      </w:r>
      <w:r w:rsidR="00497570">
        <w:rPr>
          <w:color w:val="000000"/>
        </w:rPr>
        <w:t xml:space="preserve"> </w:t>
      </w:r>
      <w:r w:rsidR="00CC3D29">
        <w:rPr>
          <w:color w:val="000000"/>
        </w:rPr>
        <w:t>– (12</w:t>
      </w:r>
      <w:r w:rsidR="001548C7">
        <w:rPr>
          <w:color w:val="000000"/>
        </w:rPr>
        <w:t>5</w:t>
      </w:r>
      <w:r w:rsidR="00CC3D29">
        <w:rPr>
          <w:color w:val="000000"/>
        </w:rPr>
        <w:t xml:space="preserve"> points) </w:t>
      </w:r>
      <w:r w:rsidR="008137C7">
        <w:rPr>
          <w:color w:val="000000"/>
        </w:rPr>
        <w:t>One</w:t>
      </w:r>
      <w:r w:rsidR="00257321">
        <w:rPr>
          <w:color w:val="000000"/>
        </w:rPr>
        <w:t xml:space="preserve"> required</w:t>
      </w:r>
      <w:r w:rsidR="007E7538">
        <w:rPr>
          <w:color w:val="000000"/>
        </w:rPr>
        <w:t xml:space="preserve"> </w:t>
      </w:r>
      <w:r w:rsidR="00497570">
        <w:rPr>
          <w:color w:val="000000"/>
        </w:rPr>
        <w:t>assignment</w:t>
      </w:r>
      <w:r w:rsidR="007E7538">
        <w:rPr>
          <w:color w:val="000000"/>
        </w:rPr>
        <w:t xml:space="preserve"> during lab </w:t>
      </w:r>
      <w:r w:rsidR="008137C7">
        <w:rPr>
          <w:color w:val="000000"/>
        </w:rPr>
        <w:t>worth</w:t>
      </w:r>
      <w:r w:rsidR="004D284A">
        <w:rPr>
          <w:color w:val="000000"/>
        </w:rPr>
        <w:t xml:space="preserve"> </w:t>
      </w:r>
      <w:r w:rsidR="00C37896">
        <w:rPr>
          <w:color w:val="000000"/>
        </w:rPr>
        <w:t>2</w:t>
      </w:r>
      <w:r w:rsidR="001548C7">
        <w:rPr>
          <w:color w:val="000000"/>
        </w:rPr>
        <w:t>5</w:t>
      </w:r>
      <w:r w:rsidR="00497570">
        <w:rPr>
          <w:color w:val="000000"/>
        </w:rPr>
        <w:t xml:space="preserve"> points</w:t>
      </w:r>
      <w:r w:rsidR="008137C7">
        <w:rPr>
          <w:color w:val="000000"/>
        </w:rPr>
        <w:t>. Your</w:t>
      </w:r>
      <w:r w:rsidR="008137C7" w:rsidRPr="00254AED">
        <w:rPr>
          <w:color w:val="000000"/>
        </w:rPr>
        <w:t xml:space="preserve"> choice</w:t>
      </w:r>
      <w:r w:rsidR="008137C7">
        <w:rPr>
          <w:color w:val="000000"/>
        </w:rPr>
        <w:t xml:space="preserve"> of any completed portfolio assignment used with a live small group, one-on-one individual help, or whole class teaching using a pre-reading, post-reading, </w:t>
      </w:r>
      <w:r w:rsidR="00036F83">
        <w:rPr>
          <w:color w:val="000000"/>
        </w:rPr>
        <w:t>and/</w:t>
      </w:r>
      <w:r w:rsidR="008137C7">
        <w:rPr>
          <w:color w:val="000000"/>
        </w:rPr>
        <w:t xml:space="preserve">or after reading support activity. </w:t>
      </w:r>
    </w:p>
    <w:p w14:paraId="7685A7A0" w14:textId="79F0D143" w:rsidR="007839F9" w:rsidRDefault="00CC3D29" w:rsidP="007839F9">
      <w:pPr>
        <w:ind w:left="432" w:hanging="432"/>
        <w:rPr>
          <w:color w:val="000000"/>
        </w:rPr>
      </w:pPr>
      <w:r>
        <w:rPr>
          <w:color w:val="000000"/>
        </w:rPr>
        <w:t xml:space="preserve"> </w:t>
      </w:r>
      <w:r w:rsidR="008137C7">
        <w:rPr>
          <w:color w:val="000000"/>
        </w:rPr>
        <w:tab/>
        <w:t>Any</w:t>
      </w:r>
      <w:r w:rsidR="00C37896">
        <w:rPr>
          <w:color w:val="000000"/>
        </w:rPr>
        <w:t xml:space="preserve"> </w:t>
      </w:r>
      <w:r w:rsidR="00497570">
        <w:rPr>
          <w:color w:val="000000"/>
        </w:rPr>
        <w:t>additional</w:t>
      </w:r>
      <w:r w:rsidR="007E7538">
        <w:rPr>
          <w:color w:val="000000"/>
        </w:rPr>
        <w:t xml:space="preserve"> portfolio</w:t>
      </w:r>
      <w:r w:rsidR="00497570">
        <w:rPr>
          <w:color w:val="000000"/>
        </w:rPr>
        <w:t xml:space="preserve"> assignment count</w:t>
      </w:r>
      <w:r>
        <w:rPr>
          <w:color w:val="000000"/>
        </w:rPr>
        <w:t>s</w:t>
      </w:r>
      <w:r w:rsidR="00497570">
        <w:rPr>
          <w:color w:val="000000"/>
        </w:rPr>
        <w:t xml:space="preserve"> for </w:t>
      </w:r>
      <w:r w:rsidR="008137C7">
        <w:rPr>
          <w:color w:val="000000"/>
        </w:rPr>
        <w:t>2</w:t>
      </w:r>
      <w:r w:rsidR="00497570">
        <w:rPr>
          <w:color w:val="000000"/>
        </w:rPr>
        <w:t xml:space="preserve"> bonus points each</w:t>
      </w:r>
      <w:r w:rsidR="007E7538">
        <w:rPr>
          <w:color w:val="000000"/>
        </w:rPr>
        <w:t xml:space="preserve"> if piloted</w:t>
      </w:r>
      <w:r>
        <w:rPr>
          <w:color w:val="000000"/>
        </w:rPr>
        <w:t xml:space="preserve"> with live elementary student</w:t>
      </w:r>
      <w:r w:rsidR="008137C7">
        <w:rPr>
          <w:color w:val="000000"/>
        </w:rPr>
        <w:t>(</w:t>
      </w:r>
      <w:r>
        <w:rPr>
          <w:color w:val="000000"/>
        </w:rPr>
        <w:t>s</w:t>
      </w:r>
      <w:r w:rsidR="00C37896">
        <w:rPr>
          <w:color w:val="000000"/>
        </w:rPr>
        <w:t>.</w:t>
      </w:r>
      <w:r w:rsidR="008137C7">
        <w:rPr>
          <w:color w:val="000000"/>
        </w:rPr>
        <w:t>)</w:t>
      </w:r>
      <w:r w:rsidR="00C37896">
        <w:rPr>
          <w:color w:val="000000"/>
        </w:rPr>
        <w:t xml:space="preserve"> </w:t>
      </w:r>
      <w:r>
        <w:rPr>
          <w:color w:val="000000"/>
        </w:rPr>
        <w:t xml:space="preserve">Daily </w:t>
      </w:r>
      <w:r w:rsidR="008137C7">
        <w:rPr>
          <w:color w:val="000000"/>
        </w:rPr>
        <w:t xml:space="preserve">lab reflection </w:t>
      </w:r>
      <w:r>
        <w:rPr>
          <w:color w:val="000000"/>
        </w:rPr>
        <w:t xml:space="preserve">journal </w:t>
      </w:r>
      <w:r w:rsidR="0011422B">
        <w:rPr>
          <w:color w:val="000000"/>
        </w:rPr>
        <w:t xml:space="preserve">= </w:t>
      </w:r>
      <w:r>
        <w:rPr>
          <w:color w:val="000000"/>
        </w:rPr>
        <w:t xml:space="preserve">5 pts x </w:t>
      </w:r>
      <w:r w:rsidR="0011422B">
        <w:rPr>
          <w:color w:val="000000"/>
        </w:rPr>
        <w:t>20 days</w:t>
      </w:r>
      <w:r w:rsidR="008137C7">
        <w:rPr>
          <w:color w:val="000000"/>
        </w:rPr>
        <w:t xml:space="preserve"> for 100 pts</w:t>
      </w:r>
      <w:r w:rsidR="00BE1DF5">
        <w:rPr>
          <w:color w:val="000000"/>
        </w:rPr>
        <w:t>. (Details covered in class.)</w:t>
      </w:r>
    </w:p>
    <w:p w14:paraId="2F038FF1" w14:textId="03FAF7DD" w:rsidR="00200801" w:rsidRPr="00254AED" w:rsidRDefault="009C2A9A" w:rsidP="007839F9">
      <w:pPr>
        <w:ind w:left="432" w:hanging="432"/>
        <w:rPr>
          <w:color w:val="000000"/>
        </w:rPr>
      </w:pPr>
      <w:r>
        <w:rPr>
          <w:bCs/>
          <w:color w:val="000000"/>
        </w:rPr>
        <w:t>2</w:t>
      </w:r>
      <w:r w:rsidR="00544152">
        <w:rPr>
          <w:bCs/>
          <w:color w:val="000000"/>
        </w:rPr>
        <w:t>4</w:t>
      </w:r>
      <w:r w:rsidR="00497570">
        <w:rPr>
          <w:bCs/>
          <w:color w:val="000000"/>
        </w:rPr>
        <w:t xml:space="preserve">% </w:t>
      </w:r>
      <w:r w:rsidR="00497570" w:rsidRPr="00254AED">
        <w:rPr>
          <w:color w:val="000000"/>
        </w:rPr>
        <w:t>Unit plan project (</w:t>
      </w:r>
      <w:r w:rsidR="001F6587">
        <w:rPr>
          <w:color w:val="000000"/>
        </w:rPr>
        <w:t>200</w:t>
      </w:r>
      <w:r w:rsidR="000A0CF1">
        <w:rPr>
          <w:color w:val="000000"/>
        </w:rPr>
        <w:t xml:space="preserve"> </w:t>
      </w:r>
      <w:r w:rsidR="00497570" w:rsidRPr="00254AED">
        <w:rPr>
          <w:color w:val="000000"/>
        </w:rPr>
        <w:t xml:space="preserve">points). </w:t>
      </w:r>
    </w:p>
    <w:p w14:paraId="007CA927" w14:textId="771F7ED2" w:rsidR="007839F9" w:rsidRDefault="009C2A9A" w:rsidP="007839F9">
      <w:pPr>
        <w:ind w:left="432" w:hanging="432"/>
        <w:rPr>
          <w:color w:val="000000"/>
        </w:rPr>
      </w:pPr>
      <w:r>
        <w:rPr>
          <w:bCs/>
          <w:color w:val="000000"/>
        </w:rPr>
        <w:t>2</w:t>
      </w:r>
      <w:r w:rsidR="00544152">
        <w:rPr>
          <w:bCs/>
          <w:color w:val="000000"/>
        </w:rPr>
        <w:t>4</w:t>
      </w:r>
      <w:r w:rsidR="002D6F0A">
        <w:rPr>
          <w:bCs/>
          <w:color w:val="000000"/>
        </w:rPr>
        <w:t xml:space="preserve">% </w:t>
      </w:r>
      <w:r w:rsidR="007839F9" w:rsidRPr="00254AED">
        <w:rPr>
          <w:color w:val="000000"/>
        </w:rPr>
        <w:t>Midterm and final exams (200 points</w:t>
      </w:r>
      <w:r w:rsidR="00CC391B">
        <w:rPr>
          <w:color w:val="000000"/>
        </w:rPr>
        <w:t>)</w:t>
      </w:r>
      <w:r w:rsidR="007839F9" w:rsidRPr="00254AED">
        <w:rPr>
          <w:color w:val="000000"/>
        </w:rPr>
        <w:t xml:space="preserve"> 100 points each</w:t>
      </w:r>
      <w:r w:rsidR="00CC391B">
        <w:rPr>
          <w:color w:val="000000"/>
        </w:rPr>
        <w:t xml:space="preserve"> exam</w:t>
      </w:r>
      <w:r w:rsidR="007839F9" w:rsidRPr="00254AED">
        <w:rPr>
          <w:color w:val="000000"/>
        </w:rPr>
        <w:t xml:space="preserve">. </w:t>
      </w:r>
    </w:p>
    <w:p w14:paraId="337A37FF" w14:textId="71098C50" w:rsidR="007839F9" w:rsidRPr="005B24C4" w:rsidRDefault="007839F9" w:rsidP="005B24C4">
      <w:pPr>
        <w:widowControl w:val="0"/>
        <w:spacing w:before="120"/>
        <w:rPr>
          <w:color w:val="000000"/>
        </w:rPr>
      </w:pPr>
      <w:r w:rsidRPr="00254AED">
        <w:rPr>
          <w:b/>
          <w:color w:val="000000"/>
        </w:rPr>
        <w:lastRenderedPageBreak/>
        <w:t>Attendance</w:t>
      </w:r>
      <w:r w:rsidR="00942B6E">
        <w:rPr>
          <w:b/>
          <w:color w:val="000000"/>
        </w:rPr>
        <w:t xml:space="preserve"> points</w:t>
      </w:r>
      <w:r w:rsidRPr="00254AED">
        <w:rPr>
          <w:color w:val="000000"/>
        </w:rPr>
        <w:t xml:space="preserve"> (</w:t>
      </w:r>
      <w:r w:rsidR="00200801">
        <w:rPr>
          <w:color w:val="000000"/>
        </w:rPr>
        <w:t>60 pts)</w:t>
      </w:r>
      <w:r>
        <w:rPr>
          <w:color w:val="000000"/>
        </w:rPr>
        <w:t xml:space="preserve"> </w:t>
      </w:r>
      <w:r w:rsidR="00933E7F">
        <w:rPr>
          <w:color w:val="000000"/>
        </w:rPr>
        <w:t>Live</w:t>
      </w:r>
      <w:r w:rsidR="00942B6E">
        <w:rPr>
          <w:color w:val="000000"/>
        </w:rPr>
        <w:t xml:space="preserve"> </w:t>
      </w:r>
      <w:r w:rsidR="00933E7F">
        <w:rPr>
          <w:color w:val="000000"/>
        </w:rPr>
        <w:t xml:space="preserve">in-person </w:t>
      </w:r>
      <w:r w:rsidR="00942B6E">
        <w:rPr>
          <w:color w:val="000000"/>
        </w:rPr>
        <w:t xml:space="preserve">classes </w:t>
      </w:r>
      <w:r w:rsidR="00AB7B00">
        <w:rPr>
          <w:color w:val="000000"/>
        </w:rPr>
        <w:t>will be</w:t>
      </w:r>
      <w:r w:rsidR="00942B6E">
        <w:rPr>
          <w:color w:val="000000"/>
        </w:rPr>
        <w:t xml:space="preserve"> in session </w:t>
      </w:r>
      <w:r w:rsidR="00F51DCC">
        <w:rPr>
          <w:color w:val="000000"/>
        </w:rPr>
        <w:t>throughout the course. (This is not a distance learning course).</w:t>
      </w:r>
      <w:r w:rsidR="00A93953">
        <w:rPr>
          <w:color w:val="000000"/>
        </w:rPr>
        <w:t xml:space="preserve"> </w:t>
      </w:r>
      <w:r w:rsidR="0042285F">
        <w:rPr>
          <w:color w:val="000000"/>
        </w:rPr>
        <w:t xml:space="preserve">Social distancing and masks </w:t>
      </w:r>
      <w:r w:rsidR="008137C7">
        <w:rPr>
          <w:color w:val="000000"/>
        </w:rPr>
        <w:t xml:space="preserve">if required on campus </w:t>
      </w:r>
      <w:r w:rsidR="0042285F">
        <w:rPr>
          <w:color w:val="000000"/>
        </w:rPr>
        <w:t xml:space="preserve">will be part of live class participation. </w:t>
      </w:r>
      <w:r w:rsidR="008137C7">
        <w:rPr>
          <w:color w:val="000000"/>
        </w:rPr>
        <w:t xml:space="preserve"> </w:t>
      </w:r>
    </w:p>
    <w:p w14:paraId="72C2EFD3" w14:textId="1A888C39" w:rsidR="007839F9" w:rsidRPr="00254AED" w:rsidRDefault="009C2A9A" w:rsidP="007839F9">
      <w:pPr>
        <w:rPr>
          <w:color w:val="000000"/>
        </w:rPr>
      </w:pPr>
      <w:r>
        <w:t>If d</w:t>
      </w:r>
      <w:r w:rsidR="00225F90">
        <w:t>ue to the</w:t>
      </w:r>
      <w:r w:rsidR="005B24C4">
        <w:t xml:space="preserve"> pandemic, an excused absence from </w:t>
      </w:r>
      <w:r w:rsidR="00942B6E">
        <w:t xml:space="preserve">a live </w:t>
      </w:r>
      <w:r w:rsidR="005B24C4">
        <w:t xml:space="preserve">class or </w:t>
      </w:r>
      <w:r w:rsidR="00942B6E">
        <w:t>virtual</w:t>
      </w:r>
      <w:r w:rsidR="005B24C4">
        <w:t xml:space="preserve"> Zoom session can receive full attendance credit (2 pts)</w:t>
      </w:r>
      <w:r w:rsidR="002E495C">
        <w:t xml:space="preserve"> and participation credit (</w:t>
      </w:r>
      <w:r>
        <w:t>1</w:t>
      </w:r>
      <w:r w:rsidR="002E495C">
        <w:t xml:space="preserve">5 pts) by viewing the recorded class via Panopto and submitting late work. </w:t>
      </w:r>
      <w:r w:rsidR="005B24C4">
        <w:t xml:space="preserve"> </w:t>
      </w:r>
      <w:r w:rsidR="002E495C">
        <w:t>Acceptable excuses:</w:t>
      </w:r>
      <w:r w:rsidR="005B24C4">
        <w:t xml:space="preserve"> medical excus</w:t>
      </w:r>
      <w:r w:rsidR="002E495C">
        <w:t xml:space="preserve">e from a clinic, </w:t>
      </w:r>
      <w:r w:rsidR="002E495C" w:rsidRPr="00254AED">
        <w:t xml:space="preserve">serious illness or death of someone in your immediate family, a </w:t>
      </w:r>
      <w:r w:rsidR="002E495C">
        <w:t>university related</w:t>
      </w:r>
      <w:r w:rsidR="002E495C" w:rsidRPr="00254AED">
        <w:t xml:space="preserve"> trip, a religious holiday, or a subpoena</w:t>
      </w:r>
      <w:r w:rsidR="002E495C">
        <w:t xml:space="preserve">. </w:t>
      </w:r>
      <w:r w:rsidR="005B24C4">
        <w:t xml:space="preserve">Partial credit (1 </w:t>
      </w:r>
      <w:proofErr w:type="spellStart"/>
      <w:r w:rsidR="005B24C4">
        <w:t>pt</w:t>
      </w:r>
      <w:proofErr w:type="spellEnd"/>
      <w:r w:rsidR="005B24C4">
        <w:t>) is available for unexcused absences by watching an asynchronous class recorded via Panopto</w:t>
      </w:r>
      <w:r>
        <w:t xml:space="preserve"> however participation credit can be earned by completing the missing group work on your own</w:t>
      </w:r>
      <w:r w:rsidR="005B24C4">
        <w:t>.</w:t>
      </w:r>
      <w:r w:rsidR="00AB7B00">
        <w:t xml:space="preserve"> </w:t>
      </w:r>
    </w:p>
    <w:p w14:paraId="3D1C19A8" w14:textId="6696B16C" w:rsidR="00760630" w:rsidRDefault="007839F9" w:rsidP="007839F9">
      <w:pPr>
        <w:spacing w:before="120" w:after="120"/>
        <w:rPr>
          <w:color w:val="000000"/>
        </w:rPr>
      </w:pPr>
      <w:r w:rsidRPr="00254AED">
        <w:rPr>
          <w:b/>
          <w:color w:val="000000"/>
        </w:rPr>
        <w:t>Unit plan project</w:t>
      </w:r>
      <w:r w:rsidRPr="00254AED">
        <w:rPr>
          <w:color w:val="000000"/>
        </w:rPr>
        <w:t xml:space="preserve"> (</w:t>
      </w:r>
      <w:r w:rsidR="0078777E">
        <w:rPr>
          <w:color w:val="000000"/>
        </w:rPr>
        <w:t>200</w:t>
      </w:r>
      <w:r w:rsidR="00200801">
        <w:rPr>
          <w:color w:val="000000"/>
        </w:rPr>
        <w:t xml:space="preserve"> pts)</w:t>
      </w:r>
      <w:r>
        <w:rPr>
          <w:color w:val="000000"/>
        </w:rPr>
        <w:t xml:space="preserve"> </w:t>
      </w:r>
      <w:r w:rsidRPr="00254AED">
        <w:rPr>
          <w:color w:val="000000"/>
        </w:rPr>
        <w:t xml:space="preserve">Throughout the course you will </w:t>
      </w:r>
      <w:r w:rsidR="004D284A">
        <w:rPr>
          <w:color w:val="000000"/>
        </w:rPr>
        <w:t xml:space="preserve">design 10 </w:t>
      </w:r>
      <w:r w:rsidR="00E03980">
        <w:rPr>
          <w:color w:val="000000"/>
        </w:rPr>
        <w:t>components</w:t>
      </w:r>
      <w:r w:rsidR="004D284A">
        <w:rPr>
          <w:color w:val="000000"/>
        </w:rPr>
        <w:t xml:space="preserve"> to aid student reading in a </w:t>
      </w:r>
      <w:r w:rsidR="00760630" w:rsidRPr="00254AED">
        <w:rPr>
          <w:color w:val="000000"/>
        </w:rPr>
        <w:t xml:space="preserve">content </w:t>
      </w:r>
      <w:r w:rsidR="00760630">
        <w:rPr>
          <w:color w:val="000000"/>
        </w:rPr>
        <w:t>area in your lab placement</w:t>
      </w:r>
      <w:r w:rsidR="004D284A">
        <w:rPr>
          <w:color w:val="000000"/>
        </w:rPr>
        <w:t xml:space="preserve">. </w:t>
      </w:r>
      <w:r w:rsidR="008A6D61">
        <w:rPr>
          <w:color w:val="000000"/>
        </w:rPr>
        <w:t>One of them should be used in the classroom with an individual, small group, or the entire class</w:t>
      </w:r>
      <w:r w:rsidR="00044B3D">
        <w:rPr>
          <w:color w:val="000000"/>
        </w:rPr>
        <w:t xml:space="preserve">. </w:t>
      </w:r>
      <w:r w:rsidR="00760630">
        <w:rPr>
          <w:color w:val="000000"/>
        </w:rPr>
        <w:t xml:space="preserve">Additional </w:t>
      </w:r>
      <w:r w:rsidR="008A6D61">
        <w:rPr>
          <w:color w:val="000000"/>
        </w:rPr>
        <w:t xml:space="preserve">live </w:t>
      </w:r>
      <w:r w:rsidR="00760630">
        <w:rPr>
          <w:color w:val="000000"/>
        </w:rPr>
        <w:t xml:space="preserve">piloted lessons </w:t>
      </w:r>
      <w:r w:rsidR="00655C8E">
        <w:rPr>
          <w:color w:val="000000"/>
        </w:rPr>
        <w:t>can be submitted as bonus points</w:t>
      </w:r>
      <w:r w:rsidR="00112D23">
        <w:rPr>
          <w:color w:val="000000"/>
        </w:rPr>
        <w:t xml:space="preserve"> worth </w:t>
      </w:r>
      <w:r w:rsidR="008137C7">
        <w:rPr>
          <w:color w:val="000000"/>
        </w:rPr>
        <w:t xml:space="preserve">2 </w:t>
      </w:r>
      <w:r w:rsidR="00E03980">
        <w:rPr>
          <w:color w:val="000000"/>
        </w:rPr>
        <w:t>points each</w:t>
      </w:r>
      <w:r w:rsidR="008A6D61">
        <w:rPr>
          <w:color w:val="000000"/>
        </w:rPr>
        <w:t xml:space="preserve">, or you can use a peer to pilot other assignments (worth </w:t>
      </w:r>
      <w:r w:rsidR="008137C7">
        <w:rPr>
          <w:color w:val="000000"/>
        </w:rPr>
        <w:t xml:space="preserve">1 </w:t>
      </w:r>
      <w:r w:rsidR="008A6D61">
        <w:rPr>
          <w:color w:val="000000"/>
        </w:rPr>
        <w:t>point</w:t>
      </w:r>
      <w:r w:rsidR="008137C7">
        <w:rPr>
          <w:color w:val="000000"/>
        </w:rPr>
        <w:t xml:space="preserve"> each</w:t>
      </w:r>
      <w:r w:rsidR="008A6D61">
        <w:rPr>
          <w:color w:val="000000"/>
        </w:rPr>
        <w:t xml:space="preserve">). If neither is available, you will need to have an imaginary student </w:t>
      </w:r>
      <w:r w:rsidR="004C3A0C">
        <w:rPr>
          <w:color w:val="000000"/>
        </w:rPr>
        <w:t xml:space="preserve">to provide a sample reflection and  </w:t>
      </w:r>
    </w:p>
    <w:p w14:paraId="3B7768B7" w14:textId="13C6AC4A" w:rsidR="007839F9" w:rsidRDefault="007839F9" w:rsidP="007839F9">
      <w:pPr>
        <w:spacing w:before="120" w:after="120"/>
        <w:rPr>
          <w:color w:val="000000"/>
        </w:rPr>
      </w:pPr>
      <w:r w:rsidRPr="00254AED">
        <w:rPr>
          <w:color w:val="000000"/>
        </w:rPr>
        <w:t>Specific point values for components of this project, with relevant chapter numbers in brackets, are as follows:</w:t>
      </w:r>
    </w:p>
    <w:p w14:paraId="47CC5DA9" w14:textId="2CE7065D" w:rsidR="00E03980" w:rsidRPr="00E03980" w:rsidRDefault="00E03980" w:rsidP="007839F9">
      <w:pPr>
        <w:spacing w:before="120" w:after="120"/>
        <w:rPr>
          <w:color w:val="000000"/>
          <w:u w:val="single"/>
        </w:rPr>
      </w:pPr>
      <w:r w:rsidRPr="00E03980">
        <w:rPr>
          <w:color w:val="000000"/>
          <w:u w:val="single"/>
        </w:rPr>
        <w:t>Pts</w:t>
      </w:r>
      <w:r w:rsidRPr="00D80A7E">
        <w:rPr>
          <w:color w:val="000000"/>
        </w:rPr>
        <w:tab/>
      </w:r>
      <w:r w:rsidR="00B94327">
        <w:rPr>
          <w:color w:val="000000"/>
          <w:u w:val="single"/>
        </w:rPr>
        <w:t>Assignments</w:t>
      </w:r>
      <w:r w:rsidR="00281503">
        <w:rPr>
          <w:color w:val="000000"/>
          <w:u w:val="single"/>
        </w:rPr>
        <w:t xml:space="preserve"> </w:t>
      </w:r>
    </w:p>
    <w:p w14:paraId="6EF90015" w14:textId="2753697E" w:rsidR="007839F9" w:rsidRPr="00254AED" w:rsidRDefault="004100A0" w:rsidP="007839F9">
      <w:pPr>
        <w:ind w:left="432" w:hanging="432"/>
        <w:rPr>
          <w:color w:val="000000"/>
        </w:rPr>
      </w:pPr>
      <w:r>
        <w:rPr>
          <w:color w:val="000000"/>
        </w:rPr>
        <w:t>1</w:t>
      </w:r>
      <w:r w:rsidR="008137C7">
        <w:rPr>
          <w:color w:val="000000"/>
        </w:rPr>
        <w:t>0</w:t>
      </w:r>
      <w:r>
        <w:rPr>
          <w:color w:val="000000"/>
        </w:rPr>
        <w:t xml:space="preserve">   </w:t>
      </w:r>
      <w:r w:rsidR="00484446">
        <w:rPr>
          <w:color w:val="000000"/>
        </w:rPr>
        <w:t>Find a grade level sup</w:t>
      </w:r>
      <w:r>
        <w:rPr>
          <w:color w:val="000000"/>
        </w:rPr>
        <w:t>plemental</w:t>
      </w:r>
      <w:r w:rsidR="00484446">
        <w:rPr>
          <w:color w:val="000000"/>
        </w:rPr>
        <w:t xml:space="preserve">, expository text (relative to the students you’ll </w:t>
      </w:r>
      <w:r w:rsidR="003A601D">
        <w:rPr>
          <w:color w:val="000000"/>
        </w:rPr>
        <w:t>be working with</w:t>
      </w:r>
      <w:r w:rsidR="00484446">
        <w:rPr>
          <w:color w:val="000000"/>
        </w:rPr>
        <w:t xml:space="preserve">) in social studies, science, or language arts. </w:t>
      </w:r>
      <w:r w:rsidR="00043B54">
        <w:rPr>
          <w:color w:val="000000"/>
        </w:rPr>
        <w:t xml:space="preserve"> </w:t>
      </w:r>
      <w:r w:rsidR="003A601D">
        <w:rPr>
          <w:color w:val="000000"/>
        </w:rPr>
        <w:t>(Send URL or PDF of text.)</w:t>
      </w:r>
    </w:p>
    <w:p w14:paraId="61850A08" w14:textId="377D6896" w:rsidR="007839F9" w:rsidRPr="00254AED" w:rsidRDefault="007839F9" w:rsidP="007839F9">
      <w:pPr>
        <w:ind w:left="432" w:hanging="432"/>
        <w:rPr>
          <w:color w:val="000000"/>
        </w:rPr>
      </w:pPr>
      <w:r w:rsidRPr="00254AED">
        <w:rPr>
          <w:color w:val="000000"/>
        </w:rPr>
        <w:t>1</w:t>
      </w:r>
      <w:r w:rsidR="00856813">
        <w:rPr>
          <w:color w:val="000000"/>
        </w:rPr>
        <w:t>5</w:t>
      </w:r>
      <w:r w:rsidRPr="00254AED">
        <w:rPr>
          <w:color w:val="000000"/>
        </w:rPr>
        <w:tab/>
        <w:t xml:space="preserve">Determine the readability of the </w:t>
      </w:r>
      <w:r w:rsidR="00484446">
        <w:rPr>
          <w:color w:val="000000"/>
        </w:rPr>
        <w:t>text</w:t>
      </w:r>
      <w:r w:rsidRPr="00254AED">
        <w:rPr>
          <w:color w:val="000000"/>
        </w:rPr>
        <w:t>. [</w:t>
      </w:r>
      <w:r w:rsidR="00217CA0">
        <w:rPr>
          <w:color w:val="000000"/>
        </w:rPr>
        <w:t>Ch.</w:t>
      </w:r>
      <w:r w:rsidR="00856813">
        <w:rPr>
          <w:color w:val="000000"/>
        </w:rPr>
        <w:t xml:space="preserve"> </w:t>
      </w:r>
      <w:r w:rsidRPr="00254AED">
        <w:rPr>
          <w:color w:val="000000"/>
        </w:rPr>
        <w:t>3]</w:t>
      </w:r>
    </w:p>
    <w:p w14:paraId="47DEBE08" w14:textId="11615F53" w:rsidR="007839F9" w:rsidRPr="00254AED" w:rsidRDefault="007839F9" w:rsidP="007839F9">
      <w:pPr>
        <w:ind w:left="432" w:hanging="432"/>
        <w:rPr>
          <w:color w:val="000000"/>
        </w:rPr>
      </w:pPr>
      <w:r w:rsidRPr="00254AED">
        <w:rPr>
          <w:color w:val="000000"/>
        </w:rPr>
        <w:t>15</w:t>
      </w:r>
      <w:r w:rsidRPr="00254AED">
        <w:rPr>
          <w:color w:val="000000"/>
        </w:rPr>
        <w:tab/>
        <w:t>Develop accommodation activities to build background knowledge for struggling readers. [</w:t>
      </w:r>
      <w:r w:rsidR="00217CA0">
        <w:rPr>
          <w:color w:val="000000"/>
        </w:rPr>
        <w:t xml:space="preserve">Ch. </w:t>
      </w:r>
      <w:r w:rsidRPr="00254AED">
        <w:rPr>
          <w:color w:val="000000"/>
        </w:rPr>
        <w:t>5]</w:t>
      </w:r>
    </w:p>
    <w:p w14:paraId="472D0CAD" w14:textId="5F92BAA2" w:rsidR="007839F9" w:rsidRPr="00254AED" w:rsidRDefault="002D55D4" w:rsidP="007839F9">
      <w:pPr>
        <w:ind w:left="432" w:hanging="432"/>
        <w:rPr>
          <w:color w:val="000000"/>
        </w:rPr>
      </w:pPr>
      <w:r>
        <w:rPr>
          <w:color w:val="000000"/>
        </w:rPr>
        <w:t>20</w:t>
      </w:r>
      <w:r w:rsidR="007839F9" w:rsidRPr="00254AED">
        <w:rPr>
          <w:color w:val="000000"/>
        </w:rPr>
        <w:tab/>
        <w:t xml:space="preserve">Develop a lesson to teach key vocabulary </w:t>
      </w:r>
      <w:r w:rsidR="00112D23">
        <w:rPr>
          <w:color w:val="000000"/>
        </w:rPr>
        <w:t>for a daily lesson</w:t>
      </w:r>
      <w:r w:rsidR="007839F9" w:rsidRPr="00254AED">
        <w:rPr>
          <w:color w:val="000000"/>
        </w:rPr>
        <w:t>. [</w:t>
      </w:r>
      <w:r w:rsidR="00217CA0">
        <w:rPr>
          <w:color w:val="000000"/>
        </w:rPr>
        <w:t xml:space="preserve">Ch. </w:t>
      </w:r>
      <w:r w:rsidR="007839F9" w:rsidRPr="00254AED">
        <w:rPr>
          <w:color w:val="000000"/>
        </w:rPr>
        <w:t>6]</w:t>
      </w:r>
    </w:p>
    <w:p w14:paraId="264C2589" w14:textId="1F8DAF18" w:rsidR="007839F9" w:rsidRPr="00254AED" w:rsidRDefault="007839F9" w:rsidP="007839F9">
      <w:pPr>
        <w:ind w:left="432" w:hanging="432"/>
        <w:rPr>
          <w:color w:val="000000"/>
        </w:rPr>
      </w:pPr>
      <w:r w:rsidRPr="00254AED">
        <w:rPr>
          <w:color w:val="000000"/>
        </w:rPr>
        <w:t>1</w:t>
      </w:r>
      <w:r w:rsidR="00CC391B">
        <w:rPr>
          <w:color w:val="000000"/>
        </w:rPr>
        <w:t>5</w:t>
      </w:r>
      <w:r w:rsidRPr="00254AED">
        <w:rPr>
          <w:color w:val="000000"/>
        </w:rPr>
        <w:tab/>
        <w:t>Design and explain a graphic organizer to show relationships among concepts in</w:t>
      </w:r>
      <w:r w:rsidR="00112D23">
        <w:rPr>
          <w:color w:val="000000"/>
        </w:rPr>
        <w:t xml:space="preserve"> a daily lesson</w:t>
      </w:r>
      <w:r w:rsidRPr="00254AED">
        <w:rPr>
          <w:color w:val="000000"/>
        </w:rPr>
        <w:t>. [</w:t>
      </w:r>
      <w:r w:rsidR="00217CA0">
        <w:rPr>
          <w:color w:val="000000"/>
        </w:rPr>
        <w:t xml:space="preserve">Ch. </w:t>
      </w:r>
      <w:r w:rsidRPr="00254AED">
        <w:rPr>
          <w:color w:val="000000"/>
        </w:rPr>
        <w:t>6]</w:t>
      </w:r>
    </w:p>
    <w:p w14:paraId="5248C6B2" w14:textId="1B0EBDA2" w:rsidR="007839F9" w:rsidRPr="00254AED" w:rsidRDefault="007839F9" w:rsidP="007839F9">
      <w:pPr>
        <w:ind w:left="432" w:hanging="432"/>
        <w:rPr>
          <w:color w:val="000000"/>
        </w:rPr>
      </w:pPr>
      <w:r w:rsidRPr="00254AED">
        <w:rPr>
          <w:color w:val="000000"/>
        </w:rPr>
        <w:t>15</w:t>
      </w:r>
      <w:r w:rsidRPr="00254AED">
        <w:rPr>
          <w:color w:val="000000"/>
        </w:rPr>
        <w:tab/>
        <w:t>Develop purpose-setting activities to help readers focus attention during reading. [</w:t>
      </w:r>
      <w:r w:rsidR="00217CA0">
        <w:rPr>
          <w:color w:val="000000"/>
        </w:rPr>
        <w:t xml:space="preserve">Ch. </w:t>
      </w:r>
      <w:r w:rsidRPr="00254AED">
        <w:rPr>
          <w:color w:val="000000"/>
        </w:rPr>
        <w:t>7]</w:t>
      </w:r>
    </w:p>
    <w:p w14:paraId="4CFB70E8" w14:textId="341299F5" w:rsidR="007839F9" w:rsidRPr="00254AED" w:rsidRDefault="00FF1790" w:rsidP="007839F9">
      <w:pPr>
        <w:ind w:left="432" w:hanging="432"/>
        <w:rPr>
          <w:color w:val="000000"/>
        </w:rPr>
      </w:pPr>
      <w:r>
        <w:rPr>
          <w:color w:val="000000"/>
        </w:rPr>
        <w:t>20</w:t>
      </w:r>
      <w:r w:rsidR="007839F9" w:rsidRPr="00254AED">
        <w:rPr>
          <w:color w:val="000000"/>
        </w:rPr>
        <w:tab/>
        <w:t>Design a content literacy guide to assist students during reading. [</w:t>
      </w:r>
      <w:r w:rsidR="00217CA0">
        <w:rPr>
          <w:color w:val="000000"/>
        </w:rPr>
        <w:t xml:space="preserve">Ch. </w:t>
      </w:r>
      <w:r w:rsidR="007839F9" w:rsidRPr="00254AED">
        <w:rPr>
          <w:color w:val="000000"/>
        </w:rPr>
        <w:t>8]</w:t>
      </w:r>
    </w:p>
    <w:p w14:paraId="652750BE" w14:textId="4E79BEA9" w:rsidR="007839F9" w:rsidRPr="00254AED" w:rsidRDefault="004C3A0C" w:rsidP="007839F9">
      <w:pPr>
        <w:ind w:left="432" w:hanging="432"/>
        <w:rPr>
          <w:color w:val="000000"/>
        </w:rPr>
      </w:pPr>
      <w:r>
        <w:rPr>
          <w:color w:val="000000"/>
        </w:rPr>
        <w:t>20</w:t>
      </w:r>
      <w:r w:rsidR="007839F9" w:rsidRPr="00254AED">
        <w:rPr>
          <w:color w:val="000000"/>
        </w:rPr>
        <w:tab/>
        <w:t xml:space="preserve">Develop an exemplary daily </w:t>
      </w:r>
      <w:r w:rsidR="00E03980">
        <w:rPr>
          <w:color w:val="000000"/>
        </w:rPr>
        <w:t>reading</w:t>
      </w:r>
      <w:r w:rsidR="007839F9" w:rsidRPr="00254AED">
        <w:rPr>
          <w:color w:val="000000"/>
        </w:rPr>
        <w:t xml:space="preserve"> plan using one of the major lesson formats</w:t>
      </w:r>
      <w:r w:rsidR="00E03980">
        <w:rPr>
          <w:color w:val="000000"/>
        </w:rPr>
        <w:t xml:space="preserve"> (DRTA, KWL, LRD, Reciprocal teaching, etc.</w:t>
      </w:r>
      <w:r w:rsidR="007839F9" w:rsidRPr="00254AED">
        <w:rPr>
          <w:color w:val="000000"/>
        </w:rPr>
        <w:t xml:space="preserve"> [</w:t>
      </w:r>
      <w:r w:rsidR="00217CA0">
        <w:rPr>
          <w:color w:val="000000"/>
        </w:rPr>
        <w:t xml:space="preserve">Ch. </w:t>
      </w:r>
      <w:r w:rsidR="007839F9" w:rsidRPr="00254AED">
        <w:rPr>
          <w:color w:val="000000"/>
        </w:rPr>
        <w:t>9]</w:t>
      </w:r>
    </w:p>
    <w:p w14:paraId="30516869" w14:textId="2395D9D7" w:rsidR="007839F9" w:rsidRPr="00254AED" w:rsidRDefault="00856813" w:rsidP="007839F9">
      <w:pPr>
        <w:ind w:left="432" w:hanging="432"/>
        <w:rPr>
          <w:color w:val="000000"/>
        </w:rPr>
      </w:pPr>
      <w:r>
        <w:rPr>
          <w:color w:val="000000"/>
        </w:rPr>
        <w:t>15</w:t>
      </w:r>
      <w:r w:rsidR="007839F9" w:rsidRPr="00254AED">
        <w:rPr>
          <w:color w:val="000000"/>
        </w:rPr>
        <w:tab/>
        <w:t>Plan a discussion as a reflection activity, including questions that go beyond the literacy guide. [</w:t>
      </w:r>
      <w:proofErr w:type="spellStart"/>
      <w:r>
        <w:rPr>
          <w:color w:val="000000"/>
        </w:rPr>
        <w:t>ch</w:t>
      </w:r>
      <w:proofErr w:type="spellEnd"/>
      <w:r>
        <w:rPr>
          <w:color w:val="000000"/>
        </w:rPr>
        <w:t xml:space="preserve"> </w:t>
      </w:r>
      <w:r w:rsidR="007839F9" w:rsidRPr="00254AED">
        <w:rPr>
          <w:color w:val="000000"/>
        </w:rPr>
        <w:t>10]</w:t>
      </w:r>
    </w:p>
    <w:p w14:paraId="3E1F4063" w14:textId="2F943C14" w:rsidR="007839F9" w:rsidRPr="00254AED" w:rsidRDefault="007839F9" w:rsidP="007839F9">
      <w:pPr>
        <w:ind w:left="432" w:hanging="432"/>
        <w:rPr>
          <w:color w:val="000000"/>
        </w:rPr>
      </w:pPr>
      <w:r w:rsidRPr="00254AED">
        <w:rPr>
          <w:color w:val="000000"/>
        </w:rPr>
        <w:t>15</w:t>
      </w:r>
      <w:r w:rsidRPr="00254AED">
        <w:rPr>
          <w:color w:val="000000"/>
        </w:rPr>
        <w:tab/>
        <w:t xml:space="preserve">Develop a reflection activity to help students consolidate, apply, or think critically about </w:t>
      </w:r>
      <w:r w:rsidR="00112D23">
        <w:rPr>
          <w:color w:val="000000"/>
        </w:rPr>
        <w:t>a topic they’ve been studying</w:t>
      </w:r>
      <w:r w:rsidRPr="00254AED">
        <w:rPr>
          <w:color w:val="000000"/>
        </w:rPr>
        <w:t>. [</w:t>
      </w:r>
      <w:r w:rsidR="00217CA0">
        <w:rPr>
          <w:color w:val="000000"/>
        </w:rPr>
        <w:t>Ch.</w:t>
      </w:r>
      <w:r w:rsidRPr="00254AED">
        <w:rPr>
          <w:color w:val="000000"/>
        </w:rPr>
        <w:t>11]</w:t>
      </w:r>
    </w:p>
    <w:p w14:paraId="4FF5F14D" w14:textId="63E19370" w:rsidR="007839F9" w:rsidRPr="00254AED" w:rsidRDefault="007839F9" w:rsidP="007839F9">
      <w:pPr>
        <w:ind w:left="432" w:hanging="432"/>
        <w:rPr>
          <w:color w:val="000000"/>
        </w:rPr>
      </w:pPr>
      <w:r w:rsidRPr="00254AED">
        <w:rPr>
          <w:color w:val="000000"/>
        </w:rPr>
        <w:t>15</w:t>
      </w:r>
      <w:r w:rsidRPr="00254AED">
        <w:rPr>
          <w:color w:val="000000"/>
        </w:rPr>
        <w:tab/>
        <w:t xml:space="preserve">Develop a writing-to-learn activity to deepen understanding of the </w:t>
      </w:r>
      <w:r w:rsidR="00112D23">
        <w:rPr>
          <w:color w:val="000000"/>
        </w:rPr>
        <w:t>topic</w:t>
      </w:r>
      <w:r w:rsidRPr="00254AED">
        <w:rPr>
          <w:color w:val="000000"/>
        </w:rPr>
        <w:t>. [</w:t>
      </w:r>
      <w:r w:rsidR="00217CA0">
        <w:rPr>
          <w:color w:val="000000"/>
        </w:rPr>
        <w:t xml:space="preserve">Ch. </w:t>
      </w:r>
      <w:r w:rsidRPr="00254AED">
        <w:rPr>
          <w:color w:val="000000"/>
        </w:rPr>
        <w:t>11]</w:t>
      </w:r>
    </w:p>
    <w:p w14:paraId="1A141EAE" w14:textId="30BEA4C6" w:rsidR="007839F9" w:rsidRPr="00254AED" w:rsidRDefault="0078777E" w:rsidP="007839F9">
      <w:pPr>
        <w:ind w:left="432" w:hanging="432"/>
        <w:rPr>
          <w:color w:val="000000"/>
        </w:rPr>
      </w:pPr>
      <w:r>
        <w:rPr>
          <w:color w:val="000000"/>
        </w:rPr>
        <w:t>25</w:t>
      </w:r>
      <w:r w:rsidR="007839F9" w:rsidRPr="00254AED">
        <w:rPr>
          <w:color w:val="000000"/>
        </w:rPr>
        <w:tab/>
        <w:t xml:space="preserve">Publish </w:t>
      </w:r>
      <w:r w:rsidR="004100A0">
        <w:rPr>
          <w:color w:val="000000"/>
        </w:rPr>
        <w:t xml:space="preserve">a PDF or web-based portfolio of before, during, and </w:t>
      </w:r>
      <w:r w:rsidR="00044B3D">
        <w:rPr>
          <w:color w:val="000000"/>
        </w:rPr>
        <w:t>a</w:t>
      </w:r>
      <w:r w:rsidR="004100A0">
        <w:rPr>
          <w:color w:val="000000"/>
        </w:rPr>
        <w:t>fter</w:t>
      </w:r>
      <w:r w:rsidR="004100A0" w:rsidRPr="00254AED">
        <w:rPr>
          <w:color w:val="000000"/>
        </w:rPr>
        <w:t xml:space="preserve"> </w:t>
      </w:r>
      <w:r w:rsidR="004100A0">
        <w:rPr>
          <w:color w:val="000000"/>
        </w:rPr>
        <w:t>r</w:t>
      </w:r>
      <w:r w:rsidR="00484446">
        <w:rPr>
          <w:color w:val="000000"/>
        </w:rPr>
        <w:t xml:space="preserve">eading </w:t>
      </w:r>
      <w:r w:rsidR="004100A0">
        <w:rPr>
          <w:color w:val="000000"/>
        </w:rPr>
        <w:t>a</w:t>
      </w:r>
      <w:r w:rsidR="00484446">
        <w:rPr>
          <w:color w:val="000000"/>
        </w:rPr>
        <w:t xml:space="preserve">ctivities </w:t>
      </w:r>
      <w:r w:rsidR="007839F9" w:rsidRPr="00254AED">
        <w:rPr>
          <w:color w:val="000000"/>
        </w:rPr>
        <w:t xml:space="preserve">with </w:t>
      </w:r>
      <w:r w:rsidR="004100A0">
        <w:rPr>
          <w:color w:val="000000"/>
        </w:rPr>
        <w:t xml:space="preserve">a </w:t>
      </w:r>
      <w:r w:rsidR="007839F9" w:rsidRPr="00254AED">
        <w:rPr>
          <w:color w:val="000000"/>
        </w:rPr>
        <w:t>table of contents.</w:t>
      </w:r>
    </w:p>
    <w:p w14:paraId="0FD9D8B3" w14:textId="397CB80A" w:rsidR="00760630" w:rsidRDefault="00760630" w:rsidP="007839F9">
      <w:pPr>
        <w:spacing w:before="120"/>
        <w:rPr>
          <w:b/>
          <w:color w:val="000000"/>
        </w:rPr>
      </w:pPr>
      <w:r w:rsidRPr="00254AED">
        <w:rPr>
          <w:color w:val="000000"/>
        </w:rPr>
        <w:t xml:space="preserve">At the conclusion of the course, you will have created </w:t>
      </w:r>
      <w:r>
        <w:rPr>
          <w:color w:val="000000"/>
        </w:rPr>
        <w:t xml:space="preserve">a </w:t>
      </w:r>
      <w:r w:rsidR="004100A0">
        <w:rPr>
          <w:color w:val="000000"/>
        </w:rPr>
        <w:t>collection of exemplary reading support activities to</w:t>
      </w:r>
      <w:r w:rsidRPr="00254AED">
        <w:rPr>
          <w:color w:val="000000"/>
        </w:rPr>
        <w:t xml:space="preserve"> guide your teaching </w:t>
      </w:r>
      <w:r w:rsidR="004100A0">
        <w:rPr>
          <w:color w:val="000000"/>
        </w:rPr>
        <w:t>in</w:t>
      </w:r>
      <w:r w:rsidRPr="00254AED">
        <w:rPr>
          <w:color w:val="000000"/>
        </w:rPr>
        <w:t xml:space="preserve"> content area text</w:t>
      </w:r>
      <w:r w:rsidR="00044B3D">
        <w:rPr>
          <w:color w:val="000000"/>
        </w:rPr>
        <w:t>s</w:t>
      </w:r>
      <w:r w:rsidR="004C3A0C">
        <w:rPr>
          <w:color w:val="000000"/>
        </w:rPr>
        <w:t xml:space="preserve"> in an elementary classroom</w:t>
      </w:r>
      <w:r w:rsidR="00044B3D">
        <w:rPr>
          <w:color w:val="000000"/>
        </w:rPr>
        <w:t xml:space="preserve">. </w:t>
      </w:r>
    </w:p>
    <w:p w14:paraId="10E9CB43" w14:textId="34B2C3D4" w:rsidR="007839F9" w:rsidRPr="00254AED" w:rsidRDefault="007839F9" w:rsidP="007839F9">
      <w:pPr>
        <w:spacing w:before="120"/>
        <w:rPr>
          <w:color w:val="000000"/>
        </w:rPr>
      </w:pPr>
      <w:r w:rsidRPr="00254AED">
        <w:rPr>
          <w:b/>
          <w:color w:val="000000"/>
        </w:rPr>
        <w:t>Quizzes</w:t>
      </w:r>
      <w:r w:rsidRPr="00254AED">
        <w:rPr>
          <w:color w:val="000000"/>
        </w:rPr>
        <w:t xml:space="preserve"> (</w:t>
      </w:r>
      <w:r w:rsidR="00002EF6">
        <w:rPr>
          <w:color w:val="000000"/>
        </w:rPr>
        <w:t>1</w:t>
      </w:r>
      <w:r w:rsidR="0080311E">
        <w:rPr>
          <w:color w:val="000000"/>
        </w:rPr>
        <w:t>2</w:t>
      </w:r>
      <w:r w:rsidR="00002EF6">
        <w:rPr>
          <w:color w:val="000000"/>
        </w:rPr>
        <w:t>0 points)</w:t>
      </w:r>
      <w:r>
        <w:rPr>
          <w:color w:val="000000"/>
        </w:rPr>
        <w:t xml:space="preserve"> </w:t>
      </w:r>
      <w:r w:rsidRPr="00254AED">
        <w:rPr>
          <w:color w:val="000000"/>
        </w:rPr>
        <w:t xml:space="preserve">Quizzes will be administered </w:t>
      </w:r>
      <w:r w:rsidR="0042285F">
        <w:rPr>
          <w:color w:val="000000"/>
        </w:rPr>
        <w:t>weekly</w:t>
      </w:r>
      <w:r w:rsidRPr="00254AED">
        <w:rPr>
          <w:color w:val="000000"/>
        </w:rPr>
        <w:t xml:space="preserve"> (see calendar) to monitor your understanding of assigned readings.</w:t>
      </w:r>
      <w:r>
        <w:rPr>
          <w:color w:val="000000"/>
        </w:rPr>
        <w:t xml:space="preserve"> </w:t>
      </w:r>
      <w:r w:rsidRPr="00254AED">
        <w:rPr>
          <w:color w:val="000000"/>
        </w:rPr>
        <w:t>My intention with quizzes is to make them so easy that anyone who has read the material carefully will do well, but so difficult that anyone who has not read will not do well.</w:t>
      </w:r>
      <w:r w:rsidR="00655C8E">
        <w:rPr>
          <w:color w:val="000000"/>
        </w:rPr>
        <w:t xml:space="preserve"> An additional bonus quiz worth 10 pts will be available at the end of the semester. </w:t>
      </w:r>
      <w:r w:rsidR="0042285F">
        <w:rPr>
          <w:color w:val="000000"/>
        </w:rPr>
        <w:t xml:space="preserve">Quizzes are timed and can be taken on Canvas until 11:59 p.m. on their due dates or on days before they are due. </w:t>
      </w:r>
    </w:p>
    <w:p w14:paraId="43276D99" w14:textId="3893E7B9" w:rsidR="005B7555" w:rsidRPr="005B7555" w:rsidRDefault="005B7555" w:rsidP="00AF30B0">
      <w:pPr>
        <w:spacing w:before="120"/>
        <w:rPr>
          <w:bCs/>
          <w:color w:val="000000"/>
        </w:rPr>
      </w:pPr>
      <w:r>
        <w:rPr>
          <w:b/>
          <w:color w:val="000000"/>
        </w:rPr>
        <w:t xml:space="preserve">In Class Activities </w:t>
      </w:r>
      <w:r>
        <w:rPr>
          <w:bCs/>
          <w:color w:val="000000"/>
        </w:rPr>
        <w:t>(</w:t>
      </w:r>
      <w:r w:rsidR="00F66C8F">
        <w:rPr>
          <w:bCs/>
          <w:color w:val="000000"/>
        </w:rPr>
        <w:t>12</w:t>
      </w:r>
      <w:r w:rsidR="001912A0">
        <w:rPr>
          <w:bCs/>
          <w:color w:val="000000"/>
        </w:rPr>
        <w:t>0)</w:t>
      </w:r>
      <w:r>
        <w:rPr>
          <w:bCs/>
          <w:color w:val="000000"/>
        </w:rPr>
        <w:t xml:space="preserve"> </w:t>
      </w:r>
      <w:r w:rsidR="00655C8E">
        <w:rPr>
          <w:bCs/>
          <w:color w:val="000000"/>
        </w:rPr>
        <w:t>On designated days</w:t>
      </w:r>
      <w:r>
        <w:rPr>
          <w:bCs/>
          <w:color w:val="000000"/>
        </w:rPr>
        <w:t xml:space="preserve"> </w:t>
      </w:r>
      <w:r w:rsidR="001912A0">
        <w:rPr>
          <w:bCs/>
          <w:color w:val="000000"/>
        </w:rPr>
        <w:t>(</w:t>
      </w:r>
      <w:r w:rsidR="00281503">
        <w:rPr>
          <w:bCs/>
          <w:color w:val="000000"/>
        </w:rPr>
        <w:t>12</w:t>
      </w:r>
      <w:r w:rsidR="001912A0">
        <w:rPr>
          <w:bCs/>
          <w:color w:val="000000"/>
        </w:rPr>
        <w:t xml:space="preserve"> classes in all</w:t>
      </w:r>
      <w:r w:rsidR="00756560">
        <w:rPr>
          <w:bCs/>
          <w:color w:val="000000"/>
        </w:rPr>
        <w:t>)</w:t>
      </w:r>
      <w:r w:rsidR="001912A0">
        <w:rPr>
          <w:bCs/>
          <w:color w:val="000000"/>
        </w:rPr>
        <w:t xml:space="preserve"> </w:t>
      </w:r>
      <w:r>
        <w:rPr>
          <w:bCs/>
          <w:color w:val="000000"/>
        </w:rPr>
        <w:t>there will be in</w:t>
      </w:r>
      <w:r w:rsidR="001912A0">
        <w:rPr>
          <w:bCs/>
          <w:color w:val="000000"/>
        </w:rPr>
        <w:t>-</w:t>
      </w:r>
      <w:r>
        <w:rPr>
          <w:bCs/>
          <w:color w:val="000000"/>
        </w:rPr>
        <w:t xml:space="preserve">class </w:t>
      </w:r>
      <w:r w:rsidR="00F66C8F">
        <w:rPr>
          <w:bCs/>
          <w:color w:val="000000"/>
        </w:rPr>
        <w:t>group a</w:t>
      </w:r>
      <w:r>
        <w:rPr>
          <w:bCs/>
          <w:color w:val="000000"/>
        </w:rPr>
        <w:t>ctivities or discussion</w:t>
      </w:r>
      <w:r w:rsidR="00F128B1">
        <w:rPr>
          <w:bCs/>
          <w:color w:val="000000"/>
        </w:rPr>
        <w:t xml:space="preserve"> group</w:t>
      </w:r>
      <w:r>
        <w:rPr>
          <w:bCs/>
          <w:color w:val="000000"/>
        </w:rPr>
        <w:t xml:space="preserve">s each of which is worth </w:t>
      </w:r>
      <w:r w:rsidR="00F66C8F">
        <w:rPr>
          <w:bCs/>
          <w:color w:val="000000"/>
        </w:rPr>
        <w:t>10</w:t>
      </w:r>
      <w:r>
        <w:rPr>
          <w:bCs/>
          <w:color w:val="000000"/>
        </w:rPr>
        <w:t xml:space="preserve"> points. </w:t>
      </w:r>
    </w:p>
    <w:p w14:paraId="2210372D" w14:textId="4F59AEEB" w:rsidR="007F17EF" w:rsidRPr="0042285F" w:rsidRDefault="007839F9" w:rsidP="0042285F">
      <w:pPr>
        <w:spacing w:before="120"/>
        <w:rPr>
          <w:color w:val="000000"/>
        </w:rPr>
      </w:pPr>
      <w:r w:rsidRPr="00254AED">
        <w:rPr>
          <w:b/>
          <w:color w:val="000000"/>
        </w:rPr>
        <w:t>Exams</w:t>
      </w:r>
      <w:r w:rsidRPr="00254AED">
        <w:rPr>
          <w:color w:val="000000"/>
        </w:rPr>
        <w:t xml:space="preserve"> (</w:t>
      </w:r>
      <w:r w:rsidR="00A93953">
        <w:rPr>
          <w:color w:val="000000"/>
        </w:rPr>
        <w:t>200</w:t>
      </w:r>
      <w:r w:rsidRPr="00254AED">
        <w:rPr>
          <w:color w:val="000000"/>
        </w:rPr>
        <w:t xml:space="preserve">). The midterm and final exams will feature both objective questions (e.g., multiple choice, true-false, and matching) and essay items (brief explanations, abbreviated lesson designs, and at least </w:t>
      </w:r>
      <w:r w:rsidRPr="00254AED">
        <w:rPr>
          <w:color w:val="000000"/>
        </w:rPr>
        <w:lastRenderedPageBreak/>
        <w:t xml:space="preserve">one extended essay (selected from several options and planned </w:t>
      </w:r>
      <w:proofErr w:type="gramStart"/>
      <w:r w:rsidRPr="00254AED">
        <w:rPr>
          <w:color w:val="000000"/>
        </w:rPr>
        <w:t>using</w:t>
      </w:r>
      <w:proofErr w:type="gramEnd"/>
      <w:r w:rsidRPr="00254AED">
        <w:rPr>
          <w:color w:val="000000"/>
        </w:rPr>
        <w:t xml:space="preserve"> an outline, web, or graphic</w:t>
      </w:r>
      <w:r w:rsidR="007D5D85">
        <w:rPr>
          <w:color w:val="000000"/>
        </w:rPr>
        <w:t xml:space="preserve"> organizer</w:t>
      </w:r>
      <w:r w:rsidRPr="00254AED">
        <w:rPr>
          <w:color w:val="000000"/>
        </w:rPr>
        <w:t>).</w:t>
      </w:r>
      <w:r>
        <w:rPr>
          <w:color w:val="000000"/>
        </w:rPr>
        <w:t xml:space="preserve"> </w:t>
      </w:r>
      <w:r w:rsidRPr="00254AED">
        <w:rPr>
          <w:color w:val="000000"/>
        </w:rPr>
        <w:t xml:space="preserve">For each exam, you will </w:t>
      </w:r>
      <w:r>
        <w:rPr>
          <w:color w:val="000000"/>
        </w:rPr>
        <w:t>consider or devise</w:t>
      </w:r>
      <w:r w:rsidRPr="00254AED">
        <w:rPr>
          <w:color w:val="000000"/>
        </w:rPr>
        <w:t xml:space="preserve"> teaching activities on texts I will provide.</w:t>
      </w:r>
      <w:r>
        <w:rPr>
          <w:color w:val="000000"/>
        </w:rPr>
        <w:t xml:space="preserve"> </w:t>
      </w:r>
      <w:r w:rsidRPr="00254AED">
        <w:rPr>
          <w:color w:val="000000"/>
        </w:rPr>
        <w:t>Exams will cover both assigned readings and class work (see calendar for schedule).</w:t>
      </w:r>
    </w:p>
    <w:p w14:paraId="6AEC2CC4" w14:textId="7B584DE0"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Pr="00672678" w:rsidRDefault="000B31CD" w:rsidP="005766AE">
      <w:pPr>
        <w:rPr>
          <w:rFonts w:ascii="Times" w:hAnsi="Times"/>
          <w:sz w:val="22"/>
          <w:szCs w:val="22"/>
        </w:rPr>
      </w:pPr>
      <w:r w:rsidRPr="00672678">
        <w:rPr>
          <w:rFonts w:ascii="Times" w:hAnsi="Times"/>
          <w:b/>
          <w:sz w:val="22"/>
          <w:szCs w:val="22"/>
        </w:rPr>
        <w:t>Participation</w:t>
      </w:r>
      <w:r w:rsidR="00EC5FBA" w:rsidRPr="00672678">
        <w:rPr>
          <w:rFonts w:ascii="Times" w:hAnsi="Times"/>
          <w:sz w:val="22"/>
          <w:szCs w:val="22"/>
        </w:rPr>
        <w:t>:</w:t>
      </w:r>
      <w:r w:rsidR="005766AE" w:rsidRPr="00672678">
        <w:rPr>
          <w:rFonts w:ascii="Times" w:hAnsi="Times"/>
          <w:sz w:val="22"/>
          <w:szCs w:val="22"/>
        </w:rPr>
        <w:t xml:space="preserve"> </w:t>
      </w:r>
    </w:p>
    <w:p w14:paraId="7CB87A44" w14:textId="3DA11E72" w:rsidR="00C77A4F"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synchronous assignments. It is the student’s responsibility to contact the instructor if deadlines for exercises and assignments are not met.  Students are responsible for initiating arrangements for submitting missed work. </w:t>
      </w:r>
    </w:p>
    <w:p w14:paraId="6919DC98" w14:textId="77777777" w:rsidR="00672678" w:rsidRPr="00672678" w:rsidRDefault="00672678" w:rsidP="00C77A4F">
      <w:pPr>
        <w:spacing w:before="100" w:beforeAutospacing="1" w:after="100" w:afterAutospacing="1"/>
        <w:ind w:left="720"/>
        <w:contextualSpacing/>
        <w:rPr>
          <w:sz w:val="10"/>
          <w:szCs w:val="10"/>
        </w:rPr>
      </w:pPr>
    </w:p>
    <w:p w14:paraId="4C377651" w14:textId="7B33D8C1" w:rsidR="00C77A4F" w:rsidRPr="00DF2F29" w:rsidRDefault="00002EF6" w:rsidP="00C77A4F">
      <w:pPr>
        <w:spacing w:before="100" w:beforeAutospacing="1" w:after="100" w:afterAutospacing="1"/>
        <w:ind w:left="720"/>
        <w:contextualSpacing/>
        <w:rPr>
          <w:sz w:val="22"/>
          <w:szCs w:val="22"/>
        </w:rPr>
      </w:pPr>
      <w:r>
        <w:rPr>
          <w:sz w:val="22"/>
          <w:szCs w:val="22"/>
        </w:rPr>
        <w:t>Live classes are conducted on Mondays</w:t>
      </w:r>
      <w:r w:rsidR="00672678">
        <w:rPr>
          <w:sz w:val="22"/>
          <w:szCs w:val="22"/>
        </w:rPr>
        <w:t xml:space="preserve"> </w:t>
      </w:r>
      <w:r w:rsidR="001C0F9D">
        <w:rPr>
          <w:sz w:val="22"/>
          <w:szCs w:val="22"/>
        </w:rPr>
        <w:t>and Wednesdays unless otherwise notified</w:t>
      </w:r>
      <w:r>
        <w:rPr>
          <w:sz w:val="22"/>
          <w:szCs w:val="22"/>
        </w:rPr>
        <w:t xml:space="preserve">. Students </w:t>
      </w:r>
      <w:r w:rsidR="001C0F9D">
        <w:rPr>
          <w:sz w:val="22"/>
          <w:szCs w:val="22"/>
        </w:rPr>
        <w:t>may</w:t>
      </w:r>
      <w:r>
        <w:rPr>
          <w:sz w:val="22"/>
          <w:szCs w:val="22"/>
        </w:rPr>
        <w:t xml:space="preserve"> attend primary lectures via Zoom during quarantine periods or if community health conditions warrant distance learning. </w:t>
      </w:r>
      <w:r w:rsidR="001C0F9D">
        <w:rPr>
          <w:sz w:val="22"/>
          <w:szCs w:val="22"/>
        </w:rPr>
        <w:t>Excused m</w:t>
      </w:r>
      <w:r>
        <w:rPr>
          <w:sz w:val="22"/>
          <w:szCs w:val="22"/>
        </w:rPr>
        <w:t xml:space="preserve">issed </w:t>
      </w:r>
      <w:r w:rsidR="001C0F9D">
        <w:rPr>
          <w:sz w:val="22"/>
          <w:szCs w:val="22"/>
        </w:rPr>
        <w:t>days can be made up</w:t>
      </w:r>
      <w:r>
        <w:rPr>
          <w:sz w:val="22"/>
          <w:szCs w:val="22"/>
        </w:rPr>
        <w:t xml:space="preserve"> </w:t>
      </w:r>
      <w:r w:rsidR="001C0F9D">
        <w:rPr>
          <w:sz w:val="22"/>
          <w:szCs w:val="22"/>
        </w:rPr>
        <w:t xml:space="preserve">by watching </w:t>
      </w:r>
      <w:r>
        <w:rPr>
          <w:sz w:val="22"/>
          <w:szCs w:val="22"/>
        </w:rPr>
        <w:t>Panopto for attendance</w:t>
      </w:r>
      <w:r w:rsidR="001C0F9D">
        <w:rPr>
          <w:sz w:val="22"/>
          <w:szCs w:val="22"/>
        </w:rPr>
        <w:t xml:space="preserve"> points</w:t>
      </w:r>
      <w:r>
        <w:rPr>
          <w:sz w:val="22"/>
          <w:szCs w:val="22"/>
        </w:rPr>
        <w:t xml:space="preserve">. </w:t>
      </w:r>
    </w:p>
    <w:p w14:paraId="0486B030" w14:textId="77777777" w:rsidR="00002EF6" w:rsidRDefault="00002EF6" w:rsidP="005766AE">
      <w:pPr>
        <w:rPr>
          <w:rFonts w:ascii="Times" w:hAnsi="Times"/>
          <w:b/>
          <w:sz w:val="22"/>
          <w:szCs w:val="22"/>
          <w:u w:val="single"/>
        </w:rPr>
      </w:pPr>
    </w:p>
    <w:p w14:paraId="1D2958BC" w14:textId="4BB5478C" w:rsidR="00EC5FBA" w:rsidRPr="00672678" w:rsidRDefault="000B31CD" w:rsidP="005766AE">
      <w:pPr>
        <w:rPr>
          <w:rFonts w:ascii="Times" w:hAnsi="Times"/>
          <w:sz w:val="22"/>
          <w:szCs w:val="22"/>
        </w:rPr>
      </w:pPr>
      <w:r w:rsidRPr="00672678">
        <w:rPr>
          <w:rFonts w:ascii="Times" w:hAnsi="Times"/>
          <w:b/>
          <w:sz w:val="22"/>
          <w:szCs w:val="22"/>
        </w:rPr>
        <w:t>Unannounced Quizzes</w:t>
      </w:r>
      <w:r w:rsidR="00EC5FBA" w:rsidRPr="00672678">
        <w:rPr>
          <w:rFonts w:ascii="Times" w:hAnsi="Times"/>
          <w:b/>
          <w:sz w:val="22"/>
          <w:szCs w:val="22"/>
        </w:rPr>
        <w:t>:</w:t>
      </w:r>
      <w:r w:rsidR="005766AE" w:rsidRPr="00672678">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7D8E007A" w14:textId="77777777" w:rsidR="00002EF6" w:rsidRDefault="00002EF6" w:rsidP="005766AE">
      <w:pPr>
        <w:rPr>
          <w:rFonts w:ascii="Times" w:hAnsi="Times"/>
          <w:b/>
          <w:sz w:val="22"/>
          <w:szCs w:val="22"/>
          <w:u w:val="single"/>
        </w:rPr>
      </w:pPr>
    </w:p>
    <w:p w14:paraId="205A3846" w14:textId="15D3E893" w:rsidR="00EC5FBA" w:rsidRPr="00672678" w:rsidRDefault="000B31CD" w:rsidP="005766AE">
      <w:pPr>
        <w:rPr>
          <w:rFonts w:ascii="Times" w:hAnsi="Times"/>
          <w:b/>
          <w:sz w:val="22"/>
          <w:szCs w:val="22"/>
        </w:rPr>
      </w:pPr>
      <w:r w:rsidRPr="00672678">
        <w:rPr>
          <w:rFonts w:ascii="Times" w:hAnsi="Times"/>
          <w:b/>
          <w:sz w:val="22"/>
          <w:szCs w:val="22"/>
        </w:rPr>
        <w:t>Accommodations</w:t>
      </w:r>
      <w:r w:rsidR="00EC5FBA" w:rsidRPr="00672678">
        <w:rPr>
          <w:rFonts w:ascii="Times" w:hAnsi="Times"/>
          <w:b/>
          <w:sz w:val="22"/>
          <w:szCs w:val="22"/>
        </w:rPr>
        <w:t>:</w:t>
      </w:r>
    </w:p>
    <w:p w14:paraId="402D8E00" w14:textId="0F0F679E" w:rsidR="000B31CD" w:rsidRPr="007713FC" w:rsidRDefault="000B31CD" w:rsidP="00856813">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F30FFD7" w14:textId="77777777" w:rsidR="00002EF6" w:rsidRDefault="00002EF6" w:rsidP="005766AE">
      <w:pPr>
        <w:rPr>
          <w:rFonts w:ascii="Times" w:hAnsi="Times"/>
          <w:b/>
          <w:sz w:val="22"/>
          <w:szCs w:val="22"/>
          <w:u w:val="single"/>
        </w:rPr>
      </w:pPr>
    </w:p>
    <w:p w14:paraId="2EAD7529" w14:textId="0E2366F2" w:rsidR="00EC5FBA" w:rsidRDefault="00D94360" w:rsidP="005766AE">
      <w:pPr>
        <w:rPr>
          <w:rFonts w:ascii="Times" w:hAnsi="Times"/>
          <w:sz w:val="22"/>
          <w:szCs w:val="22"/>
        </w:rPr>
      </w:pPr>
      <w:r w:rsidRPr="00672678">
        <w:rPr>
          <w:rFonts w:ascii="Times" w:hAnsi="Times"/>
          <w:b/>
          <w:sz w:val="22"/>
          <w:szCs w:val="22"/>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5CFA6C8E" w14:textId="77777777" w:rsidR="00002EF6" w:rsidRDefault="00002EF6" w:rsidP="005766AE">
      <w:pPr>
        <w:rPr>
          <w:rFonts w:ascii="Times" w:hAnsi="Times"/>
          <w:b/>
          <w:sz w:val="22"/>
          <w:szCs w:val="22"/>
          <w:u w:val="single"/>
        </w:rPr>
      </w:pPr>
    </w:p>
    <w:p w14:paraId="418375EB" w14:textId="62868071" w:rsidR="00EC5FBA" w:rsidRPr="00672678" w:rsidRDefault="000B31CD" w:rsidP="005766AE">
      <w:pPr>
        <w:rPr>
          <w:rFonts w:ascii="Times" w:hAnsi="Times"/>
          <w:b/>
          <w:sz w:val="22"/>
          <w:szCs w:val="22"/>
        </w:rPr>
      </w:pPr>
      <w:r w:rsidRPr="00672678">
        <w:rPr>
          <w:rFonts w:ascii="Times" w:hAnsi="Times"/>
          <w:b/>
          <w:sz w:val="22"/>
          <w:szCs w:val="22"/>
        </w:rPr>
        <w:t>Professionalism</w:t>
      </w:r>
      <w:r w:rsidR="00EC5FBA" w:rsidRPr="00672678">
        <w:rPr>
          <w:rFonts w:ascii="Times" w:hAnsi="Times"/>
          <w:b/>
          <w:sz w:val="22"/>
          <w:szCs w:val="22"/>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1C6D0765" w14:textId="77777777" w:rsidR="00002EF6" w:rsidRDefault="00002EF6" w:rsidP="00EC5FBA">
      <w:pPr>
        <w:rPr>
          <w:rFonts w:ascii="Times" w:eastAsiaTheme="minorEastAsia" w:hAnsi="Times" w:cs="Calibri"/>
          <w:b/>
          <w:bCs/>
          <w:sz w:val="22"/>
          <w:szCs w:val="22"/>
          <w:u w:val="single"/>
          <w:lang w:eastAsia="ja-JP"/>
        </w:rPr>
      </w:pPr>
    </w:p>
    <w:p w14:paraId="68E7D96C" w14:textId="08616BB1" w:rsidR="00EC5FBA" w:rsidRPr="00672678" w:rsidRDefault="001A4123" w:rsidP="00EC5FBA">
      <w:pPr>
        <w:rPr>
          <w:rFonts w:ascii="Times" w:eastAsiaTheme="minorEastAsia" w:hAnsi="Times" w:cs="Calibri"/>
          <w:b/>
          <w:bCs/>
          <w:sz w:val="22"/>
          <w:szCs w:val="22"/>
          <w:lang w:eastAsia="ja-JP"/>
        </w:rPr>
      </w:pPr>
      <w:r w:rsidRPr="00672678">
        <w:rPr>
          <w:rFonts w:ascii="Times" w:eastAsiaTheme="minorEastAsia" w:hAnsi="Times" w:cs="Calibri"/>
          <w:b/>
          <w:bCs/>
          <w:sz w:val="22"/>
          <w:szCs w:val="22"/>
          <w:lang w:eastAsia="ja-JP"/>
        </w:rPr>
        <w:t xml:space="preserve">Writing Center:  </w:t>
      </w:r>
    </w:p>
    <w:p w14:paraId="218CF18F" w14:textId="1E4F158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 xml:space="preserve">The Miller Writing Center provides free support on any writing you are doing while at Auburn, whether for a course or not. Trained consultants are available to work with you as you plan, draft, and revise your writing. </w:t>
      </w:r>
      <w:r w:rsidR="00756560">
        <w:rPr>
          <w:rFonts w:ascii="Times" w:eastAsiaTheme="minorEastAsia" w:hAnsi="Times" w:cs="Calibri"/>
          <w:sz w:val="22"/>
          <w:szCs w:val="22"/>
          <w:lang w:eastAsia="ja-JP"/>
        </w:rPr>
        <w:t xml:space="preserve">The </w:t>
      </w:r>
      <w:r w:rsidRPr="00B13A49">
        <w:rPr>
          <w:rFonts w:ascii="Times" w:eastAsiaTheme="minorEastAsia" w:hAnsi="Times" w:cs="Calibri"/>
          <w:sz w:val="22"/>
          <w:szCs w:val="22"/>
          <w:lang w:eastAsia="ja-JP"/>
        </w:rPr>
        <w:t>Miller Writing Center offers synchronous online consultations. Please check the Miller Writing Center website (</w:t>
      </w:r>
      <w:hyperlink r:id="rId12"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3"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2270F57D" w14:textId="77777777" w:rsidR="00002EF6" w:rsidRDefault="00002EF6" w:rsidP="007C442D">
      <w:pPr>
        <w:rPr>
          <w:rFonts w:ascii="Times" w:eastAsiaTheme="minorEastAsia" w:hAnsi="Times" w:cs="Calibri"/>
          <w:b/>
          <w:sz w:val="22"/>
          <w:szCs w:val="22"/>
          <w:u w:val="single"/>
          <w:lang w:eastAsia="ja-JP"/>
        </w:rPr>
      </w:pPr>
    </w:p>
    <w:p w14:paraId="371BAEF3" w14:textId="1DC179F9" w:rsidR="007C442D" w:rsidRPr="00672678" w:rsidRDefault="007C442D" w:rsidP="007C442D">
      <w:pPr>
        <w:rPr>
          <w:rFonts w:ascii="Times" w:eastAsiaTheme="minorEastAsia" w:hAnsi="Times" w:cs="Calibri"/>
          <w:b/>
          <w:sz w:val="22"/>
          <w:szCs w:val="22"/>
          <w:lang w:eastAsia="ja-JP"/>
        </w:rPr>
      </w:pPr>
      <w:r w:rsidRPr="00672678">
        <w:rPr>
          <w:rFonts w:ascii="Times" w:eastAsiaTheme="minorEastAsia" w:hAnsi="Times" w:cs="Calibri"/>
          <w:b/>
          <w:sz w:val="22"/>
          <w:szCs w:val="22"/>
          <w:lang w:eastAsia="ja-JP"/>
        </w:rPr>
        <w:t xml:space="preserve">Student </w:t>
      </w:r>
      <w:proofErr w:type="spellStart"/>
      <w:r w:rsidRPr="00672678">
        <w:rPr>
          <w:rFonts w:ascii="Times" w:eastAsiaTheme="minorEastAsia" w:hAnsi="Times" w:cs="Calibri"/>
          <w:b/>
          <w:sz w:val="22"/>
          <w:szCs w:val="22"/>
          <w:lang w:eastAsia="ja-JP"/>
        </w:rPr>
        <w:t>eHandbook</w:t>
      </w:r>
      <w:proofErr w:type="spellEnd"/>
      <w:r w:rsidRPr="00672678">
        <w:rPr>
          <w:rFonts w:ascii="Times" w:eastAsiaTheme="minorEastAsia" w:hAnsi="Times" w:cs="Calibri"/>
          <w:b/>
          <w:sz w:val="22"/>
          <w:szCs w:val="22"/>
          <w:lang w:eastAsia="ja-JP"/>
        </w:rPr>
        <w:t>:</w:t>
      </w:r>
    </w:p>
    <w:p w14:paraId="3C137C5D" w14:textId="03474374"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4"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60878B1" w14:textId="77777777" w:rsidR="007E7538" w:rsidRPr="000D2D80" w:rsidRDefault="007E7538" w:rsidP="007E7538">
      <w:pPr>
        <w:pStyle w:val="Heading3"/>
        <w:shd w:val="clear" w:color="auto" w:fill="FFFFFF"/>
        <w:spacing w:before="150" w:after="150"/>
        <w:rPr>
          <w:rFonts w:ascii="Times New Roman" w:hAnsi="Times New Roman" w:cs="Times New Roman"/>
          <w:color w:val="000000" w:themeColor="text1"/>
          <w:spacing w:val="20"/>
          <w:sz w:val="22"/>
          <w:szCs w:val="22"/>
        </w:rPr>
      </w:pPr>
      <w:r w:rsidRPr="000D2D80">
        <w:rPr>
          <w:rFonts w:ascii="Times New Roman" w:hAnsi="Times New Roman" w:cs="Times New Roman"/>
          <w:b/>
          <w:bCs/>
          <w:color w:val="000000" w:themeColor="text1"/>
          <w:spacing w:val="20"/>
          <w:sz w:val="22"/>
          <w:szCs w:val="22"/>
        </w:rPr>
        <w:t>COVID Related Policies</w:t>
      </w:r>
    </w:p>
    <w:p w14:paraId="5E0AD8F8" w14:textId="300E69DA" w:rsidR="007E7538" w:rsidRPr="000D2D80" w:rsidRDefault="007E7538" w:rsidP="000F0EA6">
      <w:pPr>
        <w:pStyle w:val="Heading3"/>
        <w:pBdr>
          <w:top w:val="single" w:sz="6" w:space="3"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sz w:val="22"/>
          <w:szCs w:val="22"/>
        </w:rPr>
      </w:pPr>
      <w:r w:rsidRPr="000D2D80">
        <w:rPr>
          <w:rFonts w:ascii="Times New Roman" w:hAnsi="Times New Roman" w:cs="Times New Roman"/>
          <w:b/>
          <w:bCs/>
          <w:color w:val="000000" w:themeColor="text1"/>
          <w:spacing w:val="20"/>
          <w:sz w:val="22"/>
          <w:szCs w:val="22"/>
        </w:rPr>
        <w:t>Statement on COVID-19 physical distancing</w:t>
      </w:r>
    </w:p>
    <w:p w14:paraId="6132848C" w14:textId="77777777" w:rsidR="007E7538" w:rsidRPr="000D2D80" w:rsidRDefault="007E7538" w:rsidP="007E7538">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t>Face coverings are not a substitute for physical distancing. Students shall observe physical distancing guidelines where possible in the classroom, laboratory, studio, creative space setting and in public spaces.</w:t>
      </w:r>
    </w:p>
    <w:p w14:paraId="6A13E29F" w14:textId="77777777" w:rsidR="007E7538" w:rsidRPr="000D2D80" w:rsidRDefault="007E7538" w:rsidP="007E7538">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lastRenderedPageBreak/>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7E9DFF5" w14:textId="6EA175AD" w:rsidR="007E7538" w:rsidRPr="000D2D80" w:rsidRDefault="007E7538"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sz w:val="22"/>
          <w:szCs w:val="22"/>
        </w:rPr>
      </w:pPr>
      <w:r w:rsidRPr="000D2D80">
        <w:rPr>
          <w:rFonts w:ascii="Times New Roman" w:hAnsi="Times New Roman" w:cs="Times New Roman"/>
          <w:b/>
          <w:bCs/>
          <w:color w:val="000000" w:themeColor="text1"/>
          <w:spacing w:val="20"/>
          <w:sz w:val="22"/>
          <w:szCs w:val="22"/>
        </w:rPr>
        <w:t>Face covering policy</w:t>
      </w:r>
    </w:p>
    <w:p w14:paraId="02416697" w14:textId="2D52E98A" w:rsidR="007E7538" w:rsidRPr="000D2D80" w:rsidRDefault="007E7538" w:rsidP="007E7538">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t xml:space="preserve">In response to COVID-19, and in alignment with Auburn University's Presidential directives, and local, state, and national health official guidelines face coverings are </w:t>
      </w:r>
      <w:r w:rsidR="00DD7E9F" w:rsidRPr="000D2D80">
        <w:rPr>
          <w:color w:val="000000" w:themeColor="text1"/>
          <w:sz w:val="22"/>
          <w:szCs w:val="22"/>
        </w:rPr>
        <w:t xml:space="preserve">currently </w:t>
      </w:r>
      <w:r w:rsidRPr="000D2D80">
        <w:rPr>
          <w:color w:val="000000" w:themeColor="text1"/>
          <w:sz w:val="22"/>
          <w:szCs w:val="22"/>
        </w:rPr>
        <w:t>required on campus</w:t>
      </w:r>
      <w:r w:rsidR="00DD7E9F" w:rsidRPr="000D2D80">
        <w:rPr>
          <w:color w:val="000000" w:themeColor="text1"/>
          <w:sz w:val="22"/>
          <w:szCs w:val="22"/>
        </w:rPr>
        <w:t xml:space="preserve"> until further notice.</w:t>
      </w:r>
      <w:r w:rsidRPr="000D2D80">
        <w:rPr>
          <w:color w:val="000000" w:themeColor="text1"/>
          <w:sz w:val="22"/>
          <w:szCs w:val="22"/>
        </w:rPr>
        <w:t xml:space="preserve"> This includes the classroom, laboratory, studio, creative space, or any type of in-person instructional activity</w:t>
      </w:r>
      <w:r w:rsidR="00DD7E9F" w:rsidRPr="000D2D80">
        <w:rPr>
          <w:color w:val="000000" w:themeColor="text1"/>
          <w:sz w:val="22"/>
          <w:szCs w:val="22"/>
        </w:rPr>
        <w:t xml:space="preserve">.  </w:t>
      </w:r>
      <w:r w:rsidRPr="000D2D80">
        <w:rPr>
          <w:color w:val="000000" w:themeColor="text1"/>
          <w:sz w:val="22"/>
          <w:szCs w:val="22"/>
        </w:rPr>
        <w:t>A “face covering” is defined as a “covering that fully covers a person’s nose and mouth, including without limitation, cloth face mask, surgical mask, towels, scarves, and bandanas.</w:t>
      </w:r>
      <w:r w:rsidR="00B308A9" w:rsidRPr="000D2D80">
        <w:rPr>
          <w:color w:val="000000" w:themeColor="text1"/>
          <w:sz w:val="22"/>
          <w:szCs w:val="22"/>
        </w:rPr>
        <w:t xml:space="preserve"> This policy may change in response to </w:t>
      </w:r>
      <w:r w:rsidR="00DD7E9F" w:rsidRPr="000D2D80">
        <w:rPr>
          <w:color w:val="000000" w:themeColor="text1"/>
          <w:sz w:val="22"/>
          <w:szCs w:val="22"/>
        </w:rPr>
        <w:t xml:space="preserve">local health conditions. </w:t>
      </w:r>
      <w:r w:rsidR="0045196A" w:rsidRPr="000D2D80">
        <w:rPr>
          <w:color w:val="000000" w:themeColor="text1"/>
          <w:sz w:val="22"/>
          <w:szCs w:val="22"/>
        </w:rPr>
        <w:t xml:space="preserve">Go here for </w:t>
      </w:r>
      <w:hyperlink r:id="rId15" w:history="1">
        <w:r w:rsidR="0045196A" w:rsidRPr="000D2D80">
          <w:rPr>
            <w:rStyle w:val="Hyperlink"/>
            <w:color w:val="000000" w:themeColor="text1"/>
            <w:sz w:val="22"/>
            <w:szCs w:val="22"/>
          </w:rPr>
          <w:t>more information on face coverings</w:t>
        </w:r>
      </w:hyperlink>
      <w:r w:rsidR="0045196A" w:rsidRPr="000D2D80">
        <w:rPr>
          <w:color w:val="000000" w:themeColor="text1"/>
          <w:sz w:val="22"/>
          <w:szCs w:val="22"/>
        </w:rPr>
        <w:t xml:space="preserve">. </w:t>
      </w:r>
    </w:p>
    <w:p w14:paraId="22096541" w14:textId="1EA75395" w:rsidR="007E7538" w:rsidRPr="000D2D80" w:rsidRDefault="007E7538" w:rsidP="007E7538">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t>If a student has a medical exception to the face covering requirement, please contact the Office of Accessibility to obtain appropriate documentation.</w:t>
      </w:r>
      <w:r w:rsidR="00B308A9" w:rsidRPr="000D2D80">
        <w:rPr>
          <w:color w:val="000000" w:themeColor="text1"/>
          <w:sz w:val="22"/>
          <w:szCs w:val="22"/>
        </w:rPr>
        <w:t xml:space="preserve"> https://sites.auburn.edu/admin/universitypolicies/Policies/UsageOfFaceCoveringsPolicy.pdf</w:t>
      </w:r>
    </w:p>
    <w:p w14:paraId="5D7E4382" w14:textId="1986E60F" w:rsidR="007E7538" w:rsidRPr="000D2D80" w:rsidRDefault="007E7538"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sz w:val="22"/>
          <w:szCs w:val="22"/>
        </w:rPr>
      </w:pPr>
      <w:r w:rsidRPr="000D2D80">
        <w:rPr>
          <w:rFonts w:ascii="Times New Roman" w:hAnsi="Times New Roman" w:cs="Times New Roman"/>
          <w:b/>
          <w:bCs/>
          <w:color w:val="000000" w:themeColor="text1"/>
          <w:spacing w:val="20"/>
          <w:sz w:val="22"/>
          <w:szCs w:val="22"/>
        </w:rPr>
        <w:t>Possibility of going remote</w:t>
      </w:r>
    </w:p>
    <w:p w14:paraId="4FF0BB5A" w14:textId="77777777" w:rsidR="007E7538" w:rsidRPr="000D2D80" w:rsidRDefault="007E7538" w:rsidP="007E7538">
      <w:pPr>
        <w:pStyle w:val="NormalWeb"/>
        <w:shd w:val="clear" w:color="auto" w:fill="FFFFFF"/>
        <w:spacing w:before="180" w:beforeAutospacing="0" w:after="180" w:afterAutospacing="0"/>
        <w:rPr>
          <w:color w:val="000000" w:themeColor="text1"/>
          <w:sz w:val="22"/>
          <w:szCs w:val="22"/>
        </w:rPr>
      </w:pPr>
      <w:proofErr w:type="gramStart"/>
      <w:r w:rsidRPr="000D2D80">
        <w:rPr>
          <w:color w:val="000000" w:themeColor="text1"/>
          <w:sz w:val="22"/>
          <w:szCs w:val="22"/>
        </w:rPr>
        <w:t>In the event that</w:t>
      </w:r>
      <w:proofErr w:type="gramEnd"/>
      <w:r w:rsidRPr="000D2D80">
        <w:rPr>
          <w:color w:val="000000" w:themeColor="text1"/>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61503F77" w14:textId="63C17B96" w:rsidR="007E7538" w:rsidRPr="000D2D80" w:rsidRDefault="007E7538"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sz w:val="22"/>
          <w:szCs w:val="22"/>
        </w:rPr>
      </w:pPr>
      <w:r w:rsidRPr="000D2D80">
        <w:rPr>
          <w:rFonts w:ascii="Times New Roman" w:hAnsi="Times New Roman" w:cs="Times New Roman"/>
          <w:b/>
          <w:bCs/>
          <w:color w:val="000000" w:themeColor="text1"/>
          <w:spacing w:val="20"/>
          <w:sz w:val="22"/>
          <w:szCs w:val="22"/>
        </w:rPr>
        <w:t>Assignments / schedule subject to change due to pandemic</w:t>
      </w:r>
    </w:p>
    <w:p w14:paraId="13930DA9" w14:textId="4469B1D9" w:rsidR="007E7538" w:rsidRPr="000D2D80" w:rsidRDefault="007E7538" w:rsidP="005149CA">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t xml:space="preserve">The course schedule and assignments are designed with the most up-to-date information and policies in mind. If the situation </w:t>
      </w:r>
      <w:proofErr w:type="gramStart"/>
      <w:r w:rsidRPr="000D2D80">
        <w:rPr>
          <w:color w:val="000000" w:themeColor="text1"/>
          <w:sz w:val="22"/>
          <w:szCs w:val="22"/>
        </w:rPr>
        <w:t>changes</w:t>
      </w:r>
      <w:proofErr w:type="gramEnd"/>
      <w:r w:rsidRPr="000D2D80">
        <w:rPr>
          <w:color w:val="000000" w:themeColor="text1"/>
          <w:sz w:val="22"/>
          <w:szCs w:val="22"/>
        </w:rPr>
        <w:t xml:space="preserve"> I will make every effort to keep the schedule as consistent as possible; however, please note that the due dates for assignments and tests may be changed during the semester in response to </w:t>
      </w:r>
      <w:r w:rsidR="0045196A" w:rsidRPr="000D2D80">
        <w:rPr>
          <w:color w:val="000000" w:themeColor="text1"/>
          <w:sz w:val="22"/>
          <w:szCs w:val="22"/>
        </w:rPr>
        <w:t xml:space="preserve">any </w:t>
      </w:r>
      <w:r w:rsidRPr="000D2D80">
        <w:rPr>
          <w:color w:val="000000" w:themeColor="text1"/>
          <w:sz w:val="22"/>
          <w:szCs w:val="22"/>
        </w:rPr>
        <w:t>changing health and safety requirements or policies of the University. When changes are made, they will be communicated via Canvas Announcement, Canvas message, and all assignment due dates will be updated. </w:t>
      </w:r>
    </w:p>
    <w:p w14:paraId="0B7FC56B" w14:textId="29D9CF1B" w:rsidR="007E7538" w:rsidRPr="000D2D80" w:rsidRDefault="007E7538"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sz w:val="22"/>
          <w:szCs w:val="22"/>
        </w:rPr>
      </w:pPr>
      <w:proofErr w:type="gramStart"/>
      <w:r w:rsidRPr="000D2D80">
        <w:rPr>
          <w:rFonts w:ascii="Times New Roman" w:hAnsi="Times New Roman" w:cs="Times New Roman"/>
          <w:b/>
          <w:bCs/>
          <w:color w:val="000000" w:themeColor="text1"/>
          <w:spacing w:val="20"/>
          <w:sz w:val="22"/>
          <w:szCs w:val="22"/>
        </w:rPr>
        <w:t>In the event that</w:t>
      </w:r>
      <w:proofErr w:type="gramEnd"/>
      <w:r w:rsidRPr="000D2D80">
        <w:rPr>
          <w:rFonts w:ascii="Times New Roman" w:hAnsi="Times New Roman" w:cs="Times New Roman"/>
          <w:b/>
          <w:bCs/>
          <w:color w:val="000000" w:themeColor="text1"/>
          <w:spacing w:val="20"/>
          <w:sz w:val="22"/>
          <w:szCs w:val="22"/>
        </w:rPr>
        <w:t xml:space="preserve"> I test positive or am required to quarantine</w:t>
      </w:r>
    </w:p>
    <w:p w14:paraId="3FC5561D" w14:textId="378A6077" w:rsidR="007E7538" w:rsidRPr="000D2D80" w:rsidRDefault="007E7538" w:rsidP="007E7538">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t xml:space="preserve">If I am unable to attend </w:t>
      </w:r>
      <w:r w:rsidR="00044B3D" w:rsidRPr="000D2D80">
        <w:rPr>
          <w:color w:val="000000" w:themeColor="text1"/>
          <w:sz w:val="22"/>
          <w:szCs w:val="22"/>
        </w:rPr>
        <w:t>a</w:t>
      </w:r>
      <w:r w:rsidRPr="000D2D80">
        <w:rPr>
          <w:color w:val="000000" w:themeColor="text1"/>
          <w:sz w:val="22"/>
          <w:szCs w:val="22"/>
        </w:rPr>
        <w:t xml:space="preserve"> face-to-face class, we will transition to a fully online course until I am allowed to return. If I become ill or unable to lead the class, a backup instructor will be identified and communicate any changes or updates to the course schedule or mode of instruction as soon as possible.</w:t>
      </w:r>
    </w:p>
    <w:p w14:paraId="108571E0" w14:textId="0BC199A1" w:rsidR="007E7538" w:rsidRPr="000D2D80" w:rsidRDefault="007E7538" w:rsidP="007E7538">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sz w:val="22"/>
          <w:szCs w:val="22"/>
        </w:rPr>
      </w:pPr>
      <w:r w:rsidRPr="000D2D80">
        <w:rPr>
          <w:rFonts w:ascii="Times New Roman" w:hAnsi="Times New Roman" w:cs="Times New Roman"/>
          <w:b/>
          <w:bCs/>
          <w:color w:val="000000" w:themeColor="text1"/>
          <w:spacing w:val="20"/>
          <w:sz w:val="22"/>
          <w:szCs w:val="22"/>
        </w:rPr>
        <w:t>Attendance</w:t>
      </w:r>
    </w:p>
    <w:p w14:paraId="6A6E61F5" w14:textId="77777777" w:rsidR="007E7538" w:rsidRPr="000D2D80" w:rsidRDefault="007E7538" w:rsidP="007E7538">
      <w:pPr>
        <w:pStyle w:val="NormalWeb"/>
        <w:shd w:val="clear" w:color="auto" w:fill="FFFFFF"/>
        <w:spacing w:before="180" w:beforeAutospacing="0" w:after="180" w:afterAutospacing="0"/>
        <w:rPr>
          <w:color w:val="000000" w:themeColor="text1"/>
          <w:sz w:val="22"/>
          <w:szCs w:val="22"/>
        </w:rPr>
      </w:pPr>
      <w:r w:rsidRPr="000D2D80">
        <w:rPr>
          <w:color w:val="000000" w:themeColor="text1"/>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0D2D80">
        <w:rPr>
          <w:color w:val="000000" w:themeColor="text1"/>
          <w:sz w:val="22"/>
          <w:szCs w:val="22"/>
        </w:rPr>
        <w:t>absence</w:t>
      </w:r>
      <w:proofErr w:type="gramEnd"/>
      <w:r w:rsidRPr="000D2D80">
        <w:rPr>
          <w:color w:val="000000" w:themeColor="text1"/>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7B0EE10" w14:textId="443F5819" w:rsidR="007E7538" w:rsidRPr="000D2D80" w:rsidRDefault="007E7538" w:rsidP="007E7538">
      <w:pPr>
        <w:pStyle w:val="NormalWeb"/>
        <w:shd w:val="clear" w:color="auto" w:fill="FFFFFF"/>
        <w:spacing w:before="180" w:beforeAutospacing="0" w:after="0" w:afterAutospacing="0"/>
        <w:rPr>
          <w:color w:val="000000" w:themeColor="text1"/>
          <w:sz w:val="22"/>
          <w:szCs w:val="22"/>
        </w:rPr>
      </w:pPr>
      <w:r w:rsidRPr="000D2D80">
        <w:rPr>
          <w:color w:val="000000" w:themeColor="text1"/>
          <w:sz w:val="22"/>
          <w:szCs w:val="22"/>
        </w:rPr>
        <w:t>Please do the following in the event of an illness or COVID-</w:t>
      </w:r>
      <w:r w:rsidR="003A601D" w:rsidRPr="000D2D80">
        <w:rPr>
          <w:color w:val="000000" w:themeColor="text1"/>
          <w:sz w:val="22"/>
          <w:szCs w:val="22"/>
        </w:rPr>
        <w:t xml:space="preserve">19 </w:t>
      </w:r>
      <w:r w:rsidRPr="000D2D80">
        <w:rPr>
          <w:color w:val="000000" w:themeColor="text1"/>
          <w:sz w:val="22"/>
          <w:szCs w:val="22"/>
        </w:rPr>
        <w:t>related absence:</w:t>
      </w:r>
    </w:p>
    <w:p w14:paraId="49A9B188" w14:textId="77777777" w:rsidR="007E7538" w:rsidRPr="000D2D80" w:rsidRDefault="007E7538" w:rsidP="007E7538">
      <w:pPr>
        <w:numPr>
          <w:ilvl w:val="0"/>
          <w:numId w:val="12"/>
        </w:numPr>
        <w:shd w:val="clear" w:color="auto" w:fill="FFFFFF"/>
        <w:spacing w:before="120" w:after="100" w:afterAutospacing="1"/>
        <w:ind w:left="375"/>
        <w:rPr>
          <w:color w:val="000000" w:themeColor="text1"/>
          <w:sz w:val="22"/>
          <w:szCs w:val="22"/>
        </w:rPr>
      </w:pPr>
      <w:r w:rsidRPr="000D2D80">
        <w:rPr>
          <w:color w:val="000000" w:themeColor="text1"/>
          <w:sz w:val="22"/>
          <w:szCs w:val="22"/>
        </w:rPr>
        <w:t>Notify me in advance of your absence if possible</w:t>
      </w:r>
    </w:p>
    <w:p w14:paraId="0E0C8075" w14:textId="77777777" w:rsidR="007E7538" w:rsidRPr="000D2D80" w:rsidRDefault="007E7538" w:rsidP="007E7538">
      <w:pPr>
        <w:numPr>
          <w:ilvl w:val="0"/>
          <w:numId w:val="12"/>
        </w:numPr>
        <w:shd w:val="clear" w:color="auto" w:fill="FFFFFF"/>
        <w:spacing w:before="100" w:beforeAutospacing="1" w:after="100" w:afterAutospacing="1"/>
        <w:ind w:left="375"/>
        <w:rPr>
          <w:color w:val="000000" w:themeColor="text1"/>
          <w:sz w:val="22"/>
          <w:szCs w:val="22"/>
        </w:rPr>
      </w:pPr>
      <w:r w:rsidRPr="000D2D80">
        <w:rPr>
          <w:color w:val="000000" w:themeColor="text1"/>
          <w:sz w:val="22"/>
          <w:szCs w:val="22"/>
        </w:rPr>
        <w:t>Keep up with coursework as much as possible</w:t>
      </w:r>
    </w:p>
    <w:p w14:paraId="10A8B803" w14:textId="77777777" w:rsidR="007E7538" w:rsidRPr="000D2D80" w:rsidRDefault="007E7538" w:rsidP="007E7538">
      <w:pPr>
        <w:numPr>
          <w:ilvl w:val="0"/>
          <w:numId w:val="12"/>
        </w:numPr>
        <w:shd w:val="clear" w:color="auto" w:fill="FFFFFF"/>
        <w:spacing w:before="100" w:beforeAutospacing="1" w:after="100" w:afterAutospacing="1"/>
        <w:ind w:left="375"/>
        <w:rPr>
          <w:color w:val="000000" w:themeColor="text1"/>
          <w:sz w:val="22"/>
          <w:szCs w:val="22"/>
        </w:rPr>
      </w:pPr>
      <w:r w:rsidRPr="000D2D80">
        <w:rPr>
          <w:color w:val="000000" w:themeColor="text1"/>
          <w:sz w:val="22"/>
          <w:szCs w:val="22"/>
        </w:rPr>
        <w:t>Participate in class activities and submit assignments electronically as much as possible</w:t>
      </w:r>
    </w:p>
    <w:p w14:paraId="063B8045" w14:textId="1F96F1B7" w:rsidR="005149CA" w:rsidRPr="000D2D80" w:rsidRDefault="007E7538" w:rsidP="004C60C7">
      <w:pPr>
        <w:numPr>
          <w:ilvl w:val="0"/>
          <w:numId w:val="12"/>
        </w:numPr>
        <w:shd w:val="clear" w:color="auto" w:fill="FFFFFF"/>
        <w:spacing w:before="100" w:beforeAutospacing="1" w:after="100" w:afterAutospacing="1"/>
        <w:ind w:left="375"/>
        <w:rPr>
          <w:color w:val="000000" w:themeColor="text1"/>
          <w:sz w:val="22"/>
          <w:szCs w:val="22"/>
        </w:rPr>
      </w:pPr>
      <w:r w:rsidRPr="000D2D80">
        <w:rPr>
          <w:color w:val="000000" w:themeColor="text1"/>
          <w:sz w:val="22"/>
          <w:szCs w:val="22"/>
        </w:rPr>
        <w:t>Notify me if you require a modification to the deadline of an assignment or exam</w:t>
      </w:r>
      <w:r w:rsidR="005149CA" w:rsidRPr="000D2D80">
        <w:rPr>
          <w:color w:val="000000" w:themeColor="text1"/>
          <w:sz w:val="22"/>
          <w:szCs w:val="22"/>
        </w:rPr>
        <w:t xml:space="preserve">. </w:t>
      </w:r>
    </w:p>
    <w:p w14:paraId="768865A9" w14:textId="51FC0B70" w:rsidR="0045196A" w:rsidRPr="000D2D80" w:rsidRDefault="0045196A" w:rsidP="004C60C7">
      <w:pPr>
        <w:pStyle w:val="NoSpacing"/>
        <w:rPr>
          <w:sz w:val="22"/>
          <w:szCs w:val="22"/>
        </w:rPr>
      </w:pPr>
      <w:r w:rsidRPr="000D2D80">
        <w:rPr>
          <w:sz w:val="22"/>
          <w:szCs w:val="22"/>
        </w:rPr>
        <w:t>Finally, if remaining in a class and fulfilling the necessary requirements becomes impossible due to illness or other COVID-19 related issues, please let me know as soon as possible so we can discuss your options.</w:t>
      </w:r>
    </w:p>
    <w:p w14:paraId="74AA648B" w14:textId="7B1EB22A" w:rsidR="00FC0978" w:rsidRPr="000942A5" w:rsidRDefault="00DA02A6" w:rsidP="00FC0978">
      <w:pPr>
        <w:shd w:val="clear" w:color="auto" w:fill="F79646" w:themeFill="accent6"/>
        <w:rPr>
          <w:rFonts w:ascii="Times" w:hAnsi="Times" w:cs="Times"/>
          <w:color w:val="1F497D" w:themeColor="text2"/>
          <w:sz w:val="26"/>
          <w:szCs w:val="26"/>
        </w:rPr>
      </w:pPr>
      <w:r>
        <w:rPr>
          <w:noProof/>
        </w:rPr>
        <w:lastRenderedPageBreak/>
        <mc:AlternateContent>
          <mc:Choice Requires="wps">
            <w:drawing>
              <wp:anchor distT="0" distB="0" distL="114300" distR="114300" simplePos="0" relativeHeight="251665408" behindDoc="0" locked="0" layoutInCell="1" allowOverlap="1" wp14:anchorId="3DCBC319" wp14:editId="6A6542B3">
                <wp:simplePos x="0" y="0"/>
                <wp:positionH relativeFrom="margin">
                  <wp:posOffset>4178300</wp:posOffset>
                </wp:positionH>
                <wp:positionV relativeFrom="paragraph">
                  <wp:posOffset>0</wp:posOffset>
                </wp:positionV>
                <wp:extent cx="2135505" cy="1828800"/>
                <wp:effectExtent l="0" t="0" r="10795" b="13970"/>
                <wp:wrapSquare wrapText="bothSides"/>
                <wp:docPr id="1" name="Text Box 1"/>
                <wp:cNvGraphicFramePr/>
                <a:graphic xmlns:a="http://schemas.openxmlformats.org/drawingml/2006/main">
                  <a:graphicData uri="http://schemas.microsoft.com/office/word/2010/wordprocessingShape">
                    <wps:wsp>
                      <wps:cNvSpPr txBox="1"/>
                      <wps:spPr>
                        <a:xfrm>
                          <a:off x="0" y="0"/>
                          <a:ext cx="2135505" cy="18288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40A2F32" w14:textId="77777777" w:rsidR="00DA02A6" w:rsidRPr="00B81FB3" w:rsidRDefault="00DA02A6" w:rsidP="00DA02A6">
                            <w:pPr>
                              <w:jc w:val="both"/>
                              <w:rPr>
                                <w:b/>
                                <w:bCs/>
                              </w:rPr>
                            </w:pPr>
                            <w:r w:rsidRPr="00B81FB3">
                              <w:rPr>
                                <w:rFonts w:ascii="Times" w:hAnsi="Times"/>
                                <w:b/>
                                <w:bCs/>
                                <w:sz w:val="22"/>
                              </w:rPr>
                              <w:t>Symbol Key</w:t>
                            </w:r>
                          </w:p>
                          <w:p w14:paraId="35C16250" w14:textId="77777777" w:rsidR="00DA02A6" w:rsidRPr="00C22D01" w:rsidRDefault="00DA02A6" w:rsidP="00DA02A6">
                            <w:pPr>
                              <w:rPr>
                                <w:rFonts w:ascii="Zapf Dingbats" w:hAnsi="Zapf Dingbats"/>
                                <w:sz w:val="20"/>
                                <w:szCs w:val="20"/>
                              </w:rPr>
                            </w:pPr>
                            <w:r w:rsidRPr="00C22D01">
                              <w:rPr>
                                <w:rFonts w:ascii="Times" w:hAnsi="Times"/>
                                <w:sz w:val="20"/>
                                <w:szCs w:val="20"/>
                              </w:rPr>
                              <w:t xml:space="preserve">Assigned chapter reading </w:t>
                            </w:r>
                            <w:r w:rsidRPr="00C22D01">
                              <w:rPr>
                                <w:rFonts w:ascii="Times" w:hAnsi="Times"/>
                                <w:sz w:val="20"/>
                                <w:szCs w:val="20"/>
                              </w:rPr>
                              <w:sym w:font="Wingdings" w:char="F026"/>
                            </w:r>
                            <w:r w:rsidRPr="00C22D01">
                              <w:rPr>
                                <w:rFonts w:ascii="Times" w:hAnsi="Times"/>
                                <w:sz w:val="20"/>
                                <w:szCs w:val="20"/>
                              </w:rPr>
                              <w:t xml:space="preserve">   </w:t>
                            </w:r>
                            <w:r w:rsidRPr="00C22D01">
                              <w:rPr>
                                <w:sz w:val="20"/>
                                <w:szCs w:val="20"/>
                              </w:rPr>
                              <w:t xml:space="preserve">Quiz </w:t>
                            </w:r>
                            <w:r>
                              <w:rPr>
                                <w:rFonts w:ascii="Wingdings" w:hAnsi="Wingdings"/>
                              </w:rPr>
                              <w:t>6</w:t>
                            </w:r>
                          </w:p>
                          <w:p w14:paraId="56E56609" w14:textId="49BCB2A1" w:rsidR="00DA02A6" w:rsidRDefault="00DA02A6" w:rsidP="00DA02A6">
                            <w:pPr>
                              <w:rPr>
                                <w:rFonts w:ascii="Wingdings 2" w:hAnsi="Wingdings 2"/>
                              </w:rPr>
                            </w:pPr>
                            <w:r w:rsidRPr="00C22D01">
                              <w:rPr>
                                <w:rFonts w:ascii="Times" w:hAnsi="Times"/>
                                <w:sz w:val="20"/>
                                <w:szCs w:val="20"/>
                              </w:rPr>
                              <w:t xml:space="preserve">Written assignment </w:t>
                            </w:r>
                            <w:r w:rsidRPr="00C22D01">
                              <w:rPr>
                                <w:rFonts w:ascii="Times" w:hAnsi="Times"/>
                                <w:sz w:val="20"/>
                                <w:szCs w:val="20"/>
                              </w:rPr>
                              <w:sym w:font="Wingdings" w:char="F021"/>
                            </w:r>
                            <w:r w:rsidRPr="00C22D01">
                              <w:rPr>
                                <w:sz w:val="20"/>
                                <w:szCs w:val="20"/>
                              </w:rPr>
                              <w:t xml:space="preserve"> </w:t>
                            </w:r>
                            <w:r>
                              <w:rPr>
                                <w:sz w:val="20"/>
                                <w:szCs w:val="20"/>
                              </w:rPr>
                              <w:t xml:space="preserve">In class pts </w:t>
                            </w:r>
                            <w:r>
                              <w:rPr>
                                <w:rFonts w:ascii="Wingdings 2" w:hAnsi="Wingdings 2"/>
                              </w:rPr>
                              <w:t>N</w:t>
                            </w:r>
                          </w:p>
                          <w:p w14:paraId="5DE0CA9C" w14:textId="220A3A21" w:rsidR="0065287C" w:rsidRPr="0065287C" w:rsidRDefault="0065287C" w:rsidP="00DA02A6">
                            <w:pPr>
                              <w:rPr>
                                <w:sz w:val="20"/>
                                <w:szCs w:val="20"/>
                              </w:rPr>
                            </w:pPr>
                            <w:r>
                              <w:rPr>
                                <w:sz w:val="20"/>
                                <w:szCs w:val="20"/>
                              </w:rPr>
                              <w:t>L</w:t>
                            </w:r>
                            <w:r w:rsidRPr="0065287C">
                              <w:rPr>
                                <w:sz w:val="20"/>
                                <w:szCs w:val="20"/>
                              </w:rPr>
                              <w:t xml:space="preserve">ab reflection </w:t>
                            </w:r>
                            <w:r w:rsidRPr="0065287C">
                              <w:rPr>
                                <w:sz w:val="20"/>
                                <w:szCs w:val="20"/>
                                <w:highlight w:val="yellow"/>
                              </w:rPr>
                              <w:t>LR</w:t>
                            </w:r>
                            <w:r w:rsidRPr="0065287C">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3DCBC319" id="_x0000_t202" coordsize="21600,21600" o:spt="202" path="m,l,21600r21600,l21600,xe">
                <v:stroke joinstyle="miter"/>
                <v:path gradientshapeok="t" o:connecttype="rect"/>
              </v:shapetype>
              <v:shape id="Text Box 1" o:spid="_x0000_s1026" type="#_x0000_t202" style="position:absolute;margin-left:329pt;margin-top:0;width:168.15pt;height:2in;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" fillcolor="white [3201]" strokecolor="black [3200]">
                <v:textbox style="mso-fit-shape-to-text:t">
                  <w:txbxContent>
                    <w:p w14:paraId="240A2F32" w14:textId="77777777" w:rsidR="00DA02A6" w:rsidRPr="00B81FB3" w:rsidRDefault="00DA02A6" w:rsidP="00DA02A6">
                      <w:pPr>
                        <w:jc w:val="both"/>
                        <w:rPr>
                          <w:b/>
                          <w:bCs/>
                        </w:rPr>
                      </w:pPr>
                      <w:r w:rsidRPr="00B81FB3">
                        <w:rPr>
                          <w:rFonts w:ascii="Times" w:hAnsi="Times"/>
                          <w:b/>
                          <w:bCs/>
                          <w:sz w:val="22"/>
                        </w:rPr>
                        <w:t>Symbol Key</w:t>
                      </w:r>
                    </w:p>
                    <w:p w14:paraId="35C16250" w14:textId="77777777" w:rsidR="00DA02A6" w:rsidRPr="00C22D01" w:rsidRDefault="00DA02A6" w:rsidP="00DA02A6">
                      <w:pPr>
                        <w:rPr>
                          <w:rFonts w:ascii="Zapf Dingbats" w:hAnsi="Zapf Dingbats"/>
                          <w:sz w:val="20"/>
                          <w:szCs w:val="20"/>
                        </w:rPr>
                      </w:pPr>
                      <w:r w:rsidRPr="00C22D01">
                        <w:rPr>
                          <w:rFonts w:ascii="Times" w:hAnsi="Times"/>
                          <w:sz w:val="20"/>
                          <w:szCs w:val="20"/>
                        </w:rPr>
                        <w:t xml:space="preserve">Assigned chapter reading </w:t>
                      </w:r>
                      <w:r w:rsidRPr="00C22D01">
                        <w:rPr>
                          <w:rFonts w:ascii="Times" w:hAnsi="Times"/>
                          <w:sz w:val="20"/>
                          <w:szCs w:val="20"/>
                        </w:rPr>
                        <w:sym w:font="Wingdings" w:char="F026"/>
                      </w:r>
                      <w:r w:rsidRPr="00C22D01">
                        <w:rPr>
                          <w:rFonts w:ascii="Times" w:hAnsi="Times"/>
                          <w:sz w:val="20"/>
                          <w:szCs w:val="20"/>
                        </w:rPr>
                        <w:t xml:space="preserve">   </w:t>
                      </w:r>
                      <w:r w:rsidRPr="00C22D01">
                        <w:rPr>
                          <w:sz w:val="20"/>
                          <w:szCs w:val="20"/>
                        </w:rPr>
                        <w:t xml:space="preserve">Quiz </w:t>
                      </w:r>
                      <w:r>
                        <w:rPr>
                          <w:rFonts w:ascii="Wingdings" w:hAnsi="Wingdings"/>
                        </w:rPr>
                        <w:t>6</w:t>
                      </w:r>
                    </w:p>
                    <w:p w14:paraId="56E56609" w14:textId="49BCB2A1" w:rsidR="00DA02A6" w:rsidRDefault="00DA02A6" w:rsidP="00DA02A6">
                      <w:pPr>
                        <w:rPr>
                          <w:rFonts w:ascii="Wingdings 2" w:hAnsi="Wingdings 2"/>
                        </w:rPr>
                      </w:pPr>
                      <w:r w:rsidRPr="00C22D01">
                        <w:rPr>
                          <w:rFonts w:ascii="Times" w:hAnsi="Times"/>
                          <w:sz w:val="20"/>
                          <w:szCs w:val="20"/>
                        </w:rPr>
                        <w:t xml:space="preserve">Written assignment </w:t>
                      </w:r>
                      <w:r w:rsidRPr="00C22D01">
                        <w:rPr>
                          <w:rFonts w:ascii="Times" w:hAnsi="Times"/>
                          <w:sz w:val="20"/>
                          <w:szCs w:val="20"/>
                        </w:rPr>
                        <w:sym w:font="Wingdings" w:char="F021"/>
                      </w:r>
                      <w:r w:rsidRPr="00C22D01">
                        <w:rPr>
                          <w:sz w:val="20"/>
                          <w:szCs w:val="20"/>
                        </w:rPr>
                        <w:t xml:space="preserve"> </w:t>
                      </w:r>
                      <w:r>
                        <w:rPr>
                          <w:sz w:val="20"/>
                          <w:szCs w:val="20"/>
                        </w:rPr>
                        <w:t xml:space="preserve">In class pts </w:t>
                      </w:r>
                      <w:r>
                        <w:rPr>
                          <w:rFonts w:ascii="Wingdings 2" w:hAnsi="Wingdings 2"/>
                        </w:rPr>
                        <w:t>N</w:t>
                      </w:r>
                    </w:p>
                    <w:p w14:paraId="5DE0CA9C" w14:textId="220A3A21" w:rsidR="0065287C" w:rsidRPr="0065287C" w:rsidRDefault="0065287C" w:rsidP="00DA02A6">
                      <w:pPr>
                        <w:rPr>
                          <w:sz w:val="20"/>
                          <w:szCs w:val="20"/>
                        </w:rPr>
                      </w:pPr>
                      <w:r>
                        <w:rPr>
                          <w:sz w:val="20"/>
                          <w:szCs w:val="20"/>
                        </w:rPr>
                        <w:t>L</w:t>
                      </w:r>
                      <w:r w:rsidRPr="0065287C">
                        <w:rPr>
                          <w:sz w:val="20"/>
                          <w:szCs w:val="20"/>
                        </w:rPr>
                        <w:t xml:space="preserve">ab reflection </w:t>
                      </w:r>
                      <w:r w:rsidRPr="0065287C">
                        <w:rPr>
                          <w:sz w:val="20"/>
                          <w:szCs w:val="20"/>
                          <w:highlight w:val="yellow"/>
                        </w:rPr>
                        <w:t>LR</w:t>
                      </w:r>
                      <w:r w:rsidRPr="0065287C">
                        <w:rPr>
                          <w:sz w:val="20"/>
                          <w:szCs w:val="20"/>
                        </w:rPr>
                        <w:t xml:space="preserve">  </w:t>
                      </w:r>
                    </w:p>
                  </w:txbxContent>
                </v:textbox>
                <w10:wrap type="square" anchorx="margin"/>
              </v:shape>
            </w:pict>
          </mc:Fallback>
        </mc:AlternateContent>
      </w:r>
      <w:r w:rsidR="00FC0978">
        <w:rPr>
          <w:rFonts w:ascii="Times" w:hAnsi="Times" w:cs="Times"/>
          <w:color w:val="1F497D" w:themeColor="text2"/>
          <w:sz w:val="26"/>
          <w:szCs w:val="26"/>
        </w:rPr>
        <w:t>4.</w:t>
      </w:r>
      <w:r w:rsidR="00FC0978" w:rsidRPr="000942A5">
        <w:rPr>
          <w:rFonts w:ascii="Times" w:hAnsi="Times" w:cs="Times"/>
          <w:color w:val="1F497D" w:themeColor="text2"/>
          <w:sz w:val="26"/>
          <w:szCs w:val="26"/>
        </w:rPr>
        <w:t xml:space="preserve"> SCHEDULE</w:t>
      </w:r>
      <w:r w:rsidR="00225F90">
        <w:rPr>
          <w:rFonts w:ascii="Times" w:hAnsi="Times" w:cs="Times"/>
          <w:color w:val="1F497D" w:themeColor="text2"/>
          <w:sz w:val="26"/>
          <w:szCs w:val="26"/>
        </w:rPr>
        <w:t xml:space="preserve"> - Spring 2022</w:t>
      </w:r>
    </w:p>
    <w:p w14:paraId="47E01C43" w14:textId="07CD529A" w:rsidR="00FC0978" w:rsidRDefault="00FC0978" w:rsidP="00C22D01">
      <w:pPr>
        <w:jc w:val="right"/>
        <w:rPr>
          <w:sz w:val="20"/>
          <w:szCs w:val="20"/>
        </w:rPr>
      </w:pPr>
    </w:p>
    <w:p w14:paraId="7C9D5FA6" w14:textId="437839B4" w:rsidR="00225F90" w:rsidRPr="003311E0" w:rsidRDefault="009D27CB" w:rsidP="00C9274B">
      <w:pPr>
        <w:spacing w:before="120"/>
        <w:rPr>
          <w:rFonts w:ascii="Palatino" w:hAnsi="Palatino"/>
          <w:b/>
          <w:sz w:val="22"/>
        </w:rPr>
      </w:pPr>
      <w:r>
        <w:rPr>
          <w:rFonts w:ascii="Palatino" w:hAnsi="Palatino"/>
          <w:b/>
          <w:sz w:val="22"/>
        </w:rPr>
        <w:t xml:space="preserve">CTRD 3010 </w:t>
      </w:r>
      <w:r w:rsidRPr="003311E0">
        <w:rPr>
          <w:rFonts w:ascii="Palatino" w:hAnsi="Palatino"/>
          <w:b/>
          <w:sz w:val="22"/>
        </w:rPr>
        <w:t>January 202</w:t>
      </w:r>
      <w:r>
        <w:rPr>
          <w:rFonts w:ascii="Palatino" w:hAnsi="Palatino"/>
          <w:b/>
          <w:sz w:val="22"/>
        </w:rPr>
        <w:t>2</w:t>
      </w:r>
    </w:p>
    <w:tbl>
      <w:tblPr>
        <w:tblW w:w="981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ayout w:type="fixed"/>
        <w:tblLook w:val="01E0" w:firstRow="1" w:lastRow="1" w:firstColumn="1" w:lastColumn="1" w:noHBand="0" w:noVBand="0"/>
      </w:tblPr>
      <w:tblGrid>
        <w:gridCol w:w="402"/>
        <w:gridCol w:w="3553"/>
        <w:gridCol w:w="450"/>
        <w:gridCol w:w="4156"/>
        <w:gridCol w:w="417"/>
        <w:gridCol w:w="417"/>
        <w:gridCol w:w="418"/>
      </w:tblGrid>
      <w:tr w:rsidR="0065287C" w:rsidRPr="00DA02A6" w14:paraId="5F12D28B" w14:textId="77777777" w:rsidTr="000D2D80">
        <w:trPr>
          <w:trHeight w:val="57"/>
          <w:jc w:val="center"/>
        </w:trPr>
        <w:tc>
          <w:tcPr>
            <w:tcW w:w="402" w:type="dxa"/>
            <w:shd w:val="clear" w:color="auto" w:fill="FFFFFF"/>
            <w:vAlign w:val="center"/>
          </w:tcPr>
          <w:p w14:paraId="4BEC9B8A" w14:textId="091D48A3" w:rsidR="00A70C91" w:rsidRPr="00F775CF" w:rsidRDefault="00B05536" w:rsidP="0065287C">
            <w:pPr>
              <w:widowControl w:val="0"/>
              <w:autoSpaceDE w:val="0"/>
              <w:autoSpaceDN w:val="0"/>
              <w:adjustRightInd w:val="0"/>
              <w:ind w:left="-108" w:right="-572"/>
              <w:rPr>
                <w:color w:val="000000" w:themeColor="text1"/>
                <w:sz w:val="16"/>
                <w:szCs w:val="16"/>
              </w:rPr>
            </w:pPr>
            <w:r>
              <w:rPr>
                <w:b/>
                <w:bCs/>
                <w:color w:val="000000" w:themeColor="text1"/>
                <w:sz w:val="16"/>
                <w:szCs w:val="16"/>
              </w:rPr>
              <w:t xml:space="preserve"> </w:t>
            </w:r>
            <w:proofErr w:type="spellStart"/>
            <w:r w:rsidR="00A70C91">
              <w:rPr>
                <w:b/>
                <w:bCs/>
                <w:color w:val="000000" w:themeColor="text1"/>
                <w:sz w:val="16"/>
                <w:szCs w:val="16"/>
              </w:rPr>
              <w:t>Su</w:t>
            </w:r>
            <w:proofErr w:type="spellEnd"/>
            <w:r w:rsidR="009D27CB">
              <w:rPr>
                <w:rFonts w:ascii="Palatino" w:hAnsi="Palatino"/>
                <w:b/>
                <w:sz w:val="22"/>
              </w:rPr>
              <w:t xml:space="preserve"> </w:t>
            </w:r>
          </w:p>
        </w:tc>
        <w:tc>
          <w:tcPr>
            <w:tcW w:w="3553" w:type="dxa"/>
            <w:shd w:val="clear" w:color="auto" w:fill="FFFFFF"/>
            <w:vAlign w:val="center"/>
          </w:tcPr>
          <w:p w14:paraId="4F17D506" w14:textId="471029C0" w:rsidR="00A70C91" w:rsidRPr="00F775CF" w:rsidRDefault="00DA02A6" w:rsidP="0065287C">
            <w:pPr>
              <w:widowControl w:val="0"/>
              <w:autoSpaceDE w:val="0"/>
              <w:autoSpaceDN w:val="0"/>
              <w:adjustRightInd w:val="0"/>
              <w:rPr>
                <w:color w:val="000000" w:themeColor="text1"/>
                <w:sz w:val="16"/>
                <w:szCs w:val="16"/>
              </w:rPr>
            </w:pPr>
            <w:r>
              <w:rPr>
                <w:b/>
                <w:bCs/>
                <w:color w:val="000000" w:themeColor="text1"/>
                <w:sz w:val="16"/>
                <w:szCs w:val="16"/>
              </w:rPr>
              <w:t>M</w:t>
            </w:r>
          </w:p>
        </w:tc>
        <w:tc>
          <w:tcPr>
            <w:tcW w:w="450" w:type="dxa"/>
            <w:shd w:val="clear" w:color="auto" w:fill="FFFFFF"/>
            <w:vAlign w:val="center"/>
          </w:tcPr>
          <w:p w14:paraId="6054237D" w14:textId="521E7B5F" w:rsidR="00A70C91" w:rsidRPr="00F775CF" w:rsidRDefault="00A70C91" w:rsidP="0065287C">
            <w:pPr>
              <w:widowControl w:val="0"/>
              <w:autoSpaceDE w:val="0"/>
              <w:autoSpaceDN w:val="0"/>
              <w:adjustRightInd w:val="0"/>
              <w:rPr>
                <w:color w:val="000000" w:themeColor="text1"/>
                <w:sz w:val="16"/>
                <w:szCs w:val="16"/>
              </w:rPr>
            </w:pPr>
            <w:r>
              <w:rPr>
                <w:b/>
                <w:bCs/>
                <w:color w:val="000000" w:themeColor="text1"/>
                <w:sz w:val="16"/>
                <w:szCs w:val="16"/>
              </w:rPr>
              <w:t>T</w:t>
            </w:r>
          </w:p>
        </w:tc>
        <w:tc>
          <w:tcPr>
            <w:tcW w:w="4156" w:type="dxa"/>
            <w:shd w:val="clear" w:color="auto" w:fill="FFFFFF"/>
            <w:vAlign w:val="center"/>
          </w:tcPr>
          <w:p w14:paraId="16E26A39" w14:textId="3B8241E2" w:rsidR="00A70C91" w:rsidRPr="00F775CF" w:rsidRDefault="00A70C91" w:rsidP="0065287C">
            <w:pPr>
              <w:widowControl w:val="0"/>
              <w:autoSpaceDE w:val="0"/>
              <w:autoSpaceDN w:val="0"/>
              <w:adjustRightInd w:val="0"/>
              <w:rPr>
                <w:color w:val="000000" w:themeColor="text1"/>
                <w:sz w:val="16"/>
                <w:szCs w:val="16"/>
              </w:rPr>
            </w:pPr>
            <w:r>
              <w:rPr>
                <w:b/>
                <w:bCs/>
                <w:color w:val="000000" w:themeColor="text1"/>
                <w:sz w:val="16"/>
                <w:szCs w:val="16"/>
              </w:rPr>
              <w:t>W</w:t>
            </w:r>
          </w:p>
        </w:tc>
        <w:tc>
          <w:tcPr>
            <w:tcW w:w="417" w:type="dxa"/>
            <w:shd w:val="clear" w:color="auto" w:fill="FFFFFF"/>
            <w:vAlign w:val="center"/>
          </w:tcPr>
          <w:p w14:paraId="0711D132" w14:textId="23B801D5" w:rsidR="00A70C91" w:rsidRPr="00DA02A6" w:rsidRDefault="00DA02A6" w:rsidP="0065287C">
            <w:pPr>
              <w:widowControl w:val="0"/>
              <w:autoSpaceDE w:val="0"/>
              <w:autoSpaceDN w:val="0"/>
              <w:adjustRightInd w:val="0"/>
              <w:rPr>
                <w:b/>
                <w:bCs/>
                <w:color w:val="000000" w:themeColor="text1"/>
                <w:sz w:val="16"/>
                <w:szCs w:val="16"/>
              </w:rPr>
            </w:pPr>
            <w:r w:rsidRPr="00DA02A6">
              <w:rPr>
                <w:b/>
                <w:bCs/>
                <w:color w:val="000000" w:themeColor="text1"/>
                <w:sz w:val="16"/>
                <w:szCs w:val="16"/>
              </w:rPr>
              <w:t>H</w:t>
            </w:r>
          </w:p>
        </w:tc>
        <w:tc>
          <w:tcPr>
            <w:tcW w:w="417" w:type="dxa"/>
            <w:shd w:val="clear" w:color="auto" w:fill="FFFFFF"/>
            <w:vAlign w:val="center"/>
          </w:tcPr>
          <w:p w14:paraId="51931F63" w14:textId="3F6E36D0" w:rsidR="00A70C91" w:rsidRPr="00DA02A6" w:rsidRDefault="00DA02A6" w:rsidP="0065287C">
            <w:pPr>
              <w:widowControl w:val="0"/>
              <w:autoSpaceDE w:val="0"/>
              <w:autoSpaceDN w:val="0"/>
              <w:adjustRightInd w:val="0"/>
              <w:rPr>
                <w:color w:val="000000" w:themeColor="text1"/>
                <w:sz w:val="16"/>
                <w:szCs w:val="16"/>
              </w:rPr>
            </w:pPr>
            <w:r>
              <w:rPr>
                <w:b/>
                <w:bCs/>
                <w:color w:val="000000" w:themeColor="text1"/>
                <w:sz w:val="16"/>
                <w:szCs w:val="16"/>
              </w:rPr>
              <w:t>F</w:t>
            </w:r>
          </w:p>
        </w:tc>
        <w:tc>
          <w:tcPr>
            <w:tcW w:w="418" w:type="dxa"/>
            <w:shd w:val="clear" w:color="auto" w:fill="FFFFFF"/>
            <w:vAlign w:val="center"/>
          </w:tcPr>
          <w:p w14:paraId="142809F6" w14:textId="797AA9DC" w:rsidR="00A70C91" w:rsidRPr="00DA02A6" w:rsidRDefault="00DA02A6" w:rsidP="0065287C">
            <w:pPr>
              <w:widowControl w:val="0"/>
              <w:autoSpaceDE w:val="0"/>
              <w:autoSpaceDN w:val="0"/>
              <w:adjustRightInd w:val="0"/>
              <w:rPr>
                <w:color w:val="000000" w:themeColor="text1"/>
                <w:sz w:val="16"/>
                <w:szCs w:val="16"/>
              </w:rPr>
            </w:pPr>
            <w:r>
              <w:rPr>
                <w:b/>
                <w:bCs/>
                <w:color w:val="000000" w:themeColor="text1"/>
                <w:sz w:val="16"/>
                <w:szCs w:val="16"/>
              </w:rPr>
              <w:t>S</w:t>
            </w:r>
          </w:p>
        </w:tc>
      </w:tr>
      <w:tr w:rsidR="000D2D80" w:rsidRPr="00DA02A6" w14:paraId="2AD56916" w14:textId="77777777" w:rsidTr="000D2D80">
        <w:trPr>
          <w:trHeight w:val="509"/>
          <w:jc w:val="center"/>
        </w:trPr>
        <w:tc>
          <w:tcPr>
            <w:tcW w:w="402" w:type="dxa"/>
            <w:shd w:val="clear" w:color="auto" w:fill="FFFFFF"/>
            <w:vAlign w:val="center"/>
          </w:tcPr>
          <w:p w14:paraId="702416D4" w14:textId="57DA2DB6" w:rsidR="00A70C91" w:rsidRPr="00917CCE" w:rsidRDefault="00A70C91" w:rsidP="0065287C">
            <w:pPr>
              <w:widowControl w:val="0"/>
              <w:tabs>
                <w:tab w:val="left" w:pos="62"/>
              </w:tabs>
              <w:autoSpaceDE w:val="0"/>
              <w:autoSpaceDN w:val="0"/>
              <w:adjustRightInd w:val="0"/>
              <w:ind w:left="-28" w:right="-572"/>
              <w:rPr>
                <w:color w:val="000000" w:themeColor="text1"/>
                <w:sz w:val="16"/>
                <w:szCs w:val="16"/>
              </w:rPr>
            </w:pPr>
            <w:r w:rsidRPr="00917CCE">
              <w:rPr>
                <w:color w:val="000000"/>
                <w:sz w:val="16"/>
                <w:szCs w:val="16"/>
              </w:rPr>
              <w:t>9</w:t>
            </w:r>
          </w:p>
        </w:tc>
        <w:tc>
          <w:tcPr>
            <w:tcW w:w="3553" w:type="dxa"/>
            <w:shd w:val="clear" w:color="auto" w:fill="auto"/>
            <w:vAlign w:val="center"/>
          </w:tcPr>
          <w:p w14:paraId="338CB848" w14:textId="115A78D9" w:rsidR="00A70C91" w:rsidRPr="00917CCE" w:rsidRDefault="00A70C91" w:rsidP="0065287C">
            <w:pPr>
              <w:widowControl w:val="0"/>
              <w:autoSpaceDE w:val="0"/>
              <w:autoSpaceDN w:val="0"/>
              <w:adjustRightInd w:val="0"/>
              <w:rPr>
                <w:color w:val="000000" w:themeColor="text1"/>
                <w:sz w:val="20"/>
                <w:szCs w:val="20"/>
              </w:rPr>
            </w:pPr>
            <w:r w:rsidRPr="00917CCE">
              <w:rPr>
                <w:color w:val="000000"/>
                <w:sz w:val="20"/>
                <w:szCs w:val="20"/>
              </w:rPr>
              <w:t>10</w:t>
            </w:r>
          </w:p>
        </w:tc>
        <w:tc>
          <w:tcPr>
            <w:tcW w:w="450" w:type="dxa"/>
            <w:shd w:val="clear" w:color="auto" w:fill="FFFFFF"/>
            <w:vAlign w:val="center"/>
          </w:tcPr>
          <w:p w14:paraId="161CA7AE" w14:textId="56DACC8F" w:rsidR="00A70C91" w:rsidRPr="00DA2EAD" w:rsidRDefault="00A70C91" w:rsidP="0065287C">
            <w:pPr>
              <w:widowControl w:val="0"/>
              <w:autoSpaceDE w:val="0"/>
              <w:autoSpaceDN w:val="0"/>
              <w:adjustRightInd w:val="0"/>
              <w:rPr>
                <w:color w:val="000000" w:themeColor="text1"/>
                <w:sz w:val="16"/>
                <w:szCs w:val="16"/>
              </w:rPr>
            </w:pPr>
            <w:r w:rsidRPr="00DA2EAD">
              <w:rPr>
                <w:color w:val="000000"/>
                <w:sz w:val="16"/>
                <w:szCs w:val="16"/>
              </w:rPr>
              <w:t>11</w:t>
            </w:r>
          </w:p>
        </w:tc>
        <w:tc>
          <w:tcPr>
            <w:tcW w:w="4156" w:type="dxa"/>
            <w:shd w:val="clear" w:color="auto" w:fill="FFFFFF"/>
            <w:vAlign w:val="center"/>
          </w:tcPr>
          <w:p w14:paraId="645977FB" w14:textId="4C7EB96C" w:rsidR="00A70C91" w:rsidRPr="00917CCE" w:rsidRDefault="00A70C91" w:rsidP="0065287C">
            <w:pPr>
              <w:widowControl w:val="0"/>
              <w:autoSpaceDE w:val="0"/>
              <w:autoSpaceDN w:val="0"/>
              <w:adjustRightInd w:val="0"/>
              <w:rPr>
                <w:rFonts w:ascii="Segoe UI Symbol" w:hAnsi="Segoe UI Symbol" w:cs="Segoe UI Symbol"/>
                <w:color w:val="000000" w:themeColor="text1"/>
                <w:sz w:val="20"/>
                <w:szCs w:val="20"/>
              </w:rPr>
            </w:pPr>
            <w:r w:rsidRPr="00917CCE">
              <w:rPr>
                <w:b/>
                <w:bCs/>
                <w:color w:val="000000"/>
                <w:sz w:val="20"/>
                <w:szCs w:val="20"/>
              </w:rPr>
              <w:t>12</w:t>
            </w:r>
            <w:r w:rsidRPr="00917CCE">
              <w:rPr>
                <w:color w:val="000000"/>
                <w:sz w:val="20"/>
                <w:szCs w:val="20"/>
              </w:rPr>
              <w:t xml:space="preserve"> Course Intro</w:t>
            </w:r>
            <w:r w:rsidR="00DA2EAD">
              <w:rPr>
                <w:color w:val="000000"/>
                <w:sz w:val="20"/>
                <w:szCs w:val="20"/>
              </w:rPr>
              <w:t>;</w:t>
            </w:r>
            <w:r w:rsidRPr="00917CCE">
              <w:rPr>
                <w:color w:val="000000"/>
                <w:sz w:val="20"/>
                <w:szCs w:val="20"/>
              </w:rPr>
              <w:t xml:space="preserve"> </w:t>
            </w:r>
            <w:r w:rsidRPr="00917CCE">
              <w:rPr>
                <w:rFonts w:ascii="Wingdings" w:hAnsi="Wingdings"/>
                <w:color w:val="000000"/>
                <w:sz w:val="20"/>
                <w:szCs w:val="20"/>
              </w:rPr>
              <w:t xml:space="preserve">&amp; </w:t>
            </w:r>
            <w:r w:rsidRPr="00917CCE">
              <w:rPr>
                <w:color w:val="000000"/>
                <w:sz w:val="20"/>
                <w:szCs w:val="20"/>
              </w:rPr>
              <w:t>Ch. 1 Importance of</w:t>
            </w:r>
            <w:r w:rsidR="00DA2EAD">
              <w:rPr>
                <w:color w:val="000000"/>
                <w:sz w:val="20"/>
                <w:szCs w:val="20"/>
              </w:rPr>
              <w:t xml:space="preserve"> reading </w:t>
            </w:r>
            <w:r w:rsidRPr="00917CCE">
              <w:rPr>
                <w:color w:val="000000"/>
                <w:sz w:val="20"/>
                <w:szCs w:val="20"/>
              </w:rPr>
              <w:t>in Content Areas</w:t>
            </w:r>
            <w:r w:rsidR="00DA2EAD">
              <w:rPr>
                <w:color w:val="000000"/>
                <w:sz w:val="20"/>
                <w:szCs w:val="20"/>
              </w:rPr>
              <w:t>;</w:t>
            </w:r>
            <w:r w:rsidR="00DA2EAD" w:rsidRPr="00917CCE">
              <w:rPr>
                <w:rFonts w:ascii="Wingdings 2" w:hAnsi="Wingdings 2"/>
                <w:color w:val="000000"/>
                <w:sz w:val="20"/>
                <w:szCs w:val="20"/>
              </w:rPr>
              <w:t xml:space="preserve"> </w:t>
            </w:r>
            <w:r w:rsidRPr="00917CCE">
              <w:rPr>
                <w:rFonts w:ascii="Wingdings 2" w:hAnsi="Wingdings 2"/>
                <w:color w:val="000000"/>
                <w:sz w:val="20"/>
                <w:szCs w:val="20"/>
              </w:rPr>
              <w:t>N</w:t>
            </w:r>
            <w:r w:rsidRPr="00DA2EAD">
              <w:rPr>
                <w:rFonts w:ascii="Wingdings 2" w:hAnsi="Wingdings 2"/>
                <w:color w:val="000000"/>
                <w:sz w:val="10"/>
                <w:szCs w:val="10"/>
              </w:rPr>
              <w:t xml:space="preserve"> </w:t>
            </w:r>
            <w:r w:rsidRPr="00917CCE">
              <w:rPr>
                <w:color w:val="000000"/>
                <w:sz w:val="20"/>
                <w:szCs w:val="20"/>
              </w:rPr>
              <w:t>Bio poem in class</w:t>
            </w:r>
          </w:p>
        </w:tc>
        <w:tc>
          <w:tcPr>
            <w:tcW w:w="417" w:type="dxa"/>
            <w:shd w:val="clear" w:color="auto" w:fill="FFFFFF"/>
            <w:vAlign w:val="center"/>
          </w:tcPr>
          <w:p w14:paraId="1A687EE1" w14:textId="3B665B01" w:rsidR="00A70C91" w:rsidRPr="0065287C" w:rsidRDefault="00A70C91" w:rsidP="0065287C">
            <w:pPr>
              <w:widowControl w:val="0"/>
              <w:autoSpaceDE w:val="0"/>
              <w:autoSpaceDN w:val="0"/>
              <w:adjustRightInd w:val="0"/>
              <w:rPr>
                <w:color w:val="000000" w:themeColor="text1"/>
                <w:sz w:val="16"/>
                <w:szCs w:val="16"/>
              </w:rPr>
            </w:pPr>
            <w:r w:rsidRPr="0065287C">
              <w:rPr>
                <w:color w:val="000000"/>
                <w:sz w:val="16"/>
                <w:szCs w:val="16"/>
              </w:rPr>
              <w:t>13</w:t>
            </w:r>
          </w:p>
        </w:tc>
        <w:tc>
          <w:tcPr>
            <w:tcW w:w="417" w:type="dxa"/>
            <w:shd w:val="clear" w:color="auto" w:fill="FFFFFF"/>
            <w:vAlign w:val="center"/>
          </w:tcPr>
          <w:p w14:paraId="35D84512" w14:textId="77A7808F" w:rsidR="00A70C91" w:rsidRPr="0065287C" w:rsidRDefault="00A70C91" w:rsidP="0065287C">
            <w:pPr>
              <w:widowControl w:val="0"/>
              <w:autoSpaceDE w:val="0"/>
              <w:autoSpaceDN w:val="0"/>
              <w:adjustRightInd w:val="0"/>
              <w:rPr>
                <w:color w:val="000000" w:themeColor="text1"/>
                <w:sz w:val="16"/>
                <w:szCs w:val="16"/>
              </w:rPr>
            </w:pPr>
            <w:r w:rsidRPr="0065287C">
              <w:rPr>
                <w:color w:val="000000"/>
                <w:sz w:val="16"/>
                <w:szCs w:val="16"/>
              </w:rPr>
              <w:t>14</w:t>
            </w:r>
          </w:p>
        </w:tc>
        <w:tc>
          <w:tcPr>
            <w:tcW w:w="418" w:type="dxa"/>
            <w:shd w:val="clear" w:color="auto" w:fill="FFFFFF"/>
            <w:vAlign w:val="center"/>
          </w:tcPr>
          <w:p w14:paraId="44DE9A62" w14:textId="2C347F37" w:rsidR="00A70C91" w:rsidRPr="0065287C" w:rsidRDefault="00A70C91" w:rsidP="0065287C">
            <w:pPr>
              <w:widowControl w:val="0"/>
              <w:autoSpaceDE w:val="0"/>
              <w:autoSpaceDN w:val="0"/>
              <w:adjustRightInd w:val="0"/>
              <w:rPr>
                <w:color w:val="000000" w:themeColor="text1"/>
                <w:sz w:val="16"/>
                <w:szCs w:val="16"/>
              </w:rPr>
            </w:pPr>
            <w:r w:rsidRPr="0065287C">
              <w:rPr>
                <w:color w:val="000000"/>
                <w:sz w:val="16"/>
                <w:szCs w:val="16"/>
              </w:rPr>
              <w:t>15</w:t>
            </w:r>
          </w:p>
        </w:tc>
      </w:tr>
      <w:tr w:rsidR="000D2D80" w:rsidRPr="00DA02A6" w14:paraId="46D5D206" w14:textId="77777777" w:rsidTr="000D2D80">
        <w:trPr>
          <w:trHeight w:val="409"/>
          <w:jc w:val="center"/>
        </w:trPr>
        <w:tc>
          <w:tcPr>
            <w:tcW w:w="402" w:type="dxa"/>
            <w:shd w:val="clear" w:color="auto" w:fill="FFFFFF"/>
            <w:vAlign w:val="center"/>
          </w:tcPr>
          <w:p w14:paraId="582D2F68" w14:textId="4671D30E" w:rsidR="00A70C91" w:rsidRPr="00917CCE" w:rsidRDefault="00A70C91" w:rsidP="0065287C">
            <w:pPr>
              <w:widowControl w:val="0"/>
              <w:tabs>
                <w:tab w:val="left" w:pos="62"/>
              </w:tabs>
              <w:autoSpaceDE w:val="0"/>
              <w:autoSpaceDN w:val="0"/>
              <w:adjustRightInd w:val="0"/>
              <w:ind w:left="-28" w:right="-572"/>
              <w:rPr>
                <w:color w:val="000000" w:themeColor="text1"/>
                <w:sz w:val="16"/>
                <w:szCs w:val="16"/>
              </w:rPr>
            </w:pPr>
            <w:r w:rsidRPr="00917CCE">
              <w:rPr>
                <w:color w:val="000000" w:themeColor="text1"/>
                <w:sz w:val="16"/>
                <w:szCs w:val="16"/>
              </w:rPr>
              <w:t>16</w:t>
            </w:r>
          </w:p>
        </w:tc>
        <w:tc>
          <w:tcPr>
            <w:tcW w:w="3553" w:type="dxa"/>
            <w:shd w:val="clear" w:color="auto" w:fill="DDD9C3" w:themeFill="background2" w:themeFillShade="E6"/>
            <w:vAlign w:val="center"/>
          </w:tcPr>
          <w:p w14:paraId="58808E62" w14:textId="6B3FFB52" w:rsidR="00A70C91" w:rsidRPr="00917CCE" w:rsidRDefault="00A70C91" w:rsidP="0065287C">
            <w:pPr>
              <w:widowControl w:val="0"/>
              <w:autoSpaceDE w:val="0"/>
              <w:autoSpaceDN w:val="0"/>
              <w:adjustRightInd w:val="0"/>
              <w:rPr>
                <w:color w:val="000000" w:themeColor="text1"/>
                <w:sz w:val="20"/>
                <w:szCs w:val="20"/>
              </w:rPr>
            </w:pPr>
            <w:r w:rsidRPr="00917CCE">
              <w:rPr>
                <w:color w:val="000000" w:themeColor="text1"/>
                <w:sz w:val="20"/>
                <w:szCs w:val="20"/>
              </w:rPr>
              <w:t xml:space="preserve">17 Martin Luther King Jr Holiday </w:t>
            </w:r>
          </w:p>
        </w:tc>
        <w:tc>
          <w:tcPr>
            <w:tcW w:w="450" w:type="dxa"/>
            <w:shd w:val="clear" w:color="auto" w:fill="FFFFFF"/>
            <w:vAlign w:val="center"/>
          </w:tcPr>
          <w:p w14:paraId="56E32B21" w14:textId="69424B59" w:rsidR="00A70C91" w:rsidRPr="00DA2EAD" w:rsidRDefault="00A70C91" w:rsidP="0065287C">
            <w:pPr>
              <w:widowControl w:val="0"/>
              <w:autoSpaceDE w:val="0"/>
              <w:autoSpaceDN w:val="0"/>
              <w:adjustRightInd w:val="0"/>
              <w:rPr>
                <w:color w:val="000000" w:themeColor="text1"/>
                <w:sz w:val="16"/>
                <w:szCs w:val="16"/>
              </w:rPr>
            </w:pPr>
            <w:r w:rsidRPr="00DA2EAD">
              <w:rPr>
                <w:color w:val="000000" w:themeColor="text1"/>
                <w:sz w:val="16"/>
                <w:szCs w:val="16"/>
              </w:rPr>
              <w:t>18</w:t>
            </w:r>
          </w:p>
        </w:tc>
        <w:tc>
          <w:tcPr>
            <w:tcW w:w="4156" w:type="dxa"/>
            <w:shd w:val="clear" w:color="auto" w:fill="FFFFFF"/>
            <w:vAlign w:val="center"/>
          </w:tcPr>
          <w:p w14:paraId="1F61039C" w14:textId="04524C85" w:rsidR="000C26D6" w:rsidRPr="00917CCE" w:rsidRDefault="00A70C91" w:rsidP="0065287C">
            <w:pPr>
              <w:widowControl w:val="0"/>
              <w:autoSpaceDE w:val="0"/>
              <w:autoSpaceDN w:val="0"/>
              <w:adjustRightInd w:val="0"/>
              <w:rPr>
                <w:color w:val="000000"/>
                <w:sz w:val="20"/>
                <w:szCs w:val="20"/>
              </w:rPr>
            </w:pPr>
            <w:r w:rsidRPr="00917CCE">
              <w:rPr>
                <w:b/>
                <w:bCs/>
                <w:color w:val="000000" w:themeColor="text1"/>
                <w:sz w:val="20"/>
                <w:szCs w:val="20"/>
              </w:rPr>
              <w:t xml:space="preserve">19 </w:t>
            </w:r>
            <w:r w:rsidRPr="00917CCE">
              <w:rPr>
                <w:rFonts w:ascii="Wingdings" w:hAnsi="Wingdings"/>
                <w:color w:val="000000"/>
                <w:sz w:val="20"/>
                <w:szCs w:val="20"/>
              </w:rPr>
              <w:t>&amp;</w:t>
            </w:r>
            <w:r w:rsidRPr="00917CCE">
              <w:rPr>
                <w:color w:val="000000"/>
                <w:sz w:val="20"/>
                <w:szCs w:val="20"/>
              </w:rPr>
              <w:t xml:space="preserve"> Ch. 2 Literacy </w:t>
            </w:r>
            <w:proofErr w:type="gramStart"/>
            <w:r w:rsidRPr="00917CCE">
              <w:rPr>
                <w:color w:val="000000"/>
                <w:sz w:val="20"/>
                <w:szCs w:val="20"/>
              </w:rPr>
              <w:t>Processes</w:t>
            </w:r>
            <w:r w:rsidR="00B56C26">
              <w:rPr>
                <w:color w:val="000000"/>
                <w:sz w:val="20"/>
                <w:szCs w:val="20"/>
              </w:rPr>
              <w:t>;</w:t>
            </w:r>
            <w:proofErr w:type="gramEnd"/>
            <w:r w:rsidRPr="00917CCE">
              <w:rPr>
                <w:color w:val="000000"/>
                <w:sz w:val="20"/>
                <w:szCs w:val="20"/>
              </w:rPr>
              <w:t xml:space="preserve"> </w:t>
            </w:r>
          </w:p>
          <w:p w14:paraId="63FA6F8C" w14:textId="348866A6" w:rsidR="00A70C91" w:rsidRPr="00917CCE" w:rsidRDefault="00A70C91" w:rsidP="0065287C">
            <w:pPr>
              <w:widowControl w:val="0"/>
              <w:autoSpaceDE w:val="0"/>
              <w:autoSpaceDN w:val="0"/>
              <w:adjustRightInd w:val="0"/>
              <w:rPr>
                <w:color w:val="000000" w:themeColor="text1"/>
                <w:sz w:val="20"/>
                <w:szCs w:val="20"/>
              </w:rPr>
            </w:pPr>
            <w:r w:rsidRPr="00917CCE">
              <w:rPr>
                <w:rFonts w:ascii="Wingdings" w:hAnsi="Wingdings"/>
                <w:color w:val="000000"/>
                <w:sz w:val="20"/>
                <w:szCs w:val="20"/>
              </w:rPr>
              <w:t>6</w:t>
            </w:r>
            <w:r w:rsidRPr="00917CCE">
              <w:rPr>
                <w:color w:val="000000"/>
                <w:sz w:val="20"/>
                <w:szCs w:val="20"/>
              </w:rPr>
              <w:t xml:space="preserve"> Quiz </w:t>
            </w:r>
            <w:r w:rsidR="00B56C26">
              <w:rPr>
                <w:color w:val="000000"/>
                <w:sz w:val="20"/>
                <w:szCs w:val="20"/>
              </w:rPr>
              <w:t xml:space="preserve">Ch. </w:t>
            </w:r>
            <w:r w:rsidRPr="00917CCE">
              <w:rPr>
                <w:color w:val="000000"/>
                <w:sz w:val="20"/>
                <w:szCs w:val="20"/>
              </w:rPr>
              <w:t>1</w:t>
            </w:r>
            <w:r w:rsidR="001129AF">
              <w:rPr>
                <w:color w:val="000000"/>
                <w:sz w:val="20"/>
                <w:szCs w:val="20"/>
              </w:rPr>
              <w:t>;</w:t>
            </w:r>
            <w:r w:rsidRPr="00917CCE">
              <w:rPr>
                <w:color w:val="000000"/>
                <w:sz w:val="20"/>
                <w:szCs w:val="20"/>
              </w:rPr>
              <w:t xml:space="preserve"> </w:t>
            </w:r>
            <w:r w:rsidRPr="00917CCE">
              <w:rPr>
                <w:rFonts w:ascii="Wingdings 2" w:hAnsi="Wingdings 2"/>
                <w:color w:val="000000"/>
                <w:sz w:val="20"/>
                <w:szCs w:val="20"/>
              </w:rPr>
              <w:t>N</w:t>
            </w:r>
            <w:r w:rsidRPr="00917CCE">
              <w:rPr>
                <w:color w:val="000000"/>
                <w:sz w:val="20"/>
                <w:szCs w:val="20"/>
              </w:rPr>
              <w:t xml:space="preserve"> </w:t>
            </w:r>
            <w:r w:rsidR="005E6E47">
              <w:rPr>
                <w:color w:val="000000"/>
                <w:sz w:val="20"/>
                <w:szCs w:val="20"/>
              </w:rPr>
              <w:t>Reading/writing standards</w:t>
            </w:r>
          </w:p>
        </w:tc>
        <w:tc>
          <w:tcPr>
            <w:tcW w:w="417" w:type="dxa"/>
            <w:shd w:val="clear" w:color="auto" w:fill="FFFFFF"/>
            <w:vAlign w:val="center"/>
          </w:tcPr>
          <w:p w14:paraId="1996308B" w14:textId="4C09520F" w:rsidR="00A70C91" w:rsidRPr="0065287C" w:rsidRDefault="00A70C91" w:rsidP="0065287C">
            <w:pPr>
              <w:widowControl w:val="0"/>
              <w:autoSpaceDE w:val="0"/>
              <w:autoSpaceDN w:val="0"/>
              <w:adjustRightInd w:val="0"/>
              <w:rPr>
                <w:color w:val="000000" w:themeColor="text1"/>
                <w:sz w:val="16"/>
                <w:szCs w:val="16"/>
              </w:rPr>
            </w:pPr>
            <w:r w:rsidRPr="0065287C">
              <w:rPr>
                <w:color w:val="000000" w:themeColor="text1"/>
                <w:sz w:val="16"/>
                <w:szCs w:val="16"/>
              </w:rPr>
              <w:t>20</w:t>
            </w:r>
          </w:p>
        </w:tc>
        <w:tc>
          <w:tcPr>
            <w:tcW w:w="417" w:type="dxa"/>
            <w:shd w:val="clear" w:color="auto" w:fill="FFFFFF"/>
            <w:vAlign w:val="center"/>
          </w:tcPr>
          <w:p w14:paraId="31D10071" w14:textId="70BDB8B3" w:rsidR="00A70C91" w:rsidRPr="0065287C" w:rsidRDefault="00A70C91" w:rsidP="0065287C">
            <w:pPr>
              <w:widowControl w:val="0"/>
              <w:autoSpaceDE w:val="0"/>
              <w:autoSpaceDN w:val="0"/>
              <w:adjustRightInd w:val="0"/>
              <w:rPr>
                <w:color w:val="000000" w:themeColor="text1"/>
                <w:sz w:val="16"/>
                <w:szCs w:val="16"/>
              </w:rPr>
            </w:pPr>
            <w:r w:rsidRPr="0065287C">
              <w:rPr>
                <w:color w:val="000000" w:themeColor="text1"/>
                <w:sz w:val="16"/>
                <w:szCs w:val="16"/>
              </w:rPr>
              <w:t>21</w:t>
            </w:r>
          </w:p>
        </w:tc>
        <w:tc>
          <w:tcPr>
            <w:tcW w:w="418" w:type="dxa"/>
            <w:shd w:val="clear" w:color="auto" w:fill="FFFFFF"/>
            <w:vAlign w:val="center"/>
          </w:tcPr>
          <w:p w14:paraId="3A0AAE84" w14:textId="3B9F16F1" w:rsidR="00A70C91" w:rsidRPr="0065287C" w:rsidRDefault="00A70C91" w:rsidP="0065287C">
            <w:pPr>
              <w:widowControl w:val="0"/>
              <w:autoSpaceDE w:val="0"/>
              <w:autoSpaceDN w:val="0"/>
              <w:adjustRightInd w:val="0"/>
              <w:rPr>
                <w:color w:val="000000" w:themeColor="text1"/>
                <w:sz w:val="16"/>
                <w:szCs w:val="16"/>
              </w:rPr>
            </w:pPr>
            <w:r w:rsidRPr="0065287C">
              <w:rPr>
                <w:color w:val="000000" w:themeColor="text1"/>
                <w:sz w:val="16"/>
                <w:szCs w:val="16"/>
              </w:rPr>
              <w:t>22</w:t>
            </w:r>
          </w:p>
        </w:tc>
      </w:tr>
      <w:tr w:rsidR="000D2D80" w:rsidRPr="00DA02A6" w14:paraId="2F3CA4A9" w14:textId="77777777" w:rsidTr="000D2D80">
        <w:trPr>
          <w:trHeight w:val="482"/>
          <w:jc w:val="center"/>
        </w:trPr>
        <w:tc>
          <w:tcPr>
            <w:tcW w:w="402" w:type="dxa"/>
            <w:shd w:val="clear" w:color="auto" w:fill="FFFFFF"/>
            <w:vAlign w:val="center"/>
          </w:tcPr>
          <w:p w14:paraId="13E70261" w14:textId="6E766655" w:rsidR="00A70C91" w:rsidRPr="00917CCE" w:rsidRDefault="00A70C91" w:rsidP="0065287C">
            <w:pPr>
              <w:widowControl w:val="0"/>
              <w:tabs>
                <w:tab w:val="left" w:pos="62"/>
              </w:tabs>
              <w:autoSpaceDE w:val="0"/>
              <w:autoSpaceDN w:val="0"/>
              <w:adjustRightInd w:val="0"/>
              <w:ind w:left="-28" w:right="-572"/>
              <w:rPr>
                <w:color w:val="000000" w:themeColor="text1"/>
                <w:sz w:val="16"/>
                <w:szCs w:val="16"/>
              </w:rPr>
            </w:pPr>
            <w:r w:rsidRPr="00917CCE">
              <w:rPr>
                <w:color w:val="000000" w:themeColor="text1"/>
                <w:sz w:val="16"/>
                <w:szCs w:val="16"/>
              </w:rPr>
              <w:t>23</w:t>
            </w:r>
          </w:p>
        </w:tc>
        <w:tc>
          <w:tcPr>
            <w:tcW w:w="3553" w:type="dxa"/>
            <w:shd w:val="clear" w:color="auto" w:fill="FFFFFF"/>
            <w:vAlign w:val="center"/>
          </w:tcPr>
          <w:p w14:paraId="205300AF" w14:textId="009230DE" w:rsidR="00A70C91" w:rsidRPr="004C60C7" w:rsidRDefault="00A70C91" w:rsidP="0065287C">
            <w:pPr>
              <w:widowControl w:val="0"/>
              <w:autoSpaceDE w:val="0"/>
              <w:autoSpaceDN w:val="0"/>
              <w:adjustRightInd w:val="0"/>
              <w:rPr>
                <w:color w:val="000000"/>
                <w:sz w:val="20"/>
                <w:szCs w:val="20"/>
              </w:rPr>
            </w:pPr>
            <w:r w:rsidRPr="00917CCE">
              <w:rPr>
                <w:b/>
                <w:bCs/>
                <w:color w:val="000000" w:themeColor="text1"/>
                <w:sz w:val="20"/>
                <w:szCs w:val="20"/>
              </w:rPr>
              <w:t xml:space="preserve">24 </w:t>
            </w:r>
            <w:r w:rsidRPr="00917CCE">
              <w:rPr>
                <w:rFonts w:ascii="Wingdings" w:hAnsi="Wingdings"/>
                <w:color w:val="000000"/>
                <w:sz w:val="20"/>
                <w:szCs w:val="20"/>
              </w:rPr>
              <w:t>&amp;</w:t>
            </w:r>
            <w:r w:rsidR="00AB630A" w:rsidRPr="001129AF">
              <w:rPr>
                <w:rFonts w:ascii="Wingdings" w:hAnsi="Wingdings"/>
                <w:color w:val="000000"/>
                <w:sz w:val="10"/>
                <w:szCs w:val="10"/>
              </w:rPr>
              <w:t xml:space="preserve"> </w:t>
            </w:r>
            <w:r w:rsidRPr="00917CCE">
              <w:rPr>
                <w:color w:val="000000"/>
                <w:sz w:val="20"/>
                <w:szCs w:val="20"/>
              </w:rPr>
              <w:t>Ch</w:t>
            </w:r>
            <w:r w:rsidR="00DA2EAD">
              <w:rPr>
                <w:color w:val="000000"/>
                <w:sz w:val="20"/>
                <w:szCs w:val="20"/>
              </w:rPr>
              <w:t>.</w:t>
            </w:r>
            <w:r w:rsidRPr="00917CCE">
              <w:rPr>
                <w:color w:val="000000"/>
                <w:sz w:val="20"/>
                <w:szCs w:val="20"/>
              </w:rPr>
              <w:t xml:space="preserve"> 3 </w:t>
            </w:r>
            <w:r w:rsidR="004C60C7">
              <w:rPr>
                <w:color w:val="000000"/>
                <w:sz w:val="20"/>
                <w:szCs w:val="20"/>
              </w:rPr>
              <w:t>Students, m</w:t>
            </w:r>
            <w:r w:rsidR="00D93E1D">
              <w:rPr>
                <w:color w:val="000000"/>
                <w:sz w:val="20"/>
                <w:szCs w:val="20"/>
              </w:rPr>
              <w:t xml:space="preserve">aterials, texts, </w:t>
            </w:r>
            <w:r w:rsidR="004C60C7">
              <w:rPr>
                <w:color w:val="000000"/>
                <w:sz w:val="20"/>
                <w:szCs w:val="20"/>
              </w:rPr>
              <w:t>self-</w:t>
            </w:r>
            <w:proofErr w:type="gramStart"/>
            <w:r w:rsidR="004C60C7">
              <w:rPr>
                <w:color w:val="000000"/>
                <w:sz w:val="20"/>
                <w:szCs w:val="20"/>
              </w:rPr>
              <w:t>knowledge</w:t>
            </w:r>
            <w:r w:rsidR="001129AF">
              <w:rPr>
                <w:color w:val="000000"/>
                <w:sz w:val="20"/>
                <w:szCs w:val="20"/>
              </w:rPr>
              <w:t>;</w:t>
            </w:r>
            <w:r w:rsidRPr="00917CCE">
              <w:rPr>
                <w:color w:val="000000"/>
                <w:sz w:val="20"/>
                <w:szCs w:val="20"/>
              </w:rPr>
              <w:t xml:space="preserve">  </w:t>
            </w:r>
            <w:r w:rsidRPr="00917CCE">
              <w:rPr>
                <w:rFonts w:ascii="Wingdings" w:hAnsi="Wingdings"/>
                <w:color w:val="000000"/>
                <w:sz w:val="20"/>
                <w:szCs w:val="20"/>
              </w:rPr>
              <w:t>6</w:t>
            </w:r>
            <w:proofErr w:type="gramEnd"/>
            <w:r w:rsidRPr="001129AF">
              <w:rPr>
                <w:rFonts w:ascii="Wingdings" w:hAnsi="Wingdings"/>
                <w:color w:val="000000"/>
                <w:sz w:val="10"/>
                <w:szCs w:val="10"/>
              </w:rPr>
              <w:t xml:space="preserve"> </w:t>
            </w:r>
            <w:r w:rsidRPr="00917CCE">
              <w:rPr>
                <w:color w:val="000000"/>
                <w:sz w:val="20"/>
                <w:szCs w:val="20"/>
              </w:rPr>
              <w:t>Quiz Ch</w:t>
            </w:r>
            <w:r w:rsidR="00DA2EAD">
              <w:rPr>
                <w:color w:val="000000"/>
                <w:sz w:val="20"/>
                <w:szCs w:val="20"/>
              </w:rPr>
              <w:t>.</w:t>
            </w:r>
            <w:r w:rsidRPr="00917CCE">
              <w:rPr>
                <w:color w:val="000000"/>
                <w:sz w:val="20"/>
                <w:szCs w:val="20"/>
              </w:rPr>
              <w:t xml:space="preserve"> 2</w:t>
            </w:r>
          </w:p>
        </w:tc>
        <w:tc>
          <w:tcPr>
            <w:tcW w:w="450" w:type="dxa"/>
            <w:shd w:val="clear" w:color="auto" w:fill="FFFFFF"/>
            <w:vAlign w:val="center"/>
          </w:tcPr>
          <w:p w14:paraId="2B4DEAF4" w14:textId="7E831550" w:rsidR="00A70C91" w:rsidRPr="00DA2EAD" w:rsidRDefault="00A70C91" w:rsidP="0065287C">
            <w:pPr>
              <w:widowControl w:val="0"/>
              <w:autoSpaceDE w:val="0"/>
              <w:autoSpaceDN w:val="0"/>
              <w:adjustRightInd w:val="0"/>
              <w:rPr>
                <w:color w:val="000000" w:themeColor="text1"/>
                <w:sz w:val="16"/>
                <w:szCs w:val="16"/>
              </w:rPr>
            </w:pPr>
            <w:r w:rsidRPr="00DA2EAD">
              <w:rPr>
                <w:color w:val="000000" w:themeColor="text1"/>
                <w:sz w:val="16"/>
                <w:szCs w:val="16"/>
              </w:rPr>
              <w:t>25</w:t>
            </w:r>
          </w:p>
        </w:tc>
        <w:tc>
          <w:tcPr>
            <w:tcW w:w="4156" w:type="dxa"/>
            <w:shd w:val="clear" w:color="auto" w:fill="FFFFFF"/>
            <w:vAlign w:val="center"/>
          </w:tcPr>
          <w:p w14:paraId="5030A1F3" w14:textId="77777777" w:rsidR="008E73EE" w:rsidRDefault="00A70C91" w:rsidP="0065287C">
            <w:pPr>
              <w:widowControl w:val="0"/>
              <w:autoSpaceDE w:val="0"/>
              <w:autoSpaceDN w:val="0"/>
              <w:adjustRightInd w:val="0"/>
              <w:rPr>
                <w:color w:val="000000"/>
                <w:sz w:val="20"/>
                <w:szCs w:val="20"/>
              </w:rPr>
            </w:pPr>
            <w:r w:rsidRPr="00917CCE">
              <w:rPr>
                <w:b/>
                <w:bCs/>
                <w:color w:val="000000" w:themeColor="text1"/>
                <w:sz w:val="20"/>
                <w:szCs w:val="20"/>
              </w:rPr>
              <w:t>26</w:t>
            </w:r>
            <w:r w:rsidRPr="00917CCE">
              <w:rPr>
                <w:color w:val="000000"/>
                <w:sz w:val="20"/>
                <w:szCs w:val="20"/>
              </w:rPr>
              <w:t xml:space="preserve"> </w:t>
            </w:r>
            <w:r w:rsidR="00224D6E" w:rsidRPr="00917CCE">
              <w:rPr>
                <w:rFonts w:ascii="Wingdings 2" w:hAnsi="Wingdings 2"/>
                <w:color w:val="000000"/>
                <w:sz w:val="20"/>
                <w:szCs w:val="20"/>
              </w:rPr>
              <w:t>N</w:t>
            </w:r>
            <w:r w:rsidR="00224D6E" w:rsidRPr="00917CCE">
              <w:rPr>
                <w:color w:val="000000"/>
                <w:sz w:val="20"/>
                <w:szCs w:val="20"/>
              </w:rPr>
              <w:t xml:space="preserve"> </w:t>
            </w:r>
            <w:r w:rsidRPr="00917CCE">
              <w:rPr>
                <w:color w:val="000000"/>
                <w:sz w:val="20"/>
                <w:szCs w:val="20"/>
              </w:rPr>
              <w:t>Ch</w:t>
            </w:r>
            <w:r w:rsidR="00DA2EAD">
              <w:rPr>
                <w:color w:val="000000"/>
                <w:sz w:val="20"/>
                <w:szCs w:val="20"/>
              </w:rPr>
              <w:t>.</w:t>
            </w:r>
            <w:r w:rsidRPr="00917CCE">
              <w:rPr>
                <w:color w:val="000000"/>
                <w:sz w:val="20"/>
                <w:szCs w:val="20"/>
              </w:rPr>
              <w:t xml:space="preserve"> 3 </w:t>
            </w:r>
            <w:r w:rsidR="00DA2EAD">
              <w:rPr>
                <w:color w:val="000000"/>
                <w:sz w:val="20"/>
                <w:szCs w:val="20"/>
              </w:rPr>
              <w:t>R</w:t>
            </w:r>
            <w:r w:rsidR="00AF074C" w:rsidRPr="00917CCE">
              <w:rPr>
                <w:color w:val="000000"/>
                <w:sz w:val="20"/>
                <w:szCs w:val="20"/>
              </w:rPr>
              <w:t xml:space="preserve">eadability </w:t>
            </w:r>
            <w:r w:rsidRPr="00917CCE">
              <w:rPr>
                <w:color w:val="000000"/>
                <w:sz w:val="20"/>
                <w:szCs w:val="20"/>
              </w:rPr>
              <w:t>Activi</w:t>
            </w:r>
            <w:r w:rsidR="00AF074C" w:rsidRPr="00917CCE">
              <w:rPr>
                <w:color w:val="000000"/>
                <w:sz w:val="20"/>
                <w:szCs w:val="20"/>
              </w:rPr>
              <w:t>ty</w:t>
            </w:r>
            <w:r w:rsidRPr="00917CCE">
              <w:rPr>
                <w:color w:val="000000"/>
                <w:sz w:val="20"/>
                <w:szCs w:val="20"/>
              </w:rPr>
              <w:t xml:space="preserve"> </w:t>
            </w:r>
          </w:p>
          <w:p w14:paraId="673B6103" w14:textId="553AEA05" w:rsidR="00A70C91" w:rsidRPr="00917CCE" w:rsidRDefault="00A70C91" w:rsidP="0065287C">
            <w:pPr>
              <w:widowControl w:val="0"/>
              <w:autoSpaceDE w:val="0"/>
              <w:autoSpaceDN w:val="0"/>
              <w:adjustRightInd w:val="0"/>
              <w:rPr>
                <w:rFonts w:ascii="Segoe UI Symbol" w:hAnsi="Segoe UI Symbol" w:cs="Segoe UI Symbol"/>
                <w:color w:val="000000" w:themeColor="text1"/>
                <w:sz w:val="20"/>
                <w:szCs w:val="20"/>
              </w:rPr>
            </w:pPr>
            <w:r w:rsidRPr="00917CCE">
              <w:rPr>
                <w:rFonts w:ascii="Wingdings" w:hAnsi="Wingdings"/>
                <w:color w:val="000000"/>
                <w:sz w:val="20"/>
                <w:szCs w:val="20"/>
              </w:rPr>
              <w:t>6</w:t>
            </w:r>
            <w:r w:rsidRPr="00917CCE">
              <w:rPr>
                <w:color w:val="000000"/>
                <w:sz w:val="20"/>
                <w:szCs w:val="20"/>
              </w:rPr>
              <w:t xml:space="preserve"> Quiz Ch</w:t>
            </w:r>
            <w:r w:rsidR="00DA2EAD">
              <w:rPr>
                <w:color w:val="000000"/>
                <w:sz w:val="20"/>
                <w:szCs w:val="20"/>
              </w:rPr>
              <w:t>.</w:t>
            </w:r>
            <w:r w:rsidRPr="00917CCE">
              <w:rPr>
                <w:color w:val="000000"/>
                <w:sz w:val="20"/>
                <w:szCs w:val="20"/>
              </w:rPr>
              <w:t xml:space="preserve"> 3</w:t>
            </w:r>
          </w:p>
        </w:tc>
        <w:tc>
          <w:tcPr>
            <w:tcW w:w="417" w:type="dxa"/>
            <w:shd w:val="clear" w:color="auto" w:fill="FFFFFF"/>
            <w:vAlign w:val="center"/>
          </w:tcPr>
          <w:p w14:paraId="6C05B024" w14:textId="43A9A2A5" w:rsidR="00A70C91" w:rsidRPr="0065287C" w:rsidRDefault="00A70C91" w:rsidP="0065287C">
            <w:pPr>
              <w:widowControl w:val="0"/>
              <w:autoSpaceDE w:val="0"/>
              <w:autoSpaceDN w:val="0"/>
              <w:adjustRightInd w:val="0"/>
              <w:rPr>
                <w:color w:val="000000" w:themeColor="text1"/>
                <w:sz w:val="16"/>
                <w:szCs w:val="16"/>
              </w:rPr>
            </w:pPr>
            <w:r w:rsidRPr="0065287C">
              <w:rPr>
                <w:color w:val="000000" w:themeColor="text1"/>
                <w:sz w:val="16"/>
                <w:szCs w:val="16"/>
              </w:rPr>
              <w:t>27</w:t>
            </w:r>
          </w:p>
        </w:tc>
        <w:tc>
          <w:tcPr>
            <w:tcW w:w="417" w:type="dxa"/>
            <w:shd w:val="clear" w:color="auto" w:fill="FFFFFF"/>
            <w:vAlign w:val="center"/>
          </w:tcPr>
          <w:p w14:paraId="31433F2E" w14:textId="48EE667D" w:rsidR="00A70C91" w:rsidRPr="0065287C" w:rsidRDefault="00A70C91" w:rsidP="0065287C">
            <w:pPr>
              <w:widowControl w:val="0"/>
              <w:autoSpaceDE w:val="0"/>
              <w:autoSpaceDN w:val="0"/>
              <w:adjustRightInd w:val="0"/>
              <w:rPr>
                <w:color w:val="000000" w:themeColor="text1"/>
                <w:sz w:val="16"/>
                <w:szCs w:val="16"/>
              </w:rPr>
            </w:pPr>
            <w:r w:rsidRPr="0065287C">
              <w:rPr>
                <w:color w:val="000000" w:themeColor="text1"/>
                <w:sz w:val="16"/>
                <w:szCs w:val="16"/>
              </w:rPr>
              <w:t>28</w:t>
            </w:r>
          </w:p>
        </w:tc>
        <w:tc>
          <w:tcPr>
            <w:tcW w:w="418" w:type="dxa"/>
            <w:shd w:val="clear" w:color="auto" w:fill="FFFFFF"/>
            <w:vAlign w:val="center"/>
          </w:tcPr>
          <w:p w14:paraId="7BDB82FA" w14:textId="045A7DBA" w:rsidR="00A70C91" w:rsidRPr="0065287C" w:rsidRDefault="00A70C91" w:rsidP="0065287C">
            <w:pPr>
              <w:widowControl w:val="0"/>
              <w:autoSpaceDE w:val="0"/>
              <w:autoSpaceDN w:val="0"/>
              <w:adjustRightInd w:val="0"/>
              <w:rPr>
                <w:color w:val="000000" w:themeColor="text1"/>
                <w:sz w:val="16"/>
                <w:szCs w:val="16"/>
              </w:rPr>
            </w:pPr>
            <w:r w:rsidRPr="0065287C">
              <w:rPr>
                <w:color w:val="000000" w:themeColor="text1"/>
                <w:sz w:val="16"/>
                <w:szCs w:val="16"/>
              </w:rPr>
              <w:t>29</w:t>
            </w:r>
          </w:p>
        </w:tc>
      </w:tr>
      <w:tr w:rsidR="000D2D80" w:rsidRPr="00DA02A6" w14:paraId="56B616DA" w14:textId="77777777" w:rsidTr="000D2D80">
        <w:trPr>
          <w:trHeight w:val="482"/>
          <w:jc w:val="center"/>
        </w:trPr>
        <w:tc>
          <w:tcPr>
            <w:tcW w:w="402" w:type="dxa"/>
            <w:shd w:val="clear" w:color="auto" w:fill="FFFFFF"/>
            <w:vAlign w:val="center"/>
          </w:tcPr>
          <w:p w14:paraId="61A378EC" w14:textId="2ADB12D0" w:rsidR="00ED3641" w:rsidRPr="00917CCE" w:rsidRDefault="00ED3641" w:rsidP="0065287C">
            <w:pPr>
              <w:widowControl w:val="0"/>
              <w:tabs>
                <w:tab w:val="left" w:pos="62"/>
              </w:tabs>
              <w:autoSpaceDE w:val="0"/>
              <w:autoSpaceDN w:val="0"/>
              <w:adjustRightInd w:val="0"/>
              <w:ind w:left="-28" w:right="-572"/>
              <w:rPr>
                <w:color w:val="000000" w:themeColor="text1"/>
                <w:sz w:val="16"/>
                <w:szCs w:val="16"/>
              </w:rPr>
            </w:pPr>
            <w:r w:rsidRPr="00917CCE">
              <w:rPr>
                <w:color w:val="000000" w:themeColor="text1"/>
                <w:sz w:val="16"/>
                <w:szCs w:val="16"/>
              </w:rPr>
              <w:t>30</w:t>
            </w:r>
          </w:p>
        </w:tc>
        <w:tc>
          <w:tcPr>
            <w:tcW w:w="3553" w:type="dxa"/>
            <w:shd w:val="clear" w:color="auto" w:fill="FFFFFF"/>
            <w:vAlign w:val="center"/>
          </w:tcPr>
          <w:p w14:paraId="5762DBC9" w14:textId="4D508BFE" w:rsidR="00ED3641" w:rsidRPr="00DA2EAD" w:rsidRDefault="00ED3641" w:rsidP="0065287C">
            <w:pPr>
              <w:widowControl w:val="0"/>
              <w:autoSpaceDE w:val="0"/>
              <w:autoSpaceDN w:val="0"/>
              <w:adjustRightInd w:val="0"/>
              <w:rPr>
                <w:color w:val="000000" w:themeColor="text1"/>
                <w:sz w:val="20"/>
                <w:szCs w:val="20"/>
                <w:lang w:bidi="x-none"/>
              </w:rPr>
            </w:pPr>
            <w:r w:rsidRPr="00917CCE">
              <w:rPr>
                <w:b/>
                <w:bCs/>
                <w:color w:val="000000" w:themeColor="text1"/>
                <w:sz w:val="20"/>
                <w:szCs w:val="20"/>
              </w:rPr>
              <w:t xml:space="preserve">31 </w:t>
            </w:r>
            <w:r w:rsidRPr="00917CCE">
              <w:rPr>
                <w:color w:val="000000" w:themeColor="text1"/>
                <w:sz w:val="20"/>
                <w:szCs w:val="20"/>
              </w:rPr>
              <w:t>Ch</w:t>
            </w:r>
            <w:r w:rsidR="00DA2EAD">
              <w:rPr>
                <w:color w:val="000000" w:themeColor="text1"/>
                <w:sz w:val="20"/>
                <w:szCs w:val="20"/>
              </w:rPr>
              <w:t>.</w:t>
            </w:r>
            <w:r w:rsidRPr="00917CCE">
              <w:rPr>
                <w:rFonts w:ascii="Segoe UI Symbol" w:hAnsi="Segoe UI Symbol" w:cs="Segoe UI Symbol"/>
                <w:color w:val="000000" w:themeColor="text1"/>
                <w:sz w:val="20"/>
                <w:szCs w:val="20"/>
              </w:rPr>
              <w:t xml:space="preserve"> 4 </w:t>
            </w:r>
            <w:r w:rsidRPr="00917CCE">
              <w:rPr>
                <w:color w:val="000000" w:themeColor="text1"/>
                <w:sz w:val="20"/>
                <w:szCs w:val="20"/>
                <w:lang w:bidi="x-none"/>
              </w:rPr>
              <w:t>Teaching for Diversity</w:t>
            </w:r>
            <w:r w:rsidR="00DA2EAD">
              <w:rPr>
                <w:color w:val="000000" w:themeColor="text1"/>
                <w:sz w:val="20"/>
                <w:szCs w:val="20"/>
                <w:lang w:bidi="x-none"/>
              </w:rPr>
              <w:t>;</w:t>
            </w:r>
            <w:r w:rsidRPr="00917CCE">
              <w:rPr>
                <w:color w:val="000000" w:themeColor="text1"/>
                <w:sz w:val="20"/>
                <w:szCs w:val="20"/>
                <w:lang w:bidi="x-none"/>
              </w:rPr>
              <w:t xml:space="preserve"> </w:t>
            </w:r>
          </w:p>
        </w:tc>
        <w:tc>
          <w:tcPr>
            <w:tcW w:w="450" w:type="dxa"/>
            <w:shd w:val="clear" w:color="auto" w:fill="FFFFFF"/>
            <w:vAlign w:val="center"/>
          </w:tcPr>
          <w:p w14:paraId="069696FF" w14:textId="77777777" w:rsidR="00ED3641" w:rsidRPr="00917CCE" w:rsidRDefault="00ED3641" w:rsidP="0065287C">
            <w:pPr>
              <w:widowControl w:val="0"/>
              <w:autoSpaceDE w:val="0"/>
              <w:autoSpaceDN w:val="0"/>
              <w:adjustRightInd w:val="0"/>
              <w:rPr>
                <w:color w:val="000000" w:themeColor="text1"/>
                <w:sz w:val="20"/>
                <w:szCs w:val="20"/>
              </w:rPr>
            </w:pPr>
          </w:p>
        </w:tc>
        <w:tc>
          <w:tcPr>
            <w:tcW w:w="4156" w:type="dxa"/>
            <w:shd w:val="clear" w:color="auto" w:fill="FFFFFF"/>
            <w:vAlign w:val="center"/>
          </w:tcPr>
          <w:p w14:paraId="5A2B7A78" w14:textId="5A300E84" w:rsidR="00ED3641" w:rsidRPr="00917CCE" w:rsidRDefault="00ED3641" w:rsidP="0065287C">
            <w:pPr>
              <w:widowControl w:val="0"/>
              <w:autoSpaceDE w:val="0"/>
              <w:autoSpaceDN w:val="0"/>
              <w:adjustRightInd w:val="0"/>
              <w:rPr>
                <w:b/>
                <w:bCs/>
                <w:color w:val="000000" w:themeColor="text1"/>
                <w:sz w:val="20"/>
                <w:szCs w:val="20"/>
              </w:rPr>
            </w:pPr>
          </w:p>
        </w:tc>
        <w:tc>
          <w:tcPr>
            <w:tcW w:w="417" w:type="dxa"/>
            <w:shd w:val="clear" w:color="auto" w:fill="FFFFFF"/>
            <w:vAlign w:val="center"/>
          </w:tcPr>
          <w:p w14:paraId="51063285" w14:textId="77777777" w:rsidR="00ED3641" w:rsidRPr="00DA02A6" w:rsidRDefault="00ED3641" w:rsidP="0065287C">
            <w:pPr>
              <w:widowControl w:val="0"/>
              <w:autoSpaceDE w:val="0"/>
              <w:autoSpaceDN w:val="0"/>
              <w:adjustRightInd w:val="0"/>
              <w:rPr>
                <w:color w:val="000000" w:themeColor="text1"/>
                <w:sz w:val="16"/>
                <w:szCs w:val="16"/>
              </w:rPr>
            </w:pPr>
          </w:p>
        </w:tc>
        <w:tc>
          <w:tcPr>
            <w:tcW w:w="417" w:type="dxa"/>
            <w:shd w:val="clear" w:color="auto" w:fill="FFFFFF"/>
            <w:vAlign w:val="center"/>
          </w:tcPr>
          <w:p w14:paraId="75CD0BDA" w14:textId="77777777" w:rsidR="00ED3641" w:rsidRPr="00DA02A6" w:rsidRDefault="00ED3641" w:rsidP="0065287C">
            <w:pPr>
              <w:widowControl w:val="0"/>
              <w:autoSpaceDE w:val="0"/>
              <w:autoSpaceDN w:val="0"/>
              <w:adjustRightInd w:val="0"/>
              <w:rPr>
                <w:color w:val="000000" w:themeColor="text1"/>
                <w:sz w:val="16"/>
                <w:szCs w:val="16"/>
              </w:rPr>
            </w:pPr>
          </w:p>
        </w:tc>
        <w:tc>
          <w:tcPr>
            <w:tcW w:w="418" w:type="dxa"/>
            <w:shd w:val="clear" w:color="auto" w:fill="FFFFFF"/>
            <w:vAlign w:val="center"/>
          </w:tcPr>
          <w:p w14:paraId="564CADD8" w14:textId="77777777" w:rsidR="00ED3641" w:rsidRPr="00DA02A6" w:rsidRDefault="00ED3641" w:rsidP="0065287C">
            <w:pPr>
              <w:widowControl w:val="0"/>
              <w:autoSpaceDE w:val="0"/>
              <w:autoSpaceDN w:val="0"/>
              <w:adjustRightInd w:val="0"/>
              <w:rPr>
                <w:color w:val="000000" w:themeColor="text1"/>
                <w:sz w:val="16"/>
                <w:szCs w:val="16"/>
              </w:rPr>
            </w:pPr>
          </w:p>
        </w:tc>
      </w:tr>
    </w:tbl>
    <w:p w14:paraId="4485BA57" w14:textId="187D737F" w:rsidR="00C9274B" w:rsidRPr="003311E0" w:rsidRDefault="000D2D80" w:rsidP="00C9274B">
      <w:pPr>
        <w:widowControl w:val="0"/>
        <w:autoSpaceDE w:val="0"/>
        <w:autoSpaceDN w:val="0"/>
        <w:adjustRightInd w:val="0"/>
        <w:rPr>
          <w:rFonts w:ascii="Palatino" w:hAnsi="Palatino"/>
          <w:b/>
          <w:sz w:val="22"/>
        </w:rPr>
      </w:pPr>
      <w:r>
        <w:rPr>
          <w:rFonts w:ascii="Palatino" w:hAnsi="Palatino"/>
          <w:b/>
          <w:sz w:val="22"/>
        </w:rPr>
        <w:t xml:space="preserve"> </w:t>
      </w:r>
      <w:r w:rsidR="0065287C" w:rsidRPr="003311E0">
        <w:rPr>
          <w:rFonts w:ascii="Palatino" w:hAnsi="Palatino"/>
          <w:b/>
          <w:sz w:val="22"/>
        </w:rPr>
        <w:t>February 202</w:t>
      </w:r>
      <w:r w:rsidR="0065287C">
        <w:rPr>
          <w:rFonts w:ascii="Palatino" w:hAnsi="Palatino"/>
          <w:b/>
          <w:sz w:val="22"/>
        </w:rPr>
        <w:t>2</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
        <w:gridCol w:w="3557"/>
        <w:gridCol w:w="376"/>
        <w:gridCol w:w="4236"/>
        <w:gridCol w:w="450"/>
        <w:gridCol w:w="422"/>
        <w:gridCol w:w="391"/>
      </w:tblGrid>
      <w:tr w:rsidR="000D2D80" w:rsidRPr="00917CCE" w14:paraId="11AD55C4" w14:textId="77777777" w:rsidTr="000D2D80">
        <w:trPr>
          <w:trHeight w:val="344"/>
          <w:jc w:val="center"/>
        </w:trPr>
        <w:tc>
          <w:tcPr>
            <w:tcW w:w="376" w:type="dxa"/>
            <w:shd w:val="clear" w:color="auto" w:fill="auto"/>
            <w:vAlign w:val="center"/>
          </w:tcPr>
          <w:p w14:paraId="594A785E" w14:textId="4A45E5FB" w:rsidR="00C9274B" w:rsidRPr="00917CCE" w:rsidRDefault="00C9274B" w:rsidP="004A39EF">
            <w:pPr>
              <w:widowControl w:val="0"/>
              <w:autoSpaceDE w:val="0"/>
              <w:autoSpaceDN w:val="0"/>
              <w:adjustRightInd w:val="0"/>
              <w:rPr>
                <w:color w:val="000000" w:themeColor="text1"/>
                <w:sz w:val="20"/>
                <w:szCs w:val="20"/>
              </w:rPr>
            </w:pPr>
          </w:p>
        </w:tc>
        <w:tc>
          <w:tcPr>
            <w:tcW w:w="3557" w:type="dxa"/>
            <w:shd w:val="clear" w:color="auto" w:fill="auto"/>
            <w:vAlign w:val="center"/>
          </w:tcPr>
          <w:p w14:paraId="18F8830B" w14:textId="53340421" w:rsidR="007839F9" w:rsidRPr="00917CCE" w:rsidRDefault="007839F9" w:rsidP="004A39EF">
            <w:pPr>
              <w:widowControl w:val="0"/>
              <w:autoSpaceDE w:val="0"/>
              <w:autoSpaceDN w:val="0"/>
              <w:adjustRightInd w:val="0"/>
              <w:rPr>
                <w:b/>
                <w:bCs/>
                <w:color w:val="000000" w:themeColor="text1"/>
                <w:sz w:val="20"/>
                <w:szCs w:val="20"/>
                <w:lang w:bidi="x-none"/>
              </w:rPr>
            </w:pPr>
          </w:p>
        </w:tc>
        <w:tc>
          <w:tcPr>
            <w:tcW w:w="376" w:type="dxa"/>
            <w:shd w:val="clear" w:color="auto" w:fill="auto"/>
            <w:vAlign w:val="center"/>
          </w:tcPr>
          <w:p w14:paraId="10C80F1F" w14:textId="5808881F" w:rsidR="00C9274B" w:rsidRPr="00917CCE" w:rsidRDefault="00ED3641" w:rsidP="00E230D0">
            <w:pPr>
              <w:widowControl w:val="0"/>
              <w:autoSpaceDE w:val="0"/>
              <w:autoSpaceDN w:val="0"/>
              <w:adjustRightInd w:val="0"/>
              <w:jc w:val="center"/>
              <w:rPr>
                <w:color w:val="000000"/>
                <w:sz w:val="16"/>
                <w:szCs w:val="16"/>
              </w:rPr>
            </w:pPr>
            <w:r w:rsidRPr="00917CCE">
              <w:rPr>
                <w:color w:val="000000"/>
                <w:sz w:val="16"/>
                <w:szCs w:val="16"/>
              </w:rPr>
              <w:t>1</w:t>
            </w:r>
          </w:p>
        </w:tc>
        <w:tc>
          <w:tcPr>
            <w:tcW w:w="4236" w:type="dxa"/>
            <w:shd w:val="clear" w:color="auto" w:fill="auto"/>
            <w:vAlign w:val="center"/>
          </w:tcPr>
          <w:p w14:paraId="65F8CEBC" w14:textId="6DF9CEBE" w:rsidR="00C9274B" w:rsidRPr="00917CCE" w:rsidRDefault="00ED3641" w:rsidP="004A39EF">
            <w:pPr>
              <w:widowControl w:val="0"/>
              <w:autoSpaceDE w:val="0"/>
              <w:autoSpaceDN w:val="0"/>
              <w:adjustRightInd w:val="0"/>
              <w:rPr>
                <w:color w:val="000000" w:themeColor="text1"/>
                <w:sz w:val="20"/>
                <w:szCs w:val="20"/>
              </w:rPr>
            </w:pPr>
            <w:r w:rsidRPr="00917CCE">
              <w:rPr>
                <w:b/>
                <w:bCs/>
                <w:color w:val="000000" w:themeColor="text1"/>
                <w:sz w:val="20"/>
                <w:szCs w:val="20"/>
              </w:rPr>
              <w:t>2</w:t>
            </w:r>
            <w:r w:rsidR="00986144" w:rsidRPr="00917CCE">
              <w:rPr>
                <w:b/>
                <w:bCs/>
                <w:color w:val="000000" w:themeColor="text1"/>
                <w:sz w:val="20"/>
                <w:szCs w:val="20"/>
              </w:rPr>
              <w:t xml:space="preserve"> </w:t>
            </w:r>
            <w:r w:rsidR="00E9133C" w:rsidRPr="00917CCE">
              <w:rPr>
                <w:rFonts w:ascii="Wingdings 2" w:hAnsi="Wingdings 2"/>
                <w:sz w:val="20"/>
                <w:szCs w:val="20"/>
              </w:rPr>
              <w:t>N</w:t>
            </w:r>
            <w:r w:rsidR="00E9133C" w:rsidRPr="00917CCE">
              <w:rPr>
                <w:color w:val="000000" w:themeColor="text1"/>
                <w:sz w:val="20"/>
                <w:szCs w:val="20"/>
              </w:rPr>
              <w:t xml:space="preserve"> </w:t>
            </w:r>
            <w:r w:rsidR="00230466">
              <w:rPr>
                <w:color w:val="000000" w:themeColor="text1"/>
                <w:sz w:val="20"/>
                <w:szCs w:val="20"/>
              </w:rPr>
              <w:t>Building classroom community</w:t>
            </w:r>
            <w:r w:rsidR="00DA2EAD">
              <w:rPr>
                <w:color w:val="000000" w:themeColor="text1"/>
                <w:sz w:val="20"/>
                <w:szCs w:val="20"/>
              </w:rPr>
              <w:t xml:space="preserve">; </w:t>
            </w:r>
            <w:r w:rsidR="00E9133C" w:rsidRPr="00917CCE">
              <w:rPr>
                <w:rFonts w:ascii="Wingdings" w:hAnsi="Wingdings"/>
                <w:sz w:val="20"/>
                <w:szCs w:val="20"/>
              </w:rPr>
              <w:t>6</w:t>
            </w:r>
            <w:r w:rsidR="00E9133C" w:rsidRPr="00917CCE">
              <w:rPr>
                <w:rFonts w:ascii="Segoe UI Symbol" w:hAnsi="Segoe UI Symbol" w:cs="Segoe UI Symbol"/>
                <w:color w:val="000000" w:themeColor="text1"/>
                <w:sz w:val="20"/>
                <w:szCs w:val="20"/>
              </w:rPr>
              <w:t xml:space="preserve"> </w:t>
            </w:r>
            <w:r w:rsidR="00E9133C" w:rsidRPr="00917CCE">
              <w:rPr>
                <w:color w:val="000000" w:themeColor="text1"/>
                <w:sz w:val="20"/>
                <w:szCs w:val="20"/>
              </w:rPr>
              <w:t>Quiz Ch</w:t>
            </w:r>
            <w:r w:rsidR="00DA2EAD">
              <w:rPr>
                <w:color w:val="000000" w:themeColor="text1"/>
                <w:sz w:val="20"/>
                <w:szCs w:val="20"/>
              </w:rPr>
              <w:t>.</w:t>
            </w:r>
            <w:r w:rsidR="00E9133C" w:rsidRPr="00917CCE">
              <w:rPr>
                <w:color w:val="000000" w:themeColor="text1"/>
                <w:sz w:val="20"/>
                <w:szCs w:val="20"/>
              </w:rPr>
              <w:t xml:space="preserve"> 4</w:t>
            </w:r>
            <w:r w:rsidR="00606C12">
              <w:rPr>
                <w:color w:val="000000" w:themeColor="text1"/>
                <w:sz w:val="20"/>
                <w:szCs w:val="20"/>
              </w:rPr>
              <w:t xml:space="preserve"> </w:t>
            </w:r>
            <w:r w:rsidR="00606C12" w:rsidRPr="00917CCE">
              <w:rPr>
                <w:color w:val="000000" w:themeColor="text1"/>
                <w:sz w:val="20"/>
                <w:szCs w:val="20"/>
              </w:rPr>
              <w:sym w:font="Wingdings" w:char="F021"/>
            </w:r>
            <w:r w:rsidR="00606C12" w:rsidRPr="00917CCE">
              <w:rPr>
                <w:color w:val="000000" w:themeColor="text1"/>
                <w:sz w:val="20"/>
                <w:szCs w:val="20"/>
                <w:lang w:bidi="x-none"/>
              </w:rPr>
              <w:t xml:space="preserve"> Readability analysis </w:t>
            </w:r>
            <w:r w:rsidR="00606C12">
              <w:rPr>
                <w:color w:val="000000" w:themeColor="text1"/>
                <w:sz w:val="20"/>
                <w:szCs w:val="20"/>
                <w:lang w:bidi="x-none"/>
              </w:rPr>
              <w:t>(Ch. 3) due</w:t>
            </w:r>
          </w:p>
        </w:tc>
        <w:tc>
          <w:tcPr>
            <w:tcW w:w="450" w:type="dxa"/>
            <w:shd w:val="clear" w:color="auto" w:fill="auto"/>
            <w:vAlign w:val="center"/>
          </w:tcPr>
          <w:p w14:paraId="151FDE29" w14:textId="3067EC53"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3</w:t>
            </w:r>
          </w:p>
        </w:tc>
        <w:tc>
          <w:tcPr>
            <w:tcW w:w="422" w:type="dxa"/>
            <w:shd w:val="clear" w:color="auto" w:fill="auto"/>
            <w:vAlign w:val="center"/>
          </w:tcPr>
          <w:p w14:paraId="029A98E6" w14:textId="25AE4273"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4</w:t>
            </w:r>
            <w:r w:rsidR="00415D22" w:rsidRPr="0065287C">
              <w:rPr>
                <w:color w:val="000000" w:themeColor="text1"/>
                <w:sz w:val="16"/>
                <w:szCs w:val="16"/>
              </w:rPr>
              <w:t xml:space="preserve"> </w:t>
            </w:r>
            <w:r w:rsidR="00415D22" w:rsidRPr="0065287C">
              <w:rPr>
                <w:color w:val="000000" w:themeColor="text1"/>
                <w:sz w:val="16"/>
                <w:szCs w:val="16"/>
                <w:highlight w:val="yellow"/>
              </w:rPr>
              <w:t>LR</w:t>
            </w:r>
          </w:p>
        </w:tc>
        <w:tc>
          <w:tcPr>
            <w:tcW w:w="391" w:type="dxa"/>
            <w:shd w:val="clear" w:color="auto" w:fill="auto"/>
            <w:vAlign w:val="center"/>
          </w:tcPr>
          <w:p w14:paraId="7FE86666" w14:textId="6A5DCA63"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5</w:t>
            </w:r>
          </w:p>
        </w:tc>
      </w:tr>
      <w:tr w:rsidR="000D2D80" w:rsidRPr="00917CCE" w14:paraId="21586B85" w14:textId="77777777" w:rsidTr="000D2D80">
        <w:trPr>
          <w:trHeight w:val="441"/>
          <w:jc w:val="center"/>
        </w:trPr>
        <w:tc>
          <w:tcPr>
            <w:tcW w:w="376" w:type="dxa"/>
            <w:shd w:val="clear" w:color="auto" w:fill="auto"/>
            <w:vAlign w:val="center"/>
          </w:tcPr>
          <w:p w14:paraId="41BFEA3D" w14:textId="10691DDD" w:rsidR="00C9274B" w:rsidRPr="00917CCE" w:rsidRDefault="00ED3641" w:rsidP="004A39EF">
            <w:pPr>
              <w:widowControl w:val="0"/>
              <w:autoSpaceDE w:val="0"/>
              <w:autoSpaceDN w:val="0"/>
              <w:adjustRightInd w:val="0"/>
              <w:rPr>
                <w:color w:val="000000" w:themeColor="text1"/>
                <w:sz w:val="16"/>
                <w:szCs w:val="16"/>
              </w:rPr>
            </w:pPr>
            <w:r w:rsidRPr="00917CCE">
              <w:rPr>
                <w:color w:val="000000" w:themeColor="text1"/>
                <w:sz w:val="16"/>
                <w:szCs w:val="16"/>
              </w:rPr>
              <w:t>6</w:t>
            </w:r>
          </w:p>
        </w:tc>
        <w:tc>
          <w:tcPr>
            <w:tcW w:w="3557" w:type="dxa"/>
            <w:shd w:val="clear" w:color="auto" w:fill="auto"/>
            <w:vAlign w:val="center"/>
          </w:tcPr>
          <w:p w14:paraId="7A89FC2D" w14:textId="627A7FA7" w:rsidR="00C9274B" w:rsidRPr="00917CCE" w:rsidRDefault="00ED3641" w:rsidP="00C53BF0">
            <w:pPr>
              <w:widowControl w:val="0"/>
              <w:autoSpaceDE w:val="0"/>
              <w:autoSpaceDN w:val="0"/>
              <w:adjustRightInd w:val="0"/>
              <w:rPr>
                <w:color w:val="000000" w:themeColor="text1"/>
                <w:sz w:val="20"/>
                <w:szCs w:val="20"/>
              </w:rPr>
            </w:pPr>
            <w:r w:rsidRPr="00917CCE">
              <w:rPr>
                <w:b/>
                <w:bCs/>
                <w:color w:val="000000" w:themeColor="text1"/>
                <w:sz w:val="20"/>
                <w:szCs w:val="20"/>
              </w:rPr>
              <w:t xml:space="preserve">7 </w:t>
            </w:r>
            <w:r w:rsidR="00C53BF0" w:rsidRPr="00917CCE">
              <w:rPr>
                <w:color w:val="000000" w:themeColor="text1"/>
                <w:sz w:val="20"/>
                <w:szCs w:val="20"/>
              </w:rPr>
              <w:sym w:font="Wingdings" w:char="F026"/>
            </w:r>
            <w:r w:rsidR="00C53BF0" w:rsidRPr="00917CCE">
              <w:rPr>
                <w:color w:val="000000" w:themeColor="text1"/>
                <w:sz w:val="20"/>
                <w:szCs w:val="20"/>
              </w:rPr>
              <w:t xml:space="preserve"> </w:t>
            </w:r>
            <w:r w:rsidR="00E9133C" w:rsidRPr="00917CCE">
              <w:rPr>
                <w:color w:val="000000" w:themeColor="text1"/>
                <w:sz w:val="20"/>
                <w:szCs w:val="20"/>
              </w:rPr>
              <w:t>Ch</w:t>
            </w:r>
            <w:r w:rsidR="005149CA">
              <w:rPr>
                <w:color w:val="000000" w:themeColor="text1"/>
                <w:sz w:val="20"/>
                <w:szCs w:val="20"/>
              </w:rPr>
              <w:t>.</w:t>
            </w:r>
            <w:r w:rsidR="00E9133C" w:rsidRPr="00917CCE">
              <w:rPr>
                <w:color w:val="000000" w:themeColor="text1"/>
                <w:sz w:val="20"/>
                <w:szCs w:val="20"/>
              </w:rPr>
              <w:t xml:space="preserve"> 5</w:t>
            </w:r>
            <w:r w:rsidR="005149CA">
              <w:rPr>
                <w:color w:val="000000" w:themeColor="text1"/>
                <w:sz w:val="20"/>
                <w:szCs w:val="20"/>
              </w:rPr>
              <w:t xml:space="preserve"> </w:t>
            </w:r>
            <w:r w:rsidR="00E9133C" w:rsidRPr="00917CCE">
              <w:rPr>
                <w:color w:val="000000" w:themeColor="text1"/>
                <w:sz w:val="20"/>
                <w:szCs w:val="20"/>
                <w:lang w:bidi="x-none"/>
              </w:rPr>
              <w:t>Building background knowledge</w:t>
            </w:r>
            <w:r w:rsidR="00D93E1D">
              <w:rPr>
                <w:color w:val="000000" w:themeColor="text1"/>
                <w:sz w:val="20"/>
                <w:szCs w:val="20"/>
                <w:lang w:bidi="x-none"/>
              </w:rPr>
              <w:t>;</w:t>
            </w:r>
            <w:r w:rsidR="00E9133C" w:rsidRPr="00917CCE">
              <w:rPr>
                <w:color w:val="000000" w:themeColor="text1"/>
                <w:sz w:val="20"/>
                <w:szCs w:val="20"/>
              </w:rPr>
              <w:t xml:space="preserve">  </w:t>
            </w:r>
          </w:p>
        </w:tc>
        <w:tc>
          <w:tcPr>
            <w:tcW w:w="376" w:type="dxa"/>
            <w:tcBorders>
              <w:bottom w:val="single" w:sz="4" w:space="0" w:color="auto"/>
            </w:tcBorders>
            <w:shd w:val="clear" w:color="auto" w:fill="auto"/>
            <w:vAlign w:val="center"/>
          </w:tcPr>
          <w:p w14:paraId="1A9C3845" w14:textId="029A2592" w:rsidR="00C9274B" w:rsidRPr="00917CCE" w:rsidRDefault="00ED3641" w:rsidP="00E230D0">
            <w:pPr>
              <w:widowControl w:val="0"/>
              <w:autoSpaceDE w:val="0"/>
              <w:autoSpaceDN w:val="0"/>
              <w:adjustRightInd w:val="0"/>
              <w:jc w:val="center"/>
              <w:rPr>
                <w:color w:val="000000"/>
                <w:sz w:val="16"/>
                <w:szCs w:val="16"/>
              </w:rPr>
            </w:pPr>
            <w:r w:rsidRPr="00917CCE">
              <w:rPr>
                <w:color w:val="000000"/>
                <w:sz w:val="16"/>
                <w:szCs w:val="16"/>
              </w:rPr>
              <w:t>8</w:t>
            </w:r>
          </w:p>
        </w:tc>
        <w:tc>
          <w:tcPr>
            <w:tcW w:w="4236" w:type="dxa"/>
            <w:shd w:val="clear" w:color="auto" w:fill="auto"/>
            <w:vAlign w:val="center"/>
          </w:tcPr>
          <w:p w14:paraId="76277486" w14:textId="07381032" w:rsidR="00A64E0C" w:rsidRPr="009973BD" w:rsidRDefault="00ED3641" w:rsidP="004A39EF">
            <w:pPr>
              <w:widowControl w:val="0"/>
              <w:autoSpaceDE w:val="0"/>
              <w:autoSpaceDN w:val="0"/>
              <w:adjustRightInd w:val="0"/>
              <w:rPr>
                <w:rFonts w:ascii="Segoe UI Symbol" w:hAnsi="Segoe UI Symbol" w:cs="Segoe UI Symbol"/>
                <w:color w:val="000000" w:themeColor="text1"/>
                <w:sz w:val="20"/>
                <w:szCs w:val="20"/>
              </w:rPr>
            </w:pPr>
            <w:r w:rsidRPr="00917CCE">
              <w:rPr>
                <w:b/>
                <w:bCs/>
                <w:color w:val="000000" w:themeColor="text1"/>
                <w:sz w:val="20"/>
                <w:szCs w:val="20"/>
              </w:rPr>
              <w:t>9</w:t>
            </w:r>
            <w:r w:rsidR="00C9274B" w:rsidRPr="00917CCE">
              <w:rPr>
                <w:color w:val="000000" w:themeColor="text1"/>
                <w:sz w:val="20"/>
                <w:szCs w:val="20"/>
              </w:rPr>
              <w:t xml:space="preserve"> </w:t>
            </w:r>
            <w:r w:rsidR="00E9133C" w:rsidRPr="00917CCE">
              <w:rPr>
                <w:rFonts w:ascii="Wingdings 2" w:hAnsi="Wingdings 2"/>
                <w:sz w:val="20"/>
                <w:szCs w:val="20"/>
              </w:rPr>
              <w:t>N</w:t>
            </w:r>
            <w:r w:rsidR="00E9133C" w:rsidRPr="00917CCE">
              <w:rPr>
                <w:color w:val="000000" w:themeColor="text1"/>
                <w:sz w:val="20"/>
                <w:szCs w:val="20"/>
              </w:rPr>
              <w:t xml:space="preserve"> </w:t>
            </w:r>
            <w:r w:rsidR="00313847">
              <w:rPr>
                <w:color w:val="000000" w:themeColor="text1"/>
                <w:sz w:val="20"/>
                <w:szCs w:val="20"/>
              </w:rPr>
              <w:t>Prior knowledge</w:t>
            </w:r>
            <w:r w:rsidR="00D93E1D">
              <w:rPr>
                <w:color w:val="000000" w:themeColor="text1"/>
                <w:sz w:val="20"/>
                <w:szCs w:val="20"/>
              </w:rPr>
              <w:t>;</w:t>
            </w:r>
            <w:r w:rsidR="00E9133C" w:rsidRPr="00917CCE">
              <w:rPr>
                <w:color w:val="000000" w:themeColor="text1"/>
                <w:sz w:val="20"/>
                <w:szCs w:val="20"/>
              </w:rPr>
              <w:t xml:space="preserve">  </w:t>
            </w:r>
            <w:r w:rsidR="009973BD" w:rsidRPr="00917CCE">
              <w:rPr>
                <w:color w:val="000000" w:themeColor="text1"/>
                <w:sz w:val="20"/>
                <w:szCs w:val="20"/>
              </w:rPr>
              <w:sym w:font="Wingdings" w:char="F021"/>
            </w:r>
            <w:r w:rsidR="009973BD" w:rsidRPr="00917CCE">
              <w:rPr>
                <w:b/>
                <w:bCs/>
                <w:color w:val="000000" w:themeColor="text1"/>
                <w:sz w:val="20"/>
                <w:szCs w:val="20"/>
              </w:rPr>
              <w:t xml:space="preserve"> </w:t>
            </w:r>
            <w:r w:rsidR="009973BD" w:rsidRPr="00917CCE">
              <w:rPr>
                <w:color w:val="000000" w:themeColor="text1"/>
                <w:sz w:val="20"/>
                <w:szCs w:val="20"/>
              </w:rPr>
              <w:t xml:space="preserve">Unit </w:t>
            </w:r>
            <w:r w:rsidR="009973BD">
              <w:rPr>
                <w:color w:val="000000" w:themeColor="text1"/>
                <w:sz w:val="20"/>
                <w:szCs w:val="20"/>
              </w:rPr>
              <w:t xml:space="preserve">photocopy &amp; </w:t>
            </w:r>
            <w:r w:rsidR="009973BD" w:rsidRPr="00917CCE">
              <w:rPr>
                <w:color w:val="000000" w:themeColor="text1"/>
                <w:sz w:val="20"/>
                <w:szCs w:val="20"/>
              </w:rPr>
              <w:t>description</w:t>
            </w:r>
            <w:r w:rsidR="009973BD">
              <w:rPr>
                <w:color w:val="000000" w:themeColor="text1"/>
                <w:sz w:val="20"/>
                <w:szCs w:val="20"/>
              </w:rPr>
              <w:t xml:space="preserve"> due</w:t>
            </w:r>
            <w:r w:rsidR="00E975AA">
              <w:rPr>
                <w:color w:val="000000" w:themeColor="text1"/>
                <w:sz w:val="20"/>
                <w:szCs w:val="20"/>
              </w:rPr>
              <w:t xml:space="preserve"> on Thu. Feb </w:t>
            </w:r>
            <w:proofErr w:type="gramStart"/>
            <w:r w:rsidR="00E975AA">
              <w:rPr>
                <w:color w:val="000000" w:themeColor="text1"/>
                <w:sz w:val="20"/>
                <w:szCs w:val="20"/>
              </w:rPr>
              <w:t>10</w:t>
            </w:r>
            <w:r w:rsidR="009973BD">
              <w:rPr>
                <w:color w:val="000000" w:themeColor="text1"/>
                <w:sz w:val="20"/>
                <w:szCs w:val="20"/>
              </w:rPr>
              <w:t xml:space="preserve">;  </w:t>
            </w:r>
            <w:r w:rsidR="00C97CF6" w:rsidRPr="00917CCE">
              <w:rPr>
                <w:rFonts w:ascii="Wingdings" w:hAnsi="Wingdings"/>
                <w:sz w:val="20"/>
                <w:szCs w:val="20"/>
              </w:rPr>
              <w:t>6</w:t>
            </w:r>
            <w:proofErr w:type="gramEnd"/>
            <w:r w:rsidR="00C97CF6" w:rsidRPr="00917CCE">
              <w:rPr>
                <w:rFonts w:ascii="Segoe UI Symbol" w:hAnsi="Segoe UI Symbol" w:cs="Segoe UI Symbol"/>
                <w:color w:val="000000" w:themeColor="text1"/>
                <w:sz w:val="20"/>
                <w:szCs w:val="20"/>
              </w:rPr>
              <w:t xml:space="preserve"> </w:t>
            </w:r>
            <w:r w:rsidR="00C97CF6" w:rsidRPr="00917CCE">
              <w:rPr>
                <w:color w:val="000000" w:themeColor="text1"/>
                <w:sz w:val="20"/>
                <w:szCs w:val="20"/>
              </w:rPr>
              <w:t>Quiz</w:t>
            </w:r>
            <w:r w:rsidR="00C97CF6" w:rsidRPr="00917CCE">
              <w:rPr>
                <w:rFonts w:ascii="Segoe UI Symbol" w:hAnsi="Segoe UI Symbol" w:cs="Segoe UI Symbol"/>
                <w:color w:val="000000" w:themeColor="text1"/>
                <w:sz w:val="20"/>
                <w:szCs w:val="20"/>
              </w:rPr>
              <w:t xml:space="preserve"> </w:t>
            </w:r>
            <w:r w:rsidR="00C97CF6" w:rsidRPr="00917CCE">
              <w:rPr>
                <w:color w:val="000000" w:themeColor="text1"/>
                <w:sz w:val="20"/>
                <w:szCs w:val="20"/>
              </w:rPr>
              <w:t>Ch</w:t>
            </w:r>
            <w:r w:rsidR="00DA2EAD">
              <w:rPr>
                <w:color w:val="000000" w:themeColor="text1"/>
                <w:sz w:val="20"/>
                <w:szCs w:val="20"/>
              </w:rPr>
              <w:t>.</w:t>
            </w:r>
            <w:r w:rsidR="00C97CF6" w:rsidRPr="00917CCE">
              <w:rPr>
                <w:color w:val="000000" w:themeColor="text1"/>
                <w:sz w:val="20"/>
                <w:szCs w:val="20"/>
              </w:rPr>
              <w:t xml:space="preserve"> 5</w:t>
            </w:r>
          </w:p>
        </w:tc>
        <w:tc>
          <w:tcPr>
            <w:tcW w:w="450" w:type="dxa"/>
            <w:shd w:val="clear" w:color="auto" w:fill="auto"/>
            <w:vAlign w:val="center"/>
          </w:tcPr>
          <w:p w14:paraId="62AE2121" w14:textId="05F6C0CA"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10</w:t>
            </w:r>
          </w:p>
        </w:tc>
        <w:tc>
          <w:tcPr>
            <w:tcW w:w="422" w:type="dxa"/>
            <w:shd w:val="clear" w:color="auto" w:fill="auto"/>
            <w:vAlign w:val="center"/>
          </w:tcPr>
          <w:p w14:paraId="627D62F4" w14:textId="77777777"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11</w:t>
            </w:r>
          </w:p>
          <w:p w14:paraId="4D39D0EB" w14:textId="59048D0A"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391" w:type="dxa"/>
            <w:shd w:val="clear" w:color="auto" w:fill="auto"/>
            <w:vAlign w:val="center"/>
          </w:tcPr>
          <w:p w14:paraId="3E10B0B9" w14:textId="071AE489"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12</w:t>
            </w:r>
          </w:p>
        </w:tc>
      </w:tr>
      <w:tr w:rsidR="000D2D80" w:rsidRPr="00917CCE" w14:paraId="36817274" w14:textId="77777777" w:rsidTr="000D2D80">
        <w:trPr>
          <w:trHeight w:val="491"/>
          <w:jc w:val="center"/>
        </w:trPr>
        <w:tc>
          <w:tcPr>
            <w:tcW w:w="376" w:type="dxa"/>
            <w:shd w:val="clear" w:color="auto" w:fill="auto"/>
            <w:vAlign w:val="center"/>
          </w:tcPr>
          <w:p w14:paraId="58219DA3" w14:textId="7792DCD0" w:rsidR="00C9274B" w:rsidRPr="00917CCE" w:rsidRDefault="00ED3641" w:rsidP="004A39EF">
            <w:pPr>
              <w:widowControl w:val="0"/>
              <w:autoSpaceDE w:val="0"/>
              <w:autoSpaceDN w:val="0"/>
              <w:adjustRightInd w:val="0"/>
              <w:rPr>
                <w:color w:val="000000" w:themeColor="text1"/>
                <w:sz w:val="16"/>
                <w:szCs w:val="16"/>
              </w:rPr>
            </w:pPr>
            <w:r w:rsidRPr="00917CCE">
              <w:rPr>
                <w:color w:val="000000" w:themeColor="text1"/>
                <w:sz w:val="16"/>
                <w:szCs w:val="16"/>
              </w:rPr>
              <w:t>13</w:t>
            </w:r>
          </w:p>
        </w:tc>
        <w:tc>
          <w:tcPr>
            <w:tcW w:w="3557" w:type="dxa"/>
            <w:shd w:val="clear" w:color="auto" w:fill="auto"/>
            <w:vAlign w:val="center"/>
          </w:tcPr>
          <w:p w14:paraId="39EEBF04" w14:textId="0B17971D" w:rsidR="00C53BF0" w:rsidRPr="00917CCE" w:rsidRDefault="00CE5661" w:rsidP="00C53BF0">
            <w:pPr>
              <w:widowControl w:val="0"/>
              <w:autoSpaceDE w:val="0"/>
              <w:autoSpaceDN w:val="0"/>
              <w:adjustRightInd w:val="0"/>
              <w:rPr>
                <w:color w:val="000000" w:themeColor="text1"/>
                <w:sz w:val="20"/>
                <w:szCs w:val="20"/>
              </w:rPr>
            </w:pPr>
            <w:r w:rsidRPr="00917CCE">
              <w:rPr>
                <w:b/>
                <w:bCs/>
                <w:color w:val="000000" w:themeColor="text1"/>
                <w:sz w:val="20"/>
                <w:szCs w:val="20"/>
              </w:rPr>
              <w:t>1</w:t>
            </w:r>
            <w:r w:rsidR="00ED3641" w:rsidRPr="00917CCE">
              <w:rPr>
                <w:b/>
                <w:bCs/>
                <w:color w:val="000000" w:themeColor="text1"/>
                <w:sz w:val="20"/>
                <w:szCs w:val="20"/>
              </w:rPr>
              <w:t>4</w:t>
            </w:r>
            <w:r w:rsidR="00C9274B" w:rsidRPr="00917CCE">
              <w:rPr>
                <w:b/>
                <w:bCs/>
                <w:color w:val="000000" w:themeColor="text1"/>
                <w:sz w:val="20"/>
                <w:szCs w:val="20"/>
              </w:rPr>
              <w:t xml:space="preserve"> </w:t>
            </w:r>
            <w:r w:rsidR="00E9133C" w:rsidRPr="00917CCE">
              <w:rPr>
                <w:color w:val="000000" w:themeColor="text1"/>
                <w:sz w:val="20"/>
                <w:szCs w:val="20"/>
              </w:rPr>
              <w:t>Ch</w:t>
            </w:r>
            <w:r w:rsidR="005149CA">
              <w:rPr>
                <w:color w:val="000000" w:themeColor="text1"/>
                <w:sz w:val="20"/>
                <w:szCs w:val="20"/>
              </w:rPr>
              <w:t>.</w:t>
            </w:r>
            <w:r w:rsidR="00E9133C" w:rsidRPr="00917CCE">
              <w:rPr>
                <w:color w:val="000000" w:themeColor="text1"/>
                <w:sz w:val="20"/>
                <w:szCs w:val="20"/>
              </w:rPr>
              <w:t xml:space="preserve"> 6</w:t>
            </w:r>
            <w:r w:rsidR="005149CA">
              <w:rPr>
                <w:color w:val="000000" w:themeColor="text1"/>
                <w:sz w:val="20"/>
                <w:szCs w:val="20"/>
              </w:rPr>
              <w:t xml:space="preserve"> </w:t>
            </w:r>
            <w:r w:rsidR="00E9133C" w:rsidRPr="00917CCE">
              <w:rPr>
                <w:color w:val="000000" w:themeColor="text1"/>
                <w:sz w:val="20"/>
                <w:szCs w:val="20"/>
                <w:lang w:bidi="x-none"/>
              </w:rPr>
              <w:t>Teaching vocabulary</w:t>
            </w:r>
          </w:p>
          <w:p w14:paraId="1CA96BA1" w14:textId="17C704EB" w:rsidR="00C9274B" w:rsidRPr="00917CCE" w:rsidRDefault="007D5D85" w:rsidP="004A39EF">
            <w:pPr>
              <w:widowControl w:val="0"/>
              <w:autoSpaceDE w:val="0"/>
              <w:autoSpaceDN w:val="0"/>
              <w:adjustRightInd w:val="0"/>
              <w:rPr>
                <w:color w:val="000000" w:themeColor="text1"/>
                <w:sz w:val="20"/>
                <w:szCs w:val="20"/>
              </w:rPr>
            </w:pPr>
            <w:r w:rsidRPr="00917CCE">
              <w:rPr>
                <w:color w:val="000000" w:themeColor="text1"/>
                <w:sz w:val="20"/>
                <w:szCs w:val="20"/>
              </w:rPr>
              <w:sym w:font="Wingdings" w:char="F021"/>
            </w:r>
            <w:r w:rsidRPr="00917CCE">
              <w:rPr>
                <w:color w:val="000000" w:themeColor="text1"/>
                <w:sz w:val="20"/>
                <w:szCs w:val="20"/>
                <w:lang w:bidi="x-none"/>
              </w:rPr>
              <w:t xml:space="preserve"> Accommodations (</w:t>
            </w:r>
            <w:r>
              <w:rPr>
                <w:color w:val="000000" w:themeColor="text1"/>
                <w:sz w:val="20"/>
                <w:szCs w:val="20"/>
                <w:lang w:bidi="x-none"/>
              </w:rPr>
              <w:t>C</w:t>
            </w:r>
            <w:r w:rsidRPr="00917CCE">
              <w:rPr>
                <w:color w:val="000000" w:themeColor="text1"/>
                <w:sz w:val="20"/>
                <w:szCs w:val="20"/>
                <w:lang w:bidi="x-none"/>
              </w:rPr>
              <w:t>h</w:t>
            </w:r>
            <w:r>
              <w:rPr>
                <w:color w:val="000000" w:themeColor="text1"/>
                <w:sz w:val="20"/>
                <w:szCs w:val="20"/>
                <w:lang w:bidi="x-none"/>
              </w:rPr>
              <w:t>.</w:t>
            </w:r>
            <w:r w:rsidRPr="00917CCE">
              <w:rPr>
                <w:color w:val="000000" w:themeColor="text1"/>
                <w:sz w:val="20"/>
                <w:szCs w:val="20"/>
                <w:lang w:bidi="x-none"/>
              </w:rPr>
              <w:t xml:space="preserve"> 5)</w:t>
            </w:r>
            <w:r>
              <w:rPr>
                <w:color w:val="000000" w:themeColor="text1"/>
                <w:sz w:val="20"/>
                <w:szCs w:val="20"/>
                <w:lang w:bidi="x-none"/>
              </w:rPr>
              <w:t xml:space="preserve"> due</w:t>
            </w:r>
            <w:r w:rsidRPr="00917CCE">
              <w:rPr>
                <w:color w:val="000000" w:themeColor="text1"/>
                <w:sz w:val="20"/>
                <w:szCs w:val="20"/>
              </w:rPr>
              <w:t xml:space="preserve"> </w:t>
            </w:r>
          </w:p>
        </w:tc>
        <w:tc>
          <w:tcPr>
            <w:tcW w:w="376" w:type="dxa"/>
            <w:shd w:val="clear" w:color="auto" w:fill="auto"/>
            <w:vAlign w:val="center"/>
          </w:tcPr>
          <w:p w14:paraId="2A92CB2B" w14:textId="15D73CEF" w:rsidR="00C9274B" w:rsidRPr="00917CCE" w:rsidRDefault="00ED3641" w:rsidP="00E230D0">
            <w:pPr>
              <w:widowControl w:val="0"/>
              <w:autoSpaceDE w:val="0"/>
              <w:autoSpaceDN w:val="0"/>
              <w:adjustRightInd w:val="0"/>
              <w:jc w:val="center"/>
              <w:rPr>
                <w:color w:val="000000"/>
                <w:sz w:val="16"/>
                <w:szCs w:val="16"/>
              </w:rPr>
            </w:pPr>
            <w:r w:rsidRPr="00917CCE">
              <w:rPr>
                <w:color w:val="000000"/>
                <w:sz w:val="16"/>
                <w:szCs w:val="16"/>
              </w:rPr>
              <w:t>15</w:t>
            </w:r>
          </w:p>
        </w:tc>
        <w:tc>
          <w:tcPr>
            <w:tcW w:w="4236" w:type="dxa"/>
            <w:shd w:val="clear" w:color="auto" w:fill="auto"/>
            <w:vAlign w:val="center"/>
          </w:tcPr>
          <w:p w14:paraId="596A7E78" w14:textId="01F43258" w:rsidR="00856813" w:rsidRPr="00917CCE" w:rsidRDefault="00C9274B" w:rsidP="004A39EF">
            <w:pPr>
              <w:widowControl w:val="0"/>
              <w:autoSpaceDE w:val="0"/>
              <w:autoSpaceDN w:val="0"/>
              <w:adjustRightInd w:val="0"/>
              <w:rPr>
                <w:rFonts w:ascii="Segoe UI Symbol" w:hAnsi="Segoe UI Symbol" w:cs="Segoe UI Symbol"/>
                <w:color w:val="000000" w:themeColor="text1"/>
                <w:sz w:val="20"/>
                <w:szCs w:val="20"/>
              </w:rPr>
            </w:pPr>
            <w:r w:rsidRPr="00917CCE">
              <w:rPr>
                <w:b/>
                <w:bCs/>
                <w:color w:val="000000" w:themeColor="text1"/>
                <w:sz w:val="20"/>
                <w:szCs w:val="20"/>
              </w:rPr>
              <w:t>1</w:t>
            </w:r>
            <w:r w:rsidR="00ED3641" w:rsidRPr="00917CCE">
              <w:rPr>
                <w:b/>
                <w:bCs/>
                <w:color w:val="000000" w:themeColor="text1"/>
                <w:sz w:val="20"/>
                <w:szCs w:val="20"/>
              </w:rPr>
              <w:t>6</w:t>
            </w:r>
            <w:r w:rsidR="00D93E1D">
              <w:rPr>
                <w:b/>
                <w:bCs/>
                <w:color w:val="000000" w:themeColor="text1"/>
                <w:sz w:val="20"/>
                <w:szCs w:val="20"/>
              </w:rPr>
              <w:t xml:space="preserve"> </w:t>
            </w:r>
            <w:r w:rsidR="00C97CF6" w:rsidRPr="00917CCE">
              <w:rPr>
                <w:rFonts w:ascii="Wingdings 2" w:hAnsi="Wingdings 2"/>
                <w:sz w:val="20"/>
                <w:szCs w:val="20"/>
              </w:rPr>
              <w:t>N</w:t>
            </w:r>
            <w:r w:rsidR="00C97CF6" w:rsidRPr="00917CCE">
              <w:rPr>
                <w:color w:val="000000" w:themeColor="text1"/>
                <w:sz w:val="20"/>
                <w:szCs w:val="20"/>
              </w:rPr>
              <w:t xml:space="preserve"> </w:t>
            </w:r>
            <w:r w:rsidR="00313847">
              <w:rPr>
                <w:color w:val="000000" w:themeColor="text1"/>
                <w:sz w:val="20"/>
                <w:szCs w:val="20"/>
              </w:rPr>
              <w:t>Vocabulary activity</w:t>
            </w:r>
            <w:r w:rsidR="00F3078B">
              <w:rPr>
                <w:color w:val="000000" w:themeColor="text1"/>
                <w:sz w:val="20"/>
                <w:szCs w:val="20"/>
              </w:rPr>
              <w:t xml:space="preserve"> &amp; in class bonus </w:t>
            </w:r>
            <w:proofErr w:type="gramStart"/>
            <w:r w:rsidR="00F3078B">
              <w:rPr>
                <w:color w:val="000000" w:themeColor="text1"/>
                <w:sz w:val="20"/>
                <w:szCs w:val="20"/>
              </w:rPr>
              <w:t>quiz</w:t>
            </w:r>
            <w:r w:rsidR="00D93E1D">
              <w:rPr>
                <w:color w:val="000000" w:themeColor="text1"/>
                <w:sz w:val="20"/>
                <w:szCs w:val="20"/>
              </w:rPr>
              <w:t>;</w:t>
            </w:r>
            <w:proofErr w:type="gramEnd"/>
          </w:p>
          <w:p w14:paraId="5C88F5A1" w14:textId="724D7B23" w:rsidR="00C9274B" w:rsidRPr="00917CCE" w:rsidRDefault="00C97CF6" w:rsidP="004A39EF">
            <w:pPr>
              <w:widowControl w:val="0"/>
              <w:autoSpaceDE w:val="0"/>
              <w:autoSpaceDN w:val="0"/>
              <w:adjustRightInd w:val="0"/>
              <w:rPr>
                <w:color w:val="000000" w:themeColor="text1"/>
                <w:sz w:val="20"/>
                <w:szCs w:val="20"/>
              </w:rPr>
            </w:pPr>
            <w:r w:rsidRPr="00917CCE">
              <w:rPr>
                <w:rFonts w:ascii="Wingdings" w:hAnsi="Wingdings"/>
                <w:sz w:val="20"/>
                <w:szCs w:val="20"/>
              </w:rPr>
              <w:t xml:space="preserve"> </w:t>
            </w:r>
            <w:r w:rsidR="00971D64" w:rsidRPr="00917CCE">
              <w:rPr>
                <w:rFonts w:ascii="Wingdings" w:hAnsi="Wingdings"/>
                <w:sz w:val="20"/>
                <w:szCs w:val="20"/>
              </w:rPr>
              <w:t>6</w:t>
            </w:r>
            <w:r w:rsidR="00971D64" w:rsidRPr="00917CCE">
              <w:rPr>
                <w:rFonts w:ascii="Segoe UI Symbol" w:hAnsi="Segoe UI Symbol" w:cs="Segoe UI Symbol"/>
                <w:color w:val="000000" w:themeColor="text1"/>
                <w:sz w:val="20"/>
                <w:szCs w:val="20"/>
              </w:rPr>
              <w:t xml:space="preserve"> </w:t>
            </w:r>
            <w:r w:rsidR="00971D64" w:rsidRPr="00917CCE">
              <w:rPr>
                <w:color w:val="000000" w:themeColor="text1"/>
                <w:sz w:val="20"/>
                <w:szCs w:val="20"/>
              </w:rPr>
              <w:t>Quiz Ch</w:t>
            </w:r>
            <w:r w:rsidR="00DA2EAD">
              <w:rPr>
                <w:color w:val="000000" w:themeColor="text1"/>
                <w:sz w:val="20"/>
                <w:szCs w:val="20"/>
              </w:rPr>
              <w:t>.</w:t>
            </w:r>
            <w:r w:rsidR="00971D64" w:rsidRPr="00917CCE">
              <w:rPr>
                <w:color w:val="000000" w:themeColor="text1"/>
                <w:sz w:val="20"/>
                <w:szCs w:val="20"/>
              </w:rPr>
              <w:t xml:space="preserve"> 6</w:t>
            </w:r>
            <w:r w:rsidR="00971D64" w:rsidRPr="00917CCE">
              <w:rPr>
                <w:rFonts w:ascii="Segoe UI Symbol" w:hAnsi="Segoe UI Symbol" w:cs="Segoe UI Symbol"/>
                <w:color w:val="000000" w:themeColor="text1"/>
                <w:sz w:val="20"/>
                <w:szCs w:val="20"/>
              </w:rPr>
              <w:t xml:space="preserve"> </w:t>
            </w:r>
            <w:r w:rsidR="00971D64" w:rsidRPr="00917CCE">
              <w:rPr>
                <w:color w:val="000000" w:themeColor="text1"/>
                <w:sz w:val="20"/>
                <w:szCs w:val="20"/>
              </w:rPr>
              <w:t xml:space="preserve"> </w:t>
            </w:r>
          </w:p>
        </w:tc>
        <w:tc>
          <w:tcPr>
            <w:tcW w:w="450" w:type="dxa"/>
            <w:shd w:val="clear" w:color="auto" w:fill="auto"/>
            <w:vAlign w:val="center"/>
          </w:tcPr>
          <w:p w14:paraId="0D44067F" w14:textId="16D25FDC"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17</w:t>
            </w:r>
          </w:p>
        </w:tc>
        <w:tc>
          <w:tcPr>
            <w:tcW w:w="422" w:type="dxa"/>
            <w:shd w:val="clear" w:color="auto" w:fill="auto"/>
            <w:vAlign w:val="center"/>
          </w:tcPr>
          <w:p w14:paraId="06256764" w14:textId="77777777"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18</w:t>
            </w:r>
          </w:p>
          <w:p w14:paraId="05B9E3EC" w14:textId="56CE82D7"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391" w:type="dxa"/>
            <w:shd w:val="clear" w:color="auto" w:fill="auto"/>
            <w:vAlign w:val="center"/>
          </w:tcPr>
          <w:p w14:paraId="47698789" w14:textId="1F09AC01" w:rsidR="00C9274B" w:rsidRPr="0065287C" w:rsidRDefault="00ED3641"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19</w:t>
            </w:r>
          </w:p>
        </w:tc>
      </w:tr>
      <w:tr w:rsidR="000D2D80" w:rsidRPr="00917CCE" w14:paraId="7B9DB6C3" w14:textId="77777777" w:rsidTr="000D2D80">
        <w:trPr>
          <w:trHeight w:val="388"/>
          <w:jc w:val="center"/>
        </w:trPr>
        <w:tc>
          <w:tcPr>
            <w:tcW w:w="376" w:type="dxa"/>
            <w:shd w:val="clear" w:color="auto" w:fill="auto"/>
            <w:vAlign w:val="center"/>
          </w:tcPr>
          <w:p w14:paraId="1F10A442" w14:textId="274A6A1B" w:rsidR="00C9274B" w:rsidRPr="00917CCE" w:rsidRDefault="00ED3641" w:rsidP="004A39EF">
            <w:pPr>
              <w:widowControl w:val="0"/>
              <w:autoSpaceDE w:val="0"/>
              <w:autoSpaceDN w:val="0"/>
              <w:adjustRightInd w:val="0"/>
              <w:rPr>
                <w:color w:val="000000" w:themeColor="text1"/>
                <w:sz w:val="16"/>
                <w:szCs w:val="16"/>
              </w:rPr>
            </w:pPr>
            <w:r w:rsidRPr="00917CCE">
              <w:rPr>
                <w:color w:val="000000" w:themeColor="text1"/>
                <w:sz w:val="16"/>
                <w:szCs w:val="16"/>
              </w:rPr>
              <w:t>20</w:t>
            </w:r>
          </w:p>
        </w:tc>
        <w:tc>
          <w:tcPr>
            <w:tcW w:w="3557" w:type="dxa"/>
            <w:shd w:val="clear" w:color="auto" w:fill="auto"/>
            <w:vAlign w:val="center"/>
          </w:tcPr>
          <w:p w14:paraId="60BD73D7" w14:textId="227B91F5" w:rsidR="00C53BF0" w:rsidRPr="00917CCE" w:rsidRDefault="00C9274B" w:rsidP="00C53BF0">
            <w:pPr>
              <w:widowControl w:val="0"/>
              <w:autoSpaceDE w:val="0"/>
              <w:autoSpaceDN w:val="0"/>
              <w:adjustRightInd w:val="0"/>
              <w:rPr>
                <w:color w:val="000000" w:themeColor="text1"/>
                <w:sz w:val="20"/>
                <w:szCs w:val="20"/>
              </w:rPr>
            </w:pPr>
            <w:r w:rsidRPr="00917CCE">
              <w:rPr>
                <w:b/>
                <w:bCs/>
                <w:color w:val="000000" w:themeColor="text1"/>
                <w:sz w:val="20"/>
                <w:szCs w:val="20"/>
              </w:rPr>
              <w:t>2</w:t>
            </w:r>
            <w:r w:rsidR="00ED3641" w:rsidRPr="00917CCE">
              <w:rPr>
                <w:b/>
                <w:bCs/>
                <w:color w:val="000000" w:themeColor="text1"/>
                <w:sz w:val="20"/>
                <w:szCs w:val="20"/>
              </w:rPr>
              <w:t>1</w:t>
            </w:r>
            <w:r w:rsidRPr="00917CCE">
              <w:rPr>
                <w:b/>
                <w:bCs/>
                <w:color w:val="000000" w:themeColor="text1"/>
                <w:sz w:val="20"/>
                <w:szCs w:val="20"/>
              </w:rPr>
              <w:t xml:space="preserve"> </w:t>
            </w:r>
            <w:r w:rsidR="00E9133C" w:rsidRPr="00917CCE">
              <w:rPr>
                <w:color w:val="000000" w:themeColor="text1"/>
                <w:sz w:val="20"/>
                <w:szCs w:val="20"/>
              </w:rPr>
              <w:t xml:space="preserve">Ch </w:t>
            </w:r>
            <w:r w:rsidR="00E9133C" w:rsidRPr="00917CCE">
              <w:rPr>
                <w:color w:val="000000" w:themeColor="text1"/>
                <w:sz w:val="20"/>
                <w:szCs w:val="20"/>
              </w:rPr>
              <w:sym w:font="Wingdings" w:char="F026"/>
            </w:r>
            <w:r w:rsidR="00E9133C" w:rsidRPr="00917CCE">
              <w:rPr>
                <w:color w:val="000000" w:themeColor="text1"/>
                <w:sz w:val="20"/>
                <w:szCs w:val="20"/>
              </w:rPr>
              <w:t xml:space="preserve"> </w:t>
            </w:r>
            <w:proofErr w:type="spellStart"/>
            <w:r w:rsidR="00E9133C" w:rsidRPr="00917CCE">
              <w:rPr>
                <w:color w:val="000000" w:themeColor="text1"/>
                <w:sz w:val="20"/>
                <w:szCs w:val="20"/>
              </w:rPr>
              <w:t>Ch</w:t>
            </w:r>
            <w:proofErr w:type="spellEnd"/>
            <w:r w:rsidR="005149CA">
              <w:rPr>
                <w:color w:val="000000" w:themeColor="text1"/>
                <w:sz w:val="20"/>
                <w:szCs w:val="20"/>
              </w:rPr>
              <w:t xml:space="preserve">. </w:t>
            </w:r>
            <w:r w:rsidR="00E9133C" w:rsidRPr="00917CCE">
              <w:rPr>
                <w:color w:val="000000" w:themeColor="text1"/>
                <w:sz w:val="20"/>
                <w:szCs w:val="20"/>
              </w:rPr>
              <w:t>7 Setting purposes</w:t>
            </w:r>
          </w:p>
          <w:p w14:paraId="5C7A42D4" w14:textId="076BBB6E" w:rsidR="00C9274B" w:rsidRPr="00917CCE" w:rsidRDefault="007D5D85" w:rsidP="00071A86">
            <w:pPr>
              <w:widowControl w:val="0"/>
              <w:autoSpaceDE w:val="0"/>
              <w:autoSpaceDN w:val="0"/>
              <w:adjustRightInd w:val="0"/>
              <w:rPr>
                <w:color w:val="000000" w:themeColor="text1"/>
                <w:sz w:val="20"/>
                <w:szCs w:val="20"/>
              </w:rPr>
            </w:pPr>
            <w:r w:rsidRPr="00917CCE">
              <w:rPr>
                <w:color w:val="000000" w:themeColor="text1"/>
                <w:sz w:val="20"/>
                <w:szCs w:val="20"/>
              </w:rPr>
              <w:sym w:font="Wingdings" w:char="F021"/>
            </w:r>
            <w:r w:rsidRPr="00917CCE">
              <w:rPr>
                <w:color w:val="000000" w:themeColor="text1"/>
                <w:sz w:val="20"/>
                <w:szCs w:val="20"/>
              </w:rPr>
              <w:t xml:space="preserve"> Vocabulary Unit (</w:t>
            </w:r>
            <w:r>
              <w:rPr>
                <w:color w:val="000000" w:themeColor="text1"/>
                <w:sz w:val="20"/>
                <w:szCs w:val="20"/>
              </w:rPr>
              <w:t>C</w:t>
            </w:r>
            <w:r w:rsidRPr="00917CCE">
              <w:rPr>
                <w:color w:val="000000" w:themeColor="text1"/>
                <w:sz w:val="20"/>
                <w:szCs w:val="20"/>
              </w:rPr>
              <w:t>h</w:t>
            </w:r>
            <w:r>
              <w:rPr>
                <w:color w:val="000000" w:themeColor="text1"/>
                <w:sz w:val="20"/>
                <w:szCs w:val="20"/>
              </w:rPr>
              <w:t>.</w:t>
            </w:r>
            <w:r w:rsidRPr="00917CCE">
              <w:rPr>
                <w:color w:val="000000" w:themeColor="text1"/>
                <w:sz w:val="20"/>
                <w:szCs w:val="20"/>
              </w:rPr>
              <w:t xml:space="preserve"> 6)</w:t>
            </w:r>
            <w:r>
              <w:rPr>
                <w:color w:val="000000" w:themeColor="text1"/>
                <w:sz w:val="20"/>
                <w:szCs w:val="20"/>
              </w:rPr>
              <w:t xml:space="preserve"> </w:t>
            </w:r>
          </w:p>
        </w:tc>
        <w:tc>
          <w:tcPr>
            <w:tcW w:w="376" w:type="dxa"/>
            <w:shd w:val="clear" w:color="auto" w:fill="auto"/>
            <w:vAlign w:val="center"/>
          </w:tcPr>
          <w:p w14:paraId="5962AA76" w14:textId="705D8118" w:rsidR="00C9274B" w:rsidRPr="00917CCE" w:rsidRDefault="00ED3641" w:rsidP="00E230D0">
            <w:pPr>
              <w:widowControl w:val="0"/>
              <w:autoSpaceDE w:val="0"/>
              <w:autoSpaceDN w:val="0"/>
              <w:adjustRightInd w:val="0"/>
              <w:jc w:val="center"/>
              <w:rPr>
                <w:color w:val="000000"/>
                <w:sz w:val="16"/>
                <w:szCs w:val="16"/>
              </w:rPr>
            </w:pPr>
            <w:r w:rsidRPr="00917CCE">
              <w:rPr>
                <w:color w:val="000000"/>
                <w:sz w:val="16"/>
                <w:szCs w:val="16"/>
              </w:rPr>
              <w:t>22</w:t>
            </w:r>
          </w:p>
        </w:tc>
        <w:tc>
          <w:tcPr>
            <w:tcW w:w="4236" w:type="dxa"/>
            <w:shd w:val="clear" w:color="auto" w:fill="auto"/>
            <w:vAlign w:val="center"/>
          </w:tcPr>
          <w:p w14:paraId="34B6F88B" w14:textId="6658C884" w:rsidR="00071A86" w:rsidRPr="00917CCE" w:rsidRDefault="00C53BF0" w:rsidP="004A39EF">
            <w:pPr>
              <w:widowControl w:val="0"/>
              <w:autoSpaceDE w:val="0"/>
              <w:autoSpaceDN w:val="0"/>
              <w:adjustRightInd w:val="0"/>
              <w:rPr>
                <w:rFonts w:ascii="Wingdings 2" w:hAnsi="Wingdings 2"/>
                <w:sz w:val="20"/>
                <w:szCs w:val="20"/>
              </w:rPr>
            </w:pPr>
            <w:r w:rsidRPr="00917CCE">
              <w:rPr>
                <w:b/>
                <w:bCs/>
                <w:color w:val="000000" w:themeColor="text1"/>
                <w:sz w:val="20"/>
                <w:szCs w:val="20"/>
              </w:rPr>
              <w:t>23</w:t>
            </w:r>
            <w:r w:rsidR="00C9274B" w:rsidRPr="00917CCE">
              <w:rPr>
                <w:b/>
                <w:bCs/>
                <w:color w:val="000000" w:themeColor="text1"/>
                <w:sz w:val="20"/>
                <w:szCs w:val="20"/>
              </w:rPr>
              <w:t xml:space="preserve"> </w:t>
            </w:r>
            <w:r w:rsidR="00C97CF6" w:rsidRPr="00917CCE">
              <w:rPr>
                <w:rFonts w:ascii="Wingdings 2" w:hAnsi="Wingdings 2"/>
                <w:sz w:val="20"/>
                <w:szCs w:val="20"/>
              </w:rPr>
              <w:t>N</w:t>
            </w:r>
            <w:r w:rsidR="008E7DB6" w:rsidRPr="008E7DB6">
              <w:rPr>
                <w:rFonts w:ascii="Wingdings 2" w:hAnsi="Wingdings 2"/>
                <w:sz w:val="10"/>
                <w:szCs w:val="10"/>
              </w:rPr>
              <w:t xml:space="preserve"> </w:t>
            </w:r>
            <w:r w:rsidR="00262FA5">
              <w:rPr>
                <w:color w:val="000000" w:themeColor="text1"/>
                <w:sz w:val="20"/>
                <w:szCs w:val="20"/>
              </w:rPr>
              <w:t>Purpose setting</w:t>
            </w:r>
            <w:r w:rsidR="00480949">
              <w:rPr>
                <w:color w:val="000000" w:themeColor="text1"/>
                <w:sz w:val="20"/>
                <w:szCs w:val="20"/>
              </w:rPr>
              <w:t xml:space="preserve"> </w:t>
            </w:r>
            <w:proofErr w:type="gramStart"/>
            <w:r w:rsidR="00480949">
              <w:rPr>
                <w:color w:val="000000" w:themeColor="text1"/>
                <w:sz w:val="20"/>
                <w:szCs w:val="20"/>
              </w:rPr>
              <w:t>activity</w:t>
            </w:r>
            <w:r w:rsidR="00D93E1D">
              <w:rPr>
                <w:color w:val="000000" w:themeColor="text1"/>
                <w:sz w:val="20"/>
                <w:szCs w:val="20"/>
              </w:rPr>
              <w:t>;</w:t>
            </w:r>
            <w:proofErr w:type="gramEnd"/>
            <w:r w:rsidR="00971D64" w:rsidRPr="00917CCE">
              <w:rPr>
                <w:rFonts w:ascii="Wingdings 2" w:hAnsi="Wingdings 2"/>
                <w:sz w:val="20"/>
                <w:szCs w:val="20"/>
              </w:rPr>
              <w:t xml:space="preserve"> </w:t>
            </w:r>
          </w:p>
          <w:p w14:paraId="39325CD7" w14:textId="6FF10819" w:rsidR="00C9274B" w:rsidRPr="00917CCE" w:rsidRDefault="00C97CF6" w:rsidP="004A39EF">
            <w:pPr>
              <w:widowControl w:val="0"/>
              <w:autoSpaceDE w:val="0"/>
              <w:autoSpaceDN w:val="0"/>
              <w:adjustRightInd w:val="0"/>
              <w:rPr>
                <w:color w:val="000000" w:themeColor="text1"/>
                <w:sz w:val="20"/>
                <w:szCs w:val="20"/>
              </w:rPr>
            </w:pPr>
            <w:r w:rsidRPr="00917CCE">
              <w:rPr>
                <w:rFonts w:ascii="Wingdings" w:hAnsi="Wingdings"/>
                <w:sz w:val="20"/>
                <w:szCs w:val="20"/>
              </w:rPr>
              <w:t xml:space="preserve"> </w:t>
            </w:r>
            <w:r w:rsidR="00071A86" w:rsidRPr="00917CCE">
              <w:rPr>
                <w:rFonts w:ascii="Wingdings" w:hAnsi="Wingdings"/>
                <w:sz w:val="20"/>
                <w:szCs w:val="20"/>
              </w:rPr>
              <w:t>6</w:t>
            </w:r>
            <w:r w:rsidR="00071A86" w:rsidRPr="00917CCE">
              <w:rPr>
                <w:rFonts w:ascii="Segoe UI Symbol" w:hAnsi="Segoe UI Symbol" w:cs="Segoe UI Symbol"/>
                <w:color w:val="000000" w:themeColor="text1"/>
                <w:sz w:val="20"/>
                <w:szCs w:val="20"/>
              </w:rPr>
              <w:t xml:space="preserve"> </w:t>
            </w:r>
            <w:r w:rsidR="00071A86" w:rsidRPr="00917CCE">
              <w:rPr>
                <w:color w:val="000000" w:themeColor="text1"/>
                <w:sz w:val="20"/>
                <w:szCs w:val="20"/>
              </w:rPr>
              <w:t>Quiz Ch</w:t>
            </w:r>
            <w:r w:rsidR="00DA2EAD">
              <w:rPr>
                <w:color w:val="000000" w:themeColor="text1"/>
                <w:sz w:val="20"/>
                <w:szCs w:val="20"/>
              </w:rPr>
              <w:t>.</w:t>
            </w:r>
            <w:r w:rsidR="00071A86" w:rsidRPr="00917CCE">
              <w:rPr>
                <w:color w:val="000000" w:themeColor="text1"/>
                <w:sz w:val="20"/>
                <w:szCs w:val="20"/>
              </w:rPr>
              <w:t xml:space="preserve"> 7</w:t>
            </w:r>
            <w:r w:rsidR="007D5D85">
              <w:rPr>
                <w:color w:val="000000" w:themeColor="text1"/>
                <w:sz w:val="20"/>
                <w:szCs w:val="20"/>
              </w:rPr>
              <w:t xml:space="preserve">  </w:t>
            </w:r>
            <w:r w:rsidR="007D5D85" w:rsidRPr="00917CCE">
              <w:rPr>
                <w:sz w:val="20"/>
                <w:szCs w:val="20"/>
                <w:lang w:bidi="x-none"/>
              </w:rPr>
              <w:sym w:font="Wingdings" w:char="F021"/>
            </w:r>
            <w:r w:rsidR="007D5D85" w:rsidRPr="00917CCE">
              <w:rPr>
                <w:sz w:val="20"/>
                <w:szCs w:val="20"/>
                <w:lang w:bidi="x-none"/>
              </w:rPr>
              <w:t xml:space="preserve"> Graphic organizer (</w:t>
            </w:r>
            <w:r w:rsidR="007D5D85">
              <w:rPr>
                <w:sz w:val="20"/>
                <w:szCs w:val="20"/>
                <w:lang w:bidi="x-none"/>
              </w:rPr>
              <w:t>C</w:t>
            </w:r>
            <w:r w:rsidR="007D5D85" w:rsidRPr="00917CCE">
              <w:rPr>
                <w:sz w:val="20"/>
                <w:szCs w:val="20"/>
                <w:lang w:bidi="x-none"/>
              </w:rPr>
              <w:t>h</w:t>
            </w:r>
            <w:r w:rsidR="007D5D85">
              <w:rPr>
                <w:sz w:val="20"/>
                <w:szCs w:val="20"/>
                <w:lang w:bidi="x-none"/>
              </w:rPr>
              <w:t>.</w:t>
            </w:r>
            <w:r w:rsidR="007D5D85" w:rsidRPr="00917CCE">
              <w:rPr>
                <w:sz w:val="20"/>
                <w:szCs w:val="20"/>
                <w:lang w:bidi="x-none"/>
              </w:rPr>
              <w:t xml:space="preserve"> 6)</w:t>
            </w:r>
          </w:p>
        </w:tc>
        <w:tc>
          <w:tcPr>
            <w:tcW w:w="450" w:type="dxa"/>
            <w:shd w:val="clear" w:color="auto" w:fill="auto"/>
            <w:vAlign w:val="center"/>
          </w:tcPr>
          <w:p w14:paraId="5C207421" w14:textId="7E72C343" w:rsidR="00C9274B"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24</w:t>
            </w:r>
          </w:p>
        </w:tc>
        <w:tc>
          <w:tcPr>
            <w:tcW w:w="422" w:type="dxa"/>
            <w:shd w:val="clear" w:color="auto" w:fill="auto"/>
            <w:vAlign w:val="center"/>
          </w:tcPr>
          <w:p w14:paraId="464E5EEF" w14:textId="77777777" w:rsidR="00C9274B"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25</w:t>
            </w:r>
          </w:p>
          <w:p w14:paraId="6413EF87" w14:textId="6396B71B"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391" w:type="dxa"/>
            <w:shd w:val="clear" w:color="auto" w:fill="auto"/>
            <w:vAlign w:val="center"/>
          </w:tcPr>
          <w:p w14:paraId="6BD8EA34" w14:textId="6EC78E15" w:rsidR="00C9274B"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26</w:t>
            </w:r>
          </w:p>
        </w:tc>
      </w:tr>
      <w:tr w:rsidR="000D2D80" w:rsidRPr="00917CCE" w14:paraId="1CBCC295" w14:textId="77777777" w:rsidTr="000D2D80">
        <w:trPr>
          <w:trHeight w:val="388"/>
          <w:jc w:val="center"/>
        </w:trPr>
        <w:tc>
          <w:tcPr>
            <w:tcW w:w="376" w:type="dxa"/>
            <w:shd w:val="clear" w:color="auto" w:fill="auto"/>
            <w:vAlign w:val="center"/>
          </w:tcPr>
          <w:p w14:paraId="0D70F3A1" w14:textId="5677E4E6" w:rsidR="00C53BF0" w:rsidRPr="00917CCE" w:rsidRDefault="00C53BF0" w:rsidP="004A39EF">
            <w:pPr>
              <w:widowControl w:val="0"/>
              <w:autoSpaceDE w:val="0"/>
              <w:autoSpaceDN w:val="0"/>
              <w:adjustRightInd w:val="0"/>
              <w:rPr>
                <w:color w:val="000000" w:themeColor="text1"/>
                <w:sz w:val="16"/>
                <w:szCs w:val="16"/>
              </w:rPr>
            </w:pPr>
            <w:r w:rsidRPr="00917CCE">
              <w:rPr>
                <w:color w:val="000000" w:themeColor="text1"/>
                <w:sz w:val="16"/>
                <w:szCs w:val="16"/>
              </w:rPr>
              <w:t>27</w:t>
            </w:r>
          </w:p>
        </w:tc>
        <w:tc>
          <w:tcPr>
            <w:tcW w:w="3557" w:type="dxa"/>
            <w:shd w:val="clear" w:color="auto" w:fill="auto"/>
            <w:vAlign w:val="center"/>
          </w:tcPr>
          <w:p w14:paraId="664B966F" w14:textId="77777777" w:rsidR="00B74304" w:rsidRDefault="00C53BF0" w:rsidP="00071A86">
            <w:pPr>
              <w:widowControl w:val="0"/>
              <w:autoSpaceDE w:val="0"/>
              <w:autoSpaceDN w:val="0"/>
              <w:adjustRightInd w:val="0"/>
              <w:rPr>
                <w:b/>
                <w:bCs/>
                <w:smallCaps/>
                <w:color w:val="000000" w:themeColor="text1"/>
                <w:sz w:val="20"/>
                <w:szCs w:val="20"/>
              </w:rPr>
            </w:pPr>
            <w:r w:rsidRPr="00917CCE">
              <w:rPr>
                <w:b/>
                <w:bCs/>
                <w:color w:val="000000" w:themeColor="text1"/>
                <w:sz w:val="20"/>
                <w:szCs w:val="20"/>
              </w:rPr>
              <w:t xml:space="preserve">28 </w:t>
            </w:r>
            <w:r w:rsidRPr="00917CCE">
              <w:rPr>
                <w:b/>
                <w:bCs/>
                <w:smallCaps/>
                <w:color w:val="000000" w:themeColor="text1"/>
                <w:sz w:val="20"/>
                <w:szCs w:val="20"/>
              </w:rPr>
              <w:t>Midterm</w:t>
            </w:r>
            <w:r w:rsidR="009973BD">
              <w:rPr>
                <w:b/>
                <w:bCs/>
                <w:smallCaps/>
                <w:color w:val="000000" w:themeColor="text1"/>
                <w:sz w:val="20"/>
                <w:szCs w:val="20"/>
              </w:rPr>
              <w:t xml:space="preserve"> Exam</w:t>
            </w:r>
            <w:r w:rsidR="00B74304">
              <w:rPr>
                <w:b/>
                <w:bCs/>
                <w:smallCaps/>
                <w:color w:val="000000" w:themeColor="text1"/>
                <w:sz w:val="20"/>
                <w:szCs w:val="20"/>
              </w:rPr>
              <w:t xml:space="preserve"> </w:t>
            </w:r>
          </w:p>
          <w:p w14:paraId="413F0F6D" w14:textId="643D9632" w:rsidR="00C53BF0" w:rsidRPr="00917CCE" w:rsidRDefault="00B74304" w:rsidP="00071A86">
            <w:pPr>
              <w:widowControl w:val="0"/>
              <w:autoSpaceDE w:val="0"/>
              <w:autoSpaceDN w:val="0"/>
              <w:adjustRightInd w:val="0"/>
              <w:rPr>
                <w:color w:val="000000" w:themeColor="text1"/>
                <w:sz w:val="20"/>
                <w:szCs w:val="20"/>
              </w:rPr>
            </w:pPr>
            <w:r w:rsidRPr="00B74304">
              <w:rPr>
                <w:smallCaps/>
                <w:color w:val="000000" w:themeColor="text1"/>
                <w:sz w:val="20"/>
                <w:szCs w:val="20"/>
              </w:rPr>
              <w:t xml:space="preserve">(75% objective, 25% </w:t>
            </w:r>
            <w:r w:rsidR="001F2B1B">
              <w:rPr>
                <w:smallCaps/>
                <w:color w:val="000000" w:themeColor="text1"/>
                <w:sz w:val="20"/>
                <w:szCs w:val="20"/>
              </w:rPr>
              <w:t>short + essay</w:t>
            </w:r>
            <w:r w:rsidRPr="00B74304">
              <w:rPr>
                <w:smallCaps/>
                <w:color w:val="000000" w:themeColor="text1"/>
                <w:sz w:val="20"/>
                <w:szCs w:val="20"/>
              </w:rPr>
              <w:t>)</w:t>
            </w:r>
            <w:r>
              <w:rPr>
                <w:b/>
                <w:bCs/>
                <w:smallCaps/>
                <w:color w:val="000000" w:themeColor="text1"/>
                <w:sz w:val="20"/>
                <w:szCs w:val="20"/>
              </w:rPr>
              <w:t xml:space="preserve"> </w:t>
            </w:r>
          </w:p>
        </w:tc>
        <w:tc>
          <w:tcPr>
            <w:tcW w:w="376" w:type="dxa"/>
            <w:shd w:val="clear" w:color="auto" w:fill="auto"/>
            <w:vAlign w:val="center"/>
          </w:tcPr>
          <w:p w14:paraId="2B3F9B52" w14:textId="77777777" w:rsidR="00C53BF0" w:rsidRPr="00917CCE" w:rsidRDefault="00C53BF0" w:rsidP="00E230D0">
            <w:pPr>
              <w:widowControl w:val="0"/>
              <w:autoSpaceDE w:val="0"/>
              <w:autoSpaceDN w:val="0"/>
              <w:adjustRightInd w:val="0"/>
              <w:jc w:val="center"/>
              <w:rPr>
                <w:color w:val="000000"/>
                <w:sz w:val="16"/>
                <w:szCs w:val="16"/>
              </w:rPr>
            </w:pPr>
          </w:p>
        </w:tc>
        <w:tc>
          <w:tcPr>
            <w:tcW w:w="4236" w:type="dxa"/>
            <w:shd w:val="clear" w:color="auto" w:fill="auto"/>
            <w:vAlign w:val="center"/>
          </w:tcPr>
          <w:p w14:paraId="423660A5" w14:textId="77777777" w:rsidR="00C53BF0" w:rsidRPr="00917CCE" w:rsidRDefault="00C53BF0" w:rsidP="004A39EF">
            <w:pPr>
              <w:widowControl w:val="0"/>
              <w:autoSpaceDE w:val="0"/>
              <w:autoSpaceDN w:val="0"/>
              <w:adjustRightInd w:val="0"/>
              <w:rPr>
                <w:b/>
                <w:bCs/>
                <w:color w:val="000000" w:themeColor="text1"/>
                <w:sz w:val="20"/>
                <w:szCs w:val="20"/>
              </w:rPr>
            </w:pPr>
          </w:p>
        </w:tc>
        <w:tc>
          <w:tcPr>
            <w:tcW w:w="450" w:type="dxa"/>
            <w:shd w:val="clear" w:color="auto" w:fill="auto"/>
            <w:vAlign w:val="center"/>
          </w:tcPr>
          <w:p w14:paraId="3B267B33" w14:textId="77777777" w:rsidR="00C53BF0" w:rsidRPr="0065287C" w:rsidRDefault="00C53BF0" w:rsidP="004A39EF">
            <w:pPr>
              <w:widowControl w:val="0"/>
              <w:autoSpaceDE w:val="0"/>
              <w:autoSpaceDN w:val="0"/>
              <w:adjustRightInd w:val="0"/>
              <w:rPr>
                <w:color w:val="000000" w:themeColor="text1"/>
                <w:sz w:val="16"/>
                <w:szCs w:val="16"/>
              </w:rPr>
            </w:pPr>
          </w:p>
        </w:tc>
        <w:tc>
          <w:tcPr>
            <w:tcW w:w="422" w:type="dxa"/>
            <w:shd w:val="clear" w:color="auto" w:fill="auto"/>
            <w:vAlign w:val="center"/>
          </w:tcPr>
          <w:p w14:paraId="4E512486" w14:textId="77777777" w:rsidR="00C53BF0" w:rsidRPr="0065287C" w:rsidRDefault="00C53BF0" w:rsidP="004A39EF">
            <w:pPr>
              <w:widowControl w:val="0"/>
              <w:autoSpaceDE w:val="0"/>
              <w:autoSpaceDN w:val="0"/>
              <w:adjustRightInd w:val="0"/>
              <w:rPr>
                <w:color w:val="000000" w:themeColor="text1"/>
                <w:sz w:val="16"/>
                <w:szCs w:val="16"/>
              </w:rPr>
            </w:pPr>
          </w:p>
        </w:tc>
        <w:tc>
          <w:tcPr>
            <w:tcW w:w="391" w:type="dxa"/>
            <w:shd w:val="clear" w:color="auto" w:fill="auto"/>
            <w:vAlign w:val="center"/>
          </w:tcPr>
          <w:p w14:paraId="19F31015" w14:textId="77777777" w:rsidR="00C53BF0" w:rsidRPr="0065287C" w:rsidRDefault="00C53BF0" w:rsidP="004A39EF">
            <w:pPr>
              <w:widowControl w:val="0"/>
              <w:autoSpaceDE w:val="0"/>
              <w:autoSpaceDN w:val="0"/>
              <w:adjustRightInd w:val="0"/>
              <w:rPr>
                <w:color w:val="000000" w:themeColor="text1"/>
                <w:sz w:val="16"/>
                <w:szCs w:val="16"/>
              </w:rPr>
            </w:pPr>
          </w:p>
        </w:tc>
      </w:tr>
    </w:tbl>
    <w:p w14:paraId="6C794A01" w14:textId="3AC08FA8" w:rsidR="00C9274B" w:rsidRPr="003311E0" w:rsidRDefault="000D2D80" w:rsidP="00C9274B">
      <w:pPr>
        <w:widowControl w:val="0"/>
        <w:autoSpaceDE w:val="0"/>
        <w:autoSpaceDN w:val="0"/>
        <w:adjustRightInd w:val="0"/>
        <w:rPr>
          <w:rFonts w:ascii="Palatino" w:hAnsi="Palatino"/>
          <w:b/>
          <w:sz w:val="22"/>
        </w:rPr>
      </w:pPr>
      <w:r>
        <w:rPr>
          <w:rFonts w:ascii="Palatino" w:hAnsi="Palatino"/>
          <w:b/>
          <w:sz w:val="22"/>
        </w:rPr>
        <w:t xml:space="preserve"> </w:t>
      </w:r>
      <w:r w:rsidR="0065287C" w:rsidRPr="003311E0">
        <w:rPr>
          <w:rFonts w:ascii="Palatino" w:hAnsi="Palatino"/>
          <w:b/>
          <w:sz w:val="22"/>
        </w:rPr>
        <w:t>March 202</w:t>
      </w:r>
      <w:r w:rsidR="0065287C">
        <w:rPr>
          <w:rFonts w:ascii="Palatino" w:hAnsi="Palatino"/>
          <w:b/>
          <w:sz w:val="22"/>
        </w:rPr>
        <w:t>2</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559"/>
        <w:gridCol w:w="396"/>
        <w:gridCol w:w="4194"/>
        <w:gridCol w:w="443"/>
        <w:gridCol w:w="444"/>
        <w:gridCol w:w="444"/>
      </w:tblGrid>
      <w:tr w:rsidR="0065287C" w:rsidRPr="00F775CF" w14:paraId="3638D5B9" w14:textId="77777777" w:rsidTr="001F2B1B">
        <w:trPr>
          <w:trHeight w:val="342"/>
          <w:jc w:val="center"/>
        </w:trPr>
        <w:tc>
          <w:tcPr>
            <w:tcW w:w="0" w:type="auto"/>
            <w:tcBorders>
              <w:bottom w:val="single" w:sz="4" w:space="0" w:color="auto"/>
            </w:tcBorders>
            <w:vAlign w:val="center"/>
          </w:tcPr>
          <w:p w14:paraId="6A2F9D71" w14:textId="77777777" w:rsidR="00C53BF0" w:rsidRPr="00F775CF" w:rsidRDefault="00C53BF0" w:rsidP="004A39EF">
            <w:pPr>
              <w:widowControl w:val="0"/>
              <w:autoSpaceDE w:val="0"/>
              <w:autoSpaceDN w:val="0"/>
              <w:adjustRightInd w:val="0"/>
              <w:rPr>
                <w:color w:val="000000" w:themeColor="text1"/>
                <w:sz w:val="16"/>
                <w:szCs w:val="16"/>
              </w:rPr>
            </w:pPr>
          </w:p>
        </w:tc>
        <w:tc>
          <w:tcPr>
            <w:tcW w:w="3559" w:type="dxa"/>
            <w:tcBorders>
              <w:bottom w:val="single" w:sz="4" w:space="0" w:color="000000" w:themeColor="text1"/>
            </w:tcBorders>
            <w:vAlign w:val="center"/>
          </w:tcPr>
          <w:p w14:paraId="3FB7D8C9" w14:textId="77777777" w:rsidR="00C53BF0" w:rsidRDefault="00C53BF0" w:rsidP="00A64E0C">
            <w:pPr>
              <w:widowControl w:val="0"/>
              <w:autoSpaceDE w:val="0"/>
              <w:autoSpaceDN w:val="0"/>
              <w:adjustRightInd w:val="0"/>
              <w:rPr>
                <w:b/>
                <w:bCs/>
                <w:color w:val="000000" w:themeColor="text1"/>
                <w:sz w:val="20"/>
                <w:szCs w:val="20"/>
              </w:rPr>
            </w:pPr>
          </w:p>
        </w:tc>
        <w:tc>
          <w:tcPr>
            <w:tcW w:w="396" w:type="dxa"/>
            <w:tcBorders>
              <w:bottom w:val="single" w:sz="4" w:space="0" w:color="000000" w:themeColor="text1"/>
            </w:tcBorders>
            <w:shd w:val="clear" w:color="auto" w:fill="auto"/>
            <w:vAlign w:val="center"/>
          </w:tcPr>
          <w:p w14:paraId="0B045D9B" w14:textId="3D6BE609" w:rsidR="00C53BF0" w:rsidRPr="0065287C" w:rsidRDefault="00C53BF0" w:rsidP="00E230D0">
            <w:pPr>
              <w:widowControl w:val="0"/>
              <w:autoSpaceDE w:val="0"/>
              <w:autoSpaceDN w:val="0"/>
              <w:adjustRightInd w:val="0"/>
              <w:jc w:val="center"/>
              <w:rPr>
                <w:color w:val="000000" w:themeColor="text1"/>
                <w:sz w:val="16"/>
                <w:szCs w:val="16"/>
              </w:rPr>
            </w:pPr>
            <w:r w:rsidRPr="0065287C">
              <w:rPr>
                <w:color w:val="000000" w:themeColor="text1"/>
                <w:sz w:val="16"/>
                <w:szCs w:val="16"/>
              </w:rPr>
              <w:t>1</w:t>
            </w:r>
          </w:p>
        </w:tc>
        <w:tc>
          <w:tcPr>
            <w:tcW w:w="4194" w:type="dxa"/>
            <w:tcBorders>
              <w:bottom w:val="single" w:sz="4" w:space="0" w:color="000000" w:themeColor="text1"/>
            </w:tcBorders>
            <w:vAlign w:val="center"/>
          </w:tcPr>
          <w:p w14:paraId="4187BAD5" w14:textId="1343FD39" w:rsidR="00C53BF0" w:rsidRPr="00917CCE" w:rsidRDefault="00C53BF0" w:rsidP="00C53BF0">
            <w:pPr>
              <w:widowControl w:val="0"/>
              <w:autoSpaceDE w:val="0"/>
              <w:autoSpaceDN w:val="0"/>
              <w:adjustRightInd w:val="0"/>
              <w:rPr>
                <w:color w:val="000000" w:themeColor="text1"/>
                <w:sz w:val="20"/>
                <w:szCs w:val="20"/>
              </w:rPr>
            </w:pPr>
            <w:r w:rsidRPr="00917CCE">
              <w:rPr>
                <w:b/>
                <w:bCs/>
                <w:color w:val="000000" w:themeColor="text1"/>
                <w:sz w:val="20"/>
                <w:szCs w:val="20"/>
              </w:rPr>
              <w:t>2</w:t>
            </w:r>
            <w:r w:rsidRPr="00917CCE">
              <w:rPr>
                <w:color w:val="000000" w:themeColor="text1"/>
                <w:sz w:val="20"/>
                <w:szCs w:val="20"/>
              </w:rPr>
              <w:t xml:space="preserve"> Midterm analysis </w:t>
            </w:r>
            <w:r w:rsidR="00AF074C" w:rsidRPr="00917CCE">
              <w:rPr>
                <w:color w:val="000000" w:themeColor="text1"/>
                <w:sz w:val="20"/>
                <w:szCs w:val="20"/>
              </w:rPr>
              <w:t>(Zoom)</w:t>
            </w:r>
            <w:r w:rsidR="00480949">
              <w:rPr>
                <w:color w:val="000000" w:themeColor="text1"/>
                <w:sz w:val="20"/>
                <w:szCs w:val="20"/>
              </w:rPr>
              <w:t xml:space="preserve"> </w:t>
            </w:r>
          </w:p>
        </w:tc>
        <w:tc>
          <w:tcPr>
            <w:tcW w:w="443" w:type="dxa"/>
            <w:tcBorders>
              <w:bottom w:val="single" w:sz="4" w:space="0" w:color="000000" w:themeColor="text1"/>
            </w:tcBorders>
            <w:vAlign w:val="center"/>
          </w:tcPr>
          <w:p w14:paraId="0F1747B6" w14:textId="0648ACBF"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3</w:t>
            </w:r>
          </w:p>
        </w:tc>
        <w:tc>
          <w:tcPr>
            <w:tcW w:w="444" w:type="dxa"/>
            <w:tcBorders>
              <w:bottom w:val="single" w:sz="4" w:space="0" w:color="000000" w:themeColor="text1"/>
            </w:tcBorders>
            <w:vAlign w:val="center"/>
          </w:tcPr>
          <w:p w14:paraId="71951387" w14:textId="77777777"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4</w:t>
            </w:r>
          </w:p>
          <w:p w14:paraId="0B26CBCA" w14:textId="4AD60C7C"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444" w:type="dxa"/>
            <w:tcBorders>
              <w:bottom w:val="single" w:sz="4" w:space="0" w:color="auto"/>
            </w:tcBorders>
            <w:vAlign w:val="center"/>
          </w:tcPr>
          <w:p w14:paraId="6A64C079" w14:textId="009DD84C"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5</w:t>
            </w:r>
          </w:p>
        </w:tc>
      </w:tr>
      <w:tr w:rsidR="0065287C" w:rsidRPr="00F775CF" w14:paraId="569F0699" w14:textId="77777777" w:rsidTr="001F2B1B">
        <w:trPr>
          <w:trHeight w:val="342"/>
          <w:jc w:val="center"/>
        </w:trPr>
        <w:tc>
          <w:tcPr>
            <w:tcW w:w="0" w:type="auto"/>
            <w:tcBorders>
              <w:bottom w:val="single" w:sz="4" w:space="0" w:color="auto"/>
            </w:tcBorders>
            <w:vAlign w:val="center"/>
          </w:tcPr>
          <w:p w14:paraId="0418E940" w14:textId="335348A6" w:rsidR="00C53BF0" w:rsidRPr="00F775CF" w:rsidRDefault="00C53BF0" w:rsidP="00C53BF0">
            <w:pPr>
              <w:widowControl w:val="0"/>
              <w:autoSpaceDE w:val="0"/>
              <w:autoSpaceDN w:val="0"/>
              <w:adjustRightInd w:val="0"/>
              <w:rPr>
                <w:color w:val="000000" w:themeColor="text1"/>
                <w:sz w:val="16"/>
                <w:szCs w:val="16"/>
              </w:rPr>
            </w:pPr>
            <w:r>
              <w:rPr>
                <w:color w:val="000000" w:themeColor="text1"/>
                <w:sz w:val="16"/>
                <w:szCs w:val="16"/>
              </w:rPr>
              <w:t>6</w:t>
            </w:r>
          </w:p>
        </w:tc>
        <w:tc>
          <w:tcPr>
            <w:tcW w:w="3559" w:type="dxa"/>
            <w:tcBorders>
              <w:bottom w:val="single" w:sz="4" w:space="0" w:color="000000" w:themeColor="text1"/>
            </w:tcBorders>
            <w:vAlign w:val="center"/>
          </w:tcPr>
          <w:p w14:paraId="4AB8EA7B" w14:textId="176C1ED5" w:rsidR="00C53BF0" w:rsidRPr="00071A86" w:rsidRDefault="00C53BF0" w:rsidP="00C53BF0">
            <w:pPr>
              <w:widowControl w:val="0"/>
              <w:autoSpaceDE w:val="0"/>
              <w:autoSpaceDN w:val="0"/>
              <w:adjustRightInd w:val="0"/>
              <w:rPr>
                <w:smallCaps/>
                <w:color w:val="000000" w:themeColor="text1"/>
                <w:sz w:val="20"/>
                <w:szCs w:val="20"/>
              </w:rPr>
            </w:pPr>
            <w:r>
              <w:rPr>
                <w:b/>
                <w:bCs/>
                <w:color w:val="000000" w:themeColor="text1"/>
                <w:sz w:val="20"/>
                <w:szCs w:val="20"/>
              </w:rPr>
              <w:t xml:space="preserve">7 </w:t>
            </w:r>
            <w:r>
              <w:rPr>
                <w:smallCaps/>
                <w:color w:val="000000" w:themeColor="text1"/>
                <w:sz w:val="20"/>
                <w:szCs w:val="20"/>
              </w:rPr>
              <w:t>Spring Break</w:t>
            </w:r>
          </w:p>
        </w:tc>
        <w:tc>
          <w:tcPr>
            <w:tcW w:w="396" w:type="dxa"/>
            <w:tcBorders>
              <w:bottom w:val="single" w:sz="4" w:space="0" w:color="000000" w:themeColor="text1"/>
            </w:tcBorders>
            <w:shd w:val="clear" w:color="auto" w:fill="auto"/>
            <w:vAlign w:val="center"/>
          </w:tcPr>
          <w:p w14:paraId="33084D4C" w14:textId="468F4CA9" w:rsidR="00C53BF0" w:rsidRPr="0065287C" w:rsidRDefault="00C53BF0" w:rsidP="00E230D0">
            <w:pPr>
              <w:widowControl w:val="0"/>
              <w:autoSpaceDE w:val="0"/>
              <w:autoSpaceDN w:val="0"/>
              <w:adjustRightInd w:val="0"/>
              <w:jc w:val="center"/>
              <w:rPr>
                <w:color w:val="000000" w:themeColor="text1"/>
                <w:sz w:val="16"/>
                <w:szCs w:val="16"/>
              </w:rPr>
            </w:pPr>
            <w:r w:rsidRPr="0065287C">
              <w:rPr>
                <w:color w:val="000000" w:themeColor="text1"/>
                <w:sz w:val="16"/>
                <w:szCs w:val="16"/>
              </w:rPr>
              <w:t>8</w:t>
            </w:r>
          </w:p>
        </w:tc>
        <w:tc>
          <w:tcPr>
            <w:tcW w:w="4194" w:type="dxa"/>
            <w:tcBorders>
              <w:bottom w:val="single" w:sz="4" w:space="0" w:color="000000" w:themeColor="text1"/>
            </w:tcBorders>
            <w:vAlign w:val="center"/>
          </w:tcPr>
          <w:p w14:paraId="608A2391" w14:textId="6D042CEF" w:rsidR="00C53BF0" w:rsidRPr="00917CCE" w:rsidRDefault="00C53BF0" w:rsidP="00C53BF0">
            <w:pPr>
              <w:widowControl w:val="0"/>
              <w:autoSpaceDE w:val="0"/>
              <w:autoSpaceDN w:val="0"/>
              <w:adjustRightInd w:val="0"/>
              <w:rPr>
                <w:color w:val="000000" w:themeColor="text1"/>
                <w:sz w:val="20"/>
                <w:szCs w:val="20"/>
              </w:rPr>
            </w:pPr>
            <w:r w:rsidRPr="00917CCE">
              <w:rPr>
                <w:b/>
                <w:bCs/>
                <w:color w:val="000000" w:themeColor="text1"/>
                <w:sz w:val="20"/>
                <w:szCs w:val="20"/>
              </w:rPr>
              <w:t xml:space="preserve">9 </w:t>
            </w:r>
            <w:r w:rsidRPr="00917CCE">
              <w:rPr>
                <w:smallCaps/>
                <w:color w:val="000000" w:themeColor="text1"/>
                <w:sz w:val="20"/>
                <w:szCs w:val="20"/>
              </w:rPr>
              <w:t>Spring Break</w:t>
            </w:r>
          </w:p>
        </w:tc>
        <w:tc>
          <w:tcPr>
            <w:tcW w:w="443" w:type="dxa"/>
            <w:tcBorders>
              <w:bottom w:val="single" w:sz="4" w:space="0" w:color="000000" w:themeColor="text1"/>
            </w:tcBorders>
            <w:vAlign w:val="center"/>
          </w:tcPr>
          <w:p w14:paraId="2E834C0A" w14:textId="7CA8A07C"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10</w:t>
            </w:r>
          </w:p>
        </w:tc>
        <w:tc>
          <w:tcPr>
            <w:tcW w:w="444" w:type="dxa"/>
            <w:tcBorders>
              <w:bottom w:val="single" w:sz="4" w:space="0" w:color="000000" w:themeColor="text1"/>
            </w:tcBorders>
            <w:vAlign w:val="center"/>
          </w:tcPr>
          <w:p w14:paraId="7E08F7B7" w14:textId="6C21AE34"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11</w:t>
            </w:r>
          </w:p>
        </w:tc>
        <w:tc>
          <w:tcPr>
            <w:tcW w:w="444" w:type="dxa"/>
            <w:tcBorders>
              <w:bottom w:val="single" w:sz="4" w:space="0" w:color="auto"/>
            </w:tcBorders>
            <w:vAlign w:val="center"/>
          </w:tcPr>
          <w:p w14:paraId="391430C0" w14:textId="1C041A5A"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12</w:t>
            </w:r>
          </w:p>
        </w:tc>
      </w:tr>
      <w:tr w:rsidR="0065287C" w:rsidRPr="00F775CF" w14:paraId="17BFC05C" w14:textId="77777777" w:rsidTr="001F2B1B">
        <w:trPr>
          <w:trHeight w:val="332"/>
          <w:jc w:val="center"/>
        </w:trPr>
        <w:tc>
          <w:tcPr>
            <w:tcW w:w="0" w:type="auto"/>
            <w:tcBorders>
              <w:bottom w:val="single" w:sz="4" w:space="0" w:color="auto"/>
              <w:right w:val="single" w:sz="4" w:space="0" w:color="000000" w:themeColor="text1"/>
            </w:tcBorders>
            <w:shd w:val="clear" w:color="auto" w:fill="FFFFFF"/>
            <w:vAlign w:val="center"/>
          </w:tcPr>
          <w:p w14:paraId="2DCCF50C" w14:textId="4249AD5B" w:rsidR="00C53BF0" w:rsidRPr="00F775CF" w:rsidRDefault="00C53BF0" w:rsidP="00C53BF0">
            <w:pPr>
              <w:widowControl w:val="0"/>
              <w:autoSpaceDE w:val="0"/>
              <w:autoSpaceDN w:val="0"/>
              <w:adjustRightInd w:val="0"/>
              <w:rPr>
                <w:color w:val="000000" w:themeColor="text1"/>
                <w:sz w:val="16"/>
                <w:szCs w:val="16"/>
              </w:rPr>
            </w:pPr>
            <w:r>
              <w:rPr>
                <w:color w:val="000000" w:themeColor="text1"/>
                <w:sz w:val="16"/>
                <w:szCs w:val="16"/>
              </w:rPr>
              <w:t>13</w:t>
            </w:r>
          </w:p>
        </w:tc>
        <w:tc>
          <w:tcPr>
            <w:tcW w:w="3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F22BF5" w14:textId="32561ECB" w:rsidR="00E9133C" w:rsidRDefault="00C53BF0" w:rsidP="00C53BF0">
            <w:pPr>
              <w:widowControl w:val="0"/>
              <w:autoSpaceDE w:val="0"/>
              <w:autoSpaceDN w:val="0"/>
              <w:adjustRightInd w:val="0"/>
              <w:rPr>
                <w:sz w:val="20"/>
                <w:szCs w:val="20"/>
                <w:lang w:bidi="x-none"/>
              </w:rPr>
            </w:pPr>
            <w:r>
              <w:rPr>
                <w:b/>
                <w:bCs/>
                <w:color w:val="000000" w:themeColor="text1"/>
                <w:sz w:val="20"/>
                <w:szCs w:val="20"/>
              </w:rPr>
              <w:t>14</w:t>
            </w:r>
            <w:r w:rsidRPr="00CE5661">
              <w:rPr>
                <w:b/>
                <w:bCs/>
                <w:color w:val="000000" w:themeColor="text1"/>
                <w:sz w:val="20"/>
                <w:szCs w:val="20"/>
              </w:rPr>
              <w:t xml:space="preserve"> </w:t>
            </w:r>
            <w:r w:rsidRPr="00F775CF">
              <w:rPr>
                <w:color w:val="000000" w:themeColor="text1"/>
                <w:sz w:val="20"/>
                <w:szCs w:val="20"/>
              </w:rPr>
              <w:t xml:space="preserve"> </w:t>
            </w:r>
            <w:r w:rsidR="00E230D0" w:rsidRPr="00F775CF">
              <w:rPr>
                <w:color w:val="000000" w:themeColor="text1"/>
                <w:sz w:val="20"/>
                <w:szCs w:val="20"/>
              </w:rPr>
              <w:sym w:font="Wingdings" w:char="F026"/>
            </w:r>
            <w:r w:rsidR="00E230D0">
              <w:rPr>
                <w:color w:val="000000" w:themeColor="text1"/>
                <w:sz w:val="20"/>
                <w:szCs w:val="20"/>
              </w:rPr>
              <w:t xml:space="preserve"> </w:t>
            </w:r>
            <w:r w:rsidR="00E230D0" w:rsidRPr="00F775CF">
              <w:rPr>
                <w:color w:val="000000" w:themeColor="text1"/>
                <w:sz w:val="20"/>
                <w:szCs w:val="20"/>
              </w:rPr>
              <w:t>Ch 8</w:t>
            </w:r>
            <w:r w:rsidR="00AF074C">
              <w:rPr>
                <w:color w:val="000000" w:themeColor="text1"/>
                <w:sz w:val="20"/>
                <w:szCs w:val="20"/>
              </w:rPr>
              <w:t xml:space="preserve"> </w:t>
            </w:r>
            <w:r w:rsidR="00E230D0" w:rsidRPr="00F775CF">
              <w:rPr>
                <w:sz w:val="20"/>
                <w:szCs w:val="20"/>
                <w:lang w:bidi="x-none"/>
              </w:rPr>
              <w:t xml:space="preserve">Reading </w:t>
            </w:r>
            <w:proofErr w:type="gramStart"/>
            <w:r w:rsidR="00E230D0" w:rsidRPr="00F775CF">
              <w:rPr>
                <w:sz w:val="20"/>
                <w:szCs w:val="20"/>
                <w:lang w:bidi="x-none"/>
              </w:rPr>
              <w:t>guides</w:t>
            </w:r>
            <w:r w:rsidR="00480949">
              <w:rPr>
                <w:sz w:val="20"/>
                <w:szCs w:val="20"/>
                <w:lang w:bidi="x-none"/>
              </w:rPr>
              <w:t>;</w:t>
            </w:r>
            <w:proofErr w:type="gramEnd"/>
          </w:p>
          <w:p w14:paraId="2AE1A28E" w14:textId="54DF6320" w:rsidR="00C53BF0" w:rsidRPr="00C53BF0" w:rsidRDefault="00E230D0" w:rsidP="00C53BF0">
            <w:pPr>
              <w:widowControl w:val="0"/>
              <w:autoSpaceDE w:val="0"/>
              <w:autoSpaceDN w:val="0"/>
              <w:adjustRightInd w:val="0"/>
              <w:rPr>
                <w:color w:val="000000" w:themeColor="text1"/>
                <w:sz w:val="20"/>
                <w:szCs w:val="20"/>
              </w:rPr>
            </w:pPr>
            <w:r w:rsidRPr="00F775CF">
              <w:rPr>
                <w:color w:val="000000" w:themeColor="text1"/>
                <w:sz w:val="20"/>
                <w:szCs w:val="20"/>
              </w:rPr>
              <w:t xml:space="preserve"> </w:t>
            </w:r>
            <w:r w:rsidR="00E9133C" w:rsidRPr="00F775CF">
              <w:rPr>
                <w:color w:val="000000" w:themeColor="text1"/>
                <w:sz w:val="20"/>
                <w:szCs w:val="20"/>
              </w:rPr>
              <w:sym w:font="Wingdings" w:char="F021"/>
            </w:r>
            <w:r w:rsidR="00E9133C">
              <w:rPr>
                <w:color w:val="000000" w:themeColor="text1"/>
                <w:sz w:val="20"/>
                <w:szCs w:val="20"/>
              </w:rPr>
              <w:t xml:space="preserve"> Purpose Setting Activity (</w:t>
            </w:r>
            <w:r w:rsidR="00C877B4">
              <w:rPr>
                <w:color w:val="000000" w:themeColor="text1"/>
                <w:sz w:val="20"/>
                <w:szCs w:val="20"/>
              </w:rPr>
              <w:t>Ch.</w:t>
            </w:r>
            <w:r w:rsidR="00E9133C">
              <w:rPr>
                <w:color w:val="000000" w:themeColor="text1"/>
                <w:sz w:val="20"/>
                <w:szCs w:val="20"/>
              </w:rPr>
              <w:t xml:space="preserve"> 7)</w:t>
            </w:r>
            <w:r w:rsidR="00E9133C" w:rsidRPr="00F775CF">
              <w:rPr>
                <w:color w:val="000000" w:themeColor="text1"/>
                <w:sz w:val="20"/>
                <w:szCs w:val="20"/>
              </w:rPr>
              <w:t xml:space="preserve"> </w:t>
            </w:r>
            <w:r w:rsidR="00E9133C">
              <w:rPr>
                <w:color w:val="000000" w:themeColor="text1"/>
                <w:sz w:val="20"/>
                <w:szCs w:val="20"/>
              </w:rPr>
              <w:t xml:space="preserve"> </w:t>
            </w:r>
          </w:p>
        </w:tc>
        <w:tc>
          <w:tcPr>
            <w:tcW w:w="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0D5B3" w14:textId="061A4019" w:rsidR="00C53BF0" w:rsidRPr="0065287C" w:rsidRDefault="00C53BF0" w:rsidP="00E230D0">
            <w:pPr>
              <w:widowControl w:val="0"/>
              <w:autoSpaceDE w:val="0"/>
              <w:autoSpaceDN w:val="0"/>
              <w:adjustRightInd w:val="0"/>
              <w:jc w:val="center"/>
              <w:rPr>
                <w:color w:val="000000" w:themeColor="text1"/>
                <w:sz w:val="16"/>
                <w:szCs w:val="16"/>
              </w:rPr>
            </w:pPr>
            <w:r w:rsidRPr="0065287C">
              <w:rPr>
                <w:color w:val="000000" w:themeColor="text1"/>
                <w:sz w:val="16"/>
                <w:szCs w:val="16"/>
              </w:rPr>
              <w:t>15</w:t>
            </w:r>
          </w:p>
        </w:tc>
        <w:tc>
          <w:tcPr>
            <w:tcW w:w="4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C2EB06" w14:textId="077774EF" w:rsidR="00C53BF0" w:rsidRPr="00917CCE" w:rsidRDefault="00C53BF0" w:rsidP="00C53BF0">
            <w:pPr>
              <w:widowControl w:val="0"/>
              <w:autoSpaceDE w:val="0"/>
              <w:autoSpaceDN w:val="0"/>
              <w:adjustRightInd w:val="0"/>
              <w:rPr>
                <w:color w:val="000000" w:themeColor="text1"/>
                <w:sz w:val="20"/>
                <w:szCs w:val="20"/>
              </w:rPr>
            </w:pPr>
            <w:r w:rsidRPr="00917CCE">
              <w:rPr>
                <w:b/>
                <w:bCs/>
                <w:color w:val="000000" w:themeColor="text1"/>
                <w:sz w:val="20"/>
                <w:szCs w:val="20"/>
              </w:rPr>
              <w:t>16</w:t>
            </w:r>
            <w:r w:rsidR="00E230D0" w:rsidRPr="00917CCE">
              <w:rPr>
                <w:b/>
                <w:bCs/>
                <w:color w:val="000000" w:themeColor="text1"/>
                <w:sz w:val="20"/>
                <w:szCs w:val="20"/>
              </w:rPr>
              <w:t xml:space="preserve"> </w:t>
            </w:r>
            <w:r w:rsidR="00E230D0" w:rsidRPr="00917CCE">
              <w:rPr>
                <w:rFonts w:ascii="Wingdings 2" w:hAnsi="Wingdings 2"/>
                <w:sz w:val="20"/>
                <w:szCs w:val="20"/>
              </w:rPr>
              <w:t>N</w:t>
            </w:r>
            <w:r w:rsidR="00E230D0" w:rsidRPr="00917CCE">
              <w:rPr>
                <w:color w:val="000000" w:themeColor="text1"/>
                <w:sz w:val="20"/>
                <w:szCs w:val="20"/>
              </w:rPr>
              <w:t xml:space="preserve"> </w:t>
            </w:r>
            <w:r w:rsidR="00480949">
              <w:rPr>
                <w:color w:val="000000" w:themeColor="text1"/>
                <w:sz w:val="20"/>
                <w:szCs w:val="20"/>
              </w:rPr>
              <w:t>Jigsaw</w:t>
            </w:r>
            <w:r w:rsidR="008E7DB6">
              <w:rPr>
                <w:color w:val="000000" w:themeColor="text1"/>
                <w:sz w:val="20"/>
                <w:szCs w:val="20"/>
              </w:rPr>
              <w:t xml:space="preserve"> </w:t>
            </w:r>
            <w:r w:rsidR="003A5E54">
              <w:rPr>
                <w:color w:val="000000" w:themeColor="text1"/>
                <w:sz w:val="20"/>
                <w:szCs w:val="20"/>
              </w:rPr>
              <w:t>group</w:t>
            </w:r>
            <w:r w:rsidR="00480949">
              <w:rPr>
                <w:color w:val="000000" w:themeColor="text1"/>
                <w:sz w:val="20"/>
                <w:szCs w:val="20"/>
              </w:rPr>
              <w:t>;</w:t>
            </w:r>
            <w:r w:rsidR="00E230D0" w:rsidRPr="00917CCE">
              <w:rPr>
                <w:color w:val="000000" w:themeColor="text1"/>
                <w:sz w:val="20"/>
                <w:szCs w:val="20"/>
              </w:rPr>
              <w:t xml:space="preserve"> </w:t>
            </w:r>
            <w:r w:rsidR="00E9133C" w:rsidRPr="00917CCE">
              <w:rPr>
                <w:rFonts w:ascii="Wingdings" w:hAnsi="Wingdings"/>
                <w:sz w:val="20"/>
                <w:szCs w:val="20"/>
              </w:rPr>
              <w:t>6</w:t>
            </w:r>
            <w:r w:rsidR="00E9133C" w:rsidRPr="00917CCE">
              <w:rPr>
                <w:color w:val="000000" w:themeColor="text1"/>
                <w:sz w:val="20"/>
                <w:szCs w:val="20"/>
              </w:rPr>
              <w:t xml:space="preserve"> Quiz Ch 8</w:t>
            </w:r>
          </w:p>
        </w:tc>
        <w:tc>
          <w:tcPr>
            <w:tcW w:w="4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F2B76" w14:textId="7956706E"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17</w:t>
            </w:r>
          </w:p>
        </w:tc>
        <w:tc>
          <w:tcPr>
            <w:tcW w:w="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07D91" w14:textId="77777777"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18</w:t>
            </w:r>
          </w:p>
          <w:p w14:paraId="55F2FF05" w14:textId="22936185"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444" w:type="dxa"/>
            <w:tcBorders>
              <w:left w:val="single" w:sz="4" w:space="0" w:color="000000" w:themeColor="text1"/>
              <w:bottom w:val="single" w:sz="4" w:space="0" w:color="auto"/>
            </w:tcBorders>
            <w:shd w:val="clear" w:color="auto" w:fill="auto"/>
            <w:vAlign w:val="center"/>
          </w:tcPr>
          <w:p w14:paraId="662E42A6" w14:textId="1EC3FEBC"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19</w:t>
            </w:r>
          </w:p>
        </w:tc>
      </w:tr>
      <w:tr w:rsidR="001F2B1B" w:rsidRPr="00F775CF" w14:paraId="0845C471" w14:textId="77777777" w:rsidTr="001F2B1B">
        <w:trPr>
          <w:trHeight w:val="438"/>
          <w:jc w:val="center"/>
        </w:trPr>
        <w:tc>
          <w:tcPr>
            <w:tcW w:w="0" w:type="auto"/>
            <w:tcBorders>
              <w:bottom w:val="single" w:sz="4" w:space="0" w:color="auto"/>
            </w:tcBorders>
            <w:shd w:val="clear" w:color="auto" w:fill="FFFFFF"/>
            <w:vAlign w:val="center"/>
          </w:tcPr>
          <w:p w14:paraId="32434C09" w14:textId="1D60E34F" w:rsidR="00C53BF0" w:rsidRPr="00F775CF" w:rsidRDefault="00C53BF0" w:rsidP="00C53BF0">
            <w:pPr>
              <w:widowControl w:val="0"/>
              <w:autoSpaceDE w:val="0"/>
              <w:autoSpaceDN w:val="0"/>
              <w:adjustRightInd w:val="0"/>
              <w:rPr>
                <w:color w:val="000000" w:themeColor="text1"/>
                <w:sz w:val="16"/>
                <w:szCs w:val="16"/>
              </w:rPr>
            </w:pPr>
            <w:r>
              <w:rPr>
                <w:color w:val="000000" w:themeColor="text1"/>
                <w:sz w:val="16"/>
                <w:szCs w:val="16"/>
              </w:rPr>
              <w:t>20</w:t>
            </w:r>
          </w:p>
        </w:tc>
        <w:tc>
          <w:tcPr>
            <w:tcW w:w="3559" w:type="dxa"/>
            <w:tcBorders>
              <w:top w:val="single" w:sz="4" w:space="0" w:color="000000" w:themeColor="text1"/>
              <w:bottom w:val="single" w:sz="4" w:space="0" w:color="auto"/>
            </w:tcBorders>
            <w:shd w:val="clear" w:color="auto" w:fill="FFFFFF"/>
            <w:vAlign w:val="center"/>
          </w:tcPr>
          <w:p w14:paraId="1FF67E82" w14:textId="3CB16751" w:rsidR="00E230D0" w:rsidRPr="00F775CF" w:rsidRDefault="00C53BF0" w:rsidP="00E230D0">
            <w:pPr>
              <w:widowControl w:val="0"/>
              <w:autoSpaceDE w:val="0"/>
              <w:autoSpaceDN w:val="0"/>
              <w:adjustRightInd w:val="0"/>
              <w:rPr>
                <w:rFonts w:ascii="Segoe UI Symbol" w:hAnsi="Segoe UI Symbol" w:cs="Segoe UI Symbol"/>
                <w:color w:val="000000" w:themeColor="text1"/>
                <w:sz w:val="20"/>
                <w:szCs w:val="20"/>
              </w:rPr>
            </w:pPr>
            <w:r>
              <w:rPr>
                <w:b/>
                <w:bCs/>
                <w:color w:val="000000" w:themeColor="text1"/>
                <w:sz w:val="20"/>
                <w:szCs w:val="20"/>
              </w:rPr>
              <w:t>21</w:t>
            </w:r>
            <w:r w:rsidRPr="00CE5661">
              <w:rPr>
                <w:b/>
                <w:bCs/>
                <w:color w:val="000000" w:themeColor="text1"/>
                <w:sz w:val="20"/>
                <w:szCs w:val="20"/>
              </w:rPr>
              <w:t xml:space="preserve"> </w:t>
            </w:r>
            <w:r w:rsidR="00E230D0" w:rsidRPr="00F775CF">
              <w:rPr>
                <w:color w:val="000000" w:themeColor="text1"/>
                <w:sz w:val="20"/>
                <w:szCs w:val="20"/>
              </w:rPr>
              <w:sym w:font="Wingdings" w:char="F026"/>
            </w:r>
            <w:r w:rsidR="00E230D0" w:rsidRPr="00F775CF">
              <w:rPr>
                <w:color w:val="000000" w:themeColor="text1"/>
                <w:sz w:val="20"/>
                <w:szCs w:val="20"/>
              </w:rPr>
              <w:t xml:space="preserve"> Ch</w:t>
            </w:r>
            <w:r w:rsidR="005149CA">
              <w:rPr>
                <w:color w:val="000000" w:themeColor="text1"/>
                <w:sz w:val="20"/>
                <w:szCs w:val="20"/>
              </w:rPr>
              <w:t>.</w:t>
            </w:r>
            <w:r w:rsidR="00E230D0" w:rsidRPr="00F775CF">
              <w:rPr>
                <w:color w:val="000000" w:themeColor="text1"/>
                <w:sz w:val="20"/>
                <w:szCs w:val="20"/>
              </w:rPr>
              <w:t xml:space="preserve"> 9</w:t>
            </w:r>
            <w:r w:rsidR="005149CA">
              <w:rPr>
                <w:color w:val="000000" w:themeColor="text1"/>
                <w:sz w:val="20"/>
                <w:szCs w:val="20"/>
              </w:rPr>
              <w:t xml:space="preserve"> </w:t>
            </w:r>
            <w:r w:rsidR="00E230D0" w:rsidRPr="00F775CF">
              <w:rPr>
                <w:color w:val="000000" w:themeColor="text1"/>
                <w:sz w:val="20"/>
                <w:szCs w:val="20"/>
              </w:rPr>
              <w:t>Scheduling reading</w:t>
            </w:r>
            <w:r w:rsidR="00E230D0" w:rsidRPr="00F775CF">
              <w:rPr>
                <w:rFonts w:ascii="Segoe UI Symbol" w:hAnsi="Segoe UI Symbol" w:cs="Segoe UI Symbol"/>
                <w:color w:val="000000" w:themeColor="text1"/>
                <w:sz w:val="20"/>
                <w:szCs w:val="20"/>
              </w:rPr>
              <w:t xml:space="preserve">  </w:t>
            </w:r>
          </w:p>
          <w:p w14:paraId="5AC8BB1A" w14:textId="7F6DB915" w:rsidR="00C53BF0" w:rsidRPr="00755885" w:rsidRDefault="00E230D0" w:rsidP="00E230D0">
            <w:pPr>
              <w:widowControl w:val="0"/>
              <w:autoSpaceDE w:val="0"/>
              <w:autoSpaceDN w:val="0"/>
              <w:adjustRightInd w:val="0"/>
              <w:rPr>
                <w:sz w:val="20"/>
                <w:szCs w:val="20"/>
                <w:lang w:bidi="x-none"/>
              </w:rPr>
            </w:pPr>
            <w:r w:rsidRPr="00F775CF">
              <w:rPr>
                <w:color w:val="000000" w:themeColor="text1"/>
                <w:sz w:val="20"/>
                <w:szCs w:val="20"/>
              </w:rPr>
              <w:sym w:font="Wingdings" w:char="F021"/>
            </w:r>
            <w:r>
              <w:rPr>
                <w:color w:val="000000" w:themeColor="text1"/>
                <w:sz w:val="20"/>
                <w:szCs w:val="20"/>
              </w:rPr>
              <w:t xml:space="preserve"> </w:t>
            </w:r>
            <w:r w:rsidRPr="00BA165C">
              <w:rPr>
                <w:color w:val="000000" w:themeColor="text1"/>
                <w:sz w:val="20"/>
                <w:szCs w:val="20"/>
              </w:rPr>
              <w:t>Content literacy guid</w:t>
            </w:r>
            <w:r>
              <w:rPr>
                <w:color w:val="000000" w:themeColor="text1"/>
                <w:sz w:val="20"/>
                <w:szCs w:val="20"/>
              </w:rPr>
              <w:t>e (</w:t>
            </w:r>
            <w:r w:rsidR="00C877B4">
              <w:rPr>
                <w:color w:val="000000" w:themeColor="text1"/>
                <w:sz w:val="20"/>
                <w:szCs w:val="20"/>
              </w:rPr>
              <w:t>Ch.</w:t>
            </w:r>
            <w:r>
              <w:rPr>
                <w:color w:val="000000" w:themeColor="text1"/>
                <w:sz w:val="20"/>
                <w:szCs w:val="20"/>
              </w:rPr>
              <w:t xml:space="preserve"> 8)</w:t>
            </w:r>
          </w:p>
        </w:tc>
        <w:tc>
          <w:tcPr>
            <w:tcW w:w="396" w:type="dxa"/>
            <w:tcBorders>
              <w:top w:val="single" w:sz="4" w:space="0" w:color="000000" w:themeColor="text1"/>
              <w:bottom w:val="single" w:sz="4" w:space="0" w:color="auto"/>
            </w:tcBorders>
            <w:shd w:val="clear" w:color="auto" w:fill="FFFFFF"/>
            <w:vAlign w:val="center"/>
          </w:tcPr>
          <w:p w14:paraId="61BEB95F" w14:textId="119259F0" w:rsidR="00C53BF0" w:rsidRPr="0065287C" w:rsidRDefault="00C53BF0" w:rsidP="00E230D0">
            <w:pPr>
              <w:widowControl w:val="0"/>
              <w:autoSpaceDE w:val="0"/>
              <w:autoSpaceDN w:val="0"/>
              <w:adjustRightInd w:val="0"/>
              <w:jc w:val="center"/>
              <w:rPr>
                <w:color w:val="000000" w:themeColor="text1"/>
                <w:sz w:val="16"/>
                <w:szCs w:val="16"/>
              </w:rPr>
            </w:pPr>
            <w:r w:rsidRPr="0065287C">
              <w:rPr>
                <w:color w:val="000000" w:themeColor="text1"/>
                <w:sz w:val="16"/>
                <w:szCs w:val="16"/>
              </w:rPr>
              <w:t>22</w:t>
            </w:r>
          </w:p>
        </w:tc>
        <w:tc>
          <w:tcPr>
            <w:tcW w:w="4194" w:type="dxa"/>
            <w:tcBorders>
              <w:top w:val="single" w:sz="4" w:space="0" w:color="000000" w:themeColor="text1"/>
              <w:bottom w:val="single" w:sz="4" w:space="0" w:color="auto"/>
            </w:tcBorders>
            <w:shd w:val="clear" w:color="auto" w:fill="FFFFFF"/>
            <w:vAlign w:val="center"/>
          </w:tcPr>
          <w:p w14:paraId="6CDA650C" w14:textId="71F5821B" w:rsidR="00C53BF0" w:rsidRPr="00917CCE" w:rsidRDefault="00C53BF0" w:rsidP="00C53BF0">
            <w:pPr>
              <w:widowControl w:val="0"/>
              <w:autoSpaceDE w:val="0"/>
              <w:autoSpaceDN w:val="0"/>
              <w:adjustRightInd w:val="0"/>
              <w:rPr>
                <w:rFonts w:ascii="Wingdings 2" w:hAnsi="Wingdings 2"/>
                <w:sz w:val="20"/>
                <w:szCs w:val="20"/>
              </w:rPr>
            </w:pPr>
            <w:r w:rsidRPr="00917CCE">
              <w:rPr>
                <w:b/>
                <w:bCs/>
                <w:color w:val="000000" w:themeColor="text1"/>
                <w:sz w:val="20"/>
                <w:szCs w:val="20"/>
              </w:rPr>
              <w:t>23</w:t>
            </w:r>
            <w:r w:rsidRPr="00917CCE">
              <w:rPr>
                <w:color w:val="000000" w:themeColor="text1"/>
                <w:sz w:val="20"/>
                <w:szCs w:val="20"/>
              </w:rPr>
              <w:t xml:space="preserve"> </w:t>
            </w:r>
            <w:r w:rsidR="00E230D0" w:rsidRPr="00917CCE">
              <w:rPr>
                <w:rFonts w:ascii="Wingdings 2" w:hAnsi="Wingdings 2"/>
                <w:sz w:val="20"/>
                <w:szCs w:val="20"/>
              </w:rPr>
              <w:t>N</w:t>
            </w:r>
            <w:r w:rsidR="00E230D0" w:rsidRPr="00917CCE">
              <w:rPr>
                <w:color w:val="000000" w:themeColor="text1"/>
                <w:sz w:val="20"/>
                <w:szCs w:val="20"/>
              </w:rPr>
              <w:t xml:space="preserve"> </w:t>
            </w:r>
            <w:r w:rsidR="00480949">
              <w:rPr>
                <w:color w:val="000000" w:themeColor="text1"/>
                <w:sz w:val="20"/>
                <w:szCs w:val="20"/>
              </w:rPr>
              <w:t>Reciprocal Teaching</w:t>
            </w:r>
            <w:r w:rsidR="003A5E54">
              <w:rPr>
                <w:color w:val="000000" w:themeColor="text1"/>
                <w:sz w:val="20"/>
                <w:szCs w:val="20"/>
              </w:rPr>
              <w:t xml:space="preserve"> group</w:t>
            </w:r>
            <w:r w:rsidR="00480949">
              <w:rPr>
                <w:color w:val="000000" w:themeColor="text1"/>
                <w:sz w:val="20"/>
                <w:szCs w:val="20"/>
              </w:rPr>
              <w:t>;</w:t>
            </w:r>
            <w:r w:rsidR="00186FFB" w:rsidRPr="00917CCE">
              <w:rPr>
                <w:color w:val="000000" w:themeColor="text1"/>
                <w:sz w:val="20"/>
                <w:szCs w:val="20"/>
              </w:rPr>
              <w:t xml:space="preserve"> </w:t>
            </w:r>
            <w:r w:rsidR="00E9133C" w:rsidRPr="00917CCE">
              <w:rPr>
                <w:rFonts w:ascii="Wingdings" w:hAnsi="Wingdings"/>
                <w:sz w:val="20"/>
                <w:szCs w:val="20"/>
              </w:rPr>
              <w:t>6</w:t>
            </w:r>
            <w:r w:rsidR="00E9133C" w:rsidRPr="00917CCE">
              <w:rPr>
                <w:color w:val="000000" w:themeColor="text1"/>
                <w:sz w:val="20"/>
                <w:szCs w:val="20"/>
              </w:rPr>
              <w:t xml:space="preserve"> Quiz Ch 9</w:t>
            </w:r>
          </w:p>
        </w:tc>
        <w:tc>
          <w:tcPr>
            <w:tcW w:w="443" w:type="dxa"/>
            <w:tcBorders>
              <w:top w:val="single" w:sz="4" w:space="0" w:color="000000" w:themeColor="text1"/>
              <w:bottom w:val="single" w:sz="4" w:space="0" w:color="auto"/>
            </w:tcBorders>
            <w:shd w:val="clear" w:color="auto" w:fill="auto"/>
            <w:vAlign w:val="center"/>
          </w:tcPr>
          <w:p w14:paraId="3159091D" w14:textId="46BF8F5A"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24</w:t>
            </w:r>
          </w:p>
        </w:tc>
        <w:tc>
          <w:tcPr>
            <w:tcW w:w="444" w:type="dxa"/>
            <w:tcBorders>
              <w:top w:val="single" w:sz="4" w:space="0" w:color="000000" w:themeColor="text1"/>
              <w:bottom w:val="single" w:sz="4" w:space="0" w:color="auto"/>
            </w:tcBorders>
            <w:shd w:val="clear" w:color="auto" w:fill="auto"/>
            <w:vAlign w:val="center"/>
          </w:tcPr>
          <w:p w14:paraId="241442D4" w14:textId="77777777"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25</w:t>
            </w:r>
          </w:p>
          <w:p w14:paraId="3FBF59C7" w14:textId="200020AA"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444" w:type="dxa"/>
            <w:tcBorders>
              <w:bottom w:val="single" w:sz="4" w:space="0" w:color="auto"/>
            </w:tcBorders>
            <w:shd w:val="clear" w:color="auto" w:fill="auto"/>
            <w:vAlign w:val="center"/>
          </w:tcPr>
          <w:p w14:paraId="2AE402A2" w14:textId="19C57253" w:rsidR="00C53BF0" w:rsidRPr="0065287C" w:rsidRDefault="00C53BF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26</w:t>
            </w:r>
          </w:p>
        </w:tc>
      </w:tr>
      <w:tr w:rsidR="0065287C" w:rsidRPr="00F775CF" w14:paraId="45410BC9" w14:textId="77777777" w:rsidTr="001F2B1B">
        <w:trPr>
          <w:trHeight w:val="438"/>
          <w:jc w:val="center"/>
        </w:trPr>
        <w:tc>
          <w:tcPr>
            <w:tcW w:w="0" w:type="auto"/>
            <w:shd w:val="clear" w:color="auto" w:fill="auto"/>
            <w:vAlign w:val="center"/>
          </w:tcPr>
          <w:p w14:paraId="778DD061" w14:textId="721EFC68" w:rsidR="00C53BF0" w:rsidRPr="00F775CF" w:rsidRDefault="00C53BF0" w:rsidP="00C53BF0">
            <w:pPr>
              <w:widowControl w:val="0"/>
              <w:autoSpaceDE w:val="0"/>
              <w:autoSpaceDN w:val="0"/>
              <w:adjustRightInd w:val="0"/>
              <w:rPr>
                <w:color w:val="000000" w:themeColor="text1"/>
                <w:sz w:val="16"/>
                <w:szCs w:val="16"/>
              </w:rPr>
            </w:pPr>
            <w:r w:rsidRPr="00F775CF">
              <w:rPr>
                <w:color w:val="000000" w:themeColor="text1"/>
                <w:sz w:val="16"/>
                <w:szCs w:val="16"/>
              </w:rPr>
              <w:t>2</w:t>
            </w:r>
            <w:r>
              <w:rPr>
                <w:color w:val="000000" w:themeColor="text1"/>
                <w:sz w:val="16"/>
                <w:szCs w:val="16"/>
              </w:rPr>
              <w:t>7</w:t>
            </w:r>
          </w:p>
        </w:tc>
        <w:tc>
          <w:tcPr>
            <w:tcW w:w="3559" w:type="dxa"/>
            <w:shd w:val="clear" w:color="auto" w:fill="auto"/>
            <w:vAlign w:val="center"/>
          </w:tcPr>
          <w:p w14:paraId="00CCF32A" w14:textId="77777777" w:rsidR="00055100" w:rsidRDefault="00C53BF0" w:rsidP="00C53BF0">
            <w:pPr>
              <w:widowControl w:val="0"/>
              <w:autoSpaceDE w:val="0"/>
              <w:autoSpaceDN w:val="0"/>
              <w:adjustRightInd w:val="0"/>
              <w:rPr>
                <w:color w:val="000000" w:themeColor="text1"/>
                <w:sz w:val="20"/>
                <w:szCs w:val="20"/>
              </w:rPr>
            </w:pPr>
            <w:r w:rsidRPr="00CE5661">
              <w:rPr>
                <w:b/>
                <w:bCs/>
                <w:color w:val="000000" w:themeColor="text1"/>
                <w:sz w:val="20"/>
                <w:szCs w:val="20"/>
              </w:rPr>
              <w:t>2</w:t>
            </w:r>
            <w:r>
              <w:rPr>
                <w:b/>
                <w:bCs/>
                <w:color w:val="000000" w:themeColor="text1"/>
                <w:sz w:val="20"/>
                <w:szCs w:val="20"/>
              </w:rPr>
              <w:t>8</w:t>
            </w:r>
            <w:r w:rsidRPr="00F775CF">
              <w:rPr>
                <w:color w:val="000000" w:themeColor="text1"/>
                <w:sz w:val="20"/>
                <w:szCs w:val="20"/>
              </w:rPr>
              <w:t xml:space="preserve"> </w:t>
            </w:r>
            <w:r w:rsidR="00E230D0" w:rsidRPr="00F775CF">
              <w:rPr>
                <w:color w:val="000000" w:themeColor="text1"/>
                <w:sz w:val="20"/>
                <w:szCs w:val="20"/>
              </w:rPr>
              <w:sym w:font="Wingdings" w:char="F026"/>
            </w:r>
            <w:r w:rsidR="00E230D0">
              <w:rPr>
                <w:color w:val="000000" w:themeColor="text1"/>
                <w:sz w:val="20"/>
                <w:szCs w:val="20"/>
              </w:rPr>
              <w:t xml:space="preserve"> </w:t>
            </w:r>
            <w:r w:rsidR="00E230D0" w:rsidRPr="00F775CF">
              <w:rPr>
                <w:color w:val="000000" w:themeColor="text1"/>
                <w:sz w:val="20"/>
                <w:szCs w:val="20"/>
              </w:rPr>
              <w:t>Ch</w:t>
            </w:r>
            <w:r w:rsidR="005149CA">
              <w:rPr>
                <w:color w:val="000000" w:themeColor="text1"/>
                <w:sz w:val="20"/>
                <w:szCs w:val="20"/>
              </w:rPr>
              <w:t xml:space="preserve">. </w:t>
            </w:r>
            <w:r w:rsidR="00E230D0" w:rsidRPr="00F775CF">
              <w:rPr>
                <w:color w:val="000000" w:themeColor="text1"/>
                <w:sz w:val="20"/>
                <w:szCs w:val="20"/>
              </w:rPr>
              <w:t>10</w:t>
            </w:r>
            <w:r w:rsidR="00B639AE">
              <w:rPr>
                <w:color w:val="000000" w:themeColor="text1"/>
                <w:sz w:val="20"/>
                <w:szCs w:val="20"/>
              </w:rPr>
              <w:t>:</w:t>
            </w:r>
            <w:r w:rsidR="00E230D0" w:rsidRPr="00F775CF">
              <w:rPr>
                <w:color w:val="000000" w:themeColor="text1"/>
                <w:sz w:val="20"/>
                <w:szCs w:val="20"/>
              </w:rPr>
              <w:t xml:space="preserve"> Effective questionin</w:t>
            </w:r>
            <w:r w:rsidR="0091365B">
              <w:rPr>
                <w:color w:val="000000" w:themeColor="text1"/>
                <w:sz w:val="20"/>
                <w:szCs w:val="20"/>
              </w:rPr>
              <w:t xml:space="preserve">g for discussion  </w:t>
            </w:r>
          </w:p>
          <w:p w14:paraId="16801553" w14:textId="3F216FDB" w:rsidR="00C53BF0" w:rsidRPr="00F775CF" w:rsidRDefault="00E230D0" w:rsidP="00C53BF0">
            <w:pPr>
              <w:widowControl w:val="0"/>
              <w:autoSpaceDE w:val="0"/>
              <w:autoSpaceDN w:val="0"/>
              <w:adjustRightInd w:val="0"/>
              <w:rPr>
                <w:color w:val="000000" w:themeColor="text1"/>
                <w:sz w:val="20"/>
                <w:szCs w:val="20"/>
              </w:rPr>
            </w:pPr>
            <w:r w:rsidRPr="00F775CF">
              <w:rPr>
                <w:color w:val="000000" w:themeColor="text1"/>
                <w:sz w:val="20"/>
                <w:szCs w:val="20"/>
              </w:rPr>
              <w:sym w:font="Wingdings" w:char="F021"/>
            </w:r>
            <w:r>
              <w:rPr>
                <w:color w:val="000000" w:themeColor="text1"/>
                <w:sz w:val="20"/>
                <w:szCs w:val="20"/>
              </w:rPr>
              <w:t xml:space="preserve"> </w:t>
            </w:r>
            <w:r w:rsidR="00186FFB">
              <w:rPr>
                <w:color w:val="000000" w:themeColor="text1"/>
                <w:sz w:val="20"/>
                <w:szCs w:val="20"/>
              </w:rPr>
              <w:t>Exemplary Reading Schedule</w:t>
            </w:r>
            <w:r>
              <w:rPr>
                <w:color w:val="000000" w:themeColor="text1"/>
                <w:sz w:val="20"/>
                <w:szCs w:val="20"/>
              </w:rPr>
              <w:t xml:space="preserve"> (</w:t>
            </w:r>
            <w:r w:rsidR="00C877B4">
              <w:rPr>
                <w:color w:val="000000" w:themeColor="text1"/>
                <w:sz w:val="20"/>
                <w:szCs w:val="20"/>
              </w:rPr>
              <w:t>Ch.</w:t>
            </w:r>
            <w:r>
              <w:rPr>
                <w:color w:val="000000" w:themeColor="text1"/>
                <w:sz w:val="20"/>
                <w:szCs w:val="20"/>
              </w:rPr>
              <w:t xml:space="preserve"> 9)</w:t>
            </w:r>
          </w:p>
        </w:tc>
        <w:tc>
          <w:tcPr>
            <w:tcW w:w="396" w:type="dxa"/>
            <w:shd w:val="clear" w:color="auto" w:fill="auto"/>
            <w:vAlign w:val="center"/>
          </w:tcPr>
          <w:p w14:paraId="4ABEBCD6" w14:textId="6EA00C55" w:rsidR="00C53BF0" w:rsidRPr="0065287C" w:rsidRDefault="00C53BF0" w:rsidP="00E230D0">
            <w:pPr>
              <w:widowControl w:val="0"/>
              <w:autoSpaceDE w:val="0"/>
              <w:autoSpaceDN w:val="0"/>
              <w:adjustRightInd w:val="0"/>
              <w:jc w:val="center"/>
              <w:rPr>
                <w:color w:val="000000" w:themeColor="text1"/>
                <w:sz w:val="16"/>
                <w:szCs w:val="16"/>
              </w:rPr>
            </w:pPr>
            <w:r w:rsidRPr="0065287C">
              <w:rPr>
                <w:color w:val="000000" w:themeColor="text1"/>
                <w:sz w:val="16"/>
                <w:szCs w:val="16"/>
              </w:rPr>
              <w:t>29</w:t>
            </w:r>
          </w:p>
        </w:tc>
        <w:tc>
          <w:tcPr>
            <w:tcW w:w="4194" w:type="dxa"/>
            <w:shd w:val="clear" w:color="auto" w:fill="auto"/>
            <w:vAlign w:val="center"/>
          </w:tcPr>
          <w:p w14:paraId="125F339D" w14:textId="4670994B" w:rsidR="00C53BF0" w:rsidRPr="00917CCE" w:rsidRDefault="00E230D0" w:rsidP="00C53BF0">
            <w:pPr>
              <w:widowControl w:val="0"/>
              <w:autoSpaceDE w:val="0"/>
              <w:autoSpaceDN w:val="0"/>
              <w:adjustRightInd w:val="0"/>
              <w:rPr>
                <w:color w:val="000000" w:themeColor="text1"/>
                <w:sz w:val="20"/>
                <w:szCs w:val="20"/>
              </w:rPr>
            </w:pPr>
            <w:proofErr w:type="gramStart"/>
            <w:r w:rsidRPr="00917CCE">
              <w:rPr>
                <w:b/>
                <w:bCs/>
                <w:color w:val="000000" w:themeColor="text1"/>
                <w:sz w:val="20"/>
                <w:szCs w:val="20"/>
              </w:rPr>
              <w:t>30</w:t>
            </w:r>
            <w:r w:rsidR="00C53BF0" w:rsidRPr="00917CCE">
              <w:rPr>
                <w:color w:val="000000" w:themeColor="text1"/>
                <w:sz w:val="20"/>
                <w:szCs w:val="20"/>
              </w:rPr>
              <w:t xml:space="preserve">  </w:t>
            </w:r>
            <w:r w:rsidR="00C53BF0" w:rsidRPr="00917CCE">
              <w:rPr>
                <w:rFonts w:ascii="Wingdings 2" w:hAnsi="Wingdings 2"/>
                <w:sz w:val="20"/>
                <w:szCs w:val="20"/>
              </w:rPr>
              <w:t>N</w:t>
            </w:r>
            <w:proofErr w:type="gramEnd"/>
            <w:r w:rsidR="00C53BF0" w:rsidRPr="00917CCE">
              <w:rPr>
                <w:color w:val="000000" w:themeColor="text1"/>
                <w:sz w:val="20"/>
                <w:szCs w:val="20"/>
              </w:rPr>
              <w:t xml:space="preserve"> </w:t>
            </w:r>
            <w:r w:rsidR="00480949">
              <w:rPr>
                <w:color w:val="000000" w:themeColor="text1"/>
                <w:sz w:val="20"/>
                <w:szCs w:val="20"/>
              </w:rPr>
              <w:t>Literature Circle</w:t>
            </w:r>
            <w:r w:rsidR="003A5E54">
              <w:rPr>
                <w:color w:val="000000" w:themeColor="text1"/>
                <w:sz w:val="20"/>
                <w:szCs w:val="20"/>
              </w:rPr>
              <w:t xml:space="preserve"> group</w:t>
            </w:r>
            <w:r w:rsidR="00480949">
              <w:rPr>
                <w:color w:val="000000" w:themeColor="text1"/>
                <w:sz w:val="20"/>
                <w:szCs w:val="20"/>
              </w:rPr>
              <w:t xml:space="preserve">;  </w:t>
            </w:r>
            <w:r w:rsidR="00E9133C" w:rsidRPr="00917CCE">
              <w:rPr>
                <w:rFonts w:ascii="Wingdings" w:hAnsi="Wingdings"/>
                <w:sz w:val="20"/>
                <w:szCs w:val="20"/>
              </w:rPr>
              <w:t>6</w:t>
            </w:r>
            <w:r w:rsidR="00E9133C" w:rsidRPr="00917CCE">
              <w:rPr>
                <w:sz w:val="20"/>
                <w:szCs w:val="20"/>
              </w:rPr>
              <w:t xml:space="preserve"> </w:t>
            </w:r>
            <w:r w:rsidR="00E9133C" w:rsidRPr="00917CCE">
              <w:rPr>
                <w:color w:val="000000" w:themeColor="text1"/>
                <w:sz w:val="20"/>
                <w:szCs w:val="20"/>
              </w:rPr>
              <w:t>Quiz Ch 10</w:t>
            </w:r>
          </w:p>
        </w:tc>
        <w:tc>
          <w:tcPr>
            <w:tcW w:w="443" w:type="dxa"/>
            <w:shd w:val="clear" w:color="auto" w:fill="auto"/>
            <w:vAlign w:val="center"/>
          </w:tcPr>
          <w:p w14:paraId="694BC7A7" w14:textId="75288FCB" w:rsidR="00C53BF0"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31</w:t>
            </w:r>
          </w:p>
        </w:tc>
        <w:tc>
          <w:tcPr>
            <w:tcW w:w="444" w:type="dxa"/>
            <w:shd w:val="clear" w:color="auto" w:fill="auto"/>
            <w:vAlign w:val="center"/>
          </w:tcPr>
          <w:p w14:paraId="3D3B275D" w14:textId="77777777" w:rsidR="00C53BF0"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w:t>
            </w:r>
          </w:p>
          <w:p w14:paraId="1B3745A9" w14:textId="430151AE"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444" w:type="dxa"/>
            <w:shd w:val="clear" w:color="auto" w:fill="auto"/>
            <w:vAlign w:val="center"/>
          </w:tcPr>
          <w:p w14:paraId="32781EC4" w14:textId="6C25CB4D" w:rsidR="00C53BF0"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w:t>
            </w:r>
          </w:p>
        </w:tc>
      </w:tr>
    </w:tbl>
    <w:p w14:paraId="06427A13" w14:textId="0853F8D3" w:rsidR="00C9274B" w:rsidRPr="003311E0" w:rsidRDefault="000D2D80" w:rsidP="00C9274B">
      <w:pPr>
        <w:widowControl w:val="0"/>
        <w:autoSpaceDE w:val="0"/>
        <w:autoSpaceDN w:val="0"/>
        <w:adjustRightInd w:val="0"/>
        <w:rPr>
          <w:rFonts w:ascii="Palatino" w:hAnsi="Palatino"/>
          <w:b/>
          <w:sz w:val="22"/>
        </w:rPr>
      </w:pPr>
      <w:r>
        <w:rPr>
          <w:rFonts w:ascii="Palatino" w:hAnsi="Palatino"/>
          <w:b/>
          <w:sz w:val="22"/>
        </w:rPr>
        <w:t xml:space="preserve"> </w:t>
      </w:r>
      <w:r w:rsidR="0065287C" w:rsidRPr="003311E0">
        <w:rPr>
          <w:rFonts w:ascii="Palatino" w:hAnsi="Palatino"/>
          <w:b/>
          <w:sz w:val="22"/>
        </w:rPr>
        <w:t>April</w:t>
      </w:r>
      <w:r w:rsidR="0065287C">
        <w:rPr>
          <w:rFonts w:ascii="Palatino" w:hAnsi="Palatino"/>
          <w:b/>
          <w:sz w:val="22"/>
        </w:rPr>
        <w:t>-May</w:t>
      </w:r>
      <w:r w:rsidR="0065287C" w:rsidRPr="003311E0">
        <w:rPr>
          <w:rFonts w:ascii="Palatino" w:hAnsi="Palatino"/>
          <w:b/>
          <w:sz w:val="22"/>
        </w:rPr>
        <w:t xml:space="preserve"> 202</w:t>
      </w:r>
      <w:r w:rsidR="0065287C">
        <w:rPr>
          <w:rFonts w:ascii="Palatino" w:hAnsi="Palatino"/>
          <w:b/>
          <w:sz w:val="22"/>
        </w:rPr>
        <w:t>2</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508"/>
        <w:gridCol w:w="376"/>
        <w:gridCol w:w="4131"/>
        <w:gridCol w:w="468"/>
        <w:gridCol w:w="468"/>
        <w:gridCol w:w="470"/>
      </w:tblGrid>
      <w:tr w:rsidR="000D2D80" w:rsidRPr="00F775CF" w14:paraId="5AE90548" w14:textId="77777777" w:rsidTr="001F2B1B">
        <w:trPr>
          <w:trHeight w:val="485"/>
          <w:jc w:val="center"/>
        </w:trPr>
        <w:tc>
          <w:tcPr>
            <w:tcW w:w="266" w:type="pct"/>
            <w:tcBorders>
              <w:bottom w:val="single" w:sz="4" w:space="0" w:color="auto"/>
            </w:tcBorders>
            <w:vAlign w:val="center"/>
          </w:tcPr>
          <w:p w14:paraId="286FF871" w14:textId="3948D9D9" w:rsidR="00C9274B" w:rsidRPr="00F775CF" w:rsidRDefault="00E230D0" w:rsidP="004A39EF">
            <w:pPr>
              <w:widowControl w:val="0"/>
              <w:autoSpaceDE w:val="0"/>
              <w:autoSpaceDN w:val="0"/>
              <w:adjustRightInd w:val="0"/>
              <w:rPr>
                <w:color w:val="000000" w:themeColor="text1"/>
                <w:sz w:val="16"/>
                <w:szCs w:val="16"/>
              </w:rPr>
            </w:pPr>
            <w:r>
              <w:rPr>
                <w:color w:val="000000" w:themeColor="text1"/>
                <w:sz w:val="16"/>
                <w:szCs w:val="16"/>
              </w:rPr>
              <w:t>3</w:t>
            </w:r>
          </w:p>
        </w:tc>
        <w:tc>
          <w:tcPr>
            <w:tcW w:w="1763" w:type="pct"/>
            <w:tcBorders>
              <w:bottom w:val="single" w:sz="4" w:space="0" w:color="auto"/>
            </w:tcBorders>
            <w:vAlign w:val="center"/>
          </w:tcPr>
          <w:p w14:paraId="2333B20B" w14:textId="6BE2B220" w:rsidR="00971A61" w:rsidRPr="00917CCE" w:rsidRDefault="00E230D0" w:rsidP="004A39EF">
            <w:pPr>
              <w:widowControl w:val="0"/>
              <w:autoSpaceDE w:val="0"/>
              <w:autoSpaceDN w:val="0"/>
              <w:adjustRightInd w:val="0"/>
              <w:rPr>
                <w:color w:val="000000" w:themeColor="text1"/>
                <w:sz w:val="20"/>
                <w:szCs w:val="20"/>
              </w:rPr>
            </w:pPr>
            <w:r w:rsidRPr="00917CCE">
              <w:rPr>
                <w:b/>
                <w:bCs/>
                <w:color w:val="000000" w:themeColor="text1"/>
                <w:sz w:val="20"/>
                <w:szCs w:val="20"/>
              </w:rPr>
              <w:t>4</w:t>
            </w:r>
            <w:r w:rsidR="00C97CF6" w:rsidRPr="00917CCE">
              <w:rPr>
                <w:b/>
                <w:bCs/>
                <w:color w:val="000000" w:themeColor="text1"/>
                <w:sz w:val="20"/>
                <w:szCs w:val="20"/>
              </w:rPr>
              <w:t xml:space="preserve"> </w:t>
            </w:r>
            <w:r w:rsidR="00C97CF6" w:rsidRPr="00917CCE">
              <w:rPr>
                <w:color w:val="000000" w:themeColor="text1"/>
                <w:sz w:val="20"/>
                <w:szCs w:val="20"/>
              </w:rPr>
              <w:sym w:font="Wingdings" w:char="F026"/>
            </w:r>
            <w:r w:rsidR="00C97CF6" w:rsidRPr="00917CCE">
              <w:rPr>
                <w:color w:val="000000" w:themeColor="text1"/>
                <w:sz w:val="20"/>
                <w:szCs w:val="20"/>
              </w:rPr>
              <w:t xml:space="preserve"> Ch</w:t>
            </w:r>
            <w:r w:rsidR="005149CA">
              <w:rPr>
                <w:color w:val="000000" w:themeColor="text1"/>
                <w:sz w:val="20"/>
                <w:szCs w:val="20"/>
              </w:rPr>
              <w:t>.</w:t>
            </w:r>
            <w:r w:rsidR="00C97CF6" w:rsidRPr="00917CCE">
              <w:rPr>
                <w:color w:val="000000" w:themeColor="text1"/>
                <w:sz w:val="20"/>
                <w:szCs w:val="20"/>
              </w:rPr>
              <w:t xml:space="preserve"> 11</w:t>
            </w:r>
            <w:r w:rsidR="005149CA">
              <w:rPr>
                <w:color w:val="000000" w:themeColor="text1"/>
                <w:sz w:val="20"/>
                <w:szCs w:val="20"/>
              </w:rPr>
              <w:t xml:space="preserve"> </w:t>
            </w:r>
            <w:r w:rsidR="00C97CF6" w:rsidRPr="00917CCE">
              <w:rPr>
                <w:color w:val="000000" w:themeColor="text1"/>
                <w:sz w:val="20"/>
                <w:szCs w:val="20"/>
              </w:rPr>
              <w:t xml:space="preserve">Extending content knowledge.  </w:t>
            </w:r>
          </w:p>
          <w:p w14:paraId="6A9AD6EC" w14:textId="7409E5C4" w:rsidR="00C9274B" w:rsidRPr="00917CCE" w:rsidRDefault="003F4AAA" w:rsidP="004A39EF">
            <w:pPr>
              <w:widowControl w:val="0"/>
              <w:autoSpaceDE w:val="0"/>
              <w:autoSpaceDN w:val="0"/>
              <w:adjustRightInd w:val="0"/>
              <w:rPr>
                <w:color w:val="000000" w:themeColor="text1"/>
                <w:sz w:val="20"/>
                <w:szCs w:val="20"/>
              </w:rPr>
            </w:pPr>
            <w:r w:rsidRPr="00917CCE">
              <w:rPr>
                <w:color w:val="000000" w:themeColor="text1"/>
                <w:sz w:val="20"/>
                <w:szCs w:val="20"/>
              </w:rPr>
              <w:sym w:font="Wingdings" w:char="F021"/>
            </w:r>
            <w:r w:rsidRPr="00917CCE">
              <w:rPr>
                <w:color w:val="000000" w:themeColor="text1"/>
                <w:sz w:val="20"/>
                <w:szCs w:val="20"/>
              </w:rPr>
              <w:t xml:space="preserve"> Effective Discus</w:t>
            </w:r>
            <w:r w:rsidR="000D2D80">
              <w:rPr>
                <w:color w:val="000000" w:themeColor="text1"/>
                <w:sz w:val="20"/>
                <w:szCs w:val="20"/>
              </w:rPr>
              <w:t>s</w:t>
            </w:r>
            <w:r w:rsidRPr="00917CCE">
              <w:rPr>
                <w:color w:val="000000" w:themeColor="text1"/>
                <w:sz w:val="20"/>
                <w:szCs w:val="20"/>
              </w:rPr>
              <w:t xml:space="preserve"> Questions (</w:t>
            </w:r>
            <w:r w:rsidR="00C877B4">
              <w:rPr>
                <w:color w:val="000000" w:themeColor="text1"/>
                <w:sz w:val="20"/>
                <w:szCs w:val="20"/>
              </w:rPr>
              <w:t>C</w:t>
            </w:r>
            <w:r w:rsidRPr="00917CCE">
              <w:rPr>
                <w:color w:val="000000" w:themeColor="text1"/>
                <w:sz w:val="20"/>
                <w:szCs w:val="20"/>
              </w:rPr>
              <w:t>h</w:t>
            </w:r>
            <w:r w:rsidR="00C877B4">
              <w:rPr>
                <w:color w:val="000000" w:themeColor="text1"/>
                <w:sz w:val="20"/>
                <w:szCs w:val="20"/>
              </w:rPr>
              <w:t>.</w:t>
            </w:r>
            <w:r w:rsidRPr="00917CCE">
              <w:rPr>
                <w:color w:val="000000" w:themeColor="text1"/>
                <w:sz w:val="20"/>
                <w:szCs w:val="20"/>
              </w:rPr>
              <w:t xml:space="preserve"> 10)</w:t>
            </w:r>
            <w:r w:rsidR="00E230D0" w:rsidRPr="00917CCE">
              <w:rPr>
                <w:rFonts w:ascii="Wingdings" w:hAnsi="Wingdings"/>
                <w:sz w:val="20"/>
                <w:szCs w:val="20"/>
              </w:rPr>
              <w:t xml:space="preserve"> </w:t>
            </w:r>
          </w:p>
        </w:tc>
        <w:tc>
          <w:tcPr>
            <w:tcW w:w="189" w:type="pct"/>
            <w:tcBorders>
              <w:bottom w:val="single" w:sz="4" w:space="0" w:color="auto"/>
            </w:tcBorders>
            <w:vAlign w:val="center"/>
          </w:tcPr>
          <w:p w14:paraId="51340DB3" w14:textId="045B7E68" w:rsidR="00C9274B"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5</w:t>
            </w:r>
          </w:p>
        </w:tc>
        <w:tc>
          <w:tcPr>
            <w:tcW w:w="2076" w:type="pct"/>
            <w:tcBorders>
              <w:bottom w:val="single" w:sz="4" w:space="0" w:color="auto"/>
            </w:tcBorders>
            <w:vAlign w:val="center"/>
          </w:tcPr>
          <w:p w14:paraId="402C1516" w14:textId="46F9B48C" w:rsidR="00B81FB3" w:rsidRPr="00917CCE" w:rsidRDefault="00E230D0" w:rsidP="004A39EF">
            <w:pPr>
              <w:widowControl w:val="0"/>
              <w:autoSpaceDE w:val="0"/>
              <w:autoSpaceDN w:val="0"/>
              <w:adjustRightInd w:val="0"/>
              <w:rPr>
                <w:color w:val="000000" w:themeColor="text1"/>
                <w:sz w:val="20"/>
                <w:szCs w:val="20"/>
              </w:rPr>
            </w:pPr>
            <w:proofErr w:type="gramStart"/>
            <w:r w:rsidRPr="00917CCE">
              <w:rPr>
                <w:b/>
                <w:bCs/>
                <w:color w:val="000000" w:themeColor="text1"/>
                <w:sz w:val="20"/>
                <w:szCs w:val="20"/>
              </w:rPr>
              <w:t>6</w:t>
            </w:r>
            <w:r w:rsidR="00C9274B" w:rsidRPr="00917CCE">
              <w:rPr>
                <w:b/>
                <w:bCs/>
                <w:color w:val="000000" w:themeColor="text1"/>
                <w:sz w:val="20"/>
                <w:szCs w:val="20"/>
              </w:rPr>
              <w:t xml:space="preserve"> </w:t>
            </w:r>
            <w:r w:rsidR="00F775CF" w:rsidRPr="00917CCE">
              <w:rPr>
                <w:color w:val="000000" w:themeColor="text1"/>
                <w:sz w:val="20"/>
                <w:szCs w:val="20"/>
              </w:rPr>
              <w:t xml:space="preserve"> </w:t>
            </w:r>
            <w:r w:rsidR="00C97CF6" w:rsidRPr="00917CCE">
              <w:rPr>
                <w:rFonts w:ascii="Wingdings 2" w:hAnsi="Wingdings 2"/>
                <w:sz w:val="20"/>
                <w:szCs w:val="20"/>
              </w:rPr>
              <w:t>N</w:t>
            </w:r>
            <w:proofErr w:type="gramEnd"/>
            <w:r w:rsidR="00C97CF6" w:rsidRPr="00917CCE">
              <w:rPr>
                <w:color w:val="000000" w:themeColor="text1"/>
                <w:sz w:val="20"/>
                <w:szCs w:val="20"/>
              </w:rPr>
              <w:t xml:space="preserve"> </w:t>
            </w:r>
            <w:r w:rsidR="00480949">
              <w:rPr>
                <w:color w:val="000000" w:themeColor="text1"/>
                <w:sz w:val="20"/>
                <w:szCs w:val="20"/>
              </w:rPr>
              <w:t>Extension activities</w:t>
            </w:r>
            <w:r w:rsidR="001912A0" w:rsidRPr="00917CCE">
              <w:rPr>
                <w:color w:val="000000" w:themeColor="text1"/>
                <w:sz w:val="20"/>
                <w:szCs w:val="20"/>
              </w:rPr>
              <w:t xml:space="preserve"> </w:t>
            </w:r>
            <w:r w:rsidR="00CE5630" w:rsidRPr="00917CCE">
              <w:rPr>
                <w:rFonts w:ascii="Wingdings" w:hAnsi="Wingdings"/>
                <w:sz w:val="20"/>
                <w:szCs w:val="20"/>
              </w:rPr>
              <w:t>6</w:t>
            </w:r>
            <w:r w:rsidR="00CE5630" w:rsidRPr="00917CCE">
              <w:rPr>
                <w:rFonts w:ascii="Segoe UI Symbol" w:hAnsi="Segoe UI Symbol" w:cs="Segoe UI Symbol"/>
                <w:color w:val="000000" w:themeColor="text1"/>
                <w:sz w:val="20"/>
                <w:szCs w:val="20"/>
              </w:rPr>
              <w:t xml:space="preserve"> </w:t>
            </w:r>
            <w:r w:rsidR="00CE5630" w:rsidRPr="00917CCE">
              <w:rPr>
                <w:color w:val="000000" w:themeColor="text1"/>
                <w:sz w:val="20"/>
                <w:szCs w:val="20"/>
              </w:rPr>
              <w:t>Quiz Ch</w:t>
            </w:r>
            <w:r w:rsidR="00CE5630">
              <w:rPr>
                <w:color w:val="000000" w:themeColor="text1"/>
                <w:sz w:val="20"/>
                <w:szCs w:val="20"/>
              </w:rPr>
              <w:t>.</w:t>
            </w:r>
            <w:r w:rsidR="00CE5630" w:rsidRPr="00917CCE">
              <w:rPr>
                <w:color w:val="000000" w:themeColor="text1"/>
                <w:sz w:val="20"/>
                <w:szCs w:val="20"/>
              </w:rPr>
              <w:t xml:space="preserve"> 11  </w:t>
            </w:r>
          </w:p>
        </w:tc>
        <w:tc>
          <w:tcPr>
            <w:tcW w:w="235" w:type="pct"/>
            <w:tcBorders>
              <w:bottom w:val="single" w:sz="4" w:space="0" w:color="auto"/>
            </w:tcBorders>
            <w:vAlign w:val="center"/>
          </w:tcPr>
          <w:p w14:paraId="7631C0C2" w14:textId="16CC8DA3" w:rsidR="00C9274B"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7</w:t>
            </w:r>
          </w:p>
        </w:tc>
        <w:tc>
          <w:tcPr>
            <w:tcW w:w="235" w:type="pct"/>
            <w:tcBorders>
              <w:bottom w:val="single" w:sz="4" w:space="0" w:color="auto"/>
            </w:tcBorders>
            <w:vAlign w:val="center"/>
          </w:tcPr>
          <w:p w14:paraId="43F9ED9A" w14:textId="77777777" w:rsidR="00C9274B"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8</w:t>
            </w:r>
          </w:p>
          <w:p w14:paraId="6DBCD586" w14:textId="00C873A5"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236" w:type="pct"/>
            <w:tcBorders>
              <w:bottom w:val="single" w:sz="4" w:space="0" w:color="auto"/>
            </w:tcBorders>
            <w:vAlign w:val="center"/>
          </w:tcPr>
          <w:p w14:paraId="00586A0C" w14:textId="1203F307" w:rsidR="00C9274B" w:rsidRPr="0065287C" w:rsidRDefault="00E230D0"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9</w:t>
            </w:r>
          </w:p>
        </w:tc>
      </w:tr>
      <w:tr w:rsidR="000D2D80" w:rsidRPr="00F775CF" w14:paraId="42F37904" w14:textId="77777777" w:rsidTr="001F2B1B">
        <w:trPr>
          <w:trHeight w:val="452"/>
          <w:jc w:val="center"/>
        </w:trPr>
        <w:tc>
          <w:tcPr>
            <w:tcW w:w="266" w:type="pct"/>
            <w:tcBorders>
              <w:bottom w:val="single" w:sz="4" w:space="0" w:color="auto"/>
            </w:tcBorders>
            <w:shd w:val="clear" w:color="auto" w:fill="auto"/>
            <w:vAlign w:val="center"/>
          </w:tcPr>
          <w:p w14:paraId="387C7A78" w14:textId="20738D8F" w:rsidR="00C9274B" w:rsidRPr="00F775CF" w:rsidRDefault="00E230D0" w:rsidP="004A39EF">
            <w:pPr>
              <w:widowControl w:val="0"/>
              <w:autoSpaceDE w:val="0"/>
              <w:autoSpaceDN w:val="0"/>
              <w:adjustRightInd w:val="0"/>
              <w:rPr>
                <w:color w:val="000000" w:themeColor="text1"/>
                <w:sz w:val="16"/>
                <w:szCs w:val="16"/>
              </w:rPr>
            </w:pPr>
            <w:r>
              <w:rPr>
                <w:color w:val="000000" w:themeColor="text1"/>
                <w:sz w:val="16"/>
                <w:szCs w:val="16"/>
              </w:rPr>
              <w:t>10</w:t>
            </w:r>
          </w:p>
        </w:tc>
        <w:tc>
          <w:tcPr>
            <w:tcW w:w="1763" w:type="pct"/>
            <w:tcBorders>
              <w:bottom w:val="single" w:sz="4" w:space="0" w:color="auto"/>
            </w:tcBorders>
            <w:shd w:val="clear" w:color="auto" w:fill="auto"/>
            <w:vAlign w:val="center"/>
          </w:tcPr>
          <w:p w14:paraId="4B69C547" w14:textId="4E164248" w:rsidR="00C9274B" w:rsidRPr="00917CCE" w:rsidRDefault="00C9274B" w:rsidP="004A39EF">
            <w:pPr>
              <w:widowControl w:val="0"/>
              <w:autoSpaceDE w:val="0"/>
              <w:autoSpaceDN w:val="0"/>
              <w:adjustRightInd w:val="0"/>
              <w:rPr>
                <w:color w:val="000000" w:themeColor="text1"/>
                <w:sz w:val="20"/>
                <w:szCs w:val="20"/>
              </w:rPr>
            </w:pPr>
            <w:r w:rsidRPr="00917CCE">
              <w:rPr>
                <w:b/>
                <w:bCs/>
                <w:color w:val="000000" w:themeColor="text1"/>
                <w:sz w:val="20"/>
                <w:szCs w:val="20"/>
              </w:rPr>
              <w:t>1</w:t>
            </w:r>
            <w:r w:rsidR="00E230D0" w:rsidRPr="00917CCE">
              <w:rPr>
                <w:b/>
                <w:bCs/>
                <w:color w:val="000000" w:themeColor="text1"/>
                <w:sz w:val="20"/>
                <w:szCs w:val="20"/>
              </w:rPr>
              <w:t>1</w:t>
            </w:r>
            <w:r w:rsidRPr="00917CCE">
              <w:rPr>
                <w:color w:val="000000" w:themeColor="text1"/>
                <w:sz w:val="20"/>
                <w:szCs w:val="20"/>
              </w:rPr>
              <w:t xml:space="preserve"> </w:t>
            </w:r>
            <w:r w:rsidRPr="00917CCE">
              <w:rPr>
                <w:color w:val="000000" w:themeColor="text1"/>
                <w:sz w:val="20"/>
                <w:szCs w:val="20"/>
              </w:rPr>
              <w:sym w:font="Wingdings" w:char="F026"/>
            </w:r>
            <w:r w:rsidR="004A39EF" w:rsidRPr="00917CCE">
              <w:rPr>
                <w:color w:val="000000" w:themeColor="text1"/>
                <w:sz w:val="20"/>
                <w:szCs w:val="20"/>
              </w:rPr>
              <w:t xml:space="preserve"> </w:t>
            </w:r>
            <w:r w:rsidR="00A06FDF" w:rsidRPr="00917CCE">
              <w:rPr>
                <w:color w:val="000000" w:themeColor="text1"/>
                <w:sz w:val="20"/>
                <w:szCs w:val="20"/>
              </w:rPr>
              <w:t>Ch</w:t>
            </w:r>
            <w:r w:rsidR="005149CA">
              <w:rPr>
                <w:color w:val="000000" w:themeColor="text1"/>
                <w:sz w:val="20"/>
                <w:szCs w:val="20"/>
              </w:rPr>
              <w:t>.</w:t>
            </w:r>
            <w:r w:rsidR="00A06FDF" w:rsidRPr="00917CCE">
              <w:rPr>
                <w:color w:val="000000" w:themeColor="text1"/>
                <w:sz w:val="20"/>
                <w:szCs w:val="20"/>
              </w:rPr>
              <w:t xml:space="preserve"> 12 Study skills: Encouraging Independence </w:t>
            </w:r>
          </w:p>
        </w:tc>
        <w:tc>
          <w:tcPr>
            <w:tcW w:w="189" w:type="pct"/>
            <w:tcBorders>
              <w:bottom w:val="single" w:sz="4" w:space="0" w:color="auto"/>
            </w:tcBorders>
            <w:shd w:val="clear" w:color="auto" w:fill="auto"/>
            <w:vAlign w:val="center"/>
          </w:tcPr>
          <w:p w14:paraId="33C20664" w14:textId="66CF8994"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12</w:t>
            </w:r>
          </w:p>
        </w:tc>
        <w:tc>
          <w:tcPr>
            <w:tcW w:w="2076" w:type="pct"/>
            <w:tcBorders>
              <w:bottom w:val="single" w:sz="4" w:space="0" w:color="auto"/>
            </w:tcBorders>
            <w:shd w:val="clear" w:color="auto" w:fill="auto"/>
            <w:vAlign w:val="center"/>
          </w:tcPr>
          <w:p w14:paraId="40EFB743" w14:textId="77777777" w:rsidR="0000673A" w:rsidRDefault="00C9274B" w:rsidP="004A39EF">
            <w:pPr>
              <w:widowControl w:val="0"/>
              <w:autoSpaceDE w:val="0"/>
              <w:autoSpaceDN w:val="0"/>
              <w:adjustRightInd w:val="0"/>
              <w:rPr>
                <w:color w:val="000000" w:themeColor="text1"/>
                <w:sz w:val="20"/>
                <w:szCs w:val="20"/>
              </w:rPr>
            </w:pPr>
            <w:r w:rsidRPr="00917CCE">
              <w:rPr>
                <w:b/>
                <w:bCs/>
                <w:color w:val="000000" w:themeColor="text1"/>
                <w:sz w:val="20"/>
                <w:szCs w:val="20"/>
              </w:rPr>
              <w:t>1</w:t>
            </w:r>
            <w:r w:rsidR="00186FFB" w:rsidRPr="00917CCE">
              <w:rPr>
                <w:b/>
                <w:bCs/>
                <w:color w:val="000000" w:themeColor="text1"/>
                <w:sz w:val="20"/>
                <w:szCs w:val="20"/>
              </w:rPr>
              <w:t>3</w:t>
            </w:r>
            <w:r w:rsidR="00B81FB3" w:rsidRPr="00917CCE">
              <w:rPr>
                <w:b/>
                <w:bCs/>
                <w:color w:val="000000" w:themeColor="text1"/>
                <w:sz w:val="20"/>
                <w:szCs w:val="20"/>
              </w:rPr>
              <w:t xml:space="preserve"> </w:t>
            </w:r>
            <w:r w:rsidR="00C97CF6" w:rsidRPr="00917CCE">
              <w:rPr>
                <w:rFonts w:ascii="Wingdings 2" w:hAnsi="Wingdings 2"/>
                <w:sz w:val="20"/>
                <w:szCs w:val="20"/>
              </w:rPr>
              <w:t>N</w:t>
            </w:r>
            <w:r w:rsidR="00C97CF6" w:rsidRPr="00917CCE">
              <w:rPr>
                <w:color w:val="000000" w:themeColor="text1"/>
                <w:sz w:val="20"/>
                <w:szCs w:val="20"/>
              </w:rPr>
              <w:t xml:space="preserve"> </w:t>
            </w:r>
            <w:r w:rsidR="00B56C26">
              <w:rPr>
                <w:color w:val="000000" w:themeColor="text1"/>
                <w:sz w:val="20"/>
                <w:szCs w:val="20"/>
              </w:rPr>
              <w:t xml:space="preserve">Using mnemonics to recall key ideas </w:t>
            </w:r>
          </w:p>
          <w:p w14:paraId="357BFCC0" w14:textId="16AB33D2" w:rsidR="00C9274B" w:rsidRPr="00917CCE" w:rsidRDefault="001912A0" w:rsidP="004A39EF">
            <w:pPr>
              <w:widowControl w:val="0"/>
              <w:autoSpaceDE w:val="0"/>
              <w:autoSpaceDN w:val="0"/>
              <w:adjustRightInd w:val="0"/>
              <w:rPr>
                <w:color w:val="000000" w:themeColor="text1"/>
                <w:sz w:val="20"/>
                <w:szCs w:val="20"/>
              </w:rPr>
            </w:pPr>
            <w:r w:rsidRPr="00917CCE">
              <w:rPr>
                <w:color w:val="000000" w:themeColor="text1"/>
                <w:sz w:val="20"/>
                <w:szCs w:val="20"/>
              </w:rPr>
              <w:t xml:space="preserve"> </w:t>
            </w:r>
            <w:r w:rsidR="00CE5630" w:rsidRPr="00917CCE">
              <w:rPr>
                <w:rFonts w:ascii="Wingdings" w:hAnsi="Wingdings"/>
                <w:sz w:val="20"/>
                <w:szCs w:val="20"/>
              </w:rPr>
              <w:t>6</w:t>
            </w:r>
            <w:r w:rsidR="00CE5630" w:rsidRPr="00917CCE">
              <w:rPr>
                <w:rFonts w:ascii="Segoe UI Symbol" w:hAnsi="Segoe UI Symbol" w:cs="Segoe UI Symbol"/>
                <w:color w:val="000000" w:themeColor="text1"/>
                <w:sz w:val="20"/>
                <w:szCs w:val="20"/>
              </w:rPr>
              <w:t xml:space="preserve"> </w:t>
            </w:r>
            <w:r w:rsidR="00CE5630" w:rsidRPr="00917CCE">
              <w:rPr>
                <w:color w:val="000000" w:themeColor="text1"/>
                <w:sz w:val="20"/>
                <w:szCs w:val="20"/>
              </w:rPr>
              <w:t>Quiz Ch</w:t>
            </w:r>
            <w:r w:rsidR="00CE5630">
              <w:rPr>
                <w:color w:val="000000" w:themeColor="text1"/>
                <w:sz w:val="20"/>
                <w:szCs w:val="20"/>
              </w:rPr>
              <w:t>.</w:t>
            </w:r>
            <w:r w:rsidR="00CE5630" w:rsidRPr="00917CCE">
              <w:rPr>
                <w:color w:val="000000" w:themeColor="text1"/>
                <w:sz w:val="20"/>
                <w:szCs w:val="20"/>
              </w:rPr>
              <w:t xml:space="preserve"> 12  </w:t>
            </w:r>
          </w:p>
        </w:tc>
        <w:tc>
          <w:tcPr>
            <w:tcW w:w="235" w:type="pct"/>
            <w:tcBorders>
              <w:bottom w:val="single" w:sz="4" w:space="0" w:color="auto"/>
            </w:tcBorders>
            <w:shd w:val="clear" w:color="auto" w:fill="auto"/>
            <w:vAlign w:val="center"/>
          </w:tcPr>
          <w:p w14:paraId="709C2418" w14:textId="68F05628"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14</w:t>
            </w:r>
          </w:p>
        </w:tc>
        <w:tc>
          <w:tcPr>
            <w:tcW w:w="235" w:type="pct"/>
            <w:tcBorders>
              <w:bottom w:val="single" w:sz="4" w:space="0" w:color="auto"/>
            </w:tcBorders>
            <w:shd w:val="clear" w:color="auto" w:fill="auto"/>
            <w:vAlign w:val="center"/>
          </w:tcPr>
          <w:p w14:paraId="6F6BA4AD" w14:textId="77777777"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15</w:t>
            </w:r>
          </w:p>
          <w:p w14:paraId="31219E76" w14:textId="0DD7BE82" w:rsidR="00415D22" w:rsidRPr="0065287C" w:rsidRDefault="00415D22" w:rsidP="00186FFB">
            <w:pPr>
              <w:widowControl w:val="0"/>
              <w:autoSpaceDE w:val="0"/>
              <w:autoSpaceDN w:val="0"/>
              <w:adjustRightInd w:val="0"/>
              <w:jc w:val="center"/>
              <w:rPr>
                <w:color w:val="000000" w:themeColor="text1"/>
                <w:sz w:val="16"/>
                <w:szCs w:val="16"/>
              </w:rPr>
            </w:pPr>
            <w:r w:rsidRPr="0065287C">
              <w:rPr>
                <w:color w:val="000000" w:themeColor="text1"/>
                <w:sz w:val="16"/>
                <w:szCs w:val="16"/>
                <w:highlight w:val="yellow"/>
              </w:rPr>
              <w:t>LR</w:t>
            </w:r>
          </w:p>
        </w:tc>
        <w:tc>
          <w:tcPr>
            <w:tcW w:w="236" w:type="pct"/>
            <w:tcBorders>
              <w:bottom w:val="single" w:sz="4" w:space="0" w:color="auto"/>
            </w:tcBorders>
            <w:shd w:val="clear" w:color="auto" w:fill="auto"/>
            <w:vAlign w:val="center"/>
          </w:tcPr>
          <w:p w14:paraId="71C8E483" w14:textId="1A3593E6"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16</w:t>
            </w:r>
          </w:p>
        </w:tc>
      </w:tr>
      <w:tr w:rsidR="000D2D80" w:rsidRPr="00F775CF" w14:paraId="5CCC3875" w14:textId="77777777" w:rsidTr="001F2B1B">
        <w:trPr>
          <w:trHeight w:val="467"/>
          <w:jc w:val="center"/>
        </w:trPr>
        <w:tc>
          <w:tcPr>
            <w:tcW w:w="266" w:type="pct"/>
            <w:shd w:val="clear" w:color="auto" w:fill="auto"/>
            <w:vAlign w:val="center"/>
          </w:tcPr>
          <w:p w14:paraId="11765903" w14:textId="4CB69138" w:rsidR="00C9274B" w:rsidRPr="00F775CF" w:rsidRDefault="00C9274B" w:rsidP="004A39EF">
            <w:pPr>
              <w:widowControl w:val="0"/>
              <w:autoSpaceDE w:val="0"/>
              <w:autoSpaceDN w:val="0"/>
              <w:adjustRightInd w:val="0"/>
              <w:rPr>
                <w:color w:val="000000" w:themeColor="text1"/>
                <w:sz w:val="16"/>
                <w:szCs w:val="16"/>
              </w:rPr>
            </w:pPr>
            <w:r w:rsidRPr="00F775CF">
              <w:rPr>
                <w:color w:val="000000" w:themeColor="text1"/>
                <w:sz w:val="16"/>
                <w:szCs w:val="16"/>
              </w:rPr>
              <w:t>1</w:t>
            </w:r>
            <w:r w:rsidR="00186FFB">
              <w:rPr>
                <w:color w:val="000000" w:themeColor="text1"/>
                <w:sz w:val="16"/>
                <w:szCs w:val="16"/>
              </w:rPr>
              <w:t>7</w:t>
            </w:r>
          </w:p>
        </w:tc>
        <w:tc>
          <w:tcPr>
            <w:tcW w:w="1763" w:type="pct"/>
            <w:shd w:val="clear" w:color="auto" w:fill="auto"/>
            <w:vAlign w:val="center"/>
          </w:tcPr>
          <w:p w14:paraId="5DA46D10" w14:textId="4C63FF76" w:rsidR="00C9274B" w:rsidRPr="00917CCE" w:rsidRDefault="00C9274B" w:rsidP="004A39EF">
            <w:pPr>
              <w:widowControl w:val="0"/>
              <w:autoSpaceDE w:val="0"/>
              <w:autoSpaceDN w:val="0"/>
              <w:adjustRightInd w:val="0"/>
              <w:rPr>
                <w:color w:val="000000" w:themeColor="text1"/>
                <w:sz w:val="20"/>
                <w:szCs w:val="20"/>
              </w:rPr>
            </w:pPr>
            <w:r w:rsidRPr="00917CCE">
              <w:rPr>
                <w:b/>
                <w:bCs/>
                <w:color w:val="000000" w:themeColor="text1"/>
                <w:sz w:val="20"/>
                <w:szCs w:val="20"/>
              </w:rPr>
              <w:t>1</w:t>
            </w:r>
            <w:r w:rsidR="00186FFB" w:rsidRPr="00917CCE">
              <w:rPr>
                <w:b/>
                <w:bCs/>
                <w:color w:val="000000" w:themeColor="text1"/>
                <w:sz w:val="20"/>
                <w:szCs w:val="20"/>
              </w:rPr>
              <w:t>8</w:t>
            </w:r>
            <w:r w:rsidRPr="00917CCE">
              <w:rPr>
                <w:smallCaps/>
                <w:color w:val="000000" w:themeColor="text1"/>
                <w:sz w:val="20"/>
                <w:szCs w:val="20"/>
              </w:rPr>
              <w:t xml:space="preserve"> </w:t>
            </w:r>
            <w:r w:rsidR="00B639AE" w:rsidRPr="00917CCE">
              <w:rPr>
                <w:color w:val="000000" w:themeColor="text1"/>
                <w:sz w:val="20"/>
                <w:szCs w:val="20"/>
              </w:rPr>
              <w:sym w:font="Wingdings" w:char="F026"/>
            </w:r>
            <w:r w:rsidR="00B639AE" w:rsidRPr="00917CCE">
              <w:rPr>
                <w:color w:val="000000" w:themeColor="text1"/>
                <w:sz w:val="20"/>
                <w:szCs w:val="20"/>
              </w:rPr>
              <w:t xml:space="preserve"> Ch</w:t>
            </w:r>
            <w:r w:rsidR="005149CA">
              <w:rPr>
                <w:color w:val="000000" w:themeColor="text1"/>
                <w:sz w:val="20"/>
                <w:szCs w:val="20"/>
              </w:rPr>
              <w:t>.</w:t>
            </w:r>
            <w:r w:rsidR="00B639AE" w:rsidRPr="00917CCE">
              <w:rPr>
                <w:color w:val="000000" w:themeColor="text1"/>
                <w:sz w:val="20"/>
                <w:szCs w:val="20"/>
              </w:rPr>
              <w:t xml:space="preserve"> 13 Student Attitudes: Encouraging Independence </w:t>
            </w:r>
          </w:p>
        </w:tc>
        <w:tc>
          <w:tcPr>
            <w:tcW w:w="189" w:type="pct"/>
            <w:shd w:val="clear" w:color="auto" w:fill="auto"/>
            <w:vAlign w:val="center"/>
          </w:tcPr>
          <w:p w14:paraId="07F8F3B4" w14:textId="47753FA8"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1</w:t>
            </w:r>
            <w:r w:rsidR="00B639AE" w:rsidRPr="0065287C">
              <w:rPr>
                <w:color w:val="000000" w:themeColor="text1"/>
                <w:sz w:val="16"/>
                <w:szCs w:val="16"/>
              </w:rPr>
              <w:t>9</w:t>
            </w:r>
          </w:p>
        </w:tc>
        <w:tc>
          <w:tcPr>
            <w:tcW w:w="2076" w:type="pct"/>
            <w:shd w:val="clear" w:color="auto" w:fill="auto"/>
            <w:vAlign w:val="center"/>
          </w:tcPr>
          <w:p w14:paraId="49766F18" w14:textId="40367309" w:rsidR="0000673A" w:rsidRDefault="00C9274B" w:rsidP="004A39EF">
            <w:pPr>
              <w:widowControl w:val="0"/>
              <w:autoSpaceDE w:val="0"/>
              <w:autoSpaceDN w:val="0"/>
              <w:adjustRightInd w:val="0"/>
              <w:rPr>
                <w:color w:val="000000" w:themeColor="text1"/>
                <w:sz w:val="20"/>
                <w:szCs w:val="20"/>
              </w:rPr>
            </w:pPr>
            <w:r w:rsidRPr="00917CCE">
              <w:rPr>
                <w:b/>
                <w:bCs/>
                <w:color w:val="000000" w:themeColor="text1"/>
                <w:sz w:val="20"/>
                <w:szCs w:val="20"/>
              </w:rPr>
              <w:t>2</w:t>
            </w:r>
            <w:r w:rsidR="00186FFB" w:rsidRPr="00917CCE">
              <w:rPr>
                <w:b/>
                <w:bCs/>
                <w:color w:val="000000" w:themeColor="text1"/>
                <w:sz w:val="20"/>
                <w:szCs w:val="20"/>
              </w:rPr>
              <w:t>0</w:t>
            </w:r>
            <w:r w:rsidRPr="00917CCE">
              <w:rPr>
                <w:color w:val="000000" w:themeColor="text1"/>
                <w:sz w:val="20"/>
                <w:szCs w:val="20"/>
              </w:rPr>
              <w:t xml:space="preserve"> </w:t>
            </w:r>
            <w:r w:rsidR="0065342D">
              <w:rPr>
                <w:color w:val="000000" w:themeColor="text1"/>
                <w:sz w:val="20"/>
                <w:szCs w:val="20"/>
              </w:rPr>
              <w:t xml:space="preserve">Create </w:t>
            </w:r>
            <w:r w:rsidR="00186FFB" w:rsidRPr="00917CCE">
              <w:rPr>
                <w:color w:val="000000" w:themeColor="text1"/>
                <w:sz w:val="20"/>
                <w:szCs w:val="20"/>
              </w:rPr>
              <w:t xml:space="preserve">Content Literacy </w:t>
            </w:r>
            <w:r w:rsidR="0065342D" w:rsidRPr="00917CCE">
              <w:rPr>
                <w:color w:val="000000" w:themeColor="text1"/>
                <w:sz w:val="20"/>
                <w:szCs w:val="20"/>
              </w:rPr>
              <w:t>Quiz</w:t>
            </w:r>
          </w:p>
          <w:p w14:paraId="390E4586" w14:textId="5BA2FC05" w:rsidR="00C9274B" w:rsidRPr="00917CCE" w:rsidRDefault="00B639AE" w:rsidP="004A39EF">
            <w:pPr>
              <w:widowControl w:val="0"/>
              <w:autoSpaceDE w:val="0"/>
              <w:autoSpaceDN w:val="0"/>
              <w:adjustRightInd w:val="0"/>
              <w:rPr>
                <w:color w:val="000000" w:themeColor="text1"/>
                <w:sz w:val="20"/>
                <w:szCs w:val="20"/>
              </w:rPr>
            </w:pPr>
            <w:r w:rsidRPr="00917CCE">
              <w:rPr>
                <w:color w:val="000000" w:themeColor="text1"/>
                <w:sz w:val="20"/>
                <w:szCs w:val="20"/>
              </w:rPr>
              <w:sym w:font="Wingdings" w:char="F021"/>
            </w:r>
            <w:r w:rsidRPr="00917CCE">
              <w:rPr>
                <w:color w:val="000000" w:themeColor="text1"/>
                <w:sz w:val="20"/>
                <w:szCs w:val="20"/>
              </w:rPr>
              <w:t xml:space="preserve"> Writing to Learn (</w:t>
            </w:r>
            <w:r w:rsidR="0000673A">
              <w:rPr>
                <w:color w:val="000000" w:themeColor="text1"/>
                <w:sz w:val="20"/>
                <w:szCs w:val="20"/>
              </w:rPr>
              <w:t>Ch</w:t>
            </w:r>
            <w:r w:rsidR="005149CA">
              <w:rPr>
                <w:color w:val="000000" w:themeColor="text1"/>
                <w:sz w:val="20"/>
                <w:szCs w:val="20"/>
              </w:rPr>
              <w:t>.</w:t>
            </w:r>
            <w:r w:rsidRPr="00917CCE">
              <w:rPr>
                <w:color w:val="000000" w:themeColor="text1"/>
                <w:sz w:val="20"/>
                <w:szCs w:val="20"/>
              </w:rPr>
              <w:t xml:space="preserve"> 11)</w:t>
            </w:r>
          </w:p>
        </w:tc>
        <w:tc>
          <w:tcPr>
            <w:tcW w:w="235" w:type="pct"/>
            <w:shd w:val="clear" w:color="auto" w:fill="auto"/>
            <w:vAlign w:val="center"/>
          </w:tcPr>
          <w:p w14:paraId="738E0835" w14:textId="7093B482" w:rsidR="00C9274B" w:rsidRPr="0065287C" w:rsidRDefault="00C9274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w:t>
            </w:r>
            <w:r w:rsidR="00186FFB" w:rsidRPr="0065287C">
              <w:rPr>
                <w:color w:val="000000" w:themeColor="text1"/>
                <w:sz w:val="16"/>
                <w:szCs w:val="16"/>
              </w:rPr>
              <w:t>1</w:t>
            </w:r>
          </w:p>
        </w:tc>
        <w:tc>
          <w:tcPr>
            <w:tcW w:w="235" w:type="pct"/>
            <w:shd w:val="clear" w:color="auto" w:fill="auto"/>
            <w:vAlign w:val="center"/>
          </w:tcPr>
          <w:p w14:paraId="2ADDD3FD" w14:textId="5DC0A520"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22</w:t>
            </w:r>
          </w:p>
        </w:tc>
        <w:tc>
          <w:tcPr>
            <w:tcW w:w="236" w:type="pct"/>
            <w:shd w:val="clear" w:color="auto" w:fill="auto"/>
            <w:vAlign w:val="center"/>
          </w:tcPr>
          <w:p w14:paraId="1B1A58C5" w14:textId="21A00ECB"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23</w:t>
            </w:r>
          </w:p>
        </w:tc>
      </w:tr>
      <w:tr w:rsidR="000D2D80" w:rsidRPr="00F775CF" w14:paraId="6196C267" w14:textId="77777777" w:rsidTr="001F2B1B">
        <w:trPr>
          <w:trHeight w:val="441"/>
          <w:jc w:val="center"/>
        </w:trPr>
        <w:tc>
          <w:tcPr>
            <w:tcW w:w="266" w:type="pct"/>
            <w:shd w:val="clear" w:color="auto" w:fill="auto"/>
            <w:vAlign w:val="center"/>
          </w:tcPr>
          <w:p w14:paraId="219ED7DE" w14:textId="7A4F8F30" w:rsidR="00C9274B" w:rsidRPr="00F775CF" w:rsidRDefault="00186FFB" w:rsidP="004A39EF">
            <w:pPr>
              <w:widowControl w:val="0"/>
              <w:autoSpaceDE w:val="0"/>
              <w:autoSpaceDN w:val="0"/>
              <w:adjustRightInd w:val="0"/>
              <w:rPr>
                <w:color w:val="000000" w:themeColor="text1"/>
                <w:sz w:val="16"/>
                <w:szCs w:val="16"/>
              </w:rPr>
            </w:pPr>
            <w:r>
              <w:rPr>
                <w:color w:val="000000" w:themeColor="text1"/>
                <w:sz w:val="16"/>
                <w:szCs w:val="16"/>
              </w:rPr>
              <w:t>24</w:t>
            </w:r>
          </w:p>
        </w:tc>
        <w:tc>
          <w:tcPr>
            <w:tcW w:w="1763" w:type="pct"/>
            <w:shd w:val="clear" w:color="auto" w:fill="auto"/>
            <w:vAlign w:val="center"/>
          </w:tcPr>
          <w:p w14:paraId="3D0A3772" w14:textId="77777777" w:rsidR="0058497F" w:rsidRDefault="00186FFB" w:rsidP="004A39EF">
            <w:pPr>
              <w:widowControl w:val="0"/>
              <w:autoSpaceDE w:val="0"/>
              <w:autoSpaceDN w:val="0"/>
              <w:adjustRightInd w:val="0"/>
              <w:rPr>
                <w:b/>
                <w:bCs/>
                <w:color w:val="000000" w:themeColor="text1"/>
                <w:sz w:val="20"/>
                <w:szCs w:val="20"/>
              </w:rPr>
            </w:pPr>
            <w:r w:rsidRPr="00917CCE">
              <w:rPr>
                <w:b/>
                <w:bCs/>
                <w:color w:val="000000" w:themeColor="text1"/>
                <w:sz w:val="20"/>
                <w:szCs w:val="20"/>
              </w:rPr>
              <w:t>25</w:t>
            </w:r>
            <w:r w:rsidRPr="00917CCE">
              <w:rPr>
                <w:color w:val="000000" w:themeColor="text1"/>
                <w:sz w:val="20"/>
                <w:szCs w:val="20"/>
              </w:rPr>
              <w:t xml:space="preserve"> </w:t>
            </w:r>
            <w:r w:rsidR="0058497F">
              <w:rPr>
                <w:color w:val="000000" w:themeColor="text1"/>
                <w:sz w:val="20"/>
                <w:szCs w:val="20"/>
              </w:rPr>
              <w:t xml:space="preserve">Course Wrap-up and </w:t>
            </w:r>
            <w:r w:rsidR="0058497F" w:rsidRPr="00AF4168">
              <w:rPr>
                <w:color w:val="000000" w:themeColor="text1"/>
                <w:sz w:val="20"/>
                <w:szCs w:val="20"/>
              </w:rPr>
              <w:t>Preview of final</w:t>
            </w:r>
            <w:r w:rsidR="0058497F">
              <w:rPr>
                <w:b/>
                <w:bCs/>
                <w:color w:val="000000" w:themeColor="text1"/>
                <w:sz w:val="20"/>
                <w:szCs w:val="20"/>
              </w:rPr>
              <w:t xml:space="preserve">   </w:t>
            </w:r>
          </w:p>
          <w:p w14:paraId="65CC20AF" w14:textId="654D4596" w:rsidR="00C9274B" w:rsidRPr="00917CCE" w:rsidRDefault="00E9133C" w:rsidP="004A39EF">
            <w:pPr>
              <w:widowControl w:val="0"/>
              <w:autoSpaceDE w:val="0"/>
              <w:autoSpaceDN w:val="0"/>
              <w:adjustRightInd w:val="0"/>
              <w:rPr>
                <w:color w:val="000000" w:themeColor="text1"/>
                <w:sz w:val="20"/>
                <w:szCs w:val="20"/>
              </w:rPr>
            </w:pPr>
            <w:r w:rsidRPr="00917CCE">
              <w:rPr>
                <w:color w:val="000000" w:themeColor="text1"/>
                <w:sz w:val="20"/>
                <w:szCs w:val="20"/>
              </w:rPr>
              <w:sym w:font="Wingdings" w:char="F021"/>
            </w:r>
            <w:r w:rsidRPr="00917CCE">
              <w:rPr>
                <w:color w:val="000000" w:themeColor="text1"/>
                <w:sz w:val="20"/>
                <w:szCs w:val="20"/>
              </w:rPr>
              <w:t xml:space="preserve"> </w:t>
            </w:r>
            <w:r w:rsidR="00EE048F">
              <w:rPr>
                <w:color w:val="000000" w:themeColor="text1"/>
                <w:sz w:val="20"/>
                <w:szCs w:val="20"/>
              </w:rPr>
              <w:t xml:space="preserve">Lab </w:t>
            </w:r>
            <w:r w:rsidR="00186FFB" w:rsidRPr="00917CCE">
              <w:rPr>
                <w:color w:val="000000" w:themeColor="text1"/>
                <w:sz w:val="20"/>
                <w:szCs w:val="20"/>
              </w:rPr>
              <w:t xml:space="preserve">Choice Unit Activity </w:t>
            </w:r>
          </w:p>
        </w:tc>
        <w:tc>
          <w:tcPr>
            <w:tcW w:w="189" w:type="pct"/>
            <w:shd w:val="clear" w:color="auto" w:fill="auto"/>
            <w:vAlign w:val="center"/>
          </w:tcPr>
          <w:p w14:paraId="630ECCE3" w14:textId="6CD596F4"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26</w:t>
            </w:r>
          </w:p>
        </w:tc>
        <w:tc>
          <w:tcPr>
            <w:tcW w:w="2076" w:type="pct"/>
            <w:shd w:val="clear" w:color="auto" w:fill="auto"/>
            <w:vAlign w:val="center"/>
          </w:tcPr>
          <w:p w14:paraId="02F49B6D" w14:textId="3CEF195D" w:rsidR="00186FFB" w:rsidRPr="00917CCE" w:rsidRDefault="00C9274B" w:rsidP="00186FFB">
            <w:pPr>
              <w:widowControl w:val="0"/>
              <w:autoSpaceDE w:val="0"/>
              <w:autoSpaceDN w:val="0"/>
              <w:adjustRightInd w:val="0"/>
              <w:rPr>
                <w:color w:val="000000" w:themeColor="text1"/>
                <w:sz w:val="20"/>
                <w:szCs w:val="20"/>
              </w:rPr>
            </w:pPr>
            <w:proofErr w:type="gramStart"/>
            <w:r w:rsidRPr="00917CCE">
              <w:rPr>
                <w:b/>
                <w:bCs/>
                <w:color w:val="000000" w:themeColor="text1"/>
                <w:sz w:val="20"/>
                <w:szCs w:val="20"/>
              </w:rPr>
              <w:t>2</w:t>
            </w:r>
            <w:r w:rsidR="00186FFB" w:rsidRPr="00917CCE">
              <w:rPr>
                <w:b/>
                <w:bCs/>
                <w:color w:val="000000" w:themeColor="text1"/>
                <w:sz w:val="20"/>
                <w:szCs w:val="20"/>
              </w:rPr>
              <w:t xml:space="preserve">7 </w:t>
            </w:r>
            <w:r w:rsidR="00AF4168">
              <w:rPr>
                <w:b/>
                <w:bCs/>
                <w:color w:val="000000" w:themeColor="text1"/>
                <w:sz w:val="20"/>
                <w:szCs w:val="20"/>
              </w:rPr>
              <w:t xml:space="preserve"> </w:t>
            </w:r>
            <w:r w:rsidR="00AF4168" w:rsidRPr="00917CCE">
              <w:rPr>
                <w:rFonts w:ascii="Wingdings" w:hAnsi="Wingdings"/>
                <w:sz w:val="20"/>
                <w:szCs w:val="20"/>
              </w:rPr>
              <w:t>6</w:t>
            </w:r>
            <w:proofErr w:type="gramEnd"/>
            <w:r w:rsidR="00AF4168" w:rsidRPr="001129AF">
              <w:rPr>
                <w:rFonts w:ascii="Wingdings" w:hAnsi="Wingdings"/>
                <w:sz w:val="10"/>
                <w:szCs w:val="10"/>
              </w:rPr>
              <w:t xml:space="preserve"> </w:t>
            </w:r>
            <w:r w:rsidR="00AF4168" w:rsidRPr="00917CCE">
              <w:rPr>
                <w:color w:val="000000" w:themeColor="text1"/>
                <w:sz w:val="20"/>
                <w:szCs w:val="20"/>
              </w:rPr>
              <w:t xml:space="preserve">Bonus Quiz </w:t>
            </w:r>
            <w:r w:rsidR="00AF4168">
              <w:rPr>
                <w:color w:val="000000" w:themeColor="text1"/>
                <w:sz w:val="20"/>
                <w:szCs w:val="20"/>
              </w:rPr>
              <w:t xml:space="preserve">Ch. </w:t>
            </w:r>
            <w:r w:rsidR="00AF4168" w:rsidRPr="00917CCE">
              <w:rPr>
                <w:color w:val="000000" w:themeColor="text1"/>
                <w:sz w:val="20"/>
                <w:szCs w:val="20"/>
              </w:rPr>
              <w:t>13</w:t>
            </w:r>
            <w:r w:rsidR="0058497F">
              <w:rPr>
                <w:color w:val="000000" w:themeColor="text1"/>
                <w:sz w:val="20"/>
                <w:szCs w:val="20"/>
              </w:rPr>
              <w:t xml:space="preserve">  </w:t>
            </w:r>
          </w:p>
          <w:p w14:paraId="49D70F35" w14:textId="59F3A303" w:rsidR="00C9274B" w:rsidRPr="00917CCE" w:rsidRDefault="00186FFB" w:rsidP="00186FFB">
            <w:pPr>
              <w:widowControl w:val="0"/>
              <w:autoSpaceDE w:val="0"/>
              <w:autoSpaceDN w:val="0"/>
              <w:adjustRightInd w:val="0"/>
              <w:rPr>
                <w:color w:val="000000" w:themeColor="text1"/>
                <w:sz w:val="20"/>
                <w:szCs w:val="20"/>
              </w:rPr>
            </w:pPr>
            <w:r w:rsidRPr="00917CCE">
              <w:rPr>
                <w:color w:val="000000" w:themeColor="text1"/>
                <w:sz w:val="20"/>
                <w:szCs w:val="20"/>
              </w:rPr>
              <w:sym w:font="Wingdings" w:char="F021"/>
            </w:r>
            <w:r w:rsidRPr="00917CCE">
              <w:rPr>
                <w:color w:val="000000" w:themeColor="text1"/>
                <w:sz w:val="20"/>
                <w:szCs w:val="20"/>
              </w:rPr>
              <w:t xml:space="preserve"> Published CL Unit  </w:t>
            </w:r>
          </w:p>
        </w:tc>
        <w:tc>
          <w:tcPr>
            <w:tcW w:w="235" w:type="pct"/>
            <w:shd w:val="clear" w:color="auto" w:fill="auto"/>
            <w:vAlign w:val="center"/>
          </w:tcPr>
          <w:p w14:paraId="5A6F4FED" w14:textId="11C7E942"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28</w:t>
            </w:r>
          </w:p>
        </w:tc>
        <w:tc>
          <w:tcPr>
            <w:tcW w:w="235" w:type="pct"/>
            <w:shd w:val="clear" w:color="auto" w:fill="auto"/>
            <w:vAlign w:val="center"/>
          </w:tcPr>
          <w:p w14:paraId="7B5A119C" w14:textId="3938CF7D"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29</w:t>
            </w:r>
          </w:p>
        </w:tc>
        <w:tc>
          <w:tcPr>
            <w:tcW w:w="236" w:type="pct"/>
            <w:shd w:val="clear" w:color="auto" w:fill="auto"/>
            <w:vAlign w:val="center"/>
          </w:tcPr>
          <w:p w14:paraId="496277B2" w14:textId="74043D77" w:rsidR="00C9274B" w:rsidRPr="0065287C" w:rsidRDefault="00186FFB"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30</w:t>
            </w:r>
          </w:p>
        </w:tc>
      </w:tr>
      <w:tr w:rsidR="000D2D80" w:rsidRPr="00F775CF" w14:paraId="43D3915A" w14:textId="77777777" w:rsidTr="001F2B1B">
        <w:trPr>
          <w:trHeight w:val="441"/>
          <w:jc w:val="center"/>
        </w:trPr>
        <w:tc>
          <w:tcPr>
            <w:tcW w:w="266" w:type="pct"/>
            <w:shd w:val="clear" w:color="auto" w:fill="auto"/>
            <w:vAlign w:val="center"/>
          </w:tcPr>
          <w:p w14:paraId="0908E308" w14:textId="77777777" w:rsidR="00AD0DD5" w:rsidRPr="00AD0DD5" w:rsidRDefault="00AD0DD5" w:rsidP="004A39EF">
            <w:pPr>
              <w:widowControl w:val="0"/>
              <w:autoSpaceDE w:val="0"/>
              <w:autoSpaceDN w:val="0"/>
              <w:adjustRightInd w:val="0"/>
              <w:rPr>
                <w:b/>
                <w:bCs/>
                <w:color w:val="000000" w:themeColor="text1"/>
                <w:sz w:val="16"/>
                <w:szCs w:val="16"/>
              </w:rPr>
            </w:pPr>
            <w:r w:rsidRPr="00AD0DD5">
              <w:rPr>
                <w:b/>
                <w:bCs/>
                <w:color w:val="000000" w:themeColor="text1"/>
                <w:sz w:val="16"/>
                <w:szCs w:val="16"/>
              </w:rPr>
              <w:t>May</w:t>
            </w:r>
          </w:p>
          <w:p w14:paraId="73CE79DB" w14:textId="3DF6F302" w:rsidR="00917CCE" w:rsidRDefault="00AD0DD5" w:rsidP="004A39EF">
            <w:pPr>
              <w:widowControl w:val="0"/>
              <w:autoSpaceDE w:val="0"/>
              <w:autoSpaceDN w:val="0"/>
              <w:adjustRightInd w:val="0"/>
              <w:rPr>
                <w:color w:val="000000" w:themeColor="text1"/>
                <w:sz w:val="16"/>
                <w:szCs w:val="16"/>
              </w:rPr>
            </w:pPr>
            <w:r>
              <w:rPr>
                <w:color w:val="000000" w:themeColor="text1"/>
                <w:sz w:val="16"/>
                <w:szCs w:val="16"/>
              </w:rPr>
              <w:t xml:space="preserve">  </w:t>
            </w:r>
            <w:r w:rsidR="00917CCE">
              <w:rPr>
                <w:color w:val="000000" w:themeColor="text1"/>
                <w:sz w:val="16"/>
                <w:szCs w:val="16"/>
              </w:rPr>
              <w:t>1</w:t>
            </w:r>
          </w:p>
        </w:tc>
        <w:tc>
          <w:tcPr>
            <w:tcW w:w="1763" w:type="pct"/>
            <w:shd w:val="clear" w:color="auto" w:fill="auto"/>
            <w:vAlign w:val="center"/>
          </w:tcPr>
          <w:p w14:paraId="5325BD9E" w14:textId="34FA5BE2" w:rsidR="00917CCE" w:rsidRPr="00917CCE" w:rsidRDefault="00917CCE" w:rsidP="004A39EF">
            <w:pPr>
              <w:widowControl w:val="0"/>
              <w:autoSpaceDE w:val="0"/>
              <w:autoSpaceDN w:val="0"/>
              <w:adjustRightInd w:val="0"/>
              <w:rPr>
                <w:b/>
                <w:bCs/>
                <w:color w:val="000000" w:themeColor="text1"/>
                <w:sz w:val="20"/>
                <w:szCs w:val="20"/>
              </w:rPr>
            </w:pPr>
            <w:r w:rsidRPr="00917CCE">
              <w:rPr>
                <w:b/>
                <w:bCs/>
                <w:sz w:val="20"/>
                <w:szCs w:val="20"/>
              </w:rPr>
              <w:t xml:space="preserve">2 </w:t>
            </w:r>
            <w:r w:rsidR="009973BD">
              <w:rPr>
                <w:b/>
                <w:bCs/>
                <w:smallCaps/>
                <w:color w:val="000000" w:themeColor="text1"/>
                <w:sz w:val="20"/>
                <w:szCs w:val="20"/>
              </w:rPr>
              <w:t>Final Exam</w:t>
            </w:r>
            <w:r w:rsidR="009973BD">
              <w:rPr>
                <w:sz w:val="20"/>
                <w:szCs w:val="20"/>
              </w:rPr>
              <w:t xml:space="preserve"> </w:t>
            </w:r>
            <w:r>
              <w:rPr>
                <w:sz w:val="20"/>
                <w:szCs w:val="20"/>
              </w:rPr>
              <w:t>8-10:30</w:t>
            </w:r>
            <w:r w:rsidR="000E0D12">
              <w:rPr>
                <w:sz w:val="20"/>
                <w:szCs w:val="20"/>
              </w:rPr>
              <w:t xml:space="preserve"> </w:t>
            </w:r>
            <w:r>
              <w:rPr>
                <w:sz w:val="20"/>
                <w:szCs w:val="20"/>
              </w:rPr>
              <w:t>am</w:t>
            </w:r>
            <w:r w:rsidR="00CE5630">
              <w:rPr>
                <w:sz w:val="20"/>
                <w:szCs w:val="20"/>
              </w:rPr>
              <w:t xml:space="preserve"> </w:t>
            </w:r>
          </w:p>
        </w:tc>
        <w:tc>
          <w:tcPr>
            <w:tcW w:w="189" w:type="pct"/>
            <w:shd w:val="clear" w:color="auto" w:fill="auto"/>
            <w:vAlign w:val="center"/>
          </w:tcPr>
          <w:p w14:paraId="69E8485D" w14:textId="694059AF" w:rsidR="00917CCE" w:rsidRPr="0065287C" w:rsidRDefault="003A5E54"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3</w:t>
            </w:r>
          </w:p>
        </w:tc>
        <w:tc>
          <w:tcPr>
            <w:tcW w:w="2076" w:type="pct"/>
            <w:shd w:val="clear" w:color="auto" w:fill="auto"/>
            <w:vAlign w:val="center"/>
          </w:tcPr>
          <w:p w14:paraId="0F2CFC31" w14:textId="02E65163" w:rsidR="00917CCE" w:rsidRPr="003A5E54" w:rsidRDefault="003A5E54" w:rsidP="00186FFB">
            <w:pPr>
              <w:widowControl w:val="0"/>
              <w:autoSpaceDE w:val="0"/>
              <w:autoSpaceDN w:val="0"/>
              <w:adjustRightInd w:val="0"/>
              <w:rPr>
                <w:color w:val="000000" w:themeColor="text1"/>
                <w:sz w:val="16"/>
                <w:szCs w:val="16"/>
              </w:rPr>
            </w:pPr>
            <w:r w:rsidRPr="003A5E54">
              <w:rPr>
                <w:color w:val="000000" w:themeColor="text1"/>
                <w:sz w:val="16"/>
                <w:szCs w:val="16"/>
              </w:rPr>
              <w:t>4</w:t>
            </w:r>
          </w:p>
        </w:tc>
        <w:tc>
          <w:tcPr>
            <w:tcW w:w="235" w:type="pct"/>
            <w:shd w:val="clear" w:color="auto" w:fill="auto"/>
            <w:vAlign w:val="center"/>
          </w:tcPr>
          <w:p w14:paraId="4BD3A690" w14:textId="71C4C0DD" w:rsidR="00917CCE" w:rsidRPr="0065287C" w:rsidRDefault="00917CCE"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5</w:t>
            </w:r>
          </w:p>
        </w:tc>
        <w:tc>
          <w:tcPr>
            <w:tcW w:w="235" w:type="pct"/>
            <w:shd w:val="clear" w:color="auto" w:fill="auto"/>
            <w:vAlign w:val="center"/>
          </w:tcPr>
          <w:p w14:paraId="11A9B616" w14:textId="2427DECA" w:rsidR="00917CCE" w:rsidRPr="0065287C" w:rsidRDefault="00917CCE"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6</w:t>
            </w:r>
          </w:p>
        </w:tc>
        <w:tc>
          <w:tcPr>
            <w:tcW w:w="236" w:type="pct"/>
            <w:shd w:val="clear" w:color="auto" w:fill="auto"/>
            <w:vAlign w:val="center"/>
          </w:tcPr>
          <w:p w14:paraId="36BB2051" w14:textId="289AB2A4" w:rsidR="00917CCE" w:rsidRPr="0065287C" w:rsidRDefault="00917CCE" w:rsidP="00186FFB">
            <w:pPr>
              <w:widowControl w:val="0"/>
              <w:autoSpaceDE w:val="0"/>
              <w:autoSpaceDN w:val="0"/>
              <w:adjustRightInd w:val="0"/>
              <w:jc w:val="center"/>
              <w:rPr>
                <w:color w:val="000000" w:themeColor="text1"/>
                <w:sz w:val="16"/>
                <w:szCs w:val="16"/>
              </w:rPr>
            </w:pPr>
            <w:r w:rsidRPr="0065287C">
              <w:rPr>
                <w:color w:val="000000" w:themeColor="text1"/>
                <w:sz w:val="16"/>
                <w:szCs w:val="16"/>
              </w:rPr>
              <w:t>7</w:t>
            </w:r>
          </w:p>
        </w:tc>
      </w:tr>
    </w:tbl>
    <w:p w14:paraId="28A125E7" w14:textId="77777777" w:rsidR="00D12D42" w:rsidRPr="00B81FB3" w:rsidRDefault="00D12D42" w:rsidP="00187C71">
      <w:pPr>
        <w:rPr>
          <w:color w:val="000000"/>
          <w:sz w:val="10"/>
          <w:szCs w:val="10"/>
        </w:rPr>
      </w:pPr>
    </w:p>
    <w:p w14:paraId="7FE397EA" w14:textId="6B738460" w:rsidR="00D12D42" w:rsidRPr="009D27CB" w:rsidRDefault="00E2453C" w:rsidP="00187C71">
      <w:pPr>
        <w:rPr>
          <w:b/>
          <w:bCs/>
          <w:color w:val="000000"/>
        </w:rPr>
      </w:pPr>
      <w:r w:rsidRPr="009D27CB">
        <w:rPr>
          <w:b/>
          <w:bCs/>
          <w:color w:val="000000"/>
        </w:rPr>
        <w:t xml:space="preserve">Lab </w:t>
      </w:r>
      <w:r w:rsidR="00225F90" w:rsidRPr="009D27CB">
        <w:rPr>
          <w:b/>
          <w:bCs/>
          <w:color w:val="000000"/>
        </w:rPr>
        <w:t>assignments</w:t>
      </w:r>
    </w:p>
    <w:p w14:paraId="10F3B327" w14:textId="14E868B2" w:rsidR="00293EA2" w:rsidRPr="001912A0" w:rsidRDefault="00BE1DF5">
      <w:pPr>
        <w:rPr>
          <w:sz w:val="20"/>
          <w:szCs w:val="20"/>
        </w:rPr>
      </w:pPr>
      <w:r>
        <w:rPr>
          <w:color w:val="000000"/>
          <w:sz w:val="20"/>
          <w:szCs w:val="20"/>
        </w:rPr>
        <w:t>You will</w:t>
      </w:r>
      <w:r w:rsidR="00187C71" w:rsidRPr="00293EA2">
        <w:rPr>
          <w:color w:val="000000"/>
          <w:sz w:val="20"/>
          <w:szCs w:val="20"/>
        </w:rPr>
        <w:t xml:space="preserve"> attend field placements each Tuesday and Thursday,</w:t>
      </w:r>
      <w:r w:rsidR="00917CCE" w:rsidRPr="00293EA2">
        <w:rPr>
          <w:color w:val="000000"/>
          <w:sz w:val="20"/>
          <w:szCs w:val="20"/>
        </w:rPr>
        <w:t xml:space="preserve"> Feb - April </w:t>
      </w:r>
      <w:r>
        <w:rPr>
          <w:color w:val="000000"/>
          <w:sz w:val="20"/>
          <w:szCs w:val="20"/>
        </w:rPr>
        <w:t>15</w:t>
      </w:r>
      <w:r w:rsidR="001129AF" w:rsidRPr="00293EA2">
        <w:rPr>
          <w:color w:val="000000"/>
          <w:sz w:val="20"/>
          <w:szCs w:val="20"/>
        </w:rPr>
        <w:t xml:space="preserve">. </w:t>
      </w:r>
      <w:r w:rsidR="00187C71" w:rsidRPr="00293EA2">
        <w:rPr>
          <w:color w:val="000000"/>
          <w:sz w:val="20"/>
          <w:szCs w:val="20"/>
        </w:rPr>
        <w:t xml:space="preserve"> </w:t>
      </w:r>
      <w:r w:rsidR="001129AF" w:rsidRPr="00293EA2">
        <w:rPr>
          <w:color w:val="000000"/>
          <w:sz w:val="20"/>
          <w:szCs w:val="20"/>
        </w:rPr>
        <w:t>L</w:t>
      </w:r>
      <w:r w:rsidR="001912A0" w:rsidRPr="00293EA2">
        <w:rPr>
          <w:color w:val="000000"/>
          <w:sz w:val="20"/>
          <w:szCs w:val="20"/>
        </w:rPr>
        <w:t xml:space="preserve">ab </w:t>
      </w:r>
      <w:r w:rsidR="00225F90" w:rsidRPr="00293EA2">
        <w:rPr>
          <w:color w:val="000000"/>
          <w:sz w:val="20"/>
          <w:szCs w:val="20"/>
        </w:rPr>
        <w:t xml:space="preserve">experience </w:t>
      </w:r>
      <w:r>
        <w:rPr>
          <w:color w:val="000000"/>
          <w:sz w:val="20"/>
          <w:szCs w:val="20"/>
        </w:rPr>
        <w:t>will require</w:t>
      </w:r>
      <w:r w:rsidR="00225F90" w:rsidRPr="00293EA2">
        <w:rPr>
          <w:color w:val="000000"/>
          <w:sz w:val="20"/>
          <w:szCs w:val="20"/>
        </w:rPr>
        <w:t xml:space="preserve"> </w:t>
      </w:r>
      <w:r w:rsidR="009B10F6" w:rsidRPr="00293EA2">
        <w:rPr>
          <w:color w:val="000000"/>
          <w:sz w:val="20"/>
          <w:szCs w:val="20"/>
        </w:rPr>
        <w:t>daily documentation of observed reading comprehension practices in the lab setting</w:t>
      </w:r>
      <w:r w:rsidR="001129AF" w:rsidRPr="00293EA2">
        <w:rPr>
          <w:color w:val="000000"/>
          <w:sz w:val="20"/>
          <w:szCs w:val="20"/>
        </w:rPr>
        <w:t xml:space="preserve"> for this course</w:t>
      </w:r>
      <w:r w:rsidR="009B10F6" w:rsidRPr="00293EA2">
        <w:rPr>
          <w:color w:val="000000"/>
          <w:sz w:val="20"/>
          <w:szCs w:val="20"/>
        </w:rPr>
        <w:t xml:space="preserve">. </w:t>
      </w:r>
      <w:r w:rsidR="00AD0DD5" w:rsidRPr="00293EA2">
        <w:rPr>
          <w:color w:val="000000"/>
          <w:sz w:val="20"/>
          <w:szCs w:val="20"/>
        </w:rPr>
        <w:t xml:space="preserve">Please keep a shareable electronic journal that </w:t>
      </w:r>
      <w:r w:rsidR="0058497F" w:rsidRPr="00293EA2">
        <w:rPr>
          <w:color w:val="000000"/>
          <w:sz w:val="20"/>
          <w:szCs w:val="20"/>
        </w:rPr>
        <w:t>I can view</w:t>
      </w:r>
      <w:r w:rsidR="00AD0DD5" w:rsidRPr="00293EA2">
        <w:rPr>
          <w:color w:val="000000"/>
          <w:sz w:val="20"/>
          <w:szCs w:val="20"/>
        </w:rPr>
        <w:t xml:space="preserve"> each week</w:t>
      </w:r>
      <w:r w:rsidR="003E181B">
        <w:rPr>
          <w:color w:val="000000"/>
          <w:sz w:val="20"/>
          <w:szCs w:val="20"/>
        </w:rPr>
        <w:t xml:space="preserve"> or upload documents to canvas</w:t>
      </w:r>
      <w:r w:rsidR="00AD0DD5" w:rsidRPr="00293EA2">
        <w:rPr>
          <w:color w:val="000000"/>
          <w:sz w:val="20"/>
          <w:szCs w:val="20"/>
        </w:rPr>
        <w:t>.</w:t>
      </w:r>
      <w:r w:rsidR="00293EA2" w:rsidRPr="00293EA2">
        <w:rPr>
          <w:color w:val="000000"/>
          <w:sz w:val="20"/>
          <w:szCs w:val="20"/>
        </w:rPr>
        <w:t xml:space="preserve"> Literacy reflections (LR) can be sent to me each Friday. In addition, </w:t>
      </w:r>
      <w:r w:rsidR="00293EA2" w:rsidRPr="00BE1DF5">
        <w:rPr>
          <w:b/>
          <w:bCs/>
          <w:color w:val="000000"/>
          <w:sz w:val="20"/>
          <w:szCs w:val="20"/>
        </w:rPr>
        <w:t xml:space="preserve">one </w:t>
      </w:r>
      <w:r w:rsidR="00293EA2" w:rsidRPr="00293EA2">
        <w:rPr>
          <w:color w:val="000000"/>
          <w:sz w:val="20"/>
          <w:szCs w:val="20"/>
        </w:rPr>
        <w:t xml:space="preserve">pre-reading, during-reading, </w:t>
      </w:r>
      <w:r w:rsidR="00293EA2" w:rsidRPr="00BE1DF5">
        <w:rPr>
          <w:b/>
          <w:bCs/>
          <w:color w:val="000000"/>
          <w:sz w:val="20"/>
          <w:szCs w:val="20"/>
        </w:rPr>
        <w:t>OR</w:t>
      </w:r>
      <w:r w:rsidR="00293EA2" w:rsidRPr="00293EA2">
        <w:rPr>
          <w:color w:val="000000"/>
          <w:sz w:val="20"/>
          <w:szCs w:val="20"/>
        </w:rPr>
        <w:t xml:space="preserve"> post-reading activity will be used with a small group, individual student, or whole class as agreed on with the supervising teacher. Any additional use of activities in the classroom should be documented when weekly assignments are </w:t>
      </w:r>
      <w:proofErr w:type="gramStart"/>
      <w:r w:rsidR="00293EA2" w:rsidRPr="00293EA2">
        <w:rPr>
          <w:color w:val="000000"/>
          <w:sz w:val="20"/>
          <w:szCs w:val="20"/>
        </w:rPr>
        <w:t>submitted, and</w:t>
      </w:r>
      <w:proofErr w:type="gramEnd"/>
      <w:r w:rsidR="00293EA2" w:rsidRPr="00293EA2">
        <w:rPr>
          <w:color w:val="000000"/>
          <w:sz w:val="20"/>
          <w:szCs w:val="20"/>
        </w:rPr>
        <w:t xml:space="preserve"> will be scored as extra credit. </w:t>
      </w:r>
    </w:p>
    <w:sectPr w:rsidR="00293EA2" w:rsidRPr="001912A0" w:rsidSect="000D2D80">
      <w:footerReference w:type="default" r:id="rId16"/>
      <w:pgSz w:w="12240" w:h="15840"/>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CD33" w14:textId="77777777" w:rsidR="004A5DA7" w:rsidRDefault="004A5DA7" w:rsidP="0032232D">
      <w:r>
        <w:separator/>
      </w:r>
    </w:p>
  </w:endnote>
  <w:endnote w:type="continuationSeparator" w:id="0">
    <w:p w14:paraId="5536F3D2" w14:textId="77777777" w:rsidR="004A5DA7" w:rsidRDefault="004A5DA7"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Zapf Dingbats">
    <w:altName w:val="Calibri"/>
    <w:panose1 w:val="020B0604020202020204"/>
    <w:charset w:val="00"/>
    <w:family w:val="decorativ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77777777" w:rsidR="00586F66" w:rsidRDefault="00586F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739A72" w14:textId="77777777" w:rsidR="00586F66" w:rsidRDefault="00586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3799" w14:textId="77777777" w:rsidR="004A5DA7" w:rsidRDefault="004A5DA7" w:rsidP="0032232D">
      <w:r>
        <w:separator/>
      </w:r>
    </w:p>
  </w:footnote>
  <w:footnote w:type="continuationSeparator" w:id="0">
    <w:p w14:paraId="247EB5F0" w14:textId="77777777" w:rsidR="004A5DA7" w:rsidRDefault="004A5DA7"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C2"/>
    <w:multiLevelType w:val="hybridMultilevel"/>
    <w:tmpl w:val="FC6A3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60C5"/>
    <w:multiLevelType w:val="hybridMultilevel"/>
    <w:tmpl w:val="3E86F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71B1F"/>
    <w:multiLevelType w:val="hybridMultilevel"/>
    <w:tmpl w:val="6A62C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E5DFC"/>
    <w:multiLevelType w:val="hybridMultilevel"/>
    <w:tmpl w:val="CAB4E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094548"/>
    <w:multiLevelType w:val="hybridMultilevel"/>
    <w:tmpl w:val="323C7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0E224B"/>
    <w:multiLevelType w:val="hybridMultilevel"/>
    <w:tmpl w:val="BA20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C31FEA"/>
    <w:multiLevelType w:val="hybridMultilevel"/>
    <w:tmpl w:val="12021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470729"/>
    <w:multiLevelType w:val="hybridMultilevel"/>
    <w:tmpl w:val="C7BE6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CA413B"/>
    <w:multiLevelType w:val="hybridMultilevel"/>
    <w:tmpl w:val="804C7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AA5369"/>
    <w:multiLevelType w:val="hybridMultilevel"/>
    <w:tmpl w:val="656EB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9"/>
  </w:num>
  <w:num w:numId="7">
    <w:abstractNumId w:val="11"/>
  </w:num>
  <w:num w:numId="8">
    <w:abstractNumId w:val="8"/>
  </w:num>
  <w:num w:numId="9">
    <w:abstractNumId w:val="10"/>
  </w:num>
  <w:num w:numId="10">
    <w:abstractNumId w:val="6"/>
  </w:num>
  <w:num w:numId="11">
    <w:abstractNumId w:val="7"/>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2EF6"/>
    <w:rsid w:val="0000315D"/>
    <w:rsid w:val="0000673A"/>
    <w:rsid w:val="00011D8C"/>
    <w:rsid w:val="00014478"/>
    <w:rsid w:val="00020027"/>
    <w:rsid w:val="0002042B"/>
    <w:rsid w:val="00021658"/>
    <w:rsid w:val="0002205B"/>
    <w:rsid w:val="000249EB"/>
    <w:rsid w:val="000316C7"/>
    <w:rsid w:val="00036F83"/>
    <w:rsid w:val="00043B54"/>
    <w:rsid w:val="00044B3D"/>
    <w:rsid w:val="0004721D"/>
    <w:rsid w:val="00051127"/>
    <w:rsid w:val="00055100"/>
    <w:rsid w:val="00056691"/>
    <w:rsid w:val="0006053D"/>
    <w:rsid w:val="00063F17"/>
    <w:rsid w:val="0006546A"/>
    <w:rsid w:val="00071A86"/>
    <w:rsid w:val="00073137"/>
    <w:rsid w:val="00073BDF"/>
    <w:rsid w:val="00077547"/>
    <w:rsid w:val="00086D1B"/>
    <w:rsid w:val="00087CBA"/>
    <w:rsid w:val="000942A5"/>
    <w:rsid w:val="000943B4"/>
    <w:rsid w:val="000945BD"/>
    <w:rsid w:val="000A0CF1"/>
    <w:rsid w:val="000A6DA5"/>
    <w:rsid w:val="000A7912"/>
    <w:rsid w:val="000B25BA"/>
    <w:rsid w:val="000B31CD"/>
    <w:rsid w:val="000C1A61"/>
    <w:rsid w:val="000C26D6"/>
    <w:rsid w:val="000C423A"/>
    <w:rsid w:val="000D1F10"/>
    <w:rsid w:val="000D293F"/>
    <w:rsid w:val="000D2D80"/>
    <w:rsid w:val="000D79C8"/>
    <w:rsid w:val="000E0D12"/>
    <w:rsid w:val="000F0EA6"/>
    <w:rsid w:val="000F11EA"/>
    <w:rsid w:val="000F29F6"/>
    <w:rsid w:val="000F2F32"/>
    <w:rsid w:val="00102B32"/>
    <w:rsid w:val="001129AF"/>
    <w:rsid w:val="00112D23"/>
    <w:rsid w:val="0011422B"/>
    <w:rsid w:val="001149DB"/>
    <w:rsid w:val="00115FC4"/>
    <w:rsid w:val="00116133"/>
    <w:rsid w:val="00120C58"/>
    <w:rsid w:val="00124172"/>
    <w:rsid w:val="0012691F"/>
    <w:rsid w:val="00126BDE"/>
    <w:rsid w:val="00127FE9"/>
    <w:rsid w:val="00134894"/>
    <w:rsid w:val="001548C7"/>
    <w:rsid w:val="001555CE"/>
    <w:rsid w:val="001578B6"/>
    <w:rsid w:val="00161535"/>
    <w:rsid w:val="001678DE"/>
    <w:rsid w:val="001745B9"/>
    <w:rsid w:val="0017518D"/>
    <w:rsid w:val="00186FFB"/>
    <w:rsid w:val="00187C71"/>
    <w:rsid w:val="001912A0"/>
    <w:rsid w:val="001A4123"/>
    <w:rsid w:val="001B034B"/>
    <w:rsid w:val="001B616E"/>
    <w:rsid w:val="001C0F9D"/>
    <w:rsid w:val="001C438C"/>
    <w:rsid w:val="001D00E5"/>
    <w:rsid w:val="001F2B1B"/>
    <w:rsid w:val="001F6587"/>
    <w:rsid w:val="00200801"/>
    <w:rsid w:val="00204DDF"/>
    <w:rsid w:val="00215962"/>
    <w:rsid w:val="002172FD"/>
    <w:rsid w:val="00217CA0"/>
    <w:rsid w:val="00220169"/>
    <w:rsid w:val="00222BE8"/>
    <w:rsid w:val="00224D6E"/>
    <w:rsid w:val="00225F90"/>
    <w:rsid w:val="00230466"/>
    <w:rsid w:val="00230F73"/>
    <w:rsid w:val="002332E1"/>
    <w:rsid w:val="002344F3"/>
    <w:rsid w:val="00244CFE"/>
    <w:rsid w:val="00257321"/>
    <w:rsid w:val="00257AA4"/>
    <w:rsid w:val="0026188F"/>
    <w:rsid w:val="00262FA5"/>
    <w:rsid w:val="002676E6"/>
    <w:rsid w:val="002744A0"/>
    <w:rsid w:val="00281503"/>
    <w:rsid w:val="00285C99"/>
    <w:rsid w:val="00293EA2"/>
    <w:rsid w:val="002A357E"/>
    <w:rsid w:val="002A395A"/>
    <w:rsid w:val="002B7B0A"/>
    <w:rsid w:val="002C0927"/>
    <w:rsid w:val="002C2A32"/>
    <w:rsid w:val="002D3F2D"/>
    <w:rsid w:val="002D55D4"/>
    <w:rsid w:val="002D5E6A"/>
    <w:rsid w:val="002D6F0A"/>
    <w:rsid w:val="002E359E"/>
    <w:rsid w:val="002E362F"/>
    <w:rsid w:val="002E495C"/>
    <w:rsid w:val="002F2011"/>
    <w:rsid w:val="002F330A"/>
    <w:rsid w:val="002F4006"/>
    <w:rsid w:val="002F5589"/>
    <w:rsid w:val="002F76B1"/>
    <w:rsid w:val="003046BF"/>
    <w:rsid w:val="003069CB"/>
    <w:rsid w:val="003131BC"/>
    <w:rsid w:val="00313847"/>
    <w:rsid w:val="0032232D"/>
    <w:rsid w:val="0032667C"/>
    <w:rsid w:val="00332BB4"/>
    <w:rsid w:val="0033345F"/>
    <w:rsid w:val="00344B27"/>
    <w:rsid w:val="0035229B"/>
    <w:rsid w:val="00353CA1"/>
    <w:rsid w:val="00353D25"/>
    <w:rsid w:val="00363349"/>
    <w:rsid w:val="00370F4A"/>
    <w:rsid w:val="003810CD"/>
    <w:rsid w:val="00381A82"/>
    <w:rsid w:val="00382E63"/>
    <w:rsid w:val="00390134"/>
    <w:rsid w:val="003A146D"/>
    <w:rsid w:val="003A5AF9"/>
    <w:rsid w:val="003A5E54"/>
    <w:rsid w:val="003A601D"/>
    <w:rsid w:val="003B1E8B"/>
    <w:rsid w:val="003C2167"/>
    <w:rsid w:val="003C3A0E"/>
    <w:rsid w:val="003D0921"/>
    <w:rsid w:val="003D6DBD"/>
    <w:rsid w:val="003E181B"/>
    <w:rsid w:val="003E30E3"/>
    <w:rsid w:val="003E4133"/>
    <w:rsid w:val="003E6061"/>
    <w:rsid w:val="003F4AAA"/>
    <w:rsid w:val="003F529B"/>
    <w:rsid w:val="003F5F38"/>
    <w:rsid w:val="00400B4B"/>
    <w:rsid w:val="004100A0"/>
    <w:rsid w:val="00415D22"/>
    <w:rsid w:val="00420844"/>
    <w:rsid w:val="0042285F"/>
    <w:rsid w:val="004275E9"/>
    <w:rsid w:val="00432BD7"/>
    <w:rsid w:val="00433F8D"/>
    <w:rsid w:val="0043474D"/>
    <w:rsid w:val="00435914"/>
    <w:rsid w:val="004470E7"/>
    <w:rsid w:val="0045196A"/>
    <w:rsid w:val="00451B65"/>
    <w:rsid w:val="00453AB1"/>
    <w:rsid w:val="004637FD"/>
    <w:rsid w:val="00470241"/>
    <w:rsid w:val="00480949"/>
    <w:rsid w:val="00483DE3"/>
    <w:rsid w:val="00484446"/>
    <w:rsid w:val="00496D26"/>
    <w:rsid w:val="00497570"/>
    <w:rsid w:val="004A089C"/>
    <w:rsid w:val="004A39EF"/>
    <w:rsid w:val="004A5DA7"/>
    <w:rsid w:val="004B1116"/>
    <w:rsid w:val="004C15F8"/>
    <w:rsid w:val="004C3A0C"/>
    <w:rsid w:val="004C60C7"/>
    <w:rsid w:val="004C793B"/>
    <w:rsid w:val="004D284A"/>
    <w:rsid w:val="004D3368"/>
    <w:rsid w:val="004D3A72"/>
    <w:rsid w:val="004E3506"/>
    <w:rsid w:val="004F1ED2"/>
    <w:rsid w:val="004F2D10"/>
    <w:rsid w:val="004F3724"/>
    <w:rsid w:val="0051036F"/>
    <w:rsid w:val="00511702"/>
    <w:rsid w:val="00513890"/>
    <w:rsid w:val="005149CA"/>
    <w:rsid w:val="00515AC4"/>
    <w:rsid w:val="0052209F"/>
    <w:rsid w:val="005244F9"/>
    <w:rsid w:val="00524E30"/>
    <w:rsid w:val="0052790C"/>
    <w:rsid w:val="005313E9"/>
    <w:rsid w:val="005321E5"/>
    <w:rsid w:val="00534E8F"/>
    <w:rsid w:val="00537E7E"/>
    <w:rsid w:val="00540BC3"/>
    <w:rsid w:val="00544152"/>
    <w:rsid w:val="00544F67"/>
    <w:rsid w:val="00545DB4"/>
    <w:rsid w:val="00560E57"/>
    <w:rsid w:val="005624C3"/>
    <w:rsid w:val="00565B70"/>
    <w:rsid w:val="00573961"/>
    <w:rsid w:val="005766AE"/>
    <w:rsid w:val="0058497F"/>
    <w:rsid w:val="00586F66"/>
    <w:rsid w:val="005A5E9E"/>
    <w:rsid w:val="005A7233"/>
    <w:rsid w:val="005B24C4"/>
    <w:rsid w:val="005B59AF"/>
    <w:rsid w:val="005B7555"/>
    <w:rsid w:val="005D2B38"/>
    <w:rsid w:val="005D49F2"/>
    <w:rsid w:val="005E0F16"/>
    <w:rsid w:val="005E377C"/>
    <w:rsid w:val="005E4744"/>
    <w:rsid w:val="005E5CBA"/>
    <w:rsid w:val="005E6523"/>
    <w:rsid w:val="005E6E47"/>
    <w:rsid w:val="005F286C"/>
    <w:rsid w:val="005F52E8"/>
    <w:rsid w:val="00606C12"/>
    <w:rsid w:val="00617961"/>
    <w:rsid w:val="00634241"/>
    <w:rsid w:val="006376E9"/>
    <w:rsid w:val="0064030F"/>
    <w:rsid w:val="00640E4F"/>
    <w:rsid w:val="0064450D"/>
    <w:rsid w:val="00644A38"/>
    <w:rsid w:val="0064596C"/>
    <w:rsid w:val="0065287C"/>
    <w:rsid w:val="0065342D"/>
    <w:rsid w:val="00655C8E"/>
    <w:rsid w:val="0066678B"/>
    <w:rsid w:val="006719E0"/>
    <w:rsid w:val="00672678"/>
    <w:rsid w:val="00690682"/>
    <w:rsid w:val="00695EAB"/>
    <w:rsid w:val="00696CBB"/>
    <w:rsid w:val="006A0151"/>
    <w:rsid w:val="006A0E0B"/>
    <w:rsid w:val="006B19D0"/>
    <w:rsid w:val="006D0225"/>
    <w:rsid w:val="006F285E"/>
    <w:rsid w:val="006F3460"/>
    <w:rsid w:val="006F40F5"/>
    <w:rsid w:val="00722DC7"/>
    <w:rsid w:val="00724988"/>
    <w:rsid w:val="00727E09"/>
    <w:rsid w:val="00730438"/>
    <w:rsid w:val="00736BFF"/>
    <w:rsid w:val="00743982"/>
    <w:rsid w:val="00744DB0"/>
    <w:rsid w:val="007478BC"/>
    <w:rsid w:val="007526EF"/>
    <w:rsid w:val="00752F0E"/>
    <w:rsid w:val="00754AA9"/>
    <w:rsid w:val="00755885"/>
    <w:rsid w:val="00756560"/>
    <w:rsid w:val="00760630"/>
    <w:rsid w:val="00760A42"/>
    <w:rsid w:val="00770E8F"/>
    <w:rsid w:val="007713FC"/>
    <w:rsid w:val="00780619"/>
    <w:rsid w:val="007839F9"/>
    <w:rsid w:val="0078777E"/>
    <w:rsid w:val="00787FAD"/>
    <w:rsid w:val="00791BE7"/>
    <w:rsid w:val="00794498"/>
    <w:rsid w:val="007A4F27"/>
    <w:rsid w:val="007B3C2C"/>
    <w:rsid w:val="007C2DA2"/>
    <w:rsid w:val="007C2FED"/>
    <w:rsid w:val="007C442D"/>
    <w:rsid w:val="007C528B"/>
    <w:rsid w:val="007D271D"/>
    <w:rsid w:val="007D5D85"/>
    <w:rsid w:val="007D65A8"/>
    <w:rsid w:val="007E7538"/>
    <w:rsid w:val="007F17EF"/>
    <w:rsid w:val="007F3E7B"/>
    <w:rsid w:val="0080311E"/>
    <w:rsid w:val="0080736B"/>
    <w:rsid w:val="008137C7"/>
    <w:rsid w:val="00813F7C"/>
    <w:rsid w:val="00830667"/>
    <w:rsid w:val="00836762"/>
    <w:rsid w:val="00843C40"/>
    <w:rsid w:val="00856813"/>
    <w:rsid w:val="0086410B"/>
    <w:rsid w:val="00894114"/>
    <w:rsid w:val="008A0C85"/>
    <w:rsid w:val="008A6D61"/>
    <w:rsid w:val="008A74E0"/>
    <w:rsid w:val="008B1D06"/>
    <w:rsid w:val="008C3801"/>
    <w:rsid w:val="008D4843"/>
    <w:rsid w:val="008D4879"/>
    <w:rsid w:val="008D7447"/>
    <w:rsid w:val="008E424E"/>
    <w:rsid w:val="008E73EE"/>
    <w:rsid w:val="008E76FF"/>
    <w:rsid w:val="008E7C95"/>
    <w:rsid w:val="008E7DB6"/>
    <w:rsid w:val="008F1077"/>
    <w:rsid w:val="008F1C9E"/>
    <w:rsid w:val="0091365B"/>
    <w:rsid w:val="00915739"/>
    <w:rsid w:val="0091795E"/>
    <w:rsid w:val="00917CCE"/>
    <w:rsid w:val="00933E7F"/>
    <w:rsid w:val="00936CA6"/>
    <w:rsid w:val="00937887"/>
    <w:rsid w:val="00937F3F"/>
    <w:rsid w:val="00941E7B"/>
    <w:rsid w:val="00942B6E"/>
    <w:rsid w:val="00943CA4"/>
    <w:rsid w:val="00944DB0"/>
    <w:rsid w:val="00946ADB"/>
    <w:rsid w:val="00951CD9"/>
    <w:rsid w:val="009674DF"/>
    <w:rsid w:val="00971A61"/>
    <w:rsid w:val="00971D64"/>
    <w:rsid w:val="00974D31"/>
    <w:rsid w:val="00976663"/>
    <w:rsid w:val="00986144"/>
    <w:rsid w:val="00990652"/>
    <w:rsid w:val="00993225"/>
    <w:rsid w:val="009973BD"/>
    <w:rsid w:val="009B10F6"/>
    <w:rsid w:val="009B3776"/>
    <w:rsid w:val="009C1BA8"/>
    <w:rsid w:val="009C2A9A"/>
    <w:rsid w:val="009C675B"/>
    <w:rsid w:val="009C780C"/>
    <w:rsid w:val="009D27CB"/>
    <w:rsid w:val="009D43E6"/>
    <w:rsid w:val="009D6C06"/>
    <w:rsid w:val="009D6D31"/>
    <w:rsid w:val="009E7879"/>
    <w:rsid w:val="00A03821"/>
    <w:rsid w:val="00A03837"/>
    <w:rsid w:val="00A04513"/>
    <w:rsid w:val="00A06FDF"/>
    <w:rsid w:val="00A10F32"/>
    <w:rsid w:val="00A21A8B"/>
    <w:rsid w:val="00A24A4C"/>
    <w:rsid w:val="00A25B21"/>
    <w:rsid w:val="00A5260E"/>
    <w:rsid w:val="00A6311A"/>
    <w:rsid w:val="00A64E0C"/>
    <w:rsid w:val="00A70AF3"/>
    <w:rsid w:val="00A70C91"/>
    <w:rsid w:val="00A91046"/>
    <w:rsid w:val="00A93689"/>
    <w:rsid w:val="00A93953"/>
    <w:rsid w:val="00A959AA"/>
    <w:rsid w:val="00A97281"/>
    <w:rsid w:val="00AA4884"/>
    <w:rsid w:val="00AA779A"/>
    <w:rsid w:val="00AB3559"/>
    <w:rsid w:val="00AB630A"/>
    <w:rsid w:val="00AB63A1"/>
    <w:rsid w:val="00AB7B00"/>
    <w:rsid w:val="00AC1A0B"/>
    <w:rsid w:val="00AC607A"/>
    <w:rsid w:val="00AD0DD5"/>
    <w:rsid w:val="00AD704B"/>
    <w:rsid w:val="00AD773A"/>
    <w:rsid w:val="00AE236D"/>
    <w:rsid w:val="00AE4082"/>
    <w:rsid w:val="00AE4983"/>
    <w:rsid w:val="00AF074C"/>
    <w:rsid w:val="00AF0EAC"/>
    <w:rsid w:val="00AF30B0"/>
    <w:rsid w:val="00AF4168"/>
    <w:rsid w:val="00B02000"/>
    <w:rsid w:val="00B03629"/>
    <w:rsid w:val="00B04451"/>
    <w:rsid w:val="00B05536"/>
    <w:rsid w:val="00B078F5"/>
    <w:rsid w:val="00B12443"/>
    <w:rsid w:val="00B2480B"/>
    <w:rsid w:val="00B308A9"/>
    <w:rsid w:val="00B43B63"/>
    <w:rsid w:val="00B51D01"/>
    <w:rsid w:val="00B541BF"/>
    <w:rsid w:val="00B56C26"/>
    <w:rsid w:val="00B639AE"/>
    <w:rsid w:val="00B6767A"/>
    <w:rsid w:val="00B705D4"/>
    <w:rsid w:val="00B74304"/>
    <w:rsid w:val="00B76413"/>
    <w:rsid w:val="00B81FB3"/>
    <w:rsid w:val="00B835EB"/>
    <w:rsid w:val="00B94327"/>
    <w:rsid w:val="00BA165C"/>
    <w:rsid w:val="00BA1FC8"/>
    <w:rsid w:val="00BB3863"/>
    <w:rsid w:val="00BC2E78"/>
    <w:rsid w:val="00BC7970"/>
    <w:rsid w:val="00BD4E1F"/>
    <w:rsid w:val="00BE0202"/>
    <w:rsid w:val="00BE1DF5"/>
    <w:rsid w:val="00BE2FD0"/>
    <w:rsid w:val="00C05892"/>
    <w:rsid w:val="00C12578"/>
    <w:rsid w:val="00C12F41"/>
    <w:rsid w:val="00C17B7A"/>
    <w:rsid w:val="00C21E4D"/>
    <w:rsid w:val="00C22D01"/>
    <w:rsid w:val="00C3300C"/>
    <w:rsid w:val="00C37896"/>
    <w:rsid w:val="00C4445F"/>
    <w:rsid w:val="00C53BF0"/>
    <w:rsid w:val="00C540E2"/>
    <w:rsid w:val="00C62A26"/>
    <w:rsid w:val="00C63B79"/>
    <w:rsid w:val="00C70156"/>
    <w:rsid w:val="00C70444"/>
    <w:rsid w:val="00C77A4F"/>
    <w:rsid w:val="00C81C92"/>
    <w:rsid w:val="00C877B4"/>
    <w:rsid w:val="00C9274B"/>
    <w:rsid w:val="00C96CE8"/>
    <w:rsid w:val="00C97CF6"/>
    <w:rsid w:val="00CA5304"/>
    <w:rsid w:val="00CB6D56"/>
    <w:rsid w:val="00CC315D"/>
    <w:rsid w:val="00CC391B"/>
    <w:rsid w:val="00CC3D29"/>
    <w:rsid w:val="00CD16A6"/>
    <w:rsid w:val="00CD2FD0"/>
    <w:rsid w:val="00CE346D"/>
    <w:rsid w:val="00CE5630"/>
    <w:rsid w:val="00CE5661"/>
    <w:rsid w:val="00CF1D5B"/>
    <w:rsid w:val="00CF53CD"/>
    <w:rsid w:val="00CF57B6"/>
    <w:rsid w:val="00CF6D10"/>
    <w:rsid w:val="00CF7AD9"/>
    <w:rsid w:val="00D009EF"/>
    <w:rsid w:val="00D06A60"/>
    <w:rsid w:val="00D12D42"/>
    <w:rsid w:val="00D26627"/>
    <w:rsid w:val="00D275EB"/>
    <w:rsid w:val="00D42C3E"/>
    <w:rsid w:val="00D56F1D"/>
    <w:rsid w:val="00D57FAB"/>
    <w:rsid w:val="00D6777A"/>
    <w:rsid w:val="00D72575"/>
    <w:rsid w:val="00D80A7E"/>
    <w:rsid w:val="00D910B5"/>
    <w:rsid w:val="00D922F4"/>
    <w:rsid w:val="00D93E1D"/>
    <w:rsid w:val="00D94360"/>
    <w:rsid w:val="00DA0246"/>
    <w:rsid w:val="00DA02A6"/>
    <w:rsid w:val="00DA2EAD"/>
    <w:rsid w:val="00DA31C5"/>
    <w:rsid w:val="00DA51BC"/>
    <w:rsid w:val="00DB7E8D"/>
    <w:rsid w:val="00DD00D1"/>
    <w:rsid w:val="00DD7E9F"/>
    <w:rsid w:val="00DE0FB5"/>
    <w:rsid w:val="00DE7B9B"/>
    <w:rsid w:val="00DF041C"/>
    <w:rsid w:val="00DF253D"/>
    <w:rsid w:val="00DF68DD"/>
    <w:rsid w:val="00E03980"/>
    <w:rsid w:val="00E10A9D"/>
    <w:rsid w:val="00E230D0"/>
    <w:rsid w:val="00E2453C"/>
    <w:rsid w:val="00E24739"/>
    <w:rsid w:val="00E305EE"/>
    <w:rsid w:val="00E32033"/>
    <w:rsid w:val="00E3671B"/>
    <w:rsid w:val="00E53F10"/>
    <w:rsid w:val="00E57BCE"/>
    <w:rsid w:val="00E67F3D"/>
    <w:rsid w:val="00E73AE0"/>
    <w:rsid w:val="00E81F12"/>
    <w:rsid w:val="00E9133C"/>
    <w:rsid w:val="00E93297"/>
    <w:rsid w:val="00E975AA"/>
    <w:rsid w:val="00EA09FD"/>
    <w:rsid w:val="00EA2C18"/>
    <w:rsid w:val="00EA2E2C"/>
    <w:rsid w:val="00EA36BB"/>
    <w:rsid w:val="00EC1C88"/>
    <w:rsid w:val="00EC5FBA"/>
    <w:rsid w:val="00ED3641"/>
    <w:rsid w:val="00ED5742"/>
    <w:rsid w:val="00EE048F"/>
    <w:rsid w:val="00EE46F6"/>
    <w:rsid w:val="00EE55AD"/>
    <w:rsid w:val="00EE6308"/>
    <w:rsid w:val="00EF1696"/>
    <w:rsid w:val="00EF5AA6"/>
    <w:rsid w:val="00EF7E88"/>
    <w:rsid w:val="00F10437"/>
    <w:rsid w:val="00F128B1"/>
    <w:rsid w:val="00F135B9"/>
    <w:rsid w:val="00F168E8"/>
    <w:rsid w:val="00F16C63"/>
    <w:rsid w:val="00F2035B"/>
    <w:rsid w:val="00F22164"/>
    <w:rsid w:val="00F302FB"/>
    <w:rsid w:val="00F3078B"/>
    <w:rsid w:val="00F313F2"/>
    <w:rsid w:val="00F352F3"/>
    <w:rsid w:val="00F41492"/>
    <w:rsid w:val="00F51DCC"/>
    <w:rsid w:val="00F52A92"/>
    <w:rsid w:val="00F567E8"/>
    <w:rsid w:val="00F57A31"/>
    <w:rsid w:val="00F648C5"/>
    <w:rsid w:val="00F66C8F"/>
    <w:rsid w:val="00F721E2"/>
    <w:rsid w:val="00F7280A"/>
    <w:rsid w:val="00F775CF"/>
    <w:rsid w:val="00F85DCA"/>
    <w:rsid w:val="00F87214"/>
    <w:rsid w:val="00F90A53"/>
    <w:rsid w:val="00F9213C"/>
    <w:rsid w:val="00F95949"/>
    <w:rsid w:val="00F97C80"/>
    <w:rsid w:val="00FA1BCB"/>
    <w:rsid w:val="00FA201A"/>
    <w:rsid w:val="00FB09F9"/>
    <w:rsid w:val="00FC0978"/>
    <w:rsid w:val="00FC1A78"/>
    <w:rsid w:val="00FD0853"/>
    <w:rsid w:val="00FF11F7"/>
    <w:rsid w:val="00FF17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52FA24BC-2AE1-0446-B426-12CF8FC4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7C71"/>
    <w:pPr>
      <w:spacing w:after="0"/>
    </w:pPr>
    <w:rPr>
      <w:rFonts w:ascii="Times New Roman" w:eastAsia="Times New Roman" w:hAnsi="Times New Roman" w:cs="Times New Roman"/>
      <w:lang w:eastAsia="en-US"/>
    </w:rPr>
  </w:style>
  <w:style w:type="paragraph" w:styleId="Heading3">
    <w:name w:val="heading 3"/>
    <w:basedOn w:val="Normal"/>
    <w:next w:val="Normal"/>
    <w:link w:val="Heading3Char"/>
    <w:uiPriority w:val="9"/>
    <w:unhideWhenUsed/>
    <w:qFormat/>
    <w:rsid w:val="007E753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3F529B"/>
    <w:pPr>
      <w:spacing w:before="100" w:beforeAutospacing="1" w:after="100" w:afterAutospacing="1"/>
    </w:pPr>
    <w:rPr>
      <w:rFonts w:eastAsiaTheme="minorEastAsia"/>
    </w:rPr>
  </w:style>
  <w:style w:type="character" w:customStyle="1" w:styleId="apple-tab-span">
    <w:name w:val="apple-tab-span"/>
    <w:basedOn w:val="DefaultParagraphFont"/>
    <w:rsid w:val="003F529B"/>
  </w:style>
  <w:style w:type="paragraph" w:styleId="BodyText">
    <w:name w:val="Body Text"/>
    <w:basedOn w:val="Normal"/>
    <w:link w:val="BodyTextChar"/>
    <w:rsid w:val="0052790C"/>
    <w:rPr>
      <w:rFonts w:eastAsia="Times"/>
      <w:color w:val="000000"/>
      <w:sz w:val="18"/>
      <w:szCs w:val="20"/>
    </w:rPr>
  </w:style>
  <w:style w:type="character" w:customStyle="1" w:styleId="BodyTextChar">
    <w:name w:val="Body Text Char"/>
    <w:basedOn w:val="DefaultParagraphFont"/>
    <w:link w:val="BodyText"/>
    <w:rsid w:val="0052790C"/>
    <w:rPr>
      <w:rFonts w:ascii="Times New Roman" w:eastAsia="Times" w:hAnsi="Times New Roman" w:cs="Times New Roman"/>
      <w:color w:val="000000"/>
      <w:sz w:val="18"/>
      <w:szCs w:val="20"/>
      <w:lang w:eastAsia="en-US"/>
    </w:rPr>
  </w:style>
  <w:style w:type="character" w:styleId="UnresolvedMention">
    <w:name w:val="Unresolved Mention"/>
    <w:basedOn w:val="DefaultParagraphFont"/>
    <w:uiPriority w:val="99"/>
    <w:rsid w:val="0052790C"/>
    <w:rPr>
      <w:color w:val="605E5C"/>
      <w:shd w:val="clear" w:color="auto" w:fill="E1DFDD"/>
    </w:rPr>
  </w:style>
  <w:style w:type="character" w:styleId="CommentReference">
    <w:name w:val="annotation reference"/>
    <w:basedOn w:val="DefaultParagraphFont"/>
    <w:uiPriority w:val="99"/>
    <w:semiHidden/>
    <w:unhideWhenUsed/>
    <w:rsid w:val="00F22164"/>
    <w:rPr>
      <w:sz w:val="16"/>
      <w:szCs w:val="16"/>
    </w:rPr>
  </w:style>
  <w:style w:type="paragraph" w:styleId="CommentText">
    <w:name w:val="annotation text"/>
    <w:basedOn w:val="Normal"/>
    <w:link w:val="CommentTextChar"/>
    <w:uiPriority w:val="99"/>
    <w:semiHidden/>
    <w:unhideWhenUsed/>
    <w:rsid w:val="00F22164"/>
    <w:rPr>
      <w:sz w:val="20"/>
      <w:szCs w:val="20"/>
    </w:rPr>
  </w:style>
  <w:style w:type="character" w:customStyle="1" w:styleId="CommentTextChar">
    <w:name w:val="Comment Text Char"/>
    <w:basedOn w:val="DefaultParagraphFont"/>
    <w:link w:val="CommentText"/>
    <w:uiPriority w:val="99"/>
    <w:semiHidden/>
    <w:rsid w:val="00F2216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2164"/>
    <w:rPr>
      <w:b/>
      <w:bCs/>
    </w:rPr>
  </w:style>
  <w:style w:type="character" w:customStyle="1" w:styleId="CommentSubjectChar">
    <w:name w:val="Comment Subject Char"/>
    <w:basedOn w:val="CommentTextChar"/>
    <w:link w:val="CommentSubject"/>
    <w:uiPriority w:val="99"/>
    <w:semiHidden/>
    <w:rsid w:val="00F22164"/>
    <w:rPr>
      <w:rFonts w:ascii="Times New Roman" w:eastAsia="Times New Roman" w:hAnsi="Times New Roman" w:cs="Times New Roman"/>
      <w:b/>
      <w:bCs/>
      <w:sz w:val="20"/>
      <w:szCs w:val="20"/>
      <w:lang w:eastAsia="en-US"/>
    </w:rPr>
  </w:style>
  <w:style w:type="character" w:customStyle="1" w:styleId="Heading3Char">
    <w:name w:val="Heading 3 Char"/>
    <w:basedOn w:val="DefaultParagraphFont"/>
    <w:link w:val="Heading3"/>
    <w:uiPriority w:val="9"/>
    <w:rsid w:val="007E7538"/>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EF7E88"/>
    <w:pPr>
      <w:spacing w:after="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8171">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911302670">
      <w:bodyDiv w:val="1"/>
      <w:marLeft w:val="0"/>
      <w:marRight w:val="0"/>
      <w:marTop w:val="0"/>
      <w:marBottom w:val="0"/>
      <w:divBdr>
        <w:top w:val="none" w:sz="0" w:space="0" w:color="auto"/>
        <w:left w:val="none" w:sz="0" w:space="0" w:color="auto"/>
        <w:bottom w:val="none" w:sz="0" w:space="0" w:color="auto"/>
        <w:right w:val="none" w:sz="0" w:space="0" w:color="auto"/>
      </w:divBdr>
    </w:div>
    <w:div w:id="2144738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UsageOfFaceCoveringsPolicy.pdf" TargetMode="External"/><Relationship Id="rId10" Type="http://schemas.openxmlformats.org/officeDocument/2006/relationships/hyperlink" Target="https://drive.google.com/drive/folders/1KU_hDuh-CuM7kmYZxgW38WI6CBq-D3JG" TargetMode="External"/><Relationship Id="rId4" Type="http://schemas.openxmlformats.org/officeDocument/2006/relationships/settings" Target="settings.xml"/><Relationship Id="rId9" Type="http://schemas.openxmlformats.org/officeDocument/2006/relationships/hyperlink" Target="https://www.alabamaachieves.org/academic-standard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73C2-5971-AA45-BFF1-4FDE3935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Toshiba</Company>
  <LinksUpToDate>false</LinksUpToDate>
  <CharactersWithSpaces>24290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Geralyn Murray</cp:lastModifiedBy>
  <cp:revision>10</cp:revision>
  <cp:lastPrinted>2021-12-31T21:10:00Z</cp:lastPrinted>
  <dcterms:created xsi:type="dcterms:W3CDTF">2022-01-07T06:31:00Z</dcterms:created>
  <dcterms:modified xsi:type="dcterms:W3CDTF">2022-01-12T05:05:00Z</dcterms:modified>
  <cp:category/>
</cp:coreProperties>
</file>