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8EF1" w14:textId="77777777" w:rsidR="007C5FA4" w:rsidRPr="00BB01E4" w:rsidRDefault="00A95E19" w:rsidP="00A109C2">
      <w:pPr>
        <w:pStyle w:val="BodyText"/>
        <w:ind w:left="0"/>
        <w:rPr>
          <w:rFonts w:asciiTheme="majorBidi" w:hAnsiTheme="majorBidi" w:cstheme="majorBidi"/>
          <w:sz w:val="22"/>
          <w:szCs w:val="22"/>
        </w:rPr>
      </w:pPr>
      <w:r w:rsidRPr="00BB01E4">
        <w:rPr>
          <w:rFonts w:asciiTheme="majorBidi" w:hAnsiTheme="majorBidi" w:cstheme="majorBidi"/>
          <w:noProof/>
          <w:sz w:val="22"/>
          <w:szCs w:val="22"/>
        </w:rPr>
        <mc:AlternateContent>
          <mc:Choice Requires="wps">
            <w:drawing>
              <wp:inline distT="0" distB="0" distL="0" distR="0" wp14:anchorId="25121E4A" wp14:editId="084C756C">
                <wp:extent cx="5636895" cy="575310"/>
                <wp:effectExtent l="0" t="0" r="14605" b="889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6895" cy="575310"/>
                        </a:xfrm>
                        <a:prstGeom prst="rect">
                          <a:avLst/>
                        </a:prstGeom>
                        <a:solidFill>
                          <a:schemeClr val="accent3">
                            <a:lumMod val="60000"/>
                            <a:lumOff val="40000"/>
                          </a:schemeClr>
                        </a:solidFill>
                        <a:ln w="9525">
                          <a:solidFill>
                            <a:srgbClr val="000000"/>
                          </a:solidFill>
                          <a:miter lim="800000"/>
                          <a:headEnd/>
                          <a:tailEnd/>
                        </a:ln>
                      </wps:spPr>
                      <wps:txbx>
                        <w:txbxContent>
                          <w:p w14:paraId="74214B4D" w14:textId="77777777" w:rsidR="00581BC5" w:rsidRPr="00BB01E4" w:rsidRDefault="00D93FB7" w:rsidP="000E0D3C">
                            <w:pPr>
                              <w:jc w:val="center"/>
                              <w:rPr>
                                <w:rFonts w:asciiTheme="majorBidi" w:hAnsiTheme="majorBidi" w:cstheme="majorBidi"/>
                                <w:b/>
                                <w:iCs/>
                                <w:w w:val="95"/>
                                <w:sz w:val="32"/>
                                <w:szCs w:val="32"/>
                              </w:rPr>
                            </w:pPr>
                            <w:r w:rsidRPr="00BB01E4">
                              <w:rPr>
                                <w:rFonts w:asciiTheme="majorBidi" w:hAnsiTheme="majorBidi" w:cstheme="majorBidi"/>
                                <w:b/>
                                <w:iCs/>
                                <w:w w:val="95"/>
                                <w:sz w:val="32"/>
                                <w:szCs w:val="32"/>
                              </w:rPr>
                              <w:t xml:space="preserve">AUBURN UNIVERSITY </w:t>
                            </w:r>
                          </w:p>
                          <w:p w14:paraId="3C52CAC0" w14:textId="77777777" w:rsidR="00D93FB7" w:rsidRPr="00BB01E4" w:rsidRDefault="00D93FB7" w:rsidP="000E0D3C">
                            <w:pPr>
                              <w:jc w:val="center"/>
                              <w:rPr>
                                <w:rFonts w:asciiTheme="majorBidi" w:hAnsiTheme="majorBidi" w:cstheme="majorBidi"/>
                                <w:b/>
                                <w:iCs/>
                                <w:sz w:val="32"/>
                                <w:szCs w:val="32"/>
                              </w:rPr>
                            </w:pPr>
                            <w:r w:rsidRPr="00BB01E4">
                              <w:rPr>
                                <w:rFonts w:asciiTheme="majorBidi" w:hAnsiTheme="majorBidi" w:cstheme="majorBidi"/>
                                <w:b/>
                                <w:iCs/>
                                <w:sz w:val="32"/>
                                <w:szCs w:val="32"/>
                              </w:rPr>
                              <w:t>COURSE SYLLABUS</w:t>
                            </w:r>
                          </w:p>
                        </w:txbxContent>
                      </wps:txbx>
                      <wps:bodyPr rot="0" vert="horz" wrap="square" lIns="0" tIns="0" rIns="0" bIns="0" anchor="t" anchorCtr="0" upright="1">
                        <a:noAutofit/>
                      </wps:bodyPr>
                    </wps:wsp>
                  </a:graphicData>
                </a:graphic>
              </wp:inline>
            </w:drawing>
          </mc:Choice>
          <mc:Fallback>
            <w:pict>
              <v:shapetype w14:anchorId="25121E4A" id="_x0000_t202" coordsize="21600,21600" o:spt="202" path="m,l,21600r21600,l21600,xe">
                <v:stroke joinstyle="miter"/>
                <v:path gradientshapeok="t" o:connecttype="rect"/>
              </v:shapetype>
              <v:shape id="Text Box 2" o:spid="_x0000_s1026" type="#_x0000_t202" style="width:443.85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" fillcolor="#c2d69b [1942]">
                <v:path arrowok="t"/>
                <v:textbox inset="0,0,0,0">
                  <w:txbxContent>
                    <w:p w14:paraId="74214B4D" w14:textId="77777777" w:rsidR="00581BC5" w:rsidRPr="00BB01E4" w:rsidRDefault="00D93FB7" w:rsidP="000E0D3C">
                      <w:pPr>
                        <w:jc w:val="center"/>
                        <w:rPr>
                          <w:rFonts w:asciiTheme="majorBidi" w:hAnsiTheme="majorBidi" w:cstheme="majorBidi"/>
                          <w:b/>
                          <w:iCs/>
                          <w:w w:val="95"/>
                          <w:sz w:val="32"/>
                          <w:szCs w:val="32"/>
                        </w:rPr>
                      </w:pPr>
                      <w:r w:rsidRPr="00BB01E4">
                        <w:rPr>
                          <w:rFonts w:asciiTheme="majorBidi" w:hAnsiTheme="majorBidi" w:cstheme="majorBidi"/>
                          <w:b/>
                          <w:iCs/>
                          <w:w w:val="95"/>
                          <w:sz w:val="32"/>
                          <w:szCs w:val="32"/>
                        </w:rPr>
                        <w:t xml:space="preserve">AUBURN UNIVERSITY </w:t>
                      </w:r>
                    </w:p>
                    <w:p w14:paraId="3C52CAC0" w14:textId="77777777" w:rsidR="00D93FB7" w:rsidRPr="00BB01E4" w:rsidRDefault="00D93FB7" w:rsidP="000E0D3C">
                      <w:pPr>
                        <w:jc w:val="center"/>
                        <w:rPr>
                          <w:rFonts w:asciiTheme="majorBidi" w:hAnsiTheme="majorBidi" w:cstheme="majorBidi"/>
                          <w:b/>
                          <w:iCs/>
                          <w:sz w:val="32"/>
                          <w:szCs w:val="32"/>
                        </w:rPr>
                      </w:pPr>
                      <w:r w:rsidRPr="00BB01E4">
                        <w:rPr>
                          <w:rFonts w:asciiTheme="majorBidi" w:hAnsiTheme="majorBidi" w:cstheme="majorBidi"/>
                          <w:b/>
                          <w:iCs/>
                          <w:sz w:val="32"/>
                          <w:szCs w:val="32"/>
                        </w:rPr>
                        <w:t>COURSE SYLLABUS</w:t>
                      </w:r>
                    </w:p>
                  </w:txbxContent>
                </v:textbox>
                <w10:anchorlock/>
              </v:shape>
            </w:pict>
          </mc:Fallback>
        </mc:AlternateContent>
      </w:r>
    </w:p>
    <w:p w14:paraId="17FB7591" w14:textId="77777777" w:rsidR="00A109C2" w:rsidRPr="00BB01E4" w:rsidRDefault="00A109C2" w:rsidP="00A109C2">
      <w:pPr>
        <w:pStyle w:val="BodyText"/>
        <w:tabs>
          <w:tab w:val="left" w:pos="2820"/>
        </w:tabs>
        <w:ind w:left="0"/>
        <w:rPr>
          <w:rFonts w:asciiTheme="majorBidi" w:hAnsiTheme="majorBidi" w:cstheme="majorBidi"/>
          <w:sz w:val="22"/>
          <w:szCs w:val="22"/>
        </w:rPr>
      </w:pPr>
    </w:p>
    <w:p w14:paraId="24D9F021" w14:textId="252A34AF" w:rsidR="007C5FA4" w:rsidRPr="00BB01E4"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Course</w:t>
      </w:r>
      <w:r w:rsidRPr="00BB01E4">
        <w:rPr>
          <w:rFonts w:asciiTheme="majorBidi" w:hAnsiTheme="majorBidi" w:cstheme="majorBidi"/>
          <w:spacing w:val="-1"/>
          <w:sz w:val="22"/>
          <w:szCs w:val="22"/>
        </w:rPr>
        <w:t xml:space="preserve"> </w:t>
      </w:r>
      <w:r w:rsidRPr="00BB01E4">
        <w:rPr>
          <w:rFonts w:asciiTheme="majorBidi" w:hAnsiTheme="majorBidi" w:cstheme="majorBidi"/>
          <w:sz w:val="22"/>
          <w:szCs w:val="22"/>
        </w:rPr>
        <w:t>Number</w:t>
      </w:r>
      <w:r w:rsidRPr="00BB01E4">
        <w:rPr>
          <w:rFonts w:asciiTheme="majorBidi" w:hAnsiTheme="majorBidi" w:cstheme="majorBidi"/>
          <w:sz w:val="22"/>
          <w:szCs w:val="22"/>
        </w:rPr>
        <w:tab/>
        <w:t>CTSE</w:t>
      </w:r>
      <w:r w:rsidRPr="00BB01E4">
        <w:rPr>
          <w:rFonts w:asciiTheme="majorBidi" w:hAnsiTheme="majorBidi" w:cstheme="majorBidi"/>
          <w:spacing w:val="-1"/>
          <w:sz w:val="22"/>
          <w:szCs w:val="22"/>
        </w:rPr>
        <w:t xml:space="preserve"> </w:t>
      </w:r>
      <w:r w:rsidRPr="00BB01E4">
        <w:rPr>
          <w:rFonts w:asciiTheme="majorBidi" w:hAnsiTheme="majorBidi" w:cstheme="majorBidi"/>
          <w:sz w:val="22"/>
          <w:szCs w:val="22"/>
        </w:rPr>
        <w:t>5240/5243/6240</w:t>
      </w:r>
    </w:p>
    <w:p w14:paraId="57DDDB28" w14:textId="6790FE03" w:rsidR="00927686" w:rsidRPr="00BB01E4"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Course</w:t>
      </w:r>
      <w:r w:rsidRPr="00BB01E4">
        <w:rPr>
          <w:rFonts w:asciiTheme="majorBidi" w:hAnsiTheme="majorBidi" w:cstheme="majorBidi"/>
          <w:spacing w:val="-1"/>
          <w:sz w:val="22"/>
          <w:szCs w:val="22"/>
        </w:rPr>
        <w:t xml:space="preserve"> </w:t>
      </w:r>
      <w:r w:rsidRPr="00BB01E4">
        <w:rPr>
          <w:rFonts w:asciiTheme="majorBidi" w:hAnsiTheme="majorBidi" w:cstheme="majorBidi"/>
          <w:sz w:val="22"/>
          <w:szCs w:val="22"/>
        </w:rPr>
        <w:t>Title</w:t>
      </w:r>
      <w:r w:rsidRPr="00BB01E4">
        <w:rPr>
          <w:rFonts w:asciiTheme="majorBidi" w:hAnsiTheme="majorBidi" w:cstheme="majorBidi"/>
          <w:sz w:val="22"/>
          <w:szCs w:val="22"/>
        </w:rPr>
        <w:tab/>
        <w:t>Clinical Residency Seminar in</w:t>
      </w:r>
      <w:r w:rsidR="00927686" w:rsidRPr="00BB01E4">
        <w:rPr>
          <w:rFonts w:asciiTheme="majorBidi" w:hAnsiTheme="majorBidi" w:cstheme="majorBidi"/>
          <w:sz w:val="22"/>
          <w:szCs w:val="22"/>
        </w:rPr>
        <w:t xml:space="preserve"> </w:t>
      </w:r>
      <w:r w:rsidRPr="00BB01E4">
        <w:rPr>
          <w:rFonts w:asciiTheme="majorBidi" w:hAnsiTheme="majorBidi" w:cstheme="majorBidi"/>
          <w:sz w:val="22"/>
          <w:szCs w:val="22"/>
        </w:rPr>
        <w:t>Science Teaching</w:t>
      </w:r>
    </w:p>
    <w:p w14:paraId="406D95C7" w14:textId="2F3782C4" w:rsidR="00D26889" w:rsidRPr="00BB01E4" w:rsidRDefault="00D26889"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Meeting Time</w:t>
      </w:r>
      <w:r w:rsidRPr="00BB01E4">
        <w:rPr>
          <w:rFonts w:asciiTheme="majorBidi" w:hAnsiTheme="majorBidi" w:cstheme="majorBidi"/>
          <w:sz w:val="22"/>
          <w:szCs w:val="22"/>
        </w:rPr>
        <w:tab/>
      </w:r>
      <w:r w:rsidRPr="00BB01E4">
        <w:rPr>
          <w:rFonts w:asciiTheme="majorBidi" w:hAnsiTheme="majorBidi" w:cstheme="majorBidi"/>
          <w:sz w:val="22"/>
          <w:szCs w:val="22"/>
          <w:highlight w:val="yellow"/>
        </w:rPr>
        <w:t>Mondays from 5:30 – 6:30 or 6:30 – 7:30 depending on student vote</w:t>
      </w:r>
    </w:p>
    <w:p w14:paraId="752D7E12" w14:textId="77777777" w:rsidR="007C5FA4" w:rsidRPr="00BB01E4"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Credit</w:t>
      </w:r>
      <w:r w:rsidRPr="00BB01E4">
        <w:rPr>
          <w:rFonts w:asciiTheme="majorBidi" w:hAnsiTheme="majorBidi" w:cstheme="majorBidi"/>
          <w:spacing w:val="-2"/>
          <w:sz w:val="22"/>
          <w:szCs w:val="22"/>
        </w:rPr>
        <w:t xml:space="preserve"> </w:t>
      </w:r>
      <w:r w:rsidRPr="00BB01E4">
        <w:rPr>
          <w:rFonts w:asciiTheme="majorBidi" w:hAnsiTheme="majorBidi" w:cstheme="majorBidi"/>
          <w:sz w:val="22"/>
          <w:szCs w:val="22"/>
        </w:rPr>
        <w:t>Hours</w:t>
      </w:r>
      <w:r w:rsidRPr="00BB01E4">
        <w:rPr>
          <w:rFonts w:asciiTheme="majorBidi" w:hAnsiTheme="majorBidi" w:cstheme="majorBidi"/>
          <w:sz w:val="22"/>
          <w:szCs w:val="22"/>
        </w:rPr>
        <w:tab/>
        <w:t>1 Semester</w:t>
      </w:r>
      <w:r w:rsidRPr="00BB01E4">
        <w:rPr>
          <w:rFonts w:asciiTheme="majorBidi" w:hAnsiTheme="majorBidi" w:cstheme="majorBidi"/>
          <w:spacing w:val="1"/>
          <w:sz w:val="22"/>
          <w:szCs w:val="22"/>
        </w:rPr>
        <w:t xml:space="preserve"> </w:t>
      </w:r>
      <w:r w:rsidRPr="00BB01E4">
        <w:rPr>
          <w:rFonts w:asciiTheme="majorBidi" w:hAnsiTheme="majorBidi" w:cstheme="majorBidi"/>
          <w:sz w:val="22"/>
          <w:szCs w:val="22"/>
        </w:rPr>
        <w:t>hour</w:t>
      </w:r>
    </w:p>
    <w:p w14:paraId="6D4A71FF" w14:textId="77777777" w:rsidR="009A4DF6" w:rsidRPr="00BB01E4"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Prerequisites</w:t>
      </w:r>
      <w:r w:rsidRPr="00BB01E4">
        <w:rPr>
          <w:rFonts w:asciiTheme="majorBidi" w:hAnsiTheme="majorBidi" w:cstheme="majorBidi"/>
          <w:sz w:val="22"/>
          <w:szCs w:val="22"/>
        </w:rPr>
        <w:tab/>
        <w:t xml:space="preserve">Admission to Teacher Education </w:t>
      </w:r>
    </w:p>
    <w:p w14:paraId="5C042E68" w14:textId="3B3A3CE2" w:rsidR="00927686" w:rsidRPr="00BB01E4"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Co-requisites</w:t>
      </w:r>
      <w:r w:rsidRPr="00BB01E4">
        <w:rPr>
          <w:rFonts w:asciiTheme="majorBidi" w:hAnsiTheme="majorBidi" w:cstheme="majorBidi"/>
          <w:sz w:val="22"/>
          <w:szCs w:val="22"/>
        </w:rPr>
        <w:tab/>
        <w:t>CTSE 492</w:t>
      </w:r>
      <w:r w:rsidR="00CB3D05" w:rsidRPr="00BB01E4">
        <w:rPr>
          <w:rFonts w:asciiTheme="majorBidi" w:hAnsiTheme="majorBidi" w:cstheme="majorBidi"/>
          <w:sz w:val="22"/>
          <w:szCs w:val="22"/>
        </w:rPr>
        <w:t>0</w:t>
      </w:r>
      <w:r w:rsidRPr="00BB01E4">
        <w:rPr>
          <w:rFonts w:asciiTheme="majorBidi" w:hAnsiTheme="majorBidi" w:cstheme="majorBidi"/>
          <w:sz w:val="22"/>
          <w:szCs w:val="22"/>
        </w:rPr>
        <w:t xml:space="preserve"> or CTSE 7920/7926 </w:t>
      </w:r>
    </w:p>
    <w:p w14:paraId="434D3A9D" w14:textId="77777777" w:rsidR="00BB01E4" w:rsidRPr="00BB01E4" w:rsidRDefault="00BB01E4" w:rsidP="00A109C2">
      <w:pPr>
        <w:pStyle w:val="BodyText"/>
        <w:tabs>
          <w:tab w:val="left" w:pos="2820"/>
        </w:tabs>
        <w:ind w:left="0"/>
        <w:rPr>
          <w:rFonts w:asciiTheme="majorBidi" w:hAnsiTheme="majorBidi" w:cstheme="majorBidi"/>
          <w:sz w:val="22"/>
          <w:szCs w:val="22"/>
        </w:rPr>
      </w:pPr>
    </w:p>
    <w:p w14:paraId="7F30CC02" w14:textId="77777777" w:rsidR="00BB01E4" w:rsidRPr="00BB01E4" w:rsidRDefault="00BB01E4" w:rsidP="00A109C2">
      <w:pPr>
        <w:pStyle w:val="BodyText"/>
        <w:tabs>
          <w:tab w:val="left" w:pos="2820"/>
        </w:tabs>
        <w:ind w:left="0"/>
        <w:rPr>
          <w:rFonts w:asciiTheme="majorBidi" w:hAnsiTheme="majorBidi" w:cstheme="majorBidi"/>
          <w:sz w:val="22"/>
          <w:szCs w:val="22"/>
        </w:rPr>
      </w:pPr>
    </w:p>
    <w:p w14:paraId="277545D7" w14:textId="5D6D478B" w:rsidR="007C5FA4" w:rsidRPr="00BB01E4" w:rsidRDefault="00BB01E4"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Term</w:t>
      </w:r>
      <w:r w:rsidR="00A109C2" w:rsidRPr="00BB01E4">
        <w:rPr>
          <w:rFonts w:asciiTheme="majorBidi" w:hAnsiTheme="majorBidi" w:cstheme="majorBidi"/>
          <w:sz w:val="22"/>
          <w:szCs w:val="22"/>
        </w:rPr>
        <w:tab/>
      </w:r>
      <w:r w:rsidRPr="00BB01E4">
        <w:rPr>
          <w:rFonts w:asciiTheme="majorBidi" w:hAnsiTheme="majorBidi" w:cstheme="majorBidi"/>
          <w:sz w:val="22"/>
          <w:szCs w:val="22"/>
        </w:rPr>
        <w:t>Spring 2022</w:t>
      </w:r>
    </w:p>
    <w:p w14:paraId="59051ED2" w14:textId="3780F472" w:rsidR="00E541CE" w:rsidRPr="00BB01E4"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Instructor</w:t>
      </w:r>
      <w:r w:rsidRPr="00BB01E4">
        <w:rPr>
          <w:rFonts w:asciiTheme="majorBidi" w:hAnsiTheme="majorBidi" w:cstheme="majorBidi"/>
          <w:sz w:val="22"/>
          <w:szCs w:val="22"/>
        </w:rPr>
        <w:tab/>
      </w:r>
      <w:r w:rsidR="00A95E19" w:rsidRPr="00BB01E4">
        <w:rPr>
          <w:rFonts w:asciiTheme="majorBidi" w:hAnsiTheme="majorBidi" w:cstheme="majorBidi"/>
          <w:sz w:val="22"/>
          <w:szCs w:val="22"/>
        </w:rPr>
        <w:t xml:space="preserve">Dr. </w:t>
      </w:r>
      <w:r w:rsidR="000E4EE1" w:rsidRPr="00BB01E4">
        <w:rPr>
          <w:rFonts w:asciiTheme="majorBidi" w:hAnsiTheme="majorBidi" w:cstheme="majorBidi"/>
          <w:sz w:val="22"/>
          <w:szCs w:val="22"/>
        </w:rPr>
        <w:t xml:space="preserve">Christine </w:t>
      </w:r>
      <w:proofErr w:type="spellStart"/>
      <w:r w:rsidR="000E4EE1" w:rsidRPr="00BB01E4">
        <w:rPr>
          <w:rFonts w:asciiTheme="majorBidi" w:hAnsiTheme="majorBidi" w:cstheme="majorBidi"/>
          <w:sz w:val="22"/>
          <w:szCs w:val="22"/>
        </w:rPr>
        <w:t>Schnittka</w:t>
      </w:r>
      <w:proofErr w:type="spellEnd"/>
    </w:p>
    <w:p w14:paraId="347C56B3" w14:textId="64281DEF" w:rsidR="00927686" w:rsidRPr="00BB01E4" w:rsidRDefault="00E541CE"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Additional Instructor</w:t>
      </w:r>
      <w:r w:rsidRPr="00BB01E4">
        <w:rPr>
          <w:rFonts w:asciiTheme="majorBidi" w:hAnsiTheme="majorBidi" w:cstheme="majorBidi"/>
          <w:sz w:val="22"/>
          <w:szCs w:val="22"/>
        </w:rPr>
        <w:tab/>
      </w:r>
      <w:r w:rsidR="007669DF" w:rsidRPr="00BB01E4">
        <w:rPr>
          <w:rFonts w:asciiTheme="majorBidi" w:hAnsiTheme="majorBidi" w:cstheme="majorBidi"/>
          <w:sz w:val="22"/>
          <w:szCs w:val="22"/>
        </w:rPr>
        <w:t xml:space="preserve">Plan B instructor-Dr. </w:t>
      </w:r>
      <w:r w:rsidR="000E4EE1" w:rsidRPr="00BB01E4">
        <w:rPr>
          <w:rFonts w:asciiTheme="majorBidi" w:hAnsiTheme="majorBidi" w:cstheme="majorBidi"/>
          <w:sz w:val="22"/>
          <w:szCs w:val="22"/>
        </w:rPr>
        <w:t>Melody Russell</w:t>
      </w:r>
    </w:p>
    <w:p w14:paraId="2116E6E6" w14:textId="7D1DA471" w:rsidR="00927686" w:rsidRPr="00BB01E4" w:rsidRDefault="00A109C2" w:rsidP="00A109C2">
      <w:pPr>
        <w:pStyle w:val="BodyText"/>
        <w:tabs>
          <w:tab w:val="left" w:pos="2820"/>
        </w:tabs>
        <w:ind w:left="0"/>
        <w:rPr>
          <w:rFonts w:asciiTheme="majorBidi" w:hAnsiTheme="majorBidi" w:cstheme="majorBidi"/>
          <w:spacing w:val="-1"/>
          <w:sz w:val="22"/>
          <w:szCs w:val="22"/>
        </w:rPr>
      </w:pPr>
      <w:r w:rsidRPr="00BB01E4">
        <w:rPr>
          <w:rFonts w:asciiTheme="majorBidi" w:hAnsiTheme="majorBidi" w:cstheme="majorBidi"/>
          <w:sz w:val="22"/>
          <w:szCs w:val="22"/>
        </w:rPr>
        <w:t>Contact</w:t>
      </w:r>
      <w:r w:rsidRPr="00BB01E4">
        <w:rPr>
          <w:rFonts w:asciiTheme="majorBidi" w:hAnsiTheme="majorBidi" w:cstheme="majorBidi"/>
          <w:spacing w:val="-2"/>
          <w:sz w:val="22"/>
          <w:szCs w:val="22"/>
        </w:rPr>
        <w:t xml:space="preserve"> </w:t>
      </w:r>
      <w:r w:rsidRPr="00BB01E4">
        <w:rPr>
          <w:rFonts w:asciiTheme="majorBidi" w:hAnsiTheme="majorBidi" w:cstheme="majorBidi"/>
          <w:sz w:val="22"/>
          <w:szCs w:val="22"/>
        </w:rPr>
        <w:t>Info</w:t>
      </w:r>
      <w:r w:rsidRPr="00BB01E4">
        <w:rPr>
          <w:rFonts w:asciiTheme="majorBidi" w:hAnsiTheme="majorBidi" w:cstheme="majorBidi"/>
          <w:sz w:val="22"/>
          <w:szCs w:val="22"/>
        </w:rPr>
        <w:tab/>
      </w:r>
      <w:hyperlink r:id="rId7" w:history="1">
        <w:r w:rsidR="000E4EE1" w:rsidRPr="00BB01E4">
          <w:rPr>
            <w:rStyle w:val="Hyperlink"/>
            <w:rFonts w:asciiTheme="majorBidi" w:hAnsiTheme="majorBidi" w:cstheme="majorBidi"/>
            <w:spacing w:val="-1"/>
            <w:sz w:val="22"/>
            <w:szCs w:val="22"/>
          </w:rPr>
          <w:t>schnittka@auburn.edu</w:t>
        </w:r>
      </w:hyperlink>
      <w:r w:rsidR="00B8539B" w:rsidRPr="00BB01E4">
        <w:rPr>
          <w:rFonts w:asciiTheme="majorBidi" w:hAnsiTheme="majorBidi" w:cstheme="majorBidi"/>
          <w:spacing w:val="-1"/>
          <w:sz w:val="22"/>
          <w:szCs w:val="22"/>
        </w:rPr>
        <w:t xml:space="preserve"> </w:t>
      </w:r>
      <w:r w:rsidRPr="00BB01E4">
        <w:rPr>
          <w:rFonts w:asciiTheme="majorBidi" w:hAnsiTheme="majorBidi" w:cstheme="majorBidi"/>
          <w:spacing w:val="-1"/>
          <w:sz w:val="22"/>
          <w:szCs w:val="22"/>
        </w:rPr>
        <w:t xml:space="preserve"> </w:t>
      </w:r>
    </w:p>
    <w:p w14:paraId="06A4BF2E" w14:textId="4BA8ADD9" w:rsidR="00927686" w:rsidRPr="00BB01E4"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Office</w:t>
      </w:r>
      <w:r w:rsidRPr="00BB01E4">
        <w:rPr>
          <w:rFonts w:asciiTheme="majorBidi" w:hAnsiTheme="majorBidi" w:cstheme="majorBidi"/>
          <w:spacing w:val="-1"/>
          <w:sz w:val="22"/>
          <w:szCs w:val="22"/>
        </w:rPr>
        <w:t xml:space="preserve"> </w:t>
      </w:r>
      <w:r w:rsidRPr="00BB01E4">
        <w:rPr>
          <w:rFonts w:asciiTheme="majorBidi" w:hAnsiTheme="majorBidi" w:cstheme="majorBidi"/>
          <w:sz w:val="22"/>
          <w:szCs w:val="22"/>
        </w:rPr>
        <w:t>Location</w:t>
      </w:r>
      <w:r w:rsidRPr="00BB01E4">
        <w:rPr>
          <w:rFonts w:asciiTheme="majorBidi" w:hAnsiTheme="majorBidi" w:cstheme="majorBidi"/>
          <w:sz w:val="22"/>
          <w:szCs w:val="22"/>
        </w:rPr>
        <w:tab/>
        <w:t xml:space="preserve">Haley Center </w:t>
      </w:r>
      <w:r w:rsidR="000E4EE1" w:rsidRPr="00BB01E4">
        <w:rPr>
          <w:rFonts w:asciiTheme="majorBidi" w:hAnsiTheme="majorBidi" w:cstheme="majorBidi"/>
          <w:sz w:val="22"/>
          <w:szCs w:val="22"/>
        </w:rPr>
        <w:t>5072</w:t>
      </w:r>
    </w:p>
    <w:p w14:paraId="7946EEF8" w14:textId="77777777" w:rsidR="007C5FA4" w:rsidRPr="00BB01E4" w:rsidRDefault="00A109C2" w:rsidP="00A109C2">
      <w:pPr>
        <w:pStyle w:val="BodyText"/>
        <w:tabs>
          <w:tab w:val="left" w:pos="2820"/>
        </w:tabs>
        <w:ind w:left="0"/>
        <w:rPr>
          <w:rFonts w:asciiTheme="majorBidi" w:hAnsiTheme="majorBidi" w:cstheme="majorBidi"/>
          <w:sz w:val="22"/>
          <w:szCs w:val="22"/>
        </w:rPr>
      </w:pPr>
      <w:r w:rsidRPr="00BB01E4">
        <w:rPr>
          <w:rFonts w:asciiTheme="majorBidi" w:hAnsiTheme="majorBidi" w:cstheme="majorBidi"/>
          <w:sz w:val="22"/>
          <w:szCs w:val="22"/>
        </w:rPr>
        <w:t>Office</w:t>
      </w:r>
      <w:r w:rsidRPr="00BB01E4">
        <w:rPr>
          <w:rFonts w:asciiTheme="majorBidi" w:hAnsiTheme="majorBidi" w:cstheme="majorBidi"/>
          <w:spacing w:val="-1"/>
          <w:sz w:val="22"/>
          <w:szCs w:val="22"/>
        </w:rPr>
        <w:t xml:space="preserve"> </w:t>
      </w:r>
      <w:r w:rsidRPr="00BB01E4">
        <w:rPr>
          <w:rFonts w:asciiTheme="majorBidi" w:hAnsiTheme="majorBidi" w:cstheme="majorBidi"/>
          <w:sz w:val="22"/>
          <w:szCs w:val="22"/>
        </w:rPr>
        <w:t>Hours</w:t>
      </w:r>
      <w:r w:rsidRPr="00BB01E4">
        <w:rPr>
          <w:rFonts w:asciiTheme="majorBidi" w:hAnsiTheme="majorBidi" w:cstheme="majorBidi"/>
          <w:sz w:val="22"/>
          <w:szCs w:val="22"/>
        </w:rPr>
        <w:tab/>
      </w:r>
      <w:r w:rsidR="00A95E19" w:rsidRPr="00BB01E4">
        <w:rPr>
          <w:rFonts w:asciiTheme="majorBidi" w:hAnsiTheme="majorBidi" w:cstheme="majorBidi"/>
          <w:sz w:val="22"/>
          <w:szCs w:val="22"/>
        </w:rPr>
        <w:t>By appointment only via Zoom</w:t>
      </w:r>
    </w:p>
    <w:p w14:paraId="314AA731" w14:textId="77777777" w:rsidR="007C5FA4" w:rsidRPr="003A7663" w:rsidRDefault="007C5FA4" w:rsidP="00A109C2">
      <w:pPr>
        <w:pStyle w:val="BodyText"/>
        <w:ind w:left="0"/>
        <w:rPr>
          <w:rFonts w:asciiTheme="majorBidi" w:hAnsiTheme="majorBidi" w:cstheme="majorBidi"/>
        </w:rPr>
      </w:pPr>
    </w:p>
    <w:p w14:paraId="17FCC976" w14:textId="77777777" w:rsidR="007C5FA4" w:rsidRPr="00BB01E4" w:rsidRDefault="00A109C2" w:rsidP="00A109C2">
      <w:pPr>
        <w:pStyle w:val="BodyText"/>
        <w:ind w:left="0"/>
        <w:rPr>
          <w:rFonts w:asciiTheme="majorBidi" w:hAnsiTheme="majorBidi" w:cstheme="majorBidi"/>
          <w:sz w:val="22"/>
          <w:szCs w:val="22"/>
          <w:u w:val="single"/>
        </w:rPr>
      </w:pPr>
      <w:r w:rsidRPr="00BB01E4">
        <w:rPr>
          <w:rFonts w:asciiTheme="majorBidi" w:hAnsiTheme="majorBidi" w:cstheme="majorBidi"/>
          <w:sz w:val="22"/>
          <w:szCs w:val="22"/>
          <w:u w:val="single"/>
        </w:rPr>
        <w:t>Course Description</w:t>
      </w:r>
    </w:p>
    <w:p w14:paraId="57C9725B" w14:textId="77777777" w:rsidR="003E7565" w:rsidRPr="00BB01E4" w:rsidRDefault="003E7565" w:rsidP="00A109C2">
      <w:pPr>
        <w:pStyle w:val="BodyText"/>
        <w:ind w:left="0"/>
        <w:rPr>
          <w:rFonts w:asciiTheme="majorBidi" w:hAnsiTheme="majorBidi" w:cstheme="majorBidi"/>
          <w:sz w:val="22"/>
          <w:szCs w:val="22"/>
        </w:rPr>
      </w:pPr>
    </w:p>
    <w:p w14:paraId="6634F9A1" w14:textId="77777777" w:rsidR="007C5FA4" w:rsidRPr="00BB01E4" w:rsidRDefault="00A109C2" w:rsidP="00A109C2">
      <w:pPr>
        <w:pStyle w:val="BodyText"/>
        <w:ind w:left="0"/>
        <w:rPr>
          <w:rFonts w:asciiTheme="majorBidi" w:hAnsiTheme="majorBidi" w:cstheme="majorBidi"/>
          <w:sz w:val="22"/>
          <w:szCs w:val="22"/>
        </w:rPr>
      </w:pPr>
      <w:r w:rsidRPr="00BB01E4">
        <w:rPr>
          <w:rFonts w:asciiTheme="majorBidi" w:hAnsiTheme="majorBidi" w:cstheme="majorBidi"/>
          <w:sz w:val="22"/>
          <w:szCs w:val="22"/>
        </w:rPr>
        <w:t>The aim of this course is to provide an avenue to discuss topics relevant to teaching science at the secondary level. The internship should be a time of personal and professional growth. Flexibility in adapting to differences in school cultures, teaching styles, supervisors’ philosophies, and students’ needs will reduce anxiety and foster a productive learning environment.</w:t>
      </w:r>
    </w:p>
    <w:p w14:paraId="195976E6" w14:textId="77777777" w:rsidR="007C5FA4" w:rsidRPr="00BB01E4" w:rsidRDefault="007C5FA4" w:rsidP="00A109C2">
      <w:pPr>
        <w:pStyle w:val="BodyText"/>
        <w:ind w:left="0"/>
        <w:rPr>
          <w:rFonts w:asciiTheme="majorBidi" w:hAnsiTheme="majorBidi" w:cstheme="majorBidi"/>
          <w:sz w:val="22"/>
          <w:szCs w:val="22"/>
        </w:rPr>
      </w:pPr>
    </w:p>
    <w:p w14:paraId="18330E21" w14:textId="77777777" w:rsidR="007C5FA4" w:rsidRPr="00BB01E4" w:rsidRDefault="00A109C2" w:rsidP="00A109C2">
      <w:pPr>
        <w:pStyle w:val="BodyText"/>
        <w:ind w:left="0"/>
        <w:rPr>
          <w:rFonts w:asciiTheme="majorBidi" w:hAnsiTheme="majorBidi" w:cstheme="majorBidi"/>
          <w:sz w:val="22"/>
          <w:szCs w:val="22"/>
          <w:u w:val="single"/>
        </w:rPr>
      </w:pPr>
      <w:r w:rsidRPr="00BB01E4">
        <w:rPr>
          <w:rFonts w:asciiTheme="majorBidi" w:hAnsiTheme="majorBidi" w:cstheme="majorBidi"/>
          <w:sz w:val="22"/>
          <w:szCs w:val="22"/>
          <w:u w:val="single"/>
        </w:rPr>
        <w:t>Course Objectives</w:t>
      </w:r>
    </w:p>
    <w:p w14:paraId="79B1C0C8" w14:textId="77777777" w:rsidR="007C5FA4" w:rsidRPr="00BB01E4" w:rsidRDefault="00A109C2" w:rsidP="00A109C2">
      <w:pPr>
        <w:rPr>
          <w:rFonts w:asciiTheme="majorBidi" w:hAnsiTheme="majorBidi" w:cstheme="majorBidi"/>
        </w:rPr>
      </w:pPr>
      <w:r w:rsidRPr="00BB01E4">
        <w:rPr>
          <w:rFonts w:asciiTheme="majorBidi" w:hAnsiTheme="majorBidi" w:cstheme="majorBidi"/>
        </w:rPr>
        <w:t>To provide opportunities so that students will:</w:t>
      </w:r>
    </w:p>
    <w:p w14:paraId="333DACB9" w14:textId="2F3E2531"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Connect curriculum to other content/real-life settings</w:t>
      </w:r>
    </w:p>
    <w:p w14:paraId="6017F69E" w14:textId="3971E658"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Design instructional activities based on state content standards</w:t>
      </w:r>
    </w:p>
    <w:p w14:paraId="125CFB32" w14:textId="5D6B3E2A"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Design lessons that integrate a variety of effective instructional strategies</w:t>
      </w:r>
    </w:p>
    <w:p w14:paraId="141D60F1" w14:textId="319F60AB"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Design a classroom organization/management system</w:t>
      </w:r>
    </w:p>
    <w:p w14:paraId="461CC4BC" w14:textId="0F22F82F"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Demonstrate standard oral and written communication</w:t>
      </w:r>
    </w:p>
    <w:p w14:paraId="58B42933" w14:textId="0655F564"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Facilitate inclusive learning environments</w:t>
      </w:r>
    </w:p>
    <w:p w14:paraId="129D7F9E" w14:textId="569E2DA2"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Engage in ongoing professional development</w:t>
      </w:r>
    </w:p>
    <w:p w14:paraId="3F358E11" w14:textId="77777777"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Design</w:t>
      </w:r>
      <w:r w:rsidRPr="00BB01E4">
        <w:rPr>
          <w:rFonts w:asciiTheme="majorBidi" w:hAnsiTheme="majorBidi" w:cstheme="majorBidi"/>
          <w:spacing w:val="-4"/>
        </w:rPr>
        <w:t xml:space="preserve"> </w:t>
      </w:r>
      <w:r w:rsidRPr="00BB01E4">
        <w:rPr>
          <w:rFonts w:asciiTheme="majorBidi" w:hAnsiTheme="majorBidi" w:cstheme="majorBidi"/>
        </w:rPr>
        <w:t>and</w:t>
      </w:r>
      <w:r w:rsidRPr="00BB01E4">
        <w:rPr>
          <w:rFonts w:asciiTheme="majorBidi" w:hAnsiTheme="majorBidi" w:cstheme="majorBidi"/>
          <w:spacing w:val="-2"/>
        </w:rPr>
        <w:t xml:space="preserve"> </w:t>
      </w:r>
      <w:r w:rsidRPr="00BB01E4">
        <w:rPr>
          <w:rFonts w:asciiTheme="majorBidi" w:hAnsiTheme="majorBidi" w:cstheme="majorBidi"/>
        </w:rPr>
        <w:t>demonstrate</w:t>
      </w:r>
      <w:r w:rsidRPr="00BB01E4">
        <w:rPr>
          <w:rFonts w:asciiTheme="majorBidi" w:hAnsiTheme="majorBidi" w:cstheme="majorBidi"/>
          <w:spacing w:val="-4"/>
        </w:rPr>
        <w:t xml:space="preserve"> </w:t>
      </w:r>
      <w:r w:rsidRPr="00BB01E4">
        <w:rPr>
          <w:rFonts w:asciiTheme="majorBidi" w:hAnsiTheme="majorBidi" w:cstheme="majorBidi"/>
        </w:rPr>
        <w:t>activities</w:t>
      </w:r>
      <w:r w:rsidRPr="00BB01E4">
        <w:rPr>
          <w:rFonts w:asciiTheme="majorBidi" w:hAnsiTheme="majorBidi" w:cstheme="majorBidi"/>
          <w:spacing w:val="-5"/>
        </w:rPr>
        <w:t xml:space="preserve"> </w:t>
      </w:r>
      <w:r w:rsidRPr="00BB01E4">
        <w:rPr>
          <w:rFonts w:asciiTheme="majorBidi" w:hAnsiTheme="majorBidi" w:cstheme="majorBidi"/>
        </w:rPr>
        <w:t>in</w:t>
      </w:r>
      <w:r w:rsidRPr="00BB01E4">
        <w:rPr>
          <w:rFonts w:asciiTheme="majorBidi" w:hAnsiTheme="majorBidi" w:cstheme="majorBidi"/>
          <w:spacing w:val="-5"/>
        </w:rPr>
        <w:t xml:space="preserve"> </w:t>
      </w:r>
      <w:r w:rsidRPr="00BB01E4">
        <w:rPr>
          <w:rFonts w:asciiTheme="majorBidi" w:hAnsiTheme="majorBidi" w:cstheme="majorBidi"/>
        </w:rPr>
        <w:t>a</w:t>
      </w:r>
      <w:r w:rsidRPr="00BB01E4">
        <w:rPr>
          <w:rFonts w:asciiTheme="majorBidi" w:hAnsiTheme="majorBidi" w:cstheme="majorBidi"/>
          <w:spacing w:val="-3"/>
        </w:rPr>
        <w:t xml:space="preserve"> </w:t>
      </w:r>
      <w:r w:rsidRPr="00BB01E4">
        <w:rPr>
          <w:rFonts w:asciiTheme="majorBidi" w:hAnsiTheme="majorBidi" w:cstheme="majorBidi"/>
        </w:rPr>
        <w:t>6-12</w:t>
      </w:r>
      <w:r w:rsidRPr="00BB01E4">
        <w:rPr>
          <w:rFonts w:asciiTheme="majorBidi" w:hAnsiTheme="majorBidi" w:cstheme="majorBidi"/>
          <w:spacing w:val="-3"/>
        </w:rPr>
        <w:t xml:space="preserve"> </w:t>
      </w:r>
      <w:r w:rsidRPr="00BB01E4">
        <w:rPr>
          <w:rFonts w:asciiTheme="majorBidi" w:hAnsiTheme="majorBidi" w:cstheme="majorBidi"/>
        </w:rPr>
        <w:t>classroom</w:t>
      </w:r>
      <w:r w:rsidRPr="00BB01E4">
        <w:rPr>
          <w:rFonts w:asciiTheme="majorBidi" w:hAnsiTheme="majorBidi" w:cstheme="majorBidi"/>
          <w:spacing w:val="-3"/>
        </w:rPr>
        <w:t xml:space="preserve"> </w:t>
      </w:r>
      <w:r w:rsidRPr="00BB01E4">
        <w:rPr>
          <w:rFonts w:asciiTheme="majorBidi" w:hAnsiTheme="majorBidi" w:cstheme="majorBidi"/>
        </w:rPr>
        <w:t>that</w:t>
      </w:r>
      <w:r w:rsidRPr="00BB01E4">
        <w:rPr>
          <w:rFonts w:asciiTheme="majorBidi" w:hAnsiTheme="majorBidi" w:cstheme="majorBidi"/>
          <w:spacing w:val="-3"/>
        </w:rPr>
        <w:t xml:space="preserve"> </w:t>
      </w:r>
      <w:r w:rsidRPr="00BB01E4">
        <w:rPr>
          <w:rFonts w:asciiTheme="majorBidi" w:hAnsiTheme="majorBidi" w:cstheme="majorBidi"/>
        </w:rPr>
        <w:t>demonstrate</w:t>
      </w:r>
      <w:r w:rsidRPr="00BB01E4">
        <w:rPr>
          <w:rFonts w:asciiTheme="majorBidi" w:hAnsiTheme="majorBidi" w:cstheme="majorBidi"/>
          <w:spacing w:val="-2"/>
        </w:rPr>
        <w:t xml:space="preserve"> </w:t>
      </w:r>
      <w:r w:rsidRPr="00BB01E4">
        <w:rPr>
          <w:rFonts w:asciiTheme="majorBidi" w:hAnsiTheme="majorBidi" w:cstheme="majorBidi"/>
        </w:rPr>
        <w:t>an</w:t>
      </w:r>
      <w:r w:rsidRPr="00BB01E4">
        <w:rPr>
          <w:rFonts w:asciiTheme="majorBidi" w:hAnsiTheme="majorBidi" w:cstheme="majorBidi"/>
          <w:spacing w:val="-4"/>
        </w:rPr>
        <w:t xml:space="preserve"> </w:t>
      </w:r>
      <w:r w:rsidRPr="00BB01E4">
        <w:rPr>
          <w:rFonts w:asciiTheme="majorBidi" w:hAnsiTheme="majorBidi" w:cstheme="majorBidi"/>
        </w:rPr>
        <w:t>ability</w:t>
      </w:r>
      <w:r w:rsidRPr="00BB01E4">
        <w:rPr>
          <w:rFonts w:asciiTheme="majorBidi" w:hAnsiTheme="majorBidi" w:cstheme="majorBidi"/>
          <w:spacing w:val="-3"/>
        </w:rPr>
        <w:t xml:space="preserve"> </w:t>
      </w:r>
      <w:r w:rsidRPr="00BB01E4">
        <w:rPr>
          <w:rFonts w:asciiTheme="majorBidi" w:hAnsiTheme="majorBidi" w:cstheme="majorBidi"/>
        </w:rPr>
        <w:t>to</w:t>
      </w:r>
      <w:r w:rsidRPr="00BB01E4">
        <w:rPr>
          <w:rFonts w:asciiTheme="majorBidi" w:hAnsiTheme="majorBidi" w:cstheme="majorBidi"/>
          <w:spacing w:val="-5"/>
        </w:rPr>
        <w:t xml:space="preserve"> </w:t>
      </w:r>
      <w:r w:rsidRPr="00BB01E4">
        <w:rPr>
          <w:rFonts w:asciiTheme="majorBidi" w:hAnsiTheme="majorBidi" w:cstheme="majorBidi"/>
        </w:rPr>
        <w:t>implement emergency procedures and the maintenance of safety equipment, policies and procedures that comply with established state and/or national guidelines. Candidates ensure safe science activities appropriate for the abilities of all students (Standard AS</w:t>
      </w:r>
      <w:r w:rsidRPr="00BB01E4">
        <w:rPr>
          <w:rFonts w:asciiTheme="majorBidi" w:hAnsiTheme="majorBidi" w:cstheme="majorBidi"/>
          <w:spacing w:val="-11"/>
        </w:rPr>
        <w:t xml:space="preserve"> </w:t>
      </w:r>
      <w:r w:rsidRPr="00BB01E4">
        <w:rPr>
          <w:rFonts w:asciiTheme="majorBidi" w:hAnsiTheme="majorBidi" w:cstheme="majorBidi"/>
        </w:rPr>
        <w:t>4.1).</w:t>
      </w:r>
    </w:p>
    <w:p w14:paraId="0497E876" w14:textId="77777777" w:rsidR="007C5FA4" w:rsidRPr="00BB01E4" w:rsidRDefault="00A109C2" w:rsidP="001E301B">
      <w:pPr>
        <w:pStyle w:val="ListParagraph"/>
        <w:numPr>
          <w:ilvl w:val="0"/>
          <w:numId w:val="5"/>
        </w:numPr>
        <w:tabs>
          <w:tab w:val="left" w:pos="1380"/>
          <w:tab w:val="left" w:pos="1381"/>
        </w:tabs>
        <w:ind w:left="547"/>
        <w:rPr>
          <w:rFonts w:asciiTheme="majorBidi" w:hAnsiTheme="majorBidi" w:cstheme="majorBidi"/>
        </w:rPr>
      </w:pPr>
      <w:r w:rsidRPr="00BB01E4">
        <w:rPr>
          <w:rFonts w:asciiTheme="majorBidi" w:hAnsiTheme="majorBidi" w:cstheme="majorBidi"/>
        </w:rPr>
        <w:t>Design</w:t>
      </w:r>
      <w:r w:rsidRPr="00BB01E4">
        <w:rPr>
          <w:rFonts w:asciiTheme="majorBidi" w:hAnsiTheme="majorBidi" w:cstheme="majorBidi"/>
          <w:spacing w:val="-4"/>
        </w:rPr>
        <w:t xml:space="preserve"> </w:t>
      </w:r>
      <w:r w:rsidRPr="00BB01E4">
        <w:rPr>
          <w:rFonts w:asciiTheme="majorBidi" w:hAnsiTheme="majorBidi" w:cstheme="majorBidi"/>
        </w:rPr>
        <w:t>and</w:t>
      </w:r>
      <w:r w:rsidRPr="00BB01E4">
        <w:rPr>
          <w:rFonts w:asciiTheme="majorBidi" w:hAnsiTheme="majorBidi" w:cstheme="majorBidi"/>
          <w:spacing w:val="-3"/>
        </w:rPr>
        <w:t xml:space="preserve"> </w:t>
      </w:r>
      <w:r w:rsidRPr="00BB01E4">
        <w:rPr>
          <w:rFonts w:asciiTheme="majorBidi" w:hAnsiTheme="majorBidi" w:cstheme="majorBidi"/>
        </w:rPr>
        <w:t>demonstrate</w:t>
      </w:r>
      <w:r w:rsidRPr="00BB01E4">
        <w:rPr>
          <w:rFonts w:asciiTheme="majorBidi" w:hAnsiTheme="majorBidi" w:cstheme="majorBidi"/>
          <w:spacing w:val="-4"/>
        </w:rPr>
        <w:t xml:space="preserve"> </w:t>
      </w:r>
      <w:r w:rsidRPr="00BB01E4">
        <w:rPr>
          <w:rFonts w:asciiTheme="majorBidi" w:hAnsiTheme="majorBidi" w:cstheme="majorBidi"/>
        </w:rPr>
        <w:t>activities</w:t>
      </w:r>
      <w:r w:rsidRPr="00BB01E4">
        <w:rPr>
          <w:rFonts w:asciiTheme="majorBidi" w:hAnsiTheme="majorBidi" w:cstheme="majorBidi"/>
          <w:spacing w:val="-4"/>
        </w:rPr>
        <w:t xml:space="preserve"> </w:t>
      </w:r>
      <w:r w:rsidRPr="00BB01E4">
        <w:rPr>
          <w:rFonts w:asciiTheme="majorBidi" w:hAnsiTheme="majorBidi" w:cstheme="majorBidi"/>
        </w:rPr>
        <w:t>in</w:t>
      </w:r>
      <w:r w:rsidRPr="00BB01E4">
        <w:rPr>
          <w:rFonts w:asciiTheme="majorBidi" w:hAnsiTheme="majorBidi" w:cstheme="majorBidi"/>
          <w:spacing w:val="-6"/>
        </w:rPr>
        <w:t xml:space="preserve"> </w:t>
      </w:r>
      <w:r w:rsidRPr="00BB01E4">
        <w:rPr>
          <w:rFonts w:asciiTheme="majorBidi" w:hAnsiTheme="majorBidi" w:cstheme="majorBidi"/>
        </w:rPr>
        <w:t>a</w:t>
      </w:r>
      <w:r w:rsidRPr="00BB01E4">
        <w:rPr>
          <w:rFonts w:asciiTheme="majorBidi" w:hAnsiTheme="majorBidi" w:cstheme="majorBidi"/>
          <w:spacing w:val="-3"/>
        </w:rPr>
        <w:t xml:space="preserve"> </w:t>
      </w:r>
      <w:r w:rsidRPr="00BB01E4">
        <w:rPr>
          <w:rFonts w:asciiTheme="majorBidi" w:hAnsiTheme="majorBidi" w:cstheme="majorBidi"/>
        </w:rPr>
        <w:t>6-12</w:t>
      </w:r>
      <w:r w:rsidRPr="00BB01E4">
        <w:rPr>
          <w:rFonts w:asciiTheme="majorBidi" w:hAnsiTheme="majorBidi" w:cstheme="majorBidi"/>
          <w:spacing w:val="-4"/>
        </w:rPr>
        <w:t xml:space="preserve"> </w:t>
      </w:r>
      <w:r w:rsidRPr="00BB01E4">
        <w:rPr>
          <w:rFonts w:asciiTheme="majorBidi" w:hAnsiTheme="majorBidi" w:cstheme="majorBidi"/>
        </w:rPr>
        <w:t>classroom</w:t>
      </w:r>
      <w:r w:rsidRPr="00BB01E4">
        <w:rPr>
          <w:rFonts w:asciiTheme="majorBidi" w:hAnsiTheme="majorBidi" w:cstheme="majorBidi"/>
          <w:spacing w:val="-2"/>
        </w:rPr>
        <w:t xml:space="preserve"> </w:t>
      </w:r>
      <w:r w:rsidRPr="00BB01E4">
        <w:rPr>
          <w:rFonts w:asciiTheme="majorBidi" w:hAnsiTheme="majorBidi" w:cstheme="majorBidi"/>
        </w:rPr>
        <w:t>that</w:t>
      </w:r>
      <w:r w:rsidRPr="00BB01E4">
        <w:rPr>
          <w:rFonts w:asciiTheme="majorBidi" w:hAnsiTheme="majorBidi" w:cstheme="majorBidi"/>
          <w:spacing w:val="-4"/>
        </w:rPr>
        <w:t xml:space="preserve"> </w:t>
      </w:r>
      <w:r w:rsidRPr="00BB01E4">
        <w:rPr>
          <w:rFonts w:asciiTheme="majorBidi" w:hAnsiTheme="majorBidi" w:cstheme="majorBidi"/>
        </w:rPr>
        <w:t>demonstrate</w:t>
      </w:r>
      <w:r w:rsidRPr="00BB01E4">
        <w:rPr>
          <w:rFonts w:asciiTheme="majorBidi" w:hAnsiTheme="majorBidi" w:cstheme="majorBidi"/>
          <w:spacing w:val="-4"/>
        </w:rPr>
        <w:t xml:space="preserve"> </w:t>
      </w:r>
      <w:r w:rsidRPr="00BB01E4">
        <w:rPr>
          <w:rFonts w:asciiTheme="majorBidi" w:hAnsiTheme="majorBidi" w:cstheme="majorBidi"/>
        </w:rPr>
        <w:t>ethical</w:t>
      </w:r>
      <w:r w:rsidRPr="00BB01E4">
        <w:rPr>
          <w:rFonts w:asciiTheme="majorBidi" w:hAnsiTheme="majorBidi" w:cstheme="majorBidi"/>
          <w:spacing w:val="-5"/>
        </w:rPr>
        <w:t xml:space="preserve"> </w:t>
      </w:r>
      <w:r w:rsidRPr="00BB01E4">
        <w:rPr>
          <w:rFonts w:asciiTheme="majorBidi" w:hAnsiTheme="majorBidi" w:cstheme="majorBidi"/>
        </w:rPr>
        <w:t>decision-making with respect to the treatment of all living organisms in and out of the classroom, emphasizing safe, humane, and ethical treatment of animals and complying with the legal restrictions on the collection, keeping, and use of living organisms (Standard AS</w:t>
      </w:r>
      <w:r w:rsidRPr="00BB01E4">
        <w:rPr>
          <w:rFonts w:asciiTheme="majorBidi" w:hAnsiTheme="majorBidi" w:cstheme="majorBidi"/>
          <w:spacing w:val="1"/>
        </w:rPr>
        <w:t xml:space="preserve"> </w:t>
      </w:r>
      <w:r w:rsidRPr="00BB01E4">
        <w:rPr>
          <w:rFonts w:asciiTheme="majorBidi" w:hAnsiTheme="majorBidi" w:cstheme="majorBidi"/>
        </w:rPr>
        <w:t>4.2).</w:t>
      </w:r>
    </w:p>
    <w:p w14:paraId="52BDB8E1" w14:textId="77777777" w:rsidR="007C5FA4" w:rsidRPr="00BB01E4" w:rsidRDefault="00A109C2" w:rsidP="001E301B">
      <w:pPr>
        <w:pStyle w:val="ListParagraph"/>
        <w:numPr>
          <w:ilvl w:val="0"/>
          <w:numId w:val="5"/>
        </w:numPr>
        <w:tabs>
          <w:tab w:val="left" w:pos="1170"/>
        </w:tabs>
        <w:ind w:left="547"/>
        <w:rPr>
          <w:rFonts w:asciiTheme="majorBidi" w:hAnsiTheme="majorBidi" w:cstheme="majorBidi"/>
        </w:rPr>
      </w:pPr>
      <w:r w:rsidRPr="00BB01E4">
        <w:rPr>
          <w:rFonts w:asciiTheme="majorBidi" w:hAnsiTheme="majorBidi" w:cstheme="majorBidi"/>
        </w:rPr>
        <w:t>Plan a learning environment and learning experiences for all students that demonstrate chemical</w:t>
      </w:r>
      <w:r w:rsidRPr="00BB01E4">
        <w:rPr>
          <w:rFonts w:asciiTheme="majorBidi" w:hAnsiTheme="majorBidi" w:cstheme="majorBidi"/>
          <w:spacing w:val="-4"/>
        </w:rPr>
        <w:t xml:space="preserve"> </w:t>
      </w:r>
      <w:r w:rsidRPr="00BB01E4">
        <w:rPr>
          <w:rFonts w:asciiTheme="majorBidi" w:hAnsiTheme="majorBidi" w:cstheme="majorBidi"/>
        </w:rPr>
        <w:t>safety,</w:t>
      </w:r>
      <w:r w:rsidRPr="00BB01E4">
        <w:rPr>
          <w:rFonts w:asciiTheme="majorBidi" w:hAnsiTheme="majorBidi" w:cstheme="majorBidi"/>
          <w:spacing w:val="-5"/>
        </w:rPr>
        <w:t xml:space="preserve"> </w:t>
      </w:r>
      <w:r w:rsidRPr="00BB01E4">
        <w:rPr>
          <w:rFonts w:asciiTheme="majorBidi" w:hAnsiTheme="majorBidi" w:cstheme="majorBidi"/>
        </w:rPr>
        <w:t>safety</w:t>
      </w:r>
      <w:r w:rsidRPr="00BB01E4">
        <w:rPr>
          <w:rFonts w:asciiTheme="majorBidi" w:hAnsiTheme="majorBidi" w:cstheme="majorBidi"/>
          <w:spacing w:val="-4"/>
        </w:rPr>
        <w:t xml:space="preserve"> </w:t>
      </w:r>
      <w:r w:rsidRPr="00BB01E4">
        <w:rPr>
          <w:rFonts w:asciiTheme="majorBidi" w:hAnsiTheme="majorBidi" w:cstheme="majorBidi"/>
        </w:rPr>
        <w:t>procedures,</w:t>
      </w:r>
      <w:r w:rsidRPr="00BB01E4">
        <w:rPr>
          <w:rFonts w:asciiTheme="majorBidi" w:hAnsiTheme="majorBidi" w:cstheme="majorBidi"/>
          <w:spacing w:val="-3"/>
        </w:rPr>
        <w:t xml:space="preserve"> </w:t>
      </w:r>
      <w:r w:rsidRPr="00BB01E4">
        <w:rPr>
          <w:rFonts w:asciiTheme="majorBidi" w:hAnsiTheme="majorBidi" w:cstheme="majorBidi"/>
        </w:rPr>
        <w:t>and</w:t>
      </w:r>
      <w:r w:rsidRPr="00BB01E4">
        <w:rPr>
          <w:rFonts w:asciiTheme="majorBidi" w:hAnsiTheme="majorBidi" w:cstheme="majorBidi"/>
          <w:spacing w:val="-3"/>
        </w:rPr>
        <w:t xml:space="preserve"> </w:t>
      </w:r>
      <w:r w:rsidRPr="00BB01E4">
        <w:rPr>
          <w:rFonts w:asciiTheme="majorBidi" w:hAnsiTheme="majorBidi" w:cstheme="majorBidi"/>
        </w:rPr>
        <w:t>the</w:t>
      </w:r>
      <w:r w:rsidRPr="00BB01E4">
        <w:rPr>
          <w:rFonts w:asciiTheme="majorBidi" w:hAnsiTheme="majorBidi" w:cstheme="majorBidi"/>
          <w:spacing w:val="-4"/>
        </w:rPr>
        <w:t xml:space="preserve"> </w:t>
      </w:r>
      <w:r w:rsidRPr="00BB01E4">
        <w:rPr>
          <w:rFonts w:asciiTheme="majorBidi" w:hAnsiTheme="majorBidi" w:cstheme="majorBidi"/>
        </w:rPr>
        <w:t>ethical</w:t>
      </w:r>
      <w:r w:rsidRPr="00BB01E4">
        <w:rPr>
          <w:rFonts w:asciiTheme="majorBidi" w:hAnsiTheme="majorBidi" w:cstheme="majorBidi"/>
          <w:spacing w:val="-5"/>
        </w:rPr>
        <w:t xml:space="preserve"> </w:t>
      </w:r>
      <w:r w:rsidRPr="00BB01E4">
        <w:rPr>
          <w:rFonts w:asciiTheme="majorBidi" w:hAnsiTheme="majorBidi" w:cstheme="majorBidi"/>
        </w:rPr>
        <w:t>treatment</w:t>
      </w:r>
      <w:r w:rsidRPr="00BB01E4">
        <w:rPr>
          <w:rFonts w:asciiTheme="majorBidi" w:hAnsiTheme="majorBidi" w:cstheme="majorBidi"/>
          <w:spacing w:val="-3"/>
        </w:rPr>
        <w:t xml:space="preserve"> </w:t>
      </w:r>
      <w:r w:rsidRPr="00BB01E4">
        <w:rPr>
          <w:rFonts w:asciiTheme="majorBidi" w:hAnsiTheme="majorBidi" w:cstheme="majorBidi"/>
        </w:rPr>
        <w:t>of</w:t>
      </w:r>
      <w:r w:rsidRPr="00BB01E4">
        <w:rPr>
          <w:rFonts w:asciiTheme="majorBidi" w:hAnsiTheme="majorBidi" w:cstheme="majorBidi"/>
          <w:spacing w:val="-6"/>
        </w:rPr>
        <w:t xml:space="preserve"> </w:t>
      </w:r>
      <w:r w:rsidRPr="00BB01E4">
        <w:rPr>
          <w:rFonts w:asciiTheme="majorBidi" w:hAnsiTheme="majorBidi" w:cstheme="majorBidi"/>
        </w:rPr>
        <w:t>living</w:t>
      </w:r>
      <w:r w:rsidRPr="00BB01E4">
        <w:rPr>
          <w:rFonts w:asciiTheme="majorBidi" w:hAnsiTheme="majorBidi" w:cstheme="majorBidi"/>
          <w:spacing w:val="-3"/>
        </w:rPr>
        <w:t xml:space="preserve"> </w:t>
      </w:r>
      <w:r w:rsidRPr="00BB01E4">
        <w:rPr>
          <w:rFonts w:asciiTheme="majorBidi" w:hAnsiTheme="majorBidi" w:cstheme="majorBidi"/>
        </w:rPr>
        <w:t>organisms</w:t>
      </w:r>
      <w:r w:rsidRPr="00BB01E4">
        <w:rPr>
          <w:rFonts w:asciiTheme="majorBidi" w:hAnsiTheme="majorBidi" w:cstheme="majorBidi"/>
          <w:spacing w:val="-4"/>
        </w:rPr>
        <w:t xml:space="preserve"> </w:t>
      </w:r>
      <w:r w:rsidRPr="00BB01E4">
        <w:rPr>
          <w:rFonts w:asciiTheme="majorBidi" w:hAnsiTheme="majorBidi" w:cstheme="majorBidi"/>
        </w:rPr>
        <w:t>within</w:t>
      </w:r>
      <w:r w:rsidRPr="00BB01E4">
        <w:rPr>
          <w:rFonts w:asciiTheme="majorBidi" w:hAnsiTheme="majorBidi" w:cstheme="majorBidi"/>
          <w:spacing w:val="-6"/>
        </w:rPr>
        <w:t xml:space="preserve"> </w:t>
      </w:r>
      <w:r w:rsidRPr="00BB01E4">
        <w:rPr>
          <w:rFonts w:asciiTheme="majorBidi" w:hAnsiTheme="majorBidi" w:cstheme="majorBidi"/>
        </w:rPr>
        <w:t>their licensure/certification area (Standard AS</w:t>
      </w:r>
      <w:r w:rsidRPr="00BB01E4">
        <w:rPr>
          <w:rFonts w:asciiTheme="majorBidi" w:hAnsiTheme="majorBidi" w:cstheme="majorBidi"/>
          <w:spacing w:val="-2"/>
        </w:rPr>
        <w:t xml:space="preserve"> </w:t>
      </w:r>
      <w:r w:rsidRPr="00BB01E4">
        <w:rPr>
          <w:rFonts w:asciiTheme="majorBidi" w:hAnsiTheme="majorBidi" w:cstheme="majorBidi"/>
        </w:rPr>
        <w:t>3.4).</w:t>
      </w:r>
    </w:p>
    <w:p w14:paraId="536A6A8D" w14:textId="445E7A02" w:rsidR="004E3784" w:rsidRDefault="004E3784" w:rsidP="00A109C2">
      <w:pPr>
        <w:pStyle w:val="BodyText"/>
        <w:spacing w:line="287" w:lineRule="exact"/>
        <w:ind w:left="0"/>
        <w:rPr>
          <w:rFonts w:asciiTheme="majorBidi" w:hAnsiTheme="majorBidi" w:cstheme="majorBidi"/>
          <w:sz w:val="22"/>
          <w:szCs w:val="22"/>
        </w:rPr>
      </w:pPr>
    </w:p>
    <w:p w14:paraId="777B88BF" w14:textId="45710D39" w:rsidR="00BB01E4" w:rsidRDefault="00BB01E4" w:rsidP="00A109C2">
      <w:pPr>
        <w:pStyle w:val="BodyText"/>
        <w:spacing w:line="287" w:lineRule="exact"/>
        <w:ind w:left="0"/>
        <w:rPr>
          <w:rFonts w:asciiTheme="majorBidi" w:hAnsiTheme="majorBidi" w:cstheme="majorBidi"/>
          <w:sz w:val="22"/>
          <w:szCs w:val="22"/>
        </w:rPr>
      </w:pPr>
    </w:p>
    <w:p w14:paraId="3889A066" w14:textId="77777777" w:rsidR="001E301B" w:rsidRPr="00BB01E4" w:rsidRDefault="001E301B" w:rsidP="00A109C2">
      <w:pPr>
        <w:pStyle w:val="BodyText"/>
        <w:spacing w:line="287" w:lineRule="exact"/>
        <w:ind w:left="0"/>
        <w:rPr>
          <w:rFonts w:asciiTheme="majorBidi" w:hAnsiTheme="majorBidi" w:cstheme="majorBidi"/>
          <w:sz w:val="22"/>
          <w:szCs w:val="22"/>
        </w:rPr>
      </w:pPr>
    </w:p>
    <w:p w14:paraId="348682C2" w14:textId="108D2C04" w:rsidR="007C5FA4" w:rsidRPr="00BB01E4" w:rsidRDefault="00BB01E4" w:rsidP="00A109C2">
      <w:pPr>
        <w:pStyle w:val="BodyText"/>
        <w:spacing w:line="287" w:lineRule="exact"/>
        <w:ind w:left="0"/>
        <w:rPr>
          <w:rFonts w:asciiTheme="majorBidi" w:hAnsiTheme="majorBidi" w:cstheme="majorBidi"/>
          <w:u w:val="single"/>
        </w:rPr>
      </w:pPr>
      <w:r w:rsidRPr="00BB01E4">
        <w:rPr>
          <w:rFonts w:asciiTheme="majorBidi" w:hAnsiTheme="majorBidi" w:cstheme="majorBidi"/>
          <w:u w:val="single"/>
        </w:rPr>
        <w:lastRenderedPageBreak/>
        <w:t>Required</w:t>
      </w:r>
      <w:r w:rsidR="00A95E19" w:rsidRPr="00BB01E4">
        <w:rPr>
          <w:rFonts w:asciiTheme="majorBidi" w:hAnsiTheme="majorBidi" w:cstheme="majorBidi"/>
          <w:u w:val="single"/>
        </w:rPr>
        <w:t xml:space="preserve"> Text</w:t>
      </w:r>
    </w:p>
    <w:p w14:paraId="275316A8" w14:textId="77777777" w:rsidR="004D1B51" w:rsidRPr="003A7663" w:rsidRDefault="004D1B51" w:rsidP="00A109C2">
      <w:pPr>
        <w:rPr>
          <w:rFonts w:asciiTheme="majorBidi" w:hAnsiTheme="majorBidi" w:cstheme="majorBidi"/>
          <w:sz w:val="24"/>
          <w:szCs w:val="24"/>
        </w:rPr>
      </w:pPr>
      <w:r w:rsidRPr="003A7663">
        <w:rPr>
          <w:rFonts w:asciiTheme="majorBidi" w:hAnsiTheme="majorBidi" w:cstheme="majorBidi"/>
          <w:sz w:val="24"/>
          <w:szCs w:val="24"/>
        </w:rPr>
        <w:t>Wong, H. K., &amp; Wong, R. T. (5th ed). First days of School: How to be an effective teacher.</w:t>
      </w:r>
    </w:p>
    <w:p w14:paraId="3998FE21" w14:textId="77777777" w:rsidR="00DA66A4" w:rsidRPr="003A7663" w:rsidRDefault="004D1B51" w:rsidP="00A109C2">
      <w:pPr>
        <w:rPr>
          <w:rFonts w:asciiTheme="majorBidi" w:hAnsiTheme="majorBidi" w:cstheme="majorBidi"/>
          <w:sz w:val="24"/>
          <w:szCs w:val="24"/>
        </w:rPr>
      </w:pPr>
      <w:r w:rsidRPr="003A7663">
        <w:rPr>
          <w:rFonts w:asciiTheme="majorBidi" w:hAnsiTheme="majorBidi" w:cstheme="majorBidi"/>
          <w:sz w:val="24"/>
          <w:szCs w:val="24"/>
        </w:rPr>
        <w:t>Mountain View, CA: Harry K. Wong Publications.</w:t>
      </w:r>
    </w:p>
    <w:p w14:paraId="3D59FC53" w14:textId="77777777" w:rsidR="005C3F93" w:rsidRPr="003A7663" w:rsidRDefault="005C3F93" w:rsidP="00A109C2">
      <w:pPr>
        <w:rPr>
          <w:rFonts w:asciiTheme="majorBidi" w:hAnsiTheme="majorBidi" w:cstheme="majorBidi"/>
          <w:sz w:val="24"/>
          <w:szCs w:val="24"/>
        </w:rPr>
      </w:pPr>
    </w:p>
    <w:p w14:paraId="4031C8CE" w14:textId="77777777" w:rsidR="007C5FA4" w:rsidRPr="00BB01E4" w:rsidRDefault="00A109C2" w:rsidP="00A109C2">
      <w:pPr>
        <w:rPr>
          <w:rFonts w:asciiTheme="majorBidi" w:hAnsiTheme="majorBidi" w:cstheme="majorBidi"/>
          <w:sz w:val="24"/>
          <w:szCs w:val="24"/>
          <w:u w:val="single"/>
        </w:rPr>
      </w:pPr>
      <w:r w:rsidRPr="00BB01E4">
        <w:rPr>
          <w:rFonts w:asciiTheme="majorBidi" w:hAnsiTheme="majorBidi" w:cstheme="majorBidi"/>
          <w:sz w:val="24"/>
          <w:szCs w:val="24"/>
          <w:u w:val="single"/>
        </w:rPr>
        <w:t>Course Assignments and Evaluation</w:t>
      </w:r>
    </w:p>
    <w:p w14:paraId="50F159B5" w14:textId="77777777" w:rsidR="00DA66A4" w:rsidRPr="003A7663" w:rsidRDefault="00DA66A4" w:rsidP="00A109C2">
      <w:pPr>
        <w:rPr>
          <w:rFonts w:asciiTheme="majorBidi" w:hAnsiTheme="majorBidi" w:cstheme="majorBidi"/>
          <w:sz w:val="24"/>
          <w:szCs w:val="24"/>
        </w:rPr>
      </w:pPr>
    </w:p>
    <w:p w14:paraId="25BF9F5D" w14:textId="5E28F649" w:rsidR="0093019D" w:rsidRDefault="00A109C2" w:rsidP="00BB01E4">
      <w:pPr>
        <w:pStyle w:val="BodyText"/>
        <w:ind w:left="0"/>
        <w:rPr>
          <w:rFonts w:asciiTheme="majorBidi" w:hAnsiTheme="majorBidi" w:cstheme="majorBidi"/>
        </w:rPr>
      </w:pPr>
      <w:r w:rsidRPr="003A7663">
        <w:rPr>
          <w:rFonts w:asciiTheme="majorBidi" w:hAnsiTheme="majorBidi" w:cstheme="majorBidi"/>
          <w:i/>
        </w:rPr>
        <w:t xml:space="preserve">Readings and reflections </w:t>
      </w:r>
      <w:r w:rsidR="00BB01E4">
        <w:rPr>
          <w:rFonts w:asciiTheme="majorBidi" w:hAnsiTheme="majorBidi" w:cstheme="majorBidi"/>
          <w:i/>
        </w:rPr>
        <w:t>(</w:t>
      </w:r>
      <w:r w:rsidR="00F51510">
        <w:rPr>
          <w:rFonts w:asciiTheme="majorBidi" w:hAnsiTheme="majorBidi" w:cstheme="majorBidi"/>
          <w:i/>
        </w:rPr>
        <w:t>6</w:t>
      </w:r>
      <w:r w:rsidR="00F2161A" w:rsidRPr="003A7663">
        <w:rPr>
          <w:rFonts w:asciiTheme="majorBidi" w:hAnsiTheme="majorBidi" w:cstheme="majorBidi"/>
          <w:i/>
        </w:rPr>
        <w:t xml:space="preserve"> </w:t>
      </w:r>
      <w:r w:rsidR="00A95E19" w:rsidRPr="003A7663">
        <w:rPr>
          <w:rFonts w:asciiTheme="majorBidi" w:hAnsiTheme="majorBidi" w:cstheme="majorBidi"/>
          <w:i/>
        </w:rPr>
        <w:t xml:space="preserve">at </w:t>
      </w:r>
      <w:r w:rsidR="00F2161A" w:rsidRPr="003A7663">
        <w:rPr>
          <w:rFonts w:asciiTheme="majorBidi" w:hAnsiTheme="majorBidi" w:cstheme="majorBidi"/>
          <w:i/>
        </w:rPr>
        <w:t>10</w:t>
      </w:r>
      <w:r w:rsidR="00A95E19" w:rsidRPr="003A7663">
        <w:rPr>
          <w:rFonts w:asciiTheme="majorBidi" w:hAnsiTheme="majorBidi" w:cstheme="majorBidi"/>
          <w:i/>
        </w:rPr>
        <w:t xml:space="preserve"> points each</w:t>
      </w:r>
      <w:r w:rsidR="00BB01E4">
        <w:rPr>
          <w:rFonts w:asciiTheme="majorBidi" w:hAnsiTheme="majorBidi" w:cstheme="majorBidi"/>
          <w:i/>
        </w:rPr>
        <w:t>)</w:t>
      </w:r>
      <w:r w:rsidR="00F2161A" w:rsidRPr="003A7663">
        <w:rPr>
          <w:rFonts w:asciiTheme="majorBidi" w:hAnsiTheme="majorBidi" w:cstheme="majorBidi"/>
          <w:i/>
        </w:rPr>
        <w:t xml:space="preserve"> (</w:t>
      </w:r>
      <w:r w:rsidR="00F51510">
        <w:rPr>
          <w:rFonts w:asciiTheme="majorBidi" w:hAnsiTheme="majorBidi" w:cstheme="majorBidi"/>
          <w:i/>
        </w:rPr>
        <w:t>6</w:t>
      </w:r>
      <w:r w:rsidR="00F2161A" w:rsidRPr="00BB01E4">
        <w:rPr>
          <w:rFonts w:asciiTheme="majorBidi" w:hAnsiTheme="majorBidi" w:cstheme="majorBidi"/>
          <w:i/>
        </w:rPr>
        <w:t>0 total)</w:t>
      </w:r>
      <w:r w:rsidRPr="00BB01E4">
        <w:rPr>
          <w:rFonts w:asciiTheme="majorBidi" w:hAnsiTheme="majorBidi" w:cstheme="majorBidi"/>
          <w:i/>
        </w:rPr>
        <w:t xml:space="preserve">: </w:t>
      </w:r>
      <w:r w:rsidR="00BB01E4" w:rsidRPr="00BB01E4">
        <w:rPr>
          <w:rFonts w:asciiTheme="majorBidi" w:hAnsiTheme="majorBidi" w:cstheme="majorBidi"/>
        </w:rPr>
        <w:t>Most weeks, a reflection will be required on the assigned reading. Directions will be provided on Canvas for each of these assignments.</w:t>
      </w:r>
    </w:p>
    <w:p w14:paraId="0A37B5E1" w14:textId="77777777" w:rsidR="007C5FA4" w:rsidRPr="003A7663" w:rsidRDefault="007C5FA4" w:rsidP="00A109C2">
      <w:pPr>
        <w:pStyle w:val="BodyText"/>
        <w:ind w:left="0"/>
        <w:rPr>
          <w:rFonts w:asciiTheme="majorBidi" w:hAnsiTheme="majorBidi" w:cstheme="majorBidi"/>
        </w:rPr>
      </w:pPr>
    </w:p>
    <w:p w14:paraId="61BA5482" w14:textId="3E37B64A" w:rsidR="0093019D" w:rsidRPr="003A7663" w:rsidRDefault="00A109C2" w:rsidP="00A109C2">
      <w:pPr>
        <w:pStyle w:val="BodyText"/>
        <w:ind w:left="0"/>
        <w:rPr>
          <w:rFonts w:asciiTheme="majorBidi" w:hAnsiTheme="majorBidi" w:cstheme="majorBidi"/>
        </w:rPr>
      </w:pPr>
      <w:r w:rsidRPr="003A7663">
        <w:rPr>
          <w:rFonts w:asciiTheme="majorBidi" w:hAnsiTheme="majorBidi" w:cstheme="majorBidi"/>
          <w:i/>
        </w:rPr>
        <w:t>Quizzes</w:t>
      </w:r>
      <w:r w:rsidRPr="003A7663">
        <w:rPr>
          <w:rFonts w:asciiTheme="majorBidi" w:hAnsiTheme="majorBidi" w:cstheme="majorBidi"/>
          <w:i/>
          <w:spacing w:val="-15"/>
        </w:rPr>
        <w:t xml:space="preserve"> </w:t>
      </w:r>
      <w:r w:rsidR="00BB01E4">
        <w:rPr>
          <w:rFonts w:asciiTheme="majorBidi" w:hAnsiTheme="majorBidi" w:cstheme="majorBidi"/>
          <w:i/>
          <w:spacing w:val="-15"/>
        </w:rPr>
        <w:t>(</w:t>
      </w:r>
      <w:r w:rsidR="003A7663" w:rsidRPr="003A7663">
        <w:rPr>
          <w:rFonts w:asciiTheme="majorBidi" w:hAnsiTheme="majorBidi" w:cstheme="majorBidi"/>
          <w:i/>
        </w:rPr>
        <w:t>2</w:t>
      </w:r>
      <w:r w:rsidR="00A95E19" w:rsidRPr="003A7663">
        <w:rPr>
          <w:rFonts w:asciiTheme="majorBidi" w:hAnsiTheme="majorBidi" w:cstheme="majorBidi"/>
          <w:i/>
        </w:rPr>
        <w:t xml:space="preserve"> quizzes at </w:t>
      </w:r>
      <w:r w:rsidR="00F51510">
        <w:rPr>
          <w:rFonts w:asciiTheme="majorBidi" w:hAnsiTheme="majorBidi" w:cstheme="majorBidi"/>
          <w:i/>
        </w:rPr>
        <w:t>7</w:t>
      </w:r>
      <w:r w:rsidR="00A95E19" w:rsidRPr="003A7663">
        <w:rPr>
          <w:rFonts w:asciiTheme="majorBidi" w:hAnsiTheme="majorBidi" w:cstheme="majorBidi"/>
          <w:i/>
        </w:rPr>
        <w:t xml:space="preserve"> points each</w:t>
      </w:r>
      <w:r w:rsidR="00BB01E4">
        <w:rPr>
          <w:rFonts w:asciiTheme="majorBidi" w:hAnsiTheme="majorBidi" w:cstheme="majorBidi"/>
          <w:i/>
        </w:rPr>
        <w:t>)</w:t>
      </w:r>
      <w:r w:rsidRPr="003A7663">
        <w:rPr>
          <w:rFonts w:asciiTheme="majorBidi" w:hAnsiTheme="majorBidi" w:cstheme="majorBidi"/>
          <w:i/>
          <w:spacing w:val="-14"/>
        </w:rPr>
        <w:t xml:space="preserve"> </w:t>
      </w:r>
      <w:r w:rsidR="00F2161A" w:rsidRPr="003A7663">
        <w:rPr>
          <w:rFonts w:asciiTheme="majorBidi" w:hAnsiTheme="majorBidi" w:cstheme="majorBidi"/>
          <w:i/>
        </w:rPr>
        <w:t>(</w:t>
      </w:r>
      <w:r w:rsidR="003A7663" w:rsidRPr="003A7663">
        <w:rPr>
          <w:rFonts w:asciiTheme="majorBidi" w:hAnsiTheme="majorBidi" w:cstheme="majorBidi"/>
          <w:i/>
        </w:rPr>
        <w:t>1</w:t>
      </w:r>
      <w:r w:rsidR="00F51510">
        <w:rPr>
          <w:rFonts w:asciiTheme="majorBidi" w:hAnsiTheme="majorBidi" w:cstheme="majorBidi"/>
          <w:i/>
        </w:rPr>
        <w:t>7</w:t>
      </w:r>
      <w:r w:rsidR="00F2161A" w:rsidRPr="003A7663">
        <w:rPr>
          <w:rFonts w:asciiTheme="majorBidi" w:hAnsiTheme="majorBidi" w:cstheme="majorBidi"/>
          <w:i/>
        </w:rPr>
        <w:t xml:space="preserve"> total)</w:t>
      </w:r>
      <w:r w:rsidR="00A95E19" w:rsidRPr="003A7663">
        <w:rPr>
          <w:rFonts w:asciiTheme="majorBidi" w:hAnsiTheme="majorBidi" w:cstheme="majorBidi"/>
          <w:i/>
        </w:rPr>
        <w:t xml:space="preserve">. </w:t>
      </w:r>
      <w:r w:rsidRPr="003A7663">
        <w:rPr>
          <w:rFonts w:asciiTheme="majorBidi" w:hAnsiTheme="majorBidi" w:cstheme="majorBidi"/>
        </w:rPr>
        <w:t xml:space="preserve">These will be on material discussed in class as well as the readings. Each quiz will be scenario-based questions that you will respond to in writing, </w:t>
      </w:r>
      <w:r w:rsidR="00A95E19" w:rsidRPr="003A7663">
        <w:rPr>
          <w:rFonts w:asciiTheme="majorBidi" w:hAnsiTheme="majorBidi" w:cstheme="majorBidi"/>
        </w:rPr>
        <w:t xml:space="preserve">and the quiz can be </w:t>
      </w:r>
      <w:r w:rsidRPr="003A7663">
        <w:rPr>
          <w:rFonts w:asciiTheme="majorBidi" w:hAnsiTheme="majorBidi" w:cstheme="majorBidi"/>
        </w:rPr>
        <w:t>multiple choice, fill in the blank etc. These quizzes will be completed on Canvas. have taken, but you may not consult any other</w:t>
      </w:r>
      <w:r w:rsidRPr="003A7663">
        <w:rPr>
          <w:rFonts w:asciiTheme="majorBidi" w:hAnsiTheme="majorBidi" w:cstheme="majorBidi"/>
          <w:spacing w:val="-4"/>
        </w:rPr>
        <w:t xml:space="preserve"> </w:t>
      </w:r>
      <w:r w:rsidRPr="003A7663">
        <w:rPr>
          <w:rFonts w:asciiTheme="majorBidi" w:hAnsiTheme="majorBidi" w:cstheme="majorBidi"/>
        </w:rPr>
        <w:t>individuals.</w:t>
      </w:r>
    </w:p>
    <w:p w14:paraId="6AB2C270" w14:textId="66DA2691" w:rsidR="003A7663" w:rsidRPr="003A7663" w:rsidRDefault="003A7663" w:rsidP="00A109C2">
      <w:pPr>
        <w:pStyle w:val="BodyText"/>
        <w:ind w:left="0"/>
        <w:rPr>
          <w:rFonts w:asciiTheme="majorBidi" w:hAnsiTheme="majorBidi" w:cstheme="majorBidi"/>
        </w:rPr>
      </w:pPr>
    </w:p>
    <w:p w14:paraId="5A066762" w14:textId="434DDFCD" w:rsidR="003A7663" w:rsidRPr="003A7663" w:rsidRDefault="003A7663" w:rsidP="00A109C2">
      <w:pPr>
        <w:pStyle w:val="BodyText"/>
        <w:ind w:left="0"/>
        <w:rPr>
          <w:rFonts w:asciiTheme="majorBidi" w:hAnsiTheme="majorBidi" w:cstheme="majorBidi"/>
        </w:rPr>
      </w:pPr>
      <w:r w:rsidRPr="003A7663">
        <w:rPr>
          <w:rFonts w:asciiTheme="majorBidi" w:hAnsiTheme="majorBidi" w:cstheme="majorBidi"/>
          <w:i/>
          <w:iCs/>
        </w:rPr>
        <w:t>Attendance (15 points).</w:t>
      </w:r>
      <w:r w:rsidRPr="003A7663">
        <w:rPr>
          <w:rFonts w:asciiTheme="majorBidi" w:hAnsiTheme="majorBidi" w:cstheme="majorBidi"/>
        </w:rPr>
        <w:t xml:space="preserve"> Attendance is mandatory in this class. If you do not have an excused absence, points will be deducted from this category</w:t>
      </w:r>
    </w:p>
    <w:p w14:paraId="0EFB999F" w14:textId="77777777" w:rsidR="007C5FA4" w:rsidRPr="003A7663" w:rsidRDefault="007C5FA4" w:rsidP="00A109C2">
      <w:pPr>
        <w:pStyle w:val="BodyText"/>
        <w:ind w:left="0"/>
        <w:rPr>
          <w:rFonts w:asciiTheme="majorBidi" w:hAnsiTheme="majorBidi" w:cstheme="majorBidi"/>
        </w:rPr>
      </w:pPr>
    </w:p>
    <w:p w14:paraId="11493AC7" w14:textId="6A4DD461" w:rsidR="007C5FA4" w:rsidRDefault="00A109C2" w:rsidP="00A109C2">
      <w:pPr>
        <w:pStyle w:val="BodyText"/>
        <w:ind w:left="0"/>
        <w:rPr>
          <w:rFonts w:asciiTheme="majorBidi" w:hAnsiTheme="majorBidi" w:cstheme="majorBidi"/>
        </w:rPr>
      </w:pPr>
      <w:r w:rsidRPr="003A7663">
        <w:rPr>
          <w:rFonts w:asciiTheme="majorBidi" w:hAnsiTheme="majorBidi" w:cstheme="majorBidi"/>
          <w:i/>
        </w:rPr>
        <w:t xml:space="preserve">Safety Plan (25 points): </w:t>
      </w:r>
      <w:r w:rsidRPr="003A7663">
        <w:rPr>
          <w:rFonts w:asciiTheme="majorBidi" w:hAnsiTheme="majorBidi" w:cstheme="majorBidi"/>
        </w:rPr>
        <w:t xml:space="preserve">as future science teachers, you are trusted with the safety of your students, the ethical treatment of organisms, and teaching your students about safety in the science classroom. This assignment is designed to help you prepare for that. </w:t>
      </w:r>
      <w:r w:rsidR="00F2161A" w:rsidRPr="003A7663">
        <w:rPr>
          <w:rFonts w:asciiTheme="majorBidi" w:hAnsiTheme="majorBidi" w:cstheme="majorBidi"/>
        </w:rPr>
        <w:t>A grading checklist will be provided for this assignment. Additional information will be provided on guidelines for this assignment.</w:t>
      </w:r>
    </w:p>
    <w:p w14:paraId="3C77AE0A" w14:textId="77777777" w:rsidR="00BB01E4" w:rsidRDefault="00BB01E4" w:rsidP="00BB01E4">
      <w:pPr>
        <w:pStyle w:val="BodyText"/>
        <w:spacing w:line="237" w:lineRule="auto"/>
        <w:ind w:left="0"/>
        <w:rPr>
          <w:rFonts w:asciiTheme="majorBidi" w:hAnsiTheme="majorBidi" w:cstheme="majorBidi"/>
        </w:rPr>
      </w:pPr>
    </w:p>
    <w:p w14:paraId="4160ACC0" w14:textId="4AA1CE64" w:rsidR="007C5FA4" w:rsidRPr="003A7663" w:rsidRDefault="00A109C2" w:rsidP="00BB01E4">
      <w:pPr>
        <w:pStyle w:val="BodyText"/>
        <w:spacing w:line="237" w:lineRule="auto"/>
        <w:ind w:left="0"/>
        <w:rPr>
          <w:rFonts w:asciiTheme="majorBidi" w:hAnsiTheme="majorBidi" w:cstheme="majorBidi"/>
        </w:rPr>
      </w:pPr>
      <w:r w:rsidRPr="003A7663">
        <w:rPr>
          <w:rFonts w:asciiTheme="majorBidi" w:hAnsiTheme="majorBidi" w:cstheme="majorBidi"/>
        </w:rPr>
        <w:t xml:space="preserve">Take what you have learned in science lab courses and your science education courses and develop a safety plan. Your safety plan should include: a safety contract, a safety quiz, and a short (5 minute) safety presentation </w:t>
      </w:r>
      <w:r w:rsidR="00D26889" w:rsidRPr="003A7663">
        <w:rPr>
          <w:rFonts w:asciiTheme="majorBidi" w:hAnsiTheme="majorBidi" w:cstheme="majorBidi"/>
        </w:rPr>
        <w:t xml:space="preserve">(PPT, Sway, Google Slides) </w:t>
      </w:r>
      <w:r w:rsidRPr="003A7663">
        <w:rPr>
          <w:rFonts w:asciiTheme="majorBidi" w:hAnsiTheme="majorBidi" w:cstheme="majorBidi"/>
        </w:rPr>
        <w:t>that you would present to your students. Your safety plan should include the following:</w:t>
      </w:r>
    </w:p>
    <w:p w14:paraId="34D00E07" w14:textId="77777777" w:rsidR="007C5FA4" w:rsidRPr="003A7663" w:rsidRDefault="00A109C2" w:rsidP="00BB01E4">
      <w:pPr>
        <w:pStyle w:val="ListParagraph"/>
        <w:numPr>
          <w:ilvl w:val="0"/>
          <w:numId w:val="7"/>
        </w:numPr>
        <w:tabs>
          <w:tab w:val="left" w:pos="1381"/>
        </w:tabs>
        <w:spacing w:line="289" w:lineRule="exact"/>
        <w:rPr>
          <w:rFonts w:asciiTheme="majorBidi" w:hAnsiTheme="majorBidi" w:cstheme="majorBidi"/>
          <w:sz w:val="24"/>
          <w:szCs w:val="24"/>
        </w:rPr>
      </w:pPr>
      <w:r w:rsidRPr="003A7663">
        <w:rPr>
          <w:rFonts w:asciiTheme="majorBidi" w:hAnsiTheme="majorBidi" w:cstheme="majorBidi"/>
          <w:sz w:val="24"/>
          <w:szCs w:val="24"/>
        </w:rPr>
        <w:t>Chemical safety</w:t>
      </w:r>
    </w:p>
    <w:p w14:paraId="2CB6F8F0" w14:textId="77777777" w:rsidR="007C5FA4" w:rsidRPr="003A7663" w:rsidRDefault="00A109C2" w:rsidP="00BB01E4">
      <w:pPr>
        <w:pStyle w:val="ListParagraph"/>
        <w:numPr>
          <w:ilvl w:val="0"/>
          <w:numId w:val="7"/>
        </w:numPr>
        <w:tabs>
          <w:tab w:val="left" w:pos="1381"/>
        </w:tabs>
        <w:spacing w:line="288" w:lineRule="exact"/>
        <w:rPr>
          <w:rFonts w:asciiTheme="majorBidi" w:hAnsiTheme="majorBidi" w:cstheme="majorBidi"/>
          <w:sz w:val="24"/>
          <w:szCs w:val="24"/>
        </w:rPr>
      </w:pPr>
      <w:r w:rsidRPr="003A7663">
        <w:rPr>
          <w:rFonts w:asciiTheme="majorBidi" w:hAnsiTheme="majorBidi" w:cstheme="majorBidi"/>
          <w:sz w:val="24"/>
          <w:szCs w:val="24"/>
        </w:rPr>
        <w:t>Appropriate safety measures for heating</w:t>
      </w:r>
      <w:r w:rsidRPr="003A7663">
        <w:rPr>
          <w:rFonts w:asciiTheme="majorBidi" w:hAnsiTheme="majorBidi" w:cstheme="majorBidi"/>
          <w:spacing w:val="-9"/>
          <w:sz w:val="24"/>
          <w:szCs w:val="24"/>
        </w:rPr>
        <w:t xml:space="preserve"> </w:t>
      </w:r>
      <w:r w:rsidRPr="003A7663">
        <w:rPr>
          <w:rFonts w:asciiTheme="majorBidi" w:hAnsiTheme="majorBidi" w:cstheme="majorBidi"/>
          <w:sz w:val="24"/>
          <w:szCs w:val="24"/>
        </w:rPr>
        <w:t>materials</w:t>
      </w:r>
    </w:p>
    <w:p w14:paraId="0278D33A" w14:textId="77777777" w:rsidR="007C5FA4" w:rsidRPr="003A7663" w:rsidRDefault="00A109C2" w:rsidP="00BB01E4">
      <w:pPr>
        <w:pStyle w:val="ListParagraph"/>
        <w:numPr>
          <w:ilvl w:val="0"/>
          <w:numId w:val="7"/>
        </w:numPr>
        <w:tabs>
          <w:tab w:val="left" w:pos="1381"/>
        </w:tabs>
        <w:spacing w:line="288" w:lineRule="exact"/>
        <w:rPr>
          <w:rFonts w:asciiTheme="majorBidi" w:hAnsiTheme="majorBidi" w:cstheme="majorBidi"/>
          <w:sz w:val="24"/>
          <w:szCs w:val="24"/>
        </w:rPr>
      </w:pPr>
      <w:r w:rsidRPr="003A7663">
        <w:rPr>
          <w:rFonts w:asciiTheme="majorBidi" w:hAnsiTheme="majorBidi" w:cstheme="majorBidi"/>
          <w:sz w:val="24"/>
          <w:szCs w:val="24"/>
        </w:rPr>
        <w:t>Treatment of live organisms during a laboratory</w:t>
      </w:r>
      <w:r w:rsidRPr="003A7663">
        <w:rPr>
          <w:rFonts w:asciiTheme="majorBidi" w:hAnsiTheme="majorBidi" w:cstheme="majorBidi"/>
          <w:spacing w:val="-3"/>
          <w:sz w:val="24"/>
          <w:szCs w:val="24"/>
        </w:rPr>
        <w:t xml:space="preserve"> </w:t>
      </w:r>
      <w:r w:rsidRPr="003A7663">
        <w:rPr>
          <w:rFonts w:asciiTheme="majorBidi" w:hAnsiTheme="majorBidi" w:cstheme="majorBidi"/>
          <w:sz w:val="24"/>
          <w:szCs w:val="24"/>
        </w:rPr>
        <w:t>experiment</w:t>
      </w:r>
    </w:p>
    <w:p w14:paraId="704C08D9" w14:textId="77777777" w:rsidR="00656C20" w:rsidRPr="003A7663" w:rsidRDefault="00A109C2" w:rsidP="00BB01E4">
      <w:pPr>
        <w:pStyle w:val="ListParagraph"/>
        <w:numPr>
          <w:ilvl w:val="0"/>
          <w:numId w:val="7"/>
        </w:numPr>
        <w:tabs>
          <w:tab w:val="left" w:pos="1381"/>
        </w:tabs>
        <w:spacing w:line="288" w:lineRule="exact"/>
        <w:rPr>
          <w:rFonts w:asciiTheme="majorBidi" w:hAnsiTheme="majorBidi" w:cstheme="majorBidi"/>
          <w:sz w:val="24"/>
          <w:szCs w:val="24"/>
        </w:rPr>
      </w:pPr>
      <w:r w:rsidRPr="003A7663">
        <w:rPr>
          <w:rFonts w:asciiTheme="majorBidi" w:hAnsiTheme="majorBidi" w:cstheme="majorBidi"/>
          <w:sz w:val="24"/>
          <w:szCs w:val="24"/>
        </w:rPr>
        <w:t>Dissection</w:t>
      </w:r>
      <w:r w:rsidRPr="003A7663">
        <w:rPr>
          <w:rFonts w:asciiTheme="majorBidi" w:hAnsiTheme="majorBidi" w:cstheme="majorBidi"/>
          <w:spacing w:val="-1"/>
          <w:sz w:val="24"/>
          <w:szCs w:val="24"/>
        </w:rPr>
        <w:t xml:space="preserve"> </w:t>
      </w:r>
      <w:r w:rsidRPr="003A7663">
        <w:rPr>
          <w:rFonts w:asciiTheme="majorBidi" w:hAnsiTheme="majorBidi" w:cstheme="majorBidi"/>
          <w:sz w:val="24"/>
          <w:szCs w:val="24"/>
        </w:rPr>
        <w:t>safety</w:t>
      </w:r>
    </w:p>
    <w:p w14:paraId="2FFC5031" w14:textId="77777777" w:rsidR="007C5FA4" w:rsidRPr="003A7663" w:rsidRDefault="00A109C2" w:rsidP="00BB01E4">
      <w:pPr>
        <w:pStyle w:val="ListParagraph"/>
        <w:numPr>
          <w:ilvl w:val="0"/>
          <w:numId w:val="7"/>
        </w:numPr>
        <w:tabs>
          <w:tab w:val="left" w:pos="1381"/>
        </w:tabs>
        <w:spacing w:line="288" w:lineRule="exact"/>
        <w:rPr>
          <w:rFonts w:asciiTheme="majorBidi" w:hAnsiTheme="majorBidi" w:cstheme="majorBidi"/>
          <w:sz w:val="24"/>
          <w:szCs w:val="24"/>
        </w:rPr>
      </w:pPr>
      <w:r w:rsidRPr="003A7663">
        <w:rPr>
          <w:rFonts w:asciiTheme="majorBidi" w:hAnsiTheme="majorBidi" w:cstheme="majorBidi"/>
          <w:sz w:val="24"/>
          <w:szCs w:val="24"/>
        </w:rPr>
        <w:t>Appropriate laboratory</w:t>
      </w:r>
      <w:r w:rsidRPr="003A7663">
        <w:rPr>
          <w:rFonts w:asciiTheme="majorBidi" w:hAnsiTheme="majorBidi" w:cstheme="majorBidi"/>
          <w:spacing w:val="-2"/>
          <w:sz w:val="24"/>
          <w:szCs w:val="24"/>
        </w:rPr>
        <w:t xml:space="preserve"> </w:t>
      </w:r>
      <w:r w:rsidRPr="003A7663">
        <w:rPr>
          <w:rFonts w:asciiTheme="majorBidi" w:hAnsiTheme="majorBidi" w:cstheme="majorBidi"/>
          <w:sz w:val="24"/>
          <w:szCs w:val="24"/>
        </w:rPr>
        <w:t>attir</w:t>
      </w:r>
      <w:r w:rsidR="00656C20" w:rsidRPr="003A7663">
        <w:rPr>
          <w:rFonts w:asciiTheme="majorBidi" w:hAnsiTheme="majorBidi" w:cstheme="majorBidi"/>
          <w:sz w:val="24"/>
          <w:szCs w:val="24"/>
        </w:rPr>
        <w:t>e</w:t>
      </w:r>
    </w:p>
    <w:p w14:paraId="7D9D2CCE" w14:textId="77777777" w:rsidR="007C5FA4" w:rsidRPr="00947066" w:rsidRDefault="007C5FA4" w:rsidP="00A109C2">
      <w:pPr>
        <w:pStyle w:val="BodyText"/>
        <w:ind w:left="0"/>
        <w:rPr>
          <w:rFonts w:asciiTheme="majorBidi" w:hAnsiTheme="majorBidi" w:cstheme="majorBidi"/>
          <w:i/>
          <w:iCs/>
        </w:rPr>
      </w:pPr>
    </w:p>
    <w:p w14:paraId="6E9B7FBB" w14:textId="0F55AA7A" w:rsidR="00947066" w:rsidRPr="00947066" w:rsidRDefault="00947066" w:rsidP="00947066">
      <w:pPr>
        <w:pStyle w:val="BodyText"/>
        <w:ind w:left="0"/>
        <w:rPr>
          <w:rFonts w:asciiTheme="majorBidi" w:hAnsiTheme="majorBidi" w:cstheme="majorBidi"/>
        </w:rPr>
      </w:pPr>
      <w:r w:rsidRPr="00947066">
        <w:rPr>
          <w:rFonts w:asciiTheme="majorBidi" w:hAnsiTheme="majorBidi" w:cstheme="majorBidi"/>
          <w:i/>
          <w:iCs/>
        </w:rPr>
        <w:t>Research Paper: Graduate Students Only – (20 points</w:t>
      </w:r>
      <w:r>
        <w:rPr>
          <w:rFonts w:asciiTheme="majorBidi" w:hAnsiTheme="majorBidi" w:cstheme="majorBidi"/>
          <w:i/>
          <w:iCs/>
        </w:rPr>
        <w:t>)</w:t>
      </w:r>
      <w:r>
        <w:rPr>
          <w:rFonts w:asciiTheme="majorBidi" w:hAnsiTheme="majorBidi" w:cstheme="majorBidi"/>
        </w:rPr>
        <w:t>: As graduate students, you should be conversive in the latest research on issues related to classroom management. Find five research-based articles that address this topic and summarize them with the outline provided in class.</w:t>
      </w:r>
    </w:p>
    <w:p w14:paraId="26F60129" w14:textId="12DB3ABB" w:rsidR="00A3396B" w:rsidRDefault="00A3396B" w:rsidP="00A109C2">
      <w:pPr>
        <w:pStyle w:val="BodyText"/>
        <w:ind w:left="0"/>
        <w:rPr>
          <w:rFonts w:asciiTheme="majorBidi" w:hAnsiTheme="majorBidi" w:cstheme="majorBidi"/>
        </w:rPr>
      </w:pPr>
    </w:p>
    <w:p w14:paraId="7F68CAF5" w14:textId="723F0D97" w:rsidR="001E301B" w:rsidRDefault="001E301B" w:rsidP="00A109C2">
      <w:pPr>
        <w:pStyle w:val="BodyText"/>
        <w:ind w:left="0"/>
        <w:rPr>
          <w:rFonts w:asciiTheme="majorBidi" w:hAnsiTheme="majorBidi" w:cstheme="majorBidi"/>
        </w:rPr>
      </w:pPr>
    </w:p>
    <w:p w14:paraId="77F94BF8" w14:textId="31E45B83" w:rsidR="001E301B" w:rsidRDefault="001E301B" w:rsidP="00A109C2">
      <w:pPr>
        <w:pStyle w:val="BodyText"/>
        <w:ind w:left="0"/>
        <w:rPr>
          <w:rFonts w:asciiTheme="majorBidi" w:hAnsiTheme="majorBidi" w:cstheme="majorBidi"/>
        </w:rPr>
      </w:pPr>
    </w:p>
    <w:p w14:paraId="20977228" w14:textId="6D031988" w:rsidR="001E301B" w:rsidRDefault="001E301B" w:rsidP="00A109C2">
      <w:pPr>
        <w:pStyle w:val="BodyText"/>
        <w:ind w:left="0"/>
        <w:rPr>
          <w:rFonts w:asciiTheme="majorBidi" w:hAnsiTheme="majorBidi" w:cstheme="majorBidi"/>
        </w:rPr>
      </w:pPr>
    </w:p>
    <w:p w14:paraId="2AF76EAB" w14:textId="715D5E20" w:rsidR="001E301B" w:rsidRDefault="001E301B" w:rsidP="00A109C2">
      <w:pPr>
        <w:pStyle w:val="BodyText"/>
        <w:ind w:left="0"/>
        <w:rPr>
          <w:rFonts w:asciiTheme="majorBidi" w:hAnsiTheme="majorBidi" w:cstheme="majorBidi"/>
        </w:rPr>
      </w:pPr>
    </w:p>
    <w:p w14:paraId="25F0E0D2" w14:textId="24EDA10C" w:rsidR="001E301B" w:rsidRDefault="001E301B" w:rsidP="00A109C2">
      <w:pPr>
        <w:pStyle w:val="BodyText"/>
        <w:ind w:left="0"/>
        <w:rPr>
          <w:rFonts w:asciiTheme="majorBidi" w:hAnsiTheme="majorBidi" w:cstheme="majorBidi"/>
        </w:rPr>
      </w:pPr>
    </w:p>
    <w:p w14:paraId="4B480B25" w14:textId="25E076B7" w:rsidR="001E301B" w:rsidRDefault="001E301B" w:rsidP="00A109C2">
      <w:pPr>
        <w:pStyle w:val="BodyText"/>
        <w:ind w:left="0"/>
        <w:rPr>
          <w:rFonts w:asciiTheme="majorBidi" w:hAnsiTheme="majorBidi" w:cstheme="majorBidi"/>
        </w:rPr>
      </w:pPr>
    </w:p>
    <w:p w14:paraId="2F371004" w14:textId="6E6E3281" w:rsidR="001E301B" w:rsidRDefault="001E301B" w:rsidP="00A109C2">
      <w:pPr>
        <w:pStyle w:val="BodyText"/>
        <w:ind w:left="0"/>
        <w:rPr>
          <w:rFonts w:asciiTheme="majorBidi" w:hAnsiTheme="majorBidi" w:cstheme="majorBidi"/>
        </w:rPr>
      </w:pPr>
    </w:p>
    <w:p w14:paraId="149482E4" w14:textId="206E1A67" w:rsidR="001E301B" w:rsidRDefault="001E301B" w:rsidP="00A109C2">
      <w:pPr>
        <w:pStyle w:val="BodyText"/>
        <w:ind w:left="0"/>
        <w:rPr>
          <w:rFonts w:asciiTheme="majorBidi" w:hAnsiTheme="majorBidi" w:cstheme="majorBidi"/>
        </w:rPr>
      </w:pPr>
    </w:p>
    <w:p w14:paraId="3AF7B663" w14:textId="77777777" w:rsidR="001E301B" w:rsidRPr="003A7663" w:rsidRDefault="001E301B" w:rsidP="00A109C2">
      <w:pPr>
        <w:pStyle w:val="BodyText"/>
        <w:ind w:left="0"/>
        <w:rPr>
          <w:rFonts w:asciiTheme="majorBidi" w:hAnsiTheme="majorBidi" w:cstheme="majorBidi"/>
        </w:rPr>
      </w:pPr>
    </w:p>
    <w:p w14:paraId="5923C594" w14:textId="31EB4848" w:rsidR="006071E3" w:rsidRPr="003A7663" w:rsidRDefault="00A109C2" w:rsidP="00A109C2">
      <w:pPr>
        <w:pStyle w:val="BodyText"/>
        <w:ind w:left="0"/>
        <w:rPr>
          <w:rFonts w:asciiTheme="majorBidi" w:hAnsiTheme="majorBidi" w:cstheme="majorBidi"/>
          <w:u w:val="single"/>
        </w:rPr>
      </w:pPr>
      <w:r w:rsidRPr="003A7663">
        <w:rPr>
          <w:rFonts w:asciiTheme="majorBidi" w:hAnsiTheme="majorBidi" w:cstheme="majorBidi"/>
          <w:u w:val="single"/>
        </w:rPr>
        <w:t>Course Content and Tentative Schedule</w:t>
      </w:r>
    </w:p>
    <w:p w14:paraId="2A40C301" w14:textId="43B5A5AA" w:rsidR="00A239E2" w:rsidRPr="003A7663" w:rsidRDefault="00A239E2" w:rsidP="00A109C2">
      <w:pPr>
        <w:pStyle w:val="BodyText"/>
        <w:ind w:left="0"/>
        <w:rPr>
          <w:rFonts w:asciiTheme="majorBidi" w:hAnsiTheme="majorBidi" w:cstheme="majorBidi"/>
        </w:rPr>
      </w:pPr>
      <w:r w:rsidRPr="003A7663">
        <w:rPr>
          <w:rFonts w:asciiTheme="majorBidi" w:hAnsiTheme="majorBidi" w:cstheme="majorBidi"/>
        </w:rPr>
        <w:t>Readings will also be assigned the week prior to the next class meeting date for discussion.</w:t>
      </w:r>
      <w:r w:rsidR="006838B7" w:rsidRPr="003A7663">
        <w:rPr>
          <w:rFonts w:asciiTheme="majorBidi" w:hAnsiTheme="majorBidi" w:cstheme="majorBidi"/>
        </w:rPr>
        <w:t xml:space="preserve"> </w:t>
      </w:r>
    </w:p>
    <w:p w14:paraId="4C5F9FA6" w14:textId="0C6E5954" w:rsidR="00EA62DA" w:rsidRPr="003A7663" w:rsidRDefault="00EA62DA" w:rsidP="00A109C2">
      <w:pPr>
        <w:pStyle w:val="BodyText"/>
        <w:ind w:left="0"/>
        <w:rPr>
          <w:rFonts w:asciiTheme="majorBidi" w:hAnsiTheme="majorBidi" w:cstheme="majorBidi"/>
        </w:rPr>
      </w:pPr>
    </w:p>
    <w:tbl>
      <w:tblPr>
        <w:tblStyle w:val="TableGrid"/>
        <w:tblW w:w="0" w:type="auto"/>
        <w:tblInd w:w="108" w:type="dxa"/>
        <w:tblLook w:val="04A0" w:firstRow="1" w:lastRow="0" w:firstColumn="1" w:lastColumn="0" w:noHBand="0" w:noVBand="1"/>
      </w:tblPr>
      <w:tblGrid>
        <w:gridCol w:w="1270"/>
        <w:gridCol w:w="1655"/>
        <w:gridCol w:w="6317"/>
      </w:tblGrid>
      <w:tr w:rsidR="00D26889" w:rsidRPr="003A7663" w14:paraId="3042A3A8" w14:textId="77777777" w:rsidTr="003A7663">
        <w:tc>
          <w:tcPr>
            <w:tcW w:w="1270" w:type="dxa"/>
          </w:tcPr>
          <w:p w14:paraId="5796B0AA" w14:textId="77777777" w:rsidR="00D26889" w:rsidRPr="003A7663" w:rsidRDefault="00D26889" w:rsidP="001046DF">
            <w:pPr>
              <w:tabs>
                <w:tab w:val="left" w:pos="1725"/>
              </w:tabs>
              <w:jc w:val="center"/>
              <w:rPr>
                <w:rFonts w:asciiTheme="majorBidi" w:hAnsiTheme="majorBidi" w:cstheme="majorBidi"/>
                <w:b/>
                <w:sz w:val="24"/>
                <w:szCs w:val="24"/>
              </w:rPr>
            </w:pPr>
            <w:r w:rsidRPr="003A7663">
              <w:rPr>
                <w:rFonts w:asciiTheme="majorBidi" w:hAnsiTheme="majorBidi" w:cstheme="majorBidi"/>
                <w:b/>
                <w:sz w:val="24"/>
                <w:szCs w:val="24"/>
              </w:rPr>
              <w:t>Week</w:t>
            </w:r>
          </w:p>
        </w:tc>
        <w:tc>
          <w:tcPr>
            <w:tcW w:w="1655" w:type="dxa"/>
          </w:tcPr>
          <w:p w14:paraId="4B045CA0" w14:textId="180FE3B6" w:rsidR="00D26889" w:rsidRPr="003A7663" w:rsidRDefault="00D26889" w:rsidP="001046DF">
            <w:pPr>
              <w:tabs>
                <w:tab w:val="left" w:pos="1725"/>
              </w:tabs>
              <w:jc w:val="center"/>
              <w:rPr>
                <w:rFonts w:asciiTheme="majorBidi" w:hAnsiTheme="majorBidi" w:cstheme="majorBidi"/>
                <w:b/>
                <w:sz w:val="24"/>
                <w:szCs w:val="24"/>
              </w:rPr>
            </w:pPr>
            <w:r w:rsidRPr="003A7663">
              <w:rPr>
                <w:rFonts w:asciiTheme="majorBidi" w:hAnsiTheme="majorBidi" w:cstheme="majorBidi"/>
                <w:b/>
                <w:sz w:val="24"/>
                <w:szCs w:val="24"/>
              </w:rPr>
              <w:t>Readings</w:t>
            </w:r>
            <w:r w:rsidR="003A7663" w:rsidRPr="003A7663">
              <w:rPr>
                <w:rFonts w:asciiTheme="majorBidi" w:hAnsiTheme="majorBidi" w:cstheme="majorBidi"/>
                <w:b/>
                <w:sz w:val="24"/>
                <w:szCs w:val="24"/>
              </w:rPr>
              <w:t xml:space="preserve"> due</w:t>
            </w:r>
          </w:p>
        </w:tc>
        <w:tc>
          <w:tcPr>
            <w:tcW w:w="6317" w:type="dxa"/>
          </w:tcPr>
          <w:p w14:paraId="01623973" w14:textId="1CA7D4DC" w:rsidR="00D26889" w:rsidRPr="003A7663" w:rsidRDefault="00D26889" w:rsidP="001046DF">
            <w:pPr>
              <w:tabs>
                <w:tab w:val="left" w:pos="1725"/>
              </w:tabs>
              <w:jc w:val="center"/>
              <w:rPr>
                <w:rFonts w:asciiTheme="majorBidi" w:hAnsiTheme="majorBidi" w:cstheme="majorBidi"/>
                <w:b/>
                <w:sz w:val="24"/>
                <w:szCs w:val="24"/>
              </w:rPr>
            </w:pPr>
            <w:r w:rsidRPr="003A7663">
              <w:rPr>
                <w:rFonts w:asciiTheme="majorBidi" w:hAnsiTheme="majorBidi" w:cstheme="majorBidi"/>
                <w:b/>
                <w:sz w:val="24"/>
                <w:szCs w:val="24"/>
              </w:rPr>
              <w:t>Tasks/Discussion</w:t>
            </w:r>
            <w:r w:rsidR="003A7663" w:rsidRPr="003A7663">
              <w:rPr>
                <w:rFonts w:asciiTheme="majorBidi" w:hAnsiTheme="majorBidi" w:cstheme="majorBidi"/>
                <w:b/>
                <w:sz w:val="24"/>
                <w:szCs w:val="24"/>
              </w:rPr>
              <w:t xml:space="preserve"> in Class</w:t>
            </w:r>
          </w:p>
        </w:tc>
      </w:tr>
      <w:tr w:rsidR="00D26889" w:rsidRPr="003A7663" w14:paraId="1336CF8F" w14:textId="77777777" w:rsidTr="003A7663">
        <w:tc>
          <w:tcPr>
            <w:tcW w:w="1270" w:type="dxa"/>
          </w:tcPr>
          <w:p w14:paraId="078D2453" w14:textId="599CFAA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01/24/22</w:t>
            </w:r>
          </w:p>
        </w:tc>
        <w:tc>
          <w:tcPr>
            <w:tcW w:w="1655" w:type="dxa"/>
          </w:tcPr>
          <w:p w14:paraId="4CB73D49"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Chap. 1-5</w:t>
            </w:r>
          </w:p>
        </w:tc>
        <w:tc>
          <w:tcPr>
            <w:tcW w:w="6317" w:type="dxa"/>
          </w:tcPr>
          <w:p w14:paraId="2CB6F366"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First week observations/stories</w:t>
            </w:r>
          </w:p>
          <w:p w14:paraId="01A451FF"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Effective teacher characteristics</w:t>
            </w:r>
          </w:p>
          <w:p w14:paraId="17EA511F"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Professionalism/ keeping your reputation clean</w:t>
            </w:r>
          </w:p>
        </w:tc>
      </w:tr>
      <w:tr w:rsidR="00D26889" w:rsidRPr="003A7663" w14:paraId="125FFBEB" w14:textId="77777777" w:rsidTr="003A7663">
        <w:tc>
          <w:tcPr>
            <w:tcW w:w="1270" w:type="dxa"/>
          </w:tcPr>
          <w:p w14:paraId="38C54FE4" w14:textId="5B7CFFF4"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1/31/22</w:t>
            </w:r>
          </w:p>
        </w:tc>
        <w:tc>
          <w:tcPr>
            <w:tcW w:w="1655" w:type="dxa"/>
          </w:tcPr>
          <w:p w14:paraId="0496C319" w14:textId="77777777" w:rsidR="00D26889" w:rsidRPr="003A7663" w:rsidRDefault="00D26889" w:rsidP="001046DF">
            <w:pPr>
              <w:tabs>
                <w:tab w:val="left" w:pos="1725"/>
              </w:tabs>
              <w:rPr>
                <w:rFonts w:asciiTheme="majorBidi" w:hAnsiTheme="majorBidi" w:cstheme="majorBidi"/>
                <w:b/>
                <w:sz w:val="24"/>
                <w:szCs w:val="24"/>
              </w:rPr>
            </w:pPr>
          </w:p>
        </w:tc>
        <w:tc>
          <w:tcPr>
            <w:tcW w:w="6317" w:type="dxa"/>
          </w:tcPr>
          <w:p w14:paraId="26C74909"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“Tool kit” development (best practices)</w:t>
            </w:r>
          </w:p>
          <w:p w14:paraId="4649A587"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How can you be more effective?</w:t>
            </w:r>
          </w:p>
        </w:tc>
      </w:tr>
      <w:tr w:rsidR="00D26889" w:rsidRPr="003A7663" w14:paraId="7E0963F3" w14:textId="77777777" w:rsidTr="003A7663">
        <w:tc>
          <w:tcPr>
            <w:tcW w:w="1270" w:type="dxa"/>
          </w:tcPr>
          <w:p w14:paraId="075031FA" w14:textId="7680F908"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2/7/22</w:t>
            </w:r>
          </w:p>
        </w:tc>
        <w:tc>
          <w:tcPr>
            <w:tcW w:w="1655" w:type="dxa"/>
          </w:tcPr>
          <w:p w14:paraId="2A9A01DD"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Chap.6-10</w:t>
            </w:r>
          </w:p>
        </w:tc>
        <w:tc>
          <w:tcPr>
            <w:tcW w:w="6317" w:type="dxa"/>
          </w:tcPr>
          <w:p w14:paraId="71463E0B"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Weekly observations/stories</w:t>
            </w:r>
          </w:p>
          <w:p w14:paraId="2EC72621"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Setting high expectations</w:t>
            </w:r>
          </w:p>
          <w:p w14:paraId="290E9CD3"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Professional Dress</w:t>
            </w:r>
          </w:p>
          <w:p w14:paraId="30A32684"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Talking to Parents</w:t>
            </w:r>
          </w:p>
        </w:tc>
      </w:tr>
      <w:tr w:rsidR="00D26889" w:rsidRPr="003A7663" w14:paraId="219E5421" w14:textId="77777777" w:rsidTr="003A7663">
        <w:tc>
          <w:tcPr>
            <w:tcW w:w="1270" w:type="dxa"/>
          </w:tcPr>
          <w:p w14:paraId="494C64DA" w14:textId="67397279"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2/14/22</w:t>
            </w:r>
          </w:p>
        </w:tc>
        <w:tc>
          <w:tcPr>
            <w:tcW w:w="1655" w:type="dxa"/>
          </w:tcPr>
          <w:p w14:paraId="12C5D78A" w14:textId="77777777" w:rsidR="00D26889" w:rsidRPr="003A7663" w:rsidRDefault="00D26889" w:rsidP="001046DF">
            <w:pPr>
              <w:tabs>
                <w:tab w:val="left" w:pos="1725"/>
              </w:tabs>
              <w:rPr>
                <w:rFonts w:asciiTheme="majorBidi" w:hAnsiTheme="majorBidi" w:cstheme="majorBidi"/>
                <w:sz w:val="24"/>
                <w:szCs w:val="24"/>
              </w:rPr>
            </w:pPr>
          </w:p>
        </w:tc>
        <w:tc>
          <w:tcPr>
            <w:tcW w:w="6317" w:type="dxa"/>
          </w:tcPr>
          <w:p w14:paraId="4AEA8287"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Mental and physical health in teaching</w:t>
            </w:r>
          </w:p>
        </w:tc>
      </w:tr>
      <w:tr w:rsidR="00D26889" w:rsidRPr="003A7663" w14:paraId="4F76E721" w14:textId="77777777" w:rsidTr="003A7663">
        <w:tc>
          <w:tcPr>
            <w:tcW w:w="1270" w:type="dxa"/>
          </w:tcPr>
          <w:p w14:paraId="520E3CB8" w14:textId="539A03D6"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2/21/22</w:t>
            </w:r>
          </w:p>
        </w:tc>
        <w:tc>
          <w:tcPr>
            <w:tcW w:w="1655" w:type="dxa"/>
          </w:tcPr>
          <w:p w14:paraId="073C4AAB"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Chap. 11-15</w:t>
            </w:r>
          </w:p>
        </w:tc>
        <w:tc>
          <w:tcPr>
            <w:tcW w:w="6317" w:type="dxa"/>
          </w:tcPr>
          <w:p w14:paraId="2F094436"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Weekly observations/stories</w:t>
            </w:r>
          </w:p>
          <w:p w14:paraId="118A870A"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Organization, organization, organization…</w:t>
            </w:r>
          </w:p>
          <w:p w14:paraId="0A6B3FB0"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Tools to help organize your classroom</w:t>
            </w:r>
          </w:p>
        </w:tc>
      </w:tr>
      <w:tr w:rsidR="00D26889" w:rsidRPr="003A7663" w14:paraId="00029C3A" w14:textId="77777777" w:rsidTr="003A7663">
        <w:tc>
          <w:tcPr>
            <w:tcW w:w="1270" w:type="dxa"/>
          </w:tcPr>
          <w:p w14:paraId="1F8DAC90" w14:textId="30294FE8"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2/28/22</w:t>
            </w:r>
          </w:p>
        </w:tc>
        <w:tc>
          <w:tcPr>
            <w:tcW w:w="1655" w:type="dxa"/>
          </w:tcPr>
          <w:p w14:paraId="1921E668" w14:textId="77777777" w:rsidR="00D26889" w:rsidRPr="003A7663" w:rsidRDefault="00D26889" w:rsidP="001046DF">
            <w:pPr>
              <w:tabs>
                <w:tab w:val="left" w:pos="1725"/>
              </w:tabs>
              <w:rPr>
                <w:rFonts w:asciiTheme="majorBidi" w:hAnsiTheme="majorBidi" w:cstheme="majorBidi"/>
                <w:sz w:val="24"/>
                <w:szCs w:val="24"/>
              </w:rPr>
            </w:pPr>
          </w:p>
        </w:tc>
        <w:tc>
          <w:tcPr>
            <w:tcW w:w="6317" w:type="dxa"/>
          </w:tcPr>
          <w:p w14:paraId="4490F24E"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Motivation</w:t>
            </w:r>
          </w:p>
          <w:p w14:paraId="07AC81F7"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Can all students really succeed?</w:t>
            </w:r>
          </w:p>
        </w:tc>
      </w:tr>
      <w:tr w:rsidR="00D26889" w:rsidRPr="003A7663" w14:paraId="38EF2CE9" w14:textId="77777777" w:rsidTr="003A7663">
        <w:tc>
          <w:tcPr>
            <w:tcW w:w="1270" w:type="dxa"/>
          </w:tcPr>
          <w:p w14:paraId="7D7E5ABF" w14:textId="06C2885C" w:rsidR="00D26889" w:rsidRPr="003A7663" w:rsidRDefault="003A7663"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3/7/22</w:t>
            </w:r>
          </w:p>
        </w:tc>
        <w:tc>
          <w:tcPr>
            <w:tcW w:w="1655" w:type="dxa"/>
          </w:tcPr>
          <w:p w14:paraId="736C508A" w14:textId="77777777" w:rsidR="00D26889" w:rsidRPr="003A7663" w:rsidRDefault="00D26889" w:rsidP="001046DF">
            <w:pPr>
              <w:tabs>
                <w:tab w:val="left" w:pos="1725"/>
              </w:tabs>
              <w:rPr>
                <w:rFonts w:asciiTheme="majorBidi" w:hAnsiTheme="majorBidi" w:cstheme="majorBidi"/>
                <w:sz w:val="24"/>
                <w:szCs w:val="24"/>
              </w:rPr>
            </w:pPr>
          </w:p>
        </w:tc>
        <w:tc>
          <w:tcPr>
            <w:tcW w:w="6317" w:type="dxa"/>
          </w:tcPr>
          <w:p w14:paraId="1D5AA16A" w14:textId="715A4109" w:rsidR="00D26889" w:rsidRPr="003A7663" w:rsidRDefault="003A7663"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Spring Break for Auburn</w:t>
            </w:r>
          </w:p>
        </w:tc>
      </w:tr>
      <w:tr w:rsidR="00D26889" w:rsidRPr="003A7663" w14:paraId="7118C25C" w14:textId="77777777" w:rsidTr="003A7663">
        <w:tc>
          <w:tcPr>
            <w:tcW w:w="1270" w:type="dxa"/>
          </w:tcPr>
          <w:p w14:paraId="7F301916" w14:textId="5588639C"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3/14/22</w:t>
            </w:r>
          </w:p>
        </w:tc>
        <w:tc>
          <w:tcPr>
            <w:tcW w:w="1655" w:type="dxa"/>
          </w:tcPr>
          <w:p w14:paraId="733F4DC9"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Chap. 16-20</w:t>
            </w:r>
          </w:p>
        </w:tc>
        <w:tc>
          <w:tcPr>
            <w:tcW w:w="6317" w:type="dxa"/>
          </w:tcPr>
          <w:p w14:paraId="5E981C44"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Weekly observations/stories</w:t>
            </w:r>
          </w:p>
          <w:p w14:paraId="0C814D79"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Consistency/procedures</w:t>
            </w:r>
          </w:p>
          <w:p w14:paraId="5785DC98"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 xml:space="preserve">What teachers/administrators/counselors wish you knew </w:t>
            </w:r>
          </w:p>
          <w:p w14:paraId="456C918E"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highlight w:val="yellow"/>
              </w:rPr>
              <w:t>Quiz 1</w:t>
            </w:r>
          </w:p>
        </w:tc>
      </w:tr>
      <w:tr w:rsidR="00D26889" w:rsidRPr="003A7663" w14:paraId="3EFD582E" w14:textId="77777777" w:rsidTr="003A7663">
        <w:tc>
          <w:tcPr>
            <w:tcW w:w="1270" w:type="dxa"/>
          </w:tcPr>
          <w:p w14:paraId="5DE53217" w14:textId="1372DFF0"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3/21/22</w:t>
            </w:r>
          </w:p>
        </w:tc>
        <w:tc>
          <w:tcPr>
            <w:tcW w:w="1655" w:type="dxa"/>
          </w:tcPr>
          <w:p w14:paraId="3CBF8122" w14:textId="77777777" w:rsidR="00D26889" w:rsidRPr="003A7663" w:rsidRDefault="00D26889" w:rsidP="001046DF">
            <w:pPr>
              <w:tabs>
                <w:tab w:val="left" w:pos="1725"/>
              </w:tabs>
              <w:rPr>
                <w:rFonts w:asciiTheme="majorBidi" w:hAnsiTheme="majorBidi" w:cstheme="majorBidi"/>
                <w:sz w:val="24"/>
                <w:szCs w:val="24"/>
              </w:rPr>
            </w:pPr>
          </w:p>
        </w:tc>
        <w:tc>
          <w:tcPr>
            <w:tcW w:w="6317" w:type="dxa"/>
          </w:tcPr>
          <w:p w14:paraId="19C9DAF5"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Does assigned seating work?</w:t>
            </w:r>
          </w:p>
          <w:p w14:paraId="6FE1A82A"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Developing Rules</w:t>
            </w:r>
          </w:p>
        </w:tc>
      </w:tr>
      <w:tr w:rsidR="00D26889" w:rsidRPr="003A7663" w14:paraId="417E7E8D" w14:textId="77777777" w:rsidTr="003A7663">
        <w:tc>
          <w:tcPr>
            <w:tcW w:w="1270" w:type="dxa"/>
          </w:tcPr>
          <w:p w14:paraId="182CBF8B" w14:textId="7113C080"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3/28/22</w:t>
            </w:r>
          </w:p>
        </w:tc>
        <w:tc>
          <w:tcPr>
            <w:tcW w:w="1655" w:type="dxa"/>
          </w:tcPr>
          <w:p w14:paraId="07BD0161" w14:textId="77777777" w:rsidR="00D26889" w:rsidRPr="003A7663" w:rsidRDefault="00D26889" w:rsidP="001046DF">
            <w:pPr>
              <w:tabs>
                <w:tab w:val="left" w:pos="1725"/>
              </w:tabs>
              <w:rPr>
                <w:rFonts w:asciiTheme="majorBidi" w:hAnsiTheme="majorBidi" w:cstheme="majorBidi"/>
                <w:sz w:val="24"/>
                <w:szCs w:val="24"/>
              </w:rPr>
            </w:pPr>
          </w:p>
          <w:p w14:paraId="78EA9D75" w14:textId="77777777" w:rsidR="00D26889" w:rsidRPr="003A7663" w:rsidRDefault="00D26889" w:rsidP="001046DF">
            <w:pPr>
              <w:tabs>
                <w:tab w:val="left" w:pos="1725"/>
              </w:tabs>
              <w:rPr>
                <w:rFonts w:asciiTheme="majorBidi" w:hAnsiTheme="majorBidi" w:cstheme="majorBidi"/>
                <w:sz w:val="24"/>
                <w:szCs w:val="24"/>
              </w:rPr>
            </w:pPr>
          </w:p>
        </w:tc>
        <w:tc>
          <w:tcPr>
            <w:tcW w:w="6317" w:type="dxa"/>
          </w:tcPr>
          <w:p w14:paraId="5BA78CAF"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Weekly observations/stories</w:t>
            </w:r>
          </w:p>
          <w:p w14:paraId="45CD0717"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The importance of data</w:t>
            </w:r>
          </w:p>
          <w:p w14:paraId="6595DE50"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Safety in the Science Lab</w:t>
            </w:r>
          </w:p>
        </w:tc>
      </w:tr>
      <w:tr w:rsidR="00D26889" w:rsidRPr="003A7663" w14:paraId="470BBA68" w14:textId="77777777" w:rsidTr="003A7663">
        <w:tc>
          <w:tcPr>
            <w:tcW w:w="1270" w:type="dxa"/>
          </w:tcPr>
          <w:p w14:paraId="2CC9B8BF" w14:textId="42C9CF76"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4/4/22</w:t>
            </w:r>
          </w:p>
        </w:tc>
        <w:tc>
          <w:tcPr>
            <w:tcW w:w="1655" w:type="dxa"/>
          </w:tcPr>
          <w:p w14:paraId="51C142D7" w14:textId="77777777" w:rsidR="00D26889" w:rsidRPr="003A7663" w:rsidRDefault="00D26889" w:rsidP="001046DF">
            <w:pPr>
              <w:tabs>
                <w:tab w:val="left" w:pos="1725"/>
              </w:tabs>
              <w:rPr>
                <w:rFonts w:asciiTheme="majorBidi" w:hAnsiTheme="majorBidi" w:cstheme="majorBidi"/>
                <w:sz w:val="24"/>
                <w:szCs w:val="24"/>
              </w:rPr>
            </w:pPr>
          </w:p>
        </w:tc>
        <w:tc>
          <w:tcPr>
            <w:tcW w:w="6317" w:type="dxa"/>
          </w:tcPr>
          <w:p w14:paraId="45A01F57" w14:textId="77777777" w:rsidR="003A7663" w:rsidRPr="003A7663" w:rsidRDefault="003A7663" w:rsidP="003A7663">
            <w:pPr>
              <w:tabs>
                <w:tab w:val="left" w:pos="1725"/>
              </w:tabs>
              <w:rPr>
                <w:rFonts w:asciiTheme="majorBidi" w:hAnsiTheme="majorBidi" w:cstheme="majorBidi"/>
                <w:sz w:val="24"/>
                <w:szCs w:val="24"/>
              </w:rPr>
            </w:pPr>
            <w:r w:rsidRPr="003A7663">
              <w:rPr>
                <w:rFonts w:asciiTheme="majorBidi" w:hAnsiTheme="majorBidi" w:cstheme="majorBidi"/>
                <w:sz w:val="24"/>
                <w:szCs w:val="24"/>
              </w:rPr>
              <w:t>Weekly observations/stories</w:t>
            </w:r>
          </w:p>
          <w:p w14:paraId="2ADF2399" w14:textId="77777777" w:rsidR="003A7663" w:rsidRPr="003A7663" w:rsidRDefault="003A7663" w:rsidP="003A7663">
            <w:pPr>
              <w:tabs>
                <w:tab w:val="left" w:pos="1725"/>
              </w:tabs>
              <w:rPr>
                <w:rFonts w:asciiTheme="majorBidi" w:hAnsiTheme="majorBidi" w:cstheme="majorBidi"/>
                <w:sz w:val="24"/>
                <w:szCs w:val="24"/>
              </w:rPr>
            </w:pPr>
            <w:r w:rsidRPr="003A7663">
              <w:rPr>
                <w:rFonts w:asciiTheme="majorBidi" w:hAnsiTheme="majorBidi" w:cstheme="majorBidi"/>
                <w:sz w:val="24"/>
                <w:szCs w:val="24"/>
              </w:rPr>
              <w:t>Student discipline</w:t>
            </w:r>
          </w:p>
          <w:p w14:paraId="7E2E0892" w14:textId="4D657A00" w:rsidR="00D26889" w:rsidRPr="003A7663" w:rsidRDefault="003A7663" w:rsidP="003A7663">
            <w:pPr>
              <w:tabs>
                <w:tab w:val="left" w:pos="1725"/>
              </w:tabs>
              <w:rPr>
                <w:rFonts w:asciiTheme="majorBidi" w:hAnsiTheme="majorBidi" w:cstheme="majorBidi"/>
                <w:b/>
                <w:sz w:val="24"/>
                <w:szCs w:val="24"/>
              </w:rPr>
            </w:pPr>
            <w:r w:rsidRPr="003A7663">
              <w:rPr>
                <w:rFonts w:asciiTheme="majorBidi" w:hAnsiTheme="majorBidi" w:cstheme="majorBidi"/>
                <w:sz w:val="24"/>
                <w:szCs w:val="24"/>
              </w:rPr>
              <w:t>Classroom management</w:t>
            </w:r>
          </w:p>
        </w:tc>
      </w:tr>
      <w:tr w:rsidR="00D26889" w:rsidRPr="003A7663" w14:paraId="3B0BB3A0" w14:textId="77777777" w:rsidTr="003A7663">
        <w:tc>
          <w:tcPr>
            <w:tcW w:w="1270" w:type="dxa"/>
          </w:tcPr>
          <w:p w14:paraId="27FAFAE1" w14:textId="4F63BC4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4/11/22</w:t>
            </w:r>
          </w:p>
        </w:tc>
        <w:tc>
          <w:tcPr>
            <w:tcW w:w="1655" w:type="dxa"/>
          </w:tcPr>
          <w:p w14:paraId="62774E12" w14:textId="77777777"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Chap. 21-24</w:t>
            </w:r>
          </w:p>
        </w:tc>
        <w:tc>
          <w:tcPr>
            <w:tcW w:w="6317" w:type="dxa"/>
          </w:tcPr>
          <w:p w14:paraId="58BBE34C" w14:textId="427C5619" w:rsidR="00D26889" w:rsidRPr="003A7663" w:rsidRDefault="003A7663"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Classroom management</w:t>
            </w:r>
          </w:p>
        </w:tc>
      </w:tr>
      <w:tr w:rsidR="00D26889" w:rsidRPr="003A7663" w14:paraId="5173A49A" w14:textId="77777777" w:rsidTr="003A7663">
        <w:tc>
          <w:tcPr>
            <w:tcW w:w="1270" w:type="dxa"/>
          </w:tcPr>
          <w:p w14:paraId="4AF6D2DF" w14:textId="61937828"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4/18/22</w:t>
            </w:r>
          </w:p>
        </w:tc>
        <w:tc>
          <w:tcPr>
            <w:tcW w:w="1655" w:type="dxa"/>
          </w:tcPr>
          <w:p w14:paraId="7A04955E" w14:textId="77777777" w:rsidR="00D26889" w:rsidRPr="003A7663" w:rsidRDefault="00D26889" w:rsidP="001046DF">
            <w:pPr>
              <w:tabs>
                <w:tab w:val="left" w:pos="1725"/>
              </w:tabs>
              <w:rPr>
                <w:rFonts w:asciiTheme="majorBidi" w:hAnsiTheme="majorBidi" w:cstheme="majorBidi"/>
                <w:sz w:val="24"/>
                <w:szCs w:val="24"/>
              </w:rPr>
            </w:pPr>
          </w:p>
        </w:tc>
        <w:tc>
          <w:tcPr>
            <w:tcW w:w="6317" w:type="dxa"/>
          </w:tcPr>
          <w:p w14:paraId="2D8F25C6" w14:textId="77777777" w:rsidR="003A7663" w:rsidRPr="003A7663" w:rsidRDefault="003A7663" w:rsidP="003A7663">
            <w:pPr>
              <w:tabs>
                <w:tab w:val="left" w:pos="1725"/>
              </w:tabs>
              <w:rPr>
                <w:rFonts w:asciiTheme="majorBidi" w:hAnsiTheme="majorBidi" w:cstheme="majorBidi"/>
                <w:sz w:val="24"/>
                <w:szCs w:val="24"/>
              </w:rPr>
            </w:pPr>
            <w:r w:rsidRPr="003A7663">
              <w:rPr>
                <w:rFonts w:asciiTheme="majorBidi" w:hAnsiTheme="majorBidi" w:cstheme="majorBidi"/>
                <w:sz w:val="24"/>
                <w:szCs w:val="24"/>
              </w:rPr>
              <w:t>Weekly observations/stories</w:t>
            </w:r>
          </w:p>
          <w:p w14:paraId="67A8DF3D" w14:textId="77777777" w:rsidR="003A7663" w:rsidRPr="003A7663" w:rsidRDefault="003A7663" w:rsidP="003A7663">
            <w:pPr>
              <w:tabs>
                <w:tab w:val="left" w:pos="1725"/>
              </w:tabs>
              <w:rPr>
                <w:rFonts w:asciiTheme="majorBidi" w:hAnsiTheme="majorBidi" w:cstheme="majorBidi"/>
                <w:sz w:val="24"/>
                <w:szCs w:val="24"/>
              </w:rPr>
            </w:pPr>
            <w:r w:rsidRPr="003A7663">
              <w:rPr>
                <w:rFonts w:asciiTheme="majorBidi" w:hAnsiTheme="majorBidi" w:cstheme="majorBidi"/>
                <w:sz w:val="24"/>
                <w:szCs w:val="24"/>
              </w:rPr>
              <w:t xml:space="preserve">Career-long (life-long) learning </w:t>
            </w:r>
          </w:p>
          <w:p w14:paraId="1CE3279E" w14:textId="54891DD8" w:rsidR="00D26889" w:rsidRPr="003A7663" w:rsidRDefault="003A7663" w:rsidP="003A7663">
            <w:pPr>
              <w:tabs>
                <w:tab w:val="left" w:pos="1725"/>
              </w:tabs>
              <w:rPr>
                <w:rFonts w:asciiTheme="majorBidi" w:hAnsiTheme="majorBidi" w:cstheme="majorBidi"/>
                <w:sz w:val="24"/>
                <w:szCs w:val="24"/>
              </w:rPr>
            </w:pPr>
            <w:r w:rsidRPr="003A7663">
              <w:rPr>
                <w:rFonts w:asciiTheme="majorBidi" w:hAnsiTheme="majorBidi" w:cstheme="majorBidi"/>
                <w:sz w:val="24"/>
                <w:szCs w:val="24"/>
                <w:highlight w:val="yellow"/>
              </w:rPr>
              <w:t>Quiz 2</w:t>
            </w:r>
          </w:p>
        </w:tc>
      </w:tr>
      <w:tr w:rsidR="00D26889" w:rsidRPr="003A7663" w14:paraId="49624FCF" w14:textId="77777777" w:rsidTr="003A7663">
        <w:tc>
          <w:tcPr>
            <w:tcW w:w="1270" w:type="dxa"/>
          </w:tcPr>
          <w:p w14:paraId="5C7E775E" w14:textId="65398D41"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4/25/22</w:t>
            </w:r>
          </w:p>
        </w:tc>
        <w:tc>
          <w:tcPr>
            <w:tcW w:w="1655" w:type="dxa"/>
          </w:tcPr>
          <w:p w14:paraId="7AB63FAA" w14:textId="120EB635" w:rsidR="00D26889" w:rsidRPr="003A7663" w:rsidRDefault="00D26889"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Chap.</w:t>
            </w:r>
            <w:r w:rsidR="003A7663" w:rsidRPr="003A7663">
              <w:rPr>
                <w:rFonts w:asciiTheme="majorBidi" w:hAnsiTheme="majorBidi" w:cstheme="majorBidi"/>
                <w:sz w:val="24"/>
                <w:szCs w:val="24"/>
              </w:rPr>
              <w:t xml:space="preserve"> </w:t>
            </w:r>
            <w:r w:rsidRPr="003A7663">
              <w:rPr>
                <w:rFonts w:asciiTheme="majorBidi" w:hAnsiTheme="majorBidi" w:cstheme="majorBidi"/>
                <w:sz w:val="24"/>
                <w:szCs w:val="24"/>
              </w:rPr>
              <w:t>25</w:t>
            </w:r>
          </w:p>
          <w:p w14:paraId="3CB559E3" w14:textId="77777777" w:rsidR="00D26889" w:rsidRPr="003A7663" w:rsidRDefault="00D26889" w:rsidP="001046DF">
            <w:pPr>
              <w:tabs>
                <w:tab w:val="left" w:pos="1725"/>
              </w:tabs>
              <w:rPr>
                <w:rFonts w:asciiTheme="majorBidi" w:hAnsiTheme="majorBidi" w:cstheme="majorBidi"/>
                <w:sz w:val="24"/>
                <w:szCs w:val="24"/>
              </w:rPr>
            </w:pPr>
          </w:p>
        </w:tc>
        <w:tc>
          <w:tcPr>
            <w:tcW w:w="6317" w:type="dxa"/>
          </w:tcPr>
          <w:p w14:paraId="08824F6C" w14:textId="7C25E76D" w:rsidR="00D26889" w:rsidRPr="003A7663" w:rsidRDefault="003A7663"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“Tool Kit” Presentation</w:t>
            </w:r>
          </w:p>
          <w:p w14:paraId="552C369C" w14:textId="59BC5CA6" w:rsidR="003A7663" w:rsidRPr="003A7663" w:rsidRDefault="003A7663"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Safety Plan Due</w:t>
            </w:r>
          </w:p>
          <w:p w14:paraId="326E37E0" w14:textId="0A2D9736" w:rsidR="003A7663" w:rsidRPr="003A7663" w:rsidRDefault="003A7663" w:rsidP="001046DF">
            <w:pPr>
              <w:tabs>
                <w:tab w:val="left" w:pos="1725"/>
              </w:tabs>
              <w:rPr>
                <w:rFonts w:asciiTheme="majorBidi" w:hAnsiTheme="majorBidi" w:cstheme="majorBidi"/>
                <w:sz w:val="24"/>
                <w:szCs w:val="24"/>
              </w:rPr>
            </w:pPr>
            <w:r w:rsidRPr="003A7663">
              <w:rPr>
                <w:rFonts w:asciiTheme="majorBidi" w:hAnsiTheme="majorBidi" w:cstheme="majorBidi"/>
                <w:sz w:val="24"/>
                <w:szCs w:val="24"/>
              </w:rPr>
              <w:t>Final Class Meeting Wrap Up</w:t>
            </w:r>
          </w:p>
        </w:tc>
      </w:tr>
    </w:tbl>
    <w:p w14:paraId="155952F6" w14:textId="4C1CCD0E" w:rsidR="003A7663" w:rsidRDefault="003A7663" w:rsidP="003A7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color w:val="000000" w:themeColor="text1"/>
        </w:rPr>
      </w:pPr>
    </w:p>
    <w:p w14:paraId="07F36ACE" w14:textId="205516B6" w:rsidR="001E301B" w:rsidRDefault="001E301B" w:rsidP="003A7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color w:val="000000" w:themeColor="text1"/>
        </w:rPr>
      </w:pPr>
    </w:p>
    <w:p w14:paraId="7B550E98" w14:textId="091DCC31" w:rsidR="001E301B" w:rsidRDefault="001E301B" w:rsidP="003A7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color w:val="000000" w:themeColor="text1"/>
        </w:rPr>
      </w:pPr>
    </w:p>
    <w:p w14:paraId="572F27BA" w14:textId="4713DFB0" w:rsidR="001E301B" w:rsidRDefault="001E301B" w:rsidP="003A7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color w:val="000000" w:themeColor="text1"/>
        </w:rPr>
      </w:pPr>
    </w:p>
    <w:p w14:paraId="607949F6" w14:textId="28175935" w:rsidR="001E301B" w:rsidRDefault="001E301B" w:rsidP="003A7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color w:val="000000" w:themeColor="text1"/>
        </w:rPr>
      </w:pPr>
    </w:p>
    <w:p w14:paraId="22C5FCE1" w14:textId="77777777" w:rsidR="001E301B" w:rsidRPr="003A7663" w:rsidRDefault="001E301B" w:rsidP="003A7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color w:val="000000" w:themeColor="text1"/>
        </w:rPr>
      </w:pPr>
    </w:p>
    <w:p w14:paraId="507D4B08" w14:textId="090B661E" w:rsidR="003A7663" w:rsidRPr="003A7663" w:rsidRDefault="003A7663" w:rsidP="003A7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color w:val="000000" w:themeColor="text1"/>
        </w:rPr>
      </w:pPr>
      <w:r w:rsidRPr="003A7663">
        <w:rPr>
          <w:rFonts w:asciiTheme="majorBidi" w:hAnsiTheme="majorBidi" w:cstheme="majorBidi"/>
          <w:b/>
          <w:color w:val="000000" w:themeColor="text1"/>
        </w:rPr>
        <w:lastRenderedPageBreak/>
        <w:t>Rubric and Grading Scale:</w:t>
      </w:r>
    </w:p>
    <w:p w14:paraId="71B46225" w14:textId="77777777" w:rsidR="003A7663" w:rsidRPr="003A7663" w:rsidRDefault="003A7663" w:rsidP="003A7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rPr>
      </w:pPr>
    </w:p>
    <w:p w14:paraId="30262964" w14:textId="77777777" w:rsidR="003A7663" w:rsidRPr="003A7663" w:rsidRDefault="003A7663" w:rsidP="003A7663">
      <w:pPr>
        <w:pStyle w:val="BodyText"/>
        <w:rPr>
          <w:rFonts w:asciiTheme="majorBidi" w:hAnsiTheme="majorBidi" w:cstheme="majorBidi"/>
        </w:rPr>
      </w:pPr>
      <w:r w:rsidRPr="003A7663">
        <w:rPr>
          <w:rFonts w:asciiTheme="majorBidi" w:hAnsiTheme="majorBidi" w:cstheme="majorBidi"/>
        </w:rPr>
        <w:t xml:space="preserve">Any assignment presented or turned in late will be penalized 10% for each day late. Late assignments presented or turned in late after two days will not be accepted without prior approval of the instructor. Why do teachers want assignments turned in on time? Grading each set all at once adds validity and reliability to the grades you receive. </w:t>
      </w:r>
    </w:p>
    <w:p w14:paraId="430EB639" w14:textId="77777777" w:rsidR="003A7663" w:rsidRPr="003A7663" w:rsidRDefault="003A7663" w:rsidP="003A7663">
      <w:pPr>
        <w:pStyle w:val="Header"/>
        <w:ind w:left="720" w:firstLine="360"/>
        <w:rPr>
          <w:rFonts w:asciiTheme="majorBidi" w:hAnsiTheme="majorBidi" w:cstheme="majorBidi"/>
          <w:sz w:val="24"/>
        </w:rPr>
      </w:pPr>
      <w:r w:rsidRPr="003A7663">
        <w:rPr>
          <w:rFonts w:asciiTheme="majorBidi" w:hAnsiTheme="majorBidi" w:cstheme="majorBidi"/>
          <w:sz w:val="24"/>
        </w:rPr>
        <w:t>The final grade will be determined by the following grading scale:</w:t>
      </w:r>
      <w:r w:rsidRPr="003A7663">
        <w:rPr>
          <w:rFonts w:asciiTheme="majorBidi" w:hAnsiTheme="majorBidi" w:cstheme="majorBidi"/>
          <w:sz w:val="24"/>
        </w:rPr>
        <w:tab/>
      </w:r>
      <w:r w:rsidRPr="003A7663">
        <w:rPr>
          <w:rFonts w:asciiTheme="majorBidi" w:hAnsiTheme="majorBidi" w:cstheme="majorBidi"/>
          <w:sz w:val="24"/>
        </w:rPr>
        <w:tab/>
      </w:r>
    </w:p>
    <w:p w14:paraId="26717AD5" w14:textId="77777777" w:rsidR="003A7663" w:rsidRPr="003A7663" w:rsidRDefault="003A7663" w:rsidP="003A7663">
      <w:pPr>
        <w:ind w:left="360" w:firstLine="720"/>
        <w:rPr>
          <w:rFonts w:asciiTheme="majorBidi" w:hAnsiTheme="majorBidi" w:cstheme="majorBidi"/>
        </w:rPr>
      </w:pPr>
      <w:r w:rsidRPr="003A7663">
        <w:rPr>
          <w:rFonts w:asciiTheme="majorBidi" w:hAnsiTheme="majorBidi" w:cstheme="majorBidi"/>
        </w:rPr>
        <w:t>A = 90 -100, B = 80-89, C = 70-79, D = 65-69, F = below 65%</w:t>
      </w:r>
    </w:p>
    <w:p w14:paraId="6A81F3D9" w14:textId="77777777" w:rsidR="003A7663" w:rsidRPr="003A7663" w:rsidRDefault="003A7663" w:rsidP="003A7663">
      <w:pPr>
        <w:ind w:left="360" w:firstLine="720"/>
        <w:rPr>
          <w:rFonts w:asciiTheme="majorBidi" w:hAnsiTheme="majorBidi" w:cstheme="majorBidi"/>
          <w:sz w:val="16"/>
          <w:szCs w:val="16"/>
        </w:rPr>
      </w:pPr>
    </w:p>
    <w:p w14:paraId="1674CE0F" w14:textId="77777777" w:rsidR="003A7663" w:rsidRPr="003A7663" w:rsidRDefault="003A7663" w:rsidP="003A7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rPr>
      </w:pPr>
      <w:r w:rsidRPr="003A7663">
        <w:rPr>
          <w:rFonts w:asciiTheme="majorBidi" w:hAnsiTheme="majorBidi" w:cstheme="majorBidi"/>
        </w:rPr>
        <w:t>Note: Although it is possible to make a grade of “D” in this class, a student receiving any grade below “C” must retake the class to matriculate through the program and gain certification.</w:t>
      </w:r>
    </w:p>
    <w:p w14:paraId="1A11E374" w14:textId="77777777" w:rsidR="003A7663" w:rsidRPr="003A7663" w:rsidRDefault="003A7663" w:rsidP="003A7663">
      <w:pPr>
        <w:rPr>
          <w:rFonts w:asciiTheme="majorBidi" w:hAnsiTheme="majorBidi" w:cstheme="majorBidi"/>
          <w:sz w:val="16"/>
          <w:szCs w:val="16"/>
        </w:rPr>
      </w:pPr>
    </w:p>
    <w:p w14:paraId="1C74A16F" w14:textId="67DE9924" w:rsidR="00BB01E4" w:rsidRDefault="003A7663" w:rsidP="00BB01E4">
      <w:pPr>
        <w:ind w:left="360"/>
        <w:rPr>
          <w:rFonts w:asciiTheme="majorBidi" w:hAnsiTheme="majorBidi" w:cstheme="majorBidi"/>
          <w:b/>
          <w:bCs/>
        </w:rPr>
      </w:pPr>
      <w:r w:rsidRPr="003A7663">
        <w:rPr>
          <w:rFonts w:asciiTheme="majorBidi" w:hAnsiTheme="majorBidi" w:cstheme="majorBidi"/>
          <w:b/>
          <w:bCs/>
        </w:rPr>
        <w:t>Class Policy Statements:</w:t>
      </w:r>
    </w:p>
    <w:p w14:paraId="24E2FF19" w14:textId="77777777" w:rsidR="00BB01E4" w:rsidRPr="001E301B" w:rsidRDefault="00BB01E4" w:rsidP="00BB01E4">
      <w:pPr>
        <w:pStyle w:val="BodyText"/>
        <w:ind w:left="0"/>
        <w:rPr>
          <w:rFonts w:ascii="Times New Roman" w:hAnsi="Times New Roman" w:cs="Times New Roman"/>
          <w:sz w:val="22"/>
          <w:szCs w:val="22"/>
        </w:rPr>
      </w:pPr>
    </w:p>
    <w:p w14:paraId="33611C74" w14:textId="527352B6" w:rsidR="00BB01E4" w:rsidRPr="001E301B" w:rsidRDefault="00BB01E4" w:rsidP="00BB01E4">
      <w:pPr>
        <w:pStyle w:val="BodyText"/>
        <w:ind w:left="0"/>
        <w:rPr>
          <w:rFonts w:ascii="Times New Roman" w:hAnsi="Times New Roman" w:cs="Times New Roman"/>
          <w:sz w:val="22"/>
          <w:szCs w:val="22"/>
          <w:u w:val="single"/>
        </w:rPr>
      </w:pPr>
      <w:r w:rsidRPr="001E301B">
        <w:rPr>
          <w:rFonts w:ascii="Times New Roman" w:hAnsi="Times New Roman" w:cs="Times New Roman"/>
          <w:sz w:val="22"/>
          <w:szCs w:val="22"/>
          <w:u w:val="single"/>
        </w:rPr>
        <w:t>1. Confidentiality</w:t>
      </w:r>
    </w:p>
    <w:p w14:paraId="2F8D54B9" w14:textId="77777777" w:rsidR="00BB01E4" w:rsidRPr="001E301B" w:rsidRDefault="00BB01E4" w:rsidP="00BB01E4">
      <w:pPr>
        <w:pStyle w:val="BodyText"/>
        <w:ind w:left="0"/>
        <w:rPr>
          <w:rFonts w:ascii="Times New Roman" w:hAnsi="Times New Roman" w:cs="Times New Roman"/>
          <w:sz w:val="22"/>
          <w:szCs w:val="22"/>
        </w:rPr>
      </w:pPr>
    </w:p>
    <w:p w14:paraId="5BF81B17" w14:textId="77777777" w:rsidR="00BB01E4" w:rsidRPr="001E301B" w:rsidRDefault="00BB01E4" w:rsidP="00BB01E4">
      <w:pPr>
        <w:pStyle w:val="BodyText"/>
        <w:ind w:left="0"/>
        <w:rPr>
          <w:rFonts w:ascii="Times New Roman" w:hAnsi="Times New Roman" w:cs="Times New Roman"/>
          <w:sz w:val="22"/>
          <w:szCs w:val="22"/>
        </w:rPr>
      </w:pPr>
      <w:r w:rsidRPr="001E301B">
        <w:rPr>
          <w:rFonts w:ascii="Times New Roman" w:hAnsi="Times New Roman" w:cs="Times New Roman"/>
          <w:sz w:val="22"/>
          <w:szCs w:val="22"/>
        </w:rPr>
        <w:t>Confidentiality is essential in this course. Any assignments, discussions, cases, or episodes are not to be shared outside of this course. Also, it is expected that you will conduct yourself as a professional during this course. Venting frustrations or problems you are having is minimally allowed during the class meeting; however, please be respectful and courteous in your discussions.</w:t>
      </w:r>
    </w:p>
    <w:p w14:paraId="5834320C" w14:textId="77777777" w:rsidR="00BB01E4" w:rsidRPr="001E301B" w:rsidRDefault="00BB01E4" w:rsidP="00BB01E4">
      <w:pPr>
        <w:pStyle w:val="BodyText"/>
        <w:ind w:left="0"/>
        <w:rPr>
          <w:rFonts w:ascii="Times New Roman" w:hAnsi="Times New Roman" w:cs="Times New Roman"/>
          <w:sz w:val="22"/>
          <w:szCs w:val="22"/>
        </w:rPr>
      </w:pPr>
    </w:p>
    <w:p w14:paraId="6570D764" w14:textId="54E7B6D2" w:rsidR="00BB01E4" w:rsidRPr="001E301B" w:rsidRDefault="00BB01E4" w:rsidP="00BB01E4">
      <w:pPr>
        <w:pStyle w:val="BodyText"/>
        <w:ind w:left="0"/>
        <w:rPr>
          <w:rFonts w:ascii="Times New Roman" w:hAnsi="Times New Roman" w:cs="Times New Roman"/>
          <w:sz w:val="22"/>
          <w:szCs w:val="22"/>
          <w:u w:val="single"/>
        </w:rPr>
      </w:pPr>
      <w:r w:rsidRPr="001E301B">
        <w:rPr>
          <w:rFonts w:ascii="Times New Roman" w:hAnsi="Times New Roman" w:cs="Times New Roman"/>
          <w:sz w:val="22"/>
          <w:szCs w:val="22"/>
          <w:u w:val="single"/>
        </w:rPr>
        <w:t>2. Academic Honesty:</w:t>
      </w:r>
    </w:p>
    <w:p w14:paraId="3503F9C9" w14:textId="77777777" w:rsidR="00BB01E4" w:rsidRPr="001E301B" w:rsidRDefault="00BB01E4" w:rsidP="00BB01E4">
      <w:pPr>
        <w:pStyle w:val="BodyText"/>
        <w:ind w:left="0"/>
        <w:rPr>
          <w:rFonts w:ascii="Times New Roman" w:hAnsi="Times New Roman" w:cs="Times New Roman"/>
          <w:sz w:val="22"/>
          <w:szCs w:val="22"/>
        </w:rPr>
      </w:pPr>
    </w:p>
    <w:p w14:paraId="7492616B" w14:textId="77777777" w:rsidR="00BB01E4" w:rsidRPr="001E301B" w:rsidRDefault="00BB01E4" w:rsidP="00BB01E4">
      <w:pPr>
        <w:pStyle w:val="BodyText"/>
        <w:ind w:left="0"/>
        <w:rPr>
          <w:rFonts w:ascii="Times New Roman" w:hAnsi="Times New Roman" w:cs="Times New Roman"/>
          <w:sz w:val="22"/>
          <w:szCs w:val="22"/>
        </w:rPr>
      </w:pPr>
      <w:r w:rsidRPr="001E301B">
        <w:rPr>
          <w:rFonts w:ascii="Times New Roman" w:hAnsi="Times New Roman" w:cs="Times New Roman"/>
          <w:sz w:val="22"/>
          <w:szCs w:val="22"/>
        </w:rPr>
        <w:t xml:space="preserve">The Auburn University TITLE XII STUDENT ACADEMIC HONESTY CODE will apply to this course. Please refer to the following link for more clarification: </w:t>
      </w:r>
      <w:hyperlink r:id="rId8">
        <w:r w:rsidRPr="001E301B">
          <w:rPr>
            <w:rFonts w:ascii="Times New Roman" w:hAnsi="Times New Roman" w:cs="Times New Roman"/>
            <w:color w:val="0000FF"/>
            <w:sz w:val="22"/>
            <w:szCs w:val="22"/>
            <w:u w:val="single" w:color="0000FF"/>
          </w:rPr>
          <w:t>https://sites.auburn.edu/admin/universitypolicies/Policies/AcademicHonestyCode.pdf</w:t>
        </w:r>
      </w:hyperlink>
    </w:p>
    <w:p w14:paraId="7653B53F" w14:textId="77777777" w:rsidR="003A7663" w:rsidRPr="001E301B" w:rsidRDefault="003A7663" w:rsidP="00BB01E4">
      <w:pPr>
        <w:rPr>
          <w:rFonts w:ascii="Times New Roman" w:hAnsi="Times New Roman" w:cs="Times New Roman"/>
          <w:u w:val="single"/>
        </w:rPr>
      </w:pPr>
    </w:p>
    <w:p w14:paraId="045D3803" w14:textId="17AB653C" w:rsidR="003A7663" w:rsidRPr="001E301B" w:rsidRDefault="00BB01E4" w:rsidP="003A7663">
      <w:pPr>
        <w:rPr>
          <w:rFonts w:ascii="Times New Roman" w:hAnsi="Times New Roman" w:cs="Times New Roman"/>
        </w:rPr>
      </w:pPr>
      <w:r w:rsidRPr="001E301B">
        <w:rPr>
          <w:rFonts w:ascii="Times New Roman" w:hAnsi="Times New Roman" w:cs="Times New Roman"/>
          <w:u w:val="single"/>
        </w:rPr>
        <w:t>3</w:t>
      </w:r>
      <w:r w:rsidR="003A7663" w:rsidRPr="001E301B">
        <w:rPr>
          <w:rFonts w:ascii="Times New Roman" w:hAnsi="Times New Roman" w:cs="Times New Roman"/>
          <w:u w:val="single"/>
        </w:rPr>
        <w:t>. Participation:</w:t>
      </w:r>
      <w:r w:rsidR="003A7663" w:rsidRPr="001E301B">
        <w:rPr>
          <w:rFonts w:ascii="Times New Roman" w:hAnsi="Times New Roman" w:cs="Times New Roman"/>
        </w:rPr>
        <w:t xml:space="preserve">  Students are expected to participate in all class discussions and participate in all exercises.  </w:t>
      </w:r>
    </w:p>
    <w:p w14:paraId="073A83F7" w14:textId="77777777" w:rsidR="003A7663" w:rsidRPr="001E301B" w:rsidRDefault="003A7663" w:rsidP="003A7663">
      <w:pPr>
        <w:rPr>
          <w:rFonts w:ascii="Times New Roman" w:hAnsi="Times New Roman" w:cs="Times New Roman"/>
        </w:rPr>
      </w:pPr>
    </w:p>
    <w:p w14:paraId="6AE54909" w14:textId="26D1AD0A" w:rsidR="003A7663" w:rsidRPr="001E301B" w:rsidRDefault="00BB01E4" w:rsidP="003A7663">
      <w:pPr>
        <w:rPr>
          <w:rFonts w:ascii="Times New Roman" w:hAnsi="Times New Roman" w:cs="Times New Roman"/>
        </w:rPr>
      </w:pPr>
      <w:r w:rsidRPr="001E301B">
        <w:rPr>
          <w:rFonts w:ascii="Times New Roman" w:hAnsi="Times New Roman" w:cs="Times New Roman"/>
          <w:u w:val="single"/>
        </w:rPr>
        <w:t>4</w:t>
      </w:r>
      <w:r w:rsidR="003A7663" w:rsidRPr="001E301B">
        <w:rPr>
          <w:rFonts w:ascii="Times New Roman" w:hAnsi="Times New Roman" w:cs="Times New Roman"/>
          <w:u w:val="single"/>
        </w:rPr>
        <w:t>. Assignments</w:t>
      </w:r>
      <w:r w:rsidR="003A7663" w:rsidRPr="001E301B">
        <w:rPr>
          <w:rFonts w:ascii="Times New Roman" w:hAnsi="Times New Roman" w:cs="Times New Roman"/>
        </w:rPr>
        <w:t xml:space="preserve">: It is the student’s responsibility to contact the instructor if assignment deadlines are not met.  Students are responsible for initiating arrangements for missed </w:t>
      </w:r>
      <w:proofErr w:type="gramStart"/>
      <w:r w:rsidR="003A7663" w:rsidRPr="001E301B">
        <w:rPr>
          <w:rFonts w:ascii="Times New Roman" w:hAnsi="Times New Roman" w:cs="Times New Roman"/>
        </w:rPr>
        <w:t>work, if</w:t>
      </w:r>
      <w:proofErr w:type="gramEnd"/>
      <w:r w:rsidR="003A7663" w:rsidRPr="001E301B">
        <w:rPr>
          <w:rFonts w:ascii="Times New Roman" w:hAnsi="Times New Roman" w:cs="Times New Roman"/>
        </w:rPr>
        <w:t xml:space="preserve"> extensions are given for very difficult situations. If work is not turned in on time, points will be deducted. Showing up to your teaching job without your lesson plans ready results in CHAOS! So, you have a week to get your assignments done. Do not wait until the day before they are due. Things always seem to happen the day before something is due. </w:t>
      </w:r>
      <w:proofErr w:type="gramStart"/>
      <w:r w:rsidR="003A7663" w:rsidRPr="001E301B">
        <w:rPr>
          <w:rFonts w:ascii="Times New Roman" w:hAnsi="Times New Roman" w:cs="Times New Roman"/>
        </w:rPr>
        <w:t>Plan ahead</w:t>
      </w:r>
      <w:proofErr w:type="gramEnd"/>
      <w:r w:rsidR="003A7663" w:rsidRPr="001E301B">
        <w:rPr>
          <w:rFonts w:ascii="Times New Roman" w:hAnsi="Times New Roman" w:cs="Times New Roman"/>
        </w:rPr>
        <w:t xml:space="preserve">. </w:t>
      </w:r>
    </w:p>
    <w:p w14:paraId="792FC1D9" w14:textId="77777777" w:rsidR="003A7663" w:rsidRPr="001E301B" w:rsidRDefault="003A7663" w:rsidP="003A7663">
      <w:pPr>
        <w:rPr>
          <w:rFonts w:ascii="Times New Roman" w:hAnsi="Times New Roman" w:cs="Times New Roman"/>
        </w:rPr>
      </w:pPr>
    </w:p>
    <w:p w14:paraId="382C8B1B" w14:textId="690AD2F7" w:rsidR="003A7663" w:rsidRPr="001E301B" w:rsidRDefault="00BB01E4" w:rsidP="003A7663">
      <w:pPr>
        <w:rPr>
          <w:rFonts w:ascii="Times New Roman" w:hAnsi="Times New Roman" w:cs="Times New Roman"/>
          <w:color w:val="333333"/>
          <w:shd w:val="clear" w:color="auto" w:fill="FFFFFF"/>
        </w:rPr>
      </w:pPr>
      <w:r w:rsidRPr="001E301B">
        <w:rPr>
          <w:rFonts w:ascii="Times New Roman" w:hAnsi="Times New Roman" w:cs="Times New Roman"/>
          <w:u w:val="single"/>
        </w:rPr>
        <w:t xml:space="preserve">5. </w:t>
      </w:r>
      <w:r w:rsidR="003A7663" w:rsidRPr="001E301B">
        <w:rPr>
          <w:rFonts w:ascii="Times New Roman" w:hAnsi="Times New Roman" w:cs="Times New Roman"/>
          <w:u w:val="single"/>
        </w:rPr>
        <w:t>Excused Absences</w:t>
      </w:r>
      <w:r w:rsidR="003A7663" w:rsidRPr="001E301B">
        <w:rPr>
          <w:rFonts w:ascii="Times New Roman" w:hAnsi="Times New Roman" w:cs="Times New Roman"/>
        </w:rPr>
        <w:t xml:space="preserve">:  Attendance is required at each class meeting.  </w:t>
      </w:r>
      <w:r w:rsidR="003A7663" w:rsidRPr="001E301B">
        <w:rPr>
          <w:rFonts w:ascii="Times New Roman" w:hAnsi="Times New Roman" w:cs="Times New Roman"/>
          <w:b/>
        </w:rPr>
        <w:t>If you cannot attend class, contact your instructor immediately</w:t>
      </w:r>
      <w:r w:rsidR="003A7663" w:rsidRPr="001E301B">
        <w:rPr>
          <w:rFonts w:ascii="Times New Roman" w:hAnsi="Times New Roman" w:cs="Times New Roman"/>
        </w:rPr>
        <w:t xml:space="preserve"> and explain the situation. </w:t>
      </w:r>
      <w:r w:rsidR="003A7663" w:rsidRPr="001E301B">
        <w:rPr>
          <w:rFonts w:ascii="Times New Roman" w:hAnsi="Times New Roman" w:cs="Times New Roman"/>
          <w:color w:val="333333"/>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or research presentations,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Students must arrange to have the class videotaped for later watching if any absence is planned, or if you are ill and cannot attend class in person, or out of town on a trip, you may virtually attend class via Skype, Zoom, FaceTime, etc. </w:t>
      </w:r>
      <w:proofErr w:type="gramStart"/>
      <w:r w:rsidR="003A7663" w:rsidRPr="001E301B">
        <w:rPr>
          <w:rFonts w:ascii="Times New Roman" w:hAnsi="Times New Roman" w:cs="Times New Roman"/>
          <w:color w:val="333333"/>
          <w:shd w:val="clear" w:color="auto" w:fill="FFFFFF"/>
        </w:rPr>
        <w:t>if at all possible</w:t>
      </w:r>
      <w:proofErr w:type="gramEnd"/>
      <w:r w:rsidR="003A7663" w:rsidRPr="001E301B">
        <w:rPr>
          <w:rFonts w:ascii="Times New Roman" w:hAnsi="Times New Roman" w:cs="Times New Roman"/>
          <w:color w:val="333333"/>
          <w:shd w:val="clear" w:color="auto" w:fill="FFFFFF"/>
        </w:rPr>
        <w:t xml:space="preserve"> and if the professor is notified in advance. </w:t>
      </w:r>
      <w:r w:rsidR="003A7663" w:rsidRPr="001E301B">
        <w:rPr>
          <w:rFonts w:ascii="Times New Roman" w:hAnsi="Times New Roman" w:cs="Times New Roman"/>
          <w:color w:val="333333"/>
          <w:u w:val="single"/>
          <w:shd w:val="clear" w:color="auto" w:fill="FFFFFF"/>
        </w:rPr>
        <w:t>Unexcused absences will result in points deducted from the participation grade</w:t>
      </w:r>
      <w:r w:rsidR="003A7663" w:rsidRPr="001E301B">
        <w:rPr>
          <w:rFonts w:ascii="Times New Roman" w:hAnsi="Times New Roman" w:cs="Times New Roman"/>
          <w:color w:val="333333"/>
          <w:shd w:val="clear" w:color="auto" w:fill="FFFFFF"/>
        </w:rPr>
        <w:t>. Appropriate documentation for all excused absences is required. Please see the </w:t>
      </w:r>
      <w:hyperlink r:id="rId9" w:tooltip="Student Policy eHandbook" w:history="1">
        <w:r w:rsidR="003A7663" w:rsidRPr="001E301B">
          <w:rPr>
            <w:rStyle w:val="Emphasis"/>
            <w:rFonts w:ascii="Times New Roman" w:hAnsi="Times New Roman" w:cs="Times New Roman"/>
            <w:color w:val="0070C0"/>
            <w:bdr w:val="none" w:sz="0" w:space="0" w:color="auto" w:frame="1"/>
            <w:shd w:val="clear" w:color="auto" w:fill="FFFFFF"/>
          </w:rPr>
          <w:t>Student Policy eHandbook</w:t>
        </w:r>
      </w:hyperlink>
      <w:r w:rsidR="003A7663" w:rsidRPr="001E301B">
        <w:rPr>
          <w:rFonts w:ascii="Times New Roman" w:hAnsi="Times New Roman" w:cs="Times New Roman"/>
          <w:color w:val="0070C0"/>
          <w:shd w:val="clear" w:color="auto" w:fill="FFFFFF"/>
        </w:rPr>
        <w:t> </w:t>
      </w:r>
      <w:r w:rsidR="003A7663" w:rsidRPr="001E301B">
        <w:rPr>
          <w:rFonts w:ascii="Times New Roman" w:hAnsi="Times New Roman" w:cs="Times New Roman"/>
          <w:color w:val="333333"/>
          <w:shd w:val="clear" w:color="auto" w:fill="FFFFFF"/>
        </w:rPr>
        <w:t xml:space="preserve">for more </w:t>
      </w:r>
      <w:r w:rsidR="003A7663" w:rsidRPr="001E301B">
        <w:rPr>
          <w:rFonts w:ascii="Times New Roman" w:hAnsi="Times New Roman" w:cs="Times New Roman"/>
          <w:color w:val="333333"/>
          <w:shd w:val="clear" w:color="auto" w:fill="FFFFFF"/>
        </w:rPr>
        <w:lastRenderedPageBreak/>
        <w:t>information on excused absences (</w:t>
      </w:r>
      <w:hyperlink r:id="rId10" w:history="1">
        <w:r w:rsidR="003A7663" w:rsidRPr="001E301B">
          <w:rPr>
            <w:rStyle w:val="Hyperlink"/>
            <w:rFonts w:ascii="Times New Roman" w:hAnsi="Times New Roman" w:cs="Times New Roman"/>
            <w:shd w:val="clear" w:color="auto" w:fill="FFFFFF"/>
          </w:rPr>
          <w:t>http://www.auburn.edu/student_info/student_policies/</w:t>
        </w:r>
      </w:hyperlink>
      <w:r w:rsidR="003A7663" w:rsidRPr="001E301B">
        <w:rPr>
          <w:rFonts w:ascii="Times New Roman" w:hAnsi="Times New Roman" w:cs="Times New Roman"/>
          <w:color w:val="333333"/>
          <w:shd w:val="clear" w:color="auto" w:fill="FFFFFF"/>
        </w:rPr>
        <w:t>). Email documentation to your professor as soon as it is acquired.</w:t>
      </w:r>
    </w:p>
    <w:p w14:paraId="1FE16C98" w14:textId="77777777" w:rsidR="003A7663" w:rsidRPr="001E301B" w:rsidRDefault="003A7663" w:rsidP="003A7663">
      <w:pPr>
        <w:rPr>
          <w:rFonts w:ascii="Times New Roman" w:hAnsi="Times New Roman" w:cs="Times New Roman"/>
        </w:rPr>
      </w:pPr>
    </w:p>
    <w:p w14:paraId="260FB845" w14:textId="7C296298" w:rsidR="003A7663" w:rsidRPr="001E301B" w:rsidRDefault="00BB01E4" w:rsidP="003A7663">
      <w:pPr>
        <w:rPr>
          <w:rFonts w:ascii="Times New Roman" w:hAnsi="Times New Roman" w:cs="Times New Roman"/>
        </w:rPr>
      </w:pPr>
      <w:r w:rsidRPr="001E301B">
        <w:rPr>
          <w:rFonts w:ascii="Times New Roman" w:hAnsi="Times New Roman" w:cs="Times New Roman"/>
          <w:u w:val="single"/>
        </w:rPr>
        <w:t xml:space="preserve">6. </w:t>
      </w:r>
      <w:r w:rsidR="003A7663" w:rsidRPr="001E301B">
        <w:rPr>
          <w:rFonts w:ascii="Times New Roman" w:hAnsi="Times New Roman" w:cs="Times New Roman"/>
          <w:u w:val="single"/>
        </w:rPr>
        <w:t>Make-Up Policy:</w:t>
      </w:r>
      <w:r w:rsidR="003A7663" w:rsidRPr="001E301B">
        <w:rPr>
          <w:rFonts w:ascii="Times New Roman" w:hAnsi="Times New Roman" w:cs="Times New Roman"/>
        </w:rPr>
        <w:t xml:space="preserve"> If an exam or assignment is missed, a second chance will be given only for university-approved excuses as outlined in the Student Policy Handbook </w:t>
      </w:r>
      <w:hyperlink r:id="rId11" w:history="1">
        <w:r w:rsidR="003A7663" w:rsidRPr="001E301B">
          <w:rPr>
            <w:rFonts w:ascii="Times New Roman" w:hAnsi="Times New Roman" w:cs="Times New Roman"/>
          </w:rPr>
          <w:t>www.auburn.edu/studentpolicies</w:t>
        </w:r>
      </w:hyperlink>
      <w:r w:rsidR="003A7663" w:rsidRPr="001E301B">
        <w:rPr>
          <w:rFonts w:ascii="Times New Roman" w:hAnsi="Times New Roman" w:cs="Times New Roman"/>
        </w:rPr>
        <w:t xml:space="preserve"> .  Arrangement to take the make-up exam or turn in assignments late must be made in advance or as soon as possible if illness occurs.  Students who miss an exam or assignment because of illness need a doctor’s statement for verification of sickness and should clear the absence with the instructor the day they return to class.  Late, unexcused assignments should be turned in for feedback, even when points are deducted.</w:t>
      </w:r>
    </w:p>
    <w:p w14:paraId="441CF99F" w14:textId="77777777" w:rsidR="003A7663" w:rsidRPr="001E301B" w:rsidRDefault="003A7663" w:rsidP="003A7663">
      <w:pPr>
        <w:rPr>
          <w:rFonts w:ascii="Times New Roman" w:hAnsi="Times New Roman" w:cs="Times New Roman"/>
        </w:rPr>
      </w:pPr>
    </w:p>
    <w:p w14:paraId="26A11856" w14:textId="34F813E4" w:rsidR="003A7663" w:rsidRPr="001E301B" w:rsidRDefault="00BB01E4" w:rsidP="003A7663">
      <w:pPr>
        <w:rPr>
          <w:rFonts w:ascii="Times New Roman" w:hAnsi="Times New Roman" w:cs="Times New Roman"/>
        </w:rPr>
      </w:pPr>
      <w:r w:rsidRPr="001E301B">
        <w:rPr>
          <w:rFonts w:ascii="Times New Roman" w:hAnsi="Times New Roman" w:cs="Times New Roman"/>
          <w:u w:val="single"/>
        </w:rPr>
        <w:t xml:space="preserve">7. </w:t>
      </w:r>
      <w:r w:rsidR="003A7663" w:rsidRPr="001E301B">
        <w:rPr>
          <w:rFonts w:ascii="Times New Roman" w:hAnsi="Times New Roman" w:cs="Times New Roman"/>
          <w:u w:val="single"/>
        </w:rPr>
        <w:t>Unannounced quizzes</w:t>
      </w:r>
      <w:r w:rsidR="003A7663" w:rsidRPr="001E301B">
        <w:rPr>
          <w:rFonts w:ascii="Times New Roman" w:hAnsi="Times New Roman" w:cs="Times New Roman"/>
        </w:rPr>
        <w:t>:  There may be unannounced quizzes on the reading assignments. Quiz scores will be averaged in with Reflections on Reading Assignments. Why do teachers give pop quizzes? Motivation to stay up with the readings. Life is full of pop quizzes. It’s awful to be caught unprepared in life.</w:t>
      </w:r>
    </w:p>
    <w:p w14:paraId="70288C94" w14:textId="77777777" w:rsidR="003A7663" w:rsidRPr="001E301B" w:rsidRDefault="003A7663" w:rsidP="003A7663">
      <w:pPr>
        <w:rPr>
          <w:rFonts w:ascii="Times New Roman" w:hAnsi="Times New Roman" w:cs="Times New Roman"/>
          <w:i/>
          <w:color w:val="000000"/>
        </w:rPr>
      </w:pPr>
    </w:p>
    <w:p w14:paraId="701BBEC4" w14:textId="512952D2" w:rsidR="003A7663" w:rsidRPr="001E301B" w:rsidRDefault="00BB01E4" w:rsidP="003A7663">
      <w:pPr>
        <w:rPr>
          <w:rFonts w:ascii="Times New Roman" w:hAnsi="Times New Roman" w:cs="Times New Roman"/>
        </w:rPr>
      </w:pPr>
      <w:r w:rsidRPr="001E301B">
        <w:rPr>
          <w:rFonts w:ascii="Times New Roman" w:hAnsi="Times New Roman" w:cs="Times New Roman"/>
          <w:u w:val="single"/>
        </w:rPr>
        <w:t xml:space="preserve">8. </w:t>
      </w:r>
      <w:r w:rsidR="003A7663" w:rsidRPr="001E301B">
        <w:rPr>
          <w:rFonts w:ascii="Times New Roman" w:hAnsi="Times New Roman" w:cs="Times New Roman"/>
          <w:u w:val="single"/>
        </w:rPr>
        <w:t>Disability Accommodations</w:t>
      </w:r>
      <w:r w:rsidR="003A7663" w:rsidRPr="001E301B">
        <w:rPr>
          <w:rFonts w:ascii="Times New Roman" w:hAnsi="Times New Roman" w:cs="Times New Roman"/>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3724CD3" w14:textId="77777777" w:rsidR="003A7663" w:rsidRPr="001E301B" w:rsidRDefault="003A7663" w:rsidP="003A7663">
      <w:pPr>
        <w:rPr>
          <w:rFonts w:ascii="Times New Roman" w:hAnsi="Times New Roman" w:cs="Times New Roman"/>
          <w:u w:val="single"/>
        </w:rPr>
      </w:pPr>
    </w:p>
    <w:p w14:paraId="02FA42F3" w14:textId="0C6F1F2F" w:rsidR="003A7663" w:rsidRPr="001E301B" w:rsidRDefault="00BB01E4" w:rsidP="003A7663">
      <w:pPr>
        <w:rPr>
          <w:rFonts w:ascii="Times New Roman" w:hAnsi="Times New Roman" w:cs="Times New Roman"/>
          <w:color w:val="333333"/>
          <w:shd w:val="clear" w:color="auto" w:fill="FFFFFF"/>
        </w:rPr>
      </w:pPr>
      <w:r w:rsidRPr="001E301B">
        <w:rPr>
          <w:rFonts w:ascii="Times New Roman" w:hAnsi="Times New Roman" w:cs="Times New Roman"/>
          <w:u w:val="single"/>
        </w:rPr>
        <w:t xml:space="preserve">9. </w:t>
      </w:r>
      <w:r w:rsidR="003A7663" w:rsidRPr="001E301B">
        <w:rPr>
          <w:rFonts w:ascii="Times New Roman" w:hAnsi="Times New Roman" w:cs="Times New Roman"/>
          <w:u w:val="single"/>
        </w:rPr>
        <w:t>Honesty Code</w:t>
      </w:r>
      <w:r w:rsidR="003A7663" w:rsidRPr="001E301B">
        <w:rPr>
          <w:rFonts w:ascii="Times New Roman" w:hAnsi="Times New Roman" w:cs="Times New Roman"/>
        </w:rPr>
        <w:t xml:space="preserve">:  </w:t>
      </w:r>
      <w:r w:rsidR="003A7663" w:rsidRPr="001E301B">
        <w:rPr>
          <w:rFonts w:ascii="Times New Roman" w:hAnsi="Times New Roman" w:cs="Times New Roman"/>
          <w:color w:val="333333"/>
          <w:shd w:val="clear" w:color="auto" w:fill="FFFFFF"/>
        </w:rPr>
        <w:t>All portions of the Auburn University student academic honesty code (Title XII) found in the </w:t>
      </w:r>
      <w:hyperlink r:id="rId12" w:tooltip="Student Policy eHandbook" w:history="1">
        <w:r w:rsidR="003A7663" w:rsidRPr="001E301B">
          <w:rPr>
            <w:rStyle w:val="Hyperlink"/>
            <w:rFonts w:ascii="Times New Roman" w:hAnsi="Times New Roman" w:cs="Times New Roman"/>
            <w:i/>
            <w:iCs/>
            <w:color w:val="0070C0"/>
            <w:bdr w:val="none" w:sz="0" w:space="0" w:color="auto" w:frame="1"/>
            <w:shd w:val="clear" w:color="auto" w:fill="FFFFFF"/>
          </w:rPr>
          <w:t xml:space="preserve">Student Policy </w:t>
        </w:r>
        <w:proofErr w:type="spellStart"/>
        <w:r w:rsidR="003A7663" w:rsidRPr="001E301B">
          <w:rPr>
            <w:rStyle w:val="Hyperlink"/>
            <w:rFonts w:ascii="Times New Roman" w:hAnsi="Times New Roman" w:cs="Times New Roman"/>
            <w:i/>
            <w:iCs/>
            <w:color w:val="0070C0"/>
            <w:bdr w:val="none" w:sz="0" w:space="0" w:color="auto" w:frame="1"/>
            <w:shd w:val="clear" w:color="auto" w:fill="FFFFFF"/>
          </w:rPr>
          <w:t>eHandbook</w:t>
        </w:r>
        <w:proofErr w:type="spellEnd"/>
      </w:hyperlink>
      <w:r w:rsidR="003A7663" w:rsidRPr="001E301B">
        <w:rPr>
          <w:rStyle w:val="Emphasis"/>
          <w:rFonts w:ascii="Times New Roman" w:hAnsi="Times New Roman" w:cs="Times New Roman"/>
          <w:color w:val="0070C0"/>
          <w:bdr w:val="none" w:sz="0" w:space="0" w:color="auto" w:frame="1"/>
          <w:shd w:val="clear" w:color="auto" w:fill="FFFFFF"/>
        </w:rPr>
        <w:t> </w:t>
      </w:r>
      <w:r w:rsidR="003A7663" w:rsidRPr="001E301B">
        <w:rPr>
          <w:rFonts w:ascii="Times New Roman" w:hAnsi="Times New Roman" w:cs="Times New Roman"/>
          <w:color w:val="333333"/>
          <w:shd w:val="clear" w:color="auto" w:fill="FFFFFF"/>
        </w:rPr>
        <w:t xml:space="preserve">will apply to this class.  All academic honesty violations or alleged violations of the SGA Code of Laws </w:t>
      </w:r>
      <w:r w:rsidR="003A7663" w:rsidRPr="001E301B">
        <w:rPr>
          <w:rFonts w:ascii="Times New Roman" w:hAnsi="Times New Roman" w:cs="Times New Roman"/>
          <w:b/>
          <w:color w:val="333333"/>
          <w:shd w:val="clear" w:color="auto" w:fill="FFFFFF"/>
        </w:rPr>
        <w:t>will</w:t>
      </w:r>
      <w:r w:rsidR="003A7663" w:rsidRPr="001E301B">
        <w:rPr>
          <w:rFonts w:ascii="Times New Roman" w:hAnsi="Times New Roman" w:cs="Times New Roman"/>
          <w:color w:val="333333"/>
          <w:shd w:val="clear" w:color="auto" w:fill="FFFFFF"/>
        </w:rPr>
        <w:t xml:space="preserve"> be reported to the Office of the Provost, which will then refer the case to the Academic Honesty Committee. Assignments WILL be run through the university’s plagiarism detector. If you use someone else’s idea, cite and reference it. If you need to use someone else’s words, cite them, add a reference, and put the words in quotation marks. Plagiarism is a moral and legal minefield (Park, 2010). Plagiarism is a SERIOUS issue, and all incidents will be reported to the Office of the Provost. If you plagiarize, I can’t help you learn. My job is to help you learn. I hope you deal seriously with plagiarism with your own students someday. Don’t cheat. Don’t copy. Be honest. Have integrity. Do your own work. Neither one of us wants to deal with this.  (What I put above in parentheses is a citation, and below, is a reference. Get used to doing this. Google Scholar makes it easy to copy and paste the APA reference.)</w:t>
      </w:r>
    </w:p>
    <w:p w14:paraId="55E72756" w14:textId="77777777" w:rsidR="003A7663" w:rsidRPr="001E301B" w:rsidRDefault="003A7663" w:rsidP="003A7663">
      <w:pPr>
        <w:rPr>
          <w:rFonts w:ascii="Times New Roman" w:hAnsi="Times New Roman" w:cs="Times New Roman"/>
          <w:color w:val="333333"/>
          <w:shd w:val="clear" w:color="auto" w:fill="FFFFFF"/>
        </w:rPr>
      </w:pPr>
    </w:p>
    <w:p w14:paraId="1FDCFDE4" w14:textId="77777777" w:rsidR="003A7663" w:rsidRPr="001E301B" w:rsidRDefault="003A7663" w:rsidP="003A7663">
      <w:pPr>
        <w:rPr>
          <w:rFonts w:ascii="Times New Roman" w:hAnsi="Times New Roman" w:cs="Times New Roman"/>
        </w:rPr>
      </w:pPr>
      <w:r w:rsidRPr="001E301B">
        <w:rPr>
          <w:rFonts w:ascii="Times New Roman" w:hAnsi="Times New Roman" w:cs="Times New Roman"/>
          <w:color w:val="222222"/>
          <w:shd w:val="clear" w:color="auto" w:fill="FFFFFF"/>
        </w:rPr>
        <w:t>Park, C. (2003). In other (people's) words: Plagiarism by university students--literature and lessons. </w:t>
      </w:r>
      <w:r w:rsidRPr="001E301B">
        <w:rPr>
          <w:rFonts w:ascii="Times New Roman" w:hAnsi="Times New Roman" w:cs="Times New Roman"/>
          <w:i/>
          <w:iCs/>
          <w:color w:val="222222"/>
          <w:shd w:val="clear" w:color="auto" w:fill="FFFFFF"/>
        </w:rPr>
        <w:t>Assessment &amp; evaluation in higher education</w:t>
      </w:r>
      <w:r w:rsidRPr="001E301B">
        <w:rPr>
          <w:rFonts w:ascii="Times New Roman" w:hAnsi="Times New Roman" w:cs="Times New Roman"/>
          <w:color w:val="222222"/>
          <w:shd w:val="clear" w:color="auto" w:fill="FFFFFF"/>
        </w:rPr>
        <w:t>, </w:t>
      </w:r>
      <w:r w:rsidRPr="001E301B">
        <w:rPr>
          <w:rFonts w:ascii="Times New Roman" w:hAnsi="Times New Roman" w:cs="Times New Roman"/>
          <w:i/>
          <w:iCs/>
          <w:color w:val="222222"/>
          <w:shd w:val="clear" w:color="auto" w:fill="FFFFFF"/>
        </w:rPr>
        <w:t>28</w:t>
      </w:r>
      <w:r w:rsidRPr="001E301B">
        <w:rPr>
          <w:rFonts w:ascii="Times New Roman" w:hAnsi="Times New Roman" w:cs="Times New Roman"/>
          <w:color w:val="222222"/>
          <w:shd w:val="clear" w:color="auto" w:fill="FFFFFF"/>
        </w:rPr>
        <w:t>(5), 471-488.</w:t>
      </w:r>
    </w:p>
    <w:p w14:paraId="7C04D0AB" w14:textId="77777777" w:rsidR="003A7663" w:rsidRPr="001E301B" w:rsidRDefault="003A7663" w:rsidP="003A7663">
      <w:pPr>
        <w:rPr>
          <w:rFonts w:ascii="Times New Roman" w:hAnsi="Times New Roman" w:cs="Times New Roman"/>
          <w:color w:val="333333"/>
          <w:shd w:val="clear" w:color="auto" w:fill="FFFFFF"/>
        </w:rPr>
      </w:pPr>
    </w:p>
    <w:p w14:paraId="5FC61CD7" w14:textId="5F2E06DB" w:rsidR="003A7663" w:rsidRPr="001E301B" w:rsidRDefault="00BB01E4" w:rsidP="003A7663">
      <w:pPr>
        <w:rPr>
          <w:rFonts w:ascii="Times New Roman" w:hAnsi="Times New Roman" w:cs="Times New Roman"/>
        </w:rPr>
      </w:pPr>
      <w:r w:rsidRPr="001E301B">
        <w:rPr>
          <w:rFonts w:ascii="Times New Roman" w:hAnsi="Times New Roman" w:cs="Times New Roman"/>
          <w:u w:val="single"/>
        </w:rPr>
        <w:t xml:space="preserve">10. </w:t>
      </w:r>
      <w:r w:rsidR="003A7663" w:rsidRPr="001E301B">
        <w:rPr>
          <w:rFonts w:ascii="Times New Roman" w:hAnsi="Times New Roman" w:cs="Times New Roman"/>
          <w:u w:val="single"/>
        </w:rPr>
        <w:t>Course contingency</w:t>
      </w:r>
      <w:r w:rsidR="003A7663" w:rsidRPr="001E301B">
        <w:rPr>
          <w:rFonts w:ascii="Times New Roman" w:hAnsi="Times New Roman" w:cs="Times New Roman"/>
        </w:rPr>
        <w:t xml:space="preserve">: If normal class and/or lab activities are disrupted due to illness, emergency, or </w:t>
      </w:r>
      <w:proofErr w:type="gramStart"/>
      <w:r w:rsidR="003A7663" w:rsidRPr="001E301B">
        <w:rPr>
          <w:rFonts w:ascii="Times New Roman" w:hAnsi="Times New Roman" w:cs="Times New Roman"/>
        </w:rPr>
        <w:t>crisis situation</w:t>
      </w:r>
      <w:proofErr w:type="gramEnd"/>
      <w:r w:rsidR="003A7663" w:rsidRPr="001E301B">
        <w:rPr>
          <w:rFonts w:ascii="Times New Roman" w:hAnsi="Times New Roman" w:cs="Times New Roman"/>
        </w:rPr>
        <w:t>, the syllabus and other course plans and assignments may be modified to allow completion of the course. If this occurs, and addendum to your syllabus and/or course assignments will replace the original materials. If class is cancelled, a notice will be sent out over Canvas, so make sure your settings route all announcements to your email.</w:t>
      </w:r>
    </w:p>
    <w:p w14:paraId="4E4D5386" w14:textId="77777777" w:rsidR="003A7663" w:rsidRPr="001E301B" w:rsidRDefault="003A7663" w:rsidP="003A7663">
      <w:pPr>
        <w:rPr>
          <w:rFonts w:ascii="Times New Roman" w:hAnsi="Times New Roman" w:cs="Times New Roman"/>
        </w:rPr>
      </w:pPr>
    </w:p>
    <w:p w14:paraId="57FAFA64" w14:textId="19E13AE4" w:rsidR="003A7663" w:rsidRPr="001E301B" w:rsidRDefault="00BB01E4" w:rsidP="003A7663">
      <w:pPr>
        <w:rPr>
          <w:rFonts w:ascii="Times New Roman" w:hAnsi="Times New Roman" w:cs="Times New Roman"/>
        </w:rPr>
      </w:pPr>
      <w:r w:rsidRPr="001E301B">
        <w:rPr>
          <w:rFonts w:ascii="Times New Roman" w:hAnsi="Times New Roman" w:cs="Times New Roman"/>
          <w:u w:val="single"/>
        </w:rPr>
        <w:t xml:space="preserve">11. </w:t>
      </w:r>
      <w:r w:rsidR="003A7663" w:rsidRPr="001E301B">
        <w:rPr>
          <w:rFonts w:ascii="Times New Roman" w:hAnsi="Times New Roman" w:cs="Times New Roman"/>
          <w:u w:val="single"/>
        </w:rPr>
        <w:t>Professionalism</w:t>
      </w:r>
      <w:r w:rsidR="003A7663" w:rsidRPr="001E301B">
        <w:rPr>
          <w:rFonts w:ascii="Times New Roman" w:hAnsi="Times New Roman" w:cs="Times New Roman"/>
        </w:rPr>
        <w:t>:  As faculty, staff, and students interact in professional settings, they are expected to demonstrate professional behaviors as defined in the College’s conceptual framework. These professional commitments or dispositions are listed and paraphrased below. See the Lab Manual for more details:</w:t>
      </w:r>
    </w:p>
    <w:p w14:paraId="5264BBB9" w14:textId="77777777" w:rsidR="003A7663" w:rsidRPr="001E301B" w:rsidRDefault="003A7663" w:rsidP="001E301B">
      <w:pPr>
        <w:widowControl/>
        <w:numPr>
          <w:ilvl w:val="0"/>
          <w:numId w:val="6"/>
        </w:numPr>
        <w:autoSpaceDE/>
        <w:autoSpaceDN/>
        <w:rPr>
          <w:rFonts w:ascii="Times New Roman" w:hAnsi="Times New Roman" w:cs="Times New Roman"/>
          <w:color w:val="333333"/>
        </w:rPr>
      </w:pPr>
      <w:r w:rsidRPr="001E301B">
        <w:rPr>
          <w:rFonts w:ascii="Times New Roman" w:hAnsi="Times New Roman" w:cs="Times New Roman"/>
          <w:color w:val="333333"/>
        </w:rPr>
        <w:t xml:space="preserve">Engage in responsible and ethical professional practices in class, in schools, </w:t>
      </w:r>
      <w:r w:rsidRPr="001E301B">
        <w:rPr>
          <w:rFonts w:ascii="Times New Roman" w:hAnsi="Times New Roman" w:cs="Times New Roman"/>
          <w:color w:val="333333"/>
          <w:u w:val="single"/>
        </w:rPr>
        <w:t>and in the community.</w:t>
      </w:r>
      <w:r w:rsidRPr="001E301B">
        <w:rPr>
          <w:rFonts w:ascii="Times New Roman" w:hAnsi="Times New Roman" w:cs="Times New Roman"/>
          <w:color w:val="333333"/>
        </w:rPr>
        <w:t xml:space="preserve"> </w:t>
      </w:r>
      <w:r w:rsidRPr="001E301B">
        <w:rPr>
          <w:rFonts w:ascii="Times New Roman" w:hAnsi="Times New Roman" w:cs="Times New Roman"/>
          <w:i/>
          <w:color w:val="333333"/>
        </w:rPr>
        <w:t>Behave yourself in the schools, and in the community. Follow the rules. Do not break laws. Be a role model.</w:t>
      </w:r>
    </w:p>
    <w:p w14:paraId="7D828989" w14:textId="77777777" w:rsidR="003A7663" w:rsidRPr="001E301B" w:rsidRDefault="003A7663" w:rsidP="001E301B">
      <w:pPr>
        <w:widowControl/>
        <w:numPr>
          <w:ilvl w:val="0"/>
          <w:numId w:val="6"/>
        </w:numPr>
        <w:autoSpaceDE/>
        <w:autoSpaceDN/>
        <w:rPr>
          <w:rFonts w:ascii="Times New Roman" w:hAnsi="Times New Roman" w:cs="Times New Roman"/>
          <w:i/>
          <w:color w:val="333333"/>
        </w:rPr>
      </w:pPr>
      <w:r w:rsidRPr="001E301B">
        <w:rPr>
          <w:rFonts w:ascii="Times New Roman" w:hAnsi="Times New Roman" w:cs="Times New Roman"/>
          <w:color w:val="333333"/>
        </w:rPr>
        <w:lastRenderedPageBreak/>
        <w:t xml:space="preserve">Contribute to collaborative learning communities in class and in schools. </w:t>
      </w:r>
      <w:r w:rsidRPr="001E301B">
        <w:rPr>
          <w:rFonts w:ascii="Times New Roman" w:hAnsi="Times New Roman" w:cs="Times New Roman"/>
          <w:i/>
          <w:color w:val="333333"/>
        </w:rPr>
        <w:t xml:space="preserve">Get along with the teachers and staff at the schools you are in. Get along with your peers in THIS class, and your professors at THIS school. </w:t>
      </w:r>
    </w:p>
    <w:p w14:paraId="13E34B1A" w14:textId="77777777" w:rsidR="003A7663" w:rsidRPr="001E301B" w:rsidRDefault="003A7663" w:rsidP="001E301B">
      <w:pPr>
        <w:widowControl/>
        <w:numPr>
          <w:ilvl w:val="0"/>
          <w:numId w:val="6"/>
        </w:numPr>
        <w:autoSpaceDE/>
        <w:autoSpaceDN/>
        <w:rPr>
          <w:rFonts w:ascii="Times New Roman" w:hAnsi="Times New Roman" w:cs="Times New Roman"/>
          <w:i/>
          <w:color w:val="333333"/>
        </w:rPr>
      </w:pPr>
      <w:r w:rsidRPr="001E301B">
        <w:rPr>
          <w:rFonts w:ascii="Times New Roman" w:hAnsi="Times New Roman" w:cs="Times New Roman"/>
          <w:color w:val="333333"/>
        </w:rPr>
        <w:t xml:space="preserve">Demonstrate a commitment to diversity in class, in schools, </w:t>
      </w:r>
      <w:r w:rsidRPr="001E301B">
        <w:rPr>
          <w:rFonts w:ascii="Times New Roman" w:hAnsi="Times New Roman" w:cs="Times New Roman"/>
          <w:color w:val="333333"/>
          <w:u w:val="single"/>
        </w:rPr>
        <w:t>and in the community.</w:t>
      </w:r>
      <w:r w:rsidRPr="001E301B">
        <w:rPr>
          <w:rFonts w:ascii="Times New Roman" w:hAnsi="Times New Roman" w:cs="Times New Roman"/>
          <w:color w:val="333333"/>
        </w:rPr>
        <w:t xml:space="preserve"> </w:t>
      </w:r>
      <w:r w:rsidRPr="001E301B">
        <w:rPr>
          <w:rFonts w:ascii="Times New Roman" w:hAnsi="Times New Roman" w:cs="Times New Roman"/>
          <w:i/>
          <w:color w:val="333333"/>
        </w:rPr>
        <w:t xml:space="preserve">Respect each other. Celebrate our differences. Listen. Care. </w:t>
      </w:r>
    </w:p>
    <w:p w14:paraId="11C4E184" w14:textId="77777777" w:rsidR="003A7663" w:rsidRPr="001E301B" w:rsidRDefault="003A7663" w:rsidP="001E301B">
      <w:pPr>
        <w:widowControl/>
        <w:numPr>
          <w:ilvl w:val="0"/>
          <w:numId w:val="6"/>
        </w:numPr>
        <w:autoSpaceDE/>
        <w:autoSpaceDN/>
        <w:rPr>
          <w:rFonts w:ascii="Times New Roman" w:hAnsi="Times New Roman" w:cs="Times New Roman"/>
          <w:color w:val="333333"/>
        </w:rPr>
      </w:pPr>
      <w:r w:rsidRPr="001E301B">
        <w:rPr>
          <w:rFonts w:ascii="Times New Roman" w:hAnsi="Times New Roman" w:cs="Times New Roman"/>
          <w:color w:val="333333"/>
        </w:rPr>
        <w:t xml:space="preserve">Model and nurture intellectual vitality. </w:t>
      </w:r>
      <w:r w:rsidRPr="001E301B">
        <w:rPr>
          <w:rFonts w:ascii="Times New Roman" w:hAnsi="Times New Roman" w:cs="Times New Roman"/>
          <w:i/>
          <w:color w:val="333333"/>
        </w:rPr>
        <w:t>Care about learning. Show your students this! Demonstrate your curiosity!</w:t>
      </w:r>
    </w:p>
    <w:p w14:paraId="490C39DA" w14:textId="77777777" w:rsidR="003A7663" w:rsidRPr="001E301B" w:rsidRDefault="003A7663" w:rsidP="001E301B">
      <w:pPr>
        <w:widowControl/>
        <w:numPr>
          <w:ilvl w:val="0"/>
          <w:numId w:val="6"/>
        </w:numPr>
        <w:autoSpaceDE/>
        <w:autoSpaceDN/>
        <w:rPr>
          <w:rFonts w:ascii="Times New Roman" w:hAnsi="Times New Roman" w:cs="Times New Roman"/>
          <w:color w:val="333333"/>
        </w:rPr>
      </w:pPr>
      <w:r w:rsidRPr="001E301B">
        <w:rPr>
          <w:rFonts w:ascii="Times New Roman" w:hAnsi="Times New Roman" w:cs="Times New Roman"/>
          <w:color w:val="333333"/>
        </w:rPr>
        <w:t xml:space="preserve">Dress appropriately in school settings whether you are there as a teacher, or even just dropping something off, or only to meet with an adult. Kids see you. Be a teacher. </w:t>
      </w:r>
      <w:r w:rsidRPr="001E301B">
        <w:rPr>
          <w:rFonts w:ascii="Times New Roman" w:hAnsi="Times New Roman" w:cs="Times New Roman"/>
          <w:i/>
          <w:color w:val="333333"/>
        </w:rPr>
        <w:t>If you are 21, try to act and look 31</w:t>
      </w:r>
      <w:r w:rsidRPr="001E301B">
        <w:rPr>
          <w:rFonts w:ascii="Times New Roman" w:hAnsi="Times New Roman" w:cs="Times New Roman"/>
          <w:color w:val="333333"/>
        </w:rPr>
        <w:t>. Some of your students will be 18- remember that.</w:t>
      </w:r>
    </w:p>
    <w:p w14:paraId="7514432C" w14:textId="77777777" w:rsidR="003A7663" w:rsidRPr="001E301B" w:rsidRDefault="003A7663" w:rsidP="001E301B">
      <w:pPr>
        <w:widowControl/>
        <w:numPr>
          <w:ilvl w:val="0"/>
          <w:numId w:val="6"/>
        </w:numPr>
        <w:autoSpaceDE/>
        <w:autoSpaceDN/>
        <w:rPr>
          <w:rFonts w:ascii="Times New Roman" w:hAnsi="Times New Roman" w:cs="Times New Roman"/>
        </w:rPr>
      </w:pPr>
      <w:r w:rsidRPr="001E301B">
        <w:rPr>
          <w:rFonts w:ascii="Times New Roman" w:hAnsi="Times New Roman" w:cs="Times New Roman"/>
          <w:color w:val="333333"/>
        </w:rPr>
        <w:t xml:space="preserve">Act like a teacher. </w:t>
      </w:r>
      <w:r w:rsidRPr="001E301B">
        <w:rPr>
          <w:rFonts w:ascii="Times New Roman" w:hAnsi="Times New Roman" w:cs="Times New Roman"/>
          <w:i/>
          <w:color w:val="333333"/>
        </w:rPr>
        <w:t>This is not a chance to re-live your adolescence and be popular or cool.</w:t>
      </w:r>
      <w:r w:rsidRPr="001E301B">
        <w:rPr>
          <w:rFonts w:ascii="Times New Roman" w:hAnsi="Times New Roman" w:cs="Times New Roman"/>
          <w:color w:val="333333"/>
        </w:rPr>
        <w:t xml:space="preserve"> Maybe after you get tenure you can be “the cool teacher” but not now. You have a lot to prove to parents and the school staff, and to your professor. </w:t>
      </w:r>
    </w:p>
    <w:p w14:paraId="2561ED2A" w14:textId="77777777" w:rsidR="003A7663" w:rsidRPr="001E301B" w:rsidRDefault="003A7663" w:rsidP="001E301B">
      <w:pPr>
        <w:widowControl/>
        <w:numPr>
          <w:ilvl w:val="0"/>
          <w:numId w:val="6"/>
        </w:numPr>
        <w:autoSpaceDE/>
        <w:autoSpaceDN/>
        <w:rPr>
          <w:rFonts w:ascii="Times New Roman" w:hAnsi="Times New Roman" w:cs="Times New Roman"/>
        </w:rPr>
      </w:pPr>
      <w:r w:rsidRPr="001E301B">
        <w:rPr>
          <w:rFonts w:ascii="Times New Roman" w:hAnsi="Times New Roman" w:cs="Times New Roman"/>
          <w:color w:val="333333"/>
        </w:rPr>
        <w:t xml:space="preserve">Hide your Facebook, Instagram, Twitter, etc. profiles this semester. At the very least, make them NOT public. Make sure the profile photo is professional. Don’t you dare add middle school or high school students as friends to your social networking pages. Don’t you dare share phone numbers with them. You may end up teaching these kids again. </w:t>
      </w:r>
      <w:r w:rsidRPr="001E301B">
        <w:rPr>
          <w:rFonts w:ascii="Times New Roman" w:hAnsi="Times New Roman" w:cs="Times New Roman"/>
          <w:i/>
          <w:color w:val="333333"/>
        </w:rPr>
        <w:t xml:space="preserve">Be a teacher. </w:t>
      </w:r>
    </w:p>
    <w:p w14:paraId="38D4399A" w14:textId="0D12B709" w:rsidR="003A7663" w:rsidRPr="001E301B" w:rsidRDefault="003A7663" w:rsidP="003A7663">
      <w:pPr>
        <w:ind w:left="90"/>
        <w:rPr>
          <w:rFonts w:ascii="Times New Roman" w:hAnsi="Times New Roman" w:cs="Times New Roman"/>
          <w:bCs/>
        </w:rPr>
      </w:pPr>
    </w:p>
    <w:p w14:paraId="2342D747" w14:textId="68D7905D" w:rsidR="00BB01E4" w:rsidRPr="001E301B" w:rsidRDefault="00BB01E4" w:rsidP="00BB01E4">
      <w:pPr>
        <w:widowControl/>
        <w:tabs>
          <w:tab w:val="left" w:pos="1725"/>
        </w:tabs>
        <w:autoSpaceDE/>
        <w:autoSpaceDN/>
        <w:ind w:right="-630"/>
        <w:rPr>
          <w:rFonts w:ascii="Times New Roman" w:hAnsi="Times New Roman" w:cs="Times New Roman"/>
          <w:bCs/>
        </w:rPr>
      </w:pPr>
      <w:r w:rsidRPr="001E301B">
        <w:rPr>
          <w:rFonts w:ascii="Times New Roman" w:hAnsi="Times New Roman" w:cs="Times New Roman"/>
          <w:bCs/>
          <w:u w:val="single"/>
        </w:rPr>
        <w:t>12. Accommodations</w:t>
      </w:r>
      <w:r w:rsidRPr="001E301B">
        <w:rPr>
          <w:rFonts w:ascii="Times New Roman" w:hAnsi="Times New Roman" w:cs="Times New Roman"/>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do not have an Accommodation Memo but need accommodations, make an appointment with the Program for Students with Disabilities. If you need accommodations but have not established them, make an appointment with the Office of Accessibility, 1228 Haley Center, 334-844-2096.</w:t>
      </w:r>
    </w:p>
    <w:p w14:paraId="22048A85" w14:textId="77777777" w:rsidR="00BB01E4" w:rsidRPr="001E301B" w:rsidRDefault="00BB01E4" w:rsidP="003A7663">
      <w:pPr>
        <w:ind w:left="90"/>
        <w:rPr>
          <w:rFonts w:ascii="Times New Roman" w:hAnsi="Times New Roman" w:cs="Times New Roman"/>
          <w:b/>
        </w:rPr>
      </w:pPr>
    </w:p>
    <w:p w14:paraId="40B29E84" w14:textId="5AF82C2C" w:rsidR="003A7663" w:rsidRPr="001E301B" w:rsidRDefault="00BB01E4" w:rsidP="003A7663">
      <w:pPr>
        <w:rPr>
          <w:rFonts w:ascii="Times New Roman" w:hAnsi="Times New Roman" w:cs="Times New Roman"/>
        </w:rPr>
      </w:pPr>
      <w:r w:rsidRPr="001E301B">
        <w:rPr>
          <w:rFonts w:ascii="Times New Roman" w:hAnsi="Times New Roman" w:cs="Times New Roman"/>
          <w:u w:val="single"/>
        </w:rPr>
        <w:t xml:space="preserve">13. </w:t>
      </w:r>
      <w:r w:rsidR="001E301B">
        <w:rPr>
          <w:rFonts w:ascii="Times New Roman" w:hAnsi="Times New Roman" w:cs="Times New Roman"/>
          <w:u w:val="single"/>
        </w:rPr>
        <w:t xml:space="preserve">Your Health and </w:t>
      </w:r>
      <w:r w:rsidR="003A7663" w:rsidRPr="001E301B">
        <w:rPr>
          <w:rFonts w:ascii="Times New Roman" w:hAnsi="Times New Roman" w:cs="Times New Roman"/>
          <w:u w:val="single"/>
        </w:rPr>
        <w:t>Covid-19:</w:t>
      </w:r>
      <w:r w:rsidR="003A7663" w:rsidRPr="001E301B">
        <w:rPr>
          <w:rFonts w:ascii="Times New Roman" w:hAnsi="Times New Roman" w:cs="Times New Roman"/>
        </w:rPr>
        <w:t xml:space="preserve"> Due to the Coronavirus pandemic, public health measures have been implemented across Auburn’s campus. Students should stay current with these practices and expectations through the campus reentry plan, A Healthier U. The sections below provide expectations and conduct related to COVID-19 issues. </w:t>
      </w:r>
    </w:p>
    <w:p w14:paraId="048495F9" w14:textId="77777777" w:rsidR="003A7663" w:rsidRPr="001E301B" w:rsidRDefault="003A7663" w:rsidP="003A7663">
      <w:pPr>
        <w:rPr>
          <w:rFonts w:ascii="Times New Roman" w:hAnsi="Times New Roman" w:cs="Times New Roman"/>
        </w:rPr>
      </w:pPr>
    </w:p>
    <w:p w14:paraId="6D7A1FC3"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You are expected to monitor your health daily. Your health and safety, and the health and safety of your peers, are my top priorities. If you are experiencing any symptoms of COVID-19, or if you discover that you have been in close contact with others who have symptoms or who have tested positive, you must notify me. My hope is that if you are feeling ill or if you have been exposed to someone with the virus, you will stay home to protect others and arrange to participate in class virtually. Please do the following in the event of an illness or COVID-related absence: </w:t>
      </w:r>
    </w:p>
    <w:p w14:paraId="01215F6C"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Notify me in advance of your absence, if possible </w:t>
      </w:r>
    </w:p>
    <w:p w14:paraId="78567524"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Provide me with medical documentation, if possible </w:t>
      </w:r>
    </w:p>
    <w:p w14:paraId="27D8EE27"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Keep up with coursework as much as possible </w:t>
      </w:r>
    </w:p>
    <w:p w14:paraId="483507CA"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Participate in class activities and submit assignments remotely as much as possible </w:t>
      </w:r>
    </w:p>
    <w:p w14:paraId="35789E02"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Notify me if you require a modification to the deadline of an assignment or exam </w:t>
      </w:r>
    </w:p>
    <w:p w14:paraId="6F529375"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Finally, if remaining in a class and fulfilling the necessary requirements becomes impossible due to illness or other COVID-related issues, please let me know as soon as possible so we can discuss your options. </w:t>
      </w:r>
    </w:p>
    <w:p w14:paraId="4DEFDC73" w14:textId="77777777" w:rsidR="003A7663" w:rsidRPr="001E301B" w:rsidRDefault="003A7663" w:rsidP="003A7663">
      <w:pPr>
        <w:rPr>
          <w:rFonts w:ascii="Times New Roman" w:hAnsi="Times New Roman" w:cs="Times New Roman"/>
        </w:rPr>
      </w:pPr>
    </w:p>
    <w:p w14:paraId="05E905D1" w14:textId="11CE3458" w:rsidR="003A7663" w:rsidRDefault="003A7663" w:rsidP="003A7663">
      <w:pPr>
        <w:rPr>
          <w:rFonts w:ascii="Times New Roman" w:hAnsi="Times New Roman" w:cs="Times New Roman"/>
        </w:rPr>
      </w:pPr>
      <w:r w:rsidRPr="001E301B">
        <w:rPr>
          <w:rFonts w:ascii="Times New Roman" w:hAnsi="Times New Roman" w:cs="Times New Roman"/>
        </w:rPr>
        <w:t xml:space="preserve">Students with questions about COVID-related illnesses should reach out to the COVID Resource Center at (334) 844-6000 or at </w:t>
      </w:r>
      <w:hyperlink r:id="rId13" w:history="1">
        <w:r w:rsidRPr="001E301B">
          <w:rPr>
            <w:rStyle w:val="Hyperlink"/>
            <w:rFonts w:ascii="Times New Roman" w:hAnsi="Times New Roman" w:cs="Times New Roman"/>
          </w:rPr>
          <w:t>covidresourcecenter@auburn.edu</w:t>
        </w:r>
      </w:hyperlink>
      <w:r w:rsidRPr="001E301B">
        <w:rPr>
          <w:rFonts w:ascii="Times New Roman" w:hAnsi="Times New Roman" w:cs="Times New Roman"/>
        </w:rPr>
        <w:t xml:space="preserve">. </w:t>
      </w:r>
    </w:p>
    <w:p w14:paraId="2EBAC054" w14:textId="77777777" w:rsidR="001E301B" w:rsidRPr="001E301B" w:rsidRDefault="001E301B" w:rsidP="003A7663">
      <w:pPr>
        <w:rPr>
          <w:rFonts w:ascii="Times New Roman" w:hAnsi="Times New Roman" w:cs="Times New Roman"/>
        </w:rPr>
      </w:pPr>
    </w:p>
    <w:p w14:paraId="5790D4D4" w14:textId="77777777" w:rsidR="003A7663" w:rsidRPr="001E301B" w:rsidRDefault="003A7663" w:rsidP="003A7663">
      <w:pPr>
        <w:rPr>
          <w:rFonts w:ascii="Times New Roman" w:hAnsi="Times New Roman" w:cs="Times New Roman"/>
        </w:rPr>
      </w:pPr>
    </w:p>
    <w:p w14:paraId="6A41A1CE" w14:textId="3C92D734" w:rsidR="003A7663" w:rsidRPr="001E301B" w:rsidRDefault="00947066" w:rsidP="003A7663">
      <w:pPr>
        <w:rPr>
          <w:rFonts w:ascii="Times New Roman" w:hAnsi="Times New Roman" w:cs="Times New Roman"/>
          <w:u w:val="single"/>
        </w:rPr>
      </w:pPr>
      <w:r w:rsidRPr="001E301B">
        <w:rPr>
          <w:rFonts w:ascii="Times New Roman" w:hAnsi="Times New Roman" w:cs="Times New Roman"/>
          <w:u w:val="single"/>
        </w:rPr>
        <w:lastRenderedPageBreak/>
        <w:t xml:space="preserve">14. </w:t>
      </w:r>
      <w:r w:rsidR="003A7663" w:rsidRPr="001E301B">
        <w:rPr>
          <w:rFonts w:ascii="Times New Roman" w:hAnsi="Times New Roman" w:cs="Times New Roman"/>
          <w:u w:val="single"/>
        </w:rPr>
        <w:t xml:space="preserve">Health and Well-Being Resources </w:t>
      </w:r>
    </w:p>
    <w:p w14:paraId="72E93F0A" w14:textId="77777777" w:rsidR="003A7663" w:rsidRPr="001E301B" w:rsidRDefault="003A7663" w:rsidP="003A7663">
      <w:pPr>
        <w:rPr>
          <w:rFonts w:ascii="Times New Roman" w:hAnsi="Times New Roman" w:cs="Times New Roman"/>
        </w:rPr>
      </w:pPr>
    </w:p>
    <w:p w14:paraId="79244F5A"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These are difficult times, and academic and personal stress is a natural result. Everyone is encouraged to take care of themselves and their peers. If you need additional support, there are several resources on campus to assist you: </w:t>
      </w:r>
    </w:p>
    <w:p w14:paraId="01051F1E"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COVID Resource Center (</w:t>
      </w:r>
      <w:hyperlink r:id="rId14" w:history="1">
        <w:r w:rsidRPr="001E301B">
          <w:rPr>
            <w:rStyle w:val="Hyperlink"/>
            <w:rFonts w:ascii="Times New Roman" w:hAnsi="Times New Roman" w:cs="Times New Roman"/>
          </w:rPr>
          <w:t>covidresourcecenter@auburn.edu</w:t>
        </w:r>
      </w:hyperlink>
      <w:r w:rsidRPr="001E301B">
        <w:rPr>
          <w:rFonts w:ascii="Times New Roman" w:hAnsi="Times New Roman" w:cs="Times New Roman"/>
        </w:rPr>
        <w:t xml:space="preserve">) </w:t>
      </w:r>
    </w:p>
    <w:p w14:paraId="3C877945"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Student Counseling and Psychological Services (</w:t>
      </w:r>
      <w:hyperlink r:id="rId15" w:history="1">
        <w:r w:rsidRPr="001E301B">
          <w:rPr>
            <w:rStyle w:val="Hyperlink"/>
            <w:rFonts w:ascii="Times New Roman" w:hAnsi="Times New Roman" w:cs="Times New Roman"/>
          </w:rPr>
          <w:t>http://wp.auburn.edu/scs/</w:t>
        </w:r>
      </w:hyperlink>
      <w:r w:rsidRPr="001E301B">
        <w:rPr>
          <w:rFonts w:ascii="Times New Roman" w:hAnsi="Times New Roman" w:cs="Times New Roman"/>
        </w:rPr>
        <w:t xml:space="preserve">) </w:t>
      </w:r>
    </w:p>
    <w:p w14:paraId="34442ED3"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AU Medical Clinic (</w:t>
      </w:r>
      <w:hyperlink r:id="rId16" w:history="1">
        <w:r w:rsidRPr="001E301B">
          <w:rPr>
            <w:rStyle w:val="Hyperlink"/>
            <w:rFonts w:ascii="Times New Roman" w:hAnsi="Times New Roman" w:cs="Times New Roman"/>
          </w:rPr>
          <w:t>https://cws.auburn.edu/aumc/</w:t>
        </w:r>
      </w:hyperlink>
      <w:r w:rsidRPr="001E301B">
        <w:rPr>
          <w:rFonts w:ascii="Times New Roman" w:hAnsi="Times New Roman" w:cs="Times New Roman"/>
        </w:rPr>
        <w:t xml:space="preserve"> </w:t>
      </w:r>
    </w:p>
    <w:p w14:paraId="36C52307"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If you or someone you know are experiencing food, </w:t>
      </w:r>
      <w:proofErr w:type="gramStart"/>
      <w:r w:rsidRPr="001E301B">
        <w:rPr>
          <w:rFonts w:ascii="Times New Roman" w:hAnsi="Times New Roman" w:cs="Times New Roman"/>
        </w:rPr>
        <w:t>housing</w:t>
      </w:r>
      <w:proofErr w:type="gramEnd"/>
      <w:r w:rsidRPr="001E301B">
        <w:rPr>
          <w:rFonts w:ascii="Times New Roman" w:hAnsi="Times New Roman" w:cs="Times New Roman"/>
        </w:rPr>
        <w:t xml:space="preserve"> or financial insecurity, please visit the Auburn Cares Office (</w:t>
      </w:r>
      <w:hyperlink r:id="rId17" w:history="1">
        <w:r w:rsidRPr="001E301B">
          <w:rPr>
            <w:rStyle w:val="Hyperlink"/>
            <w:rFonts w:ascii="Times New Roman" w:hAnsi="Times New Roman" w:cs="Times New Roman"/>
          </w:rPr>
          <w:t>http://aucares.auburn.edu/</w:t>
        </w:r>
      </w:hyperlink>
      <w:r w:rsidRPr="001E301B">
        <w:rPr>
          <w:rFonts w:ascii="Times New Roman" w:hAnsi="Times New Roman" w:cs="Times New Roman"/>
        </w:rPr>
        <w:t xml:space="preserve">) </w:t>
      </w:r>
    </w:p>
    <w:p w14:paraId="32928AF8" w14:textId="77777777" w:rsidR="003A7663" w:rsidRPr="001E301B" w:rsidRDefault="003A7663" w:rsidP="003A7663">
      <w:pPr>
        <w:rPr>
          <w:rFonts w:ascii="Times New Roman" w:hAnsi="Times New Roman" w:cs="Times New Roman"/>
        </w:rPr>
      </w:pPr>
    </w:p>
    <w:p w14:paraId="3AEA1AEB" w14:textId="7B2F012F" w:rsidR="003A7663" w:rsidRPr="001E301B" w:rsidRDefault="00947066" w:rsidP="003A7663">
      <w:pPr>
        <w:rPr>
          <w:rFonts w:ascii="Times New Roman" w:hAnsi="Times New Roman" w:cs="Times New Roman"/>
          <w:u w:val="single"/>
        </w:rPr>
      </w:pPr>
      <w:r w:rsidRPr="001E301B">
        <w:rPr>
          <w:rFonts w:ascii="Times New Roman" w:hAnsi="Times New Roman" w:cs="Times New Roman"/>
          <w:u w:val="single"/>
        </w:rPr>
        <w:t xml:space="preserve">16. </w:t>
      </w:r>
      <w:r w:rsidR="003A7663" w:rsidRPr="001E301B">
        <w:rPr>
          <w:rFonts w:ascii="Times New Roman" w:hAnsi="Times New Roman" w:cs="Times New Roman"/>
          <w:u w:val="single"/>
        </w:rPr>
        <w:t xml:space="preserve">Course Expectations Related to COVID-19: </w:t>
      </w:r>
    </w:p>
    <w:p w14:paraId="554D5492" w14:textId="77777777" w:rsidR="00947066" w:rsidRPr="001E301B" w:rsidRDefault="00947066" w:rsidP="003A7663">
      <w:pPr>
        <w:rPr>
          <w:rFonts w:ascii="Times New Roman" w:hAnsi="Times New Roman" w:cs="Times New Roman"/>
          <w:u w:val="single"/>
        </w:rPr>
      </w:pPr>
    </w:p>
    <w:p w14:paraId="42178682"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Face Coverings: As a member of the Auburn University academic </w:t>
      </w:r>
      <w:proofErr w:type="gramStart"/>
      <w:r w:rsidRPr="001E301B">
        <w:rPr>
          <w:rFonts w:ascii="Times New Roman" w:hAnsi="Times New Roman" w:cs="Times New Roman"/>
        </w:rPr>
        <w:t>community</w:t>
      </w:r>
      <w:proofErr w:type="gramEnd"/>
      <w:r w:rsidRPr="001E301B">
        <w:rPr>
          <w:rFonts w:ascii="Times New Roman" w:hAnsi="Times New Roman" w:cs="Times New Roman"/>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t>
      </w:r>
      <w:proofErr w:type="gramStart"/>
      <w:r w:rsidRPr="001E301B">
        <w:rPr>
          <w:rFonts w:ascii="Times New Roman" w:hAnsi="Times New Roman" w:cs="Times New Roman"/>
        </w:rPr>
        <w:t>wear your face coverings at all times</w:t>
      </w:r>
      <w:proofErr w:type="gramEnd"/>
      <w:r w:rsidRPr="001E301B">
        <w:rPr>
          <w:rFonts w:ascii="Times New Roman" w:hAnsi="Times New Roman" w:cs="Times New Roman"/>
        </w:rPr>
        <w:t xml:space="preserve">.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 </w:t>
      </w:r>
    </w:p>
    <w:p w14:paraId="1B8FFA9A"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14:paraId="7D8DA375"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Course Attendance: If you are quarantined or otherwise need to miss class because you have been advised that you may have been exposed to COVID-19, you will be expected to develop a plan to keep up with your coursework during any such absences. Participating in class remotely may be an option.</w:t>
      </w:r>
    </w:p>
    <w:p w14:paraId="3DC4C494"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Course Meeting Schedule: This course is scheduled to meet </w:t>
      </w:r>
      <w:proofErr w:type="gramStart"/>
      <w:r w:rsidRPr="001E301B">
        <w:rPr>
          <w:rFonts w:ascii="Times New Roman" w:hAnsi="Times New Roman" w:cs="Times New Roman"/>
        </w:rPr>
        <w:t>weekly, but</w:t>
      </w:r>
      <w:proofErr w:type="gramEnd"/>
      <w:r w:rsidRPr="001E301B">
        <w:rPr>
          <w:rFonts w:ascii="Times New Roman" w:hAnsi="Times New Roman" w:cs="Times New Roman"/>
        </w:rPr>
        <w:t xml:space="preserve"> be sure to pay attention to any updates to the course schedule as the information in this syllabus may have changed. Please discuss any questions you have with me. </w:t>
      </w:r>
    </w:p>
    <w:p w14:paraId="40B62C05"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 Technology Requirements: This course may require </w:t>
      </w:r>
      <w:proofErr w:type="gramStart"/>
      <w:r w:rsidRPr="001E301B">
        <w:rPr>
          <w:rFonts w:ascii="Times New Roman" w:hAnsi="Times New Roman" w:cs="Times New Roman"/>
        </w:rPr>
        <w:t>particular technologies</w:t>
      </w:r>
      <w:proofErr w:type="gramEnd"/>
      <w:r w:rsidRPr="001E301B">
        <w:rPr>
          <w:rFonts w:ascii="Times New Roman" w:hAnsi="Times New Roman" w:cs="Times New Roman"/>
        </w:rPr>
        <w:t xml:space="preserve"> to complete coursework. If you need access to additional technological support, please contact the AU Bookstore at </w:t>
      </w:r>
      <w:hyperlink r:id="rId18" w:history="1">
        <w:r w:rsidRPr="001E301B">
          <w:rPr>
            <w:rStyle w:val="Hyperlink"/>
            <w:rFonts w:ascii="Times New Roman" w:hAnsi="Times New Roman" w:cs="Times New Roman"/>
          </w:rPr>
          <w:t>aubookstore@auburn.edu</w:t>
        </w:r>
      </w:hyperlink>
      <w:r w:rsidRPr="001E301B">
        <w:rPr>
          <w:rFonts w:ascii="Times New Roman" w:hAnsi="Times New Roman" w:cs="Times New Roman"/>
        </w:rPr>
        <w:t xml:space="preserve">. </w:t>
      </w:r>
    </w:p>
    <w:p w14:paraId="27C395E2" w14:textId="77777777" w:rsidR="003A7663" w:rsidRPr="001E301B" w:rsidRDefault="003A7663" w:rsidP="003A7663">
      <w:pPr>
        <w:rPr>
          <w:rFonts w:ascii="Times New Roman" w:hAnsi="Times New Roman" w:cs="Times New Roman"/>
        </w:rPr>
      </w:pPr>
    </w:p>
    <w:p w14:paraId="1559BF51" w14:textId="77777777" w:rsidR="003A7663" w:rsidRPr="001E301B" w:rsidRDefault="003A7663" w:rsidP="003A7663">
      <w:pPr>
        <w:rPr>
          <w:rFonts w:ascii="Times New Roman" w:hAnsi="Times New Roman" w:cs="Times New Roman"/>
        </w:rPr>
      </w:pPr>
      <w:r w:rsidRPr="001E301B">
        <w:rPr>
          <w:rFonts w:ascii="Times New Roman" w:hAnsi="Times New Roman" w:cs="Times New Roman"/>
        </w:rPr>
        <w:t xml:space="preserve">Disruptive or concerning classroom behavior involving the failure to wear a face covering, as directed by Auburn University, represents a potential Code of Student Conduct </w:t>
      </w:r>
      <w:proofErr w:type="gramStart"/>
      <w:r w:rsidRPr="001E301B">
        <w:rPr>
          <w:rFonts w:ascii="Times New Roman" w:hAnsi="Times New Roman" w:cs="Times New Roman"/>
        </w:rPr>
        <w:t>violation</w:t>
      </w:r>
      <w:proofErr w:type="gramEnd"/>
      <w:r w:rsidRPr="001E301B">
        <w:rPr>
          <w:rFonts w:ascii="Times New Roman" w:hAnsi="Times New Roman" w:cs="Times New Roman"/>
        </w:rPr>
        <w:t xml:space="preserve"> and may be reported as a non-academic violation. Please consult the Classroom Behavior Policy. </w:t>
      </w:r>
    </w:p>
    <w:p w14:paraId="2F0D5374" w14:textId="77777777" w:rsidR="003A7663" w:rsidRPr="001E301B" w:rsidRDefault="003A7663" w:rsidP="003A7663">
      <w:pPr>
        <w:rPr>
          <w:rFonts w:ascii="Times New Roman" w:hAnsi="Times New Roman" w:cs="Times New Roman"/>
        </w:rPr>
      </w:pPr>
    </w:p>
    <w:p w14:paraId="2D47587E" w14:textId="6E9DBF9D" w:rsidR="003A7663" w:rsidRPr="001E301B" w:rsidRDefault="00947066" w:rsidP="003A7663">
      <w:pPr>
        <w:rPr>
          <w:rFonts w:ascii="Times New Roman" w:hAnsi="Times New Roman" w:cs="Times New Roman"/>
          <w:u w:val="single"/>
        </w:rPr>
      </w:pPr>
      <w:r w:rsidRPr="001E301B">
        <w:rPr>
          <w:rFonts w:ascii="Times New Roman" w:hAnsi="Times New Roman" w:cs="Times New Roman"/>
          <w:u w:val="single"/>
        </w:rPr>
        <w:t xml:space="preserve">17. </w:t>
      </w:r>
      <w:r w:rsidR="003A7663" w:rsidRPr="001E301B">
        <w:rPr>
          <w:rFonts w:ascii="Times New Roman" w:hAnsi="Times New Roman" w:cs="Times New Roman"/>
          <w:u w:val="single"/>
        </w:rPr>
        <w:t xml:space="preserve">Course Delivery Changes Related to COVID-19 </w:t>
      </w:r>
    </w:p>
    <w:p w14:paraId="251A9AF7" w14:textId="77777777" w:rsidR="003A7663" w:rsidRPr="001E301B" w:rsidRDefault="003A7663" w:rsidP="003A7663">
      <w:pPr>
        <w:rPr>
          <w:rFonts w:ascii="Times New Roman" w:hAnsi="Times New Roman" w:cs="Times New Roman"/>
        </w:rPr>
      </w:pPr>
    </w:p>
    <w:p w14:paraId="0A70B770" w14:textId="4D711E5F" w:rsidR="00947066" w:rsidRDefault="003A7663" w:rsidP="001E301B">
      <w:pPr>
        <w:rPr>
          <w:rFonts w:ascii="Times New Roman" w:hAnsi="Times New Roman" w:cs="Times New Roman"/>
        </w:rPr>
      </w:pPr>
      <w:r w:rsidRPr="001E301B">
        <w:rPr>
          <w:rFonts w:ascii="Times New Roman" w:hAnsi="Times New Roman" w:cs="Times New Roman"/>
        </w:rPr>
        <w:t xml:space="preserve">Please be aware that the situation regarding COVID-19 is frequently changing, and the delivery mode of this course may adjust accordingly. </w:t>
      </w:r>
      <w:proofErr w:type="gramStart"/>
      <w:r w:rsidRPr="001E301B">
        <w:rPr>
          <w:rFonts w:ascii="Times New Roman" w:hAnsi="Times New Roman" w:cs="Times New Roman"/>
        </w:rPr>
        <w:t>In the event that</w:t>
      </w:r>
      <w:proofErr w:type="gramEnd"/>
      <w:r w:rsidRPr="001E301B">
        <w:rPr>
          <w:rFonts w:ascii="Times New Roman" w:hAnsi="Times New Roman" w:cs="Times New Roman"/>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07A703C6" w14:textId="77777777" w:rsidR="001E301B" w:rsidRPr="001E301B" w:rsidRDefault="001E301B" w:rsidP="001E301B">
      <w:pPr>
        <w:rPr>
          <w:rFonts w:ascii="Times New Roman" w:hAnsi="Times New Roman" w:cs="Times New Roman"/>
        </w:rPr>
      </w:pPr>
    </w:p>
    <w:p w14:paraId="47A399BD" w14:textId="77777777" w:rsidR="00947066" w:rsidRPr="001E301B" w:rsidRDefault="00947066" w:rsidP="00A109C2">
      <w:pPr>
        <w:widowControl/>
        <w:tabs>
          <w:tab w:val="left" w:pos="1725"/>
        </w:tabs>
        <w:autoSpaceDE/>
        <w:autoSpaceDN/>
        <w:rPr>
          <w:rFonts w:ascii="Times New Roman" w:hAnsi="Times New Roman" w:cs="Times New Roman"/>
        </w:rPr>
      </w:pPr>
    </w:p>
    <w:p w14:paraId="117F9537" w14:textId="77777777" w:rsidR="00527F68" w:rsidRPr="001E301B" w:rsidRDefault="00527F68" w:rsidP="00A109C2">
      <w:pPr>
        <w:widowControl/>
        <w:tabs>
          <w:tab w:val="left" w:pos="1725"/>
        </w:tabs>
        <w:autoSpaceDE/>
        <w:autoSpaceDN/>
        <w:rPr>
          <w:rFonts w:ascii="Times New Roman" w:hAnsi="Times New Roman" w:cs="Times New Roman"/>
          <w:b/>
        </w:rPr>
      </w:pPr>
      <w:r w:rsidRPr="001E301B">
        <w:rPr>
          <w:rFonts w:ascii="Times New Roman" w:hAnsi="Times New Roman" w:cs="Times New Roman"/>
          <w:b/>
          <w:u w:val="thick"/>
        </w:rPr>
        <w:lastRenderedPageBreak/>
        <w:t>Justification for Graduate Credit</w:t>
      </w:r>
    </w:p>
    <w:p w14:paraId="668C1500" w14:textId="77777777" w:rsidR="00527F68" w:rsidRPr="001E301B" w:rsidRDefault="00527F68" w:rsidP="00A109C2">
      <w:pPr>
        <w:widowControl/>
        <w:tabs>
          <w:tab w:val="left" w:pos="1725"/>
        </w:tabs>
        <w:autoSpaceDE/>
        <w:autoSpaceDN/>
        <w:rPr>
          <w:rFonts w:ascii="Times New Roman" w:hAnsi="Times New Roman" w:cs="Times New Roman"/>
        </w:rPr>
      </w:pPr>
      <w:r w:rsidRPr="001E301B">
        <w:rPr>
          <w:rFonts w:ascii="Times New Roman" w:hAnsi="Times New Roman" w:cs="Times New Roman"/>
        </w:rPr>
        <w:t>Graduate courses “should be progressively more advanced in academic content than undergraduate programs” and should “foster independent learning”.</w:t>
      </w:r>
      <w:r w:rsidR="003C4AC2" w:rsidRPr="001E301B">
        <w:rPr>
          <w:rFonts w:ascii="Times New Roman" w:hAnsi="Times New Roman" w:cs="Times New Roman"/>
        </w:rPr>
        <w:t xml:space="preserve"> </w:t>
      </w:r>
      <w:r w:rsidRPr="001E301B">
        <w:rPr>
          <w:rFonts w:ascii="Times New Roman" w:hAnsi="Times New Roman" w:cs="Times New Roman"/>
        </w:rPr>
        <w:t>Factors to consider in evaluating a course for graduate credit include but are not limited to the following: use of specific requisites; content of sufficient depth to justify graduate credit (materials beyond the introductory level); content should develop the critical and analytical skills of students including their application of the relevant literature; rigorous standards for student evaluation (all students in a 6000-level course must be evaluated using the same standards); course instructor must hold graduate faculty status or be approved by the Dean of the Graduate School.</w:t>
      </w:r>
    </w:p>
    <w:p w14:paraId="6F3D7DDB" w14:textId="77777777" w:rsidR="00527F68" w:rsidRPr="001E301B" w:rsidRDefault="00527F68" w:rsidP="00A109C2">
      <w:pPr>
        <w:rPr>
          <w:rFonts w:ascii="Times New Roman" w:hAnsi="Times New Roman" w:cs="Times New Roman"/>
        </w:rPr>
      </w:pPr>
    </w:p>
    <w:sectPr w:rsidR="00527F68" w:rsidRPr="001E301B" w:rsidSect="006F7147">
      <w:headerReference w:type="default" r:id="rId19"/>
      <w:footerReference w:type="default" r:id="rId20"/>
      <w:pgSz w:w="12240" w:h="15840"/>
      <w:pgMar w:top="1440" w:right="1440" w:bottom="1440" w:left="1440" w:header="744"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C4EA6" w14:textId="77777777" w:rsidR="0066077E" w:rsidRDefault="0066077E">
      <w:r>
        <w:separator/>
      </w:r>
    </w:p>
  </w:endnote>
  <w:endnote w:type="continuationSeparator" w:id="0">
    <w:p w14:paraId="7AA1133F" w14:textId="77777777" w:rsidR="0066077E" w:rsidRDefault="0066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7650"/>
      <w:gridCol w:w="1710"/>
    </w:tblGrid>
    <w:tr w:rsidR="009458E6" w14:paraId="27EB93ED" w14:textId="77777777" w:rsidTr="00947066">
      <w:trPr>
        <w:trHeight w:hRule="exact" w:val="115"/>
        <w:jc w:val="center"/>
      </w:trPr>
      <w:tc>
        <w:tcPr>
          <w:tcW w:w="7650" w:type="dxa"/>
          <w:shd w:val="clear" w:color="auto" w:fill="4F81BD" w:themeFill="accent1"/>
          <w:tcMar>
            <w:top w:w="0" w:type="dxa"/>
            <w:bottom w:w="0" w:type="dxa"/>
          </w:tcMar>
        </w:tcPr>
        <w:p w14:paraId="1089A8C3" w14:textId="77777777" w:rsidR="009458E6" w:rsidRDefault="009458E6">
          <w:pPr>
            <w:pStyle w:val="Header"/>
            <w:tabs>
              <w:tab w:val="clear" w:pos="4680"/>
              <w:tab w:val="clear" w:pos="9360"/>
            </w:tabs>
            <w:rPr>
              <w:caps/>
              <w:sz w:val="18"/>
            </w:rPr>
          </w:pPr>
        </w:p>
      </w:tc>
      <w:tc>
        <w:tcPr>
          <w:tcW w:w="1710" w:type="dxa"/>
          <w:shd w:val="clear" w:color="auto" w:fill="4F81BD" w:themeFill="accent1"/>
          <w:tcMar>
            <w:top w:w="0" w:type="dxa"/>
            <w:bottom w:w="0" w:type="dxa"/>
          </w:tcMar>
        </w:tcPr>
        <w:p w14:paraId="0C1BF751" w14:textId="77777777" w:rsidR="009458E6" w:rsidRDefault="009458E6">
          <w:pPr>
            <w:pStyle w:val="Header"/>
            <w:tabs>
              <w:tab w:val="clear" w:pos="4680"/>
              <w:tab w:val="clear" w:pos="9360"/>
            </w:tabs>
            <w:jc w:val="right"/>
            <w:rPr>
              <w:caps/>
              <w:sz w:val="18"/>
            </w:rPr>
          </w:pPr>
        </w:p>
      </w:tc>
    </w:tr>
    <w:tr w:rsidR="009458E6" w14:paraId="16350297" w14:textId="77777777" w:rsidTr="00947066">
      <w:trPr>
        <w:jc w:val="center"/>
      </w:trPr>
      <w:sdt>
        <w:sdtPr>
          <w:rPr>
            <w:caps/>
            <w:color w:val="808080" w:themeColor="background1" w:themeShade="80"/>
            <w:sz w:val="18"/>
            <w:szCs w:val="18"/>
          </w:rPr>
          <w:alias w:val="Author"/>
          <w:tag w:val=""/>
          <w:id w:val="1534151868"/>
          <w:placeholder>
            <w:docPart w:val="0D1AA61A993249A68F5EC03726800BF8"/>
          </w:placeholder>
          <w:dataBinding w:prefixMappings="xmlns:ns0='http://purl.org/dc/elements/1.1/' xmlns:ns1='http://schemas.openxmlformats.org/package/2006/metadata/core-properties' " w:xpath="/ns1:coreProperties[1]/ns0:creator[1]" w:storeItemID="{6C3C8BC8-F283-45AE-878A-BAB7291924A1}"/>
          <w:text/>
        </w:sdtPr>
        <w:sdtEndPr/>
        <w:sdtContent>
          <w:tc>
            <w:tcPr>
              <w:tcW w:w="7650" w:type="dxa"/>
              <w:shd w:val="clear" w:color="auto" w:fill="auto"/>
              <w:vAlign w:val="center"/>
            </w:tcPr>
            <w:p w14:paraId="1396B91A" w14:textId="62A6C1BA" w:rsidR="009458E6" w:rsidRDefault="00F51510">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This syllabus is tentative and subject to change by the instructor if necessary</w:t>
              </w:r>
            </w:p>
          </w:tc>
        </w:sdtContent>
      </w:sdt>
      <w:tc>
        <w:tcPr>
          <w:tcW w:w="1710" w:type="dxa"/>
          <w:shd w:val="clear" w:color="auto" w:fill="auto"/>
          <w:vAlign w:val="center"/>
        </w:tcPr>
        <w:p w14:paraId="1847D14C" w14:textId="77777777" w:rsidR="009458E6" w:rsidRDefault="009458E6">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0AB11441" w14:textId="77777777" w:rsidR="007C5FA4" w:rsidRDefault="007C5FA4">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DF11" w14:textId="77777777" w:rsidR="0066077E" w:rsidRDefault="0066077E">
      <w:r>
        <w:separator/>
      </w:r>
    </w:p>
  </w:footnote>
  <w:footnote w:type="continuationSeparator" w:id="0">
    <w:p w14:paraId="2EE6498C" w14:textId="77777777" w:rsidR="0066077E" w:rsidRDefault="00660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2BF6" w14:textId="77777777" w:rsidR="007C5FA4" w:rsidRDefault="00A95E19">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2F70AB48" wp14:editId="1067AB3F">
              <wp:simplePos x="0" y="0"/>
              <wp:positionH relativeFrom="page">
                <wp:posOffset>2943225</wp:posOffset>
              </wp:positionH>
              <wp:positionV relativeFrom="page">
                <wp:posOffset>459740</wp:posOffset>
              </wp:positionV>
              <wp:extent cx="3836035"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360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FE5BC" w14:textId="591884F9" w:rsidR="007C5FA4" w:rsidRDefault="00A109C2">
                          <w:pPr>
                            <w:spacing w:before="11"/>
                            <w:ind w:left="20"/>
                            <w:rPr>
                              <w:rFonts w:ascii="Times New Roman"/>
                            </w:rPr>
                          </w:pPr>
                          <w:r>
                            <w:rPr>
                              <w:rFonts w:ascii="Times New Roman"/>
                            </w:rPr>
                            <w:t>CTSE 524</w:t>
                          </w:r>
                          <w:r w:rsidR="00F1399A">
                            <w:rPr>
                              <w:rFonts w:ascii="Times New Roman"/>
                            </w:rPr>
                            <w:t>0</w:t>
                          </w:r>
                          <w:r>
                            <w:rPr>
                              <w:rFonts w:ascii="Times New Roman"/>
                            </w:rPr>
                            <w:t>/6240: Clinical Residency Seminar in Science Teaching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0AB48" id="_x0000_t202" coordsize="21600,21600" o:spt="202" path="m,l,21600r21600,l21600,xe">
              <v:stroke joinstyle="miter"/>
              <v:path gradientshapeok="t" o:connecttype="rect"/>
            </v:shapetype>
            <v:shape id="_x0000_s1027" type="#_x0000_t202" style="position:absolute;margin-left:231.75pt;margin-top:36.2pt;width:302.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" filled="f" stroked="f">
              <v:path arrowok="t"/>
              <v:textbox inset="0,0,0,0">
                <w:txbxContent>
                  <w:p w14:paraId="624FE5BC" w14:textId="591884F9" w:rsidR="007C5FA4" w:rsidRDefault="00A109C2">
                    <w:pPr>
                      <w:spacing w:before="11"/>
                      <w:ind w:left="20"/>
                      <w:rPr>
                        <w:rFonts w:ascii="Times New Roman"/>
                      </w:rPr>
                    </w:pPr>
                    <w:r>
                      <w:rPr>
                        <w:rFonts w:ascii="Times New Roman"/>
                      </w:rPr>
                      <w:t>CTSE 524</w:t>
                    </w:r>
                    <w:r w:rsidR="00F1399A">
                      <w:rPr>
                        <w:rFonts w:ascii="Times New Roman"/>
                      </w:rPr>
                      <w:t>0</w:t>
                    </w:r>
                    <w:r>
                      <w:rPr>
                        <w:rFonts w:ascii="Times New Roman"/>
                      </w:rPr>
                      <w:t>/6240: Clinical Residency Seminar in Science Teaching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2009"/>
    <w:multiLevelType w:val="hybridMultilevel"/>
    <w:tmpl w:val="4D4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57460"/>
    <w:multiLevelType w:val="hybridMultilevel"/>
    <w:tmpl w:val="A5E4A4EC"/>
    <w:lvl w:ilvl="0" w:tplc="04090001">
      <w:start w:val="1"/>
      <w:numFmt w:val="bullet"/>
      <w:lvlText w:val=""/>
      <w:lvlJc w:val="left"/>
      <w:pPr>
        <w:ind w:left="1741" w:hanging="360"/>
      </w:pPr>
      <w:rPr>
        <w:rFonts w:ascii="Symbol" w:hAnsi="Symbol" w:hint="default"/>
        <w:w w:val="99"/>
        <w:lang w:val="en-US" w:eastAsia="en-US" w:bidi="ar-SA"/>
      </w:rPr>
    </w:lvl>
    <w:lvl w:ilvl="1" w:tplc="FFFFFFFF">
      <w:numFmt w:val="bullet"/>
      <w:lvlText w:val="•"/>
      <w:lvlJc w:val="left"/>
      <w:pPr>
        <w:ind w:left="2653" w:hanging="360"/>
      </w:pPr>
      <w:rPr>
        <w:rFonts w:hint="default"/>
        <w:lang w:val="en-US" w:eastAsia="en-US" w:bidi="ar-SA"/>
      </w:rPr>
    </w:lvl>
    <w:lvl w:ilvl="2" w:tplc="FFFFFFFF">
      <w:numFmt w:val="bullet"/>
      <w:lvlText w:val="•"/>
      <w:lvlJc w:val="left"/>
      <w:pPr>
        <w:ind w:left="3565" w:hanging="360"/>
      </w:pPr>
      <w:rPr>
        <w:rFonts w:hint="default"/>
        <w:lang w:val="en-US" w:eastAsia="en-US" w:bidi="ar-SA"/>
      </w:rPr>
    </w:lvl>
    <w:lvl w:ilvl="3" w:tplc="FFFFFFFF">
      <w:numFmt w:val="bullet"/>
      <w:lvlText w:val="•"/>
      <w:lvlJc w:val="left"/>
      <w:pPr>
        <w:ind w:left="4477" w:hanging="360"/>
      </w:pPr>
      <w:rPr>
        <w:rFonts w:hint="default"/>
        <w:lang w:val="en-US" w:eastAsia="en-US" w:bidi="ar-SA"/>
      </w:rPr>
    </w:lvl>
    <w:lvl w:ilvl="4" w:tplc="FFFFFFFF">
      <w:numFmt w:val="bullet"/>
      <w:lvlText w:val="•"/>
      <w:lvlJc w:val="left"/>
      <w:pPr>
        <w:ind w:left="5389" w:hanging="360"/>
      </w:pPr>
      <w:rPr>
        <w:rFonts w:hint="default"/>
        <w:lang w:val="en-US" w:eastAsia="en-US" w:bidi="ar-SA"/>
      </w:rPr>
    </w:lvl>
    <w:lvl w:ilvl="5" w:tplc="FFFFFFFF">
      <w:numFmt w:val="bullet"/>
      <w:lvlText w:val="•"/>
      <w:lvlJc w:val="left"/>
      <w:pPr>
        <w:ind w:left="6301" w:hanging="360"/>
      </w:pPr>
      <w:rPr>
        <w:rFonts w:hint="default"/>
        <w:lang w:val="en-US" w:eastAsia="en-US" w:bidi="ar-SA"/>
      </w:rPr>
    </w:lvl>
    <w:lvl w:ilvl="6" w:tplc="FFFFFFFF">
      <w:numFmt w:val="bullet"/>
      <w:lvlText w:val="•"/>
      <w:lvlJc w:val="left"/>
      <w:pPr>
        <w:ind w:left="7213" w:hanging="360"/>
      </w:pPr>
      <w:rPr>
        <w:rFonts w:hint="default"/>
        <w:lang w:val="en-US" w:eastAsia="en-US" w:bidi="ar-SA"/>
      </w:rPr>
    </w:lvl>
    <w:lvl w:ilvl="7" w:tplc="FFFFFFFF">
      <w:numFmt w:val="bullet"/>
      <w:lvlText w:val="•"/>
      <w:lvlJc w:val="left"/>
      <w:pPr>
        <w:ind w:left="8125" w:hanging="360"/>
      </w:pPr>
      <w:rPr>
        <w:rFonts w:hint="default"/>
        <w:lang w:val="en-US" w:eastAsia="en-US" w:bidi="ar-SA"/>
      </w:rPr>
    </w:lvl>
    <w:lvl w:ilvl="8" w:tplc="FFFFFFFF">
      <w:numFmt w:val="bullet"/>
      <w:lvlText w:val="•"/>
      <w:lvlJc w:val="left"/>
      <w:pPr>
        <w:ind w:left="9037" w:hanging="360"/>
      </w:pPr>
      <w:rPr>
        <w:rFonts w:hint="default"/>
        <w:lang w:val="en-US" w:eastAsia="en-US" w:bidi="ar-SA"/>
      </w:rPr>
    </w:lvl>
  </w:abstractNum>
  <w:abstractNum w:abstractNumId="2" w15:restartNumberingAfterBreak="0">
    <w:nsid w:val="41B90D9E"/>
    <w:multiLevelType w:val="hybridMultilevel"/>
    <w:tmpl w:val="170A4EC6"/>
    <w:lvl w:ilvl="0" w:tplc="8C841068">
      <w:numFmt w:val="bullet"/>
      <w:lvlText w:val=""/>
      <w:lvlJc w:val="left"/>
      <w:pPr>
        <w:ind w:left="1741" w:hanging="360"/>
      </w:pPr>
      <w:rPr>
        <w:rFonts w:hint="default"/>
        <w:w w:val="99"/>
        <w:lang w:val="en-US" w:eastAsia="en-US" w:bidi="ar-SA"/>
      </w:rPr>
    </w:lvl>
    <w:lvl w:ilvl="1" w:tplc="D3A295D0">
      <w:numFmt w:val="bullet"/>
      <w:lvlText w:val="•"/>
      <w:lvlJc w:val="left"/>
      <w:pPr>
        <w:ind w:left="2653" w:hanging="360"/>
      </w:pPr>
      <w:rPr>
        <w:rFonts w:hint="default"/>
        <w:lang w:val="en-US" w:eastAsia="en-US" w:bidi="ar-SA"/>
      </w:rPr>
    </w:lvl>
    <w:lvl w:ilvl="2" w:tplc="EA24FD66">
      <w:numFmt w:val="bullet"/>
      <w:lvlText w:val="•"/>
      <w:lvlJc w:val="left"/>
      <w:pPr>
        <w:ind w:left="3565" w:hanging="360"/>
      </w:pPr>
      <w:rPr>
        <w:rFonts w:hint="default"/>
        <w:lang w:val="en-US" w:eastAsia="en-US" w:bidi="ar-SA"/>
      </w:rPr>
    </w:lvl>
    <w:lvl w:ilvl="3" w:tplc="D2D00A0A">
      <w:numFmt w:val="bullet"/>
      <w:lvlText w:val="•"/>
      <w:lvlJc w:val="left"/>
      <w:pPr>
        <w:ind w:left="4477" w:hanging="360"/>
      </w:pPr>
      <w:rPr>
        <w:rFonts w:hint="default"/>
        <w:lang w:val="en-US" w:eastAsia="en-US" w:bidi="ar-SA"/>
      </w:rPr>
    </w:lvl>
    <w:lvl w:ilvl="4" w:tplc="8D96534E">
      <w:numFmt w:val="bullet"/>
      <w:lvlText w:val="•"/>
      <w:lvlJc w:val="left"/>
      <w:pPr>
        <w:ind w:left="5389" w:hanging="360"/>
      </w:pPr>
      <w:rPr>
        <w:rFonts w:hint="default"/>
        <w:lang w:val="en-US" w:eastAsia="en-US" w:bidi="ar-SA"/>
      </w:rPr>
    </w:lvl>
    <w:lvl w:ilvl="5" w:tplc="397A7ABA">
      <w:numFmt w:val="bullet"/>
      <w:lvlText w:val="•"/>
      <w:lvlJc w:val="left"/>
      <w:pPr>
        <w:ind w:left="6301" w:hanging="360"/>
      </w:pPr>
      <w:rPr>
        <w:rFonts w:hint="default"/>
        <w:lang w:val="en-US" w:eastAsia="en-US" w:bidi="ar-SA"/>
      </w:rPr>
    </w:lvl>
    <w:lvl w:ilvl="6" w:tplc="B06820F2">
      <w:numFmt w:val="bullet"/>
      <w:lvlText w:val="•"/>
      <w:lvlJc w:val="left"/>
      <w:pPr>
        <w:ind w:left="7213" w:hanging="360"/>
      </w:pPr>
      <w:rPr>
        <w:rFonts w:hint="default"/>
        <w:lang w:val="en-US" w:eastAsia="en-US" w:bidi="ar-SA"/>
      </w:rPr>
    </w:lvl>
    <w:lvl w:ilvl="7" w:tplc="3C62E0D2">
      <w:numFmt w:val="bullet"/>
      <w:lvlText w:val="•"/>
      <w:lvlJc w:val="left"/>
      <w:pPr>
        <w:ind w:left="8125" w:hanging="360"/>
      </w:pPr>
      <w:rPr>
        <w:rFonts w:hint="default"/>
        <w:lang w:val="en-US" w:eastAsia="en-US" w:bidi="ar-SA"/>
      </w:rPr>
    </w:lvl>
    <w:lvl w:ilvl="8" w:tplc="9684CE5A">
      <w:numFmt w:val="bullet"/>
      <w:lvlText w:val="•"/>
      <w:lvlJc w:val="left"/>
      <w:pPr>
        <w:ind w:left="9037" w:hanging="360"/>
      </w:pPr>
      <w:rPr>
        <w:rFonts w:hint="default"/>
        <w:lang w:val="en-US" w:eastAsia="en-US" w:bidi="ar-SA"/>
      </w:rPr>
    </w:lvl>
  </w:abstractNum>
  <w:abstractNum w:abstractNumId="3" w15:restartNumberingAfterBreak="0">
    <w:nsid w:val="54800B60"/>
    <w:multiLevelType w:val="hybridMultilevel"/>
    <w:tmpl w:val="26DACDCC"/>
    <w:lvl w:ilvl="0" w:tplc="AFF6DCFC">
      <w:numFmt w:val="bullet"/>
      <w:lvlText w:val=""/>
      <w:lvlJc w:val="left"/>
      <w:pPr>
        <w:ind w:left="964" w:hanging="360"/>
      </w:pPr>
      <w:rPr>
        <w:rFonts w:ascii="Symbol" w:eastAsia="Symbol" w:hAnsi="Symbol" w:cs="Symbol" w:hint="default"/>
        <w:w w:val="100"/>
        <w:sz w:val="20"/>
        <w:szCs w:val="20"/>
      </w:rPr>
    </w:lvl>
    <w:lvl w:ilvl="1" w:tplc="664875BC">
      <w:numFmt w:val="bullet"/>
      <w:lvlText w:val="•"/>
      <w:lvlJc w:val="left"/>
      <w:pPr>
        <w:ind w:left="1822" w:hanging="360"/>
      </w:pPr>
      <w:rPr>
        <w:rFonts w:hint="default"/>
      </w:rPr>
    </w:lvl>
    <w:lvl w:ilvl="2" w:tplc="0B7CD5E4">
      <w:numFmt w:val="bullet"/>
      <w:lvlText w:val="•"/>
      <w:lvlJc w:val="left"/>
      <w:pPr>
        <w:ind w:left="2684" w:hanging="360"/>
      </w:pPr>
      <w:rPr>
        <w:rFonts w:hint="default"/>
      </w:rPr>
    </w:lvl>
    <w:lvl w:ilvl="3" w:tplc="1984373C">
      <w:numFmt w:val="bullet"/>
      <w:lvlText w:val="•"/>
      <w:lvlJc w:val="left"/>
      <w:pPr>
        <w:ind w:left="3546" w:hanging="360"/>
      </w:pPr>
      <w:rPr>
        <w:rFonts w:hint="default"/>
      </w:rPr>
    </w:lvl>
    <w:lvl w:ilvl="4" w:tplc="453A208A">
      <w:numFmt w:val="bullet"/>
      <w:lvlText w:val="•"/>
      <w:lvlJc w:val="left"/>
      <w:pPr>
        <w:ind w:left="4408" w:hanging="360"/>
      </w:pPr>
      <w:rPr>
        <w:rFonts w:hint="default"/>
      </w:rPr>
    </w:lvl>
    <w:lvl w:ilvl="5" w:tplc="CBF86E50">
      <w:numFmt w:val="bullet"/>
      <w:lvlText w:val="•"/>
      <w:lvlJc w:val="left"/>
      <w:pPr>
        <w:ind w:left="5270" w:hanging="360"/>
      </w:pPr>
      <w:rPr>
        <w:rFonts w:hint="default"/>
      </w:rPr>
    </w:lvl>
    <w:lvl w:ilvl="6" w:tplc="58A8790A">
      <w:numFmt w:val="bullet"/>
      <w:lvlText w:val="•"/>
      <w:lvlJc w:val="left"/>
      <w:pPr>
        <w:ind w:left="6132" w:hanging="360"/>
      </w:pPr>
      <w:rPr>
        <w:rFonts w:hint="default"/>
      </w:rPr>
    </w:lvl>
    <w:lvl w:ilvl="7" w:tplc="09D448D4">
      <w:numFmt w:val="bullet"/>
      <w:lvlText w:val="•"/>
      <w:lvlJc w:val="left"/>
      <w:pPr>
        <w:ind w:left="6994" w:hanging="360"/>
      </w:pPr>
      <w:rPr>
        <w:rFonts w:hint="default"/>
      </w:rPr>
    </w:lvl>
    <w:lvl w:ilvl="8" w:tplc="6E0E8D78">
      <w:numFmt w:val="bullet"/>
      <w:lvlText w:val="•"/>
      <w:lvlJc w:val="left"/>
      <w:pPr>
        <w:ind w:left="7856" w:hanging="360"/>
      </w:pPr>
      <w:rPr>
        <w:rFonts w:hint="default"/>
      </w:rPr>
    </w:lvl>
  </w:abstractNum>
  <w:abstractNum w:abstractNumId="4" w15:restartNumberingAfterBreak="0">
    <w:nsid w:val="565B39DB"/>
    <w:multiLevelType w:val="hybridMultilevel"/>
    <w:tmpl w:val="81D2D9C2"/>
    <w:lvl w:ilvl="0" w:tplc="04090001">
      <w:start w:val="1"/>
      <w:numFmt w:val="bullet"/>
      <w:lvlText w:val=""/>
      <w:lvlJc w:val="left"/>
      <w:pPr>
        <w:ind w:left="1741" w:hanging="360"/>
      </w:pPr>
      <w:rPr>
        <w:rFonts w:ascii="Symbol" w:hAnsi="Symbol" w:hint="default"/>
        <w:w w:val="99"/>
        <w:lang w:val="en-US" w:eastAsia="en-US" w:bidi="ar-SA"/>
      </w:rPr>
    </w:lvl>
    <w:lvl w:ilvl="1" w:tplc="FFFFFFFF">
      <w:numFmt w:val="bullet"/>
      <w:lvlText w:val="•"/>
      <w:lvlJc w:val="left"/>
      <w:pPr>
        <w:ind w:left="2653" w:hanging="360"/>
      </w:pPr>
      <w:rPr>
        <w:rFonts w:hint="default"/>
        <w:lang w:val="en-US" w:eastAsia="en-US" w:bidi="ar-SA"/>
      </w:rPr>
    </w:lvl>
    <w:lvl w:ilvl="2" w:tplc="FFFFFFFF">
      <w:numFmt w:val="bullet"/>
      <w:lvlText w:val="•"/>
      <w:lvlJc w:val="left"/>
      <w:pPr>
        <w:ind w:left="3565" w:hanging="360"/>
      </w:pPr>
      <w:rPr>
        <w:rFonts w:hint="default"/>
        <w:lang w:val="en-US" w:eastAsia="en-US" w:bidi="ar-SA"/>
      </w:rPr>
    </w:lvl>
    <w:lvl w:ilvl="3" w:tplc="FFFFFFFF">
      <w:numFmt w:val="bullet"/>
      <w:lvlText w:val="•"/>
      <w:lvlJc w:val="left"/>
      <w:pPr>
        <w:ind w:left="4477" w:hanging="360"/>
      </w:pPr>
      <w:rPr>
        <w:rFonts w:hint="default"/>
        <w:lang w:val="en-US" w:eastAsia="en-US" w:bidi="ar-SA"/>
      </w:rPr>
    </w:lvl>
    <w:lvl w:ilvl="4" w:tplc="FFFFFFFF">
      <w:numFmt w:val="bullet"/>
      <w:lvlText w:val="•"/>
      <w:lvlJc w:val="left"/>
      <w:pPr>
        <w:ind w:left="5389" w:hanging="360"/>
      </w:pPr>
      <w:rPr>
        <w:rFonts w:hint="default"/>
        <w:lang w:val="en-US" w:eastAsia="en-US" w:bidi="ar-SA"/>
      </w:rPr>
    </w:lvl>
    <w:lvl w:ilvl="5" w:tplc="FFFFFFFF">
      <w:numFmt w:val="bullet"/>
      <w:lvlText w:val="•"/>
      <w:lvlJc w:val="left"/>
      <w:pPr>
        <w:ind w:left="6301" w:hanging="360"/>
      </w:pPr>
      <w:rPr>
        <w:rFonts w:hint="default"/>
        <w:lang w:val="en-US" w:eastAsia="en-US" w:bidi="ar-SA"/>
      </w:rPr>
    </w:lvl>
    <w:lvl w:ilvl="6" w:tplc="FFFFFFFF">
      <w:numFmt w:val="bullet"/>
      <w:lvlText w:val="•"/>
      <w:lvlJc w:val="left"/>
      <w:pPr>
        <w:ind w:left="7213" w:hanging="360"/>
      </w:pPr>
      <w:rPr>
        <w:rFonts w:hint="default"/>
        <w:lang w:val="en-US" w:eastAsia="en-US" w:bidi="ar-SA"/>
      </w:rPr>
    </w:lvl>
    <w:lvl w:ilvl="7" w:tplc="FFFFFFFF">
      <w:numFmt w:val="bullet"/>
      <w:lvlText w:val="•"/>
      <w:lvlJc w:val="left"/>
      <w:pPr>
        <w:ind w:left="8125" w:hanging="360"/>
      </w:pPr>
      <w:rPr>
        <w:rFonts w:hint="default"/>
        <w:lang w:val="en-US" w:eastAsia="en-US" w:bidi="ar-SA"/>
      </w:rPr>
    </w:lvl>
    <w:lvl w:ilvl="8" w:tplc="FFFFFFFF">
      <w:numFmt w:val="bullet"/>
      <w:lvlText w:val="•"/>
      <w:lvlJc w:val="left"/>
      <w:pPr>
        <w:ind w:left="9037" w:hanging="360"/>
      </w:pPr>
      <w:rPr>
        <w:rFonts w:hint="default"/>
        <w:lang w:val="en-US" w:eastAsia="en-US" w:bidi="ar-SA"/>
      </w:rPr>
    </w:lvl>
  </w:abstractNum>
  <w:abstractNum w:abstractNumId="5" w15:restartNumberingAfterBreak="0">
    <w:nsid w:val="6EFC117A"/>
    <w:multiLevelType w:val="hybridMultilevel"/>
    <w:tmpl w:val="619E781C"/>
    <w:lvl w:ilvl="0" w:tplc="24DC704E">
      <w:start w:val="1"/>
      <w:numFmt w:val="decimal"/>
      <w:lvlText w:val="%1."/>
      <w:lvlJc w:val="left"/>
      <w:pPr>
        <w:ind w:left="964" w:hanging="360"/>
        <w:jc w:val="left"/>
      </w:pPr>
      <w:rPr>
        <w:rFonts w:ascii="Times New Roman" w:eastAsia="Times New Roman" w:hAnsi="Times New Roman" w:cs="Times New Roman" w:hint="default"/>
        <w:w w:val="100"/>
        <w:sz w:val="24"/>
        <w:szCs w:val="24"/>
      </w:rPr>
    </w:lvl>
    <w:lvl w:ilvl="1" w:tplc="E20C6876">
      <w:numFmt w:val="bullet"/>
      <w:lvlText w:val="•"/>
      <w:lvlJc w:val="left"/>
      <w:pPr>
        <w:ind w:left="1822" w:hanging="360"/>
      </w:pPr>
      <w:rPr>
        <w:rFonts w:hint="default"/>
      </w:rPr>
    </w:lvl>
    <w:lvl w:ilvl="2" w:tplc="E43C7BF2">
      <w:numFmt w:val="bullet"/>
      <w:lvlText w:val="•"/>
      <w:lvlJc w:val="left"/>
      <w:pPr>
        <w:ind w:left="2684" w:hanging="360"/>
      </w:pPr>
      <w:rPr>
        <w:rFonts w:hint="default"/>
      </w:rPr>
    </w:lvl>
    <w:lvl w:ilvl="3" w:tplc="6744F0C4">
      <w:numFmt w:val="bullet"/>
      <w:lvlText w:val="•"/>
      <w:lvlJc w:val="left"/>
      <w:pPr>
        <w:ind w:left="3546" w:hanging="360"/>
      </w:pPr>
      <w:rPr>
        <w:rFonts w:hint="default"/>
      </w:rPr>
    </w:lvl>
    <w:lvl w:ilvl="4" w:tplc="20420C58">
      <w:numFmt w:val="bullet"/>
      <w:lvlText w:val="•"/>
      <w:lvlJc w:val="left"/>
      <w:pPr>
        <w:ind w:left="4408" w:hanging="360"/>
      </w:pPr>
      <w:rPr>
        <w:rFonts w:hint="default"/>
      </w:rPr>
    </w:lvl>
    <w:lvl w:ilvl="5" w:tplc="E682A402">
      <w:numFmt w:val="bullet"/>
      <w:lvlText w:val="•"/>
      <w:lvlJc w:val="left"/>
      <w:pPr>
        <w:ind w:left="5270" w:hanging="360"/>
      </w:pPr>
      <w:rPr>
        <w:rFonts w:hint="default"/>
      </w:rPr>
    </w:lvl>
    <w:lvl w:ilvl="6" w:tplc="716A594A">
      <w:numFmt w:val="bullet"/>
      <w:lvlText w:val="•"/>
      <w:lvlJc w:val="left"/>
      <w:pPr>
        <w:ind w:left="6132" w:hanging="360"/>
      </w:pPr>
      <w:rPr>
        <w:rFonts w:hint="default"/>
      </w:rPr>
    </w:lvl>
    <w:lvl w:ilvl="7" w:tplc="F15865A6">
      <w:numFmt w:val="bullet"/>
      <w:lvlText w:val="•"/>
      <w:lvlJc w:val="left"/>
      <w:pPr>
        <w:ind w:left="6994" w:hanging="360"/>
      </w:pPr>
      <w:rPr>
        <w:rFonts w:hint="default"/>
      </w:rPr>
    </w:lvl>
    <w:lvl w:ilvl="8" w:tplc="F7566AE0">
      <w:numFmt w:val="bullet"/>
      <w:lvlText w:val="•"/>
      <w:lvlJc w:val="left"/>
      <w:pPr>
        <w:ind w:left="7856" w:hanging="360"/>
      </w:pPr>
      <w:rPr>
        <w:rFonts w:hint="default"/>
      </w:rPr>
    </w:lvl>
  </w:abstractNum>
  <w:abstractNum w:abstractNumId="6" w15:restartNumberingAfterBreak="0">
    <w:nsid w:val="70220A41"/>
    <w:multiLevelType w:val="hybridMultilevel"/>
    <w:tmpl w:val="FF32D4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A4"/>
    <w:rsid w:val="00040C64"/>
    <w:rsid w:val="00057167"/>
    <w:rsid w:val="00073E4B"/>
    <w:rsid w:val="000A7BA4"/>
    <w:rsid w:val="000E0D3C"/>
    <w:rsid w:val="000E4EE1"/>
    <w:rsid w:val="00173827"/>
    <w:rsid w:val="001B01BA"/>
    <w:rsid w:val="001E301B"/>
    <w:rsid w:val="001F6269"/>
    <w:rsid w:val="00264AB6"/>
    <w:rsid w:val="00273765"/>
    <w:rsid w:val="00360F50"/>
    <w:rsid w:val="00363C68"/>
    <w:rsid w:val="00371725"/>
    <w:rsid w:val="003A7663"/>
    <w:rsid w:val="003C3B0A"/>
    <w:rsid w:val="003C4AC2"/>
    <w:rsid w:val="003C7DB3"/>
    <w:rsid w:val="003E7565"/>
    <w:rsid w:val="00416469"/>
    <w:rsid w:val="0047140F"/>
    <w:rsid w:val="004D1B51"/>
    <w:rsid w:val="004E3784"/>
    <w:rsid w:val="004F3627"/>
    <w:rsid w:val="00527F68"/>
    <w:rsid w:val="00561E07"/>
    <w:rsid w:val="00581BC5"/>
    <w:rsid w:val="005C3F93"/>
    <w:rsid w:val="005C602A"/>
    <w:rsid w:val="005D55E8"/>
    <w:rsid w:val="005E352C"/>
    <w:rsid w:val="006071E3"/>
    <w:rsid w:val="00646E54"/>
    <w:rsid w:val="00656C20"/>
    <w:rsid w:val="0066077E"/>
    <w:rsid w:val="006838B7"/>
    <w:rsid w:val="006976AF"/>
    <w:rsid w:val="006A5703"/>
    <w:rsid w:val="006B587F"/>
    <w:rsid w:val="006E03F9"/>
    <w:rsid w:val="006F6D90"/>
    <w:rsid w:val="006F7147"/>
    <w:rsid w:val="00702250"/>
    <w:rsid w:val="007669DF"/>
    <w:rsid w:val="007C5FA4"/>
    <w:rsid w:val="007C6612"/>
    <w:rsid w:val="007E0778"/>
    <w:rsid w:val="008002A8"/>
    <w:rsid w:val="00876533"/>
    <w:rsid w:val="008828BA"/>
    <w:rsid w:val="00906C65"/>
    <w:rsid w:val="00923BB3"/>
    <w:rsid w:val="00927686"/>
    <w:rsid w:val="00927B60"/>
    <w:rsid w:val="0093019D"/>
    <w:rsid w:val="009458E6"/>
    <w:rsid w:val="00947066"/>
    <w:rsid w:val="009768E4"/>
    <w:rsid w:val="009A4DF6"/>
    <w:rsid w:val="00A109C2"/>
    <w:rsid w:val="00A239E2"/>
    <w:rsid w:val="00A3396B"/>
    <w:rsid w:val="00A46081"/>
    <w:rsid w:val="00A95E19"/>
    <w:rsid w:val="00AC7A92"/>
    <w:rsid w:val="00B742BB"/>
    <w:rsid w:val="00B8539B"/>
    <w:rsid w:val="00BA10B0"/>
    <w:rsid w:val="00BB01E4"/>
    <w:rsid w:val="00BD443A"/>
    <w:rsid w:val="00C734BE"/>
    <w:rsid w:val="00CB3D05"/>
    <w:rsid w:val="00D150BB"/>
    <w:rsid w:val="00D26889"/>
    <w:rsid w:val="00D93FB7"/>
    <w:rsid w:val="00DA66A4"/>
    <w:rsid w:val="00DF4F16"/>
    <w:rsid w:val="00E140A9"/>
    <w:rsid w:val="00E541CE"/>
    <w:rsid w:val="00E866EF"/>
    <w:rsid w:val="00EA5E6C"/>
    <w:rsid w:val="00EA62DA"/>
    <w:rsid w:val="00F1399A"/>
    <w:rsid w:val="00F2161A"/>
    <w:rsid w:val="00F51510"/>
    <w:rsid w:val="00F722A1"/>
    <w:rsid w:val="00F9427C"/>
    <w:rsid w:val="00F979A5"/>
    <w:rsid w:val="00FB1AAB"/>
    <w:rsid w:val="00FC03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8C07B"/>
  <w15:docId w15:val="{AA045129-28A1-47EF-8C1B-6EFFF85E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ahnschrift Light" w:eastAsia="Bahnschrift Light" w:hAnsi="Bahnschrift Light" w:cs="Bahnschrift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0"/>
    </w:pPr>
    <w:rPr>
      <w:sz w:val="24"/>
      <w:szCs w:val="24"/>
    </w:rPr>
  </w:style>
  <w:style w:type="paragraph" w:styleId="Title">
    <w:name w:val="Title"/>
    <w:basedOn w:val="Normal"/>
    <w:uiPriority w:val="10"/>
    <w:qFormat/>
    <w:pPr>
      <w:spacing w:before="64"/>
      <w:ind w:left="2959" w:right="1721" w:hanging="178"/>
    </w:pPr>
    <w:rPr>
      <w:rFonts w:ascii="Times New Roman" w:eastAsia="Times New Roman" w:hAnsi="Times New Roman" w:cs="Times New Roman"/>
      <w:b/>
      <w:bCs/>
      <w:i/>
      <w:sz w:val="27"/>
      <w:szCs w:val="27"/>
    </w:rPr>
  </w:style>
  <w:style w:type="paragraph" w:styleId="ListParagraph">
    <w:name w:val="List Paragraph"/>
    <w:basedOn w:val="Normal"/>
    <w:uiPriority w:val="1"/>
    <w:qFormat/>
    <w:pPr>
      <w:ind w:left="138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527F68"/>
    <w:rPr>
      <w:color w:val="0000FF" w:themeColor="hyperlink"/>
      <w:u w:val="single"/>
    </w:rPr>
  </w:style>
  <w:style w:type="paragraph" w:styleId="Header">
    <w:name w:val="header"/>
    <w:basedOn w:val="Normal"/>
    <w:link w:val="HeaderChar"/>
    <w:unhideWhenUsed/>
    <w:rsid w:val="00D93FB7"/>
    <w:pPr>
      <w:tabs>
        <w:tab w:val="center" w:pos="4680"/>
        <w:tab w:val="right" w:pos="9360"/>
      </w:tabs>
    </w:pPr>
  </w:style>
  <w:style w:type="character" w:customStyle="1" w:styleId="HeaderChar">
    <w:name w:val="Header Char"/>
    <w:basedOn w:val="DefaultParagraphFont"/>
    <w:link w:val="Header"/>
    <w:uiPriority w:val="99"/>
    <w:rsid w:val="00D93FB7"/>
    <w:rPr>
      <w:rFonts w:ascii="Bahnschrift Light" w:eastAsia="Bahnschrift Light" w:hAnsi="Bahnschrift Light" w:cs="Bahnschrift Light"/>
    </w:rPr>
  </w:style>
  <w:style w:type="paragraph" w:styleId="Footer">
    <w:name w:val="footer"/>
    <w:basedOn w:val="Normal"/>
    <w:link w:val="FooterChar"/>
    <w:uiPriority w:val="99"/>
    <w:unhideWhenUsed/>
    <w:rsid w:val="00D93FB7"/>
    <w:pPr>
      <w:tabs>
        <w:tab w:val="center" w:pos="4680"/>
        <w:tab w:val="right" w:pos="9360"/>
      </w:tabs>
    </w:pPr>
  </w:style>
  <w:style w:type="character" w:customStyle="1" w:styleId="FooterChar">
    <w:name w:val="Footer Char"/>
    <w:basedOn w:val="DefaultParagraphFont"/>
    <w:link w:val="Footer"/>
    <w:uiPriority w:val="99"/>
    <w:rsid w:val="00D93FB7"/>
    <w:rPr>
      <w:rFonts w:ascii="Bahnschrift Light" w:eastAsia="Bahnschrift Light" w:hAnsi="Bahnschrift Light" w:cs="Bahnschrift Light"/>
    </w:rPr>
  </w:style>
  <w:style w:type="character" w:styleId="UnresolvedMention">
    <w:name w:val="Unresolved Mention"/>
    <w:basedOn w:val="DefaultParagraphFont"/>
    <w:uiPriority w:val="99"/>
    <w:semiHidden/>
    <w:unhideWhenUsed/>
    <w:rsid w:val="00A95E19"/>
    <w:rPr>
      <w:color w:val="605E5C"/>
      <w:shd w:val="clear" w:color="auto" w:fill="E1DFDD"/>
    </w:rPr>
  </w:style>
  <w:style w:type="table" w:styleId="TableGrid">
    <w:name w:val="Table Grid"/>
    <w:basedOn w:val="TableNormal"/>
    <w:uiPriority w:val="59"/>
    <w:rsid w:val="00D268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A7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yperlink" Target="mailto:covidresourcecenter@auburn.edu" TargetMode="External"/><Relationship Id="rId18" Type="http://schemas.openxmlformats.org/officeDocument/2006/relationships/hyperlink" Target="mailto:aubookstore@auburn.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chnittka@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23" Type="http://schemas.openxmlformats.org/officeDocument/2006/relationships/theme" Target="theme/theme1.xml"/><Relationship Id="rId10" Type="http://schemas.openxmlformats.org/officeDocument/2006/relationships/hyperlink" Target="http://www.auburn.edu/student_info/student_polici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mailto:covidresourcecenter@auburn.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1AA61A993249A68F5EC03726800BF8"/>
        <w:category>
          <w:name w:val="General"/>
          <w:gallery w:val="placeholder"/>
        </w:category>
        <w:types>
          <w:type w:val="bbPlcHdr"/>
        </w:types>
        <w:behaviors>
          <w:behavior w:val="content"/>
        </w:behaviors>
        <w:guid w:val="{921ED783-3015-4537-8B69-F940B80445E4}"/>
      </w:docPartPr>
      <w:docPartBody>
        <w:p w:rsidR="00531A1B" w:rsidRDefault="00041855" w:rsidP="00041855">
          <w:pPr>
            <w:pStyle w:val="0D1AA61A993249A68F5EC03726800BF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55"/>
    <w:rsid w:val="00041855"/>
    <w:rsid w:val="0010274F"/>
    <w:rsid w:val="001112BC"/>
    <w:rsid w:val="00164FE0"/>
    <w:rsid w:val="003C24A0"/>
    <w:rsid w:val="00531A1B"/>
    <w:rsid w:val="00753F82"/>
    <w:rsid w:val="008E18E7"/>
    <w:rsid w:val="00915EEE"/>
    <w:rsid w:val="00A63C75"/>
    <w:rsid w:val="00AC3367"/>
    <w:rsid w:val="00C143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855"/>
    <w:rPr>
      <w:color w:val="808080"/>
    </w:rPr>
  </w:style>
  <w:style w:type="paragraph" w:customStyle="1" w:styleId="0D1AA61A993249A68F5EC03726800BF8">
    <w:name w:val="0D1AA61A993249A68F5EC03726800BF8"/>
    <w:rsid w:val="00041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3659</Words>
  <Characters>18226</Characters>
  <Application>Microsoft Office Word</Application>
  <DocSecurity>0</DocSecurity>
  <Lines>260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syllabus is tentative and subject to change by the instructor if necessary</dc:creator>
  <cp:lastModifiedBy>Christine Schnittka</cp:lastModifiedBy>
  <cp:revision>2</cp:revision>
  <cp:lastPrinted>2022-01-03T21:11:00Z</cp:lastPrinted>
  <dcterms:created xsi:type="dcterms:W3CDTF">2022-01-03T21:22:00Z</dcterms:created>
  <dcterms:modified xsi:type="dcterms:W3CDTF">2022-01-03T21:22:00Z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2020-01-05T00:00:00Z</vt:filetime>
  </property>
  <property fmtid="{D5CDD505-2E9C-101B-9397-08002B2CF9AE}" pid="3" name="Creator">
    <vt:lpwstr>Microsoft® Word for Office 365</vt:lpwstr>
  </property>
  <property fmtid="{D5CDD505-2E9C-101B-9397-08002B2CF9AE}" pid="4" name="LastSaved">
    <vt:filetime>2020-12-15T00:00:00Z</vt:filetime>
  </property>
</Properties>
</file>