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F471E" w14:textId="77777777" w:rsidR="002F5B50" w:rsidRPr="00A61FC9" w:rsidRDefault="002F5B50" w:rsidP="001F250C">
      <w:pPr>
        <w:spacing w:line="360" w:lineRule="auto"/>
        <w:jc w:val="center"/>
        <w:rPr>
          <w:rFonts w:ascii="Times New Roman" w:hAnsi="Times New Roman" w:cs="Times New Roman"/>
          <w:b/>
          <w:szCs w:val="24"/>
        </w:rPr>
      </w:pPr>
      <w:r w:rsidRPr="00A61FC9">
        <w:rPr>
          <w:rFonts w:ascii="Times New Roman" w:hAnsi="Times New Roman" w:cs="Times New Roman"/>
          <w:b/>
          <w:szCs w:val="24"/>
        </w:rPr>
        <w:t>Syllabus</w:t>
      </w:r>
    </w:p>
    <w:p w14:paraId="4F28362B" w14:textId="27860876" w:rsidR="002F5B50" w:rsidRPr="00A61FC9" w:rsidRDefault="002F5B50"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Course Number:</w:t>
      </w:r>
      <w:r w:rsidR="00D860EA" w:rsidRPr="00A61FC9">
        <w:rPr>
          <w:rFonts w:ascii="Times New Roman" w:hAnsi="Times New Roman" w:cs="Times New Roman"/>
          <w:szCs w:val="24"/>
        </w:rPr>
        <w:tab/>
        <w:t xml:space="preserve">ERMA </w:t>
      </w:r>
      <w:r w:rsidR="00E272F1">
        <w:rPr>
          <w:rFonts w:ascii="Times New Roman" w:hAnsi="Times New Roman" w:cs="Times New Roman"/>
          <w:szCs w:val="24"/>
        </w:rPr>
        <w:t>7910</w:t>
      </w:r>
    </w:p>
    <w:p w14:paraId="54B2FB98" w14:textId="6A849D9B" w:rsidR="00613384" w:rsidRPr="00A61FC9" w:rsidRDefault="002F5B50"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Course Title:</w:t>
      </w:r>
      <w:r w:rsidRPr="00A61FC9">
        <w:rPr>
          <w:rFonts w:ascii="Times New Roman" w:hAnsi="Times New Roman" w:cs="Times New Roman"/>
          <w:szCs w:val="24"/>
        </w:rPr>
        <w:tab/>
      </w:r>
      <w:r w:rsidR="00FC446C">
        <w:rPr>
          <w:rFonts w:ascii="Times New Roman" w:hAnsi="Times New Roman" w:cs="Times New Roman"/>
          <w:szCs w:val="24"/>
        </w:rPr>
        <w:tab/>
      </w:r>
      <w:r w:rsidR="00E272F1">
        <w:rPr>
          <w:rFonts w:ascii="Times New Roman" w:hAnsi="Times New Roman" w:cs="Times New Roman"/>
          <w:szCs w:val="24"/>
        </w:rPr>
        <w:t>Practicum in Educational Research, Measurement, and Evaluation</w:t>
      </w:r>
    </w:p>
    <w:p w14:paraId="716AC63D" w14:textId="323B7049" w:rsidR="00613384"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Semester:</w:t>
      </w:r>
      <w:r w:rsidRPr="00A61FC9">
        <w:rPr>
          <w:rFonts w:ascii="Times New Roman" w:hAnsi="Times New Roman" w:cs="Times New Roman"/>
          <w:szCs w:val="24"/>
        </w:rPr>
        <w:tab/>
      </w:r>
      <w:r w:rsidRPr="00A61FC9">
        <w:rPr>
          <w:rFonts w:ascii="Times New Roman" w:hAnsi="Times New Roman" w:cs="Times New Roman"/>
          <w:szCs w:val="24"/>
        </w:rPr>
        <w:tab/>
      </w:r>
      <w:r w:rsidR="00E71EB7" w:rsidRPr="00A61FC9">
        <w:rPr>
          <w:rFonts w:ascii="Times New Roman" w:hAnsi="Times New Roman" w:cs="Times New Roman"/>
          <w:szCs w:val="24"/>
        </w:rPr>
        <w:t>S</w:t>
      </w:r>
      <w:r w:rsidR="00BA1407" w:rsidRPr="00A61FC9">
        <w:rPr>
          <w:rFonts w:ascii="Times New Roman" w:hAnsi="Times New Roman" w:cs="Times New Roman"/>
          <w:szCs w:val="24"/>
        </w:rPr>
        <w:t>pring</w:t>
      </w:r>
      <w:r w:rsidRPr="00A61FC9">
        <w:rPr>
          <w:rFonts w:ascii="Times New Roman" w:hAnsi="Times New Roman" w:cs="Times New Roman"/>
          <w:szCs w:val="24"/>
        </w:rPr>
        <w:t>, 20</w:t>
      </w:r>
      <w:r w:rsidR="00BA1407" w:rsidRPr="00A61FC9">
        <w:rPr>
          <w:rFonts w:ascii="Times New Roman" w:hAnsi="Times New Roman" w:cs="Times New Roman"/>
          <w:szCs w:val="24"/>
        </w:rPr>
        <w:t>2</w:t>
      </w:r>
      <w:r w:rsidR="0044208D" w:rsidRPr="00A61FC9">
        <w:rPr>
          <w:rFonts w:ascii="Times New Roman" w:hAnsi="Times New Roman" w:cs="Times New Roman"/>
          <w:szCs w:val="24"/>
        </w:rPr>
        <w:t>2</w:t>
      </w:r>
    </w:p>
    <w:p w14:paraId="28441211" w14:textId="77777777"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Credit Hours:</w:t>
      </w:r>
      <w:r w:rsidRPr="00A61FC9">
        <w:rPr>
          <w:rFonts w:ascii="Times New Roman" w:hAnsi="Times New Roman" w:cs="Times New Roman"/>
          <w:szCs w:val="24"/>
        </w:rPr>
        <w:tab/>
        <w:t>3 credit hours</w:t>
      </w:r>
    </w:p>
    <w:p w14:paraId="5675CC0C" w14:textId="1E6A9A70"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Prerequisites:</w:t>
      </w:r>
      <w:r w:rsidRPr="00A61FC9">
        <w:rPr>
          <w:rFonts w:ascii="Times New Roman" w:hAnsi="Times New Roman" w:cs="Times New Roman"/>
          <w:b/>
          <w:szCs w:val="24"/>
        </w:rPr>
        <w:tab/>
      </w:r>
      <w:r w:rsidR="00FC446C">
        <w:rPr>
          <w:rFonts w:ascii="Times New Roman" w:hAnsi="Times New Roman" w:cs="Times New Roman"/>
          <w:b/>
          <w:szCs w:val="24"/>
        </w:rPr>
        <w:tab/>
      </w:r>
      <w:r w:rsidR="00E272F1">
        <w:rPr>
          <w:rFonts w:ascii="Times New Roman" w:hAnsi="Times New Roman" w:cs="Times New Roman"/>
          <w:color w:val="000000"/>
          <w:szCs w:val="24"/>
        </w:rPr>
        <w:t>ERMA 7210, ERMA 7300</w:t>
      </w:r>
    </w:p>
    <w:p w14:paraId="770B9B96" w14:textId="74993D28" w:rsidR="00706040" w:rsidRPr="00A61FC9" w:rsidRDefault="00FC754B" w:rsidP="00E272F1">
      <w:pPr>
        <w:snapToGrid w:val="0"/>
        <w:spacing w:line="360" w:lineRule="auto"/>
        <w:rPr>
          <w:rFonts w:ascii="Times New Roman" w:hAnsi="Times New Roman" w:cs="Times New Roman"/>
          <w:szCs w:val="24"/>
        </w:rPr>
      </w:pPr>
      <w:r w:rsidRPr="00A61FC9">
        <w:rPr>
          <w:rFonts w:ascii="Times New Roman" w:hAnsi="Times New Roman" w:cs="Times New Roman"/>
          <w:b/>
          <w:szCs w:val="24"/>
        </w:rPr>
        <w:t xml:space="preserve">Meeting Time: </w:t>
      </w:r>
      <w:r w:rsidRPr="00A61FC9">
        <w:rPr>
          <w:rFonts w:ascii="Times New Roman" w:hAnsi="Times New Roman" w:cs="Times New Roman"/>
          <w:b/>
          <w:szCs w:val="24"/>
        </w:rPr>
        <w:tab/>
      </w:r>
      <w:r w:rsidR="00E272F1">
        <w:rPr>
          <w:rFonts w:ascii="Times New Roman" w:hAnsi="Times New Roman" w:cs="Times New Roman"/>
          <w:bCs/>
          <w:szCs w:val="24"/>
        </w:rPr>
        <w:t>TBA</w:t>
      </w:r>
    </w:p>
    <w:p w14:paraId="2D96687F" w14:textId="77777777"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 xml:space="preserve">Instructor: </w:t>
      </w:r>
      <w:r w:rsidRPr="00A61FC9">
        <w:rPr>
          <w:rFonts w:ascii="Times New Roman" w:hAnsi="Times New Roman" w:cs="Times New Roman"/>
          <w:b/>
          <w:szCs w:val="24"/>
        </w:rPr>
        <w:tab/>
      </w:r>
      <w:r w:rsidRPr="00A61FC9">
        <w:rPr>
          <w:rFonts w:ascii="Times New Roman" w:hAnsi="Times New Roman" w:cs="Times New Roman"/>
          <w:b/>
          <w:szCs w:val="24"/>
        </w:rPr>
        <w:tab/>
      </w:r>
      <w:r w:rsidRPr="00A61FC9">
        <w:rPr>
          <w:rFonts w:ascii="Times New Roman" w:hAnsi="Times New Roman" w:cs="Times New Roman"/>
          <w:szCs w:val="24"/>
        </w:rPr>
        <w:t>Chih-hsuan Wang</w:t>
      </w:r>
    </w:p>
    <w:p w14:paraId="7E33AA59" w14:textId="1669C29A" w:rsidR="00FC754B" w:rsidRPr="00A61FC9" w:rsidRDefault="00FC754B" w:rsidP="001F250C">
      <w:pPr>
        <w:snapToGrid w:val="0"/>
        <w:spacing w:line="360" w:lineRule="auto"/>
        <w:ind w:left="1440" w:firstLine="480"/>
        <w:rPr>
          <w:rFonts w:ascii="Times New Roman" w:hAnsi="Times New Roman" w:cs="Times New Roman"/>
          <w:szCs w:val="24"/>
        </w:rPr>
      </w:pPr>
      <w:r w:rsidRPr="00A61FC9">
        <w:rPr>
          <w:rFonts w:ascii="Times New Roman" w:hAnsi="Times New Roman" w:cs="Times New Roman"/>
          <w:szCs w:val="24"/>
        </w:rPr>
        <w:t>40</w:t>
      </w:r>
      <w:r w:rsidR="001C6031" w:rsidRPr="00A61FC9">
        <w:rPr>
          <w:rFonts w:ascii="Times New Roman" w:hAnsi="Times New Roman" w:cs="Times New Roman"/>
          <w:szCs w:val="24"/>
        </w:rPr>
        <w:t>10</w:t>
      </w:r>
      <w:r w:rsidR="00A96134" w:rsidRPr="00A61FC9">
        <w:rPr>
          <w:rFonts w:ascii="Times New Roman" w:hAnsi="Times New Roman" w:cs="Times New Roman"/>
          <w:szCs w:val="24"/>
        </w:rPr>
        <w:t xml:space="preserve"> </w:t>
      </w:r>
      <w:r w:rsidRPr="00A61FC9">
        <w:rPr>
          <w:rFonts w:ascii="Times New Roman" w:hAnsi="Times New Roman" w:cs="Times New Roman"/>
          <w:szCs w:val="24"/>
        </w:rPr>
        <w:t>Haley</w:t>
      </w:r>
    </w:p>
    <w:p w14:paraId="1F1B1B3C" w14:textId="77777777" w:rsidR="00FC754B" w:rsidRPr="00A61FC9" w:rsidRDefault="00FC754B" w:rsidP="001F250C">
      <w:pPr>
        <w:snapToGrid w:val="0"/>
        <w:spacing w:line="360" w:lineRule="auto"/>
        <w:ind w:left="1440" w:firstLine="480"/>
        <w:rPr>
          <w:rFonts w:ascii="Times New Roman" w:hAnsi="Times New Roman" w:cs="Times New Roman"/>
          <w:szCs w:val="24"/>
        </w:rPr>
      </w:pPr>
      <w:r w:rsidRPr="00A61FC9">
        <w:rPr>
          <w:rFonts w:ascii="Times New Roman" w:hAnsi="Times New Roman" w:cs="Times New Roman"/>
          <w:szCs w:val="24"/>
        </w:rPr>
        <w:t>wangchi@auburn.edu</w:t>
      </w:r>
    </w:p>
    <w:p w14:paraId="4058B960" w14:textId="0CFB7FA8" w:rsidR="00FC754B" w:rsidRPr="00A61FC9" w:rsidRDefault="00FC754B" w:rsidP="001F250C">
      <w:pPr>
        <w:snapToGrid w:val="0"/>
        <w:spacing w:line="360" w:lineRule="auto"/>
        <w:rPr>
          <w:rFonts w:ascii="Times New Roman" w:hAnsi="Times New Roman" w:cs="Times New Roman"/>
          <w:szCs w:val="24"/>
        </w:rPr>
      </w:pPr>
      <w:r w:rsidRPr="00A61FC9">
        <w:rPr>
          <w:rFonts w:ascii="Times New Roman" w:hAnsi="Times New Roman" w:cs="Times New Roman"/>
          <w:b/>
          <w:szCs w:val="24"/>
        </w:rPr>
        <w:t xml:space="preserve">Office Hour: </w:t>
      </w:r>
      <w:r w:rsidRPr="00A61FC9">
        <w:rPr>
          <w:rFonts w:ascii="Times New Roman" w:hAnsi="Times New Roman" w:cs="Times New Roman"/>
          <w:szCs w:val="24"/>
        </w:rPr>
        <w:tab/>
      </w:r>
      <w:r w:rsidR="001C6031" w:rsidRPr="00A61FC9">
        <w:rPr>
          <w:rFonts w:ascii="Times New Roman" w:hAnsi="Times New Roman" w:cs="Times New Roman"/>
          <w:szCs w:val="24"/>
        </w:rPr>
        <w:t xml:space="preserve">Virtual Office Hour: </w:t>
      </w:r>
      <w:r w:rsidR="00C10056" w:rsidRPr="00A61FC9">
        <w:rPr>
          <w:rFonts w:ascii="Times New Roman" w:hAnsi="Times New Roman" w:cs="Times New Roman"/>
          <w:szCs w:val="24"/>
        </w:rPr>
        <w:t>Tuesdays</w:t>
      </w:r>
      <w:r w:rsidR="00640D78" w:rsidRPr="00A61FC9">
        <w:rPr>
          <w:rFonts w:ascii="Times New Roman" w:hAnsi="Times New Roman" w:cs="Times New Roman"/>
          <w:szCs w:val="24"/>
        </w:rPr>
        <w:t xml:space="preserve"> 12:00-2:00 pm and by appointment</w:t>
      </w:r>
    </w:p>
    <w:p w14:paraId="26CC6F9E" w14:textId="7437A2E0" w:rsidR="00FC754B" w:rsidRPr="00A61FC9" w:rsidRDefault="00FC754B" w:rsidP="001F250C">
      <w:pPr>
        <w:snapToGrid w:val="0"/>
        <w:spacing w:line="360" w:lineRule="auto"/>
        <w:jc w:val="both"/>
        <w:rPr>
          <w:rFonts w:ascii="Times New Roman" w:hAnsi="Times New Roman" w:cs="Times New Roman"/>
          <w:szCs w:val="24"/>
        </w:rPr>
      </w:pPr>
      <w:r w:rsidRPr="00A61FC9">
        <w:rPr>
          <w:rFonts w:ascii="Times New Roman" w:hAnsi="Times New Roman" w:cs="Times New Roman"/>
          <w:b/>
          <w:szCs w:val="24"/>
        </w:rPr>
        <w:t xml:space="preserve">Date Syllabus </w:t>
      </w:r>
      <w:r w:rsidR="00FC0AA0" w:rsidRPr="00A61FC9">
        <w:rPr>
          <w:rFonts w:ascii="Times New Roman" w:hAnsi="Times New Roman" w:cs="Times New Roman"/>
          <w:b/>
          <w:szCs w:val="24"/>
        </w:rPr>
        <w:t>Last Updated</w:t>
      </w:r>
      <w:r w:rsidRPr="00A61FC9">
        <w:rPr>
          <w:rFonts w:ascii="Times New Roman" w:hAnsi="Times New Roman" w:cs="Times New Roman"/>
          <w:b/>
          <w:szCs w:val="24"/>
        </w:rPr>
        <w:t xml:space="preserve">: </w:t>
      </w:r>
      <w:r w:rsidRPr="00A61FC9">
        <w:rPr>
          <w:rFonts w:ascii="Times New Roman" w:hAnsi="Times New Roman" w:cs="Times New Roman"/>
          <w:b/>
          <w:szCs w:val="24"/>
        </w:rPr>
        <w:tab/>
      </w:r>
      <w:r w:rsidR="00C10056" w:rsidRPr="00A61FC9">
        <w:rPr>
          <w:rFonts w:ascii="Times New Roman" w:hAnsi="Times New Roman" w:cs="Times New Roman"/>
          <w:szCs w:val="24"/>
        </w:rPr>
        <w:t>January</w:t>
      </w:r>
      <w:r w:rsidR="00DF011C" w:rsidRPr="00A61FC9">
        <w:rPr>
          <w:rFonts w:ascii="Times New Roman" w:hAnsi="Times New Roman" w:cs="Times New Roman"/>
          <w:szCs w:val="24"/>
        </w:rPr>
        <w:t xml:space="preserve"> 20</w:t>
      </w:r>
      <w:r w:rsidR="00640D78" w:rsidRPr="00A61FC9">
        <w:rPr>
          <w:rFonts w:ascii="Times New Roman" w:hAnsi="Times New Roman" w:cs="Times New Roman"/>
          <w:szCs w:val="24"/>
        </w:rPr>
        <w:t>2</w:t>
      </w:r>
      <w:r w:rsidR="00D46C7C" w:rsidRPr="00A61FC9">
        <w:rPr>
          <w:rFonts w:ascii="Times New Roman" w:hAnsi="Times New Roman" w:cs="Times New Roman"/>
          <w:szCs w:val="24"/>
        </w:rPr>
        <w:t>2</w:t>
      </w:r>
    </w:p>
    <w:p w14:paraId="0BE2CEC7" w14:textId="77777777" w:rsidR="00FC754B" w:rsidRPr="00A61FC9" w:rsidRDefault="00FC754B" w:rsidP="001F250C">
      <w:pPr>
        <w:snapToGrid w:val="0"/>
        <w:spacing w:line="360" w:lineRule="auto"/>
        <w:rPr>
          <w:rFonts w:ascii="Times New Roman" w:eastAsia="PMingLiU" w:hAnsi="Times New Roman" w:cs="Times New Roman"/>
          <w:szCs w:val="24"/>
        </w:rPr>
      </w:pPr>
      <w:r w:rsidRPr="00A61FC9">
        <w:rPr>
          <w:rFonts w:ascii="Times New Roman" w:eastAsia="PMingLiU" w:hAnsi="Times New Roman" w:cs="Times New Roman"/>
          <w:szCs w:val="24"/>
        </w:rPr>
        <w:t>___________________________________________________________________</w:t>
      </w:r>
    </w:p>
    <w:p w14:paraId="17235B9F" w14:textId="77777777" w:rsidR="00FC754B" w:rsidRPr="00A61FC9" w:rsidRDefault="00FC754B" w:rsidP="001F250C">
      <w:pPr>
        <w:snapToGrid w:val="0"/>
        <w:spacing w:line="360" w:lineRule="auto"/>
        <w:rPr>
          <w:rFonts w:ascii="Times New Roman" w:hAnsi="Times New Roman" w:cs="Times New Roman"/>
          <w:b/>
          <w:szCs w:val="24"/>
        </w:rPr>
      </w:pPr>
      <w:r w:rsidRPr="00A61FC9">
        <w:rPr>
          <w:rFonts w:ascii="Times New Roman" w:hAnsi="Times New Roman" w:cs="Times New Roman"/>
          <w:b/>
          <w:szCs w:val="24"/>
        </w:rPr>
        <w:t>Texts:</w:t>
      </w:r>
    </w:p>
    <w:p w14:paraId="626060E4" w14:textId="77777777" w:rsidR="00E272F1" w:rsidRDefault="00E272F1" w:rsidP="001F250C">
      <w:pPr>
        <w:snapToGrid w:val="0"/>
        <w:spacing w:line="360" w:lineRule="auto"/>
        <w:ind w:left="1170" w:hanging="1170"/>
        <w:rPr>
          <w:rFonts w:ascii="Times New Roman" w:hAnsi="Times New Roman" w:cs="Times New Roman"/>
          <w:b/>
          <w:color w:val="000000"/>
          <w:szCs w:val="24"/>
        </w:rPr>
      </w:pPr>
      <w:r w:rsidRPr="00402F02">
        <w:rPr>
          <w:rFonts w:ascii="Times New Roman" w:hAnsi="Times New Roman" w:cs="Times New Roman"/>
        </w:rPr>
        <w:t>Resources (journals, research monographs, other research, etc.) selected as appropriate to the individual practicum focus</w:t>
      </w:r>
      <w:r w:rsidRPr="00A61FC9">
        <w:rPr>
          <w:rFonts w:ascii="Times New Roman" w:hAnsi="Times New Roman" w:cs="Times New Roman"/>
          <w:b/>
          <w:color w:val="000000"/>
          <w:szCs w:val="24"/>
        </w:rPr>
        <w:t xml:space="preserve"> </w:t>
      </w:r>
    </w:p>
    <w:p w14:paraId="7FB9681A" w14:textId="77777777" w:rsidR="00E272F1" w:rsidRDefault="00E272F1" w:rsidP="001F250C">
      <w:pPr>
        <w:snapToGrid w:val="0"/>
        <w:spacing w:line="360" w:lineRule="auto"/>
        <w:ind w:left="1170" w:hanging="1170"/>
        <w:rPr>
          <w:rFonts w:ascii="Times New Roman" w:hAnsi="Times New Roman" w:cs="Times New Roman"/>
          <w:b/>
          <w:color w:val="000000"/>
          <w:szCs w:val="24"/>
        </w:rPr>
      </w:pPr>
    </w:p>
    <w:p w14:paraId="0FC637C6" w14:textId="26720869" w:rsidR="00D860EA" w:rsidRPr="00A61FC9" w:rsidRDefault="00D860EA" w:rsidP="001F250C">
      <w:pPr>
        <w:snapToGrid w:val="0"/>
        <w:spacing w:line="360" w:lineRule="auto"/>
        <w:ind w:left="1170" w:hanging="1170"/>
        <w:rPr>
          <w:rFonts w:ascii="Times New Roman" w:hAnsi="Times New Roman" w:cs="Times New Roman"/>
          <w:b/>
          <w:color w:val="000000"/>
          <w:szCs w:val="24"/>
        </w:rPr>
      </w:pPr>
      <w:r w:rsidRPr="00A61FC9">
        <w:rPr>
          <w:rFonts w:ascii="Times New Roman" w:hAnsi="Times New Roman" w:cs="Times New Roman"/>
          <w:b/>
          <w:color w:val="000000"/>
          <w:szCs w:val="24"/>
        </w:rPr>
        <w:t>Recommended Reading:</w:t>
      </w:r>
    </w:p>
    <w:p w14:paraId="42564E0B" w14:textId="12BBCA15" w:rsidR="00D75CF9" w:rsidRPr="00A61FC9" w:rsidRDefault="00D75CF9" w:rsidP="001F250C">
      <w:pPr>
        <w:snapToGrid w:val="0"/>
        <w:spacing w:line="360" w:lineRule="auto"/>
        <w:ind w:left="1170" w:hanging="1170"/>
        <w:rPr>
          <w:rFonts w:ascii="Times New Roman" w:hAnsi="Times New Roman" w:cs="Times New Roman"/>
          <w:color w:val="000000"/>
          <w:szCs w:val="24"/>
        </w:rPr>
      </w:pPr>
      <w:r w:rsidRPr="00A61FC9">
        <w:rPr>
          <w:rFonts w:ascii="Times New Roman" w:hAnsi="Times New Roman" w:cs="Times New Roman"/>
          <w:szCs w:val="24"/>
        </w:rPr>
        <w:t>American Psychology Association (20</w:t>
      </w:r>
      <w:r w:rsidR="00640D78" w:rsidRPr="00A61FC9">
        <w:rPr>
          <w:rFonts w:ascii="Times New Roman" w:hAnsi="Times New Roman" w:cs="Times New Roman"/>
          <w:szCs w:val="24"/>
        </w:rPr>
        <w:t>1</w:t>
      </w:r>
      <w:r w:rsidRPr="00A61FC9">
        <w:rPr>
          <w:rFonts w:ascii="Times New Roman" w:hAnsi="Times New Roman" w:cs="Times New Roman"/>
          <w:szCs w:val="24"/>
        </w:rPr>
        <w:t>9).</w:t>
      </w:r>
      <w:r w:rsidRPr="00A61FC9">
        <w:rPr>
          <w:rFonts w:ascii="Times New Roman" w:hAnsi="Times New Roman" w:cs="Times New Roman"/>
          <w:i/>
          <w:szCs w:val="24"/>
        </w:rPr>
        <w:t xml:space="preserve"> Publication Manual of the American Psychological Association (</w:t>
      </w:r>
      <w:r w:rsidR="00640D78" w:rsidRPr="00A61FC9">
        <w:rPr>
          <w:rFonts w:ascii="Times New Roman" w:hAnsi="Times New Roman" w:cs="Times New Roman"/>
          <w:i/>
          <w:szCs w:val="24"/>
        </w:rPr>
        <w:t>7</w:t>
      </w:r>
      <w:r w:rsidRPr="00A61FC9">
        <w:rPr>
          <w:rFonts w:ascii="Times New Roman" w:hAnsi="Times New Roman" w:cs="Times New Roman"/>
          <w:i/>
          <w:szCs w:val="24"/>
        </w:rPr>
        <w:t xml:space="preserve">th ed.). </w:t>
      </w:r>
      <w:r w:rsidRPr="00A61FC9">
        <w:rPr>
          <w:rFonts w:ascii="Times New Roman" w:hAnsi="Times New Roman" w:cs="Times New Roman"/>
          <w:szCs w:val="24"/>
        </w:rPr>
        <w:t xml:space="preserve">Washington D.C., American Psychological Association. (ISBN# </w:t>
      </w:r>
      <w:r w:rsidR="00640D78" w:rsidRPr="00A61FC9">
        <w:rPr>
          <w:rFonts w:ascii="Times New Roman" w:hAnsi="Times New Roman" w:cs="Times New Roman"/>
          <w:color w:val="333333"/>
          <w:szCs w:val="24"/>
          <w:shd w:val="clear" w:color="auto" w:fill="FFFFFF"/>
        </w:rPr>
        <w:t>978-1433832178</w:t>
      </w:r>
      <w:r w:rsidRPr="00A61FC9">
        <w:rPr>
          <w:rFonts w:ascii="Times New Roman" w:hAnsi="Times New Roman" w:cs="Times New Roman"/>
          <w:szCs w:val="24"/>
        </w:rPr>
        <w:t>)</w:t>
      </w:r>
    </w:p>
    <w:p w14:paraId="5C068E2C" w14:textId="77777777" w:rsidR="00B76C96" w:rsidRPr="00A61FC9" w:rsidRDefault="00B76C96" w:rsidP="001F250C">
      <w:pPr>
        <w:spacing w:line="360" w:lineRule="auto"/>
        <w:rPr>
          <w:rFonts w:ascii="Times New Roman" w:hAnsi="Times New Roman" w:cs="Times New Roman"/>
          <w:b/>
          <w:bCs/>
        </w:rPr>
      </w:pPr>
    </w:p>
    <w:p w14:paraId="07ED91DF" w14:textId="77777777" w:rsidR="003A4174" w:rsidRPr="00A61FC9" w:rsidRDefault="003A4174">
      <w:pPr>
        <w:widowControl/>
        <w:rPr>
          <w:rFonts w:ascii="Times New Roman" w:eastAsia="PMingLiU" w:hAnsi="Times New Roman" w:cs="Times New Roman"/>
          <w:b/>
          <w:szCs w:val="24"/>
        </w:rPr>
      </w:pPr>
      <w:r w:rsidRPr="00A61FC9">
        <w:rPr>
          <w:rFonts w:ascii="Times New Roman" w:eastAsia="PMingLiU" w:hAnsi="Times New Roman" w:cs="Times New Roman"/>
          <w:b/>
          <w:szCs w:val="24"/>
        </w:rPr>
        <w:br w:type="page"/>
      </w:r>
    </w:p>
    <w:p w14:paraId="4001C0FF" w14:textId="77777777" w:rsidR="003A4174" w:rsidRPr="00A61FC9" w:rsidRDefault="003A4174" w:rsidP="003A4174">
      <w:pPr>
        <w:rPr>
          <w:rFonts w:ascii="Times New Roman" w:eastAsia="Arial" w:hAnsi="Times New Roman" w:cs="Times New Roman"/>
          <w:b/>
          <w:szCs w:val="24"/>
        </w:rPr>
      </w:pPr>
      <w:r w:rsidRPr="00A61FC9">
        <w:rPr>
          <w:rFonts w:ascii="Times New Roman" w:eastAsia="Arial" w:hAnsi="Times New Roman" w:cs="Times New Roman"/>
          <w:b/>
          <w:szCs w:val="24"/>
        </w:rPr>
        <w:lastRenderedPageBreak/>
        <w:t>University COVID-19 Pandemic Policies</w:t>
      </w:r>
    </w:p>
    <w:p w14:paraId="1E55DE31" w14:textId="77777777" w:rsidR="003A4174" w:rsidRPr="00A61FC9" w:rsidRDefault="003A4174" w:rsidP="003A4174">
      <w:pPr>
        <w:widowControl/>
        <w:shd w:val="clear" w:color="auto" w:fill="FFFFFF"/>
        <w:rPr>
          <w:rFonts w:ascii="Times New Roman" w:eastAsia="Calibri" w:hAnsi="Times New Roman" w:cs="Times New Roman"/>
          <w:color w:val="464646"/>
          <w:kern w:val="0"/>
          <w:szCs w:val="24"/>
          <w:lang w:eastAsia="en-US"/>
        </w:rPr>
      </w:pPr>
    </w:p>
    <w:p w14:paraId="5F39B253" w14:textId="77777777" w:rsidR="003A4174" w:rsidRPr="00A61FC9" w:rsidRDefault="003A4174" w:rsidP="003A4174">
      <w:pPr>
        <w:widowControl/>
        <w:shd w:val="clear" w:color="auto" w:fill="FFFFFF"/>
        <w:rPr>
          <w:rFonts w:ascii="Times New Roman" w:eastAsia="Calibri" w:hAnsi="Times New Roman" w:cs="Times New Roman"/>
          <w:color w:val="000000"/>
          <w:kern w:val="0"/>
          <w:szCs w:val="24"/>
          <w:lang w:eastAsia="en-US"/>
        </w:rPr>
      </w:pPr>
      <w:r w:rsidRPr="00A61FC9">
        <w:rPr>
          <w:rFonts w:ascii="Times New Roman" w:eastAsia="Calibri" w:hAnsi="Times New Roman" w:cs="Times New Roman"/>
          <w:b/>
          <w:color w:val="464646"/>
          <w:kern w:val="0"/>
          <w:szCs w:val="24"/>
          <w:u w:val="single"/>
          <w:lang w:eastAsia="en-US"/>
        </w:rPr>
        <w:t>Zoom policy</w:t>
      </w:r>
      <w:r w:rsidRPr="00A61FC9">
        <w:rPr>
          <w:rFonts w:ascii="Times New Roman" w:eastAsia="Calibri" w:hAnsi="Times New Roman" w:cs="Times New Roman"/>
          <w:color w:val="464646"/>
          <w:kern w:val="0"/>
          <w:szCs w:val="24"/>
          <w:u w:val="single"/>
          <w:lang w:eastAsia="en-US"/>
        </w:rPr>
        <w:t xml:space="preserve"> - </w:t>
      </w:r>
      <w:r w:rsidRPr="00A61FC9">
        <w:rPr>
          <w:rFonts w:ascii="Times New Roman" w:eastAsia="Calibri" w:hAnsi="Times New Roman" w:cs="Times New Roman"/>
          <w:color w:val="464646"/>
          <w:kern w:val="0"/>
          <w:szCs w:val="24"/>
          <w:shd w:val="clear" w:color="auto" w:fill="FFFFFF"/>
          <w:lang w:eastAsia="en-US"/>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 </w:t>
      </w:r>
    </w:p>
    <w:p w14:paraId="437B00A8" w14:textId="77777777" w:rsidR="003A4174" w:rsidRPr="00A61FC9" w:rsidRDefault="003A4174" w:rsidP="003A4174">
      <w:pPr>
        <w:widowControl/>
        <w:shd w:val="clear" w:color="auto" w:fill="FFFFFF"/>
        <w:rPr>
          <w:rFonts w:ascii="Times New Roman" w:eastAsia="Calibri" w:hAnsi="Times New Roman" w:cs="Times New Roman"/>
          <w:b/>
          <w:color w:val="464646"/>
          <w:kern w:val="0"/>
          <w:szCs w:val="24"/>
          <w:u w:val="single"/>
          <w:shd w:val="clear" w:color="auto" w:fill="FFFFFF"/>
          <w:lang w:eastAsia="en-US"/>
        </w:rPr>
      </w:pPr>
    </w:p>
    <w:p w14:paraId="60D4F316" w14:textId="77777777" w:rsidR="003A4174" w:rsidRPr="00A61FC9" w:rsidRDefault="003A4174" w:rsidP="003A4174">
      <w:pPr>
        <w:widowControl/>
        <w:shd w:val="clear" w:color="auto" w:fill="FFFFFF"/>
        <w:rPr>
          <w:rFonts w:ascii="Times New Roman" w:eastAsia="Calibri" w:hAnsi="Times New Roman" w:cs="Times New Roman"/>
          <w:color w:val="000000"/>
          <w:kern w:val="0"/>
          <w:szCs w:val="24"/>
          <w:lang w:eastAsia="en-US"/>
        </w:rPr>
      </w:pPr>
      <w:r w:rsidRPr="00A61FC9">
        <w:rPr>
          <w:rFonts w:ascii="Times New Roman" w:eastAsia="Calibri" w:hAnsi="Times New Roman" w:cs="Times New Roman"/>
          <w:b/>
          <w:color w:val="464646"/>
          <w:kern w:val="0"/>
          <w:szCs w:val="24"/>
          <w:u w:val="single"/>
          <w:shd w:val="clear" w:color="auto" w:fill="FFFFFF"/>
          <w:lang w:eastAsia="en-US"/>
        </w:rPr>
        <w:t>Attendance</w:t>
      </w:r>
      <w:r w:rsidRPr="00A61FC9">
        <w:rPr>
          <w:rFonts w:ascii="Times New Roman" w:eastAsia="Calibri" w:hAnsi="Times New Roman" w:cs="Times New Roman"/>
          <w:color w:val="464646"/>
          <w:kern w:val="0"/>
          <w:szCs w:val="24"/>
          <w:shd w:val="clear" w:color="auto" w:fill="FFFFFF"/>
          <w:lang w:eastAsia="en-US"/>
        </w:rPr>
        <w:t> - </w:t>
      </w:r>
      <w:r w:rsidRPr="00A61FC9">
        <w:rPr>
          <w:rFonts w:ascii="Times New Roman" w:eastAsia="Calibri" w:hAnsi="Times New Roman" w:cs="Times New Roman"/>
          <w:color w:val="464646"/>
          <w:kern w:val="0"/>
          <w:szCs w:val="24"/>
          <w:lang w:eastAsia="en-US"/>
        </w:rPr>
        <w:t>Your health and safety, and the health and safety of your peers, are my top priorities. If you are experiencing any symptoms of COVID-19, or if you discover that you have been in close contact with others who have symptoms or who have tested positive, you should not attend any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 </w:t>
      </w:r>
    </w:p>
    <w:p w14:paraId="647E8CD3" w14:textId="77777777" w:rsidR="003A4174" w:rsidRPr="00A61FC9" w:rsidRDefault="003A4174" w:rsidP="003A4174">
      <w:pPr>
        <w:widowControl/>
        <w:shd w:val="clear" w:color="auto" w:fill="FFFFFF"/>
        <w:rPr>
          <w:rFonts w:ascii="Times New Roman" w:eastAsia="Calibri" w:hAnsi="Times New Roman" w:cs="Times New Roman"/>
          <w:color w:val="000000"/>
          <w:kern w:val="0"/>
          <w:szCs w:val="24"/>
          <w:lang w:eastAsia="en-US"/>
        </w:rPr>
      </w:pPr>
      <w:r w:rsidRPr="00A61FC9">
        <w:rPr>
          <w:rFonts w:ascii="Times New Roman" w:eastAsia="Calibri" w:hAnsi="Times New Roman" w:cs="Times New Roman"/>
          <w:color w:val="464646"/>
          <w:kern w:val="0"/>
          <w:szCs w:val="24"/>
          <w:lang w:eastAsia="en-US"/>
        </w:rPr>
        <w:t>Please do the following in the event of an illness or COVID-related absence: </w:t>
      </w:r>
    </w:p>
    <w:p w14:paraId="65ED61D4" w14:textId="77777777" w:rsidR="003A4174" w:rsidRPr="00A61FC9" w:rsidRDefault="003A4174" w:rsidP="003A4174">
      <w:pPr>
        <w:widowControl/>
        <w:numPr>
          <w:ilvl w:val="0"/>
          <w:numId w:val="29"/>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A61FC9">
        <w:rPr>
          <w:rFonts w:ascii="Times New Roman" w:eastAsia="Times New Roman" w:hAnsi="Times New Roman" w:cs="Times New Roman"/>
          <w:color w:val="464646"/>
          <w:kern w:val="0"/>
          <w:szCs w:val="24"/>
          <w:lang w:eastAsia="en-US"/>
        </w:rPr>
        <w:t>Notify me in advance of your absence if possible </w:t>
      </w:r>
    </w:p>
    <w:p w14:paraId="5ECEE06C" w14:textId="77777777" w:rsidR="003A4174" w:rsidRPr="00A61FC9" w:rsidRDefault="003A4174" w:rsidP="003A4174">
      <w:pPr>
        <w:widowControl/>
        <w:numPr>
          <w:ilvl w:val="0"/>
          <w:numId w:val="29"/>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A61FC9">
        <w:rPr>
          <w:rFonts w:ascii="Times New Roman" w:eastAsia="Times New Roman" w:hAnsi="Times New Roman" w:cs="Times New Roman"/>
          <w:color w:val="464646"/>
          <w:kern w:val="0"/>
          <w:szCs w:val="24"/>
          <w:lang w:eastAsia="en-US"/>
        </w:rPr>
        <w:t>Keep up with coursework as much as possible </w:t>
      </w:r>
    </w:p>
    <w:p w14:paraId="41848A57" w14:textId="77777777" w:rsidR="003A4174" w:rsidRPr="00A61FC9" w:rsidRDefault="003A4174" w:rsidP="003A4174">
      <w:pPr>
        <w:widowControl/>
        <w:numPr>
          <w:ilvl w:val="0"/>
          <w:numId w:val="29"/>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A61FC9">
        <w:rPr>
          <w:rFonts w:ascii="Times New Roman" w:eastAsia="Times New Roman" w:hAnsi="Times New Roman" w:cs="Times New Roman"/>
          <w:color w:val="464646"/>
          <w:kern w:val="0"/>
          <w:szCs w:val="24"/>
          <w:lang w:eastAsia="en-US"/>
        </w:rPr>
        <w:t>Participate in class activities and submit assignments electronically as much as possible </w:t>
      </w:r>
    </w:p>
    <w:p w14:paraId="14BC1628" w14:textId="77777777" w:rsidR="003A4174" w:rsidRPr="00A61FC9" w:rsidRDefault="003A4174" w:rsidP="003A4174">
      <w:pPr>
        <w:widowControl/>
        <w:numPr>
          <w:ilvl w:val="0"/>
          <w:numId w:val="29"/>
        </w:numPr>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A61FC9">
        <w:rPr>
          <w:rFonts w:ascii="Times New Roman" w:eastAsia="Times New Roman" w:hAnsi="Times New Roman" w:cs="Times New Roman"/>
          <w:color w:val="464646"/>
          <w:kern w:val="0"/>
          <w:szCs w:val="24"/>
          <w:lang w:eastAsia="en-US"/>
        </w:rPr>
        <w:t>Notify me if you require a modification to the deadline of an assignment or exam </w:t>
      </w:r>
    </w:p>
    <w:p w14:paraId="0EAABB40" w14:textId="77777777" w:rsidR="003A4174" w:rsidRPr="00A61FC9" w:rsidRDefault="003A4174" w:rsidP="003A4174">
      <w:pPr>
        <w:widowControl/>
        <w:shd w:val="clear" w:color="auto" w:fill="FFFFFF"/>
        <w:spacing w:before="100" w:beforeAutospacing="1" w:after="100" w:afterAutospacing="1"/>
        <w:rPr>
          <w:rFonts w:ascii="Times New Roman" w:eastAsia="Times New Roman" w:hAnsi="Times New Roman" w:cs="Times New Roman"/>
          <w:color w:val="000000"/>
          <w:kern w:val="0"/>
          <w:szCs w:val="24"/>
          <w:lang w:eastAsia="en-US"/>
        </w:rPr>
      </w:pPr>
      <w:r w:rsidRPr="00A61FC9">
        <w:rPr>
          <w:rFonts w:ascii="Times New Roman" w:eastAsia="Times New Roman" w:hAnsi="Times New Roman" w:cs="Times New Roman"/>
          <w:color w:val="464646"/>
          <w:kern w:val="0"/>
          <w:szCs w:val="24"/>
          <w:lang w:eastAsia="en-US"/>
        </w:rPr>
        <w:t>Finally, if remaining in a class and fulfilling the necessary requirements becomes impossible due to illness or other COVID-related issues, please let me know as soon as possible so we can discuss your options </w:t>
      </w:r>
    </w:p>
    <w:p w14:paraId="46DE3B00" w14:textId="77777777" w:rsidR="003A4174" w:rsidRPr="00A61FC9" w:rsidRDefault="003A4174" w:rsidP="003A4174">
      <w:pPr>
        <w:widowControl/>
        <w:shd w:val="clear" w:color="auto" w:fill="FFFFFF"/>
        <w:rPr>
          <w:rFonts w:ascii="Times New Roman" w:eastAsia="Calibri" w:hAnsi="Times New Roman" w:cs="Times New Roman"/>
          <w:color w:val="000000"/>
          <w:kern w:val="0"/>
          <w:szCs w:val="24"/>
          <w:lang w:eastAsia="en-US"/>
        </w:rPr>
      </w:pPr>
      <w:r w:rsidRPr="00A61FC9">
        <w:rPr>
          <w:rFonts w:ascii="Times New Roman" w:eastAsia="Calibri" w:hAnsi="Times New Roman" w:cs="Times New Roman"/>
          <w:b/>
          <w:color w:val="464646"/>
          <w:kern w:val="0"/>
          <w:szCs w:val="24"/>
          <w:u w:val="single"/>
          <w:lang w:eastAsia="en-US"/>
        </w:rPr>
        <w:t>Face Covering and Physical Distancing on campus</w:t>
      </w:r>
      <w:r w:rsidRPr="00A61FC9">
        <w:rPr>
          <w:rFonts w:ascii="Times New Roman" w:eastAsia="Calibri" w:hAnsi="Times New Roman" w:cs="Times New Roman"/>
          <w:color w:val="464646"/>
          <w:kern w:val="0"/>
          <w:szCs w:val="24"/>
          <w:u w:val="single"/>
          <w:lang w:eastAsia="en-US"/>
        </w:rPr>
        <w:t> </w:t>
      </w:r>
      <w:r w:rsidRPr="00A61FC9">
        <w:rPr>
          <w:rFonts w:ascii="Times New Roman" w:eastAsia="Calibri" w:hAnsi="Times New Roman" w:cs="Times New Roman"/>
          <w:color w:val="464646"/>
          <w:kern w:val="0"/>
          <w:szCs w:val="24"/>
          <w:lang w:eastAsia="en-US"/>
        </w:rPr>
        <w:t xml:space="preserve">- In response to COVID-19, and in alignment with Auburn University's Presidential directives, and local, state, and national health official guidelines face coverings are required at all times while on campus, except when alone in a private office. "A “face covering” is defined as a “covering that fully covers a person’s nose </w:t>
      </w:r>
      <w:r w:rsidRPr="00A61FC9">
        <w:rPr>
          <w:rFonts w:ascii="Times New Roman" w:eastAsia="Calibri" w:hAnsi="Times New Roman" w:cs="Times New Roman"/>
          <w:color w:val="464646"/>
          <w:kern w:val="0"/>
          <w:szCs w:val="24"/>
          <w:lang w:eastAsia="en-US"/>
        </w:rPr>
        <w:lastRenderedPageBreak/>
        <w:t>and mouth, including without limitation, cloth face mask, surgical mask, towels, scarves, and bandanas. If a student has a medical exception to the face covering requirement, please contact the Office of Accessibility to obtain appropriate documentation. </w:t>
      </w:r>
    </w:p>
    <w:p w14:paraId="568A440B" w14:textId="77777777" w:rsidR="003A4174" w:rsidRPr="00A61FC9" w:rsidRDefault="003A4174" w:rsidP="003A4174">
      <w:pPr>
        <w:widowControl/>
        <w:shd w:val="clear" w:color="auto" w:fill="FFFFFF"/>
        <w:rPr>
          <w:rFonts w:ascii="Times New Roman" w:eastAsia="Calibri" w:hAnsi="Times New Roman" w:cs="Times New Roman"/>
          <w:color w:val="000000"/>
          <w:kern w:val="0"/>
          <w:szCs w:val="24"/>
          <w:lang w:eastAsia="en-US"/>
        </w:rPr>
      </w:pPr>
      <w:r w:rsidRPr="00A61FC9">
        <w:rPr>
          <w:rFonts w:ascii="Times New Roman" w:eastAsia="Calibri" w:hAnsi="Times New Roman" w:cs="Times New Roman"/>
          <w:color w:val="464646"/>
          <w:kern w:val="0"/>
          <w:szCs w:val="24"/>
          <w:lang w:eastAsia="en-US"/>
        </w:rPr>
        <w:t>Face coverings are not a substitute for physical distancing. Students shall observe physical distancing guidelines where possible in the classroom, laboratory, studio, creative space setting and in public spaces.</w:t>
      </w:r>
      <w:r w:rsidRPr="00A61FC9">
        <w:rPr>
          <w:rFonts w:ascii="Times New Roman" w:eastAsia="Calibri" w:hAnsi="Times New Roman" w:cs="Times New Roman"/>
          <w:color w:val="000000"/>
          <w:kern w:val="0"/>
          <w:szCs w:val="24"/>
          <w:lang w:eastAsia="en-US"/>
        </w:rPr>
        <w:t> </w:t>
      </w:r>
    </w:p>
    <w:p w14:paraId="11613A0F" w14:textId="77777777" w:rsidR="003A4174" w:rsidRPr="00A61FC9" w:rsidRDefault="003A4174" w:rsidP="003A4174">
      <w:pPr>
        <w:widowControl/>
        <w:shd w:val="clear" w:color="auto" w:fill="FFFFFF"/>
        <w:rPr>
          <w:rFonts w:ascii="Times New Roman" w:eastAsia="Calibri" w:hAnsi="Times New Roman" w:cs="Times New Roman"/>
          <w:kern w:val="0"/>
          <w:szCs w:val="24"/>
          <w:lang w:eastAsia="en-US"/>
        </w:rPr>
      </w:pPr>
      <w:r w:rsidRPr="00A61FC9">
        <w:rPr>
          <w:rFonts w:ascii="Times New Roman" w:eastAsia="Calibri" w:hAnsi="Times New Roman" w:cs="Times New Roman"/>
          <w:color w:val="464646"/>
          <w:kern w:val="0"/>
          <w:szCs w:val="24"/>
          <w:lang w:eastAsia="en-US"/>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r w:rsidRPr="00A61FC9">
        <w:rPr>
          <w:rFonts w:ascii="Times New Roman" w:eastAsia="Calibri" w:hAnsi="Times New Roman" w:cs="Times New Roman"/>
          <w:color w:val="000000"/>
          <w:kern w:val="0"/>
          <w:szCs w:val="24"/>
          <w:lang w:eastAsia="en-US"/>
        </w:rPr>
        <w:t> </w:t>
      </w:r>
    </w:p>
    <w:p w14:paraId="59FCFFAE" w14:textId="77777777" w:rsidR="003A4174" w:rsidRPr="00A61FC9" w:rsidRDefault="003A4174" w:rsidP="003A4174">
      <w:pPr>
        <w:widowControl/>
        <w:shd w:val="clear" w:color="auto" w:fill="FFFFFF"/>
        <w:rPr>
          <w:rFonts w:ascii="Times New Roman" w:eastAsia="Calibri" w:hAnsi="Times New Roman" w:cs="Times New Roman"/>
          <w:b/>
          <w:color w:val="464646"/>
          <w:kern w:val="0"/>
          <w:szCs w:val="24"/>
          <w:u w:val="single"/>
          <w:lang w:eastAsia="en-US"/>
        </w:rPr>
      </w:pPr>
    </w:p>
    <w:p w14:paraId="59E992D2" w14:textId="77777777" w:rsidR="003A4174" w:rsidRPr="00A61FC9" w:rsidRDefault="003A4174" w:rsidP="003A4174">
      <w:pPr>
        <w:widowControl/>
        <w:shd w:val="clear" w:color="auto" w:fill="FFFFFF"/>
        <w:rPr>
          <w:rFonts w:ascii="Times New Roman" w:eastAsia="Calibri" w:hAnsi="Times New Roman" w:cs="Times New Roman"/>
          <w:color w:val="000000"/>
          <w:kern w:val="0"/>
          <w:szCs w:val="24"/>
          <w:lang w:eastAsia="en-US"/>
        </w:rPr>
      </w:pPr>
      <w:r w:rsidRPr="00A61FC9">
        <w:rPr>
          <w:rFonts w:ascii="Times New Roman" w:eastAsia="Calibri" w:hAnsi="Times New Roman" w:cs="Times New Roman"/>
          <w:b/>
          <w:color w:val="464646"/>
          <w:kern w:val="0"/>
          <w:szCs w:val="24"/>
          <w:u w:val="single"/>
          <w:lang w:eastAsia="en-US"/>
        </w:rPr>
        <w:t>If we go fully Remote</w:t>
      </w:r>
      <w:r w:rsidRPr="00A61FC9">
        <w:rPr>
          <w:rFonts w:ascii="Times New Roman" w:eastAsia="Calibri" w:hAnsi="Times New Roman" w:cs="Times New Roman"/>
          <w:color w:val="464646"/>
          <w:kern w:val="0"/>
          <w:szCs w:val="24"/>
          <w:u w:val="single"/>
          <w:lang w:eastAsia="en-US"/>
        </w:rPr>
        <w:t> </w:t>
      </w:r>
      <w:r w:rsidRPr="00A61FC9">
        <w:rPr>
          <w:rFonts w:ascii="Times New Roman" w:eastAsia="Calibri" w:hAnsi="Times New Roman" w:cs="Times New Roman"/>
          <w:color w:val="464646"/>
          <w:kern w:val="0"/>
          <w:szCs w:val="24"/>
          <w:lang w:eastAsia="en-US"/>
        </w:rPr>
        <w:t>- </w:t>
      </w:r>
      <w:r w:rsidRPr="00A61FC9">
        <w:rPr>
          <w:rFonts w:ascii="Times New Roman" w:eastAsia="Calibri" w:hAnsi="Times New Roman" w:cs="Times New Roman"/>
          <w:color w:val="464646"/>
          <w:kern w:val="0"/>
          <w:szCs w:val="24"/>
          <w:shd w:val="clear" w:color="auto" w:fill="FFFFFF"/>
          <w:lang w:eastAsia="en-US"/>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r w:rsidRPr="00A61FC9">
        <w:rPr>
          <w:rFonts w:ascii="Times New Roman" w:eastAsia="Calibri" w:hAnsi="Times New Roman" w:cs="Times New Roman"/>
          <w:color w:val="000000"/>
          <w:kern w:val="0"/>
          <w:szCs w:val="24"/>
          <w:lang w:eastAsia="en-US"/>
        </w:rPr>
        <w:t> </w:t>
      </w:r>
    </w:p>
    <w:p w14:paraId="028925B9" w14:textId="7300FCC2" w:rsidR="009113CF" w:rsidRPr="00A61FC9" w:rsidRDefault="009113CF" w:rsidP="001F250C">
      <w:pPr>
        <w:widowControl/>
        <w:spacing w:line="360" w:lineRule="auto"/>
        <w:rPr>
          <w:rFonts w:ascii="Times New Roman" w:eastAsia="PMingLiU" w:hAnsi="Times New Roman" w:cs="Times New Roman"/>
          <w:b/>
          <w:szCs w:val="24"/>
        </w:rPr>
      </w:pPr>
      <w:r w:rsidRPr="00A61FC9">
        <w:rPr>
          <w:rFonts w:ascii="Times New Roman" w:eastAsia="PMingLiU" w:hAnsi="Times New Roman" w:cs="Times New Roman"/>
          <w:b/>
          <w:szCs w:val="24"/>
        </w:rPr>
        <w:br w:type="page"/>
      </w:r>
    </w:p>
    <w:p w14:paraId="14598E55" w14:textId="77777777" w:rsidR="008D2810" w:rsidRPr="00A61FC9" w:rsidRDefault="008D2810" w:rsidP="001F250C">
      <w:pPr>
        <w:widowControl/>
        <w:spacing w:line="360" w:lineRule="auto"/>
        <w:rPr>
          <w:rFonts w:ascii="Times New Roman" w:eastAsia="PMingLiU" w:hAnsi="Times New Roman" w:cs="Times New Roman"/>
          <w:b/>
          <w:color w:val="0070C0"/>
          <w:kern w:val="0"/>
          <w:szCs w:val="24"/>
          <w:u w:val="single"/>
          <w:lang w:eastAsia="en-US"/>
        </w:rPr>
      </w:pPr>
      <w:r w:rsidRPr="00A61FC9">
        <w:rPr>
          <w:rFonts w:ascii="Times New Roman" w:eastAsia="PMingLiU" w:hAnsi="Times New Roman" w:cs="Times New Roman"/>
          <w:b/>
          <w:color w:val="0070C0"/>
          <w:kern w:val="0"/>
          <w:szCs w:val="24"/>
          <w:u w:val="single"/>
          <w:lang w:eastAsia="en-US"/>
        </w:rPr>
        <w:lastRenderedPageBreak/>
        <w:t>Technology &amp; Computer Software Requirements:</w:t>
      </w:r>
    </w:p>
    <w:p w14:paraId="4AB6047B" w14:textId="77777777" w:rsidR="008D2810" w:rsidRPr="00A61FC9" w:rsidRDefault="008D2810" w:rsidP="001F250C">
      <w:pPr>
        <w:widowControl/>
        <w:numPr>
          <w:ilvl w:val="0"/>
          <w:numId w:val="17"/>
        </w:numPr>
        <w:spacing w:line="360" w:lineRule="auto"/>
        <w:rPr>
          <w:rFonts w:ascii="Times New Roman" w:eastAsia="PMingLiU" w:hAnsi="Times New Roman" w:cs="Times New Roman"/>
          <w:color w:val="0070C0"/>
          <w:kern w:val="0"/>
          <w:szCs w:val="24"/>
          <w:lang w:eastAsia="en-US"/>
        </w:rPr>
      </w:pPr>
      <w:r w:rsidRPr="00A61FC9">
        <w:rPr>
          <w:rFonts w:ascii="Times New Roman" w:eastAsia="PMingLiU" w:hAnsi="Times New Roman" w:cs="Times New Roman"/>
          <w:color w:val="0070C0"/>
          <w:kern w:val="0"/>
          <w:szCs w:val="24"/>
          <w:lang w:eastAsia="en-US"/>
        </w:rPr>
        <w:t>Access to high speed internet through smart mobile device or computers.</w:t>
      </w:r>
    </w:p>
    <w:p w14:paraId="4E798C76" w14:textId="77777777" w:rsidR="008D2810" w:rsidRPr="00A61FC9" w:rsidRDefault="008D2810" w:rsidP="001F250C">
      <w:pPr>
        <w:widowControl/>
        <w:numPr>
          <w:ilvl w:val="0"/>
          <w:numId w:val="17"/>
        </w:numPr>
        <w:spacing w:line="360" w:lineRule="auto"/>
        <w:rPr>
          <w:rFonts w:ascii="Times New Roman" w:eastAsia="PMingLiU" w:hAnsi="Times New Roman" w:cs="Times New Roman"/>
          <w:color w:val="0070C0"/>
          <w:kern w:val="0"/>
          <w:szCs w:val="24"/>
          <w:lang w:eastAsia="en-US"/>
        </w:rPr>
      </w:pPr>
      <w:r w:rsidRPr="00A61FC9">
        <w:rPr>
          <w:rFonts w:ascii="Times New Roman" w:eastAsia="PMingLiU" w:hAnsi="Times New Roman" w:cs="Times New Roman"/>
          <w:color w:val="0070C0"/>
          <w:kern w:val="0"/>
          <w:szCs w:val="24"/>
          <w:lang w:eastAsia="en-US"/>
        </w:rPr>
        <w:t>Microsoft Office Word.</w:t>
      </w:r>
    </w:p>
    <w:p w14:paraId="280E5FD6" w14:textId="5C36A759" w:rsidR="008D2810" w:rsidRPr="00A61FC9" w:rsidRDefault="008D2810" w:rsidP="001F250C">
      <w:pPr>
        <w:widowControl/>
        <w:numPr>
          <w:ilvl w:val="0"/>
          <w:numId w:val="17"/>
        </w:numPr>
        <w:spacing w:line="360" w:lineRule="auto"/>
        <w:rPr>
          <w:rFonts w:ascii="Times New Roman" w:eastAsia="PMingLiU" w:hAnsi="Times New Roman" w:cs="Times New Roman"/>
          <w:color w:val="0070C0"/>
          <w:kern w:val="0"/>
          <w:szCs w:val="24"/>
          <w:lang w:eastAsia="en-US"/>
        </w:rPr>
      </w:pPr>
      <w:r w:rsidRPr="00A61FC9">
        <w:rPr>
          <w:rFonts w:ascii="Times New Roman" w:eastAsia="PMingLiU" w:hAnsi="Times New Roman" w:cs="Times New Roman"/>
          <w:color w:val="0070C0"/>
          <w:kern w:val="0"/>
          <w:szCs w:val="24"/>
          <w:lang w:eastAsia="en-US"/>
        </w:rPr>
        <w:t>PDF file creator (e.g. Adobe Acrobat).</w:t>
      </w:r>
    </w:p>
    <w:p w14:paraId="37BEFB77" w14:textId="4975C06E" w:rsidR="008D2810" w:rsidRPr="00A61FC9" w:rsidRDefault="008D2810" w:rsidP="001F250C">
      <w:pPr>
        <w:pStyle w:val="ListParagraph"/>
        <w:widowControl/>
        <w:numPr>
          <w:ilvl w:val="0"/>
          <w:numId w:val="17"/>
        </w:numPr>
        <w:spacing w:line="360" w:lineRule="auto"/>
        <w:ind w:leftChars="0"/>
        <w:rPr>
          <w:rFonts w:ascii="Times New Roman" w:eastAsia="PMingLiU" w:hAnsi="Times New Roman" w:cs="Times New Roman"/>
          <w:color w:val="0070C0"/>
          <w:kern w:val="0"/>
          <w:szCs w:val="24"/>
          <w:lang w:eastAsia="en-US"/>
        </w:rPr>
      </w:pPr>
      <w:r w:rsidRPr="00A61FC9">
        <w:rPr>
          <w:rFonts w:ascii="Times New Roman" w:eastAsia="PMingLiU" w:hAnsi="Times New Roman" w:cs="Times New Roman"/>
          <w:color w:val="0070C0"/>
          <w:kern w:val="0"/>
          <w:szCs w:val="24"/>
          <w:lang w:eastAsia="en-US"/>
        </w:rPr>
        <w:t>Excel or SPSS (SPSS is not required).</w:t>
      </w:r>
    </w:p>
    <w:p w14:paraId="4A7F6DD5" w14:textId="77777777" w:rsidR="008D2810" w:rsidRPr="00A61FC9" w:rsidRDefault="008D2810" w:rsidP="001F250C">
      <w:pPr>
        <w:widowControl/>
        <w:numPr>
          <w:ilvl w:val="0"/>
          <w:numId w:val="17"/>
        </w:numPr>
        <w:spacing w:line="360" w:lineRule="auto"/>
        <w:rPr>
          <w:rFonts w:ascii="Times New Roman" w:eastAsia="PMingLiU" w:hAnsi="Times New Roman" w:cs="Times New Roman"/>
          <w:color w:val="0070C0"/>
          <w:kern w:val="0"/>
          <w:szCs w:val="24"/>
          <w:lang w:eastAsia="en-US"/>
        </w:rPr>
      </w:pPr>
      <w:r w:rsidRPr="00A61FC9">
        <w:rPr>
          <w:rFonts w:ascii="Times New Roman" w:eastAsia="PMingLiU" w:hAnsi="Times New Roman" w:cs="Times New Roman"/>
          <w:color w:val="0070C0"/>
          <w:kern w:val="0"/>
          <w:szCs w:val="24"/>
          <w:lang w:eastAsia="en-US"/>
        </w:rPr>
        <w:t>Zoom application. You can install it in your computers, tablets or smartphones. This is for participating virtual office hours.</w:t>
      </w:r>
    </w:p>
    <w:p w14:paraId="040E65A3" w14:textId="77777777" w:rsidR="00A61FC9" w:rsidRDefault="00A61FC9" w:rsidP="001F250C">
      <w:pPr>
        <w:spacing w:line="360" w:lineRule="auto"/>
        <w:rPr>
          <w:rFonts w:ascii="Times New Roman" w:eastAsia="Arial" w:hAnsi="Times New Roman" w:cs="Times New Roman"/>
          <w:b/>
          <w:szCs w:val="24"/>
          <w:u w:val="single"/>
        </w:rPr>
      </w:pPr>
    </w:p>
    <w:p w14:paraId="129D10BF" w14:textId="14A7CA73" w:rsidR="008D2810" w:rsidRPr="00A61FC9" w:rsidRDefault="008D2810" w:rsidP="001F250C">
      <w:pPr>
        <w:spacing w:line="360" w:lineRule="auto"/>
        <w:rPr>
          <w:rFonts w:ascii="Times New Roman" w:eastAsia="Arial" w:hAnsi="Times New Roman" w:cs="Times New Roman"/>
          <w:szCs w:val="24"/>
          <w:u w:val="single"/>
        </w:rPr>
      </w:pPr>
      <w:r w:rsidRPr="00A61FC9">
        <w:rPr>
          <w:rFonts w:ascii="Times New Roman" w:eastAsia="Arial" w:hAnsi="Times New Roman" w:cs="Times New Roman"/>
          <w:b/>
          <w:szCs w:val="24"/>
          <w:u w:val="single"/>
        </w:rPr>
        <w:t>Other Prerequisite Skills:</w:t>
      </w:r>
    </w:p>
    <w:p w14:paraId="2E982F27" w14:textId="77777777" w:rsidR="008D2810" w:rsidRPr="00A61FC9" w:rsidRDefault="008D2810" w:rsidP="001F250C">
      <w:pPr>
        <w:spacing w:line="360" w:lineRule="auto"/>
        <w:rPr>
          <w:rFonts w:ascii="Times New Roman" w:eastAsia="Arial" w:hAnsi="Times New Roman" w:cs="Times New Roman"/>
          <w:szCs w:val="24"/>
        </w:rPr>
      </w:pPr>
      <w:r w:rsidRPr="00A61FC9">
        <w:rPr>
          <w:rFonts w:ascii="Times New Roman" w:eastAsia="Arial" w:hAnsi="Times New Roman" w:cs="Times New Roman"/>
          <w:szCs w:val="24"/>
        </w:rPr>
        <w:tab/>
        <w:t xml:space="preserve">Students taking this class are expected to be able to perform the following basic skills </w:t>
      </w:r>
      <w:r w:rsidRPr="00A61FC9">
        <w:rPr>
          <w:rFonts w:ascii="Times New Roman" w:eastAsia="Arial" w:hAnsi="Times New Roman" w:cs="Times New Roman"/>
          <w:b/>
          <w:szCs w:val="24"/>
          <w:u w:val="single"/>
        </w:rPr>
        <w:t>at the beginning</w:t>
      </w:r>
      <w:r w:rsidRPr="00A61FC9">
        <w:rPr>
          <w:rFonts w:ascii="Times New Roman" w:eastAsia="Arial" w:hAnsi="Times New Roman" w:cs="Times New Roman"/>
          <w:szCs w:val="24"/>
        </w:rPr>
        <w:t xml:space="preserve"> of the class:</w:t>
      </w:r>
    </w:p>
    <w:p w14:paraId="1F55B4C0" w14:textId="3D5E4E8D" w:rsidR="008D2810" w:rsidRDefault="008D2810" w:rsidP="001F250C">
      <w:pPr>
        <w:widowControl/>
        <w:numPr>
          <w:ilvl w:val="0"/>
          <w:numId w:val="27"/>
        </w:numPr>
        <w:spacing w:line="360" w:lineRule="auto"/>
        <w:rPr>
          <w:rFonts w:ascii="Times New Roman" w:eastAsia="Arial" w:hAnsi="Times New Roman" w:cs="Times New Roman"/>
          <w:szCs w:val="24"/>
        </w:rPr>
      </w:pPr>
      <w:r w:rsidRPr="00A61FC9">
        <w:rPr>
          <w:rFonts w:ascii="Times New Roman" w:eastAsia="Arial" w:hAnsi="Times New Roman" w:cs="Times New Roman"/>
          <w:b/>
          <w:szCs w:val="24"/>
        </w:rPr>
        <w:t>Computer basic skills</w:t>
      </w:r>
      <w:r w:rsidRPr="00A61FC9">
        <w:rPr>
          <w:rFonts w:ascii="Times New Roman" w:eastAsia="Arial" w:hAnsi="Times New Roman" w:cs="Times New Roman"/>
          <w:szCs w:val="24"/>
        </w:rPr>
        <w:t>: open, save, copy-paste, use track changes, make tables and create the Word and PDF documents.</w:t>
      </w:r>
    </w:p>
    <w:p w14:paraId="65F8412D" w14:textId="500818C8" w:rsidR="004A0FD0" w:rsidRPr="004A0FD0" w:rsidRDefault="004A0FD0" w:rsidP="004A0FD0">
      <w:pPr>
        <w:pStyle w:val="ListParagraph"/>
        <w:numPr>
          <w:ilvl w:val="0"/>
          <w:numId w:val="27"/>
        </w:numPr>
        <w:ind w:leftChars="0"/>
        <w:rPr>
          <w:rFonts w:ascii="Times New Roman" w:eastAsia="Arial" w:hAnsi="Times New Roman" w:cs="Times New Roman"/>
          <w:szCs w:val="24"/>
        </w:rPr>
      </w:pPr>
      <w:r w:rsidRPr="004A0FD0">
        <w:rPr>
          <w:rFonts w:ascii="Times New Roman" w:eastAsia="Arial" w:hAnsi="Times New Roman" w:cs="Times New Roman"/>
          <w:szCs w:val="24"/>
        </w:rPr>
        <w:t xml:space="preserve">Online learning platform basic skills: open, download, and upload documents, review documents and video clips online, and review instructor feedback on the Canvas. (More student resources for Canvas can be found here: </w:t>
      </w:r>
      <w:hyperlink r:id="rId8" w:history="1">
        <w:r w:rsidRPr="000616BF">
          <w:rPr>
            <w:rStyle w:val="Hyperlink"/>
            <w:rFonts w:ascii="Times New Roman" w:eastAsia="Arial" w:hAnsi="Times New Roman" w:cs="Times New Roman"/>
            <w:szCs w:val="24"/>
          </w:rPr>
          <w:t>http://wp.auburn.edu/biggio/canvas/student-help/</w:t>
        </w:r>
      </w:hyperlink>
      <w:r>
        <w:rPr>
          <w:rFonts w:ascii="Times New Roman" w:eastAsia="Arial" w:hAnsi="Times New Roman" w:cs="Times New Roman"/>
          <w:szCs w:val="24"/>
        </w:rPr>
        <w:t xml:space="preserve"> </w:t>
      </w:r>
      <w:r w:rsidRPr="004A0FD0">
        <w:rPr>
          <w:rFonts w:ascii="Times New Roman" w:eastAsia="Arial" w:hAnsi="Times New Roman" w:cs="Times New Roman"/>
          <w:szCs w:val="24"/>
        </w:rPr>
        <w:t>)</w:t>
      </w:r>
      <w:r>
        <w:rPr>
          <w:rFonts w:ascii="Times New Roman" w:eastAsia="Arial" w:hAnsi="Times New Roman" w:cs="Times New Roman"/>
          <w:szCs w:val="24"/>
        </w:rPr>
        <w:t xml:space="preserve"> </w:t>
      </w:r>
    </w:p>
    <w:p w14:paraId="265ED82C" w14:textId="77777777" w:rsidR="00A61FC9" w:rsidRDefault="00A61FC9" w:rsidP="001F250C">
      <w:pPr>
        <w:spacing w:line="360" w:lineRule="auto"/>
        <w:rPr>
          <w:rFonts w:ascii="Times New Roman" w:hAnsi="Times New Roman" w:cs="Times New Roman"/>
          <w:b/>
          <w:bCs/>
          <w:color w:val="FF0000"/>
          <w:u w:val="single"/>
        </w:rPr>
      </w:pPr>
    </w:p>
    <w:p w14:paraId="6278E7B9" w14:textId="6457A1D2" w:rsidR="002F5B50" w:rsidRPr="00A61FC9" w:rsidRDefault="002F5B50" w:rsidP="001F250C">
      <w:pPr>
        <w:widowControl/>
        <w:snapToGrid w:val="0"/>
        <w:spacing w:line="360" w:lineRule="auto"/>
        <w:rPr>
          <w:rFonts w:ascii="Times New Roman" w:hAnsi="Times New Roman" w:cs="Times New Roman"/>
          <w:szCs w:val="24"/>
          <w:u w:val="single"/>
        </w:rPr>
      </w:pPr>
      <w:r w:rsidRPr="00A61FC9">
        <w:rPr>
          <w:rFonts w:ascii="Times New Roman" w:eastAsia="PMingLiU" w:hAnsi="Times New Roman" w:cs="Times New Roman"/>
          <w:b/>
          <w:szCs w:val="24"/>
          <w:u w:val="single"/>
        </w:rPr>
        <w:t xml:space="preserve">Course Description: </w:t>
      </w:r>
    </w:p>
    <w:p w14:paraId="535E82EB" w14:textId="7F046645" w:rsidR="002F5B50" w:rsidRDefault="00027ECA" w:rsidP="001F250C">
      <w:pPr>
        <w:snapToGrid w:val="0"/>
        <w:spacing w:line="360" w:lineRule="auto"/>
        <w:ind w:firstLine="480"/>
        <w:rPr>
          <w:rFonts w:ascii="Times New Roman" w:hAnsi="Times New Roman" w:cs="Times New Roman"/>
          <w:szCs w:val="24"/>
        </w:rPr>
      </w:pPr>
      <w:r w:rsidRPr="00402F02">
        <w:rPr>
          <w:rFonts w:ascii="Times New Roman" w:hAnsi="Times New Roman" w:cs="Times New Roman"/>
        </w:rPr>
        <w:t>This practicum is designed to provide performance-based experience related to the area of specialization within educational research and evaluation. It is designed to provide students with a supervised experience within a school, university, or community setting that will assist them in gaining expertise/experience in implementing educational research and evaluation projects</w:t>
      </w:r>
      <w:r w:rsidR="00BE0D55" w:rsidRPr="00A61FC9">
        <w:rPr>
          <w:rFonts w:ascii="Times New Roman" w:hAnsi="Times New Roman" w:cs="Times New Roman"/>
          <w:szCs w:val="24"/>
        </w:rPr>
        <w:t>.</w:t>
      </w:r>
    </w:p>
    <w:p w14:paraId="79C9E32A" w14:textId="77777777" w:rsidR="00A61FC9" w:rsidRDefault="00A61FC9" w:rsidP="001F250C">
      <w:pPr>
        <w:snapToGrid w:val="0"/>
        <w:spacing w:line="360" w:lineRule="auto"/>
        <w:rPr>
          <w:rFonts w:ascii="Times New Roman" w:eastAsia="PMingLiU" w:hAnsi="Times New Roman" w:cs="Times New Roman"/>
          <w:b/>
          <w:szCs w:val="24"/>
          <w:u w:val="single"/>
        </w:rPr>
      </w:pPr>
    </w:p>
    <w:p w14:paraId="585BBB7C" w14:textId="2A6EDABA" w:rsidR="002F5B50" w:rsidRPr="00A61FC9" w:rsidRDefault="002F5B50" w:rsidP="001F250C">
      <w:pPr>
        <w:snapToGrid w:val="0"/>
        <w:spacing w:line="360" w:lineRule="auto"/>
        <w:rPr>
          <w:rFonts w:ascii="Times New Roman" w:hAnsi="Times New Roman" w:cs="Times New Roman"/>
          <w:bCs/>
          <w:szCs w:val="24"/>
          <w:u w:val="single"/>
        </w:rPr>
      </w:pPr>
      <w:r w:rsidRPr="00A61FC9">
        <w:rPr>
          <w:rFonts w:ascii="Times New Roman" w:eastAsia="PMingLiU" w:hAnsi="Times New Roman" w:cs="Times New Roman"/>
          <w:b/>
          <w:szCs w:val="24"/>
          <w:u w:val="single"/>
        </w:rPr>
        <w:t>Course Objectives</w:t>
      </w:r>
      <w:r w:rsidRPr="00A61FC9">
        <w:rPr>
          <w:rFonts w:ascii="Times New Roman" w:eastAsia="PMingLiU" w:hAnsi="Times New Roman" w:cs="Times New Roman"/>
          <w:bCs/>
          <w:szCs w:val="24"/>
          <w:u w:val="single"/>
        </w:rPr>
        <w:t xml:space="preserve">: </w:t>
      </w:r>
    </w:p>
    <w:p w14:paraId="52346B86" w14:textId="77777777" w:rsidR="00BE0D55" w:rsidRPr="00A61FC9" w:rsidRDefault="00BE0D55" w:rsidP="001F250C">
      <w:pPr>
        <w:pStyle w:val="CM14"/>
        <w:snapToGrid w:val="0"/>
        <w:spacing w:line="360" w:lineRule="auto"/>
      </w:pPr>
      <w:r w:rsidRPr="00A61FC9">
        <w:t xml:space="preserve">Upon completion of this course, the student will be able to: </w:t>
      </w:r>
    </w:p>
    <w:p w14:paraId="400DC79A" w14:textId="2B1100F2" w:rsidR="005A4082" w:rsidRPr="00A61FC9" w:rsidRDefault="00027ECA" w:rsidP="001F250C">
      <w:pPr>
        <w:pStyle w:val="a"/>
        <w:numPr>
          <w:ilvl w:val="0"/>
          <w:numId w:val="5"/>
        </w:numPr>
        <w:tabs>
          <w:tab w:val="left" w:pos="-1440"/>
        </w:tabs>
        <w:snapToGrid w:val="0"/>
        <w:spacing w:line="360" w:lineRule="auto"/>
        <w:rPr>
          <w:sz w:val="24"/>
          <w:szCs w:val="22"/>
        </w:rPr>
      </w:pPr>
      <w:r w:rsidRPr="00402F02">
        <w:rPr>
          <w:sz w:val="24"/>
        </w:rPr>
        <w:t xml:space="preserve">Plan and implement research and evaluation projects – Students may have already </w:t>
      </w:r>
      <w:r w:rsidRPr="00402F02">
        <w:rPr>
          <w:sz w:val="24"/>
        </w:rPr>
        <w:lastRenderedPageBreak/>
        <w:t xml:space="preserve">planned a research and evaluation project in a prior </w:t>
      </w:r>
      <w:r w:rsidRPr="00402F02">
        <w:rPr>
          <w:sz w:val="24"/>
        </w:rPr>
        <w:t>course but</w:t>
      </w:r>
      <w:r w:rsidRPr="00402F02">
        <w:rPr>
          <w:sz w:val="24"/>
        </w:rPr>
        <w:t xml:space="preserve"> will implement a research or evaluation study during practicum</w:t>
      </w:r>
      <w:r w:rsidR="00A16C17" w:rsidRPr="00A61FC9">
        <w:rPr>
          <w:sz w:val="24"/>
          <w:szCs w:val="22"/>
        </w:rPr>
        <w:t>.</w:t>
      </w:r>
    </w:p>
    <w:p w14:paraId="6BAF2334" w14:textId="1B0DF5F7" w:rsidR="005A4082" w:rsidRPr="00A61FC9" w:rsidRDefault="00027ECA" w:rsidP="001F250C">
      <w:pPr>
        <w:pStyle w:val="a"/>
        <w:numPr>
          <w:ilvl w:val="0"/>
          <w:numId w:val="5"/>
        </w:numPr>
        <w:tabs>
          <w:tab w:val="left" w:pos="-1440"/>
        </w:tabs>
        <w:snapToGrid w:val="0"/>
        <w:spacing w:line="360" w:lineRule="auto"/>
        <w:rPr>
          <w:sz w:val="24"/>
          <w:szCs w:val="22"/>
        </w:rPr>
      </w:pPr>
      <w:r w:rsidRPr="00402F02">
        <w:rPr>
          <w:sz w:val="24"/>
        </w:rPr>
        <w:t>Apply appropriate research methodologies to questions, issues, and problems in educational research and evaluation to specific practicum settings</w:t>
      </w:r>
      <w:r w:rsidR="00A16C17" w:rsidRPr="00A61FC9">
        <w:rPr>
          <w:sz w:val="24"/>
          <w:szCs w:val="22"/>
        </w:rPr>
        <w:t>.</w:t>
      </w:r>
    </w:p>
    <w:p w14:paraId="38E66DF0" w14:textId="6F66BBE8" w:rsidR="005A4082" w:rsidRPr="00A61FC9" w:rsidRDefault="00027ECA" w:rsidP="001F250C">
      <w:pPr>
        <w:pStyle w:val="a"/>
        <w:numPr>
          <w:ilvl w:val="0"/>
          <w:numId w:val="5"/>
        </w:numPr>
        <w:tabs>
          <w:tab w:val="left" w:pos="-1440"/>
        </w:tabs>
        <w:snapToGrid w:val="0"/>
        <w:spacing w:line="360" w:lineRule="auto"/>
        <w:rPr>
          <w:sz w:val="24"/>
          <w:szCs w:val="22"/>
        </w:rPr>
      </w:pPr>
      <w:r w:rsidRPr="00402F02">
        <w:rPr>
          <w:sz w:val="24"/>
        </w:rPr>
        <w:t>Communicate research and evaluation findings to professionals and practitioners. – Students will present findings from the research they completed during this practicum experience</w:t>
      </w:r>
      <w:r w:rsidR="00A16C17" w:rsidRPr="00A61FC9">
        <w:rPr>
          <w:sz w:val="24"/>
          <w:szCs w:val="22"/>
        </w:rPr>
        <w:t>.</w:t>
      </w:r>
    </w:p>
    <w:p w14:paraId="56406757" w14:textId="77777777" w:rsidR="00A61FC9" w:rsidRDefault="00A61FC9" w:rsidP="001F250C">
      <w:pPr>
        <w:snapToGrid w:val="0"/>
        <w:spacing w:line="360" w:lineRule="auto"/>
        <w:rPr>
          <w:rFonts w:ascii="Times New Roman" w:hAnsi="Times New Roman" w:cs="Times New Roman"/>
          <w:b/>
          <w:szCs w:val="24"/>
          <w:u w:val="single"/>
        </w:rPr>
      </w:pPr>
    </w:p>
    <w:p w14:paraId="23B6F6FE" w14:textId="511CBB0B" w:rsidR="00D75CF9" w:rsidRPr="00A61FC9" w:rsidRDefault="00D75CF9" w:rsidP="001F250C">
      <w:pPr>
        <w:snapToGrid w:val="0"/>
        <w:spacing w:line="360" w:lineRule="auto"/>
        <w:rPr>
          <w:rFonts w:ascii="Times New Roman" w:hAnsi="Times New Roman" w:cs="Times New Roman"/>
          <w:b/>
          <w:szCs w:val="24"/>
          <w:u w:val="single"/>
        </w:rPr>
      </w:pPr>
      <w:r w:rsidRPr="00A61FC9">
        <w:rPr>
          <w:rFonts w:ascii="Times New Roman" w:hAnsi="Times New Roman" w:cs="Times New Roman"/>
          <w:b/>
          <w:szCs w:val="24"/>
          <w:u w:val="single"/>
        </w:rPr>
        <w:t>Course Requirements:</w:t>
      </w:r>
    </w:p>
    <w:p w14:paraId="5027F8C9" w14:textId="3EF4F93C" w:rsidR="00027ECA" w:rsidRPr="00402F02" w:rsidRDefault="00027ECA" w:rsidP="00027ECA">
      <w:pPr>
        <w:pStyle w:val="outline0041"/>
        <w:numPr>
          <w:ilvl w:val="0"/>
          <w:numId w:val="30"/>
        </w:numPr>
        <w:spacing w:before="0" w:beforeAutospacing="0" w:after="160" w:afterAutospacing="0"/>
        <w:ind w:left="360"/>
        <w:textAlignment w:val="baseline"/>
        <w:rPr>
          <w:color w:val="333333"/>
        </w:rPr>
      </w:pPr>
      <w:r w:rsidRPr="004A0FD0">
        <w:rPr>
          <w:b/>
          <w:bCs/>
          <w:color w:val="333333"/>
        </w:rPr>
        <w:t>Practicum Goals and</w:t>
      </w:r>
      <w:r w:rsidR="00957013">
        <w:rPr>
          <w:b/>
          <w:bCs/>
          <w:color w:val="333333"/>
        </w:rPr>
        <w:t>P</w:t>
      </w:r>
      <w:r w:rsidRPr="004A0FD0">
        <w:rPr>
          <w:b/>
          <w:bCs/>
          <w:color w:val="333333"/>
        </w:rPr>
        <w:t>proposal (approx. 2-3 pages)</w:t>
      </w:r>
      <w:r>
        <w:rPr>
          <w:color w:val="333333"/>
        </w:rPr>
        <w:t xml:space="preserve"> </w:t>
      </w:r>
      <w:r w:rsidR="004A0FD0">
        <w:rPr>
          <w:b/>
          <w:bCs/>
          <w:color w:val="333333"/>
        </w:rPr>
        <w:t>—</w:t>
      </w:r>
      <w:r>
        <w:rPr>
          <w:color w:val="333333"/>
        </w:rPr>
        <w:t xml:space="preserve"> T</w:t>
      </w:r>
      <w:r w:rsidRPr="00402F02">
        <w:rPr>
          <w:color w:val="333333"/>
        </w:rPr>
        <w:t xml:space="preserve">his proposal will include a description of the practicum goals, </w:t>
      </w:r>
      <w:r>
        <w:rPr>
          <w:color w:val="333333"/>
        </w:rPr>
        <w:t xml:space="preserve">your </w:t>
      </w:r>
      <w:r w:rsidRPr="00402F02">
        <w:rPr>
          <w:color w:val="333333"/>
        </w:rPr>
        <w:t>responsibilities</w:t>
      </w:r>
      <w:r>
        <w:rPr>
          <w:color w:val="333333"/>
        </w:rPr>
        <w:t xml:space="preserve">, </w:t>
      </w:r>
      <w:r w:rsidR="00957013">
        <w:rPr>
          <w:color w:val="333333"/>
        </w:rPr>
        <w:t xml:space="preserve">the </w:t>
      </w:r>
      <w:r w:rsidRPr="00402F02">
        <w:rPr>
          <w:color w:val="333333"/>
        </w:rPr>
        <w:t xml:space="preserve">timeline for completion of </w:t>
      </w:r>
      <w:r>
        <w:rPr>
          <w:color w:val="333333"/>
        </w:rPr>
        <w:t xml:space="preserve">your </w:t>
      </w:r>
      <w:r w:rsidRPr="00402F02">
        <w:rPr>
          <w:color w:val="333333"/>
        </w:rPr>
        <w:t>practicum duties</w:t>
      </w:r>
      <w:r>
        <w:rPr>
          <w:color w:val="333333"/>
        </w:rPr>
        <w:t>, expected outcomes</w:t>
      </w:r>
      <w:r w:rsidR="00957013">
        <w:rPr>
          <w:color w:val="333333"/>
        </w:rPr>
        <w:t>,</w:t>
      </w:r>
      <w:r>
        <w:rPr>
          <w:color w:val="333333"/>
        </w:rPr>
        <w:t xml:space="preserve"> and how you will determine whether you met these outcomes. </w:t>
      </w:r>
    </w:p>
    <w:p w14:paraId="288022B1" w14:textId="6437F9B9" w:rsidR="00027ECA" w:rsidRDefault="00027ECA" w:rsidP="00027ECA">
      <w:pPr>
        <w:pStyle w:val="outline0041"/>
        <w:numPr>
          <w:ilvl w:val="0"/>
          <w:numId w:val="30"/>
        </w:numPr>
        <w:spacing w:before="0" w:beforeAutospacing="0" w:after="160" w:afterAutospacing="0"/>
        <w:ind w:left="360"/>
        <w:textAlignment w:val="baseline"/>
        <w:rPr>
          <w:color w:val="333333"/>
        </w:rPr>
      </w:pPr>
      <w:r w:rsidRPr="004A0FD0">
        <w:rPr>
          <w:b/>
          <w:bCs/>
          <w:color w:val="333333"/>
        </w:rPr>
        <w:t>Practicum Progress Report(s) (approx. 1-2 pages)</w:t>
      </w:r>
      <w:r w:rsidR="004A0FD0">
        <w:rPr>
          <w:b/>
          <w:bCs/>
          <w:color w:val="333333"/>
        </w:rPr>
        <w:t xml:space="preserve"> —</w:t>
      </w:r>
      <w:r w:rsidRPr="00402F02">
        <w:rPr>
          <w:color w:val="333333"/>
        </w:rPr>
        <w:t xml:space="preserve"> </w:t>
      </w:r>
      <w:r>
        <w:rPr>
          <w:color w:val="333333"/>
        </w:rPr>
        <w:t xml:space="preserve">At the approximate halfway point, provide a summary of your progress and what actions need to be taken to complete the proposed project. </w:t>
      </w:r>
      <w:r w:rsidRPr="00402F02">
        <w:rPr>
          <w:color w:val="333333"/>
        </w:rPr>
        <w:t xml:space="preserve">Each summary should be submitted via Canvas as a document or as a substitute for a summary you may schedule an appointment with </w:t>
      </w:r>
      <w:r w:rsidR="00957013">
        <w:rPr>
          <w:color w:val="333333"/>
        </w:rPr>
        <w:t xml:space="preserve">your </w:t>
      </w:r>
      <w:r w:rsidRPr="00402F02">
        <w:rPr>
          <w:color w:val="333333"/>
        </w:rPr>
        <w:t>instructor to discuss your progress. Progress and issues faced at practicum sites will also be discussed in class meetings.</w:t>
      </w:r>
    </w:p>
    <w:p w14:paraId="56BFBAD0" w14:textId="6B02F5C0" w:rsidR="00027ECA" w:rsidRPr="00027ECA" w:rsidRDefault="00027ECA" w:rsidP="00027ECA">
      <w:pPr>
        <w:pStyle w:val="ListParagraph"/>
        <w:numPr>
          <w:ilvl w:val="0"/>
          <w:numId w:val="30"/>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360"/>
        <w:rPr>
          <w:rFonts w:ascii="Times New Roman" w:hAnsi="Times New Roman" w:cs="Times New Roman"/>
        </w:rPr>
      </w:pPr>
      <w:r w:rsidRPr="004A0FD0">
        <w:rPr>
          <w:rFonts w:ascii="Times New Roman" w:hAnsi="Times New Roman" w:cs="Times New Roman"/>
          <w:b/>
          <w:bCs/>
          <w:color w:val="333333"/>
        </w:rPr>
        <w:t>Practicum Project Report</w:t>
      </w:r>
      <w:r w:rsidRPr="00027ECA">
        <w:rPr>
          <w:rFonts w:ascii="Times New Roman" w:hAnsi="Times New Roman" w:cs="Times New Roman"/>
          <w:color w:val="333333"/>
        </w:rPr>
        <w:t xml:space="preserve"> </w:t>
      </w:r>
      <w:r w:rsidR="004A0FD0">
        <w:rPr>
          <w:b/>
          <w:bCs/>
          <w:color w:val="333333"/>
        </w:rPr>
        <w:t>—</w:t>
      </w:r>
      <w:r w:rsidRPr="00027ECA">
        <w:rPr>
          <w:rFonts w:ascii="Times New Roman" w:hAnsi="Times New Roman" w:cs="Times New Roman"/>
          <w:color w:val="333333"/>
        </w:rPr>
        <w:t xml:space="preserve"> </w:t>
      </w:r>
      <w:r w:rsidRPr="00027ECA">
        <w:rPr>
          <w:rFonts w:ascii="Times New Roman" w:hAnsi="Times New Roman" w:cs="Times New Roman"/>
        </w:rPr>
        <w:t>Prepare a summary report of your practicum project/activity. In this report, address the development and rationale for the overall goals and questions, project design (sampling data collection and analysis), findings</w:t>
      </w:r>
      <w:r w:rsidR="00E1498D">
        <w:rPr>
          <w:rFonts w:ascii="Times New Roman" w:hAnsi="Times New Roman" w:cs="Times New Roman"/>
        </w:rPr>
        <w:t>,</w:t>
      </w:r>
      <w:r w:rsidRPr="00027ECA">
        <w:rPr>
          <w:rFonts w:ascii="Times New Roman" w:hAnsi="Times New Roman" w:cs="Times New Roman"/>
        </w:rPr>
        <w:t xml:space="preserve"> and discussion. Some aspects of this practicum project will also be useful for the portfolio artifacts and reflections described below. </w:t>
      </w:r>
    </w:p>
    <w:p w14:paraId="146EA797" w14:textId="77777777" w:rsidR="00027ECA" w:rsidRPr="008640D1" w:rsidRDefault="00027ECA" w:rsidP="00027ECA">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color w:val="333333"/>
        </w:rPr>
      </w:pPr>
    </w:p>
    <w:p w14:paraId="74200027" w14:textId="5FA240B7" w:rsidR="00027ECA" w:rsidRPr="00402F02" w:rsidRDefault="00027ECA" w:rsidP="00027ECA">
      <w:pPr>
        <w:pStyle w:val="outline0041"/>
        <w:numPr>
          <w:ilvl w:val="0"/>
          <w:numId w:val="30"/>
        </w:numPr>
        <w:spacing w:before="0" w:beforeAutospacing="0" w:after="160" w:afterAutospacing="0"/>
        <w:ind w:left="360"/>
        <w:textAlignment w:val="baseline"/>
        <w:rPr>
          <w:color w:val="333333"/>
        </w:rPr>
      </w:pPr>
      <w:r w:rsidRPr="004A0FD0">
        <w:rPr>
          <w:b/>
          <w:bCs/>
          <w:color w:val="333333"/>
        </w:rPr>
        <w:t>Portfolio Artifacts and Reflections</w:t>
      </w:r>
      <w:r w:rsidR="004A0FD0">
        <w:rPr>
          <w:b/>
          <w:bCs/>
          <w:color w:val="333333"/>
        </w:rPr>
        <w:t xml:space="preserve"> </w:t>
      </w:r>
      <w:r w:rsidR="004A0FD0" w:rsidRPr="004A0FD0">
        <w:rPr>
          <w:b/>
          <w:bCs/>
          <w:color w:val="333333"/>
        </w:rPr>
        <w:t>—</w:t>
      </w:r>
      <w:r w:rsidRPr="00402F02">
        <w:rPr>
          <w:color w:val="333333"/>
        </w:rPr>
        <w:t xml:space="preserve"> A portfolio is the masters’ program in Educational Research, Measurement, and Evaluation. The portfolio is aligned with program student learning outcomes</w:t>
      </w:r>
      <w:r>
        <w:rPr>
          <w:color w:val="333333"/>
        </w:rPr>
        <w:t xml:space="preserve"> for the degree and used for academic assessment and improvement purposes. </w:t>
      </w:r>
      <w:r w:rsidRPr="00402F02">
        <w:rPr>
          <w:color w:val="333333"/>
        </w:rPr>
        <w:t xml:space="preserve">Supportive evidence will be included based on </w:t>
      </w:r>
      <w:r>
        <w:rPr>
          <w:color w:val="333333"/>
        </w:rPr>
        <w:t xml:space="preserve">your </w:t>
      </w:r>
      <w:r w:rsidRPr="00402F02">
        <w:rPr>
          <w:color w:val="333333"/>
        </w:rPr>
        <w:t xml:space="preserve">efforts in core coursework and this practicum experience. For example, </w:t>
      </w:r>
      <w:r>
        <w:rPr>
          <w:color w:val="333333"/>
        </w:rPr>
        <w:t xml:space="preserve">you </w:t>
      </w:r>
      <w:r w:rsidRPr="00402F02">
        <w:rPr>
          <w:color w:val="333333"/>
        </w:rPr>
        <w:t xml:space="preserve">are required to analyze program missions and theory of action and construct a set of meaning evaluation questions in ERMA 7200 and ERMA 8100. In several courses (ERMA7210, ERMA8100, and ERMA8200), students are required to plan appropriate research (and evaluation) methods to address the purpose and </w:t>
      </w:r>
      <w:r w:rsidRPr="00402F02">
        <w:rPr>
          <w:color w:val="333333"/>
        </w:rPr>
        <w:lastRenderedPageBreak/>
        <w:t>specific research/evaluation questions. During this practicum, you will be required to implement research or evaluation and communicate findings to clients and practitioners, as well as others enrolled in the practicum.</w:t>
      </w:r>
    </w:p>
    <w:p w14:paraId="526D5C18" w14:textId="77777777" w:rsidR="00A61FC9" w:rsidRDefault="00A61FC9" w:rsidP="00A61FC9">
      <w:pPr>
        <w:pStyle w:val="ListParagraph"/>
        <w:snapToGrid w:val="0"/>
        <w:spacing w:line="360" w:lineRule="auto"/>
        <w:ind w:leftChars="0" w:left="720"/>
        <w:rPr>
          <w:rFonts w:ascii="Times New Roman" w:hAnsi="Times New Roman" w:cs="Times New Roman"/>
          <w:szCs w:val="24"/>
        </w:rPr>
      </w:pPr>
    </w:p>
    <w:p w14:paraId="5E3720AF" w14:textId="77777777" w:rsidR="00D75CF9" w:rsidRPr="00A61FC9" w:rsidRDefault="00D75CF9" w:rsidP="001F250C">
      <w:pPr>
        <w:snapToGrid w:val="0"/>
        <w:spacing w:line="360" w:lineRule="auto"/>
        <w:rPr>
          <w:rFonts w:ascii="Times New Roman" w:hAnsi="Times New Roman" w:cs="Times New Roman"/>
          <w:b/>
          <w:u w:val="single"/>
        </w:rPr>
      </w:pPr>
      <w:r w:rsidRPr="00A61FC9">
        <w:rPr>
          <w:rFonts w:ascii="Times New Roman" w:hAnsi="Times New Roman" w:cs="Times New Roman"/>
          <w:b/>
          <w:u w:val="single"/>
        </w:rPr>
        <w:t>Grading and Evaluation Procedures:</w:t>
      </w:r>
    </w:p>
    <w:tbl>
      <w:tblPr>
        <w:tblStyle w:val="TableGrid"/>
        <w:tblW w:w="0" w:type="auto"/>
        <w:tblInd w:w="85" w:type="dxa"/>
        <w:tblLook w:val="04A0" w:firstRow="1" w:lastRow="0" w:firstColumn="1" w:lastColumn="0" w:noHBand="0" w:noVBand="1"/>
      </w:tblPr>
      <w:tblGrid>
        <w:gridCol w:w="7020"/>
        <w:gridCol w:w="2247"/>
      </w:tblGrid>
      <w:tr w:rsidR="008E41AC" w:rsidRPr="00A61FC9" w14:paraId="4DA4E73E" w14:textId="77777777" w:rsidTr="008E41AC">
        <w:trPr>
          <w:tblHeader/>
        </w:trPr>
        <w:tc>
          <w:tcPr>
            <w:tcW w:w="7020" w:type="dxa"/>
          </w:tcPr>
          <w:p w14:paraId="273A69F7" w14:textId="01D8DB68" w:rsidR="008E41AC" w:rsidRPr="00A61FC9" w:rsidRDefault="008E41AC" w:rsidP="001F250C">
            <w:pPr>
              <w:pStyle w:val="CM7"/>
              <w:snapToGrid w:val="0"/>
              <w:spacing w:line="360" w:lineRule="auto"/>
              <w:jc w:val="center"/>
              <w:rPr>
                <w:b/>
                <w:sz w:val="22"/>
                <w:szCs w:val="22"/>
              </w:rPr>
            </w:pPr>
            <w:r w:rsidRPr="00A61FC9">
              <w:rPr>
                <w:b/>
                <w:sz w:val="22"/>
                <w:szCs w:val="22"/>
              </w:rPr>
              <w:t>Assignment</w:t>
            </w:r>
          </w:p>
        </w:tc>
        <w:tc>
          <w:tcPr>
            <w:tcW w:w="2247" w:type="dxa"/>
          </w:tcPr>
          <w:p w14:paraId="21F1A072" w14:textId="55D53185" w:rsidR="008E41AC" w:rsidRPr="00A61FC9" w:rsidRDefault="008E41AC" w:rsidP="001F250C">
            <w:pPr>
              <w:pStyle w:val="CM7"/>
              <w:snapToGrid w:val="0"/>
              <w:spacing w:line="360" w:lineRule="auto"/>
              <w:jc w:val="center"/>
              <w:rPr>
                <w:b/>
                <w:sz w:val="22"/>
                <w:szCs w:val="22"/>
              </w:rPr>
            </w:pPr>
            <w:r>
              <w:rPr>
                <w:b/>
                <w:sz w:val="22"/>
                <w:szCs w:val="22"/>
              </w:rPr>
              <w:t>Potential P</w:t>
            </w:r>
            <w:r w:rsidRPr="00A61FC9">
              <w:rPr>
                <w:b/>
                <w:sz w:val="22"/>
                <w:szCs w:val="22"/>
              </w:rPr>
              <w:t>ts</w:t>
            </w:r>
          </w:p>
        </w:tc>
      </w:tr>
      <w:tr w:rsidR="004A0FD0" w:rsidRPr="00A61FC9" w14:paraId="3A57AAB9" w14:textId="77777777" w:rsidTr="00943F7D">
        <w:tc>
          <w:tcPr>
            <w:tcW w:w="7020" w:type="dxa"/>
          </w:tcPr>
          <w:p w14:paraId="4A480758" w14:textId="6AF323A6" w:rsidR="004A0FD0" w:rsidRPr="00A61FC9" w:rsidRDefault="004A0FD0" w:rsidP="001F250C">
            <w:pPr>
              <w:pStyle w:val="CM7"/>
              <w:snapToGrid w:val="0"/>
              <w:spacing w:line="360" w:lineRule="auto"/>
              <w:rPr>
                <w:sz w:val="22"/>
                <w:szCs w:val="22"/>
              </w:rPr>
            </w:pPr>
            <w:r>
              <w:rPr>
                <w:sz w:val="22"/>
                <w:szCs w:val="22"/>
              </w:rPr>
              <w:t>Practicum Proposal</w:t>
            </w:r>
          </w:p>
        </w:tc>
        <w:tc>
          <w:tcPr>
            <w:tcW w:w="2247" w:type="dxa"/>
          </w:tcPr>
          <w:p w14:paraId="0BB50399" w14:textId="350EA8A7" w:rsidR="004A0FD0" w:rsidRPr="00A61FC9" w:rsidRDefault="004A0FD0" w:rsidP="001F250C">
            <w:pPr>
              <w:pStyle w:val="CM7"/>
              <w:snapToGrid w:val="0"/>
              <w:spacing w:line="360" w:lineRule="auto"/>
              <w:jc w:val="right"/>
              <w:rPr>
                <w:b/>
                <w:sz w:val="22"/>
                <w:szCs w:val="22"/>
              </w:rPr>
            </w:pPr>
            <w:r>
              <w:rPr>
                <w:b/>
                <w:sz w:val="22"/>
                <w:szCs w:val="22"/>
              </w:rPr>
              <w:t>30</w:t>
            </w:r>
          </w:p>
        </w:tc>
      </w:tr>
      <w:tr w:rsidR="004A0FD0" w:rsidRPr="00A61FC9" w14:paraId="6289DC43" w14:textId="77777777" w:rsidTr="00E55715">
        <w:tc>
          <w:tcPr>
            <w:tcW w:w="7020" w:type="dxa"/>
          </w:tcPr>
          <w:p w14:paraId="503D4024" w14:textId="1CD74081" w:rsidR="004A0FD0" w:rsidRPr="00A61FC9" w:rsidRDefault="004A0FD0" w:rsidP="001F250C">
            <w:pPr>
              <w:pStyle w:val="CM7"/>
              <w:snapToGrid w:val="0"/>
              <w:spacing w:line="360" w:lineRule="auto"/>
              <w:rPr>
                <w:sz w:val="22"/>
                <w:szCs w:val="22"/>
              </w:rPr>
            </w:pPr>
            <w:r>
              <w:rPr>
                <w:sz w:val="22"/>
                <w:szCs w:val="22"/>
              </w:rPr>
              <w:t>Practicum Progress Report</w:t>
            </w:r>
          </w:p>
        </w:tc>
        <w:tc>
          <w:tcPr>
            <w:tcW w:w="2247" w:type="dxa"/>
          </w:tcPr>
          <w:p w14:paraId="1EFCC7CE" w14:textId="3FDB0D2F" w:rsidR="004A0FD0" w:rsidRPr="00A61FC9" w:rsidRDefault="004A0FD0" w:rsidP="001F250C">
            <w:pPr>
              <w:pStyle w:val="CM7"/>
              <w:snapToGrid w:val="0"/>
              <w:spacing w:line="360" w:lineRule="auto"/>
              <w:jc w:val="right"/>
              <w:rPr>
                <w:b/>
                <w:sz w:val="22"/>
                <w:szCs w:val="22"/>
              </w:rPr>
            </w:pPr>
            <w:r>
              <w:rPr>
                <w:b/>
                <w:sz w:val="22"/>
                <w:szCs w:val="22"/>
              </w:rPr>
              <w:t>10</w:t>
            </w:r>
          </w:p>
        </w:tc>
      </w:tr>
      <w:tr w:rsidR="004A0FD0" w:rsidRPr="00A61FC9" w14:paraId="002165D9" w14:textId="77777777" w:rsidTr="00B77A78">
        <w:tc>
          <w:tcPr>
            <w:tcW w:w="7020" w:type="dxa"/>
          </w:tcPr>
          <w:p w14:paraId="5DD3D98B" w14:textId="5223BD33" w:rsidR="004A0FD0" w:rsidRPr="00A61FC9" w:rsidRDefault="004A0FD0" w:rsidP="001F250C">
            <w:pPr>
              <w:pStyle w:val="CM7"/>
              <w:snapToGrid w:val="0"/>
              <w:spacing w:line="360" w:lineRule="auto"/>
              <w:rPr>
                <w:sz w:val="22"/>
                <w:szCs w:val="22"/>
              </w:rPr>
            </w:pPr>
            <w:r>
              <w:rPr>
                <w:sz w:val="22"/>
                <w:szCs w:val="22"/>
              </w:rPr>
              <w:t>Practicum Report/Presentation</w:t>
            </w:r>
          </w:p>
        </w:tc>
        <w:tc>
          <w:tcPr>
            <w:tcW w:w="2247" w:type="dxa"/>
          </w:tcPr>
          <w:p w14:paraId="7288AB52" w14:textId="77C55248" w:rsidR="004A0FD0" w:rsidRPr="00A61FC9" w:rsidRDefault="004A0FD0" w:rsidP="001F250C">
            <w:pPr>
              <w:pStyle w:val="CM7"/>
              <w:snapToGrid w:val="0"/>
              <w:spacing w:line="360" w:lineRule="auto"/>
              <w:jc w:val="right"/>
              <w:rPr>
                <w:b/>
                <w:sz w:val="22"/>
                <w:szCs w:val="22"/>
              </w:rPr>
            </w:pPr>
            <w:r>
              <w:rPr>
                <w:b/>
                <w:sz w:val="22"/>
                <w:szCs w:val="22"/>
              </w:rPr>
              <w:t>60</w:t>
            </w:r>
          </w:p>
        </w:tc>
      </w:tr>
      <w:tr w:rsidR="004A0FD0" w:rsidRPr="00A61FC9" w14:paraId="6C7D7641" w14:textId="77777777" w:rsidTr="00EE764B">
        <w:tc>
          <w:tcPr>
            <w:tcW w:w="7020" w:type="dxa"/>
          </w:tcPr>
          <w:p w14:paraId="034E80E3" w14:textId="6E7C2372" w:rsidR="004A0FD0" w:rsidRPr="00A61FC9" w:rsidRDefault="004A0FD0" w:rsidP="001F250C">
            <w:pPr>
              <w:pStyle w:val="CM7"/>
              <w:snapToGrid w:val="0"/>
              <w:spacing w:line="360" w:lineRule="auto"/>
              <w:rPr>
                <w:sz w:val="22"/>
                <w:szCs w:val="22"/>
              </w:rPr>
            </w:pPr>
            <w:r w:rsidRPr="00A61FC9">
              <w:rPr>
                <w:sz w:val="22"/>
                <w:szCs w:val="22"/>
              </w:rPr>
              <w:t xml:space="preserve">Total </w:t>
            </w:r>
          </w:p>
        </w:tc>
        <w:tc>
          <w:tcPr>
            <w:tcW w:w="2247" w:type="dxa"/>
          </w:tcPr>
          <w:p w14:paraId="74794C9F" w14:textId="4561E808" w:rsidR="004A0FD0" w:rsidRPr="00A61FC9" w:rsidRDefault="004A0FD0" w:rsidP="001F250C">
            <w:pPr>
              <w:pStyle w:val="CM7"/>
              <w:snapToGrid w:val="0"/>
              <w:spacing w:line="360" w:lineRule="auto"/>
              <w:jc w:val="right"/>
              <w:rPr>
                <w:b/>
                <w:sz w:val="22"/>
                <w:szCs w:val="22"/>
              </w:rPr>
            </w:pPr>
            <w:r w:rsidRPr="00A61FC9">
              <w:rPr>
                <w:b/>
                <w:sz w:val="22"/>
                <w:szCs w:val="22"/>
              </w:rPr>
              <w:t>100</w:t>
            </w:r>
          </w:p>
        </w:tc>
      </w:tr>
    </w:tbl>
    <w:p w14:paraId="6E95FCE2" w14:textId="77777777" w:rsidR="003F441E" w:rsidRPr="00A61FC9" w:rsidRDefault="003F441E" w:rsidP="001F250C">
      <w:pPr>
        <w:pStyle w:val="CM7"/>
        <w:snapToGrid w:val="0"/>
        <w:spacing w:line="360" w:lineRule="auto"/>
        <w:ind w:left="1440"/>
      </w:pPr>
    </w:p>
    <w:p w14:paraId="322A90DE" w14:textId="77777777" w:rsidR="00D75CF9" w:rsidRPr="00A61FC9" w:rsidRDefault="00D75CF9" w:rsidP="001F250C">
      <w:pPr>
        <w:widowControl/>
        <w:snapToGrid w:val="0"/>
        <w:spacing w:line="360" w:lineRule="auto"/>
        <w:rPr>
          <w:rFonts w:ascii="Times New Roman" w:hAnsi="Times New Roman" w:cs="Times New Roman"/>
          <w:b/>
          <w:u w:val="single"/>
        </w:rPr>
      </w:pPr>
      <w:r w:rsidRPr="00A61FC9">
        <w:rPr>
          <w:rFonts w:ascii="Times New Roman" w:hAnsi="Times New Roman" w:cs="Times New Roman"/>
          <w:b/>
          <w:u w:val="single"/>
        </w:rPr>
        <w:t>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932"/>
      </w:tblGrid>
      <w:tr w:rsidR="00D75CF9" w:rsidRPr="00A61FC9" w14:paraId="4F6FE9D3" w14:textId="77777777" w:rsidTr="00027ECA">
        <w:tc>
          <w:tcPr>
            <w:tcW w:w="2430" w:type="dxa"/>
            <w:tcBorders>
              <w:top w:val="single" w:sz="4" w:space="0" w:color="auto"/>
              <w:bottom w:val="single" w:sz="4" w:space="0" w:color="auto"/>
            </w:tcBorders>
            <w:vAlign w:val="center"/>
          </w:tcPr>
          <w:p w14:paraId="26046666" w14:textId="77777777" w:rsidR="00D75CF9" w:rsidRPr="00A61FC9" w:rsidRDefault="00D75CF9" w:rsidP="001F250C">
            <w:pPr>
              <w:snapToGrid w:val="0"/>
              <w:spacing w:line="360" w:lineRule="auto"/>
              <w:jc w:val="center"/>
              <w:rPr>
                <w:b/>
                <w:bCs/>
                <w:iCs/>
                <w:sz w:val="22"/>
                <w:szCs w:val="22"/>
              </w:rPr>
            </w:pPr>
            <w:r w:rsidRPr="00A61FC9">
              <w:rPr>
                <w:b/>
                <w:bCs/>
                <w:iCs/>
                <w:sz w:val="22"/>
                <w:szCs w:val="22"/>
              </w:rPr>
              <w:t>Grade</w:t>
            </w:r>
          </w:p>
        </w:tc>
        <w:tc>
          <w:tcPr>
            <w:tcW w:w="6932" w:type="dxa"/>
            <w:tcBorders>
              <w:top w:val="single" w:sz="4" w:space="0" w:color="auto"/>
              <w:bottom w:val="single" w:sz="4" w:space="0" w:color="auto"/>
            </w:tcBorders>
            <w:vAlign w:val="center"/>
          </w:tcPr>
          <w:p w14:paraId="11D9110D" w14:textId="7656AC75" w:rsidR="00D75CF9" w:rsidRPr="00A61FC9" w:rsidRDefault="00B00CE7" w:rsidP="001F250C">
            <w:pPr>
              <w:snapToGrid w:val="0"/>
              <w:spacing w:line="360" w:lineRule="auto"/>
              <w:jc w:val="center"/>
              <w:rPr>
                <w:b/>
                <w:bCs/>
                <w:iCs/>
                <w:sz w:val="22"/>
                <w:szCs w:val="22"/>
              </w:rPr>
            </w:pPr>
            <w:r w:rsidRPr="00A61FC9">
              <w:rPr>
                <w:b/>
                <w:bCs/>
                <w:iCs/>
                <w:sz w:val="22"/>
                <w:szCs w:val="22"/>
              </w:rPr>
              <w:t>Points</w:t>
            </w:r>
          </w:p>
        </w:tc>
      </w:tr>
      <w:tr w:rsidR="00D75CF9" w:rsidRPr="00A61FC9" w14:paraId="1B6BD0D6" w14:textId="77777777" w:rsidTr="00027ECA">
        <w:tc>
          <w:tcPr>
            <w:tcW w:w="2430" w:type="dxa"/>
            <w:tcBorders>
              <w:top w:val="single" w:sz="4" w:space="0" w:color="auto"/>
            </w:tcBorders>
            <w:vAlign w:val="center"/>
          </w:tcPr>
          <w:p w14:paraId="136A3625" w14:textId="5ADE7E4C" w:rsidR="00D75CF9" w:rsidRPr="00A61FC9" w:rsidRDefault="00027ECA" w:rsidP="001F250C">
            <w:pPr>
              <w:snapToGrid w:val="0"/>
              <w:spacing w:line="360" w:lineRule="auto"/>
              <w:jc w:val="center"/>
              <w:rPr>
                <w:b/>
                <w:bCs/>
                <w:iCs/>
                <w:sz w:val="22"/>
                <w:szCs w:val="22"/>
              </w:rPr>
            </w:pPr>
            <w:r>
              <w:rPr>
                <w:b/>
                <w:bCs/>
                <w:iCs/>
                <w:sz w:val="22"/>
                <w:szCs w:val="22"/>
              </w:rPr>
              <w:t>Satisfactory</w:t>
            </w:r>
          </w:p>
        </w:tc>
        <w:tc>
          <w:tcPr>
            <w:tcW w:w="6932" w:type="dxa"/>
            <w:tcBorders>
              <w:top w:val="single" w:sz="4" w:space="0" w:color="auto"/>
            </w:tcBorders>
          </w:tcPr>
          <w:p w14:paraId="6CABF1E5" w14:textId="1296DF24" w:rsidR="00D75CF9" w:rsidRPr="00A61FC9" w:rsidRDefault="00027ECA" w:rsidP="001F250C">
            <w:pPr>
              <w:snapToGrid w:val="0"/>
              <w:spacing w:line="360" w:lineRule="auto"/>
              <w:jc w:val="center"/>
              <w:rPr>
                <w:b/>
                <w:bCs/>
                <w:iCs/>
                <w:sz w:val="22"/>
                <w:szCs w:val="22"/>
              </w:rPr>
            </w:pPr>
            <w:r>
              <w:rPr>
                <w:b/>
                <w:bCs/>
                <w:iCs/>
                <w:sz w:val="22"/>
                <w:szCs w:val="22"/>
              </w:rPr>
              <w:t>7</w:t>
            </w:r>
            <w:r w:rsidR="00B00CE7" w:rsidRPr="00A61FC9">
              <w:rPr>
                <w:b/>
                <w:bCs/>
                <w:iCs/>
                <w:sz w:val="22"/>
                <w:szCs w:val="22"/>
              </w:rPr>
              <w:t>0~100</w:t>
            </w:r>
          </w:p>
        </w:tc>
      </w:tr>
      <w:tr w:rsidR="00D75CF9" w:rsidRPr="00A61FC9" w14:paraId="35DE9AA8" w14:textId="77777777" w:rsidTr="00027ECA">
        <w:tc>
          <w:tcPr>
            <w:tcW w:w="2430" w:type="dxa"/>
            <w:tcBorders>
              <w:bottom w:val="single" w:sz="4" w:space="0" w:color="auto"/>
            </w:tcBorders>
            <w:vAlign w:val="center"/>
          </w:tcPr>
          <w:p w14:paraId="123751ED" w14:textId="788B3A00" w:rsidR="00D75CF9" w:rsidRPr="00A61FC9" w:rsidRDefault="00027ECA" w:rsidP="001F250C">
            <w:pPr>
              <w:snapToGrid w:val="0"/>
              <w:spacing w:line="360" w:lineRule="auto"/>
              <w:jc w:val="center"/>
              <w:rPr>
                <w:b/>
                <w:bCs/>
                <w:iCs/>
                <w:sz w:val="22"/>
              </w:rPr>
            </w:pPr>
            <w:r>
              <w:rPr>
                <w:b/>
                <w:bCs/>
                <w:iCs/>
                <w:sz w:val="22"/>
              </w:rPr>
              <w:t>Unsatisfactory</w:t>
            </w:r>
          </w:p>
        </w:tc>
        <w:tc>
          <w:tcPr>
            <w:tcW w:w="6932" w:type="dxa"/>
            <w:tcBorders>
              <w:bottom w:val="single" w:sz="4" w:space="0" w:color="auto"/>
            </w:tcBorders>
          </w:tcPr>
          <w:p w14:paraId="6F4E9CB4" w14:textId="4067FF3D" w:rsidR="00D75CF9" w:rsidRPr="00A61FC9" w:rsidRDefault="00027ECA" w:rsidP="001F250C">
            <w:pPr>
              <w:snapToGrid w:val="0"/>
              <w:spacing w:line="360" w:lineRule="auto"/>
              <w:jc w:val="center"/>
              <w:rPr>
                <w:b/>
                <w:bCs/>
                <w:iCs/>
                <w:sz w:val="22"/>
              </w:rPr>
            </w:pPr>
            <w:r>
              <w:rPr>
                <w:b/>
                <w:bCs/>
                <w:iCs/>
                <w:sz w:val="22"/>
              </w:rPr>
              <w:t>&lt;70</w:t>
            </w:r>
          </w:p>
        </w:tc>
      </w:tr>
    </w:tbl>
    <w:p w14:paraId="047031B7" w14:textId="77777777" w:rsidR="004A0FD0" w:rsidRDefault="004A0FD0" w:rsidP="001F250C">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napToGrid w:val="0"/>
        <w:spacing w:line="360" w:lineRule="auto"/>
        <w:ind w:right="-287"/>
        <w:rPr>
          <w:rFonts w:ascii="Times New Roman" w:hAnsi="Times New Roman" w:cs="Times New Roman"/>
          <w:b/>
          <w:bCs/>
          <w:szCs w:val="24"/>
          <w:u w:val="single"/>
        </w:rPr>
      </w:pPr>
    </w:p>
    <w:p w14:paraId="0947A2ED" w14:textId="3ECAC83A" w:rsidR="00D75CF9" w:rsidRPr="00A61FC9" w:rsidRDefault="00D75CF9" w:rsidP="001F250C">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napToGrid w:val="0"/>
        <w:spacing w:line="360" w:lineRule="auto"/>
        <w:ind w:right="-287"/>
        <w:rPr>
          <w:rFonts w:ascii="Times New Roman" w:hAnsi="Times New Roman" w:cs="Times New Roman"/>
          <w:b/>
          <w:bCs/>
          <w:szCs w:val="24"/>
          <w:u w:val="single"/>
        </w:rPr>
      </w:pPr>
      <w:r w:rsidRPr="00A61FC9">
        <w:rPr>
          <w:rFonts w:ascii="Times New Roman" w:hAnsi="Times New Roman" w:cs="Times New Roman"/>
          <w:b/>
          <w:bCs/>
          <w:szCs w:val="24"/>
          <w:u w:val="single"/>
        </w:rPr>
        <w:t>Class Policy Statements</w:t>
      </w:r>
    </w:p>
    <w:p w14:paraId="1C420FB4" w14:textId="77777777" w:rsidR="005C7284" w:rsidRPr="00A61FC9" w:rsidRDefault="005C7284" w:rsidP="001F250C">
      <w:pPr>
        <w:pStyle w:val="ListParagraph"/>
        <w:numPr>
          <w:ilvl w:val="0"/>
          <w:numId w:val="2"/>
        </w:numP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Email and Communication</w:t>
      </w:r>
    </w:p>
    <w:p w14:paraId="2D61294F" w14:textId="1E27971D" w:rsidR="005C7284" w:rsidRPr="00A61FC9" w:rsidRDefault="005C7284" w:rsidP="001F250C">
      <w:pPr>
        <w:pStyle w:val="ListParagraph"/>
        <w:numPr>
          <w:ilvl w:val="0"/>
          <w:numId w:val="2"/>
        </w:numPr>
        <w:snapToGrid w:val="0"/>
        <w:spacing w:line="360" w:lineRule="auto"/>
        <w:ind w:leftChars="0" w:left="810" w:hanging="335"/>
        <w:rPr>
          <w:rFonts w:ascii="Times New Roman" w:hAnsi="Times New Roman" w:cs="Times New Roman"/>
          <w:b/>
          <w:i/>
          <w:iCs/>
          <w:szCs w:val="24"/>
          <w:u w:val="single"/>
        </w:rPr>
      </w:pPr>
      <w:r w:rsidRPr="00A61FC9">
        <w:rPr>
          <w:rFonts w:ascii="Times New Roman" w:hAnsi="Times New Roman" w:cs="Times New Roman"/>
          <w:iCs/>
          <w:szCs w:val="24"/>
        </w:rPr>
        <w:t xml:space="preserve">All communication through emails needs to be via </w:t>
      </w:r>
      <w:r w:rsidRPr="00A61FC9">
        <w:rPr>
          <w:rFonts w:ascii="Times New Roman" w:hAnsi="Times New Roman" w:cs="Times New Roman"/>
          <w:iCs/>
          <w:color w:val="FF0000"/>
          <w:szCs w:val="24"/>
          <w:u w:val="single"/>
        </w:rPr>
        <w:t>Auburn Tiger Email system</w:t>
      </w:r>
      <w:r w:rsidRPr="00A61FC9">
        <w:rPr>
          <w:rFonts w:ascii="Times New Roman" w:hAnsi="Times New Roman" w:cs="Times New Roman"/>
          <w:iCs/>
          <w:szCs w:val="24"/>
        </w:rPr>
        <w:t>. In other words, you need to use your university email address to send me emails, and I will do the same.</w:t>
      </w:r>
      <w:r w:rsidR="00626CFC" w:rsidRPr="00A61FC9">
        <w:rPr>
          <w:rFonts w:ascii="Times New Roman" w:hAnsi="Times New Roman" w:cs="Times New Roman"/>
          <w:iCs/>
          <w:szCs w:val="24"/>
        </w:rPr>
        <w:t xml:space="preserve"> </w:t>
      </w:r>
      <w:r w:rsidR="00626CFC" w:rsidRPr="00A61FC9">
        <w:rPr>
          <w:rFonts w:ascii="Times New Roman" w:hAnsi="Times New Roman" w:cs="Times New Roman"/>
          <w:b/>
          <w:iCs/>
          <w:szCs w:val="24"/>
          <w:u w:val="single"/>
        </w:rPr>
        <w:t>Emails will be responded within 48 hours excludes weekends and holidays.</w:t>
      </w:r>
    </w:p>
    <w:p w14:paraId="0EE79668" w14:textId="019322BD" w:rsidR="005C7284" w:rsidRPr="00A61FC9" w:rsidRDefault="005C7284" w:rsidP="001F250C">
      <w:pPr>
        <w:pStyle w:val="ListParagraph"/>
        <w:numPr>
          <w:ilvl w:val="0"/>
          <w:numId w:val="2"/>
        </w:numPr>
        <w:snapToGrid w:val="0"/>
        <w:spacing w:line="360" w:lineRule="auto"/>
        <w:ind w:leftChars="0" w:left="810" w:hanging="335"/>
        <w:rPr>
          <w:rFonts w:ascii="Times New Roman" w:hAnsi="Times New Roman" w:cs="Times New Roman"/>
          <w:b/>
          <w:i/>
          <w:iCs/>
          <w:szCs w:val="24"/>
        </w:rPr>
      </w:pPr>
      <w:r w:rsidRPr="00A61FC9">
        <w:rPr>
          <w:rFonts w:ascii="Times New Roman" w:hAnsi="Times New Roman" w:cs="Times New Roman"/>
          <w:iCs/>
          <w:szCs w:val="24"/>
        </w:rPr>
        <w:t xml:space="preserve">All assignments need to be uploaded </w:t>
      </w:r>
      <w:r w:rsidR="00B203B8" w:rsidRPr="00A61FC9">
        <w:rPr>
          <w:rFonts w:ascii="Times New Roman" w:hAnsi="Times New Roman" w:cs="Times New Roman"/>
          <w:iCs/>
          <w:szCs w:val="24"/>
        </w:rPr>
        <w:t>o</w:t>
      </w:r>
      <w:r w:rsidRPr="00A61FC9">
        <w:rPr>
          <w:rFonts w:ascii="Times New Roman" w:hAnsi="Times New Roman" w:cs="Times New Roman"/>
          <w:iCs/>
          <w:szCs w:val="24"/>
        </w:rPr>
        <w:t xml:space="preserve">n the Canvas. I will </w:t>
      </w:r>
      <w:r w:rsidR="00903D81" w:rsidRPr="00A61FC9">
        <w:rPr>
          <w:rFonts w:ascii="Times New Roman" w:hAnsi="Times New Roman" w:cs="Times New Roman"/>
          <w:iCs/>
          <w:szCs w:val="24"/>
        </w:rPr>
        <w:t>provide feedback to</w:t>
      </w:r>
      <w:r w:rsidR="00B203B8" w:rsidRPr="00A61FC9">
        <w:rPr>
          <w:rFonts w:ascii="Times New Roman" w:hAnsi="Times New Roman" w:cs="Times New Roman"/>
          <w:iCs/>
          <w:szCs w:val="24"/>
        </w:rPr>
        <w:t xml:space="preserve"> your assignments o</w:t>
      </w:r>
      <w:r w:rsidRPr="00A61FC9">
        <w:rPr>
          <w:rFonts w:ascii="Times New Roman" w:hAnsi="Times New Roman" w:cs="Times New Roman"/>
          <w:iCs/>
          <w:szCs w:val="24"/>
        </w:rPr>
        <w:t xml:space="preserve">n the Canvas. You can check your grade </w:t>
      </w:r>
      <w:r w:rsidR="00F10C55" w:rsidRPr="00A61FC9">
        <w:rPr>
          <w:rFonts w:ascii="Times New Roman" w:hAnsi="Times New Roman" w:cs="Times New Roman"/>
          <w:iCs/>
          <w:szCs w:val="24"/>
        </w:rPr>
        <w:t xml:space="preserve">for each assignment </w:t>
      </w:r>
      <w:r w:rsidR="00B203B8" w:rsidRPr="00A61FC9">
        <w:rPr>
          <w:rFonts w:ascii="Times New Roman" w:hAnsi="Times New Roman" w:cs="Times New Roman"/>
          <w:iCs/>
          <w:szCs w:val="24"/>
        </w:rPr>
        <w:t>o</w:t>
      </w:r>
      <w:r w:rsidRPr="00A61FC9">
        <w:rPr>
          <w:rFonts w:ascii="Times New Roman" w:hAnsi="Times New Roman" w:cs="Times New Roman"/>
          <w:iCs/>
          <w:szCs w:val="24"/>
        </w:rPr>
        <w:t>n the Canvas as well.</w:t>
      </w:r>
      <w:r w:rsidR="00F10C55" w:rsidRPr="00A61FC9">
        <w:rPr>
          <w:rFonts w:ascii="Times New Roman" w:hAnsi="Times New Roman" w:cs="Times New Roman"/>
          <w:iCs/>
          <w:szCs w:val="24"/>
        </w:rPr>
        <w:t xml:space="preserve"> However, I keep your official grades in my Excel file.</w:t>
      </w:r>
    </w:p>
    <w:p w14:paraId="6581C47C" w14:textId="306D1D60" w:rsidR="005C7284" w:rsidRPr="00A61FC9" w:rsidRDefault="005C7284" w:rsidP="001F250C">
      <w:pPr>
        <w:pStyle w:val="ListParagraph"/>
        <w:numPr>
          <w:ilvl w:val="0"/>
          <w:numId w:val="2"/>
        </w:numPr>
        <w:snapToGrid w:val="0"/>
        <w:spacing w:line="360" w:lineRule="auto"/>
        <w:ind w:leftChars="0" w:left="810" w:hanging="335"/>
        <w:rPr>
          <w:rFonts w:ascii="Times New Roman" w:hAnsi="Times New Roman" w:cs="Times New Roman"/>
          <w:b/>
          <w:i/>
          <w:iCs/>
          <w:szCs w:val="24"/>
        </w:rPr>
      </w:pPr>
      <w:r w:rsidRPr="00A61FC9">
        <w:rPr>
          <w:rFonts w:ascii="Times New Roman" w:hAnsi="Times New Roman" w:cs="Times New Roman"/>
          <w:iCs/>
          <w:szCs w:val="24"/>
        </w:rPr>
        <w:t>If you need individual help, you can reach me during the office hour</w:t>
      </w:r>
      <w:r w:rsidR="008E41AC">
        <w:rPr>
          <w:rFonts w:ascii="Times New Roman" w:hAnsi="Times New Roman" w:cs="Times New Roman"/>
          <w:iCs/>
          <w:szCs w:val="24"/>
        </w:rPr>
        <w:t>s and/</w:t>
      </w:r>
      <w:r w:rsidRPr="00A61FC9">
        <w:rPr>
          <w:rFonts w:ascii="Times New Roman" w:hAnsi="Times New Roman" w:cs="Times New Roman"/>
          <w:iCs/>
          <w:szCs w:val="24"/>
        </w:rPr>
        <w:t>or make an appointment.</w:t>
      </w:r>
    </w:p>
    <w:p w14:paraId="3E5BA56F" w14:textId="77777777" w:rsidR="00D75CF9" w:rsidRPr="00A61FC9" w:rsidRDefault="00D75CF9" w:rsidP="001F250C">
      <w:pPr>
        <w:pStyle w:val="ListParagraph"/>
        <w:numPr>
          <w:ilvl w:val="0"/>
          <w:numId w:val="2"/>
        </w:numP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Class Attendance</w:t>
      </w:r>
    </w:p>
    <w:p w14:paraId="5CE66BBD" w14:textId="645EE72E" w:rsidR="00D75CF9" w:rsidRPr="00A61FC9" w:rsidRDefault="00D75CF9" w:rsidP="001F250C">
      <w:pPr>
        <w:snapToGrid w:val="0"/>
        <w:spacing w:line="360" w:lineRule="auto"/>
        <w:ind w:left="450"/>
        <w:rPr>
          <w:rFonts w:ascii="Times New Roman" w:hAnsi="Times New Roman" w:cs="Times New Roman"/>
          <w:i/>
          <w:iCs/>
          <w:szCs w:val="24"/>
        </w:rPr>
      </w:pPr>
      <w:r w:rsidRPr="00A61FC9">
        <w:rPr>
          <w:rFonts w:ascii="Times New Roman" w:hAnsi="Times New Roman" w:cs="Times New Roman"/>
          <w:szCs w:val="24"/>
        </w:rPr>
        <w:t>Points are not attached to attendance directly. However, excellent class attendance</w:t>
      </w:r>
      <w:r w:rsidR="00AF1484">
        <w:rPr>
          <w:rFonts w:ascii="Times New Roman" w:hAnsi="Times New Roman" w:cs="Times New Roman"/>
          <w:szCs w:val="24"/>
        </w:rPr>
        <w:t xml:space="preserve"> and work progress</w:t>
      </w:r>
      <w:r w:rsidRPr="00A61FC9">
        <w:rPr>
          <w:rFonts w:ascii="Times New Roman" w:hAnsi="Times New Roman" w:cs="Times New Roman"/>
          <w:szCs w:val="24"/>
        </w:rPr>
        <w:t xml:space="preserve"> is expected. If you need to be absent for school or work-related requirements, illness, or an emergency, you are allowed to make up points for no more than two classes. </w:t>
      </w:r>
      <w:r w:rsidRPr="00A61FC9">
        <w:rPr>
          <w:rFonts w:ascii="Times New Roman" w:hAnsi="Times New Roman" w:cs="Times New Roman"/>
          <w:szCs w:val="24"/>
        </w:rPr>
        <w:lastRenderedPageBreak/>
        <w:t>Students are responsible for initiating arrangements for missed work.</w:t>
      </w:r>
    </w:p>
    <w:p w14:paraId="0EC01864" w14:textId="77777777" w:rsidR="00D75CF9" w:rsidRPr="00A61FC9" w:rsidRDefault="00D75CF9" w:rsidP="001F250C">
      <w:pPr>
        <w:pStyle w:val="ListParagraph"/>
        <w:numPr>
          <w:ilvl w:val="0"/>
          <w:numId w:val="2"/>
        </w:numP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Electronic Device Policy</w:t>
      </w:r>
    </w:p>
    <w:p w14:paraId="7A7468ED" w14:textId="7AAE0784" w:rsidR="00D75CF9" w:rsidRPr="00A61FC9" w:rsidRDefault="00D75CF9" w:rsidP="001F250C">
      <w:pPr>
        <w:pStyle w:val="ListParagraph"/>
        <w:snapToGrid w:val="0"/>
        <w:spacing w:line="360" w:lineRule="auto"/>
        <w:ind w:leftChars="0" w:left="475"/>
        <w:rPr>
          <w:rFonts w:ascii="Times New Roman" w:hAnsi="Times New Roman" w:cs="Times New Roman"/>
          <w:iCs/>
          <w:szCs w:val="24"/>
        </w:rPr>
      </w:pPr>
      <w:r w:rsidRPr="00A61FC9">
        <w:rPr>
          <w:rFonts w:ascii="Times New Roman" w:hAnsi="Times New Roman" w:cs="Times New Roman"/>
          <w:iCs/>
          <w:szCs w:val="24"/>
        </w:rPr>
        <w:t>Cell phones should be turned off or to vibrate during</w:t>
      </w:r>
      <w:r w:rsidR="001C6031" w:rsidRPr="00A61FC9">
        <w:rPr>
          <w:rFonts w:ascii="Times New Roman" w:hAnsi="Times New Roman" w:cs="Times New Roman"/>
          <w:iCs/>
          <w:szCs w:val="24"/>
        </w:rPr>
        <w:t xml:space="preserve"> face-to-face </w:t>
      </w:r>
      <w:r w:rsidRPr="00A61FC9">
        <w:rPr>
          <w:rFonts w:ascii="Times New Roman" w:hAnsi="Times New Roman" w:cs="Times New Roman"/>
          <w:iCs/>
          <w:szCs w:val="24"/>
        </w:rPr>
        <w:t>class</w:t>
      </w:r>
      <w:r w:rsidR="001C6031" w:rsidRPr="00A61FC9">
        <w:rPr>
          <w:rFonts w:ascii="Times New Roman" w:hAnsi="Times New Roman" w:cs="Times New Roman"/>
          <w:iCs/>
          <w:szCs w:val="24"/>
        </w:rPr>
        <w:t>es</w:t>
      </w:r>
      <w:r w:rsidRPr="00A61FC9">
        <w:rPr>
          <w:rFonts w:ascii="Times New Roman" w:hAnsi="Times New Roman" w:cs="Times New Roman"/>
          <w:iCs/>
          <w:szCs w:val="24"/>
        </w:rPr>
        <w:t>. Cell phone texting and/or reading are not permitted in class. Laptops and tablets in class could only be used for the purpose of the class.</w:t>
      </w:r>
    </w:p>
    <w:p w14:paraId="5EEA3991" w14:textId="77777777" w:rsidR="00D75CF9" w:rsidRPr="00A61FC9" w:rsidRDefault="00D75CF9" w:rsidP="001F250C">
      <w:pPr>
        <w:pStyle w:val="ListParagraph"/>
        <w:numPr>
          <w:ilvl w:val="0"/>
          <w:numId w:val="2"/>
        </w:numP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Assignment Policy</w:t>
      </w:r>
    </w:p>
    <w:p w14:paraId="5AAF580D" w14:textId="0D126AA6" w:rsidR="00D75CF9" w:rsidRPr="00A61FC9" w:rsidRDefault="00D75CF9" w:rsidP="001F250C">
      <w:pPr>
        <w:pStyle w:val="ListParagraph"/>
        <w:numPr>
          <w:ilvl w:val="0"/>
          <w:numId w:val="2"/>
        </w:numPr>
        <w:snapToGrid w:val="0"/>
        <w:spacing w:line="360" w:lineRule="auto"/>
        <w:ind w:leftChars="0" w:left="900" w:hanging="425"/>
        <w:rPr>
          <w:rFonts w:ascii="Times New Roman" w:hAnsi="Times New Roman" w:cs="Times New Roman"/>
          <w:snapToGrid w:val="0"/>
          <w:szCs w:val="24"/>
        </w:rPr>
      </w:pPr>
      <w:r w:rsidRPr="00A61FC9">
        <w:rPr>
          <w:rFonts w:ascii="Times New Roman" w:hAnsi="Times New Roman" w:cs="Times New Roman"/>
          <w:snapToGrid w:val="0"/>
          <w:szCs w:val="24"/>
        </w:rPr>
        <w:t xml:space="preserve">Due to the potential incompatibility of word processing programs and formats, and the potential for the transmission of viruses, absolutely </w:t>
      </w:r>
      <w:r w:rsidRPr="00A61FC9">
        <w:rPr>
          <w:rFonts w:ascii="Times New Roman" w:hAnsi="Times New Roman" w:cs="Times New Roman"/>
          <w:snapToGrid w:val="0"/>
          <w:szCs w:val="24"/>
          <w:u w:val="single"/>
        </w:rPr>
        <w:t>no</w:t>
      </w:r>
      <w:r w:rsidRPr="00A61FC9">
        <w:rPr>
          <w:rFonts w:ascii="Times New Roman" w:hAnsi="Times New Roman" w:cs="Times New Roman"/>
          <w:snapToGrid w:val="0"/>
          <w:szCs w:val="24"/>
        </w:rPr>
        <w:t xml:space="preserve"> work for the course will be accepted as an E-mail and/or as an E-mail attachment, or on a disk etc. All graded work must be </w:t>
      </w:r>
      <w:r w:rsidR="00B203B8" w:rsidRPr="00A61FC9">
        <w:rPr>
          <w:rFonts w:ascii="Times New Roman" w:hAnsi="Times New Roman" w:cs="Times New Roman"/>
          <w:snapToGrid w:val="0"/>
          <w:szCs w:val="24"/>
        </w:rPr>
        <w:t>uploaded o</w:t>
      </w:r>
      <w:r w:rsidRPr="00A61FC9">
        <w:rPr>
          <w:rFonts w:ascii="Times New Roman" w:hAnsi="Times New Roman" w:cs="Times New Roman"/>
          <w:snapToGrid w:val="0"/>
          <w:szCs w:val="24"/>
        </w:rPr>
        <w:t>n the Canvas.</w:t>
      </w:r>
    </w:p>
    <w:p w14:paraId="13D1C58A" w14:textId="77777777" w:rsidR="00D75CF9" w:rsidRPr="00A61FC9" w:rsidRDefault="00D75CF9" w:rsidP="001F250C">
      <w:pPr>
        <w:pStyle w:val="ListParagraph"/>
        <w:numPr>
          <w:ilvl w:val="0"/>
          <w:numId w:val="2"/>
        </w:numPr>
        <w:snapToGrid w:val="0"/>
        <w:spacing w:line="360" w:lineRule="auto"/>
        <w:ind w:leftChars="0" w:left="900" w:hanging="425"/>
        <w:rPr>
          <w:rFonts w:ascii="Times New Roman" w:hAnsi="Times New Roman" w:cs="Times New Roman"/>
          <w:i/>
          <w:iCs/>
          <w:szCs w:val="24"/>
        </w:rPr>
      </w:pPr>
      <w:r w:rsidRPr="00A61FC9">
        <w:rPr>
          <w:rFonts w:ascii="Times New Roman" w:hAnsi="Times New Roman" w:cs="Times New Roman"/>
          <w:snapToGrid w:val="0"/>
          <w:szCs w:val="24"/>
        </w:rPr>
        <w:t>All work submitted for the course must be typed.</w:t>
      </w:r>
    </w:p>
    <w:p w14:paraId="7193F84D" w14:textId="77777777" w:rsidR="00D75CF9" w:rsidRPr="00A61FC9" w:rsidRDefault="00D75CF9" w:rsidP="001F250C">
      <w:pPr>
        <w:pStyle w:val="ListParagraph"/>
        <w:numPr>
          <w:ilvl w:val="0"/>
          <w:numId w:val="2"/>
        </w:numP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 xml:space="preserve">Late Assignments Policy  </w:t>
      </w:r>
    </w:p>
    <w:p w14:paraId="54A99284" w14:textId="77777777" w:rsidR="00D75CF9" w:rsidRPr="00A61FC9" w:rsidRDefault="00D75CF9" w:rsidP="001F250C">
      <w:pPr>
        <w:numPr>
          <w:ilvl w:val="0"/>
          <w:numId w:val="2"/>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A61FC9">
        <w:rPr>
          <w:rFonts w:ascii="Times New Roman" w:hAnsi="Times New Roman" w:cs="Times New Roman"/>
          <w:szCs w:val="24"/>
        </w:rPr>
        <w:t xml:space="preserve">Assignments turned in late will receive a </w:t>
      </w:r>
      <w:r w:rsidRPr="00A61FC9">
        <w:rPr>
          <w:rFonts w:ascii="Times New Roman" w:hAnsi="Times New Roman" w:cs="Times New Roman"/>
          <w:szCs w:val="24"/>
          <w:u w:val="single"/>
        </w:rPr>
        <w:t>2% reduction in earned points per day.  The only exception will be in the case of emergency.</w:t>
      </w:r>
    </w:p>
    <w:p w14:paraId="0866A534" w14:textId="00D03BDD" w:rsidR="00D75CF9" w:rsidRPr="00A61FC9" w:rsidRDefault="00D75CF9" w:rsidP="001F250C">
      <w:pPr>
        <w:numPr>
          <w:ilvl w:val="0"/>
          <w:numId w:val="2"/>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A61FC9">
        <w:rPr>
          <w:rFonts w:ascii="Times New Roman" w:hAnsi="Times New Roman" w:cs="Times New Roman"/>
          <w:szCs w:val="24"/>
        </w:rPr>
        <w:t xml:space="preserve">Except for work requiring calculations, all work must be </w:t>
      </w:r>
      <w:r w:rsidR="008E41AC" w:rsidRPr="00A61FC9">
        <w:rPr>
          <w:rFonts w:ascii="Times New Roman" w:hAnsi="Times New Roman" w:cs="Times New Roman"/>
          <w:szCs w:val="24"/>
        </w:rPr>
        <w:t>typed,</w:t>
      </w:r>
      <w:r w:rsidRPr="00A61FC9">
        <w:rPr>
          <w:rFonts w:ascii="Times New Roman" w:hAnsi="Times New Roman" w:cs="Times New Roman"/>
          <w:szCs w:val="24"/>
        </w:rPr>
        <w:t xml:space="preserve"> or it will </w:t>
      </w:r>
      <w:r w:rsidRPr="00A61FC9">
        <w:rPr>
          <w:rFonts w:ascii="Times New Roman" w:hAnsi="Times New Roman" w:cs="Times New Roman"/>
          <w:b/>
          <w:bCs/>
          <w:szCs w:val="24"/>
          <w:u w:val="single"/>
        </w:rPr>
        <w:t>not</w:t>
      </w:r>
      <w:r w:rsidRPr="00A61FC9">
        <w:rPr>
          <w:rFonts w:ascii="Times New Roman" w:hAnsi="Times New Roman" w:cs="Times New Roman"/>
          <w:szCs w:val="24"/>
          <w:u w:val="single"/>
        </w:rPr>
        <w:t xml:space="preserve"> be graded. Late penalty will be applied to work completed in writing and then turned in late in typed format for a grade.</w:t>
      </w:r>
    </w:p>
    <w:p w14:paraId="64DC67CC" w14:textId="77777777" w:rsidR="00D75CF9" w:rsidRPr="00A61FC9" w:rsidRDefault="00D75CF9" w:rsidP="001F250C">
      <w:pPr>
        <w:numPr>
          <w:ilvl w:val="0"/>
          <w:numId w:val="2"/>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A61FC9">
        <w:rPr>
          <w:rFonts w:ascii="Times New Roman" w:hAnsi="Times New Roman" w:cs="Times New Roman"/>
        </w:rPr>
        <w:t>Assignments more than 2 weeks overdue will not be accepted.</w:t>
      </w:r>
    </w:p>
    <w:p w14:paraId="7686E7E1" w14:textId="77777777" w:rsidR="00D75CF9" w:rsidRPr="00A61FC9" w:rsidRDefault="00D75CF9" w:rsidP="001F250C">
      <w:pPr>
        <w:pStyle w:val="ListParagraph"/>
        <w:numPr>
          <w:ilvl w:val="0"/>
          <w:numId w:val="2"/>
        </w:numPr>
        <w:pBdr>
          <w:top w:val="single" w:sz="8" w:space="1" w:color="FFFFFF"/>
          <w:left w:val="single" w:sz="8" w:space="1" w:color="FFFFFF"/>
          <w:bottom w:val="single" w:sz="8" w:space="1" w:color="FFFFFF"/>
          <w:right w:val="single" w:sz="8" w:space="1" w:color="FFFFFF"/>
        </w:pBdr>
        <w:snapToGrid w:val="0"/>
        <w:spacing w:line="360" w:lineRule="auto"/>
        <w:ind w:leftChars="0" w:left="0"/>
        <w:rPr>
          <w:rFonts w:ascii="Times New Roman" w:hAnsi="Times New Roman" w:cs="Times New Roman"/>
          <w:b/>
          <w:i/>
          <w:iCs/>
          <w:szCs w:val="24"/>
        </w:rPr>
      </w:pPr>
      <w:r w:rsidRPr="00A61FC9">
        <w:rPr>
          <w:rFonts w:ascii="Times New Roman" w:hAnsi="Times New Roman" w:cs="Times New Roman"/>
          <w:b/>
          <w:i/>
          <w:iCs/>
          <w:szCs w:val="24"/>
        </w:rPr>
        <w:t xml:space="preserve">Incompletes and Withdrawals   </w:t>
      </w:r>
    </w:p>
    <w:p w14:paraId="307A9CB9" w14:textId="01FA3606"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r w:rsidRPr="00A61FC9">
        <w:rPr>
          <w:rFonts w:ascii="Times New Roman" w:hAnsi="Times New Roman" w:cs="Times New Roman"/>
          <w:szCs w:val="24"/>
        </w:rPr>
        <w:t xml:space="preserve">Grades associated with incomplete course work or withdrawal from class will be assigned in strict conformity to </w:t>
      </w:r>
      <w:r w:rsidR="008E41AC">
        <w:rPr>
          <w:rFonts w:ascii="Times New Roman" w:hAnsi="Times New Roman" w:cs="Times New Roman"/>
          <w:szCs w:val="24"/>
        </w:rPr>
        <w:t xml:space="preserve">the </w:t>
      </w:r>
      <w:r w:rsidRPr="00A61FC9">
        <w:rPr>
          <w:rFonts w:ascii="Times New Roman" w:hAnsi="Times New Roman" w:cs="Times New Roman"/>
          <w:szCs w:val="24"/>
        </w:rPr>
        <w:t>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6ADB33F4" w14:textId="77777777"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r w:rsidRPr="00A61FC9">
        <w:rPr>
          <w:rFonts w:ascii="Times New Roman" w:hAnsi="Times New Roman" w:cs="Times New Roman"/>
          <w:szCs w:val="24"/>
        </w:rPr>
        <w:t>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w:t>
      </w:r>
      <w:r w:rsidRPr="00A61FC9">
        <w:rPr>
          <w:rFonts w:ascii="Times New Roman" w:hAnsi="Times New Roman" w:cs="Times New Roman"/>
          <w:szCs w:val="24"/>
          <w:u w:val="single"/>
        </w:rPr>
        <w:t xml:space="preserve"> To be eligible for a grade of IN, the student must have completed and have </w:t>
      </w:r>
      <w:r w:rsidRPr="00A61FC9">
        <w:rPr>
          <w:rFonts w:ascii="Times New Roman" w:hAnsi="Times New Roman" w:cs="Times New Roman"/>
          <w:szCs w:val="24"/>
          <w:u w:val="single"/>
        </w:rPr>
        <w:lastRenderedPageBreak/>
        <w:t>passed more than half of all class assignments/exams for semester.</w:t>
      </w:r>
    </w:p>
    <w:p w14:paraId="7665142B" w14:textId="77777777" w:rsidR="00D75CF9" w:rsidRPr="00A61FC9" w:rsidRDefault="00D75CF9" w:rsidP="001F250C">
      <w:pPr>
        <w:pStyle w:val="ListParagraph"/>
        <w:numPr>
          <w:ilvl w:val="0"/>
          <w:numId w:val="4"/>
        </w:numPr>
        <w:pBdr>
          <w:top w:val="single" w:sz="8" w:space="1" w:color="FFFFFF"/>
          <w:left w:val="single" w:sz="8" w:space="1" w:color="FFFFFF"/>
          <w:bottom w:val="single" w:sz="8" w:space="1" w:color="FFFFFF"/>
          <w:right w:val="single" w:sz="8" w:space="1" w:color="FFFFFF"/>
        </w:pBdr>
        <w:snapToGrid w:val="0"/>
        <w:spacing w:line="360" w:lineRule="auto"/>
        <w:ind w:leftChars="0" w:left="360"/>
        <w:rPr>
          <w:rFonts w:ascii="Times New Roman" w:hAnsi="Times New Roman" w:cs="Times New Roman"/>
          <w:b/>
          <w:i/>
          <w:iCs/>
          <w:szCs w:val="24"/>
        </w:rPr>
      </w:pPr>
      <w:r w:rsidRPr="00A61FC9">
        <w:rPr>
          <w:rFonts w:ascii="Times New Roman" w:hAnsi="Times New Roman" w:cs="Times New Roman"/>
          <w:b/>
          <w:i/>
          <w:iCs/>
          <w:szCs w:val="24"/>
        </w:rPr>
        <w:t xml:space="preserve">Academic Misconduct </w:t>
      </w:r>
    </w:p>
    <w:p w14:paraId="1EC3B1A1" w14:textId="77777777"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b/>
          <w:i/>
          <w:szCs w:val="24"/>
        </w:rPr>
      </w:pPr>
      <w:r w:rsidRPr="00A61FC9">
        <w:rPr>
          <w:rFonts w:ascii="Times New Roman" w:hAnsi="Times New Roman" w:cs="Times New Roman"/>
          <w:b/>
          <w:i/>
          <w:szCs w:val="24"/>
        </w:rPr>
        <w:t>Academic Honesty</w:t>
      </w:r>
    </w:p>
    <w:p w14:paraId="548238A4" w14:textId="06DC85AA"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r w:rsidRPr="00A61FC9">
        <w:rPr>
          <w:rFonts w:ascii="Times New Roman" w:hAnsi="Times New Roman" w:cs="Times New Roman"/>
          <w:szCs w:val="24"/>
        </w:rPr>
        <w:t xml:space="preserve">The Department of EFLT recognizes university policy regarding academic misconduct. Violations include, but are not limited </w:t>
      </w:r>
      <w:r w:rsidR="008E41AC" w:rsidRPr="00A61FC9">
        <w:rPr>
          <w:rFonts w:ascii="Times New Roman" w:hAnsi="Times New Roman" w:cs="Times New Roman"/>
          <w:szCs w:val="24"/>
        </w:rPr>
        <w:t>to</w:t>
      </w:r>
      <w:r w:rsidRPr="00A61FC9">
        <w:rPr>
          <w:rFonts w:ascii="Times New Roman" w:hAnsi="Times New Roman" w:cs="Times New Roman"/>
          <w:szCs w:val="24"/>
        </w:rPr>
        <w:t xml:space="preserve">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14:paraId="22C3CC8A" w14:textId="77777777"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b/>
          <w:i/>
          <w:szCs w:val="24"/>
        </w:rPr>
      </w:pPr>
      <w:r w:rsidRPr="00A61FC9">
        <w:rPr>
          <w:rFonts w:ascii="Times New Roman" w:hAnsi="Times New Roman" w:cs="Times New Roman"/>
          <w:b/>
          <w:i/>
          <w:szCs w:val="24"/>
        </w:rPr>
        <w:t>Plagiarism</w:t>
      </w:r>
    </w:p>
    <w:p w14:paraId="4C8A7F42" w14:textId="77777777" w:rsidR="00D75CF9" w:rsidRPr="00A61FC9" w:rsidRDefault="00D75CF9"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r w:rsidRPr="00A61FC9">
        <w:rPr>
          <w:rFonts w:ascii="Times New Roman" w:hAnsi="Times New Roman" w:cs="Times New Roman"/>
          <w:szCs w:val="24"/>
        </w:rPr>
        <w:t>For more information, see:</w:t>
      </w:r>
    </w:p>
    <w:p w14:paraId="7840D87F" w14:textId="77777777" w:rsidR="00D75CF9" w:rsidRPr="00A61FC9" w:rsidRDefault="004B003E"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hyperlink r:id="rId9" w:history="1">
        <w:r w:rsidR="00D75CF9" w:rsidRPr="00A61FC9">
          <w:rPr>
            <w:rStyle w:val="Hyperlink"/>
            <w:rFonts w:ascii="Times New Roman" w:hAnsi="Times New Roman" w:cs="Times New Roman"/>
            <w:szCs w:val="24"/>
          </w:rPr>
          <w:t>http://www.collegeboard.com/student/plan/college-success/10314.html</w:t>
        </w:r>
      </w:hyperlink>
      <w:r w:rsidR="00D75CF9" w:rsidRPr="00A61FC9">
        <w:rPr>
          <w:rFonts w:ascii="Times New Roman" w:hAnsi="Times New Roman" w:cs="Times New Roman"/>
          <w:szCs w:val="24"/>
        </w:rPr>
        <w:t xml:space="preserve"> </w:t>
      </w:r>
    </w:p>
    <w:p w14:paraId="6ABE71F3" w14:textId="77777777" w:rsidR="00D75CF9" w:rsidRPr="00A61FC9" w:rsidRDefault="004B003E"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hyperlink r:id="rId10" w:history="1">
        <w:r w:rsidR="00D75CF9" w:rsidRPr="00A61FC9">
          <w:rPr>
            <w:rStyle w:val="Hyperlink"/>
            <w:rFonts w:ascii="Times New Roman" w:hAnsi="Times New Roman" w:cs="Times New Roman"/>
            <w:szCs w:val="24"/>
          </w:rPr>
          <w:t>http://owl.english.purdue.edu/owl/resource/589/01/</w:t>
        </w:r>
      </w:hyperlink>
      <w:r w:rsidR="00D75CF9" w:rsidRPr="00A61FC9">
        <w:rPr>
          <w:rFonts w:ascii="Times New Roman" w:hAnsi="Times New Roman" w:cs="Times New Roman"/>
          <w:szCs w:val="24"/>
        </w:rPr>
        <w:t xml:space="preserve"> </w:t>
      </w:r>
    </w:p>
    <w:p w14:paraId="2726742F" w14:textId="77777777" w:rsidR="00D75CF9" w:rsidRPr="00A61FC9" w:rsidRDefault="004B003E" w:rsidP="001F250C">
      <w:pPr>
        <w:pBdr>
          <w:top w:val="single" w:sz="8" w:space="1" w:color="FFFFFF"/>
          <w:left w:val="single" w:sz="8" w:space="1" w:color="FFFFFF"/>
          <w:bottom w:val="single" w:sz="8" w:space="1" w:color="FFFFFF"/>
          <w:right w:val="single" w:sz="8" w:space="1" w:color="FFFFFF"/>
        </w:pBdr>
        <w:snapToGrid w:val="0"/>
        <w:spacing w:line="360" w:lineRule="auto"/>
        <w:ind w:left="540"/>
        <w:rPr>
          <w:rFonts w:ascii="Times New Roman" w:hAnsi="Times New Roman" w:cs="Times New Roman"/>
          <w:szCs w:val="24"/>
        </w:rPr>
      </w:pPr>
      <w:hyperlink r:id="rId11" w:history="1">
        <w:r w:rsidR="00D75CF9" w:rsidRPr="00A61FC9">
          <w:rPr>
            <w:rStyle w:val="Hyperlink"/>
            <w:rFonts w:ascii="Times New Roman" w:hAnsi="Times New Roman" w:cs="Times New Roman"/>
            <w:szCs w:val="24"/>
          </w:rPr>
          <w:t>http://www.indiana.edu/~wts/pamphlets/plagiarism.shtml</w:t>
        </w:r>
      </w:hyperlink>
      <w:r w:rsidR="00D75CF9" w:rsidRPr="00A61FC9">
        <w:rPr>
          <w:rFonts w:ascii="Times New Roman" w:hAnsi="Times New Roman" w:cs="Times New Roman"/>
          <w:szCs w:val="24"/>
        </w:rPr>
        <w:t xml:space="preserve"> </w:t>
      </w:r>
    </w:p>
    <w:p w14:paraId="0944010D" w14:textId="77777777" w:rsidR="00D75CF9" w:rsidRPr="00A61FC9" w:rsidRDefault="00D75CF9" w:rsidP="001F250C">
      <w:pPr>
        <w:pStyle w:val="ListParagraph"/>
        <w:keepNext/>
        <w:numPr>
          <w:ilvl w:val="0"/>
          <w:numId w:val="3"/>
        </w:numPr>
        <w:snapToGrid w:val="0"/>
        <w:spacing w:line="360" w:lineRule="auto"/>
        <w:ind w:leftChars="0" w:left="360"/>
        <w:rPr>
          <w:rFonts w:ascii="Times New Roman" w:hAnsi="Times New Roman" w:cs="Times New Roman"/>
          <w:b/>
          <w:i/>
          <w:iCs/>
          <w:szCs w:val="24"/>
        </w:rPr>
      </w:pPr>
      <w:r w:rsidRPr="00A61FC9">
        <w:rPr>
          <w:rFonts w:ascii="Times New Roman" w:hAnsi="Times New Roman" w:cs="Times New Roman"/>
          <w:b/>
          <w:i/>
          <w:iCs/>
          <w:szCs w:val="24"/>
        </w:rPr>
        <w:t xml:space="preserve">Disability Accommodations </w:t>
      </w:r>
    </w:p>
    <w:p w14:paraId="10E8F843" w14:textId="77777777" w:rsidR="00D75CF9" w:rsidRPr="00A61FC9" w:rsidRDefault="00D75CF9" w:rsidP="001F250C">
      <w:pPr>
        <w:snapToGrid w:val="0"/>
        <w:spacing w:line="360" w:lineRule="auto"/>
        <w:ind w:left="540"/>
        <w:rPr>
          <w:rFonts w:ascii="Times New Roman" w:hAnsi="Times New Roman" w:cs="Times New Roman"/>
          <w:szCs w:val="24"/>
        </w:rPr>
      </w:pPr>
      <w:r w:rsidRPr="00A61FC9">
        <w:rPr>
          <w:rFonts w:ascii="Times New Roman" w:hAnsi="Times New Roman" w:cs="Times New Roman"/>
          <w:szCs w:val="24"/>
        </w:rPr>
        <w:t>Students who need special accommodations in class, as provided for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accommodations, make an appointment with the Program for Students with Disabilities, 1228 Haley Center, 844</w:t>
      </w:r>
      <w:r w:rsidRPr="00A61FC9">
        <w:rPr>
          <w:rFonts w:ascii="Times New Roman" w:hAnsi="Times New Roman" w:cs="Times New Roman"/>
          <w:szCs w:val="24"/>
        </w:rPr>
        <w:noBreakHyphen/>
        <w:t>2096 (V/TT).</w:t>
      </w:r>
    </w:p>
    <w:p w14:paraId="1B05A2B1" w14:textId="70BDD621" w:rsidR="00AF1484" w:rsidRDefault="00AF1484">
      <w:pPr>
        <w:widowControl/>
        <w:rPr>
          <w:rFonts w:ascii="Times New Roman" w:eastAsia="PMingLiU" w:hAnsi="Times New Roman" w:cs="Times New Roman"/>
          <w:b/>
        </w:rPr>
      </w:pPr>
      <w:r>
        <w:rPr>
          <w:rFonts w:ascii="Times New Roman" w:eastAsia="PMingLiU" w:hAnsi="Times New Roman" w:cs="Times New Roman"/>
          <w:b/>
        </w:rPr>
        <w:br w:type="page"/>
      </w:r>
    </w:p>
    <w:p w14:paraId="396B5826" w14:textId="77777777" w:rsidR="00AF1484" w:rsidRPr="00C021C6" w:rsidRDefault="00AF1484" w:rsidP="00AF1484">
      <w:pPr>
        <w:snapToGrid w:val="0"/>
        <w:spacing w:line="360" w:lineRule="auto"/>
        <w:jc w:val="center"/>
        <w:rPr>
          <w:rFonts w:ascii="Times New Roman" w:eastAsia="PMingLiU" w:hAnsi="Times New Roman" w:cs="Times New Roman"/>
          <w:b/>
          <w:sz w:val="28"/>
          <w:szCs w:val="28"/>
        </w:rPr>
      </w:pPr>
      <w:r w:rsidRPr="00C021C6">
        <w:rPr>
          <w:rFonts w:ascii="Times New Roman" w:eastAsia="PMingLiU" w:hAnsi="Times New Roman" w:cs="Times New Roman"/>
          <w:b/>
          <w:sz w:val="28"/>
          <w:szCs w:val="28"/>
        </w:rPr>
        <w:lastRenderedPageBreak/>
        <w:t>Tentative Course Content and Schedule</w:t>
      </w:r>
    </w:p>
    <w:tbl>
      <w:tblPr>
        <w:tblStyle w:val="TableGrid"/>
        <w:tblW w:w="9445" w:type="dxa"/>
        <w:tblLook w:val="04A0" w:firstRow="1" w:lastRow="0" w:firstColumn="1" w:lastColumn="0" w:noHBand="0" w:noVBand="1"/>
      </w:tblPr>
      <w:tblGrid>
        <w:gridCol w:w="1271"/>
        <w:gridCol w:w="1514"/>
        <w:gridCol w:w="6660"/>
      </w:tblGrid>
      <w:tr w:rsidR="00AF1484" w:rsidRPr="00A61FC9" w14:paraId="3663AF85" w14:textId="77777777" w:rsidTr="006B266F">
        <w:trPr>
          <w:tblHeader/>
        </w:trPr>
        <w:tc>
          <w:tcPr>
            <w:tcW w:w="1271" w:type="dxa"/>
            <w:vAlign w:val="center"/>
          </w:tcPr>
          <w:p w14:paraId="3B57E077" w14:textId="77777777" w:rsidR="00AF1484" w:rsidRPr="00A61FC9" w:rsidRDefault="00AF1484" w:rsidP="00AF1484">
            <w:pPr>
              <w:pStyle w:val="BodyTextIndent"/>
              <w:tabs>
                <w:tab w:val="left" w:pos="0"/>
                <w:tab w:val="left" w:pos="2520"/>
              </w:tabs>
              <w:snapToGrid w:val="0"/>
              <w:spacing w:line="288" w:lineRule="auto"/>
              <w:ind w:left="0"/>
              <w:jc w:val="center"/>
              <w:rPr>
                <w:sz w:val="22"/>
                <w:szCs w:val="22"/>
              </w:rPr>
            </w:pPr>
            <w:r w:rsidRPr="00A61FC9">
              <w:rPr>
                <w:sz w:val="22"/>
                <w:szCs w:val="22"/>
              </w:rPr>
              <w:t>Week</w:t>
            </w:r>
          </w:p>
        </w:tc>
        <w:tc>
          <w:tcPr>
            <w:tcW w:w="1514" w:type="dxa"/>
            <w:vAlign w:val="center"/>
          </w:tcPr>
          <w:p w14:paraId="354B088D" w14:textId="77777777" w:rsidR="00AF1484" w:rsidRPr="00A61FC9" w:rsidRDefault="00AF1484" w:rsidP="00AF1484">
            <w:pPr>
              <w:pStyle w:val="BodyTextIndent"/>
              <w:tabs>
                <w:tab w:val="left" w:pos="0"/>
                <w:tab w:val="left" w:pos="2520"/>
              </w:tabs>
              <w:snapToGrid w:val="0"/>
              <w:spacing w:line="288" w:lineRule="auto"/>
              <w:ind w:left="0"/>
              <w:jc w:val="center"/>
              <w:rPr>
                <w:sz w:val="22"/>
                <w:szCs w:val="22"/>
              </w:rPr>
            </w:pPr>
            <w:r w:rsidRPr="00A61FC9">
              <w:rPr>
                <w:sz w:val="22"/>
                <w:szCs w:val="22"/>
              </w:rPr>
              <w:t>Date</w:t>
            </w:r>
          </w:p>
        </w:tc>
        <w:tc>
          <w:tcPr>
            <w:tcW w:w="6660" w:type="dxa"/>
            <w:vAlign w:val="center"/>
          </w:tcPr>
          <w:p w14:paraId="1A93E277" w14:textId="77777777" w:rsidR="00AF1484" w:rsidRPr="00A61FC9" w:rsidRDefault="00AF1484" w:rsidP="00AF1484">
            <w:pPr>
              <w:pStyle w:val="BodyTextIndent"/>
              <w:tabs>
                <w:tab w:val="left" w:pos="0"/>
                <w:tab w:val="left" w:pos="2520"/>
              </w:tabs>
              <w:snapToGrid w:val="0"/>
              <w:spacing w:line="288" w:lineRule="auto"/>
              <w:ind w:left="0"/>
              <w:jc w:val="center"/>
              <w:rPr>
                <w:sz w:val="22"/>
                <w:szCs w:val="22"/>
              </w:rPr>
            </w:pPr>
            <w:r w:rsidRPr="00A61FC9">
              <w:rPr>
                <w:sz w:val="22"/>
                <w:szCs w:val="22"/>
              </w:rPr>
              <w:t>Topics</w:t>
            </w:r>
          </w:p>
        </w:tc>
      </w:tr>
      <w:tr w:rsidR="0065587A" w:rsidRPr="00A61FC9" w14:paraId="34B2D391" w14:textId="77777777" w:rsidTr="0065587A">
        <w:tc>
          <w:tcPr>
            <w:tcW w:w="1271" w:type="dxa"/>
            <w:vAlign w:val="center"/>
          </w:tcPr>
          <w:p w14:paraId="29515550" w14:textId="77777777" w:rsidR="0065587A" w:rsidRPr="00A61FC9" w:rsidRDefault="0065587A" w:rsidP="00AF1484">
            <w:pPr>
              <w:pStyle w:val="BodyTextIndent"/>
              <w:tabs>
                <w:tab w:val="left" w:pos="0"/>
                <w:tab w:val="left" w:pos="2520"/>
              </w:tabs>
              <w:snapToGrid w:val="0"/>
              <w:spacing w:line="288" w:lineRule="auto"/>
              <w:ind w:left="0"/>
              <w:jc w:val="center"/>
              <w:rPr>
                <w:b w:val="0"/>
                <w:sz w:val="22"/>
                <w:szCs w:val="22"/>
              </w:rPr>
            </w:pPr>
            <w:r w:rsidRPr="00A61FC9">
              <w:rPr>
                <w:b w:val="0"/>
                <w:sz w:val="22"/>
                <w:szCs w:val="22"/>
              </w:rPr>
              <w:t>1</w:t>
            </w:r>
          </w:p>
        </w:tc>
        <w:tc>
          <w:tcPr>
            <w:tcW w:w="1514" w:type="dxa"/>
            <w:vAlign w:val="center"/>
          </w:tcPr>
          <w:p w14:paraId="3042A94B" w14:textId="001E1223" w:rsidR="0065587A" w:rsidRPr="00A61FC9" w:rsidRDefault="0065587A" w:rsidP="00AF1484">
            <w:pPr>
              <w:pStyle w:val="BodyTextIndent"/>
              <w:tabs>
                <w:tab w:val="left" w:pos="0"/>
                <w:tab w:val="left" w:pos="2520"/>
              </w:tabs>
              <w:snapToGrid w:val="0"/>
              <w:spacing w:line="288" w:lineRule="auto"/>
              <w:ind w:left="0"/>
              <w:jc w:val="center"/>
              <w:rPr>
                <w:b w:val="0"/>
                <w:sz w:val="22"/>
                <w:szCs w:val="22"/>
              </w:rPr>
            </w:pPr>
            <w:r>
              <w:rPr>
                <w:b w:val="0"/>
                <w:sz w:val="22"/>
                <w:szCs w:val="22"/>
              </w:rPr>
              <w:t>1/12 ~ 1/16</w:t>
            </w:r>
          </w:p>
        </w:tc>
        <w:tc>
          <w:tcPr>
            <w:tcW w:w="6660" w:type="dxa"/>
            <w:vMerge w:val="restart"/>
            <w:vAlign w:val="center"/>
          </w:tcPr>
          <w:p w14:paraId="086563D0" w14:textId="60915BA1" w:rsidR="0065587A" w:rsidRPr="00A61FC9" w:rsidRDefault="0065587A" w:rsidP="0065587A">
            <w:pPr>
              <w:pStyle w:val="BodyTextIndent"/>
              <w:tabs>
                <w:tab w:val="left" w:pos="0"/>
                <w:tab w:val="left" w:pos="2520"/>
              </w:tabs>
              <w:snapToGrid w:val="0"/>
              <w:spacing w:line="288" w:lineRule="auto"/>
              <w:ind w:left="0"/>
              <w:rPr>
                <w:b w:val="0"/>
                <w:sz w:val="22"/>
                <w:szCs w:val="22"/>
              </w:rPr>
            </w:pPr>
            <w:r w:rsidRPr="00A61FC9">
              <w:rPr>
                <w:b w:val="0"/>
                <w:sz w:val="22"/>
                <w:szCs w:val="22"/>
              </w:rPr>
              <w:t>Syllabus</w:t>
            </w:r>
            <w:r>
              <w:rPr>
                <w:b w:val="0"/>
                <w:sz w:val="22"/>
                <w:szCs w:val="22"/>
              </w:rPr>
              <w:t xml:space="preserve"> — Introductions, Practicum Requirements, Discussion of Student Practicum Plans and Goals</w:t>
            </w:r>
          </w:p>
        </w:tc>
      </w:tr>
      <w:tr w:rsidR="0065587A" w:rsidRPr="00A61FC9" w14:paraId="4EA667A2" w14:textId="77777777" w:rsidTr="0065587A">
        <w:tc>
          <w:tcPr>
            <w:tcW w:w="1271" w:type="dxa"/>
            <w:vAlign w:val="center"/>
          </w:tcPr>
          <w:p w14:paraId="4B6B3392" w14:textId="77777777" w:rsidR="0065587A" w:rsidRPr="00A61FC9" w:rsidRDefault="0065587A" w:rsidP="00AF1484">
            <w:pPr>
              <w:pStyle w:val="BodyTextIndent"/>
              <w:tabs>
                <w:tab w:val="left" w:pos="0"/>
                <w:tab w:val="left" w:pos="2520"/>
              </w:tabs>
              <w:snapToGrid w:val="0"/>
              <w:spacing w:line="288" w:lineRule="auto"/>
              <w:ind w:left="0"/>
              <w:jc w:val="center"/>
              <w:rPr>
                <w:b w:val="0"/>
                <w:sz w:val="22"/>
                <w:szCs w:val="22"/>
              </w:rPr>
            </w:pPr>
            <w:r w:rsidRPr="00A61FC9">
              <w:rPr>
                <w:b w:val="0"/>
                <w:sz w:val="22"/>
                <w:szCs w:val="22"/>
              </w:rPr>
              <w:t>2</w:t>
            </w:r>
          </w:p>
        </w:tc>
        <w:tc>
          <w:tcPr>
            <w:tcW w:w="1514" w:type="dxa"/>
            <w:vAlign w:val="center"/>
          </w:tcPr>
          <w:p w14:paraId="6AA65655" w14:textId="542EACAE" w:rsidR="0065587A" w:rsidRPr="00A61FC9" w:rsidRDefault="0065587A" w:rsidP="00AF1484">
            <w:pPr>
              <w:pStyle w:val="BodyTextIndent"/>
              <w:tabs>
                <w:tab w:val="left" w:pos="0"/>
                <w:tab w:val="left" w:pos="2520"/>
              </w:tabs>
              <w:snapToGrid w:val="0"/>
              <w:spacing w:line="288" w:lineRule="auto"/>
              <w:ind w:left="0"/>
              <w:jc w:val="center"/>
              <w:rPr>
                <w:b w:val="0"/>
                <w:sz w:val="22"/>
                <w:szCs w:val="22"/>
              </w:rPr>
            </w:pPr>
            <w:r>
              <w:rPr>
                <w:b w:val="0"/>
                <w:sz w:val="22"/>
                <w:szCs w:val="22"/>
              </w:rPr>
              <w:t>1/17 ~ 1/23</w:t>
            </w:r>
          </w:p>
        </w:tc>
        <w:tc>
          <w:tcPr>
            <w:tcW w:w="6660" w:type="dxa"/>
            <w:vMerge/>
            <w:vAlign w:val="center"/>
          </w:tcPr>
          <w:p w14:paraId="6CB74A33" w14:textId="4B00BEB9" w:rsidR="0065587A" w:rsidRPr="00A61FC9" w:rsidRDefault="0065587A" w:rsidP="0065587A">
            <w:pPr>
              <w:pStyle w:val="BodyTextIndent"/>
              <w:tabs>
                <w:tab w:val="left" w:pos="0"/>
                <w:tab w:val="left" w:pos="2520"/>
              </w:tabs>
              <w:snapToGrid w:val="0"/>
              <w:spacing w:line="288" w:lineRule="auto"/>
              <w:ind w:left="0"/>
              <w:rPr>
                <w:b w:val="0"/>
                <w:sz w:val="22"/>
                <w:szCs w:val="22"/>
              </w:rPr>
            </w:pPr>
          </w:p>
        </w:tc>
      </w:tr>
      <w:tr w:rsidR="00AF1484" w:rsidRPr="00A61FC9" w14:paraId="125AEA2C" w14:textId="77777777" w:rsidTr="0065587A">
        <w:tc>
          <w:tcPr>
            <w:tcW w:w="1271" w:type="dxa"/>
            <w:vAlign w:val="center"/>
          </w:tcPr>
          <w:p w14:paraId="60E29B46" w14:textId="77777777" w:rsidR="00AF1484" w:rsidRPr="00A61FC9" w:rsidRDefault="00AF1484" w:rsidP="00AF1484">
            <w:pPr>
              <w:pStyle w:val="BodyTextIndent"/>
              <w:tabs>
                <w:tab w:val="left" w:pos="0"/>
                <w:tab w:val="left" w:pos="2520"/>
              </w:tabs>
              <w:snapToGrid w:val="0"/>
              <w:spacing w:line="288" w:lineRule="auto"/>
              <w:ind w:left="0"/>
              <w:jc w:val="center"/>
              <w:rPr>
                <w:b w:val="0"/>
                <w:sz w:val="22"/>
                <w:szCs w:val="22"/>
              </w:rPr>
            </w:pPr>
            <w:r w:rsidRPr="00A61FC9">
              <w:rPr>
                <w:b w:val="0"/>
                <w:sz w:val="22"/>
                <w:szCs w:val="22"/>
              </w:rPr>
              <w:t>3</w:t>
            </w:r>
          </w:p>
        </w:tc>
        <w:tc>
          <w:tcPr>
            <w:tcW w:w="1514" w:type="dxa"/>
            <w:vAlign w:val="center"/>
          </w:tcPr>
          <w:p w14:paraId="706BBC12" w14:textId="21582584" w:rsidR="00AF1484" w:rsidRPr="00A61FC9" w:rsidRDefault="006B266F" w:rsidP="00AF1484">
            <w:pPr>
              <w:pStyle w:val="BodyTextIndent"/>
              <w:tabs>
                <w:tab w:val="left" w:pos="0"/>
                <w:tab w:val="left" w:pos="2520"/>
              </w:tabs>
              <w:snapToGrid w:val="0"/>
              <w:spacing w:line="288" w:lineRule="auto"/>
              <w:ind w:left="0"/>
              <w:jc w:val="center"/>
              <w:rPr>
                <w:b w:val="0"/>
                <w:sz w:val="22"/>
                <w:szCs w:val="22"/>
              </w:rPr>
            </w:pPr>
            <w:r>
              <w:rPr>
                <w:b w:val="0"/>
                <w:sz w:val="22"/>
                <w:szCs w:val="22"/>
              </w:rPr>
              <w:t>1/24 ~ 1/30</w:t>
            </w:r>
          </w:p>
        </w:tc>
        <w:tc>
          <w:tcPr>
            <w:tcW w:w="6660" w:type="dxa"/>
            <w:vAlign w:val="center"/>
          </w:tcPr>
          <w:p w14:paraId="28CE6DE6" w14:textId="4D8999B8" w:rsidR="00AF1484" w:rsidRPr="00A61FC9" w:rsidRDefault="0065587A" w:rsidP="0065587A">
            <w:pPr>
              <w:pStyle w:val="BodyTextIndent"/>
              <w:snapToGrid w:val="0"/>
              <w:spacing w:line="288" w:lineRule="auto"/>
              <w:ind w:left="0"/>
              <w:rPr>
                <w:b w:val="0"/>
                <w:sz w:val="22"/>
                <w:szCs w:val="22"/>
              </w:rPr>
            </w:pPr>
            <w:r>
              <w:rPr>
                <w:b w:val="0"/>
                <w:sz w:val="22"/>
                <w:szCs w:val="22"/>
              </w:rPr>
              <w:t>Practicum Proposal due</w:t>
            </w:r>
            <w:r>
              <w:rPr>
                <w:b w:val="0"/>
                <w:sz w:val="22"/>
                <w:szCs w:val="22"/>
              </w:rPr>
              <w:t xml:space="preserve"> on Sunday, 1/30</w:t>
            </w:r>
          </w:p>
        </w:tc>
      </w:tr>
      <w:tr w:rsidR="0065587A" w:rsidRPr="00A61FC9" w14:paraId="3C1F37A9" w14:textId="77777777" w:rsidTr="0065587A">
        <w:tc>
          <w:tcPr>
            <w:tcW w:w="1271" w:type="dxa"/>
            <w:vAlign w:val="center"/>
          </w:tcPr>
          <w:p w14:paraId="44D656C0" w14:textId="77777777" w:rsidR="0065587A" w:rsidRPr="00A61FC9" w:rsidRDefault="0065587A" w:rsidP="00AF1484">
            <w:pPr>
              <w:pStyle w:val="BodyTextIndent"/>
              <w:tabs>
                <w:tab w:val="left" w:pos="0"/>
                <w:tab w:val="left" w:pos="2520"/>
              </w:tabs>
              <w:snapToGrid w:val="0"/>
              <w:spacing w:line="288" w:lineRule="auto"/>
              <w:ind w:left="0"/>
              <w:jc w:val="center"/>
              <w:rPr>
                <w:b w:val="0"/>
                <w:sz w:val="22"/>
                <w:szCs w:val="22"/>
              </w:rPr>
            </w:pPr>
            <w:r w:rsidRPr="00A61FC9">
              <w:rPr>
                <w:b w:val="0"/>
                <w:sz w:val="22"/>
                <w:szCs w:val="22"/>
              </w:rPr>
              <w:t>4</w:t>
            </w:r>
          </w:p>
        </w:tc>
        <w:tc>
          <w:tcPr>
            <w:tcW w:w="1514" w:type="dxa"/>
            <w:vAlign w:val="center"/>
          </w:tcPr>
          <w:p w14:paraId="6DCAE980" w14:textId="2918D6F0" w:rsidR="0065587A" w:rsidRPr="00A61FC9" w:rsidRDefault="0065587A" w:rsidP="00AF1484">
            <w:pPr>
              <w:pStyle w:val="BodyTextIndent"/>
              <w:tabs>
                <w:tab w:val="left" w:pos="0"/>
                <w:tab w:val="left" w:pos="2520"/>
              </w:tabs>
              <w:snapToGrid w:val="0"/>
              <w:spacing w:line="288" w:lineRule="auto"/>
              <w:ind w:left="0"/>
              <w:jc w:val="center"/>
              <w:rPr>
                <w:b w:val="0"/>
                <w:sz w:val="22"/>
                <w:szCs w:val="22"/>
              </w:rPr>
            </w:pPr>
            <w:r>
              <w:rPr>
                <w:b w:val="0"/>
                <w:sz w:val="22"/>
                <w:szCs w:val="22"/>
              </w:rPr>
              <w:t>1/31 ~ 2/06</w:t>
            </w:r>
          </w:p>
        </w:tc>
        <w:tc>
          <w:tcPr>
            <w:tcW w:w="6660" w:type="dxa"/>
            <w:vMerge w:val="restart"/>
            <w:vAlign w:val="center"/>
          </w:tcPr>
          <w:p w14:paraId="35AF48BB" w14:textId="4E88A03D" w:rsidR="0065587A" w:rsidRDefault="0065587A" w:rsidP="0065587A">
            <w:pPr>
              <w:pStyle w:val="BodyTextIndent"/>
              <w:numPr>
                <w:ilvl w:val="0"/>
                <w:numId w:val="3"/>
              </w:numPr>
              <w:tabs>
                <w:tab w:val="left" w:pos="0"/>
                <w:tab w:val="left" w:pos="2520"/>
              </w:tabs>
              <w:snapToGrid w:val="0"/>
              <w:spacing w:line="288" w:lineRule="auto"/>
              <w:ind w:left="346"/>
              <w:rPr>
                <w:b w:val="0"/>
                <w:sz w:val="22"/>
                <w:szCs w:val="22"/>
              </w:rPr>
            </w:pPr>
            <w:r>
              <w:rPr>
                <w:b w:val="0"/>
                <w:sz w:val="22"/>
                <w:szCs w:val="22"/>
              </w:rPr>
              <w:t>Research design, Measurement, and Analysis issues faced at Practicum Sites/Activity</w:t>
            </w:r>
          </w:p>
          <w:p w14:paraId="1419C820" w14:textId="35915151" w:rsidR="0065587A" w:rsidRPr="0065587A" w:rsidRDefault="0065587A" w:rsidP="0065587A">
            <w:pPr>
              <w:pStyle w:val="BodyTextIndent"/>
              <w:numPr>
                <w:ilvl w:val="0"/>
                <w:numId w:val="3"/>
              </w:numPr>
              <w:tabs>
                <w:tab w:val="left" w:pos="0"/>
                <w:tab w:val="left" w:pos="2520"/>
              </w:tabs>
              <w:snapToGrid w:val="0"/>
              <w:spacing w:line="288" w:lineRule="auto"/>
              <w:ind w:left="346"/>
              <w:rPr>
                <w:b w:val="0"/>
                <w:sz w:val="22"/>
                <w:szCs w:val="22"/>
              </w:rPr>
            </w:pPr>
            <w:r>
              <w:rPr>
                <w:b w:val="0"/>
                <w:sz w:val="22"/>
                <w:szCs w:val="22"/>
              </w:rPr>
              <w:t>Professional and Ethical Issues</w:t>
            </w:r>
          </w:p>
        </w:tc>
      </w:tr>
      <w:tr w:rsidR="0065587A" w:rsidRPr="00A61FC9" w14:paraId="6C6400BF" w14:textId="77777777" w:rsidTr="0065587A">
        <w:tc>
          <w:tcPr>
            <w:tcW w:w="1271" w:type="dxa"/>
            <w:vAlign w:val="center"/>
          </w:tcPr>
          <w:p w14:paraId="14A7258A" w14:textId="77777777" w:rsidR="0065587A" w:rsidRPr="00A61FC9" w:rsidRDefault="0065587A" w:rsidP="00AF1484">
            <w:pPr>
              <w:pStyle w:val="BodyTextIndent"/>
              <w:tabs>
                <w:tab w:val="left" w:pos="0"/>
                <w:tab w:val="left" w:pos="2520"/>
              </w:tabs>
              <w:snapToGrid w:val="0"/>
              <w:spacing w:line="288" w:lineRule="auto"/>
              <w:ind w:left="0"/>
              <w:jc w:val="center"/>
              <w:rPr>
                <w:b w:val="0"/>
                <w:sz w:val="22"/>
                <w:szCs w:val="22"/>
              </w:rPr>
            </w:pPr>
            <w:r w:rsidRPr="00A61FC9">
              <w:rPr>
                <w:b w:val="0"/>
                <w:sz w:val="22"/>
                <w:szCs w:val="22"/>
              </w:rPr>
              <w:t>5</w:t>
            </w:r>
          </w:p>
        </w:tc>
        <w:tc>
          <w:tcPr>
            <w:tcW w:w="1514" w:type="dxa"/>
            <w:vAlign w:val="center"/>
          </w:tcPr>
          <w:p w14:paraId="6B57DC1F" w14:textId="7E9B993B" w:rsidR="0065587A" w:rsidRPr="00A61FC9" w:rsidRDefault="0065587A" w:rsidP="00AF1484">
            <w:pPr>
              <w:pStyle w:val="BodyTextIndent"/>
              <w:tabs>
                <w:tab w:val="left" w:pos="0"/>
                <w:tab w:val="left" w:pos="2520"/>
              </w:tabs>
              <w:snapToGrid w:val="0"/>
              <w:spacing w:line="288" w:lineRule="auto"/>
              <w:ind w:left="0"/>
              <w:jc w:val="center"/>
              <w:rPr>
                <w:b w:val="0"/>
                <w:sz w:val="22"/>
                <w:szCs w:val="22"/>
              </w:rPr>
            </w:pPr>
            <w:r>
              <w:rPr>
                <w:b w:val="0"/>
                <w:sz w:val="22"/>
                <w:szCs w:val="22"/>
              </w:rPr>
              <w:t>2/07 ~ 2/13</w:t>
            </w:r>
          </w:p>
        </w:tc>
        <w:tc>
          <w:tcPr>
            <w:tcW w:w="6660" w:type="dxa"/>
            <w:vMerge/>
            <w:vAlign w:val="center"/>
          </w:tcPr>
          <w:p w14:paraId="125545D0" w14:textId="040F49BD" w:rsidR="0065587A" w:rsidRPr="0065587A" w:rsidRDefault="0065587A" w:rsidP="0065587A">
            <w:pPr>
              <w:pStyle w:val="BodyTextIndent"/>
              <w:snapToGrid w:val="0"/>
              <w:spacing w:line="288" w:lineRule="auto"/>
              <w:ind w:left="0"/>
              <w:rPr>
                <w:b w:val="0"/>
                <w:sz w:val="22"/>
                <w:szCs w:val="22"/>
              </w:rPr>
            </w:pPr>
          </w:p>
        </w:tc>
      </w:tr>
      <w:tr w:rsidR="0065587A" w:rsidRPr="00A61FC9" w14:paraId="5F551E9A" w14:textId="77777777" w:rsidTr="0065587A">
        <w:tc>
          <w:tcPr>
            <w:tcW w:w="1271" w:type="dxa"/>
            <w:vAlign w:val="center"/>
          </w:tcPr>
          <w:p w14:paraId="537D8477" w14:textId="77777777" w:rsidR="0065587A" w:rsidRPr="00A61FC9" w:rsidRDefault="0065587A" w:rsidP="00AF1484">
            <w:pPr>
              <w:pStyle w:val="BodyTextIndent"/>
              <w:tabs>
                <w:tab w:val="left" w:pos="0"/>
                <w:tab w:val="left" w:pos="2520"/>
              </w:tabs>
              <w:snapToGrid w:val="0"/>
              <w:spacing w:line="288" w:lineRule="auto"/>
              <w:ind w:left="0"/>
              <w:jc w:val="center"/>
              <w:rPr>
                <w:b w:val="0"/>
                <w:sz w:val="22"/>
                <w:szCs w:val="22"/>
              </w:rPr>
            </w:pPr>
            <w:r w:rsidRPr="00A61FC9">
              <w:rPr>
                <w:b w:val="0"/>
                <w:sz w:val="22"/>
                <w:szCs w:val="22"/>
              </w:rPr>
              <w:t>6</w:t>
            </w:r>
          </w:p>
        </w:tc>
        <w:tc>
          <w:tcPr>
            <w:tcW w:w="1514" w:type="dxa"/>
            <w:vAlign w:val="center"/>
          </w:tcPr>
          <w:p w14:paraId="114FA46C" w14:textId="1D19123E" w:rsidR="0065587A" w:rsidRPr="00A61FC9" w:rsidRDefault="0065587A" w:rsidP="00AF1484">
            <w:pPr>
              <w:pStyle w:val="BodyTextIndent"/>
              <w:tabs>
                <w:tab w:val="left" w:pos="0"/>
                <w:tab w:val="left" w:pos="2520"/>
              </w:tabs>
              <w:snapToGrid w:val="0"/>
              <w:spacing w:line="288" w:lineRule="auto"/>
              <w:ind w:left="0"/>
              <w:jc w:val="center"/>
              <w:rPr>
                <w:b w:val="0"/>
                <w:sz w:val="22"/>
                <w:szCs w:val="22"/>
              </w:rPr>
            </w:pPr>
            <w:r>
              <w:rPr>
                <w:b w:val="0"/>
                <w:sz w:val="22"/>
                <w:szCs w:val="22"/>
              </w:rPr>
              <w:t>2/14 ~ 2/20</w:t>
            </w:r>
          </w:p>
        </w:tc>
        <w:tc>
          <w:tcPr>
            <w:tcW w:w="6660" w:type="dxa"/>
            <w:vMerge/>
            <w:vAlign w:val="center"/>
          </w:tcPr>
          <w:p w14:paraId="7E215209" w14:textId="598C9AF2" w:rsidR="0065587A" w:rsidRPr="0065587A" w:rsidRDefault="0065587A" w:rsidP="0065587A">
            <w:pPr>
              <w:pStyle w:val="BodyTextIndent"/>
              <w:tabs>
                <w:tab w:val="left" w:pos="0"/>
                <w:tab w:val="left" w:pos="2520"/>
              </w:tabs>
              <w:snapToGrid w:val="0"/>
              <w:spacing w:line="288" w:lineRule="auto"/>
              <w:ind w:left="0"/>
              <w:rPr>
                <w:b w:val="0"/>
                <w:sz w:val="22"/>
                <w:szCs w:val="22"/>
              </w:rPr>
            </w:pPr>
          </w:p>
        </w:tc>
      </w:tr>
      <w:tr w:rsidR="0065587A" w:rsidRPr="00A61FC9" w14:paraId="1B1E2C83" w14:textId="77777777" w:rsidTr="0065587A">
        <w:tc>
          <w:tcPr>
            <w:tcW w:w="1271" w:type="dxa"/>
            <w:vAlign w:val="center"/>
          </w:tcPr>
          <w:p w14:paraId="5F83D32F" w14:textId="77777777" w:rsidR="0065587A" w:rsidRPr="00A61FC9" w:rsidRDefault="0065587A" w:rsidP="00AF1484">
            <w:pPr>
              <w:pStyle w:val="BodyTextIndent"/>
              <w:tabs>
                <w:tab w:val="left" w:pos="0"/>
                <w:tab w:val="left" w:pos="2520"/>
              </w:tabs>
              <w:snapToGrid w:val="0"/>
              <w:spacing w:line="288" w:lineRule="auto"/>
              <w:ind w:left="0"/>
              <w:jc w:val="center"/>
              <w:rPr>
                <w:b w:val="0"/>
                <w:sz w:val="22"/>
                <w:szCs w:val="22"/>
              </w:rPr>
            </w:pPr>
            <w:r w:rsidRPr="00A61FC9">
              <w:rPr>
                <w:b w:val="0"/>
                <w:sz w:val="22"/>
                <w:szCs w:val="22"/>
              </w:rPr>
              <w:t>7</w:t>
            </w:r>
          </w:p>
        </w:tc>
        <w:tc>
          <w:tcPr>
            <w:tcW w:w="1514" w:type="dxa"/>
            <w:vAlign w:val="center"/>
          </w:tcPr>
          <w:p w14:paraId="5F4998B9" w14:textId="019FB82E" w:rsidR="0065587A" w:rsidRPr="00A61FC9" w:rsidRDefault="0065587A" w:rsidP="00AF1484">
            <w:pPr>
              <w:pStyle w:val="BodyTextIndent"/>
              <w:tabs>
                <w:tab w:val="left" w:pos="0"/>
                <w:tab w:val="left" w:pos="2520"/>
              </w:tabs>
              <w:snapToGrid w:val="0"/>
              <w:spacing w:line="288" w:lineRule="auto"/>
              <w:ind w:left="0"/>
              <w:jc w:val="center"/>
              <w:rPr>
                <w:b w:val="0"/>
                <w:sz w:val="22"/>
                <w:szCs w:val="22"/>
              </w:rPr>
            </w:pPr>
            <w:r>
              <w:rPr>
                <w:b w:val="0"/>
                <w:sz w:val="22"/>
                <w:szCs w:val="22"/>
              </w:rPr>
              <w:t>2/21 ~ 2/27</w:t>
            </w:r>
          </w:p>
        </w:tc>
        <w:tc>
          <w:tcPr>
            <w:tcW w:w="6660" w:type="dxa"/>
            <w:vMerge/>
            <w:vAlign w:val="center"/>
          </w:tcPr>
          <w:p w14:paraId="768D05A3" w14:textId="0221141A" w:rsidR="0065587A" w:rsidRPr="0065587A" w:rsidRDefault="0065587A" w:rsidP="0065587A">
            <w:pPr>
              <w:pStyle w:val="BodyTextIndent"/>
              <w:snapToGrid w:val="0"/>
              <w:spacing w:line="288" w:lineRule="auto"/>
              <w:ind w:left="0"/>
              <w:rPr>
                <w:b w:val="0"/>
                <w:sz w:val="22"/>
                <w:szCs w:val="22"/>
              </w:rPr>
            </w:pPr>
          </w:p>
        </w:tc>
      </w:tr>
      <w:tr w:rsidR="00AF1484" w:rsidRPr="00A61FC9" w14:paraId="49DEFF9B" w14:textId="77777777" w:rsidTr="0065587A">
        <w:tc>
          <w:tcPr>
            <w:tcW w:w="1271" w:type="dxa"/>
            <w:vAlign w:val="center"/>
          </w:tcPr>
          <w:p w14:paraId="6F9E5F73" w14:textId="77777777" w:rsidR="00AF1484" w:rsidRPr="00A61FC9" w:rsidRDefault="00AF1484" w:rsidP="00AF1484">
            <w:pPr>
              <w:pStyle w:val="BodyTextIndent"/>
              <w:tabs>
                <w:tab w:val="left" w:pos="0"/>
                <w:tab w:val="left" w:pos="2520"/>
              </w:tabs>
              <w:snapToGrid w:val="0"/>
              <w:spacing w:line="288" w:lineRule="auto"/>
              <w:ind w:left="0"/>
              <w:jc w:val="center"/>
              <w:rPr>
                <w:b w:val="0"/>
                <w:sz w:val="22"/>
                <w:szCs w:val="22"/>
              </w:rPr>
            </w:pPr>
            <w:r w:rsidRPr="00A61FC9">
              <w:rPr>
                <w:b w:val="0"/>
                <w:sz w:val="22"/>
                <w:szCs w:val="22"/>
              </w:rPr>
              <w:t>8</w:t>
            </w:r>
          </w:p>
        </w:tc>
        <w:tc>
          <w:tcPr>
            <w:tcW w:w="1514" w:type="dxa"/>
            <w:vAlign w:val="center"/>
          </w:tcPr>
          <w:p w14:paraId="29C0B205" w14:textId="53F6081E" w:rsidR="00AF1484" w:rsidRPr="00A61FC9" w:rsidRDefault="006B266F" w:rsidP="00AF1484">
            <w:pPr>
              <w:pStyle w:val="BodyTextIndent"/>
              <w:tabs>
                <w:tab w:val="left" w:pos="0"/>
                <w:tab w:val="left" w:pos="2520"/>
              </w:tabs>
              <w:snapToGrid w:val="0"/>
              <w:spacing w:line="288" w:lineRule="auto"/>
              <w:ind w:left="0"/>
              <w:jc w:val="center"/>
              <w:rPr>
                <w:b w:val="0"/>
                <w:sz w:val="22"/>
                <w:szCs w:val="22"/>
              </w:rPr>
            </w:pPr>
            <w:r>
              <w:rPr>
                <w:b w:val="0"/>
                <w:sz w:val="22"/>
                <w:szCs w:val="22"/>
              </w:rPr>
              <w:t>2/28 ~ 3/06</w:t>
            </w:r>
          </w:p>
        </w:tc>
        <w:tc>
          <w:tcPr>
            <w:tcW w:w="6660" w:type="dxa"/>
            <w:vAlign w:val="center"/>
          </w:tcPr>
          <w:p w14:paraId="607A2B61" w14:textId="1983122D" w:rsidR="00AF1484" w:rsidRPr="0065587A" w:rsidRDefault="0065587A" w:rsidP="0065587A">
            <w:pPr>
              <w:pStyle w:val="BodyTextIndent"/>
              <w:snapToGrid w:val="0"/>
              <w:spacing w:line="288" w:lineRule="auto"/>
              <w:ind w:left="0"/>
              <w:rPr>
                <w:b w:val="0"/>
                <w:sz w:val="22"/>
                <w:szCs w:val="22"/>
              </w:rPr>
            </w:pPr>
            <w:r w:rsidRPr="0065587A">
              <w:rPr>
                <w:b w:val="0"/>
                <w:sz w:val="22"/>
                <w:szCs w:val="22"/>
              </w:rPr>
              <w:t>Practicum Progress Reports Due on Sunday, 3/06</w:t>
            </w:r>
          </w:p>
        </w:tc>
      </w:tr>
      <w:tr w:rsidR="00AF1484" w:rsidRPr="00A61FC9" w14:paraId="3B01B72D" w14:textId="77777777" w:rsidTr="0065587A">
        <w:tc>
          <w:tcPr>
            <w:tcW w:w="1271" w:type="dxa"/>
            <w:vAlign w:val="center"/>
          </w:tcPr>
          <w:p w14:paraId="0B00AF35" w14:textId="77777777" w:rsidR="00AF1484" w:rsidRPr="00A61FC9" w:rsidRDefault="00AF1484" w:rsidP="00AF1484">
            <w:pPr>
              <w:pStyle w:val="BodyTextIndent"/>
              <w:tabs>
                <w:tab w:val="left" w:pos="0"/>
                <w:tab w:val="left" w:pos="2520"/>
              </w:tabs>
              <w:snapToGrid w:val="0"/>
              <w:spacing w:line="288" w:lineRule="auto"/>
              <w:ind w:left="0"/>
              <w:jc w:val="center"/>
              <w:rPr>
                <w:b w:val="0"/>
                <w:sz w:val="22"/>
                <w:szCs w:val="22"/>
              </w:rPr>
            </w:pPr>
            <w:r w:rsidRPr="00A61FC9">
              <w:rPr>
                <w:b w:val="0"/>
                <w:sz w:val="22"/>
                <w:szCs w:val="22"/>
              </w:rPr>
              <w:t>9</w:t>
            </w:r>
          </w:p>
        </w:tc>
        <w:tc>
          <w:tcPr>
            <w:tcW w:w="1514" w:type="dxa"/>
            <w:vAlign w:val="center"/>
          </w:tcPr>
          <w:p w14:paraId="344E4C30" w14:textId="0C8059FD" w:rsidR="00AF1484" w:rsidRPr="00A61FC9" w:rsidRDefault="006B266F" w:rsidP="00AF1484">
            <w:pPr>
              <w:pStyle w:val="BodyTextIndent"/>
              <w:tabs>
                <w:tab w:val="left" w:pos="0"/>
                <w:tab w:val="left" w:pos="2520"/>
              </w:tabs>
              <w:snapToGrid w:val="0"/>
              <w:spacing w:line="288" w:lineRule="auto"/>
              <w:ind w:left="0"/>
              <w:jc w:val="center"/>
              <w:rPr>
                <w:b w:val="0"/>
                <w:sz w:val="22"/>
                <w:szCs w:val="22"/>
              </w:rPr>
            </w:pPr>
            <w:r>
              <w:rPr>
                <w:b w:val="0"/>
                <w:sz w:val="22"/>
                <w:szCs w:val="22"/>
              </w:rPr>
              <w:t>3/07 ~ 3/13</w:t>
            </w:r>
          </w:p>
        </w:tc>
        <w:tc>
          <w:tcPr>
            <w:tcW w:w="6660" w:type="dxa"/>
            <w:vAlign w:val="center"/>
          </w:tcPr>
          <w:p w14:paraId="2EC0F19C" w14:textId="7FDEDE09" w:rsidR="00AF1484" w:rsidRPr="0065587A" w:rsidRDefault="0065587A" w:rsidP="0065587A">
            <w:pPr>
              <w:pStyle w:val="BodyTextIndent"/>
              <w:tabs>
                <w:tab w:val="left" w:pos="0"/>
                <w:tab w:val="left" w:pos="2520"/>
              </w:tabs>
              <w:snapToGrid w:val="0"/>
              <w:spacing w:line="288" w:lineRule="auto"/>
              <w:ind w:left="0"/>
              <w:rPr>
                <w:b w:val="0"/>
                <w:sz w:val="22"/>
                <w:szCs w:val="22"/>
              </w:rPr>
            </w:pPr>
            <w:r w:rsidRPr="0065587A">
              <w:rPr>
                <w:b w:val="0"/>
                <w:sz w:val="22"/>
                <w:szCs w:val="22"/>
              </w:rPr>
              <w:t>Spring Break</w:t>
            </w:r>
          </w:p>
        </w:tc>
      </w:tr>
      <w:tr w:rsidR="00330173" w:rsidRPr="00A61FC9" w14:paraId="790A2625" w14:textId="77777777" w:rsidTr="0065587A">
        <w:tc>
          <w:tcPr>
            <w:tcW w:w="1271" w:type="dxa"/>
            <w:vAlign w:val="center"/>
          </w:tcPr>
          <w:p w14:paraId="4BDD1A74" w14:textId="77777777" w:rsidR="00330173" w:rsidRPr="00A61FC9" w:rsidRDefault="00330173" w:rsidP="00AF1484">
            <w:pPr>
              <w:pStyle w:val="BodyTextIndent"/>
              <w:tabs>
                <w:tab w:val="left" w:pos="0"/>
                <w:tab w:val="left" w:pos="2520"/>
              </w:tabs>
              <w:snapToGrid w:val="0"/>
              <w:spacing w:line="288" w:lineRule="auto"/>
              <w:ind w:left="0"/>
              <w:jc w:val="center"/>
              <w:rPr>
                <w:b w:val="0"/>
                <w:sz w:val="22"/>
                <w:szCs w:val="22"/>
              </w:rPr>
            </w:pPr>
            <w:r w:rsidRPr="00A61FC9">
              <w:rPr>
                <w:b w:val="0"/>
                <w:sz w:val="22"/>
                <w:szCs w:val="22"/>
              </w:rPr>
              <w:t>10</w:t>
            </w:r>
          </w:p>
        </w:tc>
        <w:tc>
          <w:tcPr>
            <w:tcW w:w="1514" w:type="dxa"/>
            <w:vAlign w:val="center"/>
          </w:tcPr>
          <w:p w14:paraId="7C4CBD90" w14:textId="7B8C3782" w:rsidR="00330173" w:rsidRPr="00A61FC9" w:rsidRDefault="00330173" w:rsidP="00AF1484">
            <w:pPr>
              <w:pStyle w:val="BodyTextIndent"/>
              <w:tabs>
                <w:tab w:val="left" w:pos="0"/>
                <w:tab w:val="left" w:pos="2520"/>
              </w:tabs>
              <w:snapToGrid w:val="0"/>
              <w:spacing w:line="288" w:lineRule="auto"/>
              <w:ind w:left="0"/>
              <w:jc w:val="center"/>
              <w:rPr>
                <w:b w:val="0"/>
                <w:sz w:val="22"/>
                <w:szCs w:val="22"/>
              </w:rPr>
            </w:pPr>
            <w:r>
              <w:rPr>
                <w:b w:val="0"/>
                <w:sz w:val="22"/>
                <w:szCs w:val="22"/>
              </w:rPr>
              <w:t>3/14 ~ 3/20</w:t>
            </w:r>
          </w:p>
        </w:tc>
        <w:tc>
          <w:tcPr>
            <w:tcW w:w="6660" w:type="dxa"/>
            <w:vMerge w:val="restart"/>
            <w:vAlign w:val="center"/>
          </w:tcPr>
          <w:p w14:paraId="0380A36C" w14:textId="3466BD19" w:rsidR="00330173" w:rsidRPr="0065587A" w:rsidRDefault="00330173" w:rsidP="00330173">
            <w:pPr>
              <w:pStyle w:val="BodyTextIndent"/>
              <w:tabs>
                <w:tab w:val="left" w:pos="0"/>
                <w:tab w:val="left" w:pos="2520"/>
              </w:tabs>
              <w:snapToGrid w:val="0"/>
              <w:spacing w:line="288" w:lineRule="auto"/>
              <w:ind w:left="0"/>
              <w:rPr>
                <w:b w:val="0"/>
                <w:sz w:val="22"/>
                <w:szCs w:val="22"/>
              </w:rPr>
            </w:pPr>
            <w:r>
              <w:rPr>
                <w:b w:val="0"/>
                <w:sz w:val="22"/>
                <w:szCs w:val="22"/>
              </w:rPr>
              <w:t>Professional and Career Opportunities in Educational Research and Evaluation</w:t>
            </w:r>
            <w:r>
              <w:rPr>
                <w:b w:val="0"/>
                <w:sz w:val="22"/>
                <w:szCs w:val="22"/>
              </w:rPr>
              <w:t>.</w:t>
            </w:r>
          </w:p>
        </w:tc>
      </w:tr>
      <w:tr w:rsidR="00330173" w:rsidRPr="00A61FC9" w14:paraId="65B8E49A" w14:textId="77777777" w:rsidTr="0065587A">
        <w:tc>
          <w:tcPr>
            <w:tcW w:w="1271" w:type="dxa"/>
            <w:vAlign w:val="center"/>
          </w:tcPr>
          <w:p w14:paraId="15665753" w14:textId="77777777" w:rsidR="00330173" w:rsidRPr="00A61FC9" w:rsidRDefault="00330173" w:rsidP="00AF1484">
            <w:pPr>
              <w:pStyle w:val="BodyTextIndent"/>
              <w:tabs>
                <w:tab w:val="left" w:pos="0"/>
                <w:tab w:val="left" w:pos="2520"/>
              </w:tabs>
              <w:snapToGrid w:val="0"/>
              <w:spacing w:line="288" w:lineRule="auto"/>
              <w:ind w:left="0"/>
              <w:jc w:val="center"/>
              <w:rPr>
                <w:b w:val="0"/>
                <w:sz w:val="22"/>
                <w:szCs w:val="22"/>
              </w:rPr>
            </w:pPr>
            <w:r w:rsidRPr="00A61FC9">
              <w:rPr>
                <w:b w:val="0"/>
                <w:sz w:val="22"/>
                <w:szCs w:val="22"/>
              </w:rPr>
              <w:t>11</w:t>
            </w:r>
          </w:p>
        </w:tc>
        <w:tc>
          <w:tcPr>
            <w:tcW w:w="1514" w:type="dxa"/>
            <w:vAlign w:val="center"/>
          </w:tcPr>
          <w:p w14:paraId="1230C4A0" w14:textId="58879891" w:rsidR="00330173" w:rsidRPr="00A61FC9" w:rsidRDefault="00330173" w:rsidP="00AF1484">
            <w:pPr>
              <w:pStyle w:val="BodyTextIndent"/>
              <w:tabs>
                <w:tab w:val="left" w:pos="0"/>
                <w:tab w:val="left" w:pos="2520"/>
              </w:tabs>
              <w:snapToGrid w:val="0"/>
              <w:spacing w:line="288" w:lineRule="auto"/>
              <w:ind w:left="0"/>
              <w:jc w:val="center"/>
              <w:rPr>
                <w:b w:val="0"/>
                <w:sz w:val="22"/>
                <w:szCs w:val="22"/>
              </w:rPr>
            </w:pPr>
            <w:r>
              <w:rPr>
                <w:b w:val="0"/>
                <w:sz w:val="22"/>
                <w:szCs w:val="22"/>
              </w:rPr>
              <w:t>3/21 ~ 3/27</w:t>
            </w:r>
          </w:p>
        </w:tc>
        <w:tc>
          <w:tcPr>
            <w:tcW w:w="6660" w:type="dxa"/>
            <w:vMerge/>
            <w:vAlign w:val="center"/>
          </w:tcPr>
          <w:p w14:paraId="789ACD0A" w14:textId="1F2C160A" w:rsidR="00330173" w:rsidRPr="0065587A" w:rsidRDefault="00330173" w:rsidP="0065587A">
            <w:pPr>
              <w:pStyle w:val="BodyTextIndent"/>
              <w:snapToGrid w:val="0"/>
              <w:spacing w:line="288" w:lineRule="auto"/>
              <w:ind w:left="0"/>
              <w:rPr>
                <w:b w:val="0"/>
                <w:sz w:val="22"/>
                <w:szCs w:val="22"/>
              </w:rPr>
            </w:pPr>
          </w:p>
        </w:tc>
      </w:tr>
      <w:tr w:rsidR="00330173" w:rsidRPr="00A61FC9" w14:paraId="33DEC573" w14:textId="77777777" w:rsidTr="0065587A">
        <w:tc>
          <w:tcPr>
            <w:tcW w:w="1271" w:type="dxa"/>
            <w:vAlign w:val="center"/>
          </w:tcPr>
          <w:p w14:paraId="0126DE69" w14:textId="77777777" w:rsidR="00330173" w:rsidRPr="00A61FC9" w:rsidRDefault="00330173" w:rsidP="00AF1484">
            <w:pPr>
              <w:pStyle w:val="BodyTextIndent"/>
              <w:tabs>
                <w:tab w:val="left" w:pos="0"/>
                <w:tab w:val="left" w:pos="2520"/>
              </w:tabs>
              <w:snapToGrid w:val="0"/>
              <w:spacing w:line="288" w:lineRule="auto"/>
              <w:ind w:left="0"/>
              <w:jc w:val="center"/>
              <w:rPr>
                <w:b w:val="0"/>
                <w:sz w:val="22"/>
                <w:szCs w:val="22"/>
              </w:rPr>
            </w:pPr>
            <w:r w:rsidRPr="00A61FC9">
              <w:rPr>
                <w:b w:val="0"/>
                <w:sz w:val="22"/>
                <w:szCs w:val="22"/>
              </w:rPr>
              <w:t>12</w:t>
            </w:r>
          </w:p>
        </w:tc>
        <w:tc>
          <w:tcPr>
            <w:tcW w:w="1514" w:type="dxa"/>
            <w:vAlign w:val="center"/>
          </w:tcPr>
          <w:p w14:paraId="4B2F1C4A" w14:textId="1FE643A7" w:rsidR="00330173" w:rsidRPr="00A61FC9" w:rsidRDefault="00330173" w:rsidP="00AF1484">
            <w:pPr>
              <w:pStyle w:val="BodyTextIndent"/>
              <w:tabs>
                <w:tab w:val="left" w:pos="0"/>
                <w:tab w:val="left" w:pos="2520"/>
              </w:tabs>
              <w:snapToGrid w:val="0"/>
              <w:spacing w:line="288" w:lineRule="auto"/>
              <w:ind w:left="0"/>
              <w:jc w:val="center"/>
              <w:rPr>
                <w:b w:val="0"/>
                <w:sz w:val="22"/>
                <w:szCs w:val="22"/>
              </w:rPr>
            </w:pPr>
            <w:r>
              <w:rPr>
                <w:b w:val="0"/>
                <w:sz w:val="22"/>
                <w:szCs w:val="22"/>
              </w:rPr>
              <w:t>3/28 ~ 4/03</w:t>
            </w:r>
          </w:p>
        </w:tc>
        <w:tc>
          <w:tcPr>
            <w:tcW w:w="6660" w:type="dxa"/>
            <w:vMerge/>
            <w:vAlign w:val="center"/>
          </w:tcPr>
          <w:p w14:paraId="695D1AEC" w14:textId="79564BA1" w:rsidR="00330173" w:rsidRPr="0065587A" w:rsidRDefault="00330173" w:rsidP="0065587A">
            <w:pPr>
              <w:pStyle w:val="BodyTextIndent"/>
              <w:snapToGrid w:val="0"/>
              <w:spacing w:line="288" w:lineRule="auto"/>
              <w:ind w:left="0"/>
              <w:rPr>
                <w:b w:val="0"/>
                <w:sz w:val="22"/>
                <w:szCs w:val="22"/>
              </w:rPr>
            </w:pPr>
          </w:p>
        </w:tc>
      </w:tr>
      <w:tr w:rsidR="00AF1484" w:rsidRPr="00A61FC9" w14:paraId="38D57A9A" w14:textId="77777777" w:rsidTr="0065587A">
        <w:tc>
          <w:tcPr>
            <w:tcW w:w="1271" w:type="dxa"/>
            <w:vAlign w:val="center"/>
          </w:tcPr>
          <w:p w14:paraId="04498DF8" w14:textId="77777777" w:rsidR="00AF1484" w:rsidRPr="00A61FC9" w:rsidRDefault="00AF1484" w:rsidP="00AF1484">
            <w:pPr>
              <w:pStyle w:val="BodyTextIndent"/>
              <w:tabs>
                <w:tab w:val="left" w:pos="0"/>
                <w:tab w:val="left" w:pos="2520"/>
              </w:tabs>
              <w:snapToGrid w:val="0"/>
              <w:spacing w:line="288" w:lineRule="auto"/>
              <w:ind w:left="0"/>
              <w:jc w:val="center"/>
              <w:rPr>
                <w:b w:val="0"/>
                <w:sz w:val="22"/>
                <w:szCs w:val="22"/>
              </w:rPr>
            </w:pPr>
            <w:r w:rsidRPr="00A61FC9">
              <w:rPr>
                <w:b w:val="0"/>
                <w:sz w:val="22"/>
                <w:szCs w:val="22"/>
              </w:rPr>
              <w:t>13</w:t>
            </w:r>
          </w:p>
        </w:tc>
        <w:tc>
          <w:tcPr>
            <w:tcW w:w="1514" w:type="dxa"/>
            <w:vAlign w:val="center"/>
          </w:tcPr>
          <w:p w14:paraId="14D8179F" w14:textId="19F7E65E" w:rsidR="00AF1484" w:rsidRPr="00A61FC9" w:rsidRDefault="006B266F" w:rsidP="00AF1484">
            <w:pPr>
              <w:pStyle w:val="BodyTextIndent"/>
              <w:tabs>
                <w:tab w:val="left" w:pos="0"/>
                <w:tab w:val="left" w:pos="2520"/>
              </w:tabs>
              <w:snapToGrid w:val="0"/>
              <w:spacing w:line="288" w:lineRule="auto"/>
              <w:ind w:left="0"/>
              <w:jc w:val="center"/>
              <w:rPr>
                <w:b w:val="0"/>
                <w:sz w:val="22"/>
                <w:szCs w:val="22"/>
              </w:rPr>
            </w:pPr>
            <w:r>
              <w:rPr>
                <w:b w:val="0"/>
                <w:sz w:val="22"/>
                <w:szCs w:val="22"/>
              </w:rPr>
              <w:t>4/04 ~ 4/10</w:t>
            </w:r>
          </w:p>
        </w:tc>
        <w:tc>
          <w:tcPr>
            <w:tcW w:w="6660" w:type="dxa"/>
            <w:vAlign w:val="center"/>
          </w:tcPr>
          <w:p w14:paraId="676B12DF" w14:textId="77777777" w:rsidR="00AF1484" w:rsidRDefault="00330173" w:rsidP="0065587A">
            <w:pPr>
              <w:pStyle w:val="BodyTextIndent"/>
              <w:snapToGrid w:val="0"/>
              <w:spacing w:line="288" w:lineRule="auto"/>
              <w:ind w:left="0"/>
              <w:rPr>
                <w:b w:val="0"/>
                <w:sz w:val="22"/>
                <w:szCs w:val="22"/>
              </w:rPr>
            </w:pPr>
            <w:r>
              <w:rPr>
                <w:b w:val="0"/>
                <w:sz w:val="22"/>
                <w:szCs w:val="22"/>
              </w:rPr>
              <w:t>Practicum Report Due on Sunday, 4/10</w:t>
            </w:r>
          </w:p>
          <w:p w14:paraId="3DDF4136" w14:textId="1B19C4B1" w:rsidR="00330173" w:rsidRPr="0065587A" w:rsidRDefault="00330173" w:rsidP="0065587A">
            <w:pPr>
              <w:pStyle w:val="BodyTextIndent"/>
              <w:snapToGrid w:val="0"/>
              <w:spacing w:line="288" w:lineRule="auto"/>
              <w:ind w:left="0"/>
              <w:rPr>
                <w:b w:val="0"/>
                <w:sz w:val="22"/>
                <w:szCs w:val="22"/>
              </w:rPr>
            </w:pPr>
            <w:r>
              <w:rPr>
                <w:b w:val="0"/>
                <w:sz w:val="22"/>
                <w:szCs w:val="22"/>
              </w:rPr>
              <w:t>(See Practicum Report Guidelines)</w:t>
            </w:r>
          </w:p>
        </w:tc>
      </w:tr>
      <w:tr w:rsidR="00330173" w:rsidRPr="00A61FC9" w14:paraId="179FBE70" w14:textId="77777777" w:rsidTr="0065587A">
        <w:tc>
          <w:tcPr>
            <w:tcW w:w="1271" w:type="dxa"/>
            <w:vAlign w:val="center"/>
          </w:tcPr>
          <w:p w14:paraId="70CD3272" w14:textId="77777777" w:rsidR="00330173" w:rsidRPr="00A61FC9" w:rsidRDefault="00330173" w:rsidP="00AF1484">
            <w:pPr>
              <w:pStyle w:val="BodyTextIndent"/>
              <w:tabs>
                <w:tab w:val="left" w:pos="0"/>
                <w:tab w:val="left" w:pos="2520"/>
              </w:tabs>
              <w:snapToGrid w:val="0"/>
              <w:spacing w:line="288" w:lineRule="auto"/>
              <w:ind w:left="0"/>
              <w:jc w:val="center"/>
              <w:rPr>
                <w:b w:val="0"/>
                <w:sz w:val="22"/>
                <w:szCs w:val="22"/>
              </w:rPr>
            </w:pPr>
            <w:r w:rsidRPr="00A61FC9">
              <w:rPr>
                <w:b w:val="0"/>
                <w:sz w:val="22"/>
                <w:szCs w:val="22"/>
              </w:rPr>
              <w:t>14</w:t>
            </w:r>
          </w:p>
        </w:tc>
        <w:tc>
          <w:tcPr>
            <w:tcW w:w="1514" w:type="dxa"/>
            <w:vAlign w:val="center"/>
          </w:tcPr>
          <w:p w14:paraId="0B152AB7" w14:textId="6F6C8F33" w:rsidR="00330173" w:rsidRPr="00A61FC9" w:rsidRDefault="00330173" w:rsidP="00AF1484">
            <w:pPr>
              <w:pStyle w:val="BodyTextIndent"/>
              <w:tabs>
                <w:tab w:val="left" w:pos="0"/>
                <w:tab w:val="left" w:pos="2520"/>
              </w:tabs>
              <w:snapToGrid w:val="0"/>
              <w:spacing w:line="288" w:lineRule="auto"/>
              <w:ind w:left="0"/>
              <w:jc w:val="center"/>
              <w:rPr>
                <w:b w:val="0"/>
                <w:sz w:val="22"/>
                <w:szCs w:val="22"/>
              </w:rPr>
            </w:pPr>
            <w:r>
              <w:rPr>
                <w:b w:val="0"/>
                <w:sz w:val="22"/>
                <w:szCs w:val="22"/>
              </w:rPr>
              <w:t>4/11 ~ 4/17</w:t>
            </w:r>
          </w:p>
        </w:tc>
        <w:tc>
          <w:tcPr>
            <w:tcW w:w="6660" w:type="dxa"/>
            <w:vMerge w:val="restart"/>
            <w:vAlign w:val="center"/>
          </w:tcPr>
          <w:p w14:paraId="46146627" w14:textId="6AB17BE1" w:rsidR="00330173" w:rsidRPr="0065587A" w:rsidRDefault="00330173" w:rsidP="0065587A">
            <w:pPr>
              <w:pStyle w:val="BodyTextIndent"/>
              <w:snapToGrid w:val="0"/>
              <w:spacing w:line="288" w:lineRule="auto"/>
              <w:ind w:left="0"/>
              <w:rPr>
                <w:b w:val="0"/>
                <w:sz w:val="22"/>
                <w:szCs w:val="22"/>
              </w:rPr>
            </w:pPr>
            <w:r>
              <w:rPr>
                <w:b w:val="0"/>
                <w:sz w:val="22"/>
                <w:szCs w:val="22"/>
              </w:rPr>
              <w:t>Portfolio Development</w:t>
            </w:r>
          </w:p>
        </w:tc>
      </w:tr>
      <w:tr w:rsidR="00330173" w:rsidRPr="00A61FC9" w14:paraId="560F3395" w14:textId="77777777" w:rsidTr="0065587A">
        <w:tc>
          <w:tcPr>
            <w:tcW w:w="1271" w:type="dxa"/>
            <w:vAlign w:val="center"/>
          </w:tcPr>
          <w:p w14:paraId="6659811D" w14:textId="77777777" w:rsidR="00330173" w:rsidRPr="00A61FC9" w:rsidRDefault="00330173" w:rsidP="00AF1484">
            <w:pPr>
              <w:pStyle w:val="BodyTextIndent"/>
              <w:tabs>
                <w:tab w:val="left" w:pos="0"/>
                <w:tab w:val="left" w:pos="2520"/>
              </w:tabs>
              <w:snapToGrid w:val="0"/>
              <w:spacing w:line="288" w:lineRule="auto"/>
              <w:ind w:left="0"/>
              <w:jc w:val="center"/>
              <w:rPr>
                <w:b w:val="0"/>
                <w:sz w:val="22"/>
                <w:szCs w:val="22"/>
              </w:rPr>
            </w:pPr>
            <w:r w:rsidRPr="00A61FC9">
              <w:rPr>
                <w:b w:val="0"/>
                <w:sz w:val="22"/>
                <w:szCs w:val="22"/>
              </w:rPr>
              <w:t>15</w:t>
            </w:r>
          </w:p>
        </w:tc>
        <w:tc>
          <w:tcPr>
            <w:tcW w:w="1514" w:type="dxa"/>
            <w:vAlign w:val="center"/>
          </w:tcPr>
          <w:p w14:paraId="12BB18BE" w14:textId="54A4948B" w:rsidR="00330173" w:rsidRPr="00A61FC9" w:rsidRDefault="00330173" w:rsidP="00AF1484">
            <w:pPr>
              <w:pStyle w:val="BodyTextIndent"/>
              <w:tabs>
                <w:tab w:val="left" w:pos="0"/>
                <w:tab w:val="left" w:pos="2520"/>
              </w:tabs>
              <w:snapToGrid w:val="0"/>
              <w:spacing w:line="288" w:lineRule="auto"/>
              <w:ind w:left="0"/>
              <w:jc w:val="center"/>
              <w:rPr>
                <w:b w:val="0"/>
                <w:sz w:val="22"/>
                <w:szCs w:val="22"/>
              </w:rPr>
            </w:pPr>
            <w:r>
              <w:rPr>
                <w:b w:val="0"/>
                <w:sz w:val="22"/>
                <w:szCs w:val="22"/>
              </w:rPr>
              <w:t>4/18 ~ 4/24</w:t>
            </w:r>
          </w:p>
        </w:tc>
        <w:tc>
          <w:tcPr>
            <w:tcW w:w="6660" w:type="dxa"/>
            <w:vMerge/>
            <w:vAlign w:val="center"/>
          </w:tcPr>
          <w:p w14:paraId="2EB0F762" w14:textId="64D4F900" w:rsidR="00330173" w:rsidRPr="0065587A" w:rsidRDefault="00330173" w:rsidP="0065587A">
            <w:pPr>
              <w:pStyle w:val="BodyTextIndent"/>
              <w:snapToGrid w:val="0"/>
              <w:spacing w:line="288" w:lineRule="auto"/>
              <w:ind w:left="0"/>
              <w:rPr>
                <w:b w:val="0"/>
                <w:sz w:val="22"/>
                <w:szCs w:val="22"/>
              </w:rPr>
            </w:pPr>
          </w:p>
        </w:tc>
      </w:tr>
      <w:tr w:rsidR="006B266F" w:rsidRPr="00A61FC9" w14:paraId="728BC87A" w14:textId="77777777" w:rsidTr="0065587A">
        <w:tc>
          <w:tcPr>
            <w:tcW w:w="1271" w:type="dxa"/>
            <w:vAlign w:val="center"/>
          </w:tcPr>
          <w:p w14:paraId="2292B0C5" w14:textId="71CD367F" w:rsidR="006B266F" w:rsidRPr="00A61FC9" w:rsidRDefault="006B266F" w:rsidP="00AF1484">
            <w:pPr>
              <w:pStyle w:val="BodyTextIndent"/>
              <w:tabs>
                <w:tab w:val="left" w:pos="0"/>
                <w:tab w:val="left" w:pos="2520"/>
              </w:tabs>
              <w:snapToGrid w:val="0"/>
              <w:spacing w:line="288" w:lineRule="auto"/>
              <w:ind w:left="0"/>
              <w:jc w:val="center"/>
              <w:rPr>
                <w:b w:val="0"/>
                <w:sz w:val="22"/>
                <w:szCs w:val="22"/>
              </w:rPr>
            </w:pPr>
            <w:r>
              <w:rPr>
                <w:b w:val="0"/>
                <w:sz w:val="22"/>
                <w:szCs w:val="22"/>
              </w:rPr>
              <w:t>16</w:t>
            </w:r>
          </w:p>
        </w:tc>
        <w:tc>
          <w:tcPr>
            <w:tcW w:w="1514" w:type="dxa"/>
            <w:vAlign w:val="center"/>
          </w:tcPr>
          <w:p w14:paraId="70942DE9" w14:textId="5C189736" w:rsidR="006B266F" w:rsidRDefault="006B266F" w:rsidP="00AF1484">
            <w:pPr>
              <w:pStyle w:val="BodyTextIndent"/>
              <w:tabs>
                <w:tab w:val="left" w:pos="0"/>
                <w:tab w:val="left" w:pos="2520"/>
              </w:tabs>
              <w:snapToGrid w:val="0"/>
              <w:spacing w:line="288" w:lineRule="auto"/>
              <w:ind w:left="0"/>
              <w:jc w:val="center"/>
              <w:rPr>
                <w:b w:val="0"/>
                <w:sz w:val="22"/>
                <w:szCs w:val="22"/>
              </w:rPr>
            </w:pPr>
            <w:r>
              <w:rPr>
                <w:b w:val="0"/>
                <w:sz w:val="22"/>
                <w:szCs w:val="22"/>
              </w:rPr>
              <w:t>4/25 ~ 5/01</w:t>
            </w:r>
          </w:p>
        </w:tc>
        <w:tc>
          <w:tcPr>
            <w:tcW w:w="6660" w:type="dxa"/>
            <w:vAlign w:val="center"/>
          </w:tcPr>
          <w:p w14:paraId="54A3F365" w14:textId="77777777" w:rsidR="006B266F" w:rsidRDefault="00330173" w:rsidP="0065587A">
            <w:pPr>
              <w:pStyle w:val="BodyTextIndent"/>
              <w:snapToGrid w:val="0"/>
              <w:spacing w:line="288" w:lineRule="auto"/>
              <w:ind w:left="0"/>
              <w:rPr>
                <w:b w:val="0"/>
                <w:sz w:val="22"/>
                <w:szCs w:val="22"/>
              </w:rPr>
            </w:pPr>
            <w:r>
              <w:rPr>
                <w:b w:val="0"/>
                <w:sz w:val="22"/>
                <w:szCs w:val="22"/>
              </w:rPr>
              <w:t>Portfolio Artifacts and Reflections due on Sunday, 5/01</w:t>
            </w:r>
          </w:p>
          <w:p w14:paraId="7FB23442" w14:textId="162637CA" w:rsidR="00330173" w:rsidRPr="0065587A" w:rsidRDefault="00330173" w:rsidP="0065587A">
            <w:pPr>
              <w:pStyle w:val="BodyTextIndent"/>
              <w:snapToGrid w:val="0"/>
              <w:spacing w:line="288" w:lineRule="auto"/>
              <w:ind w:left="0"/>
              <w:rPr>
                <w:b w:val="0"/>
                <w:sz w:val="22"/>
                <w:szCs w:val="22"/>
              </w:rPr>
            </w:pPr>
            <w:r>
              <w:rPr>
                <w:b w:val="0"/>
                <w:sz w:val="22"/>
                <w:szCs w:val="22"/>
              </w:rPr>
              <w:t>(See ERME Portfolio Guidelines)</w:t>
            </w:r>
          </w:p>
        </w:tc>
      </w:tr>
    </w:tbl>
    <w:p w14:paraId="320D505C" w14:textId="6621824B" w:rsidR="00AF1484" w:rsidRDefault="00AF1484" w:rsidP="009113CF">
      <w:pPr>
        <w:snapToGrid w:val="0"/>
        <w:spacing w:line="360" w:lineRule="auto"/>
        <w:rPr>
          <w:rFonts w:ascii="Times New Roman" w:eastAsia="PMingLiU" w:hAnsi="Times New Roman" w:cs="Times New Roman"/>
          <w:b/>
        </w:rPr>
      </w:pPr>
    </w:p>
    <w:p w14:paraId="2E9064F1" w14:textId="77777777" w:rsidR="00AF1484" w:rsidRDefault="00AF1484" w:rsidP="009113CF">
      <w:pPr>
        <w:snapToGrid w:val="0"/>
        <w:spacing w:line="360" w:lineRule="auto"/>
        <w:rPr>
          <w:rFonts w:ascii="Times New Roman" w:eastAsia="PMingLiU" w:hAnsi="Times New Roman" w:cs="Times New Roman"/>
          <w:b/>
        </w:rPr>
      </w:pPr>
    </w:p>
    <w:p w14:paraId="7EA849BC" w14:textId="048693C6" w:rsidR="00AF1484" w:rsidRPr="00A61FC9" w:rsidRDefault="00330173" w:rsidP="009113CF">
      <w:pPr>
        <w:snapToGrid w:val="0"/>
        <w:spacing w:line="360" w:lineRule="auto"/>
        <w:rPr>
          <w:rFonts w:ascii="Times New Roman" w:eastAsia="PMingLiU" w:hAnsi="Times New Roman" w:cs="Times New Roman"/>
          <w:b/>
        </w:rPr>
        <w:sectPr w:rsidR="00AF1484" w:rsidRPr="00A61FC9" w:rsidSect="002F5B50">
          <w:headerReference w:type="default" r:id="rId12"/>
          <w:pgSz w:w="12242" w:h="15842" w:code="1"/>
          <w:pgMar w:top="1440" w:right="1440" w:bottom="1440" w:left="1440" w:header="851" w:footer="992" w:gutter="0"/>
          <w:cols w:space="425"/>
          <w:docGrid w:type="lines" w:linePitch="360"/>
        </w:sectPr>
      </w:pPr>
      <w:r w:rsidRPr="00A61FC9">
        <w:rPr>
          <w:rFonts w:ascii="Times New Roman" w:hAnsi="Times New Roman" w:cs="Times New Roman"/>
          <w:sz w:val="40"/>
        </w:rPr>
        <w:t>NOTE:  This is a tentative syllabus. Any changes will be announced in class. Students are responsible for being aware of the changes made</w:t>
      </w:r>
      <w:r w:rsidR="00EB4252">
        <w:rPr>
          <w:rFonts w:ascii="Times New Roman" w:hAnsi="Times New Roman" w:cs="Times New Roman"/>
          <w:sz w:val="40"/>
        </w:rPr>
        <w:t>.</w:t>
      </w:r>
    </w:p>
    <w:p w14:paraId="68B51173" w14:textId="77777777" w:rsidR="00AF1484" w:rsidRPr="00330173" w:rsidRDefault="00AF1484" w:rsidP="00AF1484">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cs="Times New Roman"/>
          <w:b/>
          <w:bCs/>
          <w:sz w:val="28"/>
          <w:szCs w:val="28"/>
        </w:rPr>
      </w:pPr>
      <w:r w:rsidRPr="00330173">
        <w:rPr>
          <w:rFonts w:ascii="Times New Roman" w:hAnsi="Times New Roman" w:cs="Times New Roman"/>
          <w:b/>
          <w:bCs/>
          <w:sz w:val="28"/>
          <w:szCs w:val="28"/>
        </w:rPr>
        <w:lastRenderedPageBreak/>
        <w:t>PRACTICUM REPORT GUIDELINES</w:t>
      </w:r>
    </w:p>
    <w:p w14:paraId="02291392" w14:textId="77777777" w:rsidR="00AF1484" w:rsidRPr="005B48A9" w:rsidRDefault="00AF1484" w:rsidP="00AF1484">
      <w:pPr>
        <w:tabs>
          <w:tab w:val="left" w:pos="-2070"/>
          <w:tab w:val="left" w:pos="-1440"/>
          <w:tab w:val="left" w:pos="-1080"/>
          <w:tab w:val="left" w:pos="-720"/>
          <w:tab w:val="left" w:pos="-540"/>
          <w:tab w:val="left" w:pos="162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rPr>
      </w:pPr>
    </w:p>
    <w:p w14:paraId="7CE07538" w14:textId="77777777" w:rsidR="00AF1484" w:rsidRPr="005B48A9" w:rsidRDefault="00AF1484" w:rsidP="00AF1484">
      <w:pPr>
        <w:numPr>
          <w:ilvl w:val="0"/>
          <w:numId w:val="34"/>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360"/>
        <w:rPr>
          <w:rFonts w:ascii="Times New Roman" w:hAnsi="Times New Roman" w:cs="Times New Roman"/>
        </w:rPr>
      </w:pPr>
      <w:r w:rsidRPr="005B48A9">
        <w:rPr>
          <w:rFonts w:ascii="Times New Roman" w:hAnsi="Times New Roman" w:cs="Times New Roman"/>
        </w:rPr>
        <w:t>Revisit anything that you revised from the proposal and explain the rationale for any changes made. These areas include 1) the primary or concern and its significance, 2) description of the problem, 3) project design, 4) project management, 5) resources, and 6) evaluation.</w:t>
      </w:r>
    </w:p>
    <w:p w14:paraId="49FDD37E" w14:textId="77777777" w:rsidR="00AF1484" w:rsidRPr="005B48A9" w:rsidRDefault="00AF1484" w:rsidP="00AF1484">
      <w:pPr>
        <w:numPr>
          <w:ilvl w:val="0"/>
          <w:numId w:val="34"/>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360"/>
        <w:rPr>
          <w:rFonts w:ascii="Times New Roman" w:hAnsi="Times New Roman" w:cs="Times New Roman"/>
        </w:rPr>
      </w:pPr>
      <w:r w:rsidRPr="005B48A9">
        <w:rPr>
          <w:rFonts w:ascii="Times New Roman" w:hAnsi="Times New Roman" w:cs="Times New Roman"/>
        </w:rPr>
        <w:t>Prepare a brief summary report of your practicum project/activity. In this report, address the following:</w:t>
      </w:r>
    </w:p>
    <w:p w14:paraId="29A753C7" w14:textId="12DB89A7" w:rsidR="00AF1484" w:rsidRPr="005B48A9" w:rsidRDefault="00AF1484" w:rsidP="00AF1484">
      <w:pPr>
        <w:pStyle w:val="ListParagraph"/>
        <w:numPr>
          <w:ilvl w:val="0"/>
          <w:numId w:val="31"/>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720"/>
        <w:contextualSpacing/>
        <w:rPr>
          <w:rFonts w:ascii="Times New Roman" w:hAnsi="Times New Roman" w:cs="Times New Roman"/>
        </w:rPr>
      </w:pPr>
      <w:r w:rsidRPr="005B48A9">
        <w:rPr>
          <w:rFonts w:ascii="Times New Roman" w:hAnsi="Times New Roman" w:cs="Times New Roman"/>
        </w:rPr>
        <w:t>Primary goals/questions addressed in the project. Describe the process in which these goals/questions were developed (some of t</w:t>
      </w:r>
      <w:r>
        <w:rPr>
          <w:rFonts w:ascii="Times New Roman" w:hAnsi="Times New Roman" w:cs="Times New Roman"/>
        </w:rPr>
        <w:t>h</w:t>
      </w:r>
      <w:r w:rsidR="00E1498D">
        <w:rPr>
          <w:rFonts w:ascii="Times New Roman" w:hAnsi="Times New Roman" w:cs="Times New Roman"/>
        </w:rPr>
        <w:t>ese</w:t>
      </w:r>
      <w:r w:rsidRPr="005B48A9">
        <w:rPr>
          <w:rFonts w:ascii="Times New Roman" w:hAnsi="Times New Roman" w:cs="Times New Roman"/>
        </w:rPr>
        <w:t xml:space="preserve"> may also apply to SLO1)</w:t>
      </w:r>
    </w:p>
    <w:p w14:paraId="1345CC51" w14:textId="77777777" w:rsidR="00AF1484" w:rsidRDefault="00AF1484" w:rsidP="00AF1484">
      <w:pPr>
        <w:pStyle w:val="ListParagraph"/>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720"/>
        <w:rPr>
          <w:rStyle w:val="Strong"/>
          <w:rFonts w:ascii="Times New Roman" w:hAnsi="Times New Roman" w:cs="Times New Roman"/>
          <w:color w:val="2D3B45"/>
          <w:shd w:val="clear" w:color="auto" w:fill="FFFFFF"/>
        </w:rPr>
      </w:pPr>
    </w:p>
    <w:p w14:paraId="77BBFCCA" w14:textId="77777777" w:rsidR="00AF1484" w:rsidRPr="00110D59"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Style w:val="Strong"/>
          <w:rFonts w:ascii="Times New Roman" w:hAnsi="Times New Roman" w:cs="Times New Roman"/>
          <w:color w:val="2D3B45"/>
          <w:shd w:val="clear" w:color="auto" w:fill="FFFFFF"/>
        </w:rPr>
      </w:pPr>
      <w:r w:rsidRPr="00110D59">
        <w:rPr>
          <w:rStyle w:val="Strong"/>
          <w:rFonts w:ascii="Times New Roman" w:hAnsi="Times New Roman" w:cs="Times New Roman"/>
          <w:color w:val="2D3B45"/>
          <w:shd w:val="clear" w:color="auto" w:fill="FFFFFF"/>
        </w:rPr>
        <w:t>SLO 1: Analyze and evaluate educational research to generate and examine a set of research questions</w:t>
      </w:r>
    </w:p>
    <w:p w14:paraId="01DDC886" w14:textId="77777777" w:rsidR="00AF1484" w:rsidRPr="005B48A9" w:rsidRDefault="00AF1484" w:rsidP="00AF1484">
      <w:pPr>
        <w:pStyle w:val="ListParagraph"/>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720"/>
        <w:rPr>
          <w:rFonts w:ascii="Times New Roman" w:hAnsi="Times New Roman" w:cs="Times New Roman"/>
        </w:rPr>
      </w:pPr>
    </w:p>
    <w:p w14:paraId="346268F7" w14:textId="77777777" w:rsidR="00AF1484" w:rsidRDefault="00AF1484" w:rsidP="00AF1484">
      <w:pPr>
        <w:pStyle w:val="ListParagraph"/>
        <w:numPr>
          <w:ilvl w:val="0"/>
          <w:numId w:val="31"/>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720"/>
        <w:contextualSpacing/>
        <w:rPr>
          <w:rFonts w:ascii="Times New Roman" w:hAnsi="Times New Roman" w:cs="Times New Roman"/>
        </w:rPr>
      </w:pPr>
      <w:r>
        <w:rPr>
          <w:rFonts w:ascii="Times New Roman" w:hAnsi="Times New Roman" w:cs="Times New Roman"/>
        </w:rPr>
        <w:t>Project Design. Describe the key aspects of the design used to examine the goals/questions stated above. This will include:</w:t>
      </w:r>
    </w:p>
    <w:p w14:paraId="3E618C9F" w14:textId="77777777" w:rsidR="00AF1484" w:rsidRDefault="00AF1484" w:rsidP="00AF1484">
      <w:pPr>
        <w:pStyle w:val="ListParagraph"/>
        <w:numPr>
          <w:ilvl w:val="0"/>
          <w:numId w:val="32"/>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1800"/>
        <w:contextualSpacing/>
        <w:rPr>
          <w:rFonts w:ascii="Times New Roman" w:hAnsi="Times New Roman" w:cs="Times New Roman"/>
        </w:rPr>
      </w:pPr>
      <w:r>
        <w:rPr>
          <w:rFonts w:ascii="Times New Roman" w:hAnsi="Times New Roman" w:cs="Times New Roman"/>
        </w:rPr>
        <w:t>Research/evaluation design</w:t>
      </w:r>
    </w:p>
    <w:p w14:paraId="3F5C85C8" w14:textId="77777777" w:rsidR="00AF1484" w:rsidRDefault="00AF1484" w:rsidP="00AF1484">
      <w:pPr>
        <w:pStyle w:val="ListParagraph"/>
        <w:numPr>
          <w:ilvl w:val="0"/>
          <w:numId w:val="32"/>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1800"/>
        <w:contextualSpacing/>
        <w:rPr>
          <w:rFonts w:ascii="Times New Roman" w:hAnsi="Times New Roman" w:cs="Times New Roman"/>
        </w:rPr>
      </w:pPr>
      <w:r>
        <w:rPr>
          <w:rFonts w:ascii="Times New Roman" w:hAnsi="Times New Roman" w:cs="Times New Roman"/>
        </w:rPr>
        <w:t>Sample and sampling plan</w:t>
      </w:r>
    </w:p>
    <w:p w14:paraId="5B851136" w14:textId="170E229B" w:rsidR="00AF1484" w:rsidRDefault="00AF1484" w:rsidP="00AF1484">
      <w:pPr>
        <w:pStyle w:val="ListParagraph"/>
        <w:numPr>
          <w:ilvl w:val="0"/>
          <w:numId w:val="32"/>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1800"/>
        <w:contextualSpacing/>
        <w:rPr>
          <w:rFonts w:ascii="Times New Roman" w:hAnsi="Times New Roman" w:cs="Times New Roman"/>
        </w:rPr>
      </w:pPr>
      <w:r>
        <w:rPr>
          <w:rFonts w:ascii="Times New Roman" w:hAnsi="Times New Roman" w:cs="Times New Roman"/>
        </w:rPr>
        <w:t xml:space="preserve">Data collection methods and support for </w:t>
      </w:r>
      <w:r w:rsidR="00E1498D">
        <w:rPr>
          <w:rFonts w:ascii="Times New Roman" w:hAnsi="Times New Roman" w:cs="Times New Roman"/>
        </w:rPr>
        <w:t xml:space="preserve">the </w:t>
      </w:r>
      <w:r>
        <w:rPr>
          <w:rFonts w:ascii="Times New Roman" w:hAnsi="Times New Roman" w:cs="Times New Roman"/>
        </w:rPr>
        <w:t>integrity of methods</w:t>
      </w:r>
    </w:p>
    <w:p w14:paraId="1AF2305E" w14:textId="77777777" w:rsidR="00AF1484" w:rsidRDefault="00AF1484" w:rsidP="00AF1484">
      <w:pPr>
        <w:pStyle w:val="ListParagraph"/>
        <w:numPr>
          <w:ilvl w:val="0"/>
          <w:numId w:val="32"/>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1800"/>
        <w:contextualSpacing/>
        <w:rPr>
          <w:rFonts w:ascii="Times New Roman" w:hAnsi="Times New Roman" w:cs="Times New Roman"/>
        </w:rPr>
      </w:pPr>
      <w:r>
        <w:rPr>
          <w:rFonts w:ascii="Times New Roman" w:hAnsi="Times New Roman" w:cs="Times New Roman"/>
        </w:rPr>
        <w:t>Data Analysis in relation to each goal/question</w:t>
      </w:r>
    </w:p>
    <w:p w14:paraId="58364144" w14:textId="77777777" w:rsidR="00AF1484"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rPr>
      </w:pPr>
      <w:r>
        <w:rPr>
          <w:rFonts w:ascii="Times New Roman" w:hAnsi="Times New Roman" w:cs="Times New Roman"/>
        </w:rPr>
        <w:tab/>
      </w:r>
      <w:r>
        <w:rPr>
          <w:rFonts w:ascii="Times New Roman" w:hAnsi="Times New Roman" w:cs="Times New Roman"/>
        </w:rPr>
        <w:tab/>
        <w:t>Some aspects of this will also apply to SLO#2</w:t>
      </w:r>
    </w:p>
    <w:p w14:paraId="3472B39B" w14:textId="77777777" w:rsidR="00AF1484"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Style w:val="Strong"/>
          <w:rFonts w:ascii="Times New Roman" w:hAnsi="Times New Roman" w:cs="Times New Roman"/>
          <w:color w:val="2D3B45"/>
          <w:shd w:val="clear" w:color="auto" w:fill="FFFFFF"/>
        </w:rPr>
      </w:pPr>
    </w:p>
    <w:p w14:paraId="2F611C59" w14:textId="77777777" w:rsidR="00AF1484"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rPr>
      </w:pPr>
      <w:r w:rsidRPr="00110D59">
        <w:rPr>
          <w:rStyle w:val="Strong"/>
          <w:rFonts w:ascii="Times New Roman" w:hAnsi="Times New Roman" w:cs="Times New Roman"/>
          <w:color w:val="2D3B45"/>
          <w:shd w:val="clear" w:color="auto" w:fill="FFFFFF"/>
        </w:rPr>
        <w:t>SLO 2: Plan and apply appropriate program evaluation and research methods to address research questions, issues, and problems</w:t>
      </w:r>
      <w:r w:rsidRPr="00110D59">
        <w:rPr>
          <w:rFonts w:ascii="Times New Roman" w:hAnsi="Times New Roman" w:cs="Times New Roman"/>
        </w:rPr>
        <w:t xml:space="preserve"> </w:t>
      </w:r>
    </w:p>
    <w:p w14:paraId="3B895068" w14:textId="77777777" w:rsidR="00AF1484"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rPr>
      </w:pPr>
    </w:p>
    <w:p w14:paraId="1DDE89F6" w14:textId="77777777" w:rsidR="00AF1484" w:rsidRDefault="00AF1484" w:rsidP="00AF1484">
      <w:pPr>
        <w:pStyle w:val="ListParagraph"/>
        <w:numPr>
          <w:ilvl w:val="0"/>
          <w:numId w:val="31"/>
        </w:num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ind w:leftChars="0" w:left="720"/>
        <w:contextualSpacing/>
        <w:rPr>
          <w:rFonts w:ascii="Times New Roman" w:hAnsi="Times New Roman" w:cs="Times New Roman"/>
        </w:rPr>
      </w:pPr>
      <w:r>
        <w:rPr>
          <w:rFonts w:ascii="Times New Roman" w:hAnsi="Times New Roman" w:cs="Times New Roman"/>
        </w:rPr>
        <w:t>Results and Discussion. Report the results you have in relation to your stated goals/questions. Describe the format(s) in which these results can best be communicated so that they reach the intended audiences. Discuss these findings, their implications for practice and recommendations for further study.</w:t>
      </w:r>
    </w:p>
    <w:p w14:paraId="7D5F7695" w14:textId="77777777" w:rsidR="00AF1484"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rPr>
      </w:pPr>
      <w:r>
        <w:rPr>
          <w:rFonts w:ascii="Times New Roman" w:hAnsi="Times New Roman" w:cs="Times New Roman"/>
        </w:rPr>
        <w:tab/>
      </w:r>
      <w:r>
        <w:rPr>
          <w:rFonts w:ascii="Times New Roman" w:hAnsi="Times New Roman" w:cs="Times New Roman"/>
        </w:rPr>
        <w:tab/>
        <w:t>Some aspects of this will also apply to SLO#3</w:t>
      </w:r>
    </w:p>
    <w:p w14:paraId="525538A0" w14:textId="77777777" w:rsidR="00AF1484"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rPr>
      </w:pPr>
    </w:p>
    <w:p w14:paraId="2A6A2DC4" w14:textId="77777777" w:rsidR="00AF1484" w:rsidRPr="00110D59" w:rsidRDefault="00AF1484" w:rsidP="00AF1484">
      <w:pPr>
        <w:tabs>
          <w:tab w:val="left" w:pos="-2070"/>
          <w:tab w:val="left" w:pos="-1440"/>
          <w:tab w:val="left" w:pos="-1080"/>
          <w:tab w:val="left" w:pos="-720"/>
          <w:tab w:val="left" w:pos="-540"/>
          <w:tab w:val="left" w:pos="1260"/>
          <w:tab w:val="left" w:pos="1980"/>
          <w:tab w:val="left" w:pos="3600"/>
          <w:tab w:val="left" w:pos="4320"/>
          <w:tab w:val="left" w:pos="5040"/>
          <w:tab w:val="left" w:pos="5760"/>
          <w:tab w:val="left" w:pos="6480"/>
          <w:tab w:val="left" w:pos="7200"/>
          <w:tab w:val="left" w:pos="7920"/>
          <w:tab w:val="left" w:pos="8280"/>
          <w:tab w:val="left" w:pos="9360"/>
          <w:tab w:val="left" w:pos="10080"/>
          <w:tab w:val="left" w:pos="10800"/>
        </w:tabs>
        <w:suppressAutoHyphens/>
        <w:rPr>
          <w:rFonts w:ascii="Times New Roman" w:hAnsi="Times New Roman" w:cs="Times New Roman"/>
        </w:rPr>
      </w:pPr>
      <w:r w:rsidRPr="00110D59">
        <w:rPr>
          <w:rStyle w:val="Strong"/>
          <w:rFonts w:ascii="Times New Roman" w:hAnsi="Times New Roman" w:cs="Times New Roman"/>
          <w:color w:val="2D3B45"/>
          <w:shd w:val="clear" w:color="auto" w:fill="FFFFFF"/>
        </w:rPr>
        <w:t>SLO 3: Communicate findings from research or evaluation to clients and practitioners, in a manner consistent with professional and ethical standards</w:t>
      </w:r>
    </w:p>
    <w:p w14:paraId="466A714C" w14:textId="77777777" w:rsidR="00AF1484" w:rsidRDefault="00AF1484" w:rsidP="00AF1484">
      <w:pPr>
        <w:rPr>
          <w:rFonts w:ascii="Times New Roman" w:hAnsi="Times New Roman" w:cs="Times New Roman"/>
          <w:color w:val="272727"/>
          <w:shd w:val="clear" w:color="auto" w:fill="FFFFFF"/>
        </w:rPr>
      </w:pPr>
    </w:p>
    <w:p w14:paraId="7C895A2E" w14:textId="77777777" w:rsidR="00AF1484" w:rsidRPr="006668ED" w:rsidRDefault="00AF1484" w:rsidP="00AF1484"/>
    <w:p w14:paraId="6D09DA24" w14:textId="77777777" w:rsidR="00330173" w:rsidRDefault="00330173" w:rsidP="00AF1484">
      <w:pPr>
        <w:rPr>
          <w:rFonts w:ascii="Times New Roman" w:hAnsi="Times New Roman" w:cs="Times New Roman"/>
          <w:b/>
          <w:bCs/>
          <w:color w:val="052430"/>
          <w:position w:val="-20"/>
        </w:rPr>
      </w:pPr>
    </w:p>
    <w:p w14:paraId="64CA67B8" w14:textId="77777777" w:rsidR="00330173" w:rsidRDefault="00330173">
      <w:pPr>
        <w:widowControl/>
        <w:rPr>
          <w:rFonts w:ascii="Times New Roman" w:hAnsi="Times New Roman" w:cs="Times New Roman"/>
          <w:b/>
          <w:bCs/>
          <w:color w:val="052430"/>
          <w:position w:val="-20"/>
          <w:sz w:val="28"/>
          <w:szCs w:val="28"/>
        </w:rPr>
      </w:pPr>
      <w:r>
        <w:rPr>
          <w:rFonts w:ascii="Times New Roman" w:hAnsi="Times New Roman" w:cs="Times New Roman"/>
          <w:b/>
          <w:bCs/>
          <w:color w:val="052430"/>
          <w:position w:val="-20"/>
          <w:sz w:val="28"/>
          <w:szCs w:val="28"/>
        </w:rPr>
        <w:br w:type="page"/>
      </w:r>
    </w:p>
    <w:p w14:paraId="31A6B72E" w14:textId="6225F239" w:rsidR="00330173" w:rsidRDefault="00330173" w:rsidP="00330173">
      <w:pPr>
        <w:jc w:val="center"/>
        <w:rPr>
          <w:rFonts w:ascii="Times New Roman" w:hAnsi="Times New Roman" w:cs="Times New Roman"/>
          <w:b/>
          <w:bCs/>
          <w:color w:val="052430"/>
          <w:position w:val="-20"/>
          <w:sz w:val="28"/>
          <w:szCs w:val="28"/>
        </w:rPr>
      </w:pPr>
      <w:bookmarkStart w:id="0" w:name="_Hlk92756939"/>
      <w:r w:rsidRPr="00330173">
        <w:rPr>
          <w:rFonts w:ascii="Times New Roman" w:hAnsi="Times New Roman" w:cs="Times New Roman"/>
          <w:b/>
          <w:bCs/>
          <w:color w:val="052430"/>
          <w:position w:val="-20"/>
          <w:sz w:val="28"/>
          <w:szCs w:val="28"/>
        </w:rPr>
        <w:lastRenderedPageBreak/>
        <w:t>ERME Portfolio Guidelines</w:t>
      </w:r>
    </w:p>
    <w:p w14:paraId="68FFDE1B" w14:textId="77777777" w:rsidR="00330173" w:rsidRPr="00330173" w:rsidRDefault="00330173" w:rsidP="00330173">
      <w:pPr>
        <w:jc w:val="center"/>
        <w:rPr>
          <w:rFonts w:ascii="Times New Roman" w:hAnsi="Times New Roman" w:cs="Times New Roman"/>
          <w:b/>
          <w:bCs/>
          <w:color w:val="052430"/>
          <w:position w:val="-20"/>
          <w:sz w:val="28"/>
          <w:szCs w:val="28"/>
        </w:rPr>
      </w:pPr>
    </w:p>
    <w:p w14:paraId="167B8A09" w14:textId="2E0284A0" w:rsidR="00AF1484" w:rsidRDefault="00AF1484" w:rsidP="00AF1484">
      <w:pPr>
        <w:rPr>
          <w:rFonts w:ascii="Times New Roman" w:hAnsi="Times New Roman" w:cs="Times New Roman"/>
          <w:b/>
          <w:bCs/>
          <w:color w:val="052430"/>
          <w:position w:val="-20"/>
        </w:rPr>
      </w:pPr>
      <w:r>
        <w:rPr>
          <w:rFonts w:ascii="Times New Roman" w:hAnsi="Times New Roman" w:cs="Times New Roman"/>
          <w:b/>
          <w:bCs/>
          <w:color w:val="052430"/>
          <w:position w:val="-20"/>
        </w:rPr>
        <w:t xml:space="preserve">MS – Educational Research Measurement and Evaluation (ERME) </w:t>
      </w:r>
    </w:p>
    <w:p w14:paraId="1C6B4334" w14:textId="77777777" w:rsidR="00AF1484" w:rsidRPr="00013DAD" w:rsidRDefault="00AF1484" w:rsidP="00AF1484">
      <w:pPr>
        <w:rPr>
          <w:rFonts w:ascii="Times New Roman" w:hAnsi="Times New Roman" w:cs="Times New Roman"/>
          <w:color w:val="272727"/>
          <w:shd w:val="clear" w:color="auto" w:fill="FFFFFF"/>
        </w:rPr>
      </w:pPr>
      <w:r w:rsidRPr="00013DAD">
        <w:rPr>
          <w:rFonts w:ascii="Times New Roman" w:hAnsi="Times New Roman" w:cs="Times New Roman"/>
          <w:color w:val="272727"/>
          <w:shd w:val="clear" w:color="auto" w:fill="FFFFFF"/>
        </w:rPr>
        <w:t>This program prepares individuals to work in a variety of professional settings, including universities, governmental agencies (such as the Department of Education), research and evaluation firms, research hospitals, insurance companies, national testing companies, and school systems. State-wide and nationally, school systems, community colleges, and universities employ assessment and evaluation specialists, institutional researchers, program evaluators and accreditation specialists.</w:t>
      </w:r>
    </w:p>
    <w:p w14:paraId="59FDE3C0" w14:textId="77777777" w:rsidR="00AF1484" w:rsidRDefault="00AF1484" w:rsidP="00AF1484">
      <w:pPr>
        <w:rPr>
          <w:rFonts w:ascii="Times New Roman" w:hAnsi="Times New Roman" w:cs="Times New Roman"/>
          <w:b/>
          <w:bCs/>
          <w:color w:val="052430"/>
          <w:position w:val="-20"/>
        </w:rPr>
      </w:pPr>
      <w:hyperlink r:id="rId13" w:history="1">
        <w:r w:rsidRPr="00C06AD5">
          <w:rPr>
            <w:rStyle w:val="Hyperlink"/>
            <w:rFonts w:ascii="Times New Roman" w:hAnsi="Times New Roman" w:cs="Times New Roman"/>
            <w:b/>
            <w:bCs/>
            <w:position w:val="-20"/>
          </w:rPr>
          <w:t>http://www.education.auburn.edu/graduate-degree-cert/educational-research-measurement-evaluation-erme-m-s/</w:t>
        </w:r>
      </w:hyperlink>
    </w:p>
    <w:p w14:paraId="6788900E" w14:textId="77777777" w:rsidR="00330173" w:rsidRDefault="00AF1484" w:rsidP="00AF1484">
      <w:pPr>
        <w:rPr>
          <w:rFonts w:ascii="Times New Roman" w:hAnsi="Times New Roman" w:cs="Times New Roman"/>
          <w:bCs/>
          <w:color w:val="000000"/>
          <w:position w:val="-20"/>
        </w:rPr>
      </w:pPr>
      <w:r w:rsidRPr="004617FE">
        <w:rPr>
          <w:rFonts w:ascii="Times New Roman" w:hAnsi="Times New Roman" w:cs="Times New Roman"/>
          <w:bCs/>
          <w:color w:val="000000"/>
          <w:position w:val="-20"/>
        </w:rPr>
        <w:t>Below is a curriculum map that visually</w:t>
      </w:r>
      <w:r w:rsidRPr="004617FE">
        <w:rPr>
          <w:rFonts w:ascii="Times New Roman" w:hAnsi="Times New Roman" w:cs="Times New Roman"/>
          <w:b/>
          <w:bCs/>
          <w:color w:val="000000"/>
          <w:position w:val="-20"/>
        </w:rPr>
        <w:t xml:space="preserve"> </w:t>
      </w:r>
      <w:r w:rsidRPr="004617FE">
        <w:rPr>
          <w:rFonts w:ascii="Times New Roman" w:hAnsi="Times New Roman" w:cs="Times New Roman"/>
          <w:bCs/>
          <w:color w:val="000000"/>
          <w:position w:val="-20"/>
        </w:rPr>
        <w:t xml:space="preserve">represents the alignment between student learning outcomes (SLOs) and required courses/experiences.    </w:t>
      </w:r>
    </w:p>
    <w:p w14:paraId="706502F0" w14:textId="77777777" w:rsidR="00293B7D" w:rsidRDefault="00293B7D" w:rsidP="00AF1484">
      <w:pPr>
        <w:rPr>
          <w:rStyle w:val="Strong"/>
          <w:rFonts w:ascii="Times New Roman" w:hAnsi="Times New Roman" w:cs="Times New Roman"/>
          <w:color w:val="000000"/>
        </w:rPr>
      </w:pPr>
    </w:p>
    <w:p w14:paraId="2098E4B0" w14:textId="245BCA1A" w:rsidR="00AF1484" w:rsidRDefault="00AF1484" w:rsidP="00AF1484">
      <w:pPr>
        <w:rPr>
          <w:rStyle w:val="Strong"/>
          <w:rFonts w:ascii="Times New Roman" w:hAnsi="Times New Roman" w:cs="Times New Roman"/>
          <w:color w:val="000000"/>
        </w:rPr>
      </w:pPr>
      <w:r>
        <w:rPr>
          <w:rStyle w:val="Strong"/>
          <w:rFonts w:ascii="Times New Roman" w:hAnsi="Times New Roman" w:cs="Times New Roman"/>
          <w:color w:val="000000"/>
        </w:rPr>
        <w:t>Student Learning Outcomes</w:t>
      </w:r>
    </w:p>
    <w:p w14:paraId="2489FD72" w14:textId="77777777" w:rsidR="00AF1484" w:rsidRPr="00B7192B" w:rsidRDefault="00AF1484" w:rsidP="00AF1484">
      <w:pPr>
        <w:rPr>
          <w:rFonts w:ascii="Times New Roman" w:hAnsi="Times New Roman" w:cs="Times New Roman"/>
          <w:color w:val="000000"/>
        </w:rPr>
      </w:pPr>
      <w:r w:rsidRPr="00B7192B">
        <w:rPr>
          <w:rStyle w:val="Strong"/>
          <w:rFonts w:ascii="Times New Roman" w:hAnsi="Times New Roman" w:cs="Times New Roman"/>
          <w:color w:val="000000"/>
        </w:rPr>
        <w:t>SLO 1</w:t>
      </w:r>
      <w:r w:rsidRPr="00B7192B">
        <w:rPr>
          <w:rFonts w:ascii="Times New Roman" w:hAnsi="Times New Roman" w:cs="Times New Roman"/>
          <w:color w:val="000000"/>
        </w:rPr>
        <w:t xml:space="preserve">: </w:t>
      </w:r>
      <w:r w:rsidRPr="00B7192B">
        <w:rPr>
          <w:rFonts w:ascii="Times New Roman" w:hAnsi="Times New Roman" w:cs="Times New Roman"/>
          <w:color w:val="333333"/>
        </w:rPr>
        <w:t>Analyze and evaluate educational research to generate and examine a set of research questions.</w:t>
      </w:r>
      <w:r w:rsidRPr="00B7192B">
        <w:rPr>
          <w:rFonts w:ascii="Times New Roman" w:hAnsi="Times New Roman" w:cs="Times New Roman"/>
          <w:color w:val="000000"/>
        </w:rPr>
        <w:br/>
      </w:r>
      <w:r w:rsidRPr="00B7192B">
        <w:rPr>
          <w:rStyle w:val="Strong"/>
          <w:rFonts w:ascii="Times New Roman" w:hAnsi="Times New Roman" w:cs="Times New Roman"/>
          <w:color w:val="000000"/>
        </w:rPr>
        <w:t>SLO 2:</w:t>
      </w:r>
      <w:r w:rsidRPr="00B7192B">
        <w:rPr>
          <w:rFonts w:ascii="Times New Roman" w:hAnsi="Times New Roman" w:cs="Times New Roman"/>
          <w:color w:val="000000"/>
        </w:rPr>
        <w:t xml:space="preserve"> Plan and apply appropriate program evaluation and research methods to address research questions, issues, and problems. </w:t>
      </w:r>
      <w:r w:rsidRPr="00B7192B">
        <w:rPr>
          <w:rFonts w:ascii="Times New Roman" w:hAnsi="Times New Roman" w:cs="Times New Roman"/>
          <w:color w:val="000000"/>
        </w:rPr>
        <w:br/>
      </w:r>
      <w:r w:rsidRPr="00B7192B">
        <w:rPr>
          <w:rFonts w:ascii="Times New Roman" w:hAnsi="Times New Roman" w:cs="Times New Roman"/>
          <w:b/>
          <w:color w:val="000000"/>
        </w:rPr>
        <w:t>SLO 3</w:t>
      </w:r>
      <w:r w:rsidRPr="00B7192B">
        <w:rPr>
          <w:rFonts w:ascii="Times New Roman" w:hAnsi="Times New Roman" w:cs="Times New Roman"/>
          <w:color w:val="000000"/>
        </w:rPr>
        <w:t>: Communicate findings from research or evaluation to clients and practitioners, in a manner consistent with professional and ethical standards.</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1080"/>
        <w:gridCol w:w="900"/>
        <w:gridCol w:w="900"/>
      </w:tblGrid>
      <w:tr w:rsidR="00AF1484" w:rsidRPr="00B478E6" w14:paraId="5075E0A1" w14:textId="77777777" w:rsidTr="00CB742A">
        <w:trPr>
          <w:trHeight w:val="332"/>
        </w:trPr>
        <w:tc>
          <w:tcPr>
            <w:tcW w:w="7105" w:type="dxa"/>
            <w:tcBorders>
              <w:top w:val="single" w:sz="4" w:space="0" w:color="auto"/>
              <w:left w:val="single" w:sz="4" w:space="0" w:color="auto"/>
              <w:bottom w:val="single" w:sz="4" w:space="0" w:color="auto"/>
              <w:right w:val="single" w:sz="4" w:space="0" w:color="auto"/>
            </w:tcBorders>
            <w:shd w:val="clear" w:color="auto" w:fill="auto"/>
            <w:hideMark/>
          </w:tcPr>
          <w:p w14:paraId="5CCCB928" w14:textId="77777777" w:rsidR="00AF1484" w:rsidRPr="00293B7D" w:rsidRDefault="00AF1484" w:rsidP="00CB742A">
            <w:pPr>
              <w:rPr>
                <w:rFonts w:ascii="Times New Roman" w:eastAsia="Calibri" w:hAnsi="Times New Roman" w:cs="Times New Roman"/>
                <w:b/>
                <w:bCs/>
              </w:rPr>
            </w:pPr>
            <w:r w:rsidRPr="007A2402">
              <w:rPr>
                <w:rFonts w:ascii="Times New Roman" w:hAnsi="Times New Roman" w:cs="Times New Roman"/>
                <w:color w:val="000000"/>
                <w:sz w:val="22"/>
              </w:rPr>
              <w:br w:type="page"/>
            </w:r>
            <w:r w:rsidRPr="00293B7D">
              <w:rPr>
                <w:rFonts w:ascii="Times New Roman" w:eastAsia="Calibri" w:hAnsi="Times New Roman" w:cs="Times New Roman"/>
                <w:b/>
                <w:bCs/>
              </w:rPr>
              <w:t>CORE COURSES REQUIRED FOR ALL STUDENTS</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4E81CF5" w14:textId="77777777" w:rsidR="00AF1484" w:rsidRPr="00293B7D" w:rsidRDefault="00AF1484" w:rsidP="00CB742A">
            <w:pPr>
              <w:jc w:val="center"/>
              <w:rPr>
                <w:rFonts w:ascii="Times New Roman" w:eastAsia="Calibri" w:hAnsi="Times New Roman" w:cs="Times New Roman"/>
                <w:b/>
                <w:bCs/>
              </w:rPr>
            </w:pPr>
            <w:r w:rsidRPr="00293B7D">
              <w:rPr>
                <w:rFonts w:ascii="Times New Roman" w:eastAsia="Calibri" w:hAnsi="Times New Roman" w:cs="Times New Roman"/>
                <w:b/>
                <w:bCs/>
              </w:rPr>
              <w:t>SLO1</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47ABAC49" w14:textId="77777777" w:rsidR="00AF1484" w:rsidRPr="00293B7D" w:rsidRDefault="00AF1484" w:rsidP="00CB742A">
            <w:pPr>
              <w:jc w:val="center"/>
              <w:rPr>
                <w:rFonts w:ascii="Times New Roman" w:eastAsia="Calibri" w:hAnsi="Times New Roman" w:cs="Times New Roman"/>
                <w:b/>
                <w:bCs/>
              </w:rPr>
            </w:pPr>
            <w:r w:rsidRPr="00293B7D">
              <w:rPr>
                <w:rFonts w:ascii="Times New Roman" w:eastAsia="Calibri" w:hAnsi="Times New Roman" w:cs="Times New Roman"/>
                <w:b/>
                <w:bCs/>
              </w:rPr>
              <w:t>SLO2</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1FFD38B9" w14:textId="77777777" w:rsidR="00AF1484" w:rsidRPr="00293B7D" w:rsidRDefault="00AF1484" w:rsidP="00CB742A">
            <w:pPr>
              <w:jc w:val="center"/>
              <w:rPr>
                <w:rFonts w:ascii="Times New Roman" w:eastAsia="Calibri" w:hAnsi="Times New Roman" w:cs="Times New Roman"/>
                <w:b/>
                <w:bCs/>
              </w:rPr>
            </w:pPr>
            <w:r w:rsidRPr="00293B7D">
              <w:rPr>
                <w:rFonts w:ascii="Times New Roman" w:eastAsia="Calibri" w:hAnsi="Times New Roman" w:cs="Times New Roman"/>
                <w:b/>
                <w:bCs/>
              </w:rPr>
              <w:t>SLO3</w:t>
            </w:r>
          </w:p>
        </w:tc>
      </w:tr>
      <w:tr w:rsidR="00AF1484" w:rsidRPr="00B478E6" w14:paraId="71C50B1E"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tcPr>
          <w:p w14:paraId="55376F02" w14:textId="69F34362"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ERMA 7200 – Basic Methods in Educational Research</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AAA767E"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890A6A7"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0561735"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w:t>
            </w:r>
          </w:p>
        </w:tc>
      </w:tr>
      <w:tr w:rsidR="00AF1484" w:rsidRPr="00B478E6" w14:paraId="2BF46363"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hideMark/>
          </w:tcPr>
          <w:p w14:paraId="2F4866F3" w14:textId="4A36B236"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ERMA 7210</w:t>
            </w:r>
            <w:r w:rsidR="00293B7D" w:rsidRPr="00293B7D">
              <w:rPr>
                <w:rFonts w:ascii="Times New Roman" w:eastAsia="Calibri" w:hAnsi="Times New Roman" w:cs="Times New Roman"/>
                <w:szCs w:val="24"/>
              </w:rPr>
              <w:t xml:space="preserve"> </w:t>
            </w:r>
            <w:r w:rsidR="00293B7D" w:rsidRPr="00293B7D">
              <w:rPr>
                <w:rFonts w:ascii="Times New Roman" w:eastAsia="Calibri" w:hAnsi="Times New Roman" w:cs="Times New Roman"/>
                <w:szCs w:val="24"/>
              </w:rPr>
              <w:t>–</w:t>
            </w:r>
            <w:r w:rsidRPr="00293B7D">
              <w:rPr>
                <w:rFonts w:ascii="Times New Roman" w:eastAsia="Calibri" w:hAnsi="Times New Roman" w:cs="Times New Roman"/>
                <w:szCs w:val="24"/>
              </w:rPr>
              <w:t xml:space="preserve"> Theory and Methodology of Qualitative Research</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7A2453C"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746B0D0"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DFA073B"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w:t>
            </w:r>
          </w:p>
        </w:tc>
      </w:tr>
      <w:tr w:rsidR="00AF1484" w:rsidRPr="00B478E6" w14:paraId="4F746E57"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tcPr>
          <w:p w14:paraId="599597AB" w14:textId="1C09E293"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ERMA 7300 – Design and Analysis 1</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AE858A1"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E9D0CB4"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9FD24AB"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w:t>
            </w:r>
          </w:p>
        </w:tc>
      </w:tr>
      <w:tr w:rsidR="00AF1484" w:rsidRPr="00B478E6" w14:paraId="1F25BF3B"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tcPr>
          <w:p w14:paraId="40B9DE9D" w14:textId="1A5696A9"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ERMA 7910 – ERMA Practicum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59E132A"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C51FBD7"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03728D1"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r>
      <w:tr w:rsidR="00AF1484" w:rsidRPr="00B478E6" w14:paraId="1BA02E04"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tcPr>
          <w:p w14:paraId="06260418" w14:textId="08B02D3C"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ERMA 8100</w:t>
            </w:r>
            <w:r w:rsidR="00293B7D" w:rsidRPr="00293B7D">
              <w:rPr>
                <w:rFonts w:ascii="Times New Roman" w:eastAsia="Calibri" w:hAnsi="Times New Roman" w:cs="Times New Roman"/>
                <w:szCs w:val="24"/>
              </w:rPr>
              <w:t xml:space="preserve"> </w:t>
            </w:r>
            <w:r w:rsidR="00293B7D" w:rsidRPr="00293B7D">
              <w:rPr>
                <w:rFonts w:ascii="Times New Roman" w:eastAsia="Calibri" w:hAnsi="Times New Roman" w:cs="Times New Roman"/>
                <w:szCs w:val="24"/>
              </w:rPr>
              <w:t>–</w:t>
            </w:r>
            <w:r w:rsidRPr="00293B7D">
              <w:rPr>
                <w:rFonts w:ascii="Times New Roman" w:eastAsia="Calibri" w:hAnsi="Times New Roman" w:cs="Times New Roman"/>
                <w:szCs w:val="24"/>
              </w:rPr>
              <w:t xml:space="preserve"> Program Evaluation</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B77AF08"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982CD74"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A10A53E"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w:t>
            </w:r>
          </w:p>
        </w:tc>
      </w:tr>
      <w:tr w:rsidR="00AF1484" w:rsidRPr="00B478E6" w14:paraId="0A6ED81B"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tcPr>
          <w:p w14:paraId="6B1217E8" w14:textId="55260C8C"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ERMA 8200</w:t>
            </w:r>
            <w:r w:rsidR="00293B7D" w:rsidRPr="00293B7D">
              <w:rPr>
                <w:rFonts w:ascii="Times New Roman" w:eastAsia="Calibri" w:hAnsi="Times New Roman" w:cs="Times New Roman"/>
                <w:szCs w:val="24"/>
              </w:rPr>
              <w:t xml:space="preserve"> </w:t>
            </w:r>
            <w:r w:rsidR="00293B7D" w:rsidRPr="00293B7D">
              <w:rPr>
                <w:rFonts w:ascii="Times New Roman" w:eastAsia="Calibri" w:hAnsi="Times New Roman" w:cs="Times New Roman"/>
                <w:szCs w:val="24"/>
              </w:rPr>
              <w:t>–</w:t>
            </w:r>
            <w:r w:rsidRPr="00293B7D">
              <w:rPr>
                <w:rFonts w:ascii="Times New Roman" w:eastAsia="Calibri" w:hAnsi="Times New Roman" w:cs="Times New Roman"/>
                <w:szCs w:val="24"/>
              </w:rPr>
              <w:t xml:space="preserve"> Survey Research Methods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02C11EC"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5B86147"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D78B2C4"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1,2</w:t>
            </w:r>
          </w:p>
        </w:tc>
      </w:tr>
      <w:tr w:rsidR="00AF1484" w:rsidRPr="00B478E6" w14:paraId="46E811EC"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tcPr>
          <w:p w14:paraId="5965418C" w14:textId="77777777"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Advanced Methods Coursework (9 hours)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C908B7A"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0438535"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95A43CD"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r>
      <w:tr w:rsidR="00AF1484" w:rsidRPr="00B478E6" w14:paraId="7E475B6E" w14:textId="77777777" w:rsidTr="00CB742A">
        <w:tc>
          <w:tcPr>
            <w:tcW w:w="7105" w:type="dxa"/>
            <w:tcBorders>
              <w:top w:val="single" w:sz="4" w:space="0" w:color="auto"/>
              <w:left w:val="single" w:sz="4" w:space="0" w:color="auto"/>
              <w:bottom w:val="single" w:sz="4" w:space="0" w:color="auto"/>
              <w:right w:val="single" w:sz="4" w:space="0" w:color="auto"/>
            </w:tcBorders>
            <w:shd w:val="clear" w:color="auto" w:fill="auto"/>
          </w:tcPr>
          <w:p w14:paraId="50046DA4" w14:textId="77777777"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Perhaps include other aspects of the program (although not formally required for all)</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4EEFD6D" w14:textId="77777777" w:rsidR="00AF1484" w:rsidRPr="00293B7D" w:rsidRDefault="00AF1484" w:rsidP="00CB742A">
            <w:pPr>
              <w:jc w:val="center"/>
              <w:rPr>
                <w:rFonts w:ascii="Times New Roman" w:eastAsia="Calibri"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F7D180F" w14:textId="77777777" w:rsidR="00AF1484" w:rsidRPr="00293B7D" w:rsidRDefault="00AF1484" w:rsidP="00CB742A">
            <w:pPr>
              <w:jc w:val="center"/>
              <w:rPr>
                <w:rFonts w:ascii="Times New Roman" w:eastAsia="Calibri"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D10F302" w14:textId="77777777" w:rsidR="00AF1484" w:rsidRPr="00293B7D" w:rsidRDefault="00AF1484" w:rsidP="00CB742A">
            <w:pPr>
              <w:jc w:val="center"/>
              <w:rPr>
                <w:rFonts w:ascii="Times New Roman" w:eastAsia="Calibri" w:hAnsi="Times New Roman" w:cs="Times New Roman"/>
                <w:szCs w:val="24"/>
              </w:rPr>
            </w:pPr>
          </w:p>
        </w:tc>
      </w:tr>
      <w:tr w:rsidR="00AF1484" w:rsidRPr="00B478E6" w14:paraId="12D5A0E3" w14:textId="77777777" w:rsidTr="00330173">
        <w:tc>
          <w:tcPr>
            <w:tcW w:w="7105" w:type="dxa"/>
            <w:tcBorders>
              <w:top w:val="single" w:sz="4" w:space="0" w:color="auto"/>
              <w:left w:val="single" w:sz="4" w:space="0" w:color="auto"/>
              <w:bottom w:val="single" w:sz="4" w:space="0" w:color="auto"/>
              <w:right w:val="single" w:sz="4" w:space="0" w:color="auto"/>
            </w:tcBorders>
            <w:shd w:val="clear" w:color="auto" w:fill="auto"/>
            <w:hideMark/>
          </w:tcPr>
          <w:p w14:paraId="128B84A6" w14:textId="77777777"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Conference Proposals, Presentations, Manuscripts for Publication</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D6C872F"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178AD65E"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44E81C8"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r>
      <w:tr w:rsidR="00AF1484" w:rsidRPr="00B478E6" w14:paraId="1B7DBAD3" w14:textId="77777777" w:rsidTr="00330173">
        <w:tc>
          <w:tcPr>
            <w:tcW w:w="7105" w:type="dxa"/>
            <w:tcBorders>
              <w:top w:val="single" w:sz="4" w:space="0" w:color="auto"/>
              <w:left w:val="single" w:sz="4" w:space="0" w:color="auto"/>
              <w:bottom w:val="single" w:sz="4" w:space="0" w:color="auto"/>
              <w:right w:val="single" w:sz="4" w:space="0" w:color="auto"/>
            </w:tcBorders>
            <w:shd w:val="clear" w:color="auto" w:fill="auto"/>
            <w:hideMark/>
          </w:tcPr>
          <w:p w14:paraId="2889E607" w14:textId="77777777" w:rsidR="00AF1484" w:rsidRPr="00293B7D" w:rsidRDefault="00AF1484" w:rsidP="00CB742A">
            <w:pPr>
              <w:rPr>
                <w:rFonts w:ascii="Times New Roman" w:eastAsia="Calibri" w:hAnsi="Times New Roman" w:cs="Times New Roman"/>
                <w:szCs w:val="24"/>
              </w:rPr>
            </w:pPr>
            <w:r w:rsidRPr="00293B7D">
              <w:rPr>
                <w:rFonts w:ascii="Times New Roman" w:eastAsia="Calibri" w:hAnsi="Times New Roman" w:cs="Times New Roman"/>
                <w:szCs w:val="24"/>
              </w:rPr>
              <w:t xml:space="preserve">Research and Evaluation Experience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D4A71E9"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C00C98B"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0540A16E" w14:textId="77777777" w:rsidR="00AF1484" w:rsidRPr="00293B7D" w:rsidRDefault="00AF1484" w:rsidP="00CB742A">
            <w:pPr>
              <w:jc w:val="center"/>
              <w:rPr>
                <w:rFonts w:ascii="Times New Roman" w:eastAsia="Calibri" w:hAnsi="Times New Roman" w:cs="Times New Roman"/>
                <w:szCs w:val="24"/>
              </w:rPr>
            </w:pPr>
            <w:r w:rsidRPr="00293B7D">
              <w:rPr>
                <w:rFonts w:ascii="Times New Roman" w:eastAsia="Calibri" w:hAnsi="Times New Roman" w:cs="Times New Roman"/>
                <w:szCs w:val="24"/>
              </w:rPr>
              <w:t>2,3</w:t>
            </w:r>
          </w:p>
        </w:tc>
      </w:tr>
      <w:tr w:rsidR="00AF1484" w:rsidRPr="00B478E6" w14:paraId="1CF3FCD7" w14:textId="77777777" w:rsidTr="00330173">
        <w:tc>
          <w:tcPr>
            <w:tcW w:w="7105" w:type="dxa"/>
            <w:tcBorders>
              <w:top w:val="single" w:sz="4" w:space="0" w:color="auto"/>
              <w:left w:val="nil"/>
              <w:bottom w:val="nil"/>
              <w:right w:val="nil"/>
            </w:tcBorders>
            <w:shd w:val="clear" w:color="auto" w:fill="auto"/>
          </w:tcPr>
          <w:p w14:paraId="402F0BD2" w14:textId="610E49B1" w:rsidR="00AF1484" w:rsidRPr="00293B7D" w:rsidRDefault="00330173" w:rsidP="00330173">
            <w:pPr>
              <w:widowControl/>
              <w:contextualSpacing/>
              <w:rPr>
                <w:rFonts w:ascii="Times New Roman" w:eastAsia="Calibri" w:hAnsi="Times New Roman" w:cs="Times New Roman"/>
                <w:b/>
                <w:bCs/>
                <w:color w:val="052430"/>
                <w:position w:val="-20"/>
                <w:szCs w:val="24"/>
              </w:rPr>
            </w:pPr>
            <w:r w:rsidRPr="00293B7D">
              <w:rPr>
                <w:rFonts w:ascii="Times New Roman" w:eastAsia="Calibri" w:hAnsi="Times New Roman" w:cs="Times New Roman"/>
                <w:bCs/>
                <w:color w:val="000000"/>
                <w:position w:val="-20"/>
                <w:szCs w:val="24"/>
              </w:rPr>
              <w:t xml:space="preserve">Note: </w:t>
            </w:r>
            <w:r w:rsidR="00AF1484" w:rsidRPr="00293B7D">
              <w:rPr>
                <w:rFonts w:ascii="Times New Roman" w:eastAsia="Calibri" w:hAnsi="Times New Roman" w:cs="Times New Roman"/>
                <w:bCs/>
                <w:color w:val="000000"/>
                <w:position w:val="-20"/>
                <w:szCs w:val="24"/>
              </w:rPr>
              <w:t>1=introduced, 2=reinforced, 3=emphasized</w:t>
            </w:r>
          </w:p>
        </w:tc>
        <w:tc>
          <w:tcPr>
            <w:tcW w:w="1080" w:type="dxa"/>
            <w:tcBorders>
              <w:top w:val="single" w:sz="4" w:space="0" w:color="auto"/>
              <w:left w:val="nil"/>
              <w:bottom w:val="nil"/>
              <w:right w:val="nil"/>
            </w:tcBorders>
            <w:shd w:val="clear" w:color="auto" w:fill="auto"/>
          </w:tcPr>
          <w:p w14:paraId="67E540B7" w14:textId="77777777" w:rsidR="00AF1484" w:rsidRPr="00293B7D" w:rsidRDefault="00AF1484" w:rsidP="00CB742A">
            <w:pPr>
              <w:jc w:val="center"/>
              <w:rPr>
                <w:rFonts w:ascii="Times New Roman" w:eastAsia="Calibri" w:hAnsi="Times New Roman" w:cs="Times New Roman"/>
                <w:szCs w:val="24"/>
              </w:rPr>
            </w:pPr>
          </w:p>
        </w:tc>
        <w:tc>
          <w:tcPr>
            <w:tcW w:w="900" w:type="dxa"/>
            <w:tcBorders>
              <w:top w:val="single" w:sz="4" w:space="0" w:color="auto"/>
              <w:left w:val="nil"/>
              <w:bottom w:val="nil"/>
              <w:right w:val="nil"/>
            </w:tcBorders>
            <w:shd w:val="clear" w:color="auto" w:fill="auto"/>
          </w:tcPr>
          <w:p w14:paraId="60F0ACFB" w14:textId="77777777" w:rsidR="00AF1484" w:rsidRPr="00293B7D" w:rsidRDefault="00AF1484" w:rsidP="00CB742A">
            <w:pPr>
              <w:jc w:val="center"/>
              <w:rPr>
                <w:rFonts w:ascii="Times New Roman" w:eastAsia="Calibri" w:hAnsi="Times New Roman" w:cs="Times New Roman"/>
                <w:szCs w:val="24"/>
              </w:rPr>
            </w:pPr>
          </w:p>
        </w:tc>
        <w:tc>
          <w:tcPr>
            <w:tcW w:w="900" w:type="dxa"/>
            <w:tcBorders>
              <w:top w:val="single" w:sz="4" w:space="0" w:color="auto"/>
              <w:left w:val="nil"/>
              <w:bottom w:val="nil"/>
              <w:right w:val="nil"/>
            </w:tcBorders>
            <w:shd w:val="clear" w:color="auto" w:fill="auto"/>
          </w:tcPr>
          <w:p w14:paraId="0C2906BB" w14:textId="77777777" w:rsidR="00AF1484" w:rsidRPr="00293B7D" w:rsidRDefault="00AF1484" w:rsidP="00CB742A">
            <w:pPr>
              <w:jc w:val="center"/>
              <w:rPr>
                <w:rFonts w:ascii="Times New Roman" w:eastAsia="Calibri" w:hAnsi="Times New Roman" w:cs="Times New Roman"/>
                <w:szCs w:val="24"/>
              </w:rPr>
            </w:pPr>
          </w:p>
        </w:tc>
      </w:tr>
    </w:tbl>
    <w:p w14:paraId="573793D4" w14:textId="77777777" w:rsidR="00AF1484" w:rsidRDefault="00AF1484" w:rsidP="00AF1484">
      <w:pPr>
        <w:rPr>
          <w:rFonts w:ascii="Times New Roman" w:hAnsi="Times New Roman" w:cs="Times New Roman"/>
          <w:szCs w:val="98"/>
        </w:rPr>
      </w:pPr>
    </w:p>
    <w:p w14:paraId="4A8762A4" w14:textId="7C2DF8B1" w:rsidR="00AF1484" w:rsidRPr="00013DAD" w:rsidRDefault="00AF1484" w:rsidP="00AF1484">
      <w:pPr>
        <w:rPr>
          <w:rFonts w:ascii="Times New Roman" w:hAnsi="Times New Roman" w:cs="Times New Roman"/>
          <w:b/>
          <w:bCs/>
          <w:color w:val="052430"/>
          <w:position w:val="-20"/>
          <w:u w:val="single"/>
        </w:rPr>
      </w:pPr>
      <w:r w:rsidRPr="00013DAD">
        <w:rPr>
          <w:rFonts w:ascii="Times New Roman" w:hAnsi="Times New Roman" w:cs="Times New Roman"/>
          <w:b/>
          <w:bCs/>
          <w:color w:val="000000"/>
        </w:rPr>
        <w:lastRenderedPageBreak/>
        <w:t>Portfolio Assessment</w:t>
      </w:r>
    </w:p>
    <w:p w14:paraId="46E015F4" w14:textId="22B3EC13" w:rsidR="00AF1484" w:rsidRPr="009F73E7" w:rsidRDefault="00AF1484" w:rsidP="00AF1484">
      <w:pPr>
        <w:rPr>
          <w:rFonts w:ascii="Times New Roman" w:hAnsi="Times New Roman" w:cs="Times New Roman"/>
          <w:bCs/>
          <w:position w:val="-20"/>
        </w:rPr>
      </w:pPr>
      <w:r>
        <w:rPr>
          <w:rFonts w:ascii="Times New Roman" w:hAnsi="Times New Roman" w:cs="Times New Roman"/>
          <w:bCs/>
          <w:position w:val="-20"/>
        </w:rPr>
        <w:t>A</w:t>
      </w:r>
      <w:r w:rsidRPr="009F73E7">
        <w:rPr>
          <w:rFonts w:ascii="Times New Roman" w:hAnsi="Times New Roman" w:cs="Times New Roman"/>
          <w:bCs/>
          <w:position w:val="-20"/>
        </w:rPr>
        <w:t xml:space="preserve"> portfolio-based measurement system</w:t>
      </w:r>
      <w:r>
        <w:rPr>
          <w:rFonts w:ascii="Times New Roman" w:hAnsi="Times New Roman" w:cs="Times New Roman"/>
          <w:bCs/>
          <w:position w:val="-20"/>
        </w:rPr>
        <w:t xml:space="preserve"> will be used to assess the SLOs stated previously. The purpose of this assessment for to improve the program, not to determine whether you earn the certificate.  </w:t>
      </w:r>
      <w:r w:rsidRPr="009F73E7">
        <w:rPr>
          <w:rFonts w:ascii="Times New Roman" w:hAnsi="Times New Roman" w:cs="Times New Roman"/>
          <w:bCs/>
          <w:position w:val="-20"/>
        </w:rPr>
        <w:t xml:space="preserve">Portfolios offer an authentic assessment opportunity, engaging students in the process of self-assessment and reflection in relation to valuable student learning outcomes (SLOs).  Supportive evidence will be included based on students’ efforts in core coursework and professional experiences. For example, students are required to </w:t>
      </w:r>
      <w:r>
        <w:rPr>
          <w:rFonts w:ascii="Times New Roman" w:hAnsi="Times New Roman" w:cs="Times New Roman"/>
          <w:bCs/>
          <w:position w:val="-20"/>
        </w:rPr>
        <w:t xml:space="preserve">read and critique research and formulate research questions in ERMA7200 and other required coursework and this aligns well with SLO1. </w:t>
      </w:r>
      <w:r w:rsidRPr="009F73E7">
        <w:rPr>
          <w:rFonts w:ascii="Times New Roman" w:hAnsi="Times New Roman" w:cs="Times New Roman"/>
          <w:bCs/>
          <w:position w:val="-20"/>
        </w:rPr>
        <w:t xml:space="preserve">In all </w:t>
      </w:r>
      <w:r>
        <w:rPr>
          <w:rFonts w:ascii="Times New Roman" w:hAnsi="Times New Roman" w:cs="Times New Roman"/>
          <w:bCs/>
          <w:position w:val="-20"/>
        </w:rPr>
        <w:t xml:space="preserve">required </w:t>
      </w:r>
      <w:r w:rsidRPr="009F73E7">
        <w:rPr>
          <w:rFonts w:ascii="Times New Roman" w:hAnsi="Times New Roman" w:cs="Times New Roman"/>
          <w:bCs/>
          <w:position w:val="-20"/>
        </w:rPr>
        <w:t xml:space="preserve">courses, students are required to plan appropriate research (and evaluation) methods to address the purpose and specific research/evaluation questions. These artifacts align directly with SLO2. The third SLO </w:t>
      </w:r>
      <w:r>
        <w:rPr>
          <w:rFonts w:ascii="Times New Roman" w:hAnsi="Times New Roman" w:cs="Times New Roman"/>
          <w:bCs/>
          <w:position w:val="-20"/>
        </w:rPr>
        <w:t xml:space="preserve">is focused on communicating research or evaluation findings and is introduced through required </w:t>
      </w:r>
      <w:r w:rsidR="00293B7D">
        <w:rPr>
          <w:rFonts w:ascii="Times New Roman" w:hAnsi="Times New Roman" w:cs="Times New Roman"/>
          <w:bCs/>
          <w:position w:val="-20"/>
        </w:rPr>
        <w:t>coursework but</w:t>
      </w:r>
      <w:r>
        <w:rPr>
          <w:rFonts w:ascii="Times New Roman" w:hAnsi="Times New Roman" w:cs="Times New Roman"/>
          <w:bCs/>
          <w:position w:val="-20"/>
        </w:rPr>
        <w:t xml:space="preserve"> reinforced through actual research and evaluation experiences that often occur outside of coursework. </w:t>
      </w:r>
      <w:r w:rsidRPr="009F73E7">
        <w:rPr>
          <w:rFonts w:ascii="Times New Roman" w:hAnsi="Times New Roman" w:cs="Times New Roman"/>
          <w:bCs/>
          <w:position w:val="-20"/>
        </w:rPr>
        <w:t xml:space="preserve"> </w:t>
      </w:r>
    </w:p>
    <w:p w14:paraId="1DB70C75" w14:textId="6E2E9391" w:rsidR="00AF1484" w:rsidRDefault="00AF1484" w:rsidP="00AF1484">
      <w:pPr>
        <w:rPr>
          <w:rFonts w:ascii="Times New Roman" w:hAnsi="Times New Roman" w:cs="Times New Roman"/>
        </w:rPr>
      </w:pPr>
      <w:r>
        <w:rPr>
          <w:rFonts w:ascii="Times New Roman" w:hAnsi="Times New Roman" w:cs="Times New Roman"/>
        </w:rPr>
        <w:t>Sample evidence related to each SLO includes, but is not limited to, the following.  For each SLO, you will also be asked to submit a reflection statement which describes how the artifact(s) represent the SLO and how you have acquired the knowledge and skill reflected in the SLO. A scoring rubric will be used to score de-identified artifacts (evidence) and reflections.</w:t>
      </w:r>
    </w:p>
    <w:p w14:paraId="0BE00E8D" w14:textId="77777777" w:rsidR="00293B7D" w:rsidRDefault="00293B7D" w:rsidP="00AF1484">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5125"/>
      </w:tblGrid>
      <w:tr w:rsidR="00AF1484" w:rsidRPr="00F208B7" w14:paraId="50F99FA3" w14:textId="77777777" w:rsidTr="00CB742A">
        <w:trPr>
          <w:trHeight w:val="305"/>
        </w:trPr>
        <w:tc>
          <w:tcPr>
            <w:tcW w:w="4225" w:type="dxa"/>
            <w:shd w:val="clear" w:color="auto" w:fill="auto"/>
          </w:tcPr>
          <w:p w14:paraId="12659DAD" w14:textId="77777777" w:rsidR="00AF1484" w:rsidRPr="007A2402" w:rsidRDefault="00AF1484" w:rsidP="00CB742A">
            <w:pPr>
              <w:rPr>
                <w:rStyle w:val="Strong"/>
                <w:rFonts w:ascii="Times New Roman" w:eastAsia="Calibri" w:hAnsi="Times New Roman" w:cs="Times New Roman"/>
                <w:color w:val="000000"/>
                <w:sz w:val="22"/>
              </w:rPr>
            </w:pPr>
            <w:r w:rsidRPr="007A2402">
              <w:rPr>
                <w:rStyle w:val="Strong"/>
                <w:rFonts w:ascii="Times New Roman" w:eastAsia="Calibri" w:hAnsi="Times New Roman" w:cs="Times New Roman"/>
                <w:color w:val="000000"/>
                <w:sz w:val="22"/>
              </w:rPr>
              <w:t>Student learning Outcome (SLO_</w:t>
            </w:r>
          </w:p>
        </w:tc>
        <w:tc>
          <w:tcPr>
            <w:tcW w:w="5125" w:type="dxa"/>
            <w:shd w:val="clear" w:color="auto" w:fill="auto"/>
          </w:tcPr>
          <w:p w14:paraId="5F5EC006" w14:textId="77777777" w:rsidR="00AF1484" w:rsidRPr="007A2402" w:rsidRDefault="00AF1484" w:rsidP="00CB742A">
            <w:pPr>
              <w:rPr>
                <w:rStyle w:val="Strong"/>
                <w:rFonts w:ascii="Times New Roman" w:eastAsia="Calibri" w:hAnsi="Times New Roman" w:cs="Times New Roman"/>
                <w:color w:val="000000"/>
                <w:sz w:val="22"/>
              </w:rPr>
            </w:pPr>
            <w:r w:rsidRPr="007A2402">
              <w:rPr>
                <w:rStyle w:val="Strong"/>
                <w:rFonts w:ascii="Times New Roman" w:eastAsia="Calibri" w:hAnsi="Times New Roman" w:cs="Times New Roman"/>
                <w:color w:val="000000"/>
                <w:sz w:val="22"/>
              </w:rPr>
              <w:t>Sample Evidence</w:t>
            </w:r>
          </w:p>
        </w:tc>
      </w:tr>
      <w:tr w:rsidR="00AF1484" w:rsidRPr="00F208B7" w14:paraId="06FBD945" w14:textId="77777777" w:rsidTr="00CB742A">
        <w:tc>
          <w:tcPr>
            <w:tcW w:w="4225" w:type="dxa"/>
            <w:shd w:val="clear" w:color="auto" w:fill="auto"/>
          </w:tcPr>
          <w:p w14:paraId="136E1AEA" w14:textId="77777777" w:rsidR="00AF1484" w:rsidRPr="007A2402" w:rsidRDefault="00AF1484" w:rsidP="00CB742A">
            <w:pPr>
              <w:rPr>
                <w:rFonts w:ascii="Times New Roman" w:eastAsia="Calibri" w:hAnsi="Times New Roman" w:cs="Times New Roman"/>
                <w:color w:val="000000"/>
                <w:sz w:val="22"/>
              </w:rPr>
            </w:pPr>
            <w:r w:rsidRPr="007A2402">
              <w:rPr>
                <w:rStyle w:val="Strong"/>
                <w:rFonts w:ascii="Times New Roman" w:hAnsi="Times New Roman" w:cs="Times New Roman"/>
                <w:color w:val="000000"/>
                <w:sz w:val="22"/>
              </w:rPr>
              <w:t>SLO 1</w:t>
            </w:r>
            <w:r w:rsidRPr="007A2402">
              <w:rPr>
                <w:rFonts w:ascii="Times New Roman" w:hAnsi="Times New Roman" w:cs="Times New Roman"/>
                <w:color w:val="000000"/>
                <w:sz w:val="22"/>
              </w:rPr>
              <w:t xml:space="preserve">: </w:t>
            </w:r>
            <w:r w:rsidRPr="007A2402">
              <w:rPr>
                <w:rFonts w:ascii="Times New Roman" w:hAnsi="Times New Roman" w:cs="Times New Roman"/>
                <w:sz w:val="22"/>
              </w:rPr>
              <w:t>Analyze and evaluate educational research to generate and examine a set of research questions</w:t>
            </w:r>
          </w:p>
        </w:tc>
        <w:tc>
          <w:tcPr>
            <w:tcW w:w="5125" w:type="dxa"/>
            <w:shd w:val="clear" w:color="auto" w:fill="auto"/>
          </w:tcPr>
          <w:p w14:paraId="020B4FAA" w14:textId="77777777" w:rsidR="00AF1484" w:rsidRPr="007A2402" w:rsidRDefault="00AF1484" w:rsidP="00CB742A">
            <w:pPr>
              <w:rPr>
                <w:rStyle w:val="Strong"/>
                <w:rFonts w:ascii="Times New Roman" w:eastAsia="Calibri" w:hAnsi="Times New Roman" w:cs="Times New Roman"/>
                <w:b w:val="0"/>
                <w:color w:val="000000"/>
                <w:sz w:val="22"/>
              </w:rPr>
            </w:pPr>
            <w:r w:rsidRPr="007A2402">
              <w:rPr>
                <w:rStyle w:val="Strong"/>
                <w:rFonts w:ascii="Times New Roman" w:eastAsia="Calibri" w:hAnsi="Times New Roman" w:cs="Times New Roman"/>
                <w:sz w:val="22"/>
              </w:rPr>
              <w:t>-Literature reviews, research critiques, research or evaluation questions</w:t>
            </w:r>
          </w:p>
        </w:tc>
      </w:tr>
      <w:tr w:rsidR="00AF1484" w:rsidRPr="00F208B7" w14:paraId="3274763B" w14:textId="77777777" w:rsidTr="00CB742A">
        <w:tc>
          <w:tcPr>
            <w:tcW w:w="4225" w:type="dxa"/>
            <w:shd w:val="clear" w:color="auto" w:fill="auto"/>
          </w:tcPr>
          <w:p w14:paraId="06CADB81" w14:textId="77777777" w:rsidR="00AF1484" w:rsidRPr="007A2402" w:rsidRDefault="00AF1484" w:rsidP="00CB742A">
            <w:pPr>
              <w:rPr>
                <w:rFonts w:ascii="Times New Roman" w:hAnsi="Times New Roman" w:cs="Times New Roman"/>
                <w:b/>
                <w:color w:val="000000"/>
                <w:sz w:val="22"/>
              </w:rPr>
            </w:pPr>
            <w:r w:rsidRPr="007A2402">
              <w:rPr>
                <w:rStyle w:val="Strong"/>
                <w:rFonts w:ascii="Times New Roman" w:hAnsi="Times New Roman" w:cs="Times New Roman"/>
                <w:color w:val="000000"/>
                <w:sz w:val="22"/>
              </w:rPr>
              <w:t>SLO 2:</w:t>
            </w:r>
            <w:r w:rsidRPr="007A2402">
              <w:rPr>
                <w:rFonts w:ascii="Times New Roman" w:hAnsi="Times New Roman" w:cs="Times New Roman"/>
                <w:color w:val="000000"/>
                <w:sz w:val="22"/>
              </w:rPr>
              <w:t xml:space="preserve"> Plan and apply appropriate program evaluation and research methods to address research questions, issues, and problems</w:t>
            </w:r>
          </w:p>
        </w:tc>
        <w:tc>
          <w:tcPr>
            <w:tcW w:w="5125" w:type="dxa"/>
            <w:shd w:val="clear" w:color="auto" w:fill="auto"/>
          </w:tcPr>
          <w:p w14:paraId="2F538726" w14:textId="77777777" w:rsidR="00AF1484" w:rsidRPr="007A2402" w:rsidRDefault="00AF1484" w:rsidP="00CB742A">
            <w:pPr>
              <w:rPr>
                <w:rStyle w:val="Strong"/>
                <w:rFonts w:ascii="Times New Roman" w:eastAsia="Calibri" w:hAnsi="Times New Roman" w:cs="Times New Roman"/>
                <w:b w:val="0"/>
                <w:bCs w:val="0"/>
                <w:color w:val="000000"/>
                <w:sz w:val="22"/>
              </w:rPr>
            </w:pPr>
            <w:r w:rsidRPr="007A2402">
              <w:rPr>
                <w:rStyle w:val="Strong"/>
                <w:rFonts w:ascii="Times New Roman" w:eastAsia="Calibri" w:hAnsi="Times New Roman" w:cs="Times New Roman"/>
                <w:color w:val="000000"/>
                <w:sz w:val="22"/>
              </w:rPr>
              <w:t>-Research proposals from coursework, conference proposals, grant proposals, evaluation plans -  including description of design, sample and proposed methods used to address research or evaluation purpose and questions</w:t>
            </w:r>
          </w:p>
        </w:tc>
      </w:tr>
      <w:tr w:rsidR="00AF1484" w:rsidRPr="00F208B7" w14:paraId="1619426C" w14:textId="77777777" w:rsidTr="00CB742A">
        <w:tc>
          <w:tcPr>
            <w:tcW w:w="4225" w:type="dxa"/>
            <w:shd w:val="clear" w:color="auto" w:fill="auto"/>
          </w:tcPr>
          <w:p w14:paraId="38E87593" w14:textId="77777777" w:rsidR="00AF1484" w:rsidRPr="007A2402" w:rsidRDefault="00AF1484" w:rsidP="00CB742A">
            <w:pPr>
              <w:rPr>
                <w:rFonts w:ascii="Times New Roman" w:hAnsi="Times New Roman" w:cs="Times New Roman"/>
                <w:color w:val="000000"/>
                <w:sz w:val="22"/>
              </w:rPr>
            </w:pPr>
            <w:r w:rsidRPr="007A2402">
              <w:rPr>
                <w:rFonts w:ascii="Times New Roman" w:hAnsi="Times New Roman" w:cs="Times New Roman"/>
                <w:b/>
                <w:color w:val="000000"/>
                <w:sz w:val="22"/>
              </w:rPr>
              <w:t>SLO 3</w:t>
            </w:r>
            <w:r w:rsidRPr="007A2402">
              <w:rPr>
                <w:rFonts w:ascii="Times New Roman" w:hAnsi="Times New Roman" w:cs="Times New Roman"/>
                <w:color w:val="000000"/>
                <w:sz w:val="22"/>
              </w:rPr>
              <w:t>: Communicate findings from research or evaluation to clients and practitioners, in a manner consistent with professional and ethical standards</w:t>
            </w:r>
          </w:p>
        </w:tc>
        <w:tc>
          <w:tcPr>
            <w:tcW w:w="5125" w:type="dxa"/>
            <w:shd w:val="clear" w:color="auto" w:fill="auto"/>
          </w:tcPr>
          <w:p w14:paraId="48F34E76" w14:textId="77777777" w:rsidR="00AF1484" w:rsidRPr="007A2402" w:rsidRDefault="00AF1484" w:rsidP="00CB742A">
            <w:pPr>
              <w:rPr>
                <w:rFonts w:ascii="Times New Roman" w:hAnsi="Times New Roman" w:cs="Times New Roman"/>
                <w:color w:val="000000"/>
                <w:sz w:val="22"/>
              </w:rPr>
            </w:pPr>
            <w:r w:rsidRPr="007A2402">
              <w:rPr>
                <w:rFonts w:ascii="Times New Roman" w:hAnsi="Times New Roman" w:cs="Times New Roman"/>
                <w:b/>
                <w:color w:val="000000"/>
                <w:sz w:val="22"/>
              </w:rPr>
              <w:t>-</w:t>
            </w:r>
            <w:r w:rsidRPr="007A2402">
              <w:rPr>
                <w:rFonts w:ascii="Times New Roman" w:hAnsi="Times New Roman" w:cs="Times New Roman"/>
                <w:color w:val="000000"/>
                <w:sz w:val="22"/>
              </w:rPr>
              <w:t>Written report form r</w:t>
            </w:r>
            <w:r w:rsidRPr="007A2402">
              <w:rPr>
                <w:rFonts w:ascii="Times New Roman" w:hAnsi="Times New Roman" w:cs="Times New Roman"/>
                <w:sz w:val="22"/>
              </w:rPr>
              <w:t xml:space="preserve">esearch of </w:t>
            </w:r>
            <w:r w:rsidRPr="007A2402">
              <w:rPr>
                <w:rFonts w:ascii="Times New Roman" w:hAnsi="Times New Roman" w:cs="Times New Roman"/>
                <w:color w:val="000000"/>
                <w:sz w:val="22"/>
              </w:rPr>
              <w:t xml:space="preserve">evaluation project, presentations made as part of course requirements, conference presentations, publications. </w:t>
            </w:r>
          </w:p>
          <w:p w14:paraId="3915D857" w14:textId="77777777" w:rsidR="00AF1484" w:rsidRPr="007A2402" w:rsidRDefault="00AF1484" w:rsidP="00CB742A">
            <w:pPr>
              <w:rPr>
                <w:rFonts w:ascii="Times New Roman" w:hAnsi="Times New Roman" w:cs="Times New Roman"/>
                <w:color w:val="000000"/>
                <w:sz w:val="22"/>
              </w:rPr>
            </w:pPr>
          </w:p>
        </w:tc>
      </w:tr>
    </w:tbl>
    <w:p w14:paraId="6215E147" w14:textId="77777777" w:rsidR="00AF1484" w:rsidRDefault="00AF1484" w:rsidP="00AF1484">
      <w:pPr>
        <w:rPr>
          <w:rFonts w:ascii="Times New Roman" w:hAnsi="Times New Roman" w:cs="Times New Roman"/>
        </w:rPr>
      </w:pPr>
    </w:p>
    <w:p w14:paraId="7C705BE6" w14:textId="77777777" w:rsidR="00AF1484" w:rsidRPr="004617FE" w:rsidRDefault="00AF1484" w:rsidP="00AF1484">
      <w:pPr>
        <w:rPr>
          <w:rFonts w:ascii="Times New Roman" w:hAnsi="Times New Roman" w:cs="Times New Roman"/>
        </w:rPr>
      </w:pPr>
    </w:p>
    <w:bookmarkEnd w:id="0"/>
    <w:p w14:paraId="3EF36704" w14:textId="2C544E56" w:rsidR="00F00314" w:rsidRPr="00A61FC9" w:rsidRDefault="00F00314" w:rsidP="00AF1484">
      <w:pPr>
        <w:jc w:val="center"/>
        <w:rPr>
          <w:rFonts w:ascii="Times New Roman" w:eastAsiaTheme="minorHAnsi" w:hAnsi="Times New Roman" w:cs="Times New Roman"/>
          <w:b/>
          <w:kern w:val="0"/>
          <w:szCs w:val="24"/>
          <w:lang w:eastAsia="en-US"/>
        </w:rPr>
      </w:pPr>
    </w:p>
    <w:sectPr w:rsidR="00F00314" w:rsidRPr="00A61FC9" w:rsidSect="002F5B50">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3C421" w14:textId="77777777" w:rsidR="004B003E" w:rsidRDefault="004B003E" w:rsidP="002F5B50">
      <w:r>
        <w:separator/>
      </w:r>
    </w:p>
  </w:endnote>
  <w:endnote w:type="continuationSeparator" w:id="0">
    <w:p w14:paraId="71EC9D4A" w14:textId="77777777" w:rsidR="004B003E" w:rsidRDefault="004B003E"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2DD46" w14:textId="77777777" w:rsidR="004B003E" w:rsidRDefault="004B003E" w:rsidP="002F5B50">
      <w:r>
        <w:separator/>
      </w:r>
    </w:p>
  </w:footnote>
  <w:footnote w:type="continuationSeparator" w:id="0">
    <w:p w14:paraId="29FCBF00" w14:textId="77777777" w:rsidR="004B003E" w:rsidRDefault="004B003E" w:rsidP="002F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8110"/>
      <w:docPartObj>
        <w:docPartGallery w:val="Page Numbers (Top of Page)"/>
        <w:docPartUnique/>
      </w:docPartObj>
    </w:sdtPr>
    <w:sdtEndPr/>
    <w:sdtContent>
      <w:p w14:paraId="3830FE24" w14:textId="73E16297" w:rsidR="00FF5D27" w:rsidRDefault="00FF5D27" w:rsidP="003E7CBF">
        <w:pPr>
          <w:pStyle w:val="Header"/>
          <w:jc w:val="right"/>
        </w:pPr>
        <w:r>
          <w:t xml:space="preserve">ERMA </w:t>
        </w:r>
        <w:r w:rsidR="00E272F1">
          <w:t>7910</w:t>
        </w:r>
        <w:r>
          <w:t xml:space="preserve"> </w:t>
        </w:r>
        <w:r w:rsidR="00E71EB7">
          <w:t>S</w:t>
        </w:r>
        <w:r w:rsidR="00612467">
          <w:t>pring</w:t>
        </w:r>
        <w:r>
          <w:t>, 20</w:t>
        </w:r>
        <w:r w:rsidR="00612467">
          <w:t>2</w:t>
        </w:r>
        <w:r w:rsidR="0044208D">
          <w:t>2</w:t>
        </w:r>
        <w:r>
          <w:t xml:space="preserve">       </w:t>
        </w:r>
        <w:r w:rsidR="00E45DD9">
          <w:fldChar w:fldCharType="begin"/>
        </w:r>
        <w:r w:rsidR="00E45DD9">
          <w:instrText xml:space="preserve"> PAGE   \* MERGEFORMAT </w:instrText>
        </w:r>
        <w:r w:rsidR="00E45DD9">
          <w:fldChar w:fldCharType="separate"/>
        </w:r>
        <w:r w:rsidR="00E05FFD">
          <w:rPr>
            <w:noProof/>
          </w:rPr>
          <w:t>14</w:t>
        </w:r>
        <w:r w:rsidR="00E45DD9">
          <w:rPr>
            <w:noProof/>
          </w:rPr>
          <w:fldChar w:fldCharType="end"/>
        </w:r>
      </w:p>
    </w:sdtContent>
  </w:sdt>
  <w:p w14:paraId="4A928BCF" w14:textId="77777777" w:rsidR="00FF5D27" w:rsidRDefault="00FF5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8B96071"/>
    <w:multiLevelType w:val="hybridMultilevel"/>
    <w:tmpl w:val="34BCA0C8"/>
    <w:lvl w:ilvl="0" w:tplc="45789310">
      <w:start w:val="1"/>
      <w:numFmt w:val="lowerLetter"/>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0AB208E7"/>
    <w:multiLevelType w:val="hybridMultilevel"/>
    <w:tmpl w:val="5B402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F359E"/>
    <w:multiLevelType w:val="hybridMultilevel"/>
    <w:tmpl w:val="687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524F"/>
    <w:multiLevelType w:val="hybridMultilevel"/>
    <w:tmpl w:val="410A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274C3"/>
    <w:multiLevelType w:val="hybridMultilevel"/>
    <w:tmpl w:val="DE04D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2168FB"/>
    <w:multiLevelType w:val="hybridMultilevel"/>
    <w:tmpl w:val="DD0C96DA"/>
    <w:lvl w:ilvl="0" w:tplc="0B96DA52">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5C67590"/>
    <w:multiLevelType w:val="hybridMultilevel"/>
    <w:tmpl w:val="ACB894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70A13E8"/>
    <w:multiLevelType w:val="hybridMultilevel"/>
    <w:tmpl w:val="DC9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1119AA"/>
    <w:multiLevelType w:val="hybridMultilevel"/>
    <w:tmpl w:val="A634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F3797"/>
    <w:multiLevelType w:val="multilevel"/>
    <w:tmpl w:val="CE4A8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6F6374"/>
    <w:multiLevelType w:val="hybridMultilevel"/>
    <w:tmpl w:val="37BC8F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18B4D81"/>
    <w:multiLevelType w:val="hybridMultilevel"/>
    <w:tmpl w:val="071A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7282F"/>
    <w:multiLevelType w:val="hybridMultilevel"/>
    <w:tmpl w:val="9AD8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297E16"/>
    <w:multiLevelType w:val="hybridMultilevel"/>
    <w:tmpl w:val="5EC4F30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A924CE"/>
    <w:multiLevelType w:val="hybridMultilevel"/>
    <w:tmpl w:val="445C01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C1658ED"/>
    <w:multiLevelType w:val="hybridMultilevel"/>
    <w:tmpl w:val="88AA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171C1"/>
    <w:multiLevelType w:val="hybridMultilevel"/>
    <w:tmpl w:val="B2028158"/>
    <w:lvl w:ilvl="0" w:tplc="F5D6DA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41D54A9A"/>
    <w:multiLevelType w:val="hybridMultilevel"/>
    <w:tmpl w:val="6B9CA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B387F"/>
    <w:multiLevelType w:val="hybridMultilevel"/>
    <w:tmpl w:val="7B62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355F17"/>
    <w:multiLevelType w:val="hybridMultilevel"/>
    <w:tmpl w:val="79AC5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4B8056D"/>
    <w:multiLevelType w:val="hybridMultilevel"/>
    <w:tmpl w:val="B47A3E0C"/>
    <w:lvl w:ilvl="0" w:tplc="4554F594">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5"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7F3764"/>
    <w:multiLevelType w:val="hybridMultilevel"/>
    <w:tmpl w:val="F8A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AE2DF9"/>
    <w:multiLevelType w:val="hybridMultilevel"/>
    <w:tmpl w:val="C0506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8034310"/>
    <w:multiLevelType w:val="hybridMultilevel"/>
    <w:tmpl w:val="11789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880A51"/>
    <w:multiLevelType w:val="hybridMultilevel"/>
    <w:tmpl w:val="0FE2CA4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3A298B"/>
    <w:multiLevelType w:val="hybridMultilevel"/>
    <w:tmpl w:val="52ECB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7F5AED"/>
    <w:multiLevelType w:val="hybridMultilevel"/>
    <w:tmpl w:val="F126D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C16540"/>
    <w:multiLevelType w:val="hybridMultilevel"/>
    <w:tmpl w:val="06A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0"/>
    <w:lvlOverride w:ilvl="0">
      <w:lvl w:ilvl="0">
        <w:start w:val="1"/>
        <w:numFmt w:val="bullet"/>
        <w:lvlText w:val=""/>
        <w:legacy w:legacy="1" w:legacySpace="0" w:legacyIndent="360"/>
        <w:lvlJc w:val="left"/>
        <w:rPr>
          <w:rFonts w:ascii="Symbol" w:hAnsi="Symbol" w:hint="default"/>
        </w:rPr>
      </w:lvl>
    </w:lvlOverride>
  </w:num>
  <w:num w:numId="3">
    <w:abstractNumId w:val="6"/>
  </w:num>
  <w:num w:numId="4">
    <w:abstractNumId w:val="25"/>
  </w:num>
  <w:num w:numId="5">
    <w:abstractNumId w:val="4"/>
  </w:num>
  <w:num w:numId="6">
    <w:abstractNumId w:val="32"/>
  </w:num>
  <w:num w:numId="7">
    <w:abstractNumId w:val="10"/>
  </w:num>
  <w:num w:numId="8">
    <w:abstractNumId w:val="26"/>
  </w:num>
  <w:num w:numId="9">
    <w:abstractNumId w:val="33"/>
  </w:num>
  <w:num w:numId="10">
    <w:abstractNumId w:val="5"/>
  </w:num>
  <w:num w:numId="11">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17"/>
  </w:num>
  <w:num w:numId="13">
    <w:abstractNumId w:val="9"/>
  </w:num>
  <w:num w:numId="14">
    <w:abstractNumId w:val="13"/>
  </w:num>
  <w:num w:numId="15">
    <w:abstractNumId w:val="30"/>
  </w:num>
  <w:num w:numId="16">
    <w:abstractNumId w:val="11"/>
  </w:num>
  <w:num w:numId="17">
    <w:abstractNumId w:val="16"/>
  </w:num>
  <w:num w:numId="18">
    <w:abstractNumId w:val="7"/>
  </w:num>
  <w:num w:numId="19">
    <w:abstractNumId w:val="23"/>
  </w:num>
  <w:num w:numId="20">
    <w:abstractNumId w:val="21"/>
  </w:num>
  <w:num w:numId="21">
    <w:abstractNumId w:val="18"/>
  </w:num>
  <w:num w:numId="22">
    <w:abstractNumId w:val="14"/>
  </w:num>
  <w:num w:numId="23">
    <w:abstractNumId w:val="15"/>
  </w:num>
  <w:num w:numId="24">
    <w:abstractNumId w:val="20"/>
  </w:num>
  <w:num w:numId="25">
    <w:abstractNumId w:val="31"/>
  </w:num>
  <w:num w:numId="26">
    <w:abstractNumId w:val="27"/>
  </w:num>
  <w:num w:numId="27">
    <w:abstractNumId w:val="29"/>
  </w:num>
  <w:num w:numId="28">
    <w:abstractNumId w:val="28"/>
  </w:num>
  <w:num w:numId="29">
    <w:abstractNumId w:val="12"/>
  </w:num>
  <w:num w:numId="30">
    <w:abstractNumId w:val="3"/>
  </w:num>
  <w:num w:numId="31">
    <w:abstractNumId w:val="2"/>
  </w:num>
  <w:num w:numId="32">
    <w:abstractNumId w:val="24"/>
  </w:num>
  <w:num w:numId="33">
    <w:abstractNumId w:val="8"/>
  </w:num>
  <w:num w:numId="34">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75"/>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sDA2NzIzNjEwNbZU0lEKTi0uzszPAykwqQUA0sUGHCwAAAA="/>
  </w:docVars>
  <w:rsids>
    <w:rsidRoot w:val="00613384"/>
    <w:rsid w:val="00012196"/>
    <w:rsid w:val="0002361D"/>
    <w:rsid w:val="00027ECA"/>
    <w:rsid w:val="000345F3"/>
    <w:rsid w:val="0006430E"/>
    <w:rsid w:val="00075085"/>
    <w:rsid w:val="00080D89"/>
    <w:rsid w:val="00081947"/>
    <w:rsid w:val="00082939"/>
    <w:rsid w:val="00084D67"/>
    <w:rsid w:val="000914AC"/>
    <w:rsid w:val="00092282"/>
    <w:rsid w:val="000D4997"/>
    <w:rsid w:val="000F1032"/>
    <w:rsid w:val="000F2037"/>
    <w:rsid w:val="00105333"/>
    <w:rsid w:val="00122952"/>
    <w:rsid w:val="00124524"/>
    <w:rsid w:val="00124ACC"/>
    <w:rsid w:val="001529C3"/>
    <w:rsid w:val="001825E0"/>
    <w:rsid w:val="001A709C"/>
    <w:rsid w:val="001B27B7"/>
    <w:rsid w:val="001B333B"/>
    <w:rsid w:val="001C26AA"/>
    <w:rsid w:val="001C6031"/>
    <w:rsid w:val="001E2215"/>
    <w:rsid w:val="001E25C4"/>
    <w:rsid w:val="001E4FEA"/>
    <w:rsid w:val="001F250C"/>
    <w:rsid w:val="001F275C"/>
    <w:rsid w:val="002009CD"/>
    <w:rsid w:val="002027CE"/>
    <w:rsid w:val="00217120"/>
    <w:rsid w:val="00231189"/>
    <w:rsid w:val="00250B7B"/>
    <w:rsid w:val="00261498"/>
    <w:rsid w:val="00262C90"/>
    <w:rsid w:val="002863D1"/>
    <w:rsid w:val="00293B7D"/>
    <w:rsid w:val="00296C80"/>
    <w:rsid w:val="002B5103"/>
    <w:rsid w:val="002F4ADE"/>
    <w:rsid w:val="002F5B50"/>
    <w:rsid w:val="003027C7"/>
    <w:rsid w:val="0030745E"/>
    <w:rsid w:val="00330173"/>
    <w:rsid w:val="0033735F"/>
    <w:rsid w:val="00344289"/>
    <w:rsid w:val="00366772"/>
    <w:rsid w:val="003706EE"/>
    <w:rsid w:val="003716F5"/>
    <w:rsid w:val="003718DB"/>
    <w:rsid w:val="00372507"/>
    <w:rsid w:val="00376283"/>
    <w:rsid w:val="003810AB"/>
    <w:rsid w:val="003A1428"/>
    <w:rsid w:val="003A4174"/>
    <w:rsid w:val="003A62F3"/>
    <w:rsid w:val="003B348B"/>
    <w:rsid w:val="003B49AC"/>
    <w:rsid w:val="003C7B03"/>
    <w:rsid w:val="003D0A11"/>
    <w:rsid w:val="003E0749"/>
    <w:rsid w:val="003E0D63"/>
    <w:rsid w:val="003E2845"/>
    <w:rsid w:val="003E7CBF"/>
    <w:rsid w:val="003F3125"/>
    <w:rsid w:val="003F441E"/>
    <w:rsid w:val="00400857"/>
    <w:rsid w:val="0041626E"/>
    <w:rsid w:val="00422C58"/>
    <w:rsid w:val="0043232F"/>
    <w:rsid w:val="0043470B"/>
    <w:rsid w:val="00435A16"/>
    <w:rsid w:val="0044208D"/>
    <w:rsid w:val="00443F39"/>
    <w:rsid w:val="00450CA5"/>
    <w:rsid w:val="00455F11"/>
    <w:rsid w:val="00473B73"/>
    <w:rsid w:val="0048067E"/>
    <w:rsid w:val="004A0FD0"/>
    <w:rsid w:val="004B003E"/>
    <w:rsid w:val="004D2E26"/>
    <w:rsid w:val="004E79CE"/>
    <w:rsid w:val="004F46ED"/>
    <w:rsid w:val="004F4891"/>
    <w:rsid w:val="00521E23"/>
    <w:rsid w:val="0053073C"/>
    <w:rsid w:val="00537A7F"/>
    <w:rsid w:val="00546CD7"/>
    <w:rsid w:val="005475B2"/>
    <w:rsid w:val="00557E2C"/>
    <w:rsid w:val="005664A2"/>
    <w:rsid w:val="005678AD"/>
    <w:rsid w:val="005A4082"/>
    <w:rsid w:val="005C7284"/>
    <w:rsid w:val="005D066F"/>
    <w:rsid w:val="005E4C0B"/>
    <w:rsid w:val="005E764F"/>
    <w:rsid w:val="005F2B42"/>
    <w:rsid w:val="005F2D1D"/>
    <w:rsid w:val="00612467"/>
    <w:rsid w:val="00613384"/>
    <w:rsid w:val="00626CFC"/>
    <w:rsid w:val="00630B1A"/>
    <w:rsid w:val="00634A4A"/>
    <w:rsid w:val="00640D78"/>
    <w:rsid w:val="006410DF"/>
    <w:rsid w:val="00654EE6"/>
    <w:rsid w:val="006556F1"/>
    <w:rsid w:val="0065587A"/>
    <w:rsid w:val="00656B2E"/>
    <w:rsid w:val="00660999"/>
    <w:rsid w:val="00664C93"/>
    <w:rsid w:val="006A57E7"/>
    <w:rsid w:val="006B266F"/>
    <w:rsid w:val="006B2EB8"/>
    <w:rsid w:val="006B6E39"/>
    <w:rsid w:val="006C0227"/>
    <w:rsid w:val="006C2222"/>
    <w:rsid w:val="006C526D"/>
    <w:rsid w:val="006D056E"/>
    <w:rsid w:val="006D2408"/>
    <w:rsid w:val="006D4A54"/>
    <w:rsid w:val="006D5804"/>
    <w:rsid w:val="006E67FE"/>
    <w:rsid w:val="00702D72"/>
    <w:rsid w:val="007033D8"/>
    <w:rsid w:val="00706040"/>
    <w:rsid w:val="00714467"/>
    <w:rsid w:val="00717068"/>
    <w:rsid w:val="007212E2"/>
    <w:rsid w:val="007223C1"/>
    <w:rsid w:val="00742AC2"/>
    <w:rsid w:val="007568F6"/>
    <w:rsid w:val="007651D4"/>
    <w:rsid w:val="00770E8F"/>
    <w:rsid w:val="00786A75"/>
    <w:rsid w:val="007C4100"/>
    <w:rsid w:val="007C6045"/>
    <w:rsid w:val="007F2FAA"/>
    <w:rsid w:val="007F4ED3"/>
    <w:rsid w:val="007F6D07"/>
    <w:rsid w:val="008006F1"/>
    <w:rsid w:val="008037BA"/>
    <w:rsid w:val="00807E76"/>
    <w:rsid w:val="00813D52"/>
    <w:rsid w:val="008175B9"/>
    <w:rsid w:val="00825564"/>
    <w:rsid w:val="00827B33"/>
    <w:rsid w:val="00843BE6"/>
    <w:rsid w:val="0085677F"/>
    <w:rsid w:val="008578C9"/>
    <w:rsid w:val="008652DD"/>
    <w:rsid w:val="00873CC1"/>
    <w:rsid w:val="0088741E"/>
    <w:rsid w:val="008A4FDA"/>
    <w:rsid w:val="008B5DA9"/>
    <w:rsid w:val="008C2B17"/>
    <w:rsid w:val="008C3016"/>
    <w:rsid w:val="008D14F1"/>
    <w:rsid w:val="008D2810"/>
    <w:rsid w:val="008E41AC"/>
    <w:rsid w:val="008E5ECA"/>
    <w:rsid w:val="00903D81"/>
    <w:rsid w:val="00905967"/>
    <w:rsid w:val="009113CF"/>
    <w:rsid w:val="0092328A"/>
    <w:rsid w:val="00930252"/>
    <w:rsid w:val="009363F4"/>
    <w:rsid w:val="00941197"/>
    <w:rsid w:val="00954B4B"/>
    <w:rsid w:val="00957013"/>
    <w:rsid w:val="00957F70"/>
    <w:rsid w:val="009676D4"/>
    <w:rsid w:val="00977223"/>
    <w:rsid w:val="009922EC"/>
    <w:rsid w:val="00992543"/>
    <w:rsid w:val="00992B2D"/>
    <w:rsid w:val="009A1953"/>
    <w:rsid w:val="009A3858"/>
    <w:rsid w:val="009A3E92"/>
    <w:rsid w:val="009B62FC"/>
    <w:rsid w:val="009C1E27"/>
    <w:rsid w:val="009C718B"/>
    <w:rsid w:val="009D37AD"/>
    <w:rsid w:val="009F28F2"/>
    <w:rsid w:val="009F7E9F"/>
    <w:rsid w:val="00A02C44"/>
    <w:rsid w:val="00A02F2F"/>
    <w:rsid w:val="00A03BF8"/>
    <w:rsid w:val="00A16C17"/>
    <w:rsid w:val="00A20373"/>
    <w:rsid w:val="00A259AC"/>
    <w:rsid w:val="00A33507"/>
    <w:rsid w:val="00A349E7"/>
    <w:rsid w:val="00A3597F"/>
    <w:rsid w:val="00A363F7"/>
    <w:rsid w:val="00A56507"/>
    <w:rsid w:val="00A61FC9"/>
    <w:rsid w:val="00A72801"/>
    <w:rsid w:val="00A84C30"/>
    <w:rsid w:val="00A96134"/>
    <w:rsid w:val="00AA4D57"/>
    <w:rsid w:val="00AD015C"/>
    <w:rsid w:val="00AF1484"/>
    <w:rsid w:val="00AF1D6F"/>
    <w:rsid w:val="00B00CE7"/>
    <w:rsid w:val="00B06820"/>
    <w:rsid w:val="00B203B8"/>
    <w:rsid w:val="00B42DB6"/>
    <w:rsid w:val="00B5591B"/>
    <w:rsid w:val="00B64C78"/>
    <w:rsid w:val="00B64EA5"/>
    <w:rsid w:val="00B76C96"/>
    <w:rsid w:val="00B95341"/>
    <w:rsid w:val="00BA1407"/>
    <w:rsid w:val="00BE0D55"/>
    <w:rsid w:val="00C021C6"/>
    <w:rsid w:val="00C05563"/>
    <w:rsid w:val="00C10056"/>
    <w:rsid w:val="00C11D9F"/>
    <w:rsid w:val="00C20351"/>
    <w:rsid w:val="00C30666"/>
    <w:rsid w:val="00C359DE"/>
    <w:rsid w:val="00C46793"/>
    <w:rsid w:val="00C5032F"/>
    <w:rsid w:val="00C5556E"/>
    <w:rsid w:val="00C829D8"/>
    <w:rsid w:val="00C86AF8"/>
    <w:rsid w:val="00CB0E35"/>
    <w:rsid w:val="00CB7E25"/>
    <w:rsid w:val="00CD01B4"/>
    <w:rsid w:val="00D033FD"/>
    <w:rsid w:val="00D05CCD"/>
    <w:rsid w:val="00D1594F"/>
    <w:rsid w:val="00D3362E"/>
    <w:rsid w:val="00D342B6"/>
    <w:rsid w:val="00D34673"/>
    <w:rsid w:val="00D4058B"/>
    <w:rsid w:val="00D46C7C"/>
    <w:rsid w:val="00D51FEA"/>
    <w:rsid w:val="00D64497"/>
    <w:rsid w:val="00D70B68"/>
    <w:rsid w:val="00D71178"/>
    <w:rsid w:val="00D71C12"/>
    <w:rsid w:val="00D74250"/>
    <w:rsid w:val="00D75CF9"/>
    <w:rsid w:val="00D80751"/>
    <w:rsid w:val="00D860EA"/>
    <w:rsid w:val="00D913F6"/>
    <w:rsid w:val="00DB590C"/>
    <w:rsid w:val="00DC6528"/>
    <w:rsid w:val="00DF011C"/>
    <w:rsid w:val="00DF64D3"/>
    <w:rsid w:val="00E0588F"/>
    <w:rsid w:val="00E05FFD"/>
    <w:rsid w:val="00E1498D"/>
    <w:rsid w:val="00E219F7"/>
    <w:rsid w:val="00E272F1"/>
    <w:rsid w:val="00E378AE"/>
    <w:rsid w:val="00E37F1E"/>
    <w:rsid w:val="00E45DD9"/>
    <w:rsid w:val="00E466E1"/>
    <w:rsid w:val="00E61E6E"/>
    <w:rsid w:val="00E71EB7"/>
    <w:rsid w:val="00E850D0"/>
    <w:rsid w:val="00E95448"/>
    <w:rsid w:val="00EA5CB7"/>
    <w:rsid w:val="00EB15C6"/>
    <w:rsid w:val="00EB4252"/>
    <w:rsid w:val="00EE2FE2"/>
    <w:rsid w:val="00EF50FE"/>
    <w:rsid w:val="00F00314"/>
    <w:rsid w:val="00F005F0"/>
    <w:rsid w:val="00F10C55"/>
    <w:rsid w:val="00F1465B"/>
    <w:rsid w:val="00F17822"/>
    <w:rsid w:val="00F32209"/>
    <w:rsid w:val="00F40CC7"/>
    <w:rsid w:val="00F64A6C"/>
    <w:rsid w:val="00F72108"/>
    <w:rsid w:val="00F81FD1"/>
    <w:rsid w:val="00F837A5"/>
    <w:rsid w:val="00F86AD4"/>
    <w:rsid w:val="00FB5A11"/>
    <w:rsid w:val="00FB76DA"/>
    <w:rsid w:val="00FC0AA0"/>
    <w:rsid w:val="00FC446C"/>
    <w:rsid w:val="00FC754B"/>
    <w:rsid w:val="00FD5E28"/>
    <w:rsid w:val="00FE305F"/>
    <w:rsid w:val="00FF28CF"/>
    <w:rsid w:val="00FF5D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1DA572"/>
  <w15:docId w15:val="{13DD4EE9-B26B-4D4F-AAE4-DA59A1D5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11"/>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11"/>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uiPriority w:val="99"/>
    <w:semiHidden/>
    <w:unhideWhenUsed/>
    <w:rsid w:val="00F00314"/>
    <w:rPr>
      <w:rFonts w:ascii="Tahoma" w:hAnsi="Tahoma" w:cs="Tahoma"/>
      <w:sz w:val="16"/>
      <w:szCs w:val="16"/>
    </w:rPr>
  </w:style>
  <w:style w:type="character" w:customStyle="1" w:styleId="BalloonTextChar">
    <w:name w:val="Balloon Text Char"/>
    <w:basedOn w:val="DefaultParagraphFont"/>
    <w:link w:val="BalloonText"/>
    <w:uiPriority w:val="99"/>
    <w:semiHidden/>
    <w:rsid w:val="00F00314"/>
    <w:rPr>
      <w:rFonts w:ascii="Tahoma" w:hAnsi="Tahoma" w:cs="Tahoma"/>
      <w:sz w:val="16"/>
      <w:szCs w:val="16"/>
    </w:rPr>
  </w:style>
  <w:style w:type="paragraph" w:customStyle="1" w:styleId="outline0041">
    <w:name w:val="outline0041"/>
    <w:basedOn w:val="Normal"/>
    <w:rsid w:val="00027ECA"/>
    <w:pPr>
      <w:widowControl/>
      <w:spacing w:before="100" w:beforeAutospacing="1" w:after="100" w:afterAutospacing="1"/>
    </w:pPr>
    <w:rPr>
      <w:rFonts w:ascii="Times New Roman" w:eastAsia="Times New Roman" w:hAnsi="Times New Roman" w:cs="Times New Roman"/>
      <w:kern w:val="0"/>
      <w:szCs w:val="24"/>
      <w:lang w:eastAsia="en-US"/>
    </w:rPr>
  </w:style>
  <w:style w:type="character" w:styleId="UnresolvedMention">
    <w:name w:val="Unresolved Mention"/>
    <w:basedOn w:val="DefaultParagraphFont"/>
    <w:uiPriority w:val="99"/>
    <w:semiHidden/>
    <w:unhideWhenUsed/>
    <w:rsid w:val="004A0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p.auburn.edu/biggio/canvas/student-help/" TargetMode="External"/><Relationship Id="rId13" Type="http://schemas.openxmlformats.org/officeDocument/2006/relationships/hyperlink" Target="http://www.education.auburn.edu/graduate-degree-cert/educational-research-measurement-evaluation-erme-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ana.edu/~wts/pamphlets/plagiarism.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wl.english.purdue.edu/owl/resource/589/01/" TargetMode="External"/><Relationship Id="rId4" Type="http://schemas.openxmlformats.org/officeDocument/2006/relationships/settings" Target="settings.xml"/><Relationship Id="rId9" Type="http://schemas.openxmlformats.org/officeDocument/2006/relationships/hyperlink" Target="http://www.collegeboard.com/student/plan/college-success/10314.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DB07D-96BC-4872-BCCE-A2382F723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12</Pages>
  <Words>3138</Words>
  <Characters>17889</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Chih-Hsuan Wang</dc:creator>
  <cp:lastModifiedBy>Chih-hsuan Wang</cp:lastModifiedBy>
  <cp:revision>10</cp:revision>
  <cp:lastPrinted>2022-01-11T07:29:00Z</cp:lastPrinted>
  <dcterms:created xsi:type="dcterms:W3CDTF">2022-01-10T21:38:00Z</dcterms:created>
  <dcterms:modified xsi:type="dcterms:W3CDTF">2022-01-11T07:33:00Z</dcterms:modified>
</cp:coreProperties>
</file>