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9867" w14:textId="501B0BD1" w:rsidR="00EF6537" w:rsidRPr="00E27303" w:rsidRDefault="00AD082B" w:rsidP="00F43FAC">
      <w:pPr>
        <w:pStyle w:val="Heading1"/>
        <w:spacing w:before="0" w:line="276" w:lineRule="auto"/>
        <w:jc w:val="center"/>
        <w:rPr>
          <w:rFonts w:asciiTheme="minorHAnsi" w:hAnsiTheme="minorHAnsi" w:cstheme="minorHAnsi"/>
          <w:b/>
          <w:bCs/>
        </w:rPr>
      </w:pPr>
      <w:r w:rsidRPr="00E27303">
        <w:rPr>
          <w:rFonts w:asciiTheme="minorHAnsi" w:hAnsiTheme="minorHAnsi" w:cstheme="minorHAnsi"/>
          <w:b/>
          <w:bCs/>
        </w:rPr>
        <w:t xml:space="preserve">KINE </w:t>
      </w:r>
      <w:r w:rsidR="0028338D" w:rsidRPr="00E27303">
        <w:rPr>
          <w:rFonts w:asciiTheme="minorHAnsi" w:hAnsiTheme="minorHAnsi" w:cstheme="minorHAnsi"/>
          <w:b/>
          <w:bCs/>
        </w:rPr>
        <w:t>3650-001</w:t>
      </w:r>
      <w:r w:rsidRPr="00E27303">
        <w:rPr>
          <w:rFonts w:asciiTheme="minorHAnsi" w:hAnsiTheme="minorHAnsi" w:cstheme="minorHAnsi"/>
          <w:b/>
          <w:bCs/>
        </w:rPr>
        <w:t xml:space="preserve"> </w:t>
      </w:r>
      <w:r w:rsidR="0028338D" w:rsidRPr="00E27303">
        <w:rPr>
          <w:rFonts w:asciiTheme="minorHAnsi" w:hAnsiTheme="minorHAnsi" w:cstheme="minorHAnsi"/>
          <w:b/>
          <w:bCs/>
        </w:rPr>
        <w:t>Motor Learning and Performance</w:t>
      </w:r>
      <w:r w:rsidR="00E61323" w:rsidRPr="00E27303">
        <w:rPr>
          <w:rFonts w:asciiTheme="minorHAnsi" w:hAnsiTheme="minorHAnsi" w:cstheme="minorHAnsi"/>
          <w:b/>
          <w:bCs/>
        </w:rPr>
        <w:t xml:space="preserve"> – Syllabus</w:t>
      </w:r>
    </w:p>
    <w:p w14:paraId="51F17A5D" w14:textId="77777777" w:rsidR="00E61323" w:rsidRPr="00E27303" w:rsidRDefault="00E61323" w:rsidP="00F43FAC">
      <w:pPr>
        <w:spacing w:after="0" w:line="276" w:lineRule="auto"/>
        <w:jc w:val="center"/>
        <w:rPr>
          <w:rFonts w:cstheme="minorHAnsi"/>
          <w:b/>
          <w:bCs/>
          <w:sz w:val="24"/>
          <w:szCs w:val="24"/>
        </w:rPr>
      </w:pPr>
      <w:r w:rsidRPr="00E27303">
        <w:rPr>
          <w:rFonts w:cstheme="minorHAnsi"/>
          <w:b/>
          <w:bCs/>
          <w:sz w:val="24"/>
          <w:szCs w:val="24"/>
        </w:rPr>
        <w:t>School of Kinesiology</w:t>
      </w:r>
    </w:p>
    <w:p w14:paraId="37F01E8C" w14:textId="77777777" w:rsidR="00E61323" w:rsidRPr="00E27303" w:rsidRDefault="00E61323" w:rsidP="00F43FAC">
      <w:pPr>
        <w:spacing w:after="0" w:line="276" w:lineRule="auto"/>
        <w:jc w:val="center"/>
        <w:rPr>
          <w:rFonts w:cstheme="minorHAnsi"/>
          <w:b/>
          <w:bCs/>
          <w:sz w:val="24"/>
          <w:szCs w:val="24"/>
        </w:rPr>
      </w:pPr>
      <w:r w:rsidRPr="00E27303">
        <w:rPr>
          <w:rFonts w:cstheme="minorHAnsi"/>
          <w:b/>
          <w:bCs/>
          <w:sz w:val="24"/>
          <w:szCs w:val="24"/>
        </w:rPr>
        <w:t>Auburn University</w:t>
      </w:r>
    </w:p>
    <w:p w14:paraId="11D0B5C2" w14:textId="344BB580" w:rsidR="00E61323" w:rsidRPr="00E27303" w:rsidRDefault="0028338D" w:rsidP="00F43FAC">
      <w:pPr>
        <w:spacing w:after="0" w:line="276" w:lineRule="auto"/>
        <w:jc w:val="center"/>
        <w:rPr>
          <w:rFonts w:cstheme="minorHAnsi"/>
          <w:b/>
          <w:bCs/>
          <w:sz w:val="24"/>
          <w:szCs w:val="24"/>
        </w:rPr>
      </w:pPr>
      <w:r w:rsidRPr="00E27303">
        <w:rPr>
          <w:rFonts w:cstheme="minorHAnsi"/>
          <w:b/>
          <w:bCs/>
          <w:sz w:val="24"/>
          <w:szCs w:val="24"/>
        </w:rPr>
        <w:t>Spring</w:t>
      </w:r>
      <w:r w:rsidR="00E61323" w:rsidRPr="00E27303">
        <w:rPr>
          <w:rFonts w:cstheme="minorHAnsi"/>
          <w:b/>
          <w:bCs/>
          <w:sz w:val="24"/>
          <w:szCs w:val="24"/>
        </w:rPr>
        <w:t xml:space="preserve"> 202</w:t>
      </w:r>
      <w:r w:rsidRPr="00E27303">
        <w:rPr>
          <w:rFonts w:cstheme="minorHAnsi"/>
          <w:b/>
          <w:bCs/>
          <w:sz w:val="24"/>
          <w:szCs w:val="24"/>
        </w:rPr>
        <w:t>2</w:t>
      </w:r>
    </w:p>
    <w:p w14:paraId="48F2FDA2" w14:textId="37C1F813" w:rsidR="00E61323" w:rsidRPr="00E27303" w:rsidRDefault="00E61323"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Course details:</w:t>
      </w:r>
    </w:p>
    <w:p w14:paraId="2CF90BB7" w14:textId="2CEAF479" w:rsidR="00E61323" w:rsidRPr="00E27303" w:rsidRDefault="00E61323" w:rsidP="00F43FAC">
      <w:pPr>
        <w:spacing w:after="0" w:line="276" w:lineRule="auto"/>
        <w:ind w:left="2160" w:hanging="2160"/>
        <w:rPr>
          <w:rFonts w:cstheme="minorHAnsi"/>
          <w:sz w:val="24"/>
          <w:szCs w:val="24"/>
        </w:rPr>
      </w:pPr>
      <w:r w:rsidRPr="00E27303">
        <w:rPr>
          <w:rFonts w:cstheme="minorHAnsi"/>
          <w:b/>
          <w:bCs/>
          <w:sz w:val="24"/>
          <w:szCs w:val="24"/>
        </w:rPr>
        <w:t>Course number:</w:t>
      </w:r>
      <w:r w:rsidRPr="00E27303">
        <w:rPr>
          <w:rFonts w:cstheme="minorHAnsi"/>
          <w:sz w:val="24"/>
          <w:szCs w:val="24"/>
        </w:rPr>
        <w:t xml:space="preserve"> </w:t>
      </w:r>
      <w:r w:rsidR="00222246" w:rsidRPr="00E27303">
        <w:rPr>
          <w:rFonts w:cstheme="minorHAnsi"/>
          <w:sz w:val="24"/>
          <w:szCs w:val="24"/>
        </w:rPr>
        <w:tab/>
      </w:r>
      <w:r w:rsidR="0028338D" w:rsidRPr="00E27303">
        <w:rPr>
          <w:rFonts w:cstheme="minorHAnsi"/>
          <w:sz w:val="24"/>
          <w:szCs w:val="24"/>
        </w:rPr>
        <w:t>KINE 3650 – 001</w:t>
      </w:r>
    </w:p>
    <w:p w14:paraId="6943397B" w14:textId="28BB1A41" w:rsidR="00E61323" w:rsidRPr="00E27303" w:rsidRDefault="00E61323" w:rsidP="00F43FAC">
      <w:pPr>
        <w:spacing w:after="0" w:line="276" w:lineRule="auto"/>
        <w:ind w:left="2160" w:hanging="2160"/>
        <w:rPr>
          <w:rFonts w:cstheme="minorHAnsi"/>
          <w:sz w:val="24"/>
          <w:szCs w:val="24"/>
        </w:rPr>
      </w:pPr>
      <w:r w:rsidRPr="00E27303">
        <w:rPr>
          <w:rFonts w:cstheme="minorHAnsi"/>
          <w:b/>
          <w:bCs/>
          <w:sz w:val="24"/>
          <w:szCs w:val="24"/>
        </w:rPr>
        <w:t>Course title:</w:t>
      </w:r>
      <w:r w:rsidRPr="00E27303">
        <w:rPr>
          <w:rFonts w:cstheme="minorHAnsi"/>
          <w:sz w:val="24"/>
          <w:szCs w:val="24"/>
        </w:rPr>
        <w:t xml:space="preserve"> </w:t>
      </w:r>
      <w:r w:rsidR="00222246" w:rsidRPr="00E27303">
        <w:rPr>
          <w:rFonts w:cstheme="minorHAnsi"/>
          <w:sz w:val="24"/>
          <w:szCs w:val="24"/>
        </w:rPr>
        <w:tab/>
      </w:r>
      <w:r w:rsidR="0028338D" w:rsidRPr="00E27303">
        <w:rPr>
          <w:rFonts w:cstheme="minorHAnsi"/>
          <w:sz w:val="24"/>
          <w:szCs w:val="24"/>
        </w:rPr>
        <w:t>Motor Learning and Performance</w:t>
      </w:r>
    </w:p>
    <w:p w14:paraId="688C2988" w14:textId="12926143" w:rsidR="00015D2C" w:rsidRPr="00E27303" w:rsidRDefault="00015D2C" w:rsidP="00F43FAC">
      <w:pPr>
        <w:spacing w:after="0" w:line="276" w:lineRule="auto"/>
        <w:ind w:left="2160" w:hanging="2160"/>
        <w:rPr>
          <w:rFonts w:cstheme="minorHAnsi"/>
          <w:sz w:val="24"/>
          <w:szCs w:val="24"/>
        </w:rPr>
      </w:pPr>
      <w:r w:rsidRPr="00E27303">
        <w:rPr>
          <w:rFonts w:cstheme="minorHAnsi"/>
          <w:b/>
          <w:bCs/>
          <w:sz w:val="24"/>
          <w:szCs w:val="24"/>
        </w:rPr>
        <w:t>Course meetings:</w:t>
      </w:r>
      <w:r w:rsidRPr="00E27303">
        <w:rPr>
          <w:rFonts w:cstheme="minorHAnsi"/>
          <w:sz w:val="24"/>
          <w:szCs w:val="24"/>
        </w:rPr>
        <w:t xml:space="preserve"> </w:t>
      </w:r>
      <w:r w:rsidR="00222246" w:rsidRPr="00E27303">
        <w:rPr>
          <w:rFonts w:cstheme="minorHAnsi"/>
          <w:sz w:val="24"/>
          <w:szCs w:val="24"/>
        </w:rPr>
        <w:tab/>
      </w:r>
      <w:r w:rsidR="00CA7C03" w:rsidRPr="00E27303">
        <w:rPr>
          <w:rFonts w:cstheme="minorHAnsi"/>
          <w:sz w:val="24"/>
          <w:szCs w:val="24"/>
        </w:rPr>
        <w:t>Monday, Wednesday, and Friday 8:00 AM – 8:50 AM in the Student Activity Center (SAC) room #257</w:t>
      </w:r>
    </w:p>
    <w:p w14:paraId="6422262A" w14:textId="52051350" w:rsidR="00015D2C" w:rsidRPr="00E27303" w:rsidRDefault="20AACE0A" w:rsidP="20AACE0A">
      <w:pPr>
        <w:spacing w:after="0" w:line="276" w:lineRule="auto"/>
        <w:rPr>
          <w:sz w:val="24"/>
          <w:szCs w:val="24"/>
        </w:rPr>
      </w:pPr>
      <w:r w:rsidRPr="20AACE0A">
        <w:rPr>
          <w:b/>
          <w:bCs/>
          <w:sz w:val="24"/>
          <w:szCs w:val="24"/>
        </w:rPr>
        <w:t>Credit hour:</w:t>
      </w:r>
      <w:r w:rsidR="00015D2C">
        <w:tab/>
      </w:r>
      <w:r w:rsidR="00015D2C">
        <w:tab/>
      </w:r>
      <w:r w:rsidRPr="20AACE0A">
        <w:rPr>
          <w:sz w:val="24"/>
          <w:szCs w:val="24"/>
        </w:rPr>
        <w:t>3.000</w:t>
      </w:r>
    </w:p>
    <w:p w14:paraId="74BA5F09" w14:textId="4B823231" w:rsidR="00616E0D" w:rsidRPr="00E27303" w:rsidRDefault="20AACE0A" w:rsidP="20AACE0A">
      <w:pPr>
        <w:spacing w:after="0" w:line="276" w:lineRule="auto"/>
        <w:rPr>
          <w:sz w:val="24"/>
          <w:szCs w:val="24"/>
        </w:rPr>
      </w:pPr>
      <w:r w:rsidRPr="20AACE0A">
        <w:rPr>
          <w:b/>
          <w:bCs/>
          <w:sz w:val="24"/>
          <w:szCs w:val="24"/>
        </w:rPr>
        <w:t>Prerequisites:</w:t>
      </w:r>
      <w:r w:rsidR="00015D2C">
        <w:tab/>
      </w:r>
      <w:r w:rsidR="00015D2C">
        <w:tab/>
      </w:r>
      <w:r w:rsidRPr="20AACE0A">
        <w:rPr>
          <w:sz w:val="24"/>
          <w:szCs w:val="24"/>
        </w:rPr>
        <w:t>None</w:t>
      </w:r>
    </w:p>
    <w:p w14:paraId="229E84EF" w14:textId="016CE786" w:rsidR="00616E0D" w:rsidRPr="00E27303" w:rsidRDefault="68DC68D5" w:rsidP="68DC68D5">
      <w:pPr>
        <w:spacing w:after="0" w:line="276" w:lineRule="auto"/>
        <w:ind w:left="2160" w:hanging="2160"/>
        <w:rPr>
          <w:sz w:val="24"/>
          <w:szCs w:val="24"/>
        </w:rPr>
      </w:pPr>
      <w:r w:rsidRPr="68DC68D5">
        <w:rPr>
          <w:b/>
          <w:bCs/>
          <w:sz w:val="24"/>
          <w:szCs w:val="24"/>
        </w:rPr>
        <w:t>Corequisite:</w:t>
      </w:r>
      <w:r w:rsidRPr="68DC68D5">
        <w:rPr>
          <w:sz w:val="24"/>
          <w:szCs w:val="24"/>
        </w:rPr>
        <w:t xml:space="preserve"> </w:t>
      </w:r>
      <w:r w:rsidR="00D47BA5">
        <w:tab/>
      </w:r>
      <w:r w:rsidRPr="68DC68D5">
        <w:rPr>
          <w:sz w:val="24"/>
          <w:szCs w:val="24"/>
        </w:rPr>
        <w:t>KINE 3651 - Motor Learning and Performance Lab (Credit hour: 1.0)</w:t>
      </w:r>
    </w:p>
    <w:p w14:paraId="6BD8322B" w14:textId="77777777" w:rsidR="00F43FAC" w:rsidRPr="00E27303" w:rsidRDefault="00F43FAC" w:rsidP="00F43FAC">
      <w:pPr>
        <w:spacing w:after="0" w:line="276" w:lineRule="auto"/>
        <w:ind w:left="2160" w:hanging="2160"/>
        <w:rPr>
          <w:rFonts w:cstheme="minorHAnsi"/>
          <w:sz w:val="24"/>
          <w:szCs w:val="24"/>
        </w:rPr>
      </w:pPr>
    </w:p>
    <w:p w14:paraId="782A0EB3" w14:textId="4D0CAC49" w:rsidR="00E61323" w:rsidRPr="00E27303" w:rsidRDefault="00015D2C"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Contact information:</w:t>
      </w:r>
    </w:p>
    <w:p w14:paraId="0082D4DA" w14:textId="1A7A73D7" w:rsidR="00015D2C" w:rsidRPr="00E27303" w:rsidRDefault="00015D2C" w:rsidP="00F43FAC">
      <w:pPr>
        <w:spacing w:after="0" w:line="276" w:lineRule="auto"/>
        <w:rPr>
          <w:rFonts w:cstheme="minorHAnsi"/>
          <w:sz w:val="24"/>
          <w:szCs w:val="24"/>
        </w:rPr>
      </w:pPr>
      <w:r w:rsidRPr="00E27303">
        <w:rPr>
          <w:rFonts w:cstheme="minorHAnsi"/>
          <w:b/>
          <w:bCs/>
          <w:sz w:val="24"/>
          <w:szCs w:val="24"/>
        </w:rPr>
        <w:t>Lecture instructor</w:t>
      </w:r>
      <w:r w:rsidR="0028338D" w:rsidRPr="00E27303">
        <w:rPr>
          <w:rFonts w:cstheme="minorHAnsi"/>
          <w:b/>
          <w:bCs/>
          <w:sz w:val="24"/>
          <w:szCs w:val="24"/>
        </w:rPr>
        <w:t>s</w:t>
      </w:r>
      <w:r w:rsidRPr="00E27303">
        <w:rPr>
          <w:rFonts w:cstheme="minorHAnsi"/>
          <w:b/>
          <w:bCs/>
          <w:sz w:val="24"/>
          <w:szCs w:val="24"/>
        </w:rPr>
        <w:t>:</w:t>
      </w:r>
      <w:r w:rsidRPr="00E27303">
        <w:rPr>
          <w:rFonts w:cstheme="minorHAnsi"/>
          <w:sz w:val="24"/>
          <w:szCs w:val="24"/>
        </w:rPr>
        <w:t xml:space="preserve"> </w:t>
      </w:r>
      <w:r w:rsidR="0032390A" w:rsidRPr="00E27303">
        <w:rPr>
          <w:rFonts w:cstheme="minorHAnsi"/>
          <w:sz w:val="24"/>
          <w:szCs w:val="24"/>
        </w:rPr>
        <w:tab/>
      </w:r>
      <w:r w:rsidR="0028338D" w:rsidRPr="000E401D">
        <w:rPr>
          <w:rFonts w:cstheme="minorHAnsi"/>
          <w:sz w:val="24"/>
          <w:szCs w:val="24"/>
          <w:u w:val="single"/>
        </w:rPr>
        <w:t>Juliana Parma</w:t>
      </w:r>
      <w:r w:rsidR="0028338D" w:rsidRPr="00E27303">
        <w:rPr>
          <w:rFonts w:cstheme="minorHAnsi"/>
          <w:sz w:val="24"/>
          <w:szCs w:val="24"/>
        </w:rPr>
        <w:t>, M.S.</w:t>
      </w:r>
      <w:r w:rsidR="00B1506B" w:rsidRPr="00E27303">
        <w:rPr>
          <w:rFonts w:cstheme="minorHAnsi"/>
          <w:sz w:val="24"/>
          <w:szCs w:val="24"/>
        </w:rPr>
        <w:t xml:space="preserve"> (she/her)</w:t>
      </w:r>
      <w:r w:rsidR="0028338D" w:rsidRPr="00E27303">
        <w:rPr>
          <w:rFonts w:cstheme="minorHAnsi"/>
          <w:sz w:val="24"/>
          <w:szCs w:val="24"/>
        </w:rPr>
        <w:t xml:space="preserve">, </w:t>
      </w:r>
      <w:r w:rsidR="0028338D" w:rsidRPr="000E401D">
        <w:rPr>
          <w:rFonts w:cstheme="minorHAnsi"/>
          <w:sz w:val="24"/>
          <w:szCs w:val="24"/>
          <w:u w:val="single"/>
        </w:rPr>
        <w:t>Mariane Bacelar</w:t>
      </w:r>
      <w:r w:rsidR="000E401D">
        <w:rPr>
          <w:rFonts w:cstheme="minorHAnsi"/>
          <w:sz w:val="24"/>
          <w:szCs w:val="24"/>
        </w:rPr>
        <w:t>,</w:t>
      </w:r>
      <w:r w:rsidR="0028338D" w:rsidRPr="00E27303">
        <w:rPr>
          <w:rFonts w:cstheme="minorHAnsi"/>
          <w:sz w:val="24"/>
          <w:szCs w:val="24"/>
        </w:rPr>
        <w:t xml:space="preserve"> M.S.</w:t>
      </w:r>
      <w:r w:rsidR="00B1506B" w:rsidRPr="00E27303">
        <w:rPr>
          <w:rFonts w:cstheme="minorHAnsi"/>
          <w:sz w:val="24"/>
          <w:szCs w:val="24"/>
        </w:rPr>
        <w:t xml:space="preserve"> (she/her)</w:t>
      </w:r>
      <w:r w:rsidR="0028338D" w:rsidRPr="00E27303">
        <w:rPr>
          <w:rFonts w:cstheme="minorHAnsi"/>
          <w:sz w:val="24"/>
          <w:szCs w:val="24"/>
        </w:rPr>
        <w:t xml:space="preserve">  </w:t>
      </w:r>
    </w:p>
    <w:p w14:paraId="64512F79" w14:textId="3EBD87B9" w:rsidR="00DA0E15" w:rsidRPr="00E27303" w:rsidRDefault="68DC68D5" w:rsidP="20AACE0A">
      <w:pPr>
        <w:spacing w:after="0" w:line="276" w:lineRule="auto"/>
        <w:ind w:left="2160" w:hanging="2160"/>
        <w:rPr>
          <w:sz w:val="24"/>
          <w:szCs w:val="24"/>
          <w:lang w:val="pt-BR"/>
        </w:rPr>
      </w:pPr>
      <w:r w:rsidRPr="68DC68D5">
        <w:rPr>
          <w:b/>
          <w:bCs/>
          <w:sz w:val="24"/>
          <w:szCs w:val="24"/>
          <w:lang w:val="pt-BR"/>
        </w:rPr>
        <w:t>Email:</w:t>
      </w:r>
      <w:r w:rsidRPr="68DC68D5">
        <w:rPr>
          <w:sz w:val="24"/>
          <w:szCs w:val="24"/>
          <w:lang w:val="pt-BR"/>
        </w:rPr>
        <w:t xml:space="preserve">                             Juliana Parma: </w:t>
      </w:r>
      <w:hyperlink r:id="rId8">
        <w:r w:rsidRPr="68DC68D5">
          <w:rPr>
            <w:rStyle w:val="Hyperlink"/>
            <w:sz w:val="24"/>
            <w:szCs w:val="24"/>
            <w:lang w:val="pt-BR"/>
          </w:rPr>
          <w:t>jzo0034@auburn.edu</w:t>
        </w:r>
      </w:hyperlink>
      <w:r w:rsidRPr="68DC68D5">
        <w:rPr>
          <w:sz w:val="24"/>
          <w:szCs w:val="24"/>
          <w:lang w:val="pt-BR"/>
        </w:rPr>
        <w:t>;</w:t>
      </w:r>
      <w:r w:rsidR="00222246" w:rsidRPr="00DF127C">
        <w:rPr>
          <w:lang w:val="pt-BR"/>
        </w:rPr>
        <w:br/>
      </w:r>
      <w:r w:rsidRPr="68DC68D5">
        <w:rPr>
          <w:sz w:val="24"/>
          <w:szCs w:val="24"/>
          <w:lang w:val="pt-BR"/>
        </w:rPr>
        <w:t xml:space="preserve">Mariane Bacelar: </w:t>
      </w:r>
      <w:hyperlink r:id="rId9">
        <w:r w:rsidRPr="68DC68D5">
          <w:rPr>
            <w:rStyle w:val="Hyperlink"/>
            <w:sz w:val="24"/>
            <w:szCs w:val="24"/>
            <w:lang w:val="pt-BR"/>
          </w:rPr>
          <w:t>mzf0029@auburn.edu</w:t>
        </w:r>
      </w:hyperlink>
    </w:p>
    <w:p w14:paraId="7A185A38" w14:textId="6221D658" w:rsidR="68DC68D5" w:rsidRPr="00DF127C" w:rsidRDefault="68DC68D5" w:rsidP="68DC68D5">
      <w:pPr>
        <w:spacing w:after="0" w:line="276" w:lineRule="auto"/>
        <w:ind w:left="2160" w:hanging="2160"/>
        <w:rPr>
          <w:sz w:val="24"/>
          <w:szCs w:val="24"/>
        </w:rPr>
      </w:pPr>
      <w:r w:rsidRPr="0075644C">
        <w:rPr>
          <w:rFonts w:ascii="Times New Roman" w:eastAsia="Times New Roman" w:hAnsi="Times New Roman" w:cs="Times New Roman"/>
          <w:color w:val="000000" w:themeColor="text1"/>
          <w:sz w:val="24"/>
          <w:szCs w:val="24"/>
          <w:lang w:val="pt-BR"/>
        </w:rPr>
        <w:t xml:space="preserve">                                    </w:t>
      </w:r>
      <w:r w:rsidRPr="00DF127C">
        <w:rPr>
          <w:sz w:val="24"/>
          <w:szCs w:val="24"/>
        </w:rPr>
        <w:t xml:space="preserve">(Allow us at least </w:t>
      </w:r>
      <w:r w:rsidR="001204E8">
        <w:rPr>
          <w:sz w:val="24"/>
          <w:szCs w:val="24"/>
        </w:rPr>
        <w:t>48</w:t>
      </w:r>
      <w:r w:rsidRPr="00DF127C">
        <w:rPr>
          <w:sz w:val="24"/>
          <w:szCs w:val="24"/>
        </w:rPr>
        <w:t xml:space="preserve">h -business days- to </w:t>
      </w:r>
      <w:r w:rsidR="000E401D" w:rsidRPr="00DF127C">
        <w:rPr>
          <w:sz w:val="24"/>
          <w:szCs w:val="24"/>
        </w:rPr>
        <w:t>reply</w:t>
      </w:r>
      <w:r w:rsidRPr="00DF127C">
        <w:rPr>
          <w:sz w:val="24"/>
          <w:szCs w:val="24"/>
        </w:rPr>
        <w:t>)</w:t>
      </w:r>
    </w:p>
    <w:p w14:paraId="386F4C6D" w14:textId="6D2ACA37" w:rsidR="0032390A" w:rsidRPr="00E27303" w:rsidRDefault="00015D2C" w:rsidP="00F43FAC">
      <w:pPr>
        <w:spacing w:after="0" w:line="276" w:lineRule="auto"/>
        <w:rPr>
          <w:rFonts w:cstheme="minorHAnsi"/>
          <w:sz w:val="24"/>
          <w:szCs w:val="24"/>
        </w:rPr>
      </w:pPr>
      <w:r w:rsidRPr="00E27303">
        <w:rPr>
          <w:rFonts w:cstheme="minorHAnsi"/>
          <w:b/>
          <w:bCs/>
          <w:sz w:val="24"/>
          <w:szCs w:val="24"/>
        </w:rPr>
        <w:t>Office location:</w:t>
      </w:r>
      <w:r w:rsidRPr="00E27303">
        <w:rPr>
          <w:rFonts w:cstheme="minorHAnsi"/>
          <w:sz w:val="24"/>
          <w:szCs w:val="24"/>
        </w:rPr>
        <w:t xml:space="preserve"> </w:t>
      </w:r>
      <w:r w:rsidR="0032390A" w:rsidRPr="00E27303">
        <w:rPr>
          <w:rFonts w:cstheme="minorHAnsi"/>
          <w:sz w:val="24"/>
          <w:szCs w:val="24"/>
        </w:rPr>
        <w:tab/>
        <w:t>Juliana Parma: Kinesiology Building 140</w:t>
      </w:r>
    </w:p>
    <w:p w14:paraId="620598CF" w14:textId="72414940" w:rsidR="00015D2C" w:rsidRPr="00E27303" w:rsidRDefault="0032390A" w:rsidP="68DC68D5">
      <w:pPr>
        <w:spacing w:after="0" w:line="276" w:lineRule="auto"/>
        <w:rPr>
          <w:sz w:val="24"/>
          <w:szCs w:val="24"/>
        </w:rPr>
      </w:pPr>
      <w:r w:rsidRPr="00E27303">
        <w:rPr>
          <w:rFonts w:cstheme="minorHAnsi"/>
          <w:sz w:val="24"/>
          <w:szCs w:val="24"/>
        </w:rPr>
        <w:tab/>
      </w:r>
      <w:r w:rsidRPr="00E27303">
        <w:rPr>
          <w:rFonts w:cstheme="minorHAnsi"/>
          <w:sz w:val="24"/>
          <w:szCs w:val="24"/>
        </w:rPr>
        <w:tab/>
      </w:r>
      <w:r w:rsidRPr="00E27303">
        <w:rPr>
          <w:rFonts w:cstheme="minorHAnsi"/>
          <w:sz w:val="24"/>
          <w:szCs w:val="24"/>
        </w:rPr>
        <w:tab/>
      </w:r>
      <w:r w:rsidRPr="68DC68D5">
        <w:rPr>
          <w:sz w:val="24"/>
          <w:szCs w:val="24"/>
        </w:rPr>
        <w:t>Mariane Bacelar: Kinesiology Building 138</w:t>
      </w:r>
    </w:p>
    <w:p w14:paraId="496EA654" w14:textId="34E37EB2" w:rsidR="68DC68D5" w:rsidRDefault="68DC68D5" w:rsidP="68DC68D5">
      <w:pPr>
        <w:spacing w:after="0" w:line="276" w:lineRule="auto"/>
        <w:rPr>
          <w:rFonts w:ascii="Times New Roman" w:eastAsia="Times New Roman" w:hAnsi="Times New Roman" w:cs="Times New Roman"/>
          <w:color w:val="000000" w:themeColor="text1"/>
          <w:sz w:val="24"/>
          <w:szCs w:val="24"/>
          <w:lang w:val="en-CA"/>
        </w:rPr>
      </w:pPr>
      <w:r w:rsidRPr="68DC68D5">
        <w:rPr>
          <w:rFonts w:ascii="Times New Roman" w:eastAsia="Times New Roman" w:hAnsi="Times New Roman" w:cs="Times New Roman"/>
          <w:color w:val="000000" w:themeColor="text1"/>
          <w:sz w:val="24"/>
          <w:szCs w:val="24"/>
          <w:lang w:val="en-CA"/>
        </w:rPr>
        <w:t xml:space="preserve">                                    </w:t>
      </w:r>
      <w:r w:rsidRPr="68DC68D5">
        <w:rPr>
          <w:sz w:val="24"/>
          <w:szCs w:val="24"/>
          <w:lang w:val="en-CA"/>
        </w:rPr>
        <w:t>School of Kinesiology, 301 Wire Rd., Auburn/AL</w:t>
      </w:r>
    </w:p>
    <w:p w14:paraId="0BC41FF5" w14:textId="68EB31D8" w:rsidR="00015D2C" w:rsidRPr="00E27303" w:rsidRDefault="68DC68D5" w:rsidP="68DC68D5">
      <w:pPr>
        <w:spacing w:after="0" w:line="276" w:lineRule="auto"/>
        <w:ind w:left="2160" w:hanging="2160"/>
        <w:rPr>
          <w:sz w:val="24"/>
          <w:szCs w:val="24"/>
        </w:rPr>
      </w:pPr>
      <w:r w:rsidRPr="68DC68D5">
        <w:rPr>
          <w:b/>
          <w:bCs/>
          <w:sz w:val="24"/>
          <w:szCs w:val="24"/>
        </w:rPr>
        <w:t>Office hours:</w:t>
      </w:r>
      <w:r w:rsidRPr="68DC68D5">
        <w:rPr>
          <w:sz w:val="24"/>
          <w:szCs w:val="24"/>
        </w:rPr>
        <w:t xml:space="preserve"> </w:t>
      </w:r>
      <w:r w:rsidR="00850130">
        <w:tab/>
      </w:r>
      <w:r w:rsidRPr="68DC68D5">
        <w:rPr>
          <w:sz w:val="24"/>
          <w:szCs w:val="24"/>
        </w:rPr>
        <w:t xml:space="preserve">When we will be in our office and on zoom (Zoom link can be found on Canvas) to meet with students. </w:t>
      </w:r>
      <w:r w:rsidRPr="68DC68D5">
        <w:rPr>
          <w:sz w:val="24"/>
          <w:szCs w:val="24"/>
          <w:u w:val="single"/>
        </w:rPr>
        <w:t>Juliana Parma</w:t>
      </w:r>
      <w:r w:rsidRPr="68DC68D5">
        <w:rPr>
          <w:sz w:val="24"/>
          <w:szCs w:val="24"/>
        </w:rPr>
        <w:t xml:space="preserve"> will be available Tuesday</w:t>
      </w:r>
      <w:r w:rsidR="00A80055">
        <w:rPr>
          <w:sz w:val="24"/>
          <w:szCs w:val="24"/>
        </w:rPr>
        <w:t>s</w:t>
      </w:r>
      <w:r w:rsidRPr="68DC68D5">
        <w:rPr>
          <w:sz w:val="24"/>
          <w:szCs w:val="24"/>
        </w:rPr>
        <w:t xml:space="preserve"> 11 AM – 1 PM, and </w:t>
      </w:r>
      <w:r w:rsidRPr="68DC68D5">
        <w:rPr>
          <w:sz w:val="24"/>
          <w:szCs w:val="24"/>
          <w:u w:val="single"/>
        </w:rPr>
        <w:t>Mariane Bacelar</w:t>
      </w:r>
      <w:r w:rsidRPr="68DC68D5">
        <w:rPr>
          <w:sz w:val="24"/>
          <w:szCs w:val="24"/>
        </w:rPr>
        <w:t xml:space="preserve"> will be available Thursdays 12 – 2 PM. If you prefer an appointment, we are happy to meet with you between the hours of 8 AM and 5 PM, Monday through Friday. Please send us an email proposing at least two day/times that work for you. Grades will not be discussed by email and require a meeting (in-person or on Zoom). We look forward to seeing you there!</w:t>
      </w:r>
    </w:p>
    <w:p w14:paraId="672DF321" w14:textId="77777777" w:rsidR="00F43FAC" w:rsidRPr="00E27303" w:rsidRDefault="00F43FAC" w:rsidP="00F43FAC">
      <w:pPr>
        <w:spacing w:after="0" w:line="276" w:lineRule="auto"/>
        <w:ind w:left="2160" w:hanging="2160"/>
        <w:rPr>
          <w:rFonts w:cstheme="minorHAnsi"/>
          <w:sz w:val="24"/>
          <w:szCs w:val="24"/>
        </w:rPr>
      </w:pPr>
    </w:p>
    <w:p w14:paraId="7F6F8909" w14:textId="46333C46" w:rsidR="00CA7C03" w:rsidRPr="00E27303" w:rsidRDefault="00CA7C03"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 xml:space="preserve">Required </w:t>
      </w:r>
      <w:r w:rsidR="00A80055">
        <w:rPr>
          <w:rFonts w:asciiTheme="minorHAnsi" w:hAnsiTheme="minorHAnsi" w:cstheme="minorHAnsi"/>
          <w:b/>
          <w:bCs/>
          <w:sz w:val="28"/>
          <w:szCs w:val="28"/>
        </w:rPr>
        <w:t>m</w:t>
      </w:r>
      <w:r w:rsidR="00C030A9" w:rsidRPr="00E27303">
        <w:rPr>
          <w:rFonts w:asciiTheme="minorHAnsi" w:hAnsiTheme="minorHAnsi" w:cstheme="minorHAnsi"/>
          <w:b/>
          <w:bCs/>
          <w:sz w:val="28"/>
          <w:szCs w:val="28"/>
        </w:rPr>
        <w:t>aterial:</w:t>
      </w:r>
    </w:p>
    <w:p w14:paraId="761FE6E3" w14:textId="0FEB2A55" w:rsidR="00C030A9" w:rsidRPr="00E27303" w:rsidRDefault="00C030A9" w:rsidP="00F43FAC">
      <w:pPr>
        <w:spacing w:after="0" w:line="276" w:lineRule="auto"/>
        <w:rPr>
          <w:rFonts w:cstheme="minorHAnsi"/>
          <w:b/>
          <w:bCs/>
          <w:i/>
          <w:iCs/>
          <w:sz w:val="24"/>
          <w:szCs w:val="24"/>
        </w:rPr>
      </w:pPr>
      <w:r w:rsidRPr="00E27303">
        <w:rPr>
          <w:rFonts w:cstheme="minorHAnsi"/>
          <w:sz w:val="24"/>
          <w:szCs w:val="24"/>
        </w:rPr>
        <w:t xml:space="preserve">For this class, you need the following </w:t>
      </w:r>
      <w:r w:rsidRPr="00E27303">
        <w:rPr>
          <w:rFonts w:cstheme="minorHAnsi"/>
          <w:b/>
          <w:bCs/>
          <w:i/>
          <w:iCs/>
          <w:sz w:val="24"/>
          <w:szCs w:val="24"/>
        </w:rPr>
        <w:t>textbook</w:t>
      </w:r>
      <w:r w:rsidR="00621CB7" w:rsidRPr="00E27303">
        <w:rPr>
          <w:rFonts w:cstheme="minorHAnsi"/>
          <w:b/>
          <w:bCs/>
          <w:i/>
          <w:iCs/>
          <w:sz w:val="24"/>
          <w:szCs w:val="24"/>
        </w:rPr>
        <w:t xml:space="preserve"> (see information on Canvas</w:t>
      </w:r>
      <w:r w:rsidR="00A47A7B" w:rsidRPr="00E27303">
        <w:rPr>
          <w:rFonts w:cstheme="minorHAnsi"/>
          <w:b/>
          <w:bCs/>
          <w:i/>
          <w:iCs/>
          <w:sz w:val="24"/>
          <w:szCs w:val="24"/>
        </w:rPr>
        <w:t xml:space="preserve"> about e-Book</w:t>
      </w:r>
      <w:r w:rsidR="00621CB7" w:rsidRPr="00E27303">
        <w:rPr>
          <w:rFonts w:cstheme="minorHAnsi"/>
          <w:b/>
          <w:bCs/>
          <w:i/>
          <w:iCs/>
          <w:sz w:val="24"/>
          <w:szCs w:val="24"/>
        </w:rPr>
        <w:t>)</w:t>
      </w:r>
      <w:r w:rsidRPr="00E27303">
        <w:rPr>
          <w:rFonts w:cstheme="minorHAnsi"/>
          <w:b/>
          <w:bCs/>
          <w:i/>
          <w:iCs/>
          <w:sz w:val="24"/>
          <w:szCs w:val="24"/>
        </w:rPr>
        <w:t>:</w:t>
      </w:r>
    </w:p>
    <w:p w14:paraId="40E978BE" w14:textId="60697225" w:rsidR="00C030A9" w:rsidRPr="00E27303" w:rsidRDefault="00C030A9" w:rsidP="00F43FAC">
      <w:pPr>
        <w:pStyle w:val="ListParagraph"/>
        <w:numPr>
          <w:ilvl w:val="0"/>
          <w:numId w:val="12"/>
        </w:numPr>
        <w:spacing w:after="0" w:line="276" w:lineRule="auto"/>
        <w:rPr>
          <w:rFonts w:cstheme="minorHAnsi"/>
          <w:sz w:val="24"/>
          <w:szCs w:val="24"/>
        </w:rPr>
      </w:pPr>
      <w:r w:rsidRPr="00E27303">
        <w:rPr>
          <w:rFonts w:cstheme="minorHAnsi"/>
          <w:sz w:val="24"/>
          <w:szCs w:val="24"/>
        </w:rPr>
        <w:t>Schmidt, R. A., &amp; Lee, T. D. (2020). Motor learning and performance: From principles to application (Sixth edition). Champaign, IL: Human Kinetics.</w:t>
      </w:r>
    </w:p>
    <w:p w14:paraId="484CEAEE" w14:textId="68D51825" w:rsidR="00831FF6" w:rsidRPr="00E27303" w:rsidRDefault="00831FF6" w:rsidP="00F43FAC">
      <w:pPr>
        <w:spacing w:after="0" w:line="276" w:lineRule="auto"/>
        <w:rPr>
          <w:rFonts w:cstheme="minorHAnsi"/>
          <w:sz w:val="24"/>
          <w:szCs w:val="24"/>
        </w:rPr>
      </w:pPr>
      <w:r w:rsidRPr="00E27303">
        <w:rPr>
          <w:rFonts w:cstheme="minorHAnsi"/>
          <w:sz w:val="24"/>
          <w:szCs w:val="24"/>
        </w:rPr>
        <w:t>If additional materials are used, they will be made available on Canvas.</w:t>
      </w:r>
    </w:p>
    <w:p w14:paraId="520C3781" w14:textId="77777777" w:rsidR="00F43FAC" w:rsidRPr="00E27303" w:rsidRDefault="00F43FAC" w:rsidP="00F43FAC">
      <w:pPr>
        <w:spacing w:after="0" w:line="276" w:lineRule="auto"/>
        <w:rPr>
          <w:rFonts w:cstheme="minorHAnsi"/>
          <w:sz w:val="24"/>
          <w:szCs w:val="24"/>
        </w:rPr>
      </w:pPr>
    </w:p>
    <w:p w14:paraId="7E0ABCE9" w14:textId="36413A8A" w:rsidR="00015D2C" w:rsidRPr="00E27303" w:rsidRDefault="00015D2C"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lastRenderedPageBreak/>
        <w:t>Course description:</w:t>
      </w:r>
    </w:p>
    <w:p w14:paraId="3C38F747" w14:textId="3DFD0861" w:rsidR="00AD53D2" w:rsidRPr="00E27303" w:rsidRDefault="00CA7C03" w:rsidP="00F43FAC">
      <w:pPr>
        <w:spacing w:after="0" w:line="276" w:lineRule="auto"/>
        <w:rPr>
          <w:rFonts w:cstheme="minorHAnsi"/>
          <w:sz w:val="24"/>
          <w:szCs w:val="24"/>
        </w:rPr>
      </w:pPr>
      <w:r w:rsidRPr="00E27303">
        <w:rPr>
          <w:rFonts w:cstheme="minorHAnsi"/>
          <w:sz w:val="24"/>
          <w:szCs w:val="24"/>
        </w:rPr>
        <w:t>Understanding of the basic psychological processes in learning and control of skillful human movement.</w:t>
      </w:r>
    </w:p>
    <w:p w14:paraId="48139882" w14:textId="2448A604" w:rsidR="00735DD5" w:rsidRPr="00E27303" w:rsidRDefault="00735DD5" w:rsidP="00F43FAC">
      <w:pPr>
        <w:spacing w:after="0" w:line="276" w:lineRule="auto"/>
        <w:rPr>
          <w:rFonts w:cstheme="minorHAnsi"/>
        </w:rPr>
      </w:pPr>
    </w:p>
    <w:p w14:paraId="32CE95FC" w14:textId="77777777" w:rsidR="00735DD5" w:rsidRPr="00E27303" w:rsidRDefault="00735DD5"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Learning outcomes:</w:t>
      </w:r>
    </w:p>
    <w:p w14:paraId="0E592626" w14:textId="77777777" w:rsidR="009C3E10" w:rsidRPr="00E27303" w:rsidRDefault="009C3E10" w:rsidP="00F43FAC">
      <w:pPr>
        <w:spacing w:after="0" w:line="276" w:lineRule="auto"/>
        <w:rPr>
          <w:rFonts w:cstheme="minorHAnsi"/>
          <w:sz w:val="24"/>
          <w:szCs w:val="24"/>
        </w:rPr>
      </w:pPr>
      <w:r w:rsidRPr="00E27303">
        <w:rPr>
          <w:rFonts w:cstheme="minorHAnsi"/>
          <w:sz w:val="24"/>
          <w:szCs w:val="24"/>
        </w:rPr>
        <w:t>At the end of this course, students will be able to:</w:t>
      </w:r>
    </w:p>
    <w:p w14:paraId="0D19378E" w14:textId="77777777" w:rsidR="009C3E10" w:rsidRPr="00E27303" w:rsidRDefault="009C3E10" w:rsidP="00F43FAC">
      <w:pPr>
        <w:pStyle w:val="ListParagraph"/>
        <w:numPr>
          <w:ilvl w:val="0"/>
          <w:numId w:val="13"/>
        </w:numPr>
        <w:spacing w:after="0" w:line="276" w:lineRule="auto"/>
        <w:ind w:left="765"/>
        <w:rPr>
          <w:rFonts w:cstheme="minorHAnsi"/>
          <w:sz w:val="24"/>
          <w:szCs w:val="24"/>
        </w:rPr>
      </w:pPr>
      <w:r w:rsidRPr="00E27303">
        <w:rPr>
          <w:rFonts w:cstheme="minorHAnsi"/>
          <w:sz w:val="24"/>
          <w:szCs w:val="24"/>
        </w:rPr>
        <w:t>define learning and the psychological basis of motor learning and performance;</w:t>
      </w:r>
    </w:p>
    <w:p w14:paraId="1B74FB76" w14:textId="77777777" w:rsidR="009C3E10" w:rsidRPr="00E27303" w:rsidRDefault="009C3E10" w:rsidP="00F43FAC">
      <w:pPr>
        <w:pStyle w:val="ListParagraph"/>
        <w:numPr>
          <w:ilvl w:val="0"/>
          <w:numId w:val="13"/>
        </w:numPr>
        <w:spacing w:after="0" w:line="276" w:lineRule="auto"/>
        <w:ind w:left="765"/>
        <w:rPr>
          <w:rFonts w:cstheme="minorHAnsi"/>
          <w:sz w:val="24"/>
          <w:szCs w:val="24"/>
        </w:rPr>
      </w:pPr>
      <w:r w:rsidRPr="00E27303">
        <w:rPr>
          <w:rFonts w:cstheme="minorHAnsi"/>
          <w:sz w:val="24"/>
          <w:szCs w:val="24"/>
        </w:rPr>
        <w:t>critically discuss motor learning theories and research;</w:t>
      </w:r>
    </w:p>
    <w:p w14:paraId="28115791" w14:textId="77777777" w:rsidR="009C3E10" w:rsidRPr="00E27303" w:rsidRDefault="009C3E10" w:rsidP="00F43FAC">
      <w:pPr>
        <w:pStyle w:val="ListParagraph"/>
        <w:numPr>
          <w:ilvl w:val="0"/>
          <w:numId w:val="13"/>
        </w:numPr>
        <w:spacing w:after="0" w:line="276" w:lineRule="auto"/>
        <w:ind w:left="765"/>
        <w:rPr>
          <w:rFonts w:cstheme="minorHAnsi"/>
          <w:sz w:val="24"/>
          <w:szCs w:val="24"/>
        </w:rPr>
      </w:pPr>
      <w:r w:rsidRPr="00E27303">
        <w:rPr>
          <w:rFonts w:cstheme="minorHAnsi"/>
          <w:sz w:val="24"/>
          <w:szCs w:val="24"/>
        </w:rPr>
        <w:t>design effective practice conditions to facilitate long-term changes in performance.</w:t>
      </w:r>
    </w:p>
    <w:p w14:paraId="40B3AD7E" w14:textId="77777777" w:rsidR="00735DD5" w:rsidRPr="00E27303" w:rsidRDefault="00735DD5" w:rsidP="00F43FAC">
      <w:pPr>
        <w:spacing w:after="0" w:line="276" w:lineRule="auto"/>
        <w:rPr>
          <w:rFonts w:cstheme="minorHAnsi"/>
        </w:rPr>
      </w:pPr>
    </w:p>
    <w:p w14:paraId="052F339F" w14:textId="4134127E" w:rsidR="00291532" w:rsidRPr="00E27303" w:rsidRDefault="00CE287E"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Evaluation</w:t>
      </w:r>
      <w:r w:rsidR="00D204D7" w:rsidRPr="00E27303">
        <w:rPr>
          <w:rFonts w:asciiTheme="minorHAnsi" w:hAnsiTheme="minorHAnsi" w:cstheme="minorHAnsi"/>
          <w:b/>
          <w:bCs/>
          <w:sz w:val="28"/>
          <w:szCs w:val="28"/>
        </w:rPr>
        <w:t>:</w:t>
      </w:r>
    </w:p>
    <w:p w14:paraId="0FF619A2" w14:textId="73580D20" w:rsidR="00E76DD4" w:rsidRPr="00D06088" w:rsidRDefault="68DC68D5" w:rsidP="00A80055">
      <w:pPr>
        <w:pStyle w:val="ListParagraph"/>
        <w:spacing w:before="120" w:after="120" w:line="276" w:lineRule="auto"/>
        <w:ind w:left="0"/>
        <w:rPr>
          <w:b/>
          <w:bCs/>
          <w:sz w:val="24"/>
          <w:szCs w:val="24"/>
          <w:u w:val="single"/>
        </w:rPr>
      </w:pPr>
      <w:r w:rsidRPr="68DC68D5">
        <w:rPr>
          <w:b/>
          <w:bCs/>
          <w:sz w:val="24"/>
          <w:szCs w:val="24"/>
          <w:u w:val="single"/>
        </w:rPr>
        <w:t>Grading:</w:t>
      </w:r>
    </w:p>
    <w:p w14:paraId="148F82BB" w14:textId="77777777" w:rsidR="00A47A7B" w:rsidRPr="00E27303" w:rsidRDefault="00A47A7B" w:rsidP="00A47A7B">
      <w:pPr>
        <w:pStyle w:val="ListParagraph"/>
        <w:spacing w:before="120" w:after="120" w:line="276" w:lineRule="auto"/>
        <w:ind w:left="360"/>
        <w:rPr>
          <w:rFonts w:cstheme="minorHAnsi"/>
          <w:sz w:val="24"/>
          <w:szCs w:val="24"/>
        </w:rPr>
      </w:pPr>
    </w:p>
    <w:p w14:paraId="6F421F22" w14:textId="55395C1C" w:rsidR="00E76DD4" w:rsidRPr="00E27303" w:rsidRDefault="00E76DD4" w:rsidP="00A80055">
      <w:pPr>
        <w:pStyle w:val="ListParagraph"/>
        <w:spacing w:before="120" w:after="120" w:line="276" w:lineRule="auto"/>
        <w:ind w:left="90"/>
        <w:rPr>
          <w:rFonts w:cstheme="minorHAnsi"/>
          <w:sz w:val="24"/>
          <w:szCs w:val="24"/>
        </w:rPr>
      </w:pPr>
      <w:r w:rsidRPr="00E27303">
        <w:rPr>
          <w:rFonts w:cstheme="minorHAnsi"/>
          <w:sz w:val="24"/>
          <w:szCs w:val="24"/>
        </w:rPr>
        <w:t>Ass</w:t>
      </w:r>
      <w:r w:rsidR="009C3E10" w:rsidRPr="00E27303">
        <w:rPr>
          <w:rFonts w:cstheme="minorHAnsi"/>
          <w:sz w:val="24"/>
          <w:szCs w:val="24"/>
        </w:rPr>
        <w:t>essments</w:t>
      </w:r>
      <w:r w:rsidRPr="00E27303">
        <w:rPr>
          <w:rFonts w:cstheme="minorHAnsi"/>
          <w:sz w:val="24"/>
          <w:szCs w:val="24"/>
        </w:rPr>
        <w:t xml:space="preserve"> contribute as follows to final class grade:</w:t>
      </w:r>
    </w:p>
    <w:tbl>
      <w:tblPr>
        <w:tblStyle w:val="TableGrid"/>
        <w:tblW w:w="6298" w:type="dxa"/>
        <w:tblInd w:w="1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2993"/>
      </w:tblGrid>
      <w:tr w:rsidR="00E76DD4" w:rsidRPr="00E27303" w14:paraId="689622E5" w14:textId="77777777" w:rsidTr="00CF0F1B">
        <w:trPr>
          <w:trHeight w:val="324"/>
        </w:trPr>
        <w:tc>
          <w:tcPr>
            <w:tcW w:w="3305" w:type="dxa"/>
            <w:tcBorders>
              <w:top w:val="single" w:sz="4" w:space="0" w:color="auto"/>
              <w:bottom w:val="single" w:sz="4" w:space="0" w:color="auto"/>
            </w:tcBorders>
            <w:vAlign w:val="center"/>
          </w:tcPr>
          <w:p w14:paraId="56B15FE6" w14:textId="7828E8BB" w:rsidR="00E76DD4" w:rsidRPr="00E27303" w:rsidRDefault="00E76DD4" w:rsidP="00A47A7B">
            <w:pPr>
              <w:spacing w:before="120" w:after="120" w:line="276" w:lineRule="auto"/>
              <w:jc w:val="center"/>
              <w:rPr>
                <w:rFonts w:cstheme="minorHAnsi"/>
                <w:b/>
                <w:bCs/>
                <w:sz w:val="24"/>
                <w:szCs w:val="24"/>
              </w:rPr>
            </w:pPr>
            <w:r w:rsidRPr="00E27303">
              <w:rPr>
                <w:rFonts w:cstheme="minorHAnsi"/>
                <w:b/>
                <w:bCs/>
                <w:sz w:val="24"/>
                <w:szCs w:val="24"/>
              </w:rPr>
              <w:t>Ass</w:t>
            </w:r>
            <w:r w:rsidR="009C3E10" w:rsidRPr="00E27303">
              <w:rPr>
                <w:rFonts w:cstheme="minorHAnsi"/>
                <w:b/>
                <w:bCs/>
                <w:sz w:val="24"/>
                <w:szCs w:val="24"/>
              </w:rPr>
              <w:t>essments</w:t>
            </w:r>
          </w:p>
        </w:tc>
        <w:tc>
          <w:tcPr>
            <w:tcW w:w="2993" w:type="dxa"/>
            <w:tcBorders>
              <w:top w:val="single" w:sz="4" w:space="0" w:color="auto"/>
              <w:bottom w:val="single" w:sz="4" w:space="0" w:color="auto"/>
            </w:tcBorders>
            <w:vAlign w:val="center"/>
          </w:tcPr>
          <w:p w14:paraId="6DB8E0D4" w14:textId="77777777" w:rsidR="00E76DD4" w:rsidRPr="00E27303" w:rsidRDefault="00E76DD4" w:rsidP="00A47A7B">
            <w:pPr>
              <w:spacing w:before="120" w:after="120" w:line="276" w:lineRule="auto"/>
              <w:jc w:val="center"/>
              <w:rPr>
                <w:rFonts w:cstheme="minorHAnsi"/>
                <w:b/>
                <w:bCs/>
                <w:sz w:val="24"/>
                <w:szCs w:val="24"/>
              </w:rPr>
            </w:pPr>
            <w:r w:rsidRPr="00E27303">
              <w:rPr>
                <w:rFonts w:cstheme="minorHAnsi"/>
                <w:b/>
                <w:bCs/>
                <w:sz w:val="24"/>
                <w:szCs w:val="24"/>
              </w:rPr>
              <w:t>Percentage</w:t>
            </w:r>
          </w:p>
        </w:tc>
      </w:tr>
      <w:tr w:rsidR="00E76DD4" w:rsidRPr="00E27303" w14:paraId="1519FF69" w14:textId="77777777" w:rsidTr="00CF0F1B">
        <w:trPr>
          <w:trHeight w:val="324"/>
        </w:trPr>
        <w:tc>
          <w:tcPr>
            <w:tcW w:w="3305" w:type="dxa"/>
            <w:tcBorders>
              <w:top w:val="single" w:sz="4" w:space="0" w:color="auto"/>
            </w:tcBorders>
          </w:tcPr>
          <w:p w14:paraId="62C58B06" w14:textId="2290C5BF" w:rsidR="00E76DD4" w:rsidRPr="00E27303" w:rsidRDefault="006426AE" w:rsidP="00F43FAC">
            <w:pPr>
              <w:spacing w:line="276" w:lineRule="auto"/>
              <w:jc w:val="center"/>
              <w:rPr>
                <w:rFonts w:cstheme="minorHAnsi"/>
                <w:sz w:val="24"/>
                <w:szCs w:val="24"/>
              </w:rPr>
            </w:pPr>
            <w:r w:rsidRPr="00E27303">
              <w:rPr>
                <w:rFonts w:cstheme="minorHAnsi"/>
                <w:sz w:val="24"/>
                <w:szCs w:val="24"/>
              </w:rPr>
              <w:t>In-class Activities/Participation</w:t>
            </w:r>
          </w:p>
        </w:tc>
        <w:tc>
          <w:tcPr>
            <w:tcW w:w="2993" w:type="dxa"/>
            <w:tcBorders>
              <w:top w:val="single" w:sz="4" w:space="0" w:color="auto"/>
            </w:tcBorders>
          </w:tcPr>
          <w:p w14:paraId="4F734B3B" w14:textId="0FA6496D" w:rsidR="00E76DD4" w:rsidRPr="00E27303" w:rsidRDefault="00B1506B" w:rsidP="00F43FAC">
            <w:pPr>
              <w:spacing w:line="276" w:lineRule="auto"/>
              <w:jc w:val="center"/>
              <w:rPr>
                <w:rFonts w:cstheme="minorHAnsi"/>
                <w:sz w:val="24"/>
                <w:szCs w:val="24"/>
              </w:rPr>
            </w:pPr>
            <w:r w:rsidRPr="00E27303">
              <w:rPr>
                <w:rFonts w:cstheme="minorHAnsi"/>
                <w:sz w:val="24"/>
                <w:szCs w:val="24"/>
              </w:rPr>
              <w:t>15</w:t>
            </w:r>
            <w:r w:rsidR="00E76DD4" w:rsidRPr="00E27303">
              <w:rPr>
                <w:rFonts w:cstheme="minorHAnsi"/>
                <w:sz w:val="24"/>
                <w:szCs w:val="24"/>
              </w:rPr>
              <w:t>%</w:t>
            </w:r>
          </w:p>
        </w:tc>
      </w:tr>
      <w:tr w:rsidR="00E76DD4" w:rsidRPr="00E27303" w14:paraId="6F4EE5EC" w14:textId="77777777" w:rsidTr="00CF0F1B">
        <w:trPr>
          <w:trHeight w:val="324"/>
        </w:trPr>
        <w:tc>
          <w:tcPr>
            <w:tcW w:w="3305" w:type="dxa"/>
          </w:tcPr>
          <w:p w14:paraId="216824FB" w14:textId="19842B99" w:rsidR="00E76DD4" w:rsidRPr="00E27303" w:rsidRDefault="006426AE" w:rsidP="00F43FAC">
            <w:pPr>
              <w:spacing w:line="276" w:lineRule="auto"/>
              <w:jc w:val="center"/>
              <w:rPr>
                <w:rFonts w:cstheme="minorHAnsi"/>
                <w:sz w:val="24"/>
                <w:szCs w:val="24"/>
              </w:rPr>
            </w:pPr>
            <w:r w:rsidRPr="00E27303">
              <w:rPr>
                <w:rFonts w:cstheme="minorHAnsi"/>
                <w:sz w:val="24"/>
                <w:szCs w:val="24"/>
              </w:rPr>
              <w:t>Quizzes</w:t>
            </w:r>
          </w:p>
        </w:tc>
        <w:tc>
          <w:tcPr>
            <w:tcW w:w="2993" w:type="dxa"/>
          </w:tcPr>
          <w:p w14:paraId="335F6FC0" w14:textId="4A1578AD" w:rsidR="00E76DD4" w:rsidRPr="00E27303" w:rsidRDefault="006426AE" w:rsidP="00F43FAC">
            <w:pPr>
              <w:spacing w:line="276" w:lineRule="auto"/>
              <w:jc w:val="center"/>
              <w:rPr>
                <w:rFonts w:cstheme="minorHAnsi"/>
                <w:sz w:val="24"/>
                <w:szCs w:val="24"/>
              </w:rPr>
            </w:pPr>
            <w:r w:rsidRPr="00E27303">
              <w:rPr>
                <w:rFonts w:cstheme="minorHAnsi"/>
                <w:sz w:val="24"/>
                <w:szCs w:val="24"/>
              </w:rPr>
              <w:t>4</w:t>
            </w:r>
            <w:r w:rsidR="00B1506B" w:rsidRPr="00E27303">
              <w:rPr>
                <w:rFonts w:cstheme="minorHAnsi"/>
                <w:sz w:val="24"/>
                <w:szCs w:val="24"/>
              </w:rPr>
              <w:t>5</w:t>
            </w:r>
            <w:r w:rsidR="00E76DD4" w:rsidRPr="00E27303">
              <w:rPr>
                <w:rFonts w:cstheme="minorHAnsi"/>
                <w:sz w:val="24"/>
                <w:szCs w:val="24"/>
              </w:rPr>
              <w:t>%</w:t>
            </w:r>
          </w:p>
        </w:tc>
      </w:tr>
      <w:tr w:rsidR="00E76DD4" w:rsidRPr="00E27303" w14:paraId="52046642" w14:textId="77777777" w:rsidTr="00CF0F1B">
        <w:trPr>
          <w:trHeight w:val="324"/>
        </w:trPr>
        <w:tc>
          <w:tcPr>
            <w:tcW w:w="3305" w:type="dxa"/>
          </w:tcPr>
          <w:p w14:paraId="17DB5982" w14:textId="7C27E6A0" w:rsidR="00E76DD4" w:rsidRPr="00E27303" w:rsidRDefault="00A5181A" w:rsidP="00F43FAC">
            <w:pPr>
              <w:spacing w:line="276" w:lineRule="auto"/>
              <w:jc w:val="center"/>
              <w:rPr>
                <w:rFonts w:cstheme="minorHAnsi"/>
                <w:sz w:val="24"/>
                <w:szCs w:val="24"/>
              </w:rPr>
            </w:pPr>
            <w:r w:rsidRPr="00E27303">
              <w:rPr>
                <w:rFonts w:cstheme="minorHAnsi"/>
                <w:sz w:val="24"/>
                <w:szCs w:val="24"/>
              </w:rPr>
              <w:t>E</w:t>
            </w:r>
            <w:r w:rsidR="00E76DD4" w:rsidRPr="00E27303">
              <w:rPr>
                <w:rFonts w:cstheme="minorHAnsi"/>
                <w:sz w:val="24"/>
                <w:szCs w:val="24"/>
              </w:rPr>
              <w:t>xam</w:t>
            </w:r>
            <w:r w:rsidRPr="00E27303">
              <w:rPr>
                <w:rFonts w:cstheme="minorHAnsi"/>
                <w:sz w:val="24"/>
                <w:szCs w:val="24"/>
              </w:rPr>
              <w:t>s</w:t>
            </w:r>
          </w:p>
        </w:tc>
        <w:tc>
          <w:tcPr>
            <w:tcW w:w="2993" w:type="dxa"/>
          </w:tcPr>
          <w:p w14:paraId="550593D0" w14:textId="42F9249A" w:rsidR="00E76DD4" w:rsidRPr="00E27303" w:rsidRDefault="00A5181A" w:rsidP="00F43FAC">
            <w:pPr>
              <w:spacing w:line="276" w:lineRule="auto"/>
              <w:jc w:val="center"/>
              <w:rPr>
                <w:rFonts w:cstheme="minorHAnsi"/>
                <w:sz w:val="24"/>
                <w:szCs w:val="24"/>
              </w:rPr>
            </w:pPr>
            <w:r w:rsidRPr="00E27303">
              <w:rPr>
                <w:rFonts w:cstheme="minorHAnsi"/>
                <w:sz w:val="24"/>
                <w:szCs w:val="24"/>
              </w:rPr>
              <w:t>4</w:t>
            </w:r>
            <w:r w:rsidR="00E76DD4" w:rsidRPr="00E27303">
              <w:rPr>
                <w:rFonts w:cstheme="minorHAnsi"/>
                <w:sz w:val="24"/>
                <w:szCs w:val="24"/>
              </w:rPr>
              <w:t>0%</w:t>
            </w:r>
          </w:p>
        </w:tc>
      </w:tr>
      <w:tr w:rsidR="00E76DD4" w:rsidRPr="00E27303" w14:paraId="036720FD" w14:textId="77777777" w:rsidTr="00CF0F1B">
        <w:trPr>
          <w:trHeight w:val="324"/>
        </w:trPr>
        <w:tc>
          <w:tcPr>
            <w:tcW w:w="3305" w:type="dxa"/>
            <w:tcBorders>
              <w:bottom w:val="single" w:sz="4" w:space="0" w:color="auto"/>
            </w:tcBorders>
          </w:tcPr>
          <w:p w14:paraId="0DD3C7B3" w14:textId="77777777" w:rsidR="00E76DD4" w:rsidRPr="00E27303" w:rsidRDefault="00E76DD4" w:rsidP="00F43FAC">
            <w:pPr>
              <w:spacing w:line="276" w:lineRule="auto"/>
              <w:jc w:val="center"/>
              <w:rPr>
                <w:rFonts w:cstheme="minorHAnsi"/>
                <w:sz w:val="24"/>
                <w:szCs w:val="24"/>
              </w:rPr>
            </w:pPr>
            <w:r w:rsidRPr="00E27303">
              <w:rPr>
                <w:rFonts w:cstheme="minorHAnsi"/>
                <w:sz w:val="24"/>
                <w:szCs w:val="24"/>
              </w:rPr>
              <w:t>Total</w:t>
            </w:r>
          </w:p>
        </w:tc>
        <w:tc>
          <w:tcPr>
            <w:tcW w:w="2993" w:type="dxa"/>
            <w:tcBorders>
              <w:bottom w:val="single" w:sz="4" w:space="0" w:color="auto"/>
            </w:tcBorders>
          </w:tcPr>
          <w:p w14:paraId="10A0C9B7" w14:textId="19B8EB8C" w:rsidR="00E76DD4" w:rsidRPr="00E27303" w:rsidRDefault="68DC68D5" w:rsidP="68DC68D5">
            <w:pPr>
              <w:spacing w:line="276" w:lineRule="auto"/>
              <w:jc w:val="center"/>
              <w:rPr>
                <w:sz w:val="24"/>
                <w:szCs w:val="24"/>
              </w:rPr>
            </w:pPr>
            <w:r w:rsidRPr="68DC68D5">
              <w:rPr>
                <w:sz w:val="24"/>
                <w:szCs w:val="24"/>
              </w:rPr>
              <w:t xml:space="preserve">  100%</w:t>
            </w:r>
          </w:p>
        </w:tc>
      </w:tr>
    </w:tbl>
    <w:p w14:paraId="400305C7" w14:textId="77777777" w:rsidR="00FB1328" w:rsidRPr="00E27303" w:rsidRDefault="00FB1328" w:rsidP="00F43FAC">
      <w:pPr>
        <w:spacing w:after="0" w:line="276" w:lineRule="auto"/>
        <w:rPr>
          <w:rFonts w:cstheme="minorHAnsi"/>
        </w:rPr>
      </w:pPr>
    </w:p>
    <w:p w14:paraId="2F508609" w14:textId="4F018945" w:rsidR="00E76DD4" w:rsidRPr="00E27303" w:rsidRDefault="00E76DD4" w:rsidP="00A47A7B">
      <w:pPr>
        <w:spacing w:before="120" w:after="0" w:line="276" w:lineRule="auto"/>
        <w:rPr>
          <w:rFonts w:cstheme="minorHAnsi"/>
          <w:sz w:val="24"/>
          <w:szCs w:val="24"/>
        </w:rPr>
      </w:pPr>
      <w:r w:rsidRPr="00E27303">
        <w:rPr>
          <w:rFonts w:cstheme="minorHAnsi"/>
          <w:sz w:val="24"/>
          <w:szCs w:val="24"/>
        </w:rPr>
        <w:t xml:space="preserve">Grades in the course are based on the following point system. </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853"/>
      </w:tblGrid>
      <w:tr w:rsidR="00E76DD4" w:rsidRPr="00E27303" w14:paraId="19573DC8" w14:textId="77777777" w:rsidTr="00FB1328">
        <w:trPr>
          <w:trHeight w:val="331"/>
        </w:trPr>
        <w:tc>
          <w:tcPr>
            <w:tcW w:w="3780" w:type="dxa"/>
            <w:tcBorders>
              <w:bottom w:val="single" w:sz="4" w:space="0" w:color="auto"/>
            </w:tcBorders>
            <w:vAlign w:val="center"/>
          </w:tcPr>
          <w:p w14:paraId="3F32C1A4" w14:textId="6BC4838A" w:rsidR="00E76DD4" w:rsidRPr="00E27303" w:rsidRDefault="00AD082B" w:rsidP="00A47A7B">
            <w:pPr>
              <w:spacing w:before="120" w:line="276" w:lineRule="auto"/>
              <w:jc w:val="center"/>
              <w:rPr>
                <w:rFonts w:cstheme="minorHAnsi"/>
                <w:b/>
                <w:bCs/>
                <w:sz w:val="24"/>
                <w:szCs w:val="24"/>
              </w:rPr>
            </w:pPr>
            <w:r w:rsidRPr="00E27303">
              <w:rPr>
                <w:rFonts w:cstheme="minorHAnsi"/>
                <w:b/>
                <w:bCs/>
                <w:sz w:val="24"/>
                <w:szCs w:val="24"/>
              </w:rPr>
              <w:t>Percentage of p</w:t>
            </w:r>
            <w:r w:rsidR="00E76DD4" w:rsidRPr="00E27303">
              <w:rPr>
                <w:rFonts w:cstheme="minorHAnsi"/>
                <w:b/>
                <w:bCs/>
                <w:sz w:val="24"/>
                <w:szCs w:val="24"/>
              </w:rPr>
              <w:t>oints accumulated</w:t>
            </w:r>
          </w:p>
        </w:tc>
        <w:tc>
          <w:tcPr>
            <w:tcW w:w="2853" w:type="dxa"/>
            <w:tcBorders>
              <w:bottom w:val="single" w:sz="4" w:space="0" w:color="auto"/>
            </w:tcBorders>
            <w:vAlign w:val="center"/>
          </w:tcPr>
          <w:p w14:paraId="193B772A" w14:textId="77777777" w:rsidR="00E76DD4" w:rsidRPr="00E27303" w:rsidRDefault="00E76DD4" w:rsidP="00A47A7B">
            <w:pPr>
              <w:spacing w:before="120" w:line="276" w:lineRule="auto"/>
              <w:jc w:val="center"/>
              <w:rPr>
                <w:rFonts w:cstheme="minorHAnsi"/>
                <w:b/>
                <w:bCs/>
                <w:sz w:val="24"/>
                <w:szCs w:val="24"/>
              </w:rPr>
            </w:pPr>
            <w:r w:rsidRPr="00E27303">
              <w:rPr>
                <w:rFonts w:cstheme="minorHAnsi"/>
                <w:b/>
                <w:bCs/>
                <w:sz w:val="24"/>
                <w:szCs w:val="24"/>
              </w:rPr>
              <w:t>Final grade</w:t>
            </w:r>
          </w:p>
        </w:tc>
      </w:tr>
      <w:tr w:rsidR="00E76DD4" w:rsidRPr="00E27303" w14:paraId="12092739" w14:textId="77777777" w:rsidTr="00FB1328">
        <w:trPr>
          <w:trHeight w:val="331"/>
        </w:trPr>
        <w:tc>
          <w:tcPr>
            <w:tcW w:w="3780" w:type="dxa"/>
            <w:tcBorders>
              <w:top w:val="single" w:sz="4" w:space="0" w:color="auto"/>
            </w:tcBorders>
          </w:tcPr>
          <w:p w14:paraId="42E9EBFC" w14:textId="77777777" w:rsidR="00E76DD4" w:rsidRPr="00E27303" w:rsidRDefault="00E76DD4" w:rsidP="00F43FAC">
            <w:pPr>
              <w:spacing w:line="276" w:lineRule="auto"/>
              <w:jc w:val="center"/>
              <w:rPr>
                <w:rFonts w:cstheme="minorHAnsi"/>
                <w:sz w:val="24"/>
                <w:szCs w:val="24"/>
              </w:rPr>
            </w:pPr>
            <w:r w:rsidRPr="00E27303">
              <w:rPr>
                <w:rFonts w:cstheme="minorHAnsi"/>
                <w:sz w:val="24"/>
                <w:szCs w:val="24"/>
              </w:rPr>
              <w:t>90 – 100%</w:t>
            </w:r>
          </w:p>
        </w:tc>
        <w:tc>
          <w:tcPr>
            <w:tcW w:w="2853" w:type="dxa"/>
            <w:tcBorders>
              <w:top w:val="single" w:sz="4" w:space="0" w:color="auto"/>
            </w:tcBorders>
          </w:tcPr>
          <w:p w14:paraId="230F0395" w14:textId="66BAC982" w:rsidR="00E76DD4" w:rsidRPr="00E27303" w:rsidRDefault="00E76DD4" w:rsidP="00F43FAC">
            <w:pPr>
              <w:spacing w:line="276" w:lineRule="auto"/>
              <w:jc w:val="center"/>
              <w:rPr>
                <w:rFonts w:cstheme="minorHAnsi"/>
                <w:sz w:val="24"/>
                <w:szCs w:val="24"/>
              </w:rPr>
            </w:pPr>
            <w:r w:rsidRPr="00E27303">
              <w:rPr>
                <w:rFonts w:cstheme="minorHAnsi"/>
                <w:sz w:val="24"/>
                <w:szCs w:val="24"/>
              </w:rPr>
              <w:t>A</w:t>
            </w:r>
            <w:r w:rsidR="00314B36" w:rsidRPr="00E27303">
              <w:rPr>
                <w:rFonts w:cstheme="minorHAnsi"/>
                <w:sz w:val="24"/>
                <w:szCs w:val="24"/>
              </w:rPr>
              <w:t xml:space="preserve"> (4.0</w:t>
            </w:r>
            <w:r w:rsidR="000E401D">
              <w:rPr>
                <w:rFonts w:cstheme="minorHAnsi"/>
                <w:sz w:val="24"/>
                <w:szCs w:val="24"/>
              </w:rPr>
              <w:t>0</w:t>
            </w:r>
            <w:r w:rsidR="00314B36" w:rsidRPr="00E27303">
              <w:rPr>
                <w:rFonts w:cstheme="minorHAnsi"/>
                <w:sz w:val="24"/>
                <w:szCs w:val="24"/>
              </w:rPr>
              <w:t>)</w:t>
            </w:r>
          </w:p>
        </w:tc>
      </w:tr>
      <w:tr w:rsidR="00E76DD4" w:rsidRPr="00E27303" w14:paraId="494CF3F2" w14:textId="77777777" w:rsidTr="00FB1328">
        <w:trPr>
          <w:trHeight w:val="331"/>
        </w:trPr>
        <w:tc>
          <w:tcPr>
            <w:tcW w:w="3780" w:type="dxa"/>
          </w:tcPr>
          <w:p w14:paraId="0432831D" w14:textId="77777777" w:rsidR="00E76DD4" w:rsidRPr="00E27303" w:rsidRDefault="00E76DD4" w:rsidP="00F43FAC">
            <w:pPr>
              <w:spacing w:line="276" w:lineRule="auto"/>
              <w:jc w:val="center"/>
              <w:rPr>
                <w:rFonts w:cstheme="minorHAnsi"/>
                <w:sz w:val="24"/>
                <w:szCs w:val="24"/>
              </w:rPr>
            </w:pPr>
            <w:r w:rsidRPr="00E27303">
              <w:rPr>
                <w:rFonts w:cstheme="minorHAnsi"/>
                <w:sz w:val="24"/>
                <w:szCs w:val="24"/>
              </w:rPr>
              <w:t>80 – 89.99%</w:t>
            </w:r>
          </w:p>
        </w:tc>
        <w:tc>
          <w:tcPr>
            <w:tcW w:w="2853" w:type="dxa"/>
          </w:tcPr>
          <w:p w14:paraId="20DC9500" w14:textId="4AD7D27C" w:rsidR="00E76DD4" w:rsidRPr="00E27303" w:rsidRDefault="00E76DD4" w:rsidP="00F43FAC">
            <w:pPr>
              <w:spacing w:line="276" w:lineRule="auto"/>
              <w:jc w:val="center"/>
              <w:rPr>
                <w:rFonts w:cstheme="minorHAnsi"/>
                <w:sz w:val="24"/>
                <w:szCs w:val="24"/>
              </w:rPr>
            </w:pPr>
            <w:r w:rsidRPr="00E27303">
              <w:rPr>
                <w:rFonts w:cstheme="minorHAnsi"/>
                <w:sz w:val="24"/>
                <w:szCs w:val="24"/>
              </w:rPr>
              <w:t>B</w:t>
            </w:r>
            <w:r w:rsidR="00314B36" w:rsidRPr="00E27303">
              <w:rPr>
                <w:rFonts w:cstheme="minorHAnsi"/>
                <w:sz w:val="24"/>
                <w:szCs w:val="24"/>
              </w:rPr>
              <w:t xml:space="preserve"> (3.00)</w:t>
            </w:r>
          </w:p>
        </w:tc>
      </w:tr>
      <w:tr w:rsidR="00E76DD4" w:rsidRPr="00E27303" w14:paraId="0C6E4726" w14:textId="77777777" w:rsidTr="00FB1328">
        <w:trPr>
          <w:trHeight w:val="331"/>
        </w:trPr>
        <w:tc>
          <w:tcPr>
            <w:tcW w:w="3780" w:type="dxa"/>
          </w:tcPr>
          <w:p w14:paraId="283767AD" w14:textId="77777777" w:rsidR="00E76DD4" w:rsidRPr="00E27303" w:rsidRDefault="00E76DD4" w:rsidP="00F43FAC">
            <w:pPr>
              <w:spacing w:line="276" w:lineRule="auto"/>
              <w:jc w:val="center"/>
              <w:rPr>
                <w:rFonts w:cstheme="minorHAnsi"/>
                <w:sz w:val="24"/>
                <w:szCs w:val="24"/>
              </w:rPr>
            </w:pPr>
            <w:r w:rsidRPr="00E27303">
              <w:rPr>
                <w:rFonts w:cstheme="minorHAnsi"/>
                <w:sz w:val="24"/>
                <w:szCs w:val="24"/>
              </w:rPr>
              <w:t>70 – 79.99%</w:t>
            </w:r>
          </w:p>
        </w:tc>
        <w:tc>
          <w:tcPr>
            <w:tcW w:w="2853" w:type="dxa"/>
          </w:tcPr>
          <w:p w14:paraId="70912CBD" w14:textId="54B2B537" w:rsidR="00E76DD4" w:rsidRPr="00E27303" w:rsidRDefault="00E76DD4" w:rsidP="00F43FAC">
            <w:pPr>
              <w:spacing w:line="276" w:lineRule="auto"/>
              <w:jc w:val="center"/>
              <w:rPr>
                <w:rFonts w:cstheme="minorHAnsi"/>
                <w:sz w:val="24"/>
                <w:szCs w:val="24"/>
              </w:rPr>
            </w:pPr>
            <w:r w:rsidRPr="00E27303">
              <w:rPr>
                <w:rFonts w:cstheme="minorHAnsi"/>
                <w:sz w:val="24"/>
                <w:szCs w:val="24"/>
              </w:rPr>
              <w:t>C</w:t>
            </w:r>
            <w:r w:rsidR="00314B36" w:rsidRPr="00E27303">
              <w:rPr>
                <w:rFonts w:cstheme="minorHAnsi"/>
                <w:sz w:val="24"/>
                <w:szCs w:val="24"/>
              </w:rPr>
              <w:t xml:space="preserve"> (2.00)</w:t>
            </w:r>
          </w:p>
        </w:tc>
      </w:tr>
      <w:tr w:rsidR="00E76DD4" w:rsidRPr="00E27303" w14:paraId="4A64292E" w14:textId="77777777" w:rsidTr="00FB1328">
        <w:trPr>
          <w:trHeight w:val="331"/>
        </w:trPr>
        <w:tc>
          <w:tcPr>
            <w:tcW w:w="3780" w:type="dxa"/>
          </w:tcPr>
          <w:p w14:paraId="7DAC3346" w14:textId="77777777" w:rsidR="00E76DD4" w:rsidRPr="00E27303" w:rsidRDefault="00E76DD4" w:rsidP="00F43FAC">
            <w:pPr>
              <w:spacing w:line="276" w:lineRule="auto"/>
              <w:jc w:val="center"/>
              <w:rPr>
                <w:rFonts w:cstheme="minorHAnsi"/>
                <w:sz w:val="24"/>
                <w:szCs w:val="24"/>
              </w:rPr>
            </w:pPr>
            <w:r w:rsidRPr="00E27303">
              <w:rPr>
                <w:rFonts w:cstheme="minorHAnsi"/>
                <w:sz w:val="24"/>
                <w:szCs w:val="24"/>
              </w:rPr>
              <w:t>60 – 69.99%</w:t>
            </w:r>
          </w:p>
        </w:tc>
        <w:tc>
          <w:tcPr>
            <w:tcW w:w="2853" w:type="dxa"/>
          </w:tcPr>
          <w:p w14:paraId="523806A7" w14:textId="62274BCB" w:rsidR="00E76DD4" w:rsidRPr="00E27303" w:rsidRDefault="00E76DD4" w:rsidP="00F43FAC">
            <w:pPr>
              <w:spacing w:line="276" w:lineRule="auto"/>
              <w:jc w:val="center"/>
              <w:rPr>
                <w:rFonts w:cstheme="minorHAnsi"/>
                <w:sz w:val="24"/>
                <w:szCs w:val="24"/>
              </w:rPr>
            </w:pPr>
            <w:r w:rsidRPr="00E27303">
              <w:rPr>
                <w:rFonts w:cstheme="minorHAnsi"/>
                <w:sz w:val="24"/>
                <w:szCs w:val="24"/>
              </w:rPr>
              <w:t>D</w:t>
            </w:r>
            <w:r w:rsidR="00314B36" w:rsidRPr="00E27303">
              <w:rPr>
                <w:rFonts w:cstheme="minorHAnsi"/>
                <w:sz w:val="24"/>
                <w:szCs w:val="24"/>
              </w:rPr>
              <w:t xml:space="preserve"> (1.00)</w:t>
            </w:r>
          </w:p>
        </w:tc>
      </w:tr>
      <w:tr w:rsidR="00E76DD4" w:rsidRPr="00E27303" w14:paraId="18BC9C67" w14:textId="77777777" w:rsidTr="00FB1328">
        <w:trPr>
          <w:trHeight w:val="331"/>
        </w:trPr>
        <w:tc>
          <w:tcPr>
            <w:tcW w:w="3780" w:type="dxa"/>
            <w:tcBorders>
              <w:bottom w:val="single" w:sz="4" w:space="0" w:color="auto"/>
            </w:tcBorders>
          </w:tcPr>
          <w:p w14:paraId="7F8CB4DB" w14:textId="77777777" w:rsidR="00E76DD4" w:rsidRPr="00E27303" w:rsidRDefault="00E76DD4" w:rsidP="00F43FAC">
            <w:pPr>
              <w:spacing w:line="276" w:lineRule="auto"/>
              <w:jc w:val="center"/>
              <w:rPr>
                <w:rFonts w:cstheme="minorHAnsi"/>
                <w:sz w:val="24"/>
                <w:szCs w:val="24"/>
              </w:rPr>
            </w:pPr>
            <w:r w:rsidRPr="00E27303">
              <w:rPr>
                <w:rFonts w:cstheme="minorHAnsi"/>
                <w:sz w:val="24"/>
                <w:szCs w:val="24"/>
              </w:rPr>
              <w:t>Below 60%</w:t>
            </w:r>
          </w:p>
        </w:tc>
        <w:tc>
          <w:tcPr>
            <w:tcW w:w="2853" w:type="dxa"/>
            <w:tcBorders>
              <w:bottom w:val="single" w:sz="4" w:space="0" w:color="auto"/>
            </w:tcBorders>
          </w:tcPr>
          <w:p w14:paraId="54032C05" w14:textId="18E8410C" w:rsidR="00E76DD4" w:rsidRPr="00E27303" w:rsidRDefault="00E76DD4" w:rsidP="00F43FAC">
            <w:pPr>
              <w:spacing w:line="276" w:lineRule="auto"/>
              <w:jc w:val="center"/>
              <w:rPr>
                <w:rFonts w:cstheme="minorHAnsi"/>
                <w:sz w:val="24"/>
                <w:szCs w:val="24"/>
              </w:rPr>
            </w:pPr>
            <w:r w:rsidRPr="00E27303">
              <w:rPr>
                <w:rFonts w:cstheme="minorHAnsi"/>
                <w:sz w:val="24"/>
                <w:szCs w:val="24"/>
              </w:rPr>
              <w:t>F</w:t>
            </w:r>
            <w:r w:rsidR="00314B36" w:rsidRPr="00E27303">
              <w:rPr>
                <w:rFonts w:cstheme="minorHAnsi"/>
                <w:sz w:val="24"/>
                <w:szCs w:val="24"/>
              </w:rPr>
              <w:t xml:space="preserve"> (0.00)</w:t>
            </w:r>
          </w:p>
        </w:tc>
      </w:tr>
    </w:tbl>
    <w:p w14:paraId="4242990B" w14:textId="08FBFE14" w:rsidR="00E76DD4" w:rsidRPr="00E27303" w:rsidRDefault="00E76DD4" w:rsidP="00F43FAC">
      <w:pPr>
        <w:spacing w:after="0" w:line="276" w:lineRule="auto"/>
        <w:rPr>
          <w:rFonts w:cstheme="minorHAnsi"/>
          <w:sz w:val="24"/>
          <w:szCs w:val="24"/>
        </w:rPr>
      </w:pPr>
    </w:p>
    <w:p w14:paraId="464EE8DB" w14:textId="515DFE8E" w:rsidR="00FB1328" w:rsidRPr="00E27303" w:rsidRDefault="68DC68D5" w:rsidP="68DC68D5">
      <w:pPr>
        <w:spacing w:after="0" w:line="276" w:lineRule="auto"/>
        <w:rPr>
          <w:sz w:val="24"/>
          <w:szCs w:val="24"/>
        </w:rPr>
      </w:pPr>
      <w:r w:rsidRPr="68DC68D5">
        <w:rPr>
          <w:b/>
          <w:bCs/>
          <w:sz w:val="24"/>
          <w:szCs w:val="24"/>
        </w:rPr>
        <w:t xml:space="preserve">*Grades will be rounded up at the semester end using standard rounding rules </w:t>
      </w:r>
      <w:r w:rsidRPr="68DC68D5">
        <w:rPr>
          <w:sz w:val="24"/>
          <w:szCs w:val="24"/>
        </w:rPr>
        <w:t xml:space="preserve">(i.e., </w:t>
      </w:r>
      <w:r w:rsidRPr="68DC68D5">
        <w:rPr>
          <w:sz w:val="24"/>
          <w:szCs w:val="24"/>
          <w:lang w:val="en-CA"/>
        </w:rPr>
        <w:t>only final grades with .5 or above will be rounded up. Therefore, an 87.5 will become an 88, while an 87.4 will become an 87)</w:t>
      </w:r>
      <w:r w:rsidRPr="68DC68D5">
        <w:rPr>
          <w:sz w:val="24"/>
          <w:szCs w:val="24"/>
        </w:rPr>
        <w:t>.</w:t>
      </w:r>
    </w:p>
    <w:p w14:paraId="645A3208" w14:textId="77777777" w:rsidR="00B1506B" w:rsidRPr="00E27303" w:rsidRDefault="00B1506B" w:rsidP="00F43FAC">
      <w:pPr>
        <w:spacing w:after="0" w:line="276" w:lineRule="auto"/>
        <w:rPr>
          <w:rFonts w:cstheme="minorHAnsi"/>
          <w:b/>
          <w:bCs/>
          <w:sz w:val="24"/>
          <w:szCs w:val="24"/>
        </w:rPr>
      </w:pPr>
    </w:p>
    <w:p w14:paraId="0CA0A652" w14:textId="69599557" w:rsidR="00FB1328" w:rsidRPr="00D06088" w:rsidRDefault="00211495" w:rsidP="00D06088">
      <w:pPr>
        <w:spacing w:after="200" w:line="276" w:lineRule="auto"/>
        <w:rPr>
          <w:rFonts w:cstheme="minorHAnsi"/>
          <w:b/>
          <w:bCs/>
          <w:sz w:val="24"/>
          <w:szCs w:val="24"/>
          <w:u w:val="single"/>
        </w:rPr>
      </w:pPr>
      <w:r w:rsidRPr="00D06088">
        <w:rPr>
          <w:rFonts w:cstheme="minorHAnsi"/>
          <w:b/>
          <w:bCs/>
          <w:sz w:val="24"/>
          <w:szCs w:val="24"/>
          <w:u w:val="single"/>
        </w:rPr>
        <w:t>Description of the assessments:</w:t>
      </w:r>
    </w:p>
    <w:p w14:paraId="1F58FA62" w14:textId="49A98536" w:rsidR="00B1506B" w:rsidRPr="00E27303" w:rsidRDefault="68DC68D5" w:rsidP="00F43FAC">
      <w:pPr>
        <w:spacing w:after="200"/>
        <w:jc w:val="center"/>
        <w:rPr>
          <w:rFonts w:cstheme="minorHAnsi"/>
          <w:sz w:val="24"/>
          <w:u w:val="single"/>
        </w:rPr>
      </w:pPr>
      <w:r w:rsidRPr="68DC68D5">
        <w:rPr>
          <w:sz w:val="24"/>
          <w:szCs w:val="24"/>
          <w:u w:val="single"/>
        </w:rPr>
        <w:t>In-class Activities/Participation</w:t>
      </w:r>
    </w:p>
    <w:p w14:paraId="6389F9F4" w14:textId="18C32047" w:rsidR="00A47A7B" w:rsidRPr="00E27303" w:rsidRDefault="68DC68D5" w:rsidP="68DC68D5">
      <w:pPr>
        <w:spacing w:after="200"/>
        <w:rPr>
          <w:sz w:val="24"/>
          <w:szCs w:val="24"/>
        </w:rPr>
      </w:pPr>
      <w:r w:rsidRPr="68DC68D5">
        <w:rPr>
          <w:sz w:val="24"/>
          <w:szCs w:val="24"/>
        </w:rPr>
        <w:lastRenderedPageBreak/>
        <w:t>Each module provides opportunities for participation, discussion, and engagement. Students should be prepared to work in teams and pairs, answer and ask questions, and participate in other dynamic learning activities during every course meeting. Attendance and participation are paramount to your success.</w:t>
      </w:r>
    </w:p>
    <w:p w14:paraId="52B36262" w14:textId="2A9B3550" w:rsidR="00A5181A" w:rsidRPr="00E27303" w:rsidRDefault="00A5181A" w:rsidP="00F43FAC">
      <w:pPr>
        <w:jc w:val="center"/>
        <w:rPr>
          <w:rFonts w:cstheme="minorHAnsi"/>
          <w:sz w:val="24"/>
          <w:u w:val="single"/>
        </w:rPr>
      </w:pPr>
      <w:r w:rsidRPr="00E27303">
        <w:rPr>
          <w:rFonts w:cstheme="minorHAnsi"/>
          <w:sz w:val="24"/>
          <w:u w:val="single"/>
        </w:rPr>
        <w:t>Quizzes</w:t>
      </w:r>
    </w:p>
    <w:p w14:paraId="46D23580" w14:textId="7DF38CEC" w:rsidR="00A5181A" w:rsidRDefault="00A5181A" w:rsidP="00F43FAC">
      <w:pPr>
        <w:rPr>
          <w:rFonts w:cstheme="minorHAnsi"/>
          <w:sz w:val="24"/>
        </w:rPr>
      </w:pPr>
      <w:r w:rsidRPr="00E27303">
        <w:rPr>
          <w:rFonts w:cstheme="minorHAnsi"/>
          <w:sz w:val="24"/>
        </w:rPr>
        <w:t xml:space="preserve">There will be 11 quizzes. All quizzes will be completed through Canvas and are open source with the exception that you cannot consult with another person. Allowable sources include the textbook, lecture notes, and the internet. However, what </w:t>
      </w:r>
      <w:r w:rsidR="006426AE" w:rsidRPr="00E27303">
        <w:rPr>
          <w:rFonts w:cstheme="minorHAnsi"/>
          <w:sz w:val="24"/>
        </w:rPr>
        <w:t>we</w:t>
      </w:r>
      <w:r w:rsidRPr="00E27303">
        <w:rPr>
          <w:rFonts w:cstheme="minorHAnsi"/>
          <w:sz w:val="24"/>
        </w:rPr>
        <w:t xml:space="preserve"> say during lecture should be considered correct information and will override information in the textbook and on the internet. The quizzes will be weighted based on the number of questions they contain (</w:t>
      </w:r>
      <w:r w:rsidR="006426AE" w:rsidRPr="00E27303">
        <w:rPr>
          <w:rFonts w:cstheme="minorHAnsi"/>
          <w:sz w:val="24"/>
        </w:rPr>
        <w:t>e.g</w:t>
      </w:r>
      <w:r w:rsidRPr="00E27303">
        <w:rPr>
          <w:rFonts w:cstheme="minorHAnsi"/>
          <w:sz w:val="24"/>
        </w:rPr>
        <w:t>.,</w:t>
      </w:r>
      <w:r w:rsidR="006426AE" w:rsidRPr="00E27303">
        <w:rPr>
          <w:rFonts w:cstheme="minorHAnsi"/>
          <w:sz w:val="24"/>
        </w:rPr>
        <w:t xml:space="preserve"> if</w:t>
      </w:r>
      <w:r w:rsidRPr="00E27303">
        <w:rPr>
          <w:rFonts w:cstheme="minorHAnsi"/>
          <w:sz w:val="24"/>
        </w:rPr>
        <w:t xml:space="preserve"> Quiz 1 contains 10 questions and Quiz 2 contains 15 questions, then they will be worth 10 and 15 points, respectively). The time limit for the quizzes will be 1.5 minutes x the number of questions on the quiz (i.e., if Quiz 1 has 10 questions, then you will have 15 minutes to complete it). All quizzes will be due by 11:59 PM the day indicated on the schedule. If you do not complete a quiz by the due date for ‘unexcused reasons,’ then you may not have the opportunity to complete the quiz and, thus, could receive a grade of zero. </w:t>
      </w:r>
    </w:p>
    <w:p w14:paraId="3C24698D" w14:textId="77777777" w:rsidR="00E27303" w:rsidRPr="00E27303" w:rsidRDefault="00E27303" w:rsidP="00E27303">
      <w:pPr>
        <w:jc w:val="center"/>
        <w:rPr>
          <w:rFonts w:cstheme="minorHAnsi"/>
          <w:sz w:val="24"/>
          <w:u w:val="single"/>
        </w:rPr>
      </w:pPr>
      <w:r w:rsidRPr="00E27303">
        <w:rPr>
          <w:rFonts w:cstheme="minorHAnsi"/>
          <w:sz w:val="24"/>
          <w:u w:val="single"/>
        </w:rPr>
        <w:t>Exams</w:t>
      </w:r>
    </w:p>
    <w:p w14:paraId="5BF22C0C" w14:textId="35B5B39F" w:rsidR="00E27303" w:rsidRPr="00E27303" w:rsidRDefault="00E27303" w:rsidP="00E27303">
      <w:pPr>
        <w:rPr>
          <w:rFonts w:cstheme="minorHAnsi"/>
          <w:sz w:val="24"/>
        </w:rPr>
      </w:pPr>
      <w:r w:rsidRPr="00E27303">
        <w:rPr>
          <w:rFonts w:cstheme="minorHAnsi"/>
          <w:sz w:val="24"/>
        </w:rPr>
        <w:t xml:space="preserve">There will </w:t>
      </w:r>
      <w:r w:rsidR="005E0211">
        <w:rPr>
          <w:rFonts w:cstheme="minorHAnsi"/>
          <w:sz w:val="24"/>
        </w:rPr>
        <w:t xml:space="preserve">be </w:t>
      </w:r>
      <w:r w:rsidRPr="00E27303">
        <w:rPr>
          <w:rFonts w:cstheme="minorHAnsi"/>
          <w:sz w:val="24"/>
        </w:rPr>
        <w:t>a midterm</w:t>
      </w:r>
      <w:r w:rsidR="00A80055">
        <w:rPr>
          <w:rFonts w:cstheme="minorHAnsi"/>
          <w:sz w:val="24"/>
        </w:rPr>
        <w:t xml:space="preserve"> (20% of the final grade)</w:t>
      </w:r>
      <w:r w:rsidRPr="00E27303">
        <w:rPr>
          <w:rFonts w:cstheme="minorHAnsi"/>
          <w:sz w:val="24"/>
        </w:rPr>
        <w:t xml:space="preserve"> and </w:t>
      </w:r>
      <w:r w:rsidR="005E0211">
        <w:rPr>
          <w:rFonts w:cstheme="minorHAnsi"/>
          <w:sz w:val="24"/>
        </w:rPr>
        <w:t xml:space="preserve">a </w:t>
      </w:r>
      <w:r w:rsidRPr="00E27303">
        <w:rPr>
          <w:rFonts w:cstheme="minorHAnsi"/>
          <w:sz w:val="24"/>
        </w:rPr>
        <w:t>final exam</w:t>
      </w:r>
      <w:r w:rsidR="002466A5">
        <w:rPr>
          <w:rFonts w:cstheme="minorHAnsi"/>
          <w:sz w:val="24"/>
        </w:rPr>
        <w:t xml:space="preserve"> (20% of the final grade)</w:t>
      </w:r>
      <w:r w:rsidRPr="00E27303">
        <w:rPr>
          <w:rFonts w:cstheme="minorHAnsi"/>
          <w:sz w:val="24"/>
        </w:rPr>
        <w:t xml:space="preserve">, which will ask questions related to material covered after the midterm. Exams will be completed through Canvas and are open source with the exception that you cannot consult with another person. Allowable sources include the textbook, lecture notes, and the internet. However, what </w:t>
      </w:r>
      <w:r>
        <w:rPr>
          <w:rFonts w:cstheme="minorHAnsi"/>
          <w:sz w:val="24"/>
        </w:rPr>
        <w:t>we</w:t>
      </w:r>
      <w:r w:rsidRPr="00E27303">
        <w:rPr>
          <w:rFonts w:cstheme="minorHAnsi"/>
          <w:sz w:val="24"/>
        </w:rPr>
        <w:t xml:space="preserve"> say during lecture should be considered correct information and will override information in the textbook and on the internet. The exams will be weighted based on the number of questions they contain (i.e., if the midterm contains 50 questions, and the final contains 55 questions, then they will be worth 50 and 55 points, respectively). The time limit for the midterm and final will be 2 hours and 30 minutes, and they will be due by 11:59 PM the day indicated on the schedule. If you do not complete an exam by the due date for ‘unexcused reasons,’ then you may not have the opportunity to complete the exam and, thus, could receive a grade of zero. </w:t>
      </w:r>
    </w:p>
    <w:p w14:paraId="735E7B14" w14:textId="77777777" w:rsidR="00A16E25" w:rsidRPr="00E27303" w:rsidRDefault="00A16E25" w:rsidP="00F43FAC">
      <w:pPr>
        <w:spacing w:after="0" w:line="276" w:lineRule="auto"/>
        <w:rPr>
          <w:rFonts w:cstheme="minorHAnsi"/>
          <w:b/>
          <w:bCs/>
          <w:sz w:val="24"/>
          <w:szCs w:val="24"/>
          <w:u w:val="single"/>
        </w:rPr>
      </w:pPr>
      <w:r w:rsidRPr="00E27303">
        <w:rPr>
          <w:rFonts w:cstheme="minorHAnsi"/>
          <w:b/>
          <w:bCs/>
          <w:sz w:val="24"/>
          <w:szCs w:val="24"/>
          <w:u w:val="single"/>
        </w:rPr>
        <w:t>Policy on extra-credit:</w:t>
      </w:r>
    </w:p>
    <w:p w14:paraId="7B469000" w14:textId="1DA6F6F1" w:rsidR="00A16E25" w:rsidRPr="00E27303" w:rsidRDefault="00A16E25" w:rsidP="00F43FAC">
      <w:pPr>
        <w:spacing w:after="0" w:line="276" w:lineRule="auto"/>
        <w:rPr>
          <w:rFonts w:cstheme="minorHAnsi"/>
          <w:sz w:val="24"/>
          <w:szCs w:val="24"/>
        </w:rPr>
      </w:pPr>
      <w:r w:rsidRPr="00E27303">
        <w:rPr>
          <w:rFonts w:cstheme="minorHAnsi"/>
          <w:sz w:val="24"/>
          <w:szCs w:val="24"/>
        </w:rPr>
        <w:t>If extra-credit opportunity arises, it will be available to all students in the course. Any requests for extra credit or special exceptions to grading policies are an honor code violation (i.e., asking for preferential treatment) and will be handled accordingly.</w:t>
      </w:r>
    </w:p>
    <w:p w14:paraId="4FE2B5B1" w14:textId="77777777" w:rsidR="00F427D7" w:rsidRPr="00E27303" w:rsidRDefault="00F427D7" w:rsidP="00F43FAC">
      <w:pPr>
        <w:spacing w:after="0" w:line="276" w:lineRule="auto"/>
        <w:rPr>
          <w:rFonts w:cstheme="minorHAnsi"/>
          <w:sz w:val="28"/>
          <w:szCs w:val="28"/>
        </w:rPr>
      </w:pPr>
    </w:p>
    <w:p w14:paraId="30E453E9" w14:textId="177429F8" w:rsidR="008F7AC1" w:rsidRPr="00E27303" w:rsidRDefault="008F7AC1"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Course content and schedule</w:t>
      </w:r>
    </w:p>
    <w:p w14:paraId="478836B6" w14:textId="0FEBB84E" w:rsidR="008F7AC1" w:rsidRDefault="00CB2ACB" w:rsidP="00F43FAC">
      <w:pPr>
        <w:spacing w:after="0" w:line="276" w:lineRule="auto"/>
        <w:rPr>
          <w:rFonts w:cstheme="minorHAnsi"/>
          <w:sz w:val="24"/>
          <w:szCs w:val="24"/>
        </w:rPr>
      </w:pPr>
      <w:r w:rsidRPr="00E27303">
        <w:rPr>
          <w:rFonts w:cstheme="minorHAnsi"/>
          <w:sz w:val="24"/>
          <w:szCs w:val="24"/>
        </w:rPr>
        <w:t xml:space="preserve">The content schedule on the following page provides a road map for this course. </w:t>
      </w:r>
      <w:r w:rsidR="008F7AC1" w:rsidRPr="00E27303">
        <w:rPr>
          <w:rFonts w:cstheme="minorHAnsi"/>
          <w:sz w:val="24"/>
          <w:szCs w:val="24"/>
        </w:rPr>
        <w:t xml:space="preserve">Dates and contents are subject to changes, which will be communicated in class and via Canvas. </w:t>
      </w:r>
    </w:p>
    <w:p w14:paraId="610A3B83" w14:textId="2115433F" w:rsidR="00D06088" w:rsidRDefault="00D06088" w:rsidP="00F43FAC">
      <w:pPr>
        <w:spacing w:after="0" w:line="276" w:lineRule="auto"/>
        <w:rPr>
          <w:rFonts w:cstheme="minorHAnsi"/>
          <w:sz w:val="24"/>
          <w:szCs w:val="24"/>
        </w:rPr>
      </w:pPr>
    </w:p>
    <w:p w14:paraId="47C186E7" w14:textId="77777777" w:rsidR="001F407F" w:rsidRPr="00E27303" w:rsidRDefault="001F407F" w:rsidP="00F43FAC">
      <w:pPr>
        <w:spacing w:after="0" w:line="276" w:lineRule="auto"/>
        <w:rPr>
          <w:rFonts w:cstheme="minorHAnsi"/>
          <w:sz w:val="24"/>
          <w:szCs w:val="24"/>
        </w:rPr>
      </w:pPr>
    </w:p>
    <w:tbl>
      <w:tblPr>
        <w:tblStyle w:val="TableGrid"/>
        <w:tblW w:w="9895" w:type="dxa"/>
        <w:tblLook w:val="04A0" w:firstRow="1" w:lastRow="0" w:firstColumn="1" w:lastColumn="0" w:noHBand="0" w:noVBand="1"/>
        <w:tblCaption w:val="Course content and schedule"/>
        <w:tblDescription w:val="This table illustrates a temptive schedule for the course. It has four columns depicting week, class meeting dates, topics that will be covered on each day as well as readings and assignments that are due on that day."/>
      </w:tblPr>
      <w:tblGrid>
        <w:gridCol w:w="985"/>
        <w:gridCol w:w="1440"/>
        <w:gridCol w:w="3060"/>
        <w:gridCol w:w="1890"/>
        <w:gridCol w:w="2520"/>
      </w:tblGrid>
      <w:tr w:rsidR="00E7658A" w:rsidRPr="00E27303" w14:paraId="04440BD4" w14:textId="35CF7941" w:rsidTr="00E7658A">
        <w:tc>
          <w:tcPr>
            <w:tcW w:w="985" w:type="dxa"/>
            <w:shd w:val="clear" w:color="auto" w:fill="F4B083" w:themeFill="accent2" w:themeFillTint="99"/>
          </w:tcPr>
          <w:p w14:paraId="551F4017" w14:textId="77777777" w:rsidR="00E7658A" w:rsidRPr="00E27303" w:rsidRDefault="00E7658A" w:rsidP="00F43FAC">
            <w:pPr>
              <w:spacing w:line="276" w:lineRule="auto"/>
              <w:jc w:val="center"/>
              <w:rPr>
                <w:rFonts w:cstheme="minorHAnsi"/>
                <w:b/>
                <w:bCs/>
              </w:rPr>
            </w:pPr>
            <w:r w:rsidRPr="00E27303">
              <w:rPr>
                <w:rFonts w:cstheme="minorHAnsi"/>
                <w:b/>
                <w:bCs/>
              </w:rPr>
              <w:t>Week</w:t>
            </w:r>
          </w:p>
        </w:tc>
        <w:tc>
          <w:tcPr>
            <w:tcW w:w="1440" w:type="dxa"/>
            <w:shd w:val="clear" w:color="auto" w:fill="F4B083" w:themeFill="accent2" w:themeFillTint="99"/>
          </w:tcPr>
          <w:p w14:paraId="2AEA8D65" w14:textId="77777777" w:rsidR="00E7658A" w:rsidRPr="00E27303" w:rsidRDefault="00E7658A" w:rsidP="00F43FAC">
            <w:pPr>
              <w:spacing w:line="276" w:lineRule="auto"/>
              <w:jc w:val="center"/>
              <w:rPr>
                <w:rFonts w:cstheme="minorHAnsi"/>
                <w:b/>
                <w:bCs/>
              </w:rPr>
            </w:pPr>
            <w:r w:rsidRPr="00E27303">
              <w:rPr>
                <w:rFonts w:cstheme="minorHAnsi"/>
                <w:b/>
                <w:bCs/>
              </w:rPr>
              <w:t>Dates</w:t>
            </w:r>
          </w:p>
        </w:tc>
        <w:tc>
          <w:tcPr>
            <w:tcW w:w="3060" w:type="dxa"/>
            <w:shd w:val="clear" w:color="auto" w:fill="F4B083" w:themeFill="accent2" w:themeFillTint="99"/>
          </w:tcPr>
          <w:p w14:paraId="033F29C5" w14:textId="77777777" w:rsidR="00E7658A" w:rsidRPr="00E27303" w:rsidRDefault="00E7658A" w:rsidP="00F43FAC">
            <w:pPr>
              <w:spacing w:line="276" w:lineRule="auto"/>
              <w:jc w:val="center"/>
              <w:rPr>
                <w:rFonts w:cstheme="minorHAnsi"/>
                <w:b/>
                <w:bCs/>
              </w:rPr>
            </w:pPr>
            <w:r w:rsidRPr="00E27303">
              <w:rPr>
                <w:rFonts w:cstheme="minorHAnsi"/>
                <w:b/>
                <w:bCs/>
              </w:rPr>
              <w:t>Topic</w:t>
            </w:r>
          </w:p>
        </w:tc>
        <w:tc>
          <w:tcPr>
            <w:tcW w:w="1890" w:type="dxa"/>
            <w:shd w:val="clear" w:color="auto" w:fill="F4B083" w:themeFill="accent2" w:themeFillTint="99"/>
            <w:vAlign w:val="center"/>
          </w:tcPr>
          <w:p w14:paraId="29322862" w14:textId="708E561D" w:rsidR="00E7658A" w:rsidRPr="00E27303" w:rsidRDefault="00E7658A" w:rsidP="00F43FAC">
            <w:pPr>
              <w:spacing w:line="276" w:lineRule="auto"/>
              <w:jc w:val="center"/>
              <w:rPr>
                <w:rFonts w:cstheme="minorHAnsi"/>
                <w:b/>
                <w:bCs/>
              </w:rPr>
            </w:pPr>
            <w:r w:rsidRPr="00E27303">
              <w:rPr>
                <w:rFonts w:cstheme="minorHAnsi"/>
                <w:b/>
                <w:bCs/>
              </w:rPr>
              <w:t>Readings</w:t>
            </w:r>
          </w:p>
        </w:tc>
        <w:tc>
          <w:tcPr>
            <w:tcW w:w="2520" w:type="dxa"/>
            <w:shd w:val="clear" w:color="auto" w:fill="F4B083" w:themeFill="accent2" w:themeFillTint="99"/>
          </w:tcPr>
          <w:p w14:paraId="736B78AB" w14:textId="4C1D91A6" w:rsidR="00E7658A" w:rsidRPr="00E27303" w:rsidRDefault="00E7658A" w:rsidP="00F43FAC">
            <w:pPr>
              <w:spacing w:line="276" w:lineRule="auto"/>
              <w:jc w:val="center"/>
              <w:rPr>
                <w:rFonts w:cstheme="minorHAnsi"/>
                <w:b/>
                <w:bCs/>
              </w:rPr>
            </w:pPr>
            <w:r w:rsidRPr="00E27303">
              <w:rPr>
                <w:rFonts w:cstheme="minorHAnsi"/>
                <w:b/>
                <w:bCs/>
              </w:rPr>
              <w:t>Assignments</w:t>
            </w:r>
          </w:p>
        </w:tc>
      </w:tr>
      <w:tr w:rsidR="00E7658A" w:rsidRPr="00E27303" w14:paraId="22B24C5D" w14:textId="7D0131F3" w:rsidTr="00E7658A">
        <w:trPr>
          <w:trHeight w:val="547"/>
        </w:trPr>
        <w:tc>
          <w:tcPr>
            <w:tcW w:w="985" w:type="dxa"/>
            <w:vAlign w:val="center"/>
          </w:tcPr>
          <w:p w14:paraId="41866E6D" w14:textId="77777777" w:rsidR="00E7658A" w:rsidRPr="00E27303" w:rsidRDefault="00E7658A" w:rsidP="00F43FAC">
            <w:pPr>
              <w:spacing w:line="276" w:lineRule="auto"/>
              <w:jc w:val="center"/>
              <w:rPr>
                <w:rFonts w:cstheme="minorHAnsi"/>
              </w:rPr>
            </w:pPr>
            <w:r w:rsidRPr="00E27303">
              <w:rPr>
                <w:rFonts w:cstheme="minorHAnsi"/>
              </w:rPr>
              <w:t>1</w:t>
            </w:r>
          </w:p>
        </w:tc>
        <w:tc>
          <w:tcPr>
            <w:tcW w:w="1440" w:type="dxa"/>
          </w:tcPr>
          <w:p w14:paraId="5D471E18" w14:textId="02D8882E" w:rsidR="00E7658A" w:rsidRPr="00E27303" w:rsidRDefault="00E7658A" w:rsidP="00F43FAC">
            <w:pPr>
              <w:spacing w:line="276" w:lineRule="auto"/>
              <w:jc w:val="center"/>
              <w:rPr>
                <w:rFonts w:cstheme="minorHAnsi"/>
              </w:rPr>
            </w:pPr>
            <w:r w:rsidRPr="00E27303">
              <w:rPr>
                <w:rFonts w:cstheme="minorHAnsi"/>
              </w:rPr>
              <w:t>01/12</w:t>
            </w:r>
          </w:p>
          <w:p w14:paraId="0C5A5809" w14:textId="73F43D62" w:rsidR="00E7658A" w:rsidRPr="00E27303" w:rsidRDefault="00E7658A" w:rsidP="00F43FAC">
            <w:pPr>
              <w:spacing w:line="276" w:lineRule="auto"/>
              <w:jc w:val="center"/>
              <w:rPr>
                <w:rFonts w:cstheme="minorHAnsi"/>
              </w:rPr>
            </w:pPr>
            <w:r w:rsidRPr="00E27303">
              <w:rPr>
                <w:rFonts w:cstheme="minorHAnsi"/>
              </w:rPr>
              <w:t>01/14</w:t>
            </w:r>
          </w:p>
        </w:tc>
        <w:tc>
          <w:tcPr>
            <w:tcW w:w="3060" w:type="dxa"/>
            <w:vAlign w:val="center"/>
          </w:tcPr>
          <w:p w14:paraId="00F01888" w14:textId="2B02CB74" w:rsidR="00E7658A" w:rsidRPr="00E27303" w:rsidRDefault="00E7658A" w:rsidP="00F43FAC">
            <w:pPr>
              <w:spacing w:line="276" w:lineRule="auto"/>
              <w:jc w:val="center"/>
              <w:rPr>
                <w:rFonts w:cstheme="minorHAnsi"/>
              </w:rPr>
            </w:pPr>
            <w:r w:rsidRPr="00E27303">
              <w:rPr>
                <w:rFonts w:cstheme="minorHAnsi"/>
              </w:rPr>
              <w:t xml:space="preserve">Syllabus </w:t>
            </w:r>
          </w:p>
          <w:p w14:paraId="15E9C2EB" w14:textId="0FCAF8B2" w:rsidR="00E7658A" w:rsidRPr="00E27303" w:rsidRDefault="00E7658A" w:rsidP="00F43FAC">
            <w:pPr>
              <w:spacing w:line="276" w:lineRule="auto"/>
              <w:jc w:val="center"/>
              <w:rPr>
                <w:rFonts w:cstheme="minorHAnsi"/>
              </w:rPr>
            </w:pPr>
            <w:r w:rsidRPr="00E27303">
              <w:rPr>
                <w:rFonts w:cstheme="minorHAnsi"/>
              </w:rPr>
              <w:t xml:space="preserve">Introduction </w:t>
            </w:r>
          </w:p>
        </w:tc>
        <w:tc>
          <w:tcPr>
            <w:tcW w:w="1890" w:type="dxa"/>
            <w:vAlign w:val="center"/>
          </w:tcPr>
          <w:p w14:paraId="7FB07597" w14:textId="77777777" w:rsidR="00E7658A" w:rsidRDefault="00E7658A" w:rsidP="00F43FAC">
            <w:pPr>
              <w:spacing w:line="276" w:lineRule="auto"/>
              <w:jc w:val="center"/>
              <w:rPr>
                <w:rFonts w:cstheme="minorHAnsi"/>
              </w:rPr>
            </w:pPr>
            <w:r w:rsidRPr="00E27303">
              <w:rPr>
                <w:rFonts w:cstheme="minorHAnsi"/>
              </w:rPr>
              <w:t>Chapter 1</w:t>
            </w:r>
          </w:p>
          <w:p w14:paraId="43E77CFA" w14:textId="2F84A9D4" w:rsidR="00E7658A" w:rsidRPr="001242B4" w:rsidRDefault="00E7658A" w:rsidP="00F43FAC">
            <w:pPr>
              <w:spacing w:line="276" w:lineRule="auto"/>
              <w:jc w:val="center"/>
              <w:rPr>
                <w:rFonts w:cstheme="minorHAnsi"/>
                <w:b/>
                <w:bCs/>
              </w:rPr>
            </w:pPr>
          </w:p>
        </w:tc>
        <w:tc>
          <w:tcPr>
            <w:tcW w:w="2520" w:type="dxa"/>
          </w:tcPr>
          <w:p w14:paraId="31E644F8" w14:textId="0F74056E" w:rsidR="00E7658A" w:rsidRPr="00E27303" w:rsidRDefault="00E7658A" w:rsidP="00F43FAC">
            <w:pPr>
              <w:spacing w:line="276" w:lineRule="auto"/>
              <w:jc w:val="center"/>
              <w:rPr>
                <w:rFonts w:cstheme="minorHAnsi"/>
              </w:rPr>
            </w:pPr>
            <w:r w:rsidRPr="001242B4">
              <w:rPr>
                <w:rFonts w:cstheme="minorHAnsi"/>
                <w:b/>
                <w:bCs/>
              </w:rPr>
              <w:t>01/16: Getting to know you Quiz</w:t>
            </w:r>
          </w:p>
        </w:tc>
      </w:tr>
      <w:tr w:rsidR="00E7658A" w:rsidRPr="00E27303" w14:paraId="15B7CDEB" w14:textId="69F0A426" w:rsidTr="00BB1160">
        <w:trPr>
          <w:trHeight w:val="547"/>
        </w:trPr>
        <w:tc>
          <w:tcPr>
            <w:tcW w:w="985" w:type="dxa"/>
            <w:shd w:val="clear" w:color="auto" w:fill="F4B083" w:themeFill="accent2" w:themeFillTint="99"/>
            <w:vAlign w:val="center"/>
          </w:tcPr>
          <w:p w14:paraId="2D285D29" w14:textId="77777777" w:rsidR="00E7658A" w:rsidRPr="00E27303" w:rsidRDefault="00E7658A" w:rsidP="00F43FAC">
            <w:pPr>
              <w:spacing w:line="276" w:lineRule="auto"/>
              <w:jc w:val="center"/>
              <w:rPr>
                <w:rFonts w:cstheme="minorHAnsi"/>
              </w:rPr>
            </w:pPr>
            <w:r w:rsidRPr="00E27303">
              <w:rPr>
                <w:rFonts w:cstheme="minorHAnsi"/>
              </w:rPr>
              <w:t>2</w:t>
            </w:r>
          </w:p>
        </w:tc>
        <w:tc>
          <w:tcPr>
            <w:tcW w:w="1440" w:type="dxa"/>
            <w:shd w:val="clear" w:color="auto" w:fill="F4B083" w:themeFill="accent2" w:themeFillTint="99"/>
          </w:tcPr>
          <w:p w14:paraId="4D81594C" w14:textId="39873E2B" w:rsidR="00E7658A" w:rsidRPr="002466A5" w:rsidRDefault="00E7658A" w:rsidP="00F43FAC">
            <w:pPr>
              <w:spacing w:line="276" w:lineRule="auto"/>
              <w:jc w:val="center"/>
              <w:rPr>
                <w:rFonts w:cstheme="minorHAnsi"/>
                <w:b/>
                <w:bCs/>
              </w:rPr>
            </w:pPr>
            <w:r w:rsidRPr="002466A5">
              <w:rPr>
                <w:rFonts w:cstheme="minorHAnsi"/>
                <w:b/>
                <w:bCs/>
              </w:rPr>
              <w:t xml:space="preserve">01/17 </w:t>
            </w:r>
          </w:p>
          <w:p w14:paraId="008AAB6A" w14:textId="3F44CD36" w:rsidR="00E7658A" w:rsidRPr="00E27303" w:rsidRDefault="00E7658A" w:rsidP="00F43FAC">
            <w:pPr>
              <w:spacing w:line="276" w:lineRule="auto"/>
              <w:jc w:val="center"/>
              <w:rPr>
                <w:rFonts w:cstheme="minorHAnsi"/>
              </w:rPr>
            </w:pPr>
            <w:r w:rsidRPr="00E27303">
              <w:rPr>
                <w:rFonts w:cstheme="minorHAnsi"/>
              </w:rPr>
              <w:t>01/19</w:t>
            </w:r>
          </w:p>
          <w:p w14:paraId="78DAEF24" w14:textId="77777777" w:rsidR="00850356" w:rsidRDefault="00850356" w:rsidP="00F43FAC">
            <w:pPr>
              <w:spacing w:line="276" w:lineRule="auto"/>
              <w:jc w:val="center"/>
              <w:rPr>
                <w:rFonts w:cstheme="minorHAnsi"/>
              </w:rPr>
            </w:pPr>
          </w:p>
          <w:p w14:paraId="02A9F915" w14:textId="77777777" w:rsidR="00850356" w:rsidRDefault="00850356" w:rsidP="00F43FAC">
            <w:pPr>
              <w:spacing w:line="276" w:lineRule="auto"/>
              <w:jc w:val="center"/>
              <w:rPr>
                <w:rFonts w:cstheme="minorHAnsi"/>
              </w:rPr>
            </w:pPr>
          </w:p>
          <w:p w14:paraId="62DEB9DA" w14:textId="0215354A" w:rsidR="00E7658A" w:rsidRPr="00E27303" w:rsidRDefault="00E7658A" w:rsidP="00F43FAC">
            <w:pPr>
              <w:spacing w:line="276" w:lineRule="auto"/>
              <w:jc w:val="center"/>
              <w:rPr>
                <w:rFonts w:cstheme="minorHAnsi"/>
              </w:rPr>
            </w:pPr>
            <w:r w:rsidRPr="00E27303">
              <w:rPr>
                <w:rFonts w:cstheme="minorHAnsi"/>
              </w:rPr>
              <w:t>01/21</w:t>
            </w:r>
          </w:p>
        </w:tc>
        <w:tc>
          <w:tcPr>
            <w:tcW w:w="3060" w:type="dxa"/>
            <w:shd w:val="clear" w:color="auto" w:fill="F4B083" w:themeFill="accent2" w:themeFillTint="99"/>
            <w:vAlign w:val="center"/>
          </w:tcPr>
          <w:p w14:paraId="5E9B7860" w14:textId="185460F1" w:rsidR="00E7658A" w:rsidRPr="002466A5" w:rsidRDefault="00E7658A" w:rsidP="00F43FAC">
            <w:pPr>
              <w:spacing w:line="276" w:lineRule="auto"/>
              <w:jc w:val="center"/>
              <w:rPr>
                <w:rFonts w:cstheme="minorHAnsi"/>
                <w:b/>
                <w:bCs/>
              </w:rPr>
            </w:pPr>
            <w:r w:rsidRPr="002466A5">
              <w:rPr>
                <w:rFonts w:cstheme="minorHAnsi"/>
                <w:b/>
                <w:bCs/>
              </w:rPr>
              <w:t>No class on 01/17: MLK Day</w:t>
            </w:r>
          </w:p>
          <w:p w14:paraId="745FBFF7" w14:textId="38EC5DA3" w:rsidR="001F407F" w:rsidRDefault="001F407F" w:rsidP="001F407F">
            <w:pPr>
              <w:spacing w:line="276" w:lineRule="auto"/>
              <w:jc w:val="center"/>
              <w:rPr>
                <w:rFonts w:cstheme="minorHAnsi"/>
              </w:rPr>
            </w:pPr>
            <w:r w:rsidRPr="00E27303">
              <w:rPr>
                <w:rFonts w:cstheme="minorHAnsi"/>
              </w:rPr>
              <w:t>Introduction (continued)</w:t>
            </w:r>
          </w:p>
          <w:p w14:paraId="5ED0FD8C" w14:textId="77777777" w:rsidR="00BB1160" w:rsidRDefault="00BB1160" w:rsidP="001F407F">
            <w:pPr>
              <w:spacing w:line="276" w:lineRule="auto"/>
              <w:jc w:val="center"/>
              <w:rPr>
                <w:rFonts w:cstheme="minorHAnsi"/>
              </w:rPr>
            </w:pPr>
          </w:p>
          <w:p w14:paraId="158CD0D1" w14:textId="61F07FF3" w:rsidR="00E7658A" w:rsidRPr="00E27303" w:rsidRDefault="00E7658A" w:rsidP="00AB34CC">
            <w:pPr>
              <w:spacing w:line="276" w:lineRule="auto"/>
              <w:jc w:val="center"/>
              <w:rPr>
                <w:rFonts w:cstheme="minorHAnsi"/>
              </w:rPr>
            </w:pPr>
            <w:r w:rsidRPr="00E27303">
              <w:rPr>
                <w:rFonts w:cstheme="minorHAnsi"/>
              </w:rPr>
              <w:t>Processing Information and Making Decisions</w:t>
            </w:r>
          </w:p>
        </w:tc>
        <w:tc>
          <w:tcPr>
            <w:tcW w:w="1890" w:type="dxa"/>
            <w:shd w:val="clear" w:color="auto" w:fill="F4B083" w:themeFill="accent2" w:themeFillTint="99"/>
            <w:vAlign w:val="center"/>
          </w:tcPr>
          <w:p w14:paraId="210C2F48" w14:textId="416A9A25" w:rsidR="00E7658A" w:rsidRDefault="00E7658A" w:rsidP="00E7658A">
            <w:pPr>
              <w:spacing w:line="276" w:lineRule="auto"/>
              <w:jc w:val="center"/>
              <w:rPr>
                <w:rFonts w:cstheme="minorHAnsi"/>
              </w:rPr>
            </w:pPr>
          </w:p>
          <w:p w14:paraId="31A85017" w14:textId="4EA18594" w:rsidR="001F407F" w:rsidRDefault="005E0211" w:rsidP="005E0211">
            <w:pPr>
              <w:spacing w:line="276" w:lineRule="auto"/>
              <w:jc w:val="center"/>
              <w:rPr>
                <w:rFonts w:cstheme="minorHAnsi"/>
              </w:rPr>
            </w:pPr>
            <w:r>
              <w:rPr>
                <w:rFonts w:cstheme="minorHAnsi"/>
              </w:rPr>
              <w:t>Chapter 1 (continued)</w:t>
            </w:r>
          </w:p>
          <w:p w14:paraId="258E5B27" w14:textId="77777777" w:rsidR="005E0211" w:rsidRDefault="005E0211" w:rsidP="005E0211">
            <w:pPr>
              <w:spacing w:line="276" w:lineRule="auto"/>
              <w:jc w:val="center"/>
              <w:rPr>
                <w:rFonts w:cstheme="minorHAnsi"/>
              </w:rPr>
            </w:pPr>
          </w:p>
          <w:p w14:paraId="452583D3" w14:textId="19DF27F2" w:rsidR="00E7658A" w:rsidRDefault="00E7658A" w:rsidP="00E7658A">
            <w:pPr>
              <w:spacing w:line="276" w:lineRule="auto"/>
              <w:jc w:val="center"/>
              <w:rPr>
                <w:rFonts w:cstheme="minorHAnsi"/>
                <w:b/>
                <w:bCs/>
              </w:rPr>
            </w:pPr>
            <w:r w:rsidRPr="00E27303">
              <w:rPr>
                <w:rFonts w:cstheme="minorHAnsi"/>
              </w:rPr>
              <w:t>Chapter 2</w:t>
            </w:r>
          </w:p>
          <w:p w14:paraId="5633A117" w14:textId="0DDAA911" w:rsidR="00E7658A" w:rsidRPr="00E27303" w:rsidRDefault="00E7658A" w:rsidP="00E7658A">
            <w:pPr>
              <w:spacing w:line="276" w:lineRule="auto"/>
              <w:jc w:val="center"/>
              <w:rPr>
                <w:rFonts w:cstheme="minorHAnsi"/>
              </w:rPr>
            </w:pPr>
          </w:p>
        </w:tc>
        <w:tc>
          <w:tcPr>
            <w:tcW w:w="2520" w:type="dxa"/>
            <w:shd w:val="clear" w:color="auto" w:fill="F4B083" w:themeFill="accent2" w:themeFillTint="99"/>
            <w:vAlign w:val="center"/>
          </w:tcPr>
          <w:p w14:paraId="28A7AFD1" w14:textId="77777777" w:rsidR="00E7658A" w:rsidRDefault="00E7658A" w:rsidP="00BB1160">
            <w:pPr>
              <w:spacing w:line="276" w:lineRule="auto"/>
              <w:jc w:val="center"/>
              <w:rPr>
                <w:rFonts w:cstheme="minorHAnsi"/>
                <w:b/>
                <w:bCs/>
              </w:rPr>
            </w:pPr>
          </w:p>
          <w:p w14:paraId="4FD63FA3" w14:textId="07216EE3" w:rsidR="00E7658A" w:rsidRPr="00E7658A" w:rsidRDefault="00E7658A" w:rsidP="00BB1160">
            <w:pPr>
              <w:spacing w:line="276" w:lineRule="auto"/>
              <w:jc w:val="center"/>
              <w:rPr>
                <w:rFonts w:cstheme="minorHAnsi"/>
                <w:b/>
                <w:bCs/>
              </w:rPr>
            </w:pPr>
            <w:r w:rsidRPr="00E27303">
              <w:rPr>
                <w:rFonts w:cstheme="minorHAnsi"/>
                <w:b/>
                <w:bCs/>
              </w:rPr>
              <w:t>0</w:t>
            </w:r>
            <w:r>
              <w:rPr>
                <w:rFonts w:cstheme="minorHAnsi"/>
                <w:b/>
                <w:bCs/>
              </w:rPr>
              <w:t>1/23</w:t>
            </w:r>
            <w:r w:rsidRPr="00E27303">
              <w:rPr>
                <w:rFonts w:cstheme="minorHAnsi"/>
                <w:b/>
                <w:bCs/>
              </w:rPr>
              <w:t>: Chapter 1 Quiz</w:t>
            </w:r>
          </w:p>
        </w:tc>
      </w:tr>
      <w:tr w:rsidR="00E7658A" w:rsidRPr="00E27303" w14:paraId="475397DC" w14:textId="69543764" w:rsidTr="00E7658A">
        <w:trPr>
          <w:trHeight w:val="547"/>
        </w:trPr>
        <w:tc>
          <w:tcPr>
            <w:tcW w:w="985" w:type="dxa"/>
            <w:vAlign w:val="center"/>
          </w:tcPr>
          <w:p w14:paraId="47636CB0" w14:textId="77777777" w:rsidR="00E7658A" w:rsidRPr="00E27303" w:rsidRDefault="00E7658A" w:rsidP="00F43FAC">
            <w:pPr>
              <w:spacing w:line="276" w:lineRule="auto"/>
              <w:jc w:val="center"/>
              <w:rPr>
                <w:rFonts w:cstheme="minorHAnsi"/>
              </w:rPr>
            </w:pPr>
            <w:r w:rsidRPr="00E27303">
              <w:rPr>
                <w:rFonts w:cstheme="minorHAnsi"/>
              </w:rPr>
              <w:t>3</w:t>
            </w:r>
          </w:p>
        </w:tc>
        <w:tc>
          <w:tcPr>
            <w:tcW w:w="1440" w:type="dxa"/>
          </w:tcPr>
          <w:p w14:paraId="4C4D7E3E" w14:textId="7B80B3D6" w:rsidR="00E7658A" w:rsidRPr="00E27303" w:rsidRDefault="00E7658A" w:rsidP="00F43FAC">
            <w:pPr>
              <w:spacing w:line="276" w:lineRule="auto"/>
              <w:jc w:val="center"/>
              <w:rPr>
                <w:rFonts w:cstheme="minorHAnsi"/>
              </w:rPr>
            </w:pPr>
            <w:r w:rsidRPr="00E27303">
              <w:rPr>
                <w:rFonts w:cstheme="minorHAnsi"/>
              </w:rPr>
              <w:t>01/24</w:t>
            </w:r>
          </w:p>
          <w:p w14:paraId="4D8B7C0D" w14:textId="1C293666" w:rsidR="00E7658A" w:rsidRPr="00E27303" w:rsidRDefault="00E7658A" w:rsidP="00F43FAC">
            <w:pPr>
              <w:spacing w:line="276" w:lineRule="auto"/>
              <w:jc w:val="center"/>
              <w:rPr>
                <w:rFonts w:cstheme="minorHAnsi"/>
              </w:rPr>
            </w:pPr>
            <w:r w:rsidRPr="00E27303">
              <w:rPr>
                <w:rFonts w:cstheme="minorHAnsi"/>
              </w:rPr>
              <w:t>01/26</w:t>
            </w:r>
          </w:p>
          <w:p w14:paraId="53F0F65A" w14:textId="36AF4C20" w:rsidR="00E7658A" w:rsidRPr="00E27303" w:rsidRDefault="00E7658A" w:rsidP="00F43FAC">
            <w:pPr>
              <w:spacing w:line="276" w:lineRule="auto"/>
              <w:jc w:val="center"/>
              <w:rPr>
                <w:rFonts w:cstheme="minorHAnsi"/>
              </w:rPr>
            </w:pPr>
            <w:r w:rsidRPr="00E27303">
              <w:rPr>
                <w:rFonts w:cstheme="minorHAnsi"/>
              </w:rPr>
              <w:t>01/28</w:t>
            </w:r>
          </w:p>
        </w:tc>
        <w:tc>
          <w:tcPr>
            <w:tcW w:w="3060" w:type="dxa"/>
            <w:vAlign w:val="center"/>
          </w:tcPr>
          <w:p w14:paraId="5E27AEC3" w14:textId="03E22887" w:rsidR="00E7658A" w:rsidRPr="00E27303" w:rsidRDefault="00E7658A" w:rsidP="00F43FAC">
            <w:pPr>
              <w:spacing w:line="276" w:lineRule="auto"/>
              <w:jc w:val="center"/>
              <w:rPr>
                <w:rFonts w:cstheme="minorHAnsi"/>
              </w:rPr>
            </w:pPr>
            <w:r w:rsidRPr="00E27303">
              <w:rPr>
                <w:rFonts w:cstheme="minorHAnsi"/>
              </w:rPr>
              <w:t>Processing Information and Making Decisions</w:t>
            </w:r>
            <w:r>
              <w:rPr>
                <w:rFonts w:cstheme="minorHAnsi"/>
              </w:rPr>
              <w:t xml:space="preserve"> (continued)</w:t>
            </w:r>
          </w:p>
        </w:tc>
        <w:tc>
          <w:tcPr>
            <w:tcW w:w="1890" w:type="dxa"/>
            <w:vAlign w:val="center"/>
          </w:tcPr>
          <w:p w14:paraId="33686767" w14:textId="3692194A" w:rsidR="00E7658A" w:rsidRPr="001F407F" w:rsidRDefault="001F407F" w:rsidP="00831419">
            <w:pPr>
              <w:spacing w:line="276" w:lineRule="auto"/>
              <w:jc w:val="center"/>
              <w:rPr>
                <w:rFonts w:cstheme="minorHAnsi"/>
              </w:rPr>
            </w:pPr>
            <w:r>
              <w:rPr>
                <w:rFonts w:cstheme="minorHAnsi"/>
              </w:rPr>
              <w:t>Chapter 2</w:t>
            </w:r>
            <w:r w:rsidR="009F6F12">
              <w:rPr>
                <w:rFonts w:cstheme="minorHAnsi"/>
              </w:rPr>
              <w:t xml:space="preserve"> (continued)</w:t>
            </w:r>
          </w:p>
        </w:tc>
        <w:tc>
          <w:tcPr>
            <w:tcW w:w="2520" w:type="dxa"/>
          </w:tcPr>
          <w:p w14:paraId="1B156F16" w14:textId="77777777" w:rsidR="001F407F" w:rsidRDefault="001F407F" w:rsidP="00831419">
            <w:pPr>
              <w:spacing w:line="276" w:lineRule="auto"/>
              <w:jc w:val="center"/>
              <w:rPr>
                <w:rFonts w:cstheme="minorHAnsi"/>
                <w:b/>
                <w:bCs/>
              </w:rPr>
            </w:pPr>
          </w:p>
          <w:p w14:paraId="5EDDD5BC" w14:textId="1FC31BFD" w:rsidR="00E7658A" w:rsidRPr="00E27303" w:rsidRDefault="001F407F" w:rsidP="00831419">
            <w:pPr>
              <w:spacing w:line="276" w:lineRule="auto"/>
              <w:jc w:val="center"/>
              <w:rPr>
                <w:rFonts w:cstheme="minorHAnsi"/>
                <w:b/>
                <w:bCs/>
              </w:rPr>
            </w:pPr>
            <w:r w:rsidRPr="00E27303">
              <w:rPr>
                <w:rFonts w:cstheme="minorHAnsi"/>
                <w:b/>
                <w:bCs/>
              </w:rPr>
              <w:t>0</w:t>
            </w:r>
            <w:r>
              <w:rPr>
                <w:rFonts w:cstheme="minorHAnsi"/>
                <w:b/>
                <w:bCs/>
              </w:rPr>
              <w:t>1/30</w:t>
            </w:r>
            <w:r w:rsidRPr="00E27303">
              <w:rPr>
                <w:rFonts w:cstheme="minorHAnsi"/>
                <w:b/>
                <w:bCs/>
              </w:rPr>
              <w:t>: Chapter 2 Quiz</w:t>
            </w:r>
          </w:p>
        </w:tc>
      </w:tr>
      <w:tr w:rsidR="00E7658A" w:rsidRPr="00E27303" w14:paraId="329F688F" w14:textId="7F5D8867" w:rsidTr="00E7658A">
        <w:trPr>
          <w:trHeight w:val="547"/>
        </w:trPr>
        <w:tc>
          <w:tcPr>
            <w:tcW w:w="985" w:type="dxa"/>
            <w:shd w:val="clear" w:color="auto" w:fill="F4B083" w:themeFill="accent2" w:themeFillTint="99"/>
            <w:vAlign w:val="center"/>
          </w:tcPr>
          <w:p w14:paraId="6CF5AAA9" w14:textId="77777777" w:rsidR="00E7658A" w:rsidRPr="00E27303" w:rsidRDefault="00E7658A" w:rsidP="00F43FAC">
            <w:pPr>
              <w:spacing w:line="276" w:lineRule="auto"/>
              <w:jc w:val="center"/>
              <w:rPr>
                <w:rFonts w:cstheme="minorHAnsi"/>
              </w:rPr>
            </w:pPr>
            <w:r w:rsidRPr="00E27303">
              <w:rPr>
                <w:rFonts w:cstheme="minorHAnsi"/>
              </w:rPr>
              <w:t>4</w:t>
            </w:r>
          </w:p>
        </w:tc>
        <w:tc>
          <w:tcPr>
            <w:tcW w:w="1440" w:type="dxa"/>
            <w:shd w:val="clear" w:color="auto" w:fill="F4B083" w:themeFill="accent2" w:themeFillTint="99"/>
          </w:tcPr>
          <w:p w14:paraId="27A10A22" w14:textId="6C216BA5" w:rsidR="00E7658A" w:rsidRPr="00E27303" w:rsidRDefault="00E7658A" w:rsidP="00F43FAC">
            <w:pPr>
              <w:spacing w:line="276" w:lineRule="auto"/>
              <w:jc w:val="center"/>
              <w:rPr>
                <w:rFonts w:cstheme="minorHAnsi"/>
              </w:rPr>
            </w:pPr>
            <w:r w:rsidRPr="00E27303">
              <w:rPr>
                <w:rFonts w:cstheme="minorHAnsi"/>
              </w:rPr>
              <w:t>01/31</w:t>
            </w:r>
          </w:p>
          <w:p w14:paraId="137A68A9" w14:textId="7FC232F8" w:rsidR="00E7658A" w:rsidRPr="00E27303" w:rsidRDefault="00E7658A" w:rsidP="00F43FAC">
            <w:pPr>
              <w:spacing w:line="276" w:lineRule="auto"/>
              <w:jc w:val="center"/>
              <w:rPr>
                <w:rFonts w:cstheme="minorHAnsi"/>
              </w:rPr>
            </w:pPr>
            <w:r w:rsidRPr="00E27303">
              <w:rPr>
                <w:rFonts w:cstheme="minorHAnsi"/>
              </w:rPr>
              <w:t>02/02</w:t>
            </w:r>
          </w:p>
          <w:p w14:paraId="680E9430" w14:textId="117BC75D" w:rsidR="00E7658A" w:rsidRPr="00E27303" w:rsidRDefault="00E7658A" w:rsidP="00F43FAC">
            <w:pPr>
              <w:spacing w:line="276" w:lineRule="auto"/>
              <w:jc w:val="center"/>
              <w:rPr>
                <w:rFonts w:cstheme="minorHAnsi"/>
              </w:rPr>
            </w:pPr>
            <w:r w:rsidRPr="00E27303">
              <w:rPr>
                <w:rFonts w:cstheme="minorHAnsi"/>
              </w:rPr>
              <w:t>02/04</w:t>
            </w:r>
          </w:p>
        </w:tc>
        <w:tc>
          <w:tcPr>
            <w:tcW w:w="3060" w:type="dxa"/>
            <w:shd w:val="clear" w:color="auto" w:fill="F4B083" w:themeFill="accent2" w:themeFillTint="99"/>
            <w:vAlign w:val="center"/>
          </w:tcPr>
          <w:p w14:paraId="1257ED7A" w14:textId="14695C11" w:rsidR="00E7658A" w:rsidRPr="00E27303" w:rsidRDefault="00E7658A" w:rsidP="00AB34CC">
            <w:pPr>
              <w:spacing w:line="276" w:lineRule="auto"/>
              <w:jc w:val="center"/>
              <w:rPr>
                <w:rFonts w:cstheme="minorHAnsi"/>
              </w:rPr>
            </w:pPr>
            <w:r w:rsidRPr="00E27303">
              <w:rPr>
                <w:rFonts w:cstheme="minorHAnsi"/>
              </w:rPr>
              <w:t>Attention and Performance</w:t>
            </w:r>
          </w:p>
        </w:tc>
        <w:tc>
          <w:tcPr>
            <w:tcW w:w="1890" w:type="dxa"/>
            <w:shd w:val="clear" w:color="auto" w:fill="F4B083" w:themeFill="accent2" w:themeFillTint="99"/>
            <w:vAlign w:val="center"/>
          </w:tcPr>
          <w:p w14:paraId="523E1458" w14:textId="41A8FB8A" w:rsidR="00E7658A" w:rsidRPr="001F407F" w:rsidRDefault="00E7658A" w:rsidP="001F407F">
            <w:pPr>
              <w:spacing w:line="276" w:lineRule="auto"/>
              <w:jc w:val="center"/>
              <w:rPr>
                <w:rFonts w:cstheme="minorHAnsi"/>
              </w:rPr>
            </w:pPr>
            <w:r w:rsidRPr="00E27303">
              <w:rPr>
                <w:rFonts w:cstheme="minorHAnsi"/>
              </w:rPr>
              <w:t xml:space="preserve">Chapter </w:t>
            </w:r>
            <w:r w:rsidR="001F407F">
              <w:rPr>
                <w:rFonts w:cstheme="minorHAnsi"/>
              </w:rPr>
              <w:t>3</w:t>
            </w:r>
          </w:p>
        </w:tc>
        <w:tc>
          <w:tcPr>
            <w:tcW w:w="2520" w:type="dxa"/>
            <w:shd w:val="clear" w:color="auto" w:fill="F4B083" w:themeFill="accent2" w:themeFillTint="99"/>
          </w:tcPr>
          <w:p w14:paraId="12F50449" w14:textId="77777777" w:rsidR="001F407F" w:rsidRDefault="001F407F" w:rsidP="00E7658A">
            <w:pPr>
              <w:spacing w:line="276" w:lineRule="auto"/>
              <w:jc w:val="center"/>
              <w:rPr>
                <w:rFonts w:cstheme="minorHAnsi"/>
                <w:b/>
                <w:bCs/>
              </w:rPr>
            </w:pPr>
          </w:p>
          <w:p w14:paraId="4246C1F7" w14:textId="2C109370" w:rsidR="00E7658A" w:rsidRPr="00E27303" w:rsidRDefault="001F407F" w:rsidP="00E7658A">
            <w:pPr>
              <w:spacing w:line="276" w:lineRule="auto"/>
              <w:jc w:val="center"/>
              <w:rPr>
                <w:rFonts w:cstheme="minorHAnsi"/>
              </w:rPr>
            </w:pPr>
            <w:r w:rsidRPr="00E27303">
              <w:rPr>
                <w:rFonts w:cstheme="minorHAnsi"/>
                <w:b/>
                <w:bCs/>
              </w:rPr>
              <w:t>0</w:t>
            </w:r>
            <w:r>
              <w:rPr>
                <w:rFonts w:cstheme="minorHAnsi"/>
                <w:b/>
                <w:bCs/>
              </w:rPr>
              <w:t>2/06</w:t>
            </w:r>
            <w:r w:rsidRPr="00E27303">
              <w:rPr>
                <w:rFonts w:cstheme="minorHAnsi"/>
                <w:b/>
                <w:bCs/>
              </w:rPr>
              <w:t>: Chapter 3 Quiz</w:t>
            </w:r>
          </w:p>
        </w:tc>
      </w:tr>
      <w:tr w:rsidR="00E7658A" w:rsidRPr="00E27303" w14:paraId="1114C89B" w14:textId="2F8C05F6" w:rsidTr="00E7658A">
        <w:trPr>
          <w:trHeight w:val="547"/>
        </w:trPr>
        <w:tc>
          <w:tcPr>
            <w:tcW w:w="985" w:type="dxa"/>
            <w:vAlign w:val="center"/>
          </w:tcPr>
          <w:p w14:paraId="287B01B4" w14:textId="77777777" w:rsidR="00E7658A" w:rsidRPr="00E27303" w:rsidRDefault="00E7658A" w:rsidP="00F43FAC">
            <w:pPr>
              <w:spacing w:line="276" w:lineRule="auto"/>
              <w:jc w:val="center"/>
              <w:rPr>
                <w:rFonts w:cstheme="minorHAnsi"/>
              </w:rPr>
            </w:pPr>
            <w:r w:rsidRPr="00E27303">
              <w:rPr>
                <w:rFonts w:cstheme="minorHAnsi"/>
              </w:rPr>
              <w:t>5</w:t>
            </w:r>
          </w:p>
        </w:tc>
        <w:tc>
          <w:tcPr>
            <w:tcW w:w="1440" w:type="dxa"/>
          </w:tcPr>
          <w:p w14:paraId="11FD225F" w14:textId="14B3780A" w:rsidR="00E7658A" w:rsidRPr="00E27303" w:rsidRDefault="00E7658A" w:rsidP="00F43FAC">
            <w:pPr>
              <w:spacing w:line="276" w:lineRule="auto"/>
              <w:jc w:val="center"/>
              <w:rPr>
                <w:rFonts w:cstheme="minorHAnsi"/>
              </w:rPr>
            </w:pPr>
            <w:r w:rsidRPr="00E27303">
              <w:rPr>
                <w:rFonts w:cstheme="minorHAnsi"/>
              </w:rPr>
              <w:t>02/07</w:t>
            </w:r>
          </w:p>
          <w:p w14:paraId="723D8C6B" w14:textId="563B0117" w:rsidR="00E7658A" w:rsidRPr="00E27303" w:rsidRDefault="00E7658A" w:rsidP="00F43FAC">
            <w:pPr>
              <w:spacing w:line="276" w:lineRule="auto"/>
              <w:jc w:val="center"/>
              <w:rPr>
                <w:rFonts w:cstheme="minorHAnsi"/>
              </w:rPr>
            </w:pPr>
            <w:r w:rsidRPr="00E27303">
              <w:rPr>
                <w:rFonts w:cstheme="minorHAnsi"/>
              </w:rPr>
              <w:t>02/09</w:t>
            </w:r>
          </w:p>
          <w:p w14:paraId="371C5108" w14:textId="5E10D811" w:rsidR="00E7658A" w:rsidRPr="00E27303" w:rsidRDefault="00E7658A" w:rsidP="00F43FAC">
            <w:pPr>
              <w:spacing w:line="276" w:lineRule="auto"/>
              <w:jc w:val="center"/>
              <w:rPr>
                <w:rFonts w:cstheme="minorHAnsi"/>
              </w:rPr>
            </w:pPr>
            <w:r w:rsidRPr="00E27303">
              <w:rPr>
                <w:rFonts w:cstheme="minorHAnsi"/>
              </w:rPr>
              <w:t>02/11</w:t>
            </w:r>
          </w:p>
        </w:tc>
        <w:tc>
          <w:tcPr>
            <w:tcW w:w="3060" w:type="dxa"/>
            <w:vAlign w:val="center"/>
          </w:tcPr>
          <w:p w14:paraId="545D746D" w14:textId="55953959" w:rsidR="00E7658A" w:rsidRPr="00E27303" w:rsidRDefault="00E7658A" w:rsidP="00F43FAC">
            <w:pPr>
              <w:spacing w:line="276" w:lineRule="auto"/>
              <w:jc w:val="center"/>
              <w:rPr>
                <w:rFonts w:cstheme="minorHAnsi"/>
              </w:rPr>
            </w:pPr>
            <w:r w:rsidRPr="00E27303">
              <w:rPr>
                <w:rFonts w:cstheme="minorHAnsi"/>
              </w:rPr>
              <w:t xml:space="preserve">Sensory Contributions to Skilled Performance </w:t>
            </w:r>
          </w:p>
        </w:tc>
        <w:tc>
          <w:tcPr>
            <w:tcW w:w="1890" w:type="dxa"/>
            <w:vAlign w:val="center"/>
          </w:tcPr>
          <w:p w14:paraId="20484F3E" w14:textId="0452210A" w:rsidR="00E7658A" w:rsidRPr="00E27303" w:rsidRDefault="00E7658A" w:rsidP="00F43FAC">
            <w:pPr>
              <w:spacing w:line="276" w:lineRule="auto"/>
              <w:jc w:val="center"/>
              <w:rPr>
                <w:rFonts w:cstheme="minorHAnsi"/>
              </w:rPr>
            </w:pPr>
            <w:r w:rsidRPr="00E27303">
              <w:rPr>
                <w:rFonts w:cstheme="minorHAnsi"/>
              </w:rPr>
              <w:t xml:space="preserve">Chapter </w:t>
            </w:r>
            <w:r w:rsidR="001F407F">
              <w:rPr>
                <w:rFonts w:cstheme="minorHAnsi"/>
              </w:rPr>
              <w:t>4</w:t>
            </w:r>
          </w:p>
        </w:tc>
        <w:tc>
          <w:tcPr>
            <w:tcW w:w="2520" w:type="dxa"/>
          </w:tcPr>
          <w:p w14:paraId="52009F9C" w14:textId="77777777" w:rsidR="001F407F" w:rsidRDefault="001F407F" w:rsidP="001F407F">
            <w:pPr>
              <w:spacing w:line="276" w:lineRule="auto"/>
              <w:jc w:val="center"/>
              <w:rPr>
                <w:rFonts w:cstheme="minorHAnsi"/>
                <w:b/>
                <w:bCs/>
              </w:rPr>
            </w:pPr>
          </w:p>
          <w:p w14:paraId="6BCEF50A" w14:textId="64C50FB6" w:rsidR="001F407F" w:rsidRPr="00E27303" w:rsidRDefault="001F407F" w:rsidP="001F407F">
            <w:pPr>
              <w:spacing w:line="276" w:lineRule="auto"/>
              <w:jc w:val="center"/>
              <w:rPr>
                <w:rFonts w:cstheme="minorHAnsi"/>
                <w:b/>
                <w:bCs/>
              </w:rPr>
            </w:pPr>
            <w:r>
              <w:rPr>
                <w:rFonts w:cstheme="minorHAnsi"/>
                <w:b/>
                <w:bCs/>
              </w:rPr>
              <w:t>02</w:t>
            </w:r>
            <w:r w:rsidRPr="00E27303">
              <w:rPr>
                <w:rFonts w:cstheme="minorHAnsi"/>
                <w:b/>
                <w:bCs/>
              </w:rPr>
              <w:t>/1</w:t>
            </w:r>
            <w:r>
              <w:rPr>
                <w:rFonts w:cstheme="minorHAnsi"/>
                <w:b/>
                <w:bCs/>
              </w:rPr>
              <w:t>3</w:t>
            </w:r>
            <w:r w:rsidRPr="00E27303">
              <w:rPr>
                <w:rFonts w:cstheme="minorHAnsi"/>
                <w:b/>
                <w:bCs/>
              </w:rPr>
              <w:t>: Chapter 4 Quiz</w:t>
            </w:r>
          </w:p>
          <w:p w14:paraId="29CD710E" w14:textId="77777777" w:rsidR="00E7658A" w:rsidRPr="00E27303" w:rsidRDefault="00E7658A" w:rsidP="00F43FAC">
            <w:pPr>
              <w:spacing w:line="276" w:lineRule="auto"/>
              <w:jc w:val="center"/>
              <w:rPr>
                <w:rFonts w:cstheme="minorHAnsi"/>
                <w:b/>
                <w:bCs/>
              </w:rPr>
            </w:pPr>
          </w:p>
        </w:tc>
      </w:tr>
      <w:tr w:rsidR="00E7658A" w:rsidRPr="00E27303" w14:paraId="43542589" w14:textId="4976F2E3" w:rsidTr="00E7658A">
        <w:trPr>
          <w:trHeight w:val="550"/>
        </w:trPr>
        <w:tc>
          <w:tcPr>
            <w:tcW w:w="985" w:type="dxa"/>
            <w:shd w:val="clear" w:color="auto" w:fill="F4B083" w:themeFill="accent2" w:themeFillTint="99"/>
            <w:vAlign w:val="center"/>
          </w:tcPr>
          <w:p w14:paraId="656095EF" w14:textId="77777777" w:rsidR="00E7658A" w:rsidRPr="00E27303" w:rsidRDefault="00E7658A" w:rsidP="00F43FAC">
            <w:pPr>
              <w:spacing w:line="276" w:lineRule="auto"/>
              <w:jc w:val="center"/>
              <w:rPr>
                <w:rFonts w:cstheme="minorHAnsi"/>
              </w:rPr>
            </w:pPr>
            <w:r w:rsidRPr="00E27303">
              <w:rPr>
                <w:rFonts w:cstheme="minorHAnsi"/>
              </w:rPr>
              <w:t>6</w:t>
            </w:r>
          </w:p>
        </w:tc>
        <w:tc>
          <w:tcPr>
            <w:tcW w:w="1440" w:type="dxa"/>
            <w:shd w:val="clear" w:color="auto" w:fill="F4B083" w:themeFill="accent2" w:themeFillTint="99"/>
          </w:tcPr>
          <w:p w14:paraId="4564D16F" w14:textId="10B79B72" w:rsidR="00E7658A" w:rsidRPr="00E27303" w:rsidRDefault="00E7658A" w:rsidP="00F43FAC">
            <w:pPr>
              <w:spacing w:line="276" w:lineRule="auto"/>
              <w:jc w:val="center"/>
              <w:rPr>
                <w:rFonts w:cstheme="minorHAnsi"/>
              </w:rPr>
            </w:pPr>
            <w:r w:rsidRPr="00E27303">
              <w:rPr>
                <w:rFonts w:cstheme="minorHAnsi"/>
              </w:rPr>
              <w:t>02/14</w:t>
            </w:r>
          </w:p>
          <w:p w14:paraId="7788ACA4" w14:textId="3BDC6A12" w:rsidR="00E7658A" w:rsidRPr="00E27303" w:rsidRDefault="00E7658A" w:rsidP="00F43FAC">
            <w:pPr>
              <w:spacing w:line="276" w:lineRule="auto"/>
              <w:jc w:val="center"/>
              <w:rPr>
                <w:rFonts w:cstheme="minorHAnsi"/>
              </w:rPr>
            </w:pPr>
            <w:r w:rsidRPr="00E27303">
              <w:rPr>
                <w:rFonts w:cstheme="minorHAnsi"/>
              </w:rPr>
              <w:t>02/16</w:t>
            </w:r>
          </w:p>
          <w:p w14:paraId="47C36079" w14:textId="638A05E3" w:rsidR="00E7658A" w:rsidRPr="00E27303" w:rsidRDefault="00E7658A" w:rsidP="00F43FAC">
            <w:pPr>
              <w:spacing w:line="276" w:lineRule="auto"/>
              <w:jc w:val="center"/>
              <w:rPr>
                <w:rFonts w:cstheme="minorHAnsi"/>
              </w:rPr>
            </w:pPr>
            <w:r w:rsidRPr="00E27303">
              <w:rPr>
                <w:rFonts w:cstheme="minorHAnsi"/>
              </w:rPr>
              <w:t>02/18</w:t>
            </w:r>
          </w:p>
        </w:tc>
        <w:tc>
          <w:tcPr>
            <w:tcW w:w="3060" w:type="dxa"/>
            <w:shd w:val="clear" w:color="auto" w:fill="F4B083" w:themeFill="accent2" w:themeFillTint="99"/>
            <w:vAlign w:val="center"/>
          </w:tcPr>
          <w:p w14:paraId="470D5219" w14:textId="3C5E27D6" w:rsidR="00E7658A" w:rsidRPr="00E27303" w:rsidRDefault="00E7658A" w:rsidP="00F43FAC">
            <w:pPr>
              <w:spacing w:line="276" w:lineRule="auto"/>
              <w:jc w:val="center"/>
              <w:rPr>
                <w:rFonts w:cstheme="minorHAnsi"/>
                <w:b/>
                <w:bCs/>
              </w:rPr>
            </w:pPr>
            <w:r w:rsidRPr="00E27303">
              <w:rPr>
                <w:rFonts w:cstheme="minorHAnsi"/>
              </w:rPr>
              <w:t>Motor Programs</w:t>
            </w:r>
            <w:r w:rsidRPr="00E27303">
              <w:rPr>
                <w:rFonts w:cstheme="minorHAnsi"/>
                <w:b/>
                <w:bCs/>
              </w:rPr>
              <w:t xml:space="preserve"> </w:t>
            </w:r>
          </w:p>
        </w:tc>
        <w:tc>
          <w:tcPr>
            <w:tcW w:w="1890" w:type="dxa"/>
            <w:shd w:val="clear" w:color="auto" w:fill="F4B083" w:themeFill="accent2" w:themeFillTint="99"/>
            <w:vAlign w:val="center"/>
          </w:tcPr>
          <w:p w14:paraId="2D58D0EF" w14:textId="784342FF" w:rsidR="00E7658A" w:rsidRPr="001F407F" w:rsidRDefault="001F407F" w:rsidP="00F43FAC">
            <w:pPr>
              <w:spacing w:line="276" w:lineRule="auto"/>
              <w:jc w:val="center"/>
              <w:rPr>
                <w:rFonts w:cstheme="minorHAnsi"/>
              </w:rPr>
            </w:pPr>
            <w:r w:rsidRPr="001F407F">
              <w:rPr>
                <w:rFonts w:cstheme="minorHAnsi"/>
              </w:rPr>
              <w:t>Chapter 5</w:t>
            </w:r>
          </w:p>
        </w:tc>
        <w:tc>
          <w:tcPr>
            <w:tcW w:w="2520" w:type="dxa"/>
            <w:shd w:val="clear" w:color="auto" w:fill="F4B083" w:themeFill="accent2" w:themeFillTint="99"/>
          </w:tcPr>
          <w:p w14:paraId="23A70C24" w14:textId="77777777" w:rsidR="001F407F" w:rsidRDefault="001F407F" w:rsidP="001F407F">
            <w:pPr>
              <w:spacing w:line="276" w:lineRule="auto"/>
              <w:jc w:val="center"/>
              <w:rPr>
                <w:rFonts w:cstheme="minorHAnsi"/>
                <w:b/>
                <w:bCs/>
                <w:highlight w:val="yellow"/>
              </w:rPr>
            </w:pPr>
          </w:p>
          <w:p w14:paraId="7FF1D796" w14:textId="7BE88E46" w:rsidR="001F407F" w:rsidRPr="001F407F" w:rsidRDefault="001F407F" w:rsidP="001F407F">
            <w:pPr>
              <w:spacing w:line="276" w:lineRule="auto"/>
              <w:jc w:val="center"/>
              <w:rPr>
                <w:rFonts w:cstheme="minorHAnsi"/>
                <w:b/>
                <w:bCs/>
              </w:rPr>
            </w:pPr>
            <w:r w:rsidRPr="001F407F">
              <w:rPr>
                <w:rFonts w:cstheme="minorHAnsi"/>
                <w:b/>
                <w:bCs/>
              </w:rPr>
              <w:t>02/20: Chapter 5 Quiz</w:t>
            </w:r>
          </w:p>
          <w:p w14:paraId="7350CF45" w14:textId="63990215" w:rsidR="001F407F" w:rsidRPr="00E27303" w:rsidRDefault="001F407F" w:rsidP="001F407F">
            <w:pPr>
              <w:spacing w:line="276" w:lineRule="auto"/>
              <w:jc w:val="center"/>
              <w:rPr>
                <w:rFonts w:cstheme="minorHAnsi"/>
                <w:b/>
                <w:bCs/>
                <w:highlight w:val="yellow"/>
              </w:rPr>
            </w:pPr>
          </w:p>
        </w:tc>
      </w:tr>
      <w:tr w:rsidR="00E7658A" w:rsidRPr="00E27303" w14:paraId="10682D25" w14:textId="7E2C7DFA" w:rsidTr="001F407F">
        <w:trPr>
          <w:trHeight w:val="547"/>
        </w:trPr>
        <w:tc>
          <w:tcPr>
            <w:tcW w:w="985" w:type="dxa"/>
            <w:vAlign w:val="center"/>
          </w:tcPr>
          <w:p w14:paraId="56572883" w14:textId="77777777" w:rsidR="00E7658A" w:rsidRPr="00E27303" w:rsidRDefault="00E7658A" w:rsidP="00F43FAC">
            <w:pPr>
              <w:spacing w:line="276" w:lineRule="auto"/>
              <w:jc w:val="center"/>
              <w:rPr>
                <w:rFonts w:cstheme="minorHAnsi"/>
              </w:rPr>
            </w:pPr>
            <w:r w:rsidRPr="00E27303">
              <w:rPr>
                <w:rFonts w:cstheme="minorHAnsi"/>
              </w:rPr>
              <w:t>7</w:t>
            </w:r>
          </w:p>
        </w:tc>
        <w:tc>
          <w:tcPr>
            <w:tcW w:w="1440" w:type="dxa"/>
          </w:tcPr>
          <w:p w14:paraId="68BA0B12" w14:textId="13BC9D67" w:rsidR="00E7658A" w:rsidRPr="00E27303" w:rsidRDefault="00E7658A" w:rsidP="00F43FAC">
            <w:pPr>
              <w:spacing w:line="276" w:lineRule="auto"/>
              <w:jc w:val="center"/>
              <w:rPr>
                <w:rFonts w:cstheme="minorHAnsi"/>
              </w:rPr>
            </w:pPr>
            <w:r w:rsidRPr="00E27303">
              <w:rPr>
                <w:rFonts w:cstheme="minorHAnsi"/>
              </w:rPr>
              <w:t>02/21</w:t>
            </w:r>
          </w:p>
          <w:p w14:paraId="17EBAF2E" w14:textId="323079A8" w:rsidR="00E7658A" w:rsidRPr="00CF0F1B" w:rsidRDefault="00E7658A" w:rsidP="00F43FAC">
            <w:pPr>
              <w:spacing w:line="276" w:lineRule="auto"/>
              <w:jc w:val="center"/>
              <w:rPr>
                <w:rFonts w:cstheme="minorHAnsi"/>
                <w:b/>
                <w:bCs/>
              </w:rPr>
            </w:pPr>
            <w:r w:rsidRPr="00CF0F1B">
              <w:rPr>
                <w:rFonts w:cstheme="minorHAnsi"/>
                <w:b/>
                <w:bCs/>
                <w:highlight w:val="yellow"/>
              </w:rPr>
              <w:t>02/23</w:t>
            </w:r>
          </w:p>
          <w:p w14:paraId="44479771" w14:textId="62B30D81" w:rsidR="00E7658A" w:rsidRPr="00E27303" w:rsidRDefault="00E7658A" w:rsidP="00F43FAC">
            <w:pPr>
              <w:spacing w:line="276" w:lineRule="auto"/>
              <w:jc w:val="center"/>
              <w:rPr>
                <w:rFonts w:cstheme="minorHAnsi"/>
              </w:rPr>
            </w:pPr>
            <w:r w:rsidRPr="00E27303">
              <w:rPr>
                <w:rFonts w:cstheme="minorHAnsi"/>
              </w:rPr>
              <w:t>02/25</w:t>
            </w:r>
          </w:p>
        </w:tc>
        <w:tc>
          <w:tcPr>
            <w:tcW w:w="3060" w:type="dxa"/>
            <w:vAlign w:val="center"/>
          </w:tcPr>
          <w:p w14:paraId="0F8C738A" w14:textId="1AD8DAA3" w:rsidR="00F138A0" w:rsidRPr="00F138A0" w:rsidRDefault="009F3390" w:rsidP="00F43FAC">
            <w:pPr>
              <w:spacing w:line="276" w:lineRule="auto"/>
              <w:jc w:val="center"/>
              <w:rPr>
                <w:rFonts w:cstheme="minorHAnsi"/>
              </w:rPr>
            </w:pPr>
            <w:r w:rsidRPr="00F138A0">
              <w:rPr>
                <w:rFonts w:cstheme="minorHAnsi"/>
              </w:rPr>
              <w:t>Connecting the dots</w:t>
            </w:r>
            <w:r w:rsidR="00F138A0" w:rsidRPr="00F138A0">
              <w:rPr>
                <w:rFonts w:cstheme="minorHAnsi"/>
              </w:rPr>
              <w:t>/review</w:t>
            </w:r>
          </w:p>
          <w:p w14:paraId="1ECEEF39" w14:textId="7A1B1FAF" w:rsidR="00F138A0" w:rsidRPr="00CF0F1B" w:rsidRDefault="00F138A0" w:rsidP="00F43FAC">
            <w:pPr>
              <w:spacing w:line="276" w:lineRule="auto"/>
              <w:jc w:val="center"/>
              <w:rPr>
                <w:rFonts w:cstheme="minorHAnsi"/>
                <w:b/>
                <w:bCs/>
              </w:rPr>
            </w:pPr>
            <w:r w:rsidRPr="00CF0F1B">
              <w:rPr>
                <w:rFonts w:cstheme="minorHAnsi"/>
                <w:b/>
                <w:bCs/>
                <w:highlight w:val="yellow"/>
              </w:rPr>
              <w:t>Mid-term exam</w:t>
            </w:r>
          </w:p>
          <w:p w14:paraId="0989A518" w14:textId="3B7B894A" w:rsidR="00E7658A" w:rsidRPr="00F138A0" w:rsidRDefault="00F138A0" w:rsidP="00F43FAC">
            <w:pPr>
              <w:spacing w:line="276" w:lineRule="auto"/>
              <w:jc w:val="center"/>
              <w:rPr>
                <w:rFonts w:cstheme="minorHAnsi"/>
              </w:rPr>
            </w:pPr>
            <w:r w:rsidRPr="00F138A0">
              <w:rPr>
                <w:rFonts w:cstheme="minorHAnsi"/>
              </w:rPr>
              <w:t>Discussing the</w:t>
            </w:r>
            <w:r w:rsidR="00E7658A" w:rsidRPr="00F138A0">
              <w:rPr>
                <w:rFonts w:cstheme="minorHAnsi"/>
              </w:rPr>
              <w:t xml:space="preserve"> Midterm </w:t>
            </w:r>
            <w:r>
              <w:rPr>
                <w:rFonts w:cstheme="minorHAnsi"/>
              </w:rPr>
              <w:t>e</w:t>
            </w:r>
            <w:r w:rsidR="00E7658A" w:rsidRPr="00F138A0">
              <w:rPr>
                <w:rFonts w:cstheme="minorHAnsi"/>
              </w:rPr>
              <w:t xml:space="preserve">xam </w:t>
            </w:r>
          </w:p>
        </w:tc>
        <w:tc>
          <w:tcPr>
            <w:tcW w:w="1890" w:type="dxa"/>
            <w:vAlign w:val="center"/>
          </w:tcPr>
          <w:p w14:paraId="008F316F" w14:textId="78B8C25C" w:rsidR="00E7658A" w:rsidRPr="00E27303" w:rsidRDefault="001F407F" w:rsidP="00F43FAC">
            <w:pPr>
              <w:spacing w:line="276" w:lineRule="auto"/>
              <w:jc w:val="center"/>
              <w:rPr>
                <w:rFonts w:cstheme="minorHAnsi"/>
              </w:rPr>
            </w:pPr>
            <w:r>
              <w:rPr>
                <w:rFonts w:cstheme="minorHAnsi"/>
              </w:rPr>
              <w:t>Chapters 1-5</w:t>
            </w:r>
          </w:p>
        </w:tc>
        <w:tc>
          <w:tcPr>
            <w:tcW w:w="2520" w:type="dxa"/>
            <w:vAlign w:val="center"/>
          </w:tcPr>
          <w:p w14:paraId="0BE9E007" w14:textId="6FA953FD" w:rsidR="00E7658A" w:rsidRPr="001F407F" w:rsidRDefault="001F407F" w:rsidP="001F407F">
            <w:pPr>
              <w:spacing w:line="276" w:lineRule="auto"/>
              <w:jc w:val="center"/>
              <w:rPr>
                <w:rFonts w:cstheme="minorHAnsi"/>
                <w:b/>
                <w:bCs/>
                <w:highlight w:val="yellow"/>
              </w:rPr>
            </w:pPr>
            <w:r w:rsidRPr="00CF0F1B">
              <w:rPr>
                <w:rFonts w:cstheme="minorHAnsi"/>
                <w:b/>
                <w:bCs/>
                <w:highlight w:val="yellow"/>
              </w:rPr>
              <w:t>02/23: Mid-term exam due by 11:59 PM</w:t>
            </w:r>
          </w:p>
        </w:tc>
      </w:tr>
      <w:tr w:rsidR="00E7658A" w:rsidRPr="00E27303" w14:paraId="28D92F05" w14:textId="264417EE" w:rsidTr="00E7658A">
        <w:trPr>
          <w:trHeight w:val="816"/>
        </w:trPr>
        <w:tc>
          <w:tcPr>
            <w:tcW w:w="985" w:type="dxa"/>
            <w:shd w:val="clear" w:color="auto" w:fill="F4B083" w:themeFill="accent2" w:themeFillTint="99"/>
            <w:vAlign w:val="center"/>
          </w:tcPr>
          <w:p w14:paraId="0798924D" w14:textId="77777777" w:rsidR="00E7658A" w:rsidRPr="00E27303" w:rsidRDefault="00E7658A" w:rsidP="00F43FAC">
            <w:pPr>
              <w:spacing w:line="276" w:lineRule="auto"/>
              <w:jc w:val="center"/>
              <w:rPr>
                <w:rFonts w:cstheme="minorHAnsi"/>
              </w:rPr>
            </w:pPr>
            <w:r w:rsidRPr="00E27303">
              <w:rPr>
                <w:rFonts w:cstheme="minorHAnsi"/>
              </w:rPr>
              <w:t>8</w:t>
            </w:r>
          </w:p>
        </w:tc>
        <w:tc>
          <w:tcPr>
            <w:tcW w:w="1440" w:type="dxa"/>
            <w:shd w:val="clear" w:color="auto" w:fill="F4B083" w:themeFill="accent2" w:themeFillTint="99"/>
            <w:vAlign w:val="center"/>
          </w:tcPr>
          <w:p w14:paraId="0331593F" w14:textId="5DB54B6E" w:rsidR="00E7658A" w:rsidRPr="00E27303" w:rsidRDefault="00E7658A" w:rsidP="00F43FAC">
            <w:pPr>
              <w:spacing w:line="276" w:lineRule="auto"/>
              <w:jc w:val="center"/>
              <w:rPr>
                <w:rFonts w:cstheme="minorHAnsi"/>
              </w:rPr>
            </w:pPr>
            <w:r w:rsidRPr="00E27303">
              <w:rPr>
                <w:rFonts w:cstheme="minorHAnsi"/>
              </w:rPr>
              <w:t>02/28</w:t>
            </w:r>
          </w:p>
          <w:p w14:paraId="203BC5FC" w14:textId="748B6FE6" w:rsidR="00E7658A" w:rsidRPr="00E27303" w:rsidRDefault="00E7658A" w:rsidP="00F43FAC">
            <w:pPr>
              <w:spacing w:line="276" w:lineRule="auto"/>
              <w:jc w:val="center"/>
              <w:rPr>
                <w:rFonts w:cstheme="minorHAnsi"/>
              </w:rPr>
            </w:pPr>
            <w:r w:rsidRPr="00E27303">
              <w:rPr>
                <w:rFonts w:cstheme="minorHAnsi"/>
              </w:rPr>
              <w:t>03/02</w:t>
            </w:r>
          </w:p>
          <w:p w14:paraId="173989BD" w14:textId="260CED19" w:rsidR="00E7658A" w:rsidRPr="00E27303" w:rsidRDefault="00E7658A" w:rsidP="00F43FAC">
            <w:pPr>
              <w:spacing w:line="276" w:lineRule="auto"/>
              <w:jc w:val="center"/>
              <w:rPr>
                <w:rFonts w:cstheme="minorHAnsi"/>
              </w:rPr>
            </w:pPr>
            <w:r w:rsidRPr="00E27303">
              <w:rPr>
                <w:rFonts w:cstheme="minorHAnsi"/>
              </w:rPr>
              <w:t>03/04</w:t>
            </w:r>
          </w:p>
        </w:tc>
        <w:tc>
          <w:tcPr>
            <w:tcW w:w="3060" w:type="dxa"/>
            <w:shd w:val="clear" w:color="auto" w:fill="F4B083" w:themeFill="accent2" w:themeFillTint="99"/>
            <w:vAlign w:val="center"/>
          </w:tcPr>
          <w:p w14:paraId="08583C67" w14:textId="1CE270B4" w:rsidR="00E7658A" w:rsidRPr="00E27303" w:rsidRDefault="00E7658A" w:rsidP="00F43FAC">
            <w:pPr>
              <w:spacing w:line="276" w:lineRule="auto"/>
              <w:jc w:val="center"/>
              <w:rPr>
                <w:rFonts w:cstheme="minorHAnsi"/>
              </w:rPr>
            </w:pPr>
            <w:r w:rsidRPr="00E27303">
              <w:rPr>
                <w:rFonts w:cstheme="minorHAnsi"/>
              </w:rPr>
              <w:t xml:space="preserve">Principles of Speed, Accuracy, and Coordination </w:t>
            </w:r>
          </w:p>
        </w:tc>
        <w:tc>
          <w:tcPr>
            <w:tcW w:w="1890" w:type="dxa"/>
            <w:shd w:val="clear" w:color="auto" w:fill="F4B083" w:themeFill="accent2" w:themeFillTint="99"/>
            <w:vAlign w:val="center"/>
          </w:tcPr>
          <w:p w14:paraId="7D0AF801" w14:textId="1D38DB66" w:rsidR="00E7658A" w:rsidRPr="00E27303" w:rsidRDefault="00E7658A" w:rsidP="001F407F">
            <w:pPr>
              <w:spacing w:line="276" w:lineRule="auto"/>
              <w:jc w:val="center"/>
              <w:rPr>
                <w:rFonts w:cstheme="minorHAnsi"/>
              </w:rPr>
            </w:pPr>
            <w:r w:rsidRPr="00E27303">
              <w:rPr>
                <w:rFonts w:cstheme="minorHAnsi"/>
              </w:rPr>
              <w:t xml:space="preserve">Chapter </w:t>
            </w:r>
            <w:r w:rsidR="009F3390">
              <w:rPr>
                <w:rFonts w:cstheme="minorHAnsi"/>
              </w:rPr>
              <w:t>6</w:t>
            </w:r>
          </w:p>
        </w:tc>
        <w:tc>
          <w:tcPr>
            <w:tcW w:w="2520" w:type="dxa"/>
            <w:shd w:val="clear" w:color="auto" w:fill="F4B083" w:themeFill="accent2" w:themeFillTint="99"/>
          </w:tcPr>
          <w:p w14:paraId="61E7E201" w14:textId="77777777" w:rsidR="009F3390" w:rsidRDefault="009F3390" w:rsidP="009F3390">
            <w:pPr>
              <w:spacing w:line="276" w:lineRule="auto"/>
              <w:jc w:val="center"/>
              <w:rPr>
                <w:rFonts w:cstheme="minorHAnsi"/>
                <w:b/>
                <w:bCs/>
              </w:rPr>
            </w:pPr>
          </w:p>
          <w:p w14:paraId="45763DE8" w14:textId="66EB3126" w:rsidR="009F3390" w:rsidRPr="00E27303" w:rsidRDefault="009F3390" w:rsidP="009F3390">
            <w:pPr>
              <w:spacing w:line="276" w:lineRule="auto"/>
              <w:jc w:val="center"/>
              <w:rPr>
                <w:rFonts w:cstheme="minorHAnsi"/>
              </w:rPr>
            </w:pPr>
            <w:r>
              <w:rPr>
                <w:rFonts w:cstheme="minorHAnsi"/>
                <w:b/>
                <w:bCs/>
              </w:rPr>
              <w:t>03/06</w:t>
            </w:r>
            <w:r w:rsidRPr="00E27303">
              <w:rPr>
                <w:rFonts w:cstheme="minorHAnsi"/>
                <w:b/>
                <w:bCs/>
              </w:rPr>
              <w:t>: Chapter 6 Quiz</w:t>
            </w:r>
          </w:p>
          <w:p w14:paraId="1D56BF75" w14:textId="706A9F82" w:rsidR="00E7658A" w:rsidRPr="00E27303" w:rsidRDefault="00E7658A" w:rsidP="00F43FAC">
            <w:pPr>
              <w:spacing w:line="276" w:lineRule="auto"/>
              <w:jc w:val="center"/>
              <w:rPr>
                <w:rFonts w:cstheme="minorHAnsi"/>
                <w:b/>
                <w:bCs/>
              </w:rPr>
            </w:pPr>
          </w:p>
        </w:tc>
      </w:tr>
      <w:tr w:rsidR="00E7658A" w:rsidRPr="00E27303" w14:paraId="234D2737" w14:textId="23FBB59C" w:rsidTr="003737DA">
        <w:trPr>
          <w:trHeight w:val="917"/>
        </w:trPr>
        <w:tc>
          <w:tcPr>
            <w:tcW w:w="985" w:type="dxa"/>
            <w:vAlign w:val="center"/>
          </w:tcPr>
          <w:p w14:paraId="646B6DB6" w14:textId="77777777" w:rsidR="00E7658A" w:rsidRPr="00E27303" w:rsidRDefault="00E7658A" w:rsidP="00F43FAC">
            <w:pPr>
              <w:spacing w:line="276" w:lineRule="auto"/>
              <w:jc w:val="center"/>
              <w:rPr>
                <w:rFonts w:cstheme="minorHAnsi"/>
              </w:rPr>
            </w:pPr>
            <w:r w:rsidRPr="00E27303">
              <w:rPr>
                <w:rFonts w:cstheme="minorHAnsi"/>
              </w:rPr>
              <w:t>9</w:t>
            </w:r>
          </w:p>
        </w:tc>
        <w:tc>
          <w:tcPr>
            <w:tcW w:w="1440" w:type="dxa"/>
          </w:tcPr>
          <w:p w14:paraId="085CBFDA" w14:textId="0485760F" w:rsidR="00E7658A" w:rsidRPr="00CF0F1B" w:rsidRDefault="00E7658A" w:rsidP="00F43FAC">
            <w:pPr>
              <w:spacing w:line="276" w:lineRule="auto"/>
              <w:jc w:val="center"/>
              <w:rPr>
                <w:rFonts w:cstheme="minorHAnsi"/>
                <w:b/>
                <w:bCs/>
              </w:rPr>
            </w:pPr>
            <w:r w:rsidRPr="00CF0F1B">
              <w:rPr>
                <w:rFonts w:cstheme="minorHAnsi"/>
                <w:b/>
                <w:bCs/>
              </w:rPr>
              <w:t>03/07</w:t>
            </w:r>
          </w:p>
          <w:p w14:paraId="0F0ECA1C" w14:textId="24A30E39" w:rsidR="00E7658A" w:rsidRPr="00CF0F1B" w:rsidRDefault="00E7658A" w:rsidP="00F43FAC">
            <w:pPr>
              <w:spacing w:line="276" w:lineRule="auto"/>
              <w:jc w:val="center"/>
              <w:rPr>
                <w:rFonts w:cstheme="minorHAnsi"/>
                <w:b/>
                <w:bCs/>
              </w:rPr>
            </w:pPr>
            <w:r w:rsidRPr="00CF0F1B">
              <w:rPr>
                <w:rFonts w:cstheme="minorHAnsi"/>
                <w:b/>
                <w:bCs/>
              </w:rPr>
              <w:t>03/09</w:t>
            </w:r>
          </w:p>
          <w:p w14:paraId="4447B42E" w14:textId="4B48AD1B" w:rsidR="00E7658A" w:rsidRPr="00E27303" w:rsidRDefault="00E7658A" w:rsidP="00F43FAC">
            <w:pPr>
              <w:spacing w:line="276" w:lineRule="auto"/>
              <w:jc w:val="center"/>
              <w:rPr>
                <w:rFonts w:cstheme="minorHAnsi"/>
              </w:rPr>
            </w:pPr>
            <w:r w:rsidRPr="00CF0F1B">
              <w:rPr>
                <w:rFonts w:cstheme="minorHAnsi"/>
                <w:b/>
                <w:bCs/>
              </w:rPr>
              <w:t>03/11</w:t>
            </w:r>
          </w:p>
        </w:tc>
        <w:tc>
          <w:tcPr>
            <w:tcW w:w="3060" w:type="dxa"/>
            <w:vAlign w:val="center"/>
          </w:tcPr>
          <w:p w14:paraId="0DD8130B" w14:textId="46F6C6F1" w:rsidR="00E7658A" w:rsidRPr="003737DA" w:rsidRDefault="003737DA" w:rsidP="00F43FAC">
            <w:pPr>
              <w:spacing w:line="276" w:lineRule="auto"/>
              <w:jc w:val="center"/>
              <w:rPr>
                <w:rFonts w:cstheme="minorHAnsi"/>
                <w:b/>
                <w:bCs/>
              </w:rPr>
            </w:pPr>
            <w:r w:rsidRPr="00CF0F1B">
              <w:rPr>
                <w:rFonts w:cstheme="minorHAnsi"/>
                <w:b/>
                <w:bCs/>
              </w:rPr>
              <w:t>Spring Break – NO CLASS</w:t>
            </w:r>
          </w:p>
        </w:tc>
        <w:tc>
          <w:tcPr>
            <w:tcW w:w="1890" w:type="dxa"/>
            <w:vAlign w:val="center"/>
          </w:tcPr>
          <w:p w14:paraId="355F47AA" w14:textId="671ACC88" w:rsidR="00E7658A" w:rsidRPr="00E27303" w:rsidRDefault="00E7658A" w:rsidP="00F43FAC">
            <w:pPr>
              <w:spacing w:line="276" w:lineRule="auto"/>
              <w:jc w:val="center"/>
              <w:rPr>
                <w:rFonts w:cstheme="minorHAnsi"/>
              </w:rPr>
            </w:pPr>
          </w:p>
        </w:tc>
        <w:tc>
          <w:tcPr>
            <w:tcW w:w="2520" w:type="dxa"/>
          </w:tcPr>
          <w:p w14:paraId="26E68C9F" w14:textId="77777777" w:rsidR="003737DA" w:rsidRDefault="003737DA" w:rsidP="00F43FAC">
            <w:pPr>
              <w:spacing w:line="276" w:lineRule="auto"/>
              <w:jc w:val="center"/>
              <w:rPr>
                <w:rFonts w:cstheme="minorHAnsi"/>
              </w:rPr>
            </w:pPr>
          </w:p>
          <w:p w14:paraId="0A72EDCD" w14:textId="65591E26" w:rsidR="00E7658A" w:rsidRPr="003737DA" w:rsidRDefault="003737DA" w:rsidP="00F43FAC">
            <w:pPr>
              <w:spacing w:line="276" w:lineRule="auto"/>
              <w:jc w:val="center"/>
              <w:rPr>
                <w:rFonts w:cstheme="minorHAnsi"/>
                <w:b/>
                <w:bCs/>
              </w:rPr>
            </w:pPr>
            <w:r w:rsidRPr="003737DA">
              <w:rPr>
                <w:rFonts w:cstheme="minorHAnsi"/>
                <w:b/>
                <w:bCs/>
                <w:highlight w:val="yellow"/>
              </w:rPr>
              <w:t>Spring Break – NO CLASS</w:t>
            </w:r>
          </w:p>
        </w:tc>
      </w:tr>
      <w:tr w:rsidR="00E7658A" w:rsidRPr="00E27303" w14:paraId="37D9E5AB" w14:textId="761999ED" w:rsidTr="00E7658A">
        <w:trPr>
          <w:trHeight w:val="806"/>
        </w:trPr>
        <w:tc>
          <w:tcPr>
            <w:tcW w:w="985" w:type="dxa"/>
            <w:shd w:val="clear" w:color="auto" w:fill="F4B083" w:themeFill="accent2" w:themeFillTint="99"/>
            <w:vAlign w:val="center"/>
          </w:tcPr>
          <w:p w14:paraId="6306A706" w14:textId="77777777" w:rsidR="00E7658A" w:rsidRPr="00E27303" w:rsidRDefault="00E7658A" w:rsidP="00F43FAC">
            <w:pPr>
              <w:spacing w:line="276" w:lineRule="auto"/>
              <w:jc w:val="center"/>
              <w:rPr>
                <w:rFonts w:cstheme="minorHAnsi"/>
              </w:rPr>
            </w:pPr>
            <w:r w:rsidRPr="00E27303">
              <w:rPr>
                <w:rFonts w:cstheme="minorHAnsi"/>
              </w:rPr>
              <w:t>10</w:t>
            </w:r>
          </w:p>
        </w:tc>
        <w:tc>
          <w:tcPr>
            <w:tcW w:w="1440" w:type="dxa"/>
            <w:shd w:val="clear" w:color="auto" w:fill="F4B083" w:themeFill="accent2" w:themeFillTint="99"/>
          </w:tcPr>
          <w:p w14:paraId="71AE3361" w14:textId="7CFD4889" w:rsidR="00E7658A" w:rsidRPr="00E27303" w:rsidRDefault="00E7658A" w:rsidP="00F43FAC">
            <w:pPr>
              <w:spacing w:line="276" w:lineRule="auto"/>
              <w:jc w:val="center"/>
              <w:rPr>
                <w:rFonts w:cstheme="minorHAnsi"/>
              </w:rPr>
            </w:pPr>
            <w:r w:rsidRPr="00E27303">
              <w:rPr>
                <w:rFonts w:cstheme="minorHAnsi"/>
              </w:rPr>
              <w:t>03/14</w:t>
            </w:r>
          </w:p>
          <w:p w14:paraId="19FE2ADC" w14:textId="0628A6D2" w:rsidR="00E7658A" w:rsidRPr="00E27303" w:rsidRDefault="00E7658A" w:rsidP="00F43FAC">
            <w:pPr>
              <w:spacing w:line="276" w:lineRule="auto"/>
              <w:jc w:val="center"/>
              <w:rPr>
                <w:rFonts w:cstheme="minorHAnsi"/>
              </w:rPr>
            </w:pPr>
            <w:r w:rsidRPr="00E27303">
              <w:rPr>
                <w:rFonts w:cstheme="minorHAnsi"/>
              </w:rPr>
              <w:t>03/16</w:t>
            </w:r>
          </w:p>
          <w:p w14:paraId="114274FD" w14:textId="409646C0" w:rsidR="00E7658A" w:rsidRPr="00E27303" w:rsidRDefault="00E7658A" w:rsidP="00F43FAC">
            <w:pPr>
              <w:spacing w:line="276" w:lineRule="auto"/>
              <w:jc w:val="center"/>
              <w:rPr>
                <w:rFonts w:cstheme="minorHAnsi"/>
              </w:rPr>
            </w:pPr>
            <w:r w:rsidRPr="00E27303">
              <w:rPr>
                <w:rFonts w:cstheme="minorHAnsi"/>
              </w:rPr>
              <w:t>03/18</w:t>
            </w:r>
          </w:p>
        </w:tc>
        <w:tc>
          <w:tcPr>
            <w:tcW w:w="3060" w:type="dxa"/>
            <w:shd w:val="clear" w:color="auto" w:fill="F4B083" w:themeFill="accent2" w:themeFillTint="99"/>
            <w:vAlign w:val="center"/>
          </w:tcPr>
          <w:p w14:paraId="3D8EBF4A" w14:textId="34073780" w:rsidR="00E7658A" w:rsidRPr="00E27303" w:rsidRDefault="00E7658A" w:rsidP="00060312">
            <w:pPr>
              <w:spacing w:line="276" w:lineRule="auto"/>
              <w:jc w:val="center"/>
              <w:rPr>
                <w:rFonts w:cstheme="minorHAnsi"/>
              </w:rPr>
            </w:pPr>
            <w:r w:rsidRPr="00E27303">
              <w:rPr>
                <w:rFonts w:cstheme="minorHAnsi"/>
              </w:rPr>
              <w:t xml:space="preserve">Performance of Complex Movements </w:t>
            </w:r>
          </w:p>
        </w:tc>
        <w:tc>
          <w:tcPr>
            <w:tcW w:w="1890" w:type="dxa"/>
            <w:shd w:val="clear" w:color="auto" w:fill="F4B083" w:themeFill="accent2" w:themeFillTint="99"/>
            <w:vAlign w:val="center"/>
          </w:tcPr>
          <w:p w14:paraId="284D4842" w14:textId="14759B67" w:rsidR="00E7658A" w:rsidRPr="00E27303" w:rsidRDefault="00E7658A" w:rsidP="00914139">
            <w:pPr>
              <w:spacing w:line="276" w:lineRule="auto"/>
              <w:jc w:val="center"/>
              <w:rPr>
                <w:rFonts w:cstheme="minorHAnsi"/>
              </w:rPr>
            </w:pPr>
            <w:r w:rsidRPr="00E27303">
              <w:rPr>
                <w:rFonts w:cstheme="minorHAnsi"/>
              </w:rPr>
              <w:t xml:space="preserve">Chapter </w:t>
            </w:r>
            <w:r w:rsidR="00914139">
              <w:rPr>
                <w:rFonts w:cstheme="minorHAnsi"/>
              </w:rPr>
              <w:t>7</w:t>
            </w:r>
          </w:p>
        </w:tc>
        <w:tc>
          <w:tcPr>
            <w:tcW w:w="2520" w:type="dxa"/>
            <w:shd w:val="clear" w:color="auto" w:fill="F4B083" w:themeFill="accent2" w:themeFillTint="99"/>
          </w:tcPr>
          <w:p w14:paraId="4F86E0F2" w14:textId="6417DDB2" w:rsidR="00914139" w:rsidRDefault="00914139" w:rsidP="00914139">
            <w:pPr>
              <w:spacing w:line="276" w:lineRule="auto"/>
              <w:jc w:val="center"/>
              <w:rPr>
                <w:rFonts w:cstheme="minorHAnsi"/>
                <w:b/>
                <w:bCs/>
              </w:rPr>
            </w:pPr>
          </w:p>
          <w:p w14:paraId="7ED76DB2" w14:textId="7116D912" w:rsidR="00914139" w:rsidRPr="00E27303" w:rsidRDefault="00914139" w:rsidP="00914139">
            <w:pPr>
              <w:spacing w:line="276" w:lineRule="auto"/>
              <w:jc w:val="center"/>
              <w:rPr>
                <w:rFonts w:cstheme="minorHAnsi"/>
                <w:b/>
                <w:bCs/>
              </w:rPr>
            </w:pPr>
            <w:r w:rsidRPr="00E27303">
              <w:rPr>
                <w:rFonts w:cstheme="minorHAnsi"/>
                <w:b/>
                <w:bCs/>
              </w:rPr>
              <w:t>0</w:t>
            </w:r>
            <w:r>
              <w:rPr>
                <w:rFonts w:cstheme="minorHAnsi"/>
                <w:b/>
                <w:bCs/>
              </w:rPr>
              <w:t>3</w:t>
            </w:r>
            <w:r w:rsidRPr="00E27303">
              <w:rPr>
                <w:rFonts w:cstheme="minorHAnsi"/>
                <w:b/>
                <w:bCs/>
              </w:rPr>
              <w:t>/2</w:t>
            </w:r>
            <w:r>
              <w:rPr>
                <w:rFonts w:cstheme="minorHAnsi"/>
                <w:b/>
                <w:bCs/>
              </w:rPr>
              <w:t>0</w:t>
            </w:r>
            <w:r w:rsidRPr="00E27303">
              <w:rPr>
                <w:rFonts w:cstheme="minorHAnsi"/>
                <w:b/>
                <w:bCs/>
              </w:rPr>
              <w:t xml:space="preserve">: Chapter </w:t>
            </w:r>
            <w:r>
              <w:rPr>
                <w:rFonts w:cstheme="minorHAnsi"/>
                <w:b/>
                <w:bCs/>
              </w:rPr>
              <w:t>7</w:t>
            </w:r>
            <w:r w:rsidRPr="00E27303">
              <w:rPr>
                <w:rFonts w:cstheme="minorHAnsi"/>
                <w:b/>
                <w:bCs/>
              </w:rPr>
              <w:t xml:space="preserve"> Quiz</w:t>
            </w:r>
          </w:p>
          <w:p w14:paraId="4F330BBD" w14:textId="77777777" w:rsidR="00E7658A" w:rsidRPr="00E27303" w:rsidRDefault="00E7658A" w:rsidP="00F43FAC">
            <w:pPr>
              <w:spacing w:line="276" w:lineRule="auto"/>
              <w:jc w:val="center"/>
              <w:rPr>
                <w:rFonts w:cstheme="minorHAnsi"/>
              </w:rPr>
            </w:pPr>
          </w:p>
        </w:tc>
      </w:tr>
      <w:tr w:rsidR="00E7658A" w:rsidRPr="00E27303" w14:paraId="26DC1E7F" w14:textId="74562833" w:rsidTr="00914139">
        <w:trPr>
          <w:trHeight w:val="845"/>
        </w:trPr>
        <w:tc>
          <w:tcPr>
            <w:tcW w:w="985" w:type="dxa"/>
            <w:vAlign w:val="center"/>
          </w:tcPr>
          <w:p w14:paraId="263FC959" w14:textId="77777777" w:rsidR="00E7658A" w:rsidRPr="00E27303" w:rsidRDefault="00E7658A" w:rsidP="00F43FAC">
            <w:pPr>
              <w:spacing w:line="276" w:lineRule="auto"/>
              <w:jc w:val="center"/>
              <w:rPr>
                <w:rFonts w:cstheme="minorHAnsi"/>
              </w:rPr>
            </w:pPr>
            <w:r w:rsidRPr="00E27303">
              <w:rPr>
                <w:rFonts w:cstheme="minorHAnsi"/>
              </w:rPr>
              <w:t>11</w:t>
            </w:r>
          </w:p>
        </w:tc>
        <w:tc>
          <w:tcPr>
            <w:tcW w:w="1440" w:type="dxa"/>
          </w:tcPr>
          <w:p w14:paraId="796BAEF0" w14:textId="5D6197A3" w:rsidR="00E7658A" w:rsidRPr="00E27303" w:rsidRDefault="00E7658A" w:rsidP="00F43FAC">
            <w:pPr>
              <w:spacing w:line="276" w:lineRule="auto"/>
              <w:jc w:val="center"/>
              <w:rPr>
                <w:rFonts w:cstheme="minorHAnsi"/>
              </w:rPr>
            </w:pPr>
            <w:r w:rsidRPr="00E27303">
              <w:rPr>
                <w:rFonts w:cstheme="minorHAnsi"/>
              </w:rPr>
              <w:t>03/21</w:t>
            </w:r>
          </w:p>
          <w:p w14:paraId="000FA789" w14:textId="087D5668" w:rsidR="00E7658A" w:rsidRPr="00E27303" w:rsidRDefault="00E7658A" w:rsidP="00F43FAC">
            <w:pPr>
              <w:spacing w:line="276" w:lineRule="auto"/>
              <w:jc w:val="center"/>
              <w:rPr>
                <w:rFonts w:cstheme="minorHAnsi"/>
              </w:rPr>
            </w:pPr>
            <w:r w:rsidRPr="00E27303">
              <w:rPr>
                <w:rFonts w:cstheme="minorHAnsi"/>
              </w:rPr>
              <w:t>03/23</w:t>
            </w:r>
          </w:p>
          <w:p w14:paraId="781C2CB3" w14:textId="791FC694" w:rsidR="00E7658A" w:rsidRPr="00E27303" w:rsidRDefault="00E7658A" w:rsidP="00F43FAC">
            <w:pPr>
              <w:spacing w:line="276" w:lineRule="auto"/>
              <w:jc w:val="center"/>
              <w:rPr>
                <w:rFonts w:cstheme="minorHAnsi"/>
              </w:rPr>
            </w:pPr>
            <w:r w:rsidRPr="00E27303">
              <w:rPr>
                <w:rFonts w:cstheme="minorHAnsi"/>
              </w:rPr>
              <w:t>03/25</w:t>
            </w:r>
          </w:p>
        </w:tc>
        <w:tc>
          <w:tcPr>
            <w:tcW w:w="3060" w:type="dxa"/>
            <w:vAlign w:val="center"/>
          </w:tcPr>
          <w:p w14:paraId="6BEBD945" w14:textId="742A8FE7" w:rsidR="00E7658A" w:rsidRPr="00E27303" w:rsidRDefault="00E7658A" w:rsidP="00060312">
            <w:pPr>
              <w:spacing w:line="276" w:lineRule="auto"/>
              <w:jc w:val="center"/>
              <w:rPr>
                <w:rFonts w:cstheme="minorHAnsi"/>
              </w:rPr>
            </w:pPr>
            <w:r w:rsidRPr="00E27303">
              <w:rPr>
                <w:rFonts w:cstheme="minorHAnsi"/>
              </w:rPr>
              <w:t xml:space="preserve">Introduction to Motor Learning </w:t>
            </w:r>
          </w:p>
        </w:tc>
        <w:tc>
          <w:tcPr>
            <w:tcW w:w="1890" w:type="dxa"/>
            <w:vAlign w:val="center"/>
          </w:tcPr>
          <w:p w14:paraId="51FB0ADA" w14:textId="125D85BE" w:rsidR="00E7658A" w:rsidRPr="00E27303" w:rsidRDefault="00E7658A" w:rsidP="00914139">
            <w:pPr>
              <w:spacing w:line="276" w:lineRule="auto"/>
              <w:jc w:val="center"/>
              <w:rPr>
                <w:rFonts w:cstheme="minorHAnsi"/>
              </w:rPr>
            </w:pPr>
            <w:r w:rsidRPr="00E27303">
              <w:rPr>
                <w:rFonts w:cstheme="minorHAnsi"/>
              </w:rPr>
              <w:t xml:space="preserve">Chapter </w:t>
            </w:r>
            <w:r w:rsidR="00914139">
              <w:rPr>
                <w:rFonts w:cstheme="minorHAnsi"/>
              </w:rPr>
              <w:t>8</w:t>
            </w:r>
          </w:p>
        </w:tc>
        <w:tc>
          <w:tcPr>
            <w:tcW w:w="2520" w:type="dxa"/>
          </w:tcPr>
          <w:p w14:paraId="2C8BAB57" w14:textId="77777777" w:rsidR="00914139" w:rsidRDefault="00914139" w:rsidP="00914139">
            <w:pPr>
              <w:spacing w:line="276" w:lineRule="auto"/>
              <w:jc w:val="center"/>
              <w:rPr>
                <w:rFonts w:cstheme="minorHAnsi"/>
                <w:b/>
                <w:bCs/>
              </w:rPr>
            </w:pPr>
          </w:p>
          <w:p w14:paraId="5847CB45" w14:textId="48831A6E" w:rsidR="00914139" w:rsidRPr="00E27303" w:rsidRDefault="00914139" w:rsidP="00914139">
            <w:pPr>
              <w:spacing w:line="276" w:lineRule="auto"/>
              <w:jc w:val="center"/>
              <w:rPr>
                <w:rFonts w:cstheme="minorHAnsi"/>
                <w:b/>
                <w:bCs/>
              </w:rPr>
            </w:pPr>
            <w:r>
              <w:rPr>
                <w:rFonts w:cstheme="minorHAnsi"/>
                <w:b/>
                <w:bCs/>
              </w:rPr>
              <w:t>03</w:t>
            </w:r>
            <w:r w:rsidRPr="00E27303">
              <w:rPr>
                <w:rFonts w:cstheme="minorHAnsi"/>
                <w:b/>
                <w:bCs/>
              </w:rPr>
              <w:t>/2</w:t>
            </w:r>
            <w:r>
              <w:rPr>
                <w:rFonts w:cstheme="minorHAnsi"/>
                <w:b/>
                <w:bCs/>
              </w:rPr>
              <w:t>7</w:t>
            </w:r>
            <w:r w:rsidRPr="00E27303">
              <w:rPr>
                <w:rFonts w:cstheme="minorHAnsi"/>
                <w:b/>
                <w:bCs/>
              </w:rPr>
              <w:t xml:space="preserve">: Chapter </w:t>
            </w:r>
            <w:r>
              <w:rPr>
                <w:rFonts w:cstheme="minorHAnsi"/>
                <w:b/>
                <w:bCs/>
              </w:rPr>
              <w:t>8</w:t>
            </w:r>
            <w:r w:rsidRPr="00E27303">
              <w:rPr>
                <w:rFonts w:cstheme="minorHAnsi"/>
                <w:b/>
                <w:bCs/>
              </w:rPr>
              <w:t xml:space="preserve"> Quiz</w:t>
            </w:r>
          </w:p>
          <w:p w14:paraId="285124DD" w14:textId="77777777" w:rsidR="00E7658A" w:rsidRPr="00E27303" w:rsidRDefault="00E7658A" w:rsidP="00F43FAC">
            <w:pPr>
              <w:spacing w:line="276" w:lineRule="auto"/>
              <w:jc w:val="center"/>
              <w:rPr>
                <w:rFonts w:cstheme="minorHAnsi"/>
              </w:rPr>
            </w:pPr>
          </w:p>
        </w:tc>
      </w:tr>
      <w:tr w:rsidR="00E7658A" w:rsidRPr="00E27303" w14:paraId="4A0420B0" w14:textId="4C000156" w:rsidTr="00914139">
        <w:trPr>
          <w:trHeight w:val="899"/>
        </w:trPr>
        <w:tc>
          <w:tcPr>
            <w:tcW w:w="985" w:type="dxa"/>
            <w:shd w:val="clear" w:color="auto" w:fill="F4B083" w:themeFill="accent2" w:themeFillTint="99"/>
            <w:vAlign w:val="center"/>
          </w:tcPr>
          <w:p w14:paraId="7B799683" w14:textId="77777777" w:rsidR="00E7658A" w:rsidRPr="00E27303" w:rsidRDefault="00E7658A" w:rsidP="00F43FAC">
            <w:pPr>
              <w:spacing w:line="276" w:lineRule="auto"/>
              <w:jc w:val="center"/>
              <w:rPr>
                <w:rFonts w:cstheme="minorHAnsi"/>
              </w:rPr>
            </w:pPr>
            <w:r w:rsidRPr="00E27303">
              <w:rPr>
                <w:rFonts w:cstheme="minorHAnsi"/>
              </w:rPr>
              <w:t>12</w:t>
            </w:r>
          </w:p>
        </w:tc>
        <w:tc>
          <w:tcPr>
            <w:tcW w:w="1440" w:type="dxa"/>
            <w:shd w:val="clear" w:color="auto" w:fill="F4B083" w:themeFill="accent2" w:themeFillTint="99"/>
          </w:tcPr>
          <w:p w14:paraId="2F1C4962" w14:textId="590D1DE6" w:rsidR="00E7658A" w:rsidRPr="00E27303" w:rsidRDefault="00E7658A" w:rsidP="00F43FAC">
            <w:pPr>
              <w:spacing w:line="276" w:lineRule="auto"/>
              <w:jc w:val="center"/>
              <w:rPr>
                <w:rFonts w:cstheme="minorHAnsi"/>
              </w:rPr>
            </w:pPr>
            <w:r w:rsidRPr="00E27303">
              <w:rPr>
                <w:rFonts w:cstheme="minorHAnsi"/>
              </w:rPr>
              <w:t>03/28</w:t>
            </w:r>
          </w:p>
          <w:p w14:paraId="28C54FC7" w14:textId="71959145" w:rsidR="00E7658A" w:rsidRPr="00E27303" w:rsidRDefault="00E7658A" w:rsidP="00F43FAC">
            <w:pPr>
              <w:spacing w:line="276" w:lineRule="auto"/>
              <w:jc w:val="center"/>
              <w:rPr>
                <w:rFonts w:cstheme="minorHAnsi"/>
              </w:rPr>
            </w:pPr>
            <w:r w:rsidRPr="00E27303">
              <w:rPr>
                <w:rFonts w:cstheme="minorHAnsi"/>
              </w:rPr>
              <w:t>03/30</w:t>
            </w:r>
          </w:p>
          <w:p w14:paraId="029026EA" w14:textId="2AB3E1C4" w:rsidR="00E7658A" w:rsidRPr="00E27303" w:rsidRDefault="00E7658A" w:rsidP="00F43FAC">
            <w:pPr>
              <w:spacing w:line="276" w:lineRule="auto"/>
              <w:jc w:val="center"/>
              <w:rPr>
                <w:rFonts w:cstheme="minorHAnsi"/>
              </w:rPr>
            </w:pPr>
            <w:r w:rsidRPr="00E27303">
              <w:rPr>
                <w:rFonts w:cstheme="minorHAnsi"/>
              </w:rPr>
              <w:t>04/01</w:t>
            </w:r>
          </w:p>
        </w:tc>
        <w:tc>
          <w:tcPr>
            <w:tcW w:w="3060" w:type="dxa"/>
            <w:shd w:val="clear" w:color="auto" w:fill="F4B083" w:themeFill="accent2" w:themeFillTint="99"/>
            <w:vAlign w:val="center"/>
          </w:tcPr>
          <w:p w14:paraId="1E93D961" w14:textId="77777777" w:rsidR="00E7658A" w:rsidRDefault="00E7658A" w:rsidP="00F43FAC">
            <w:pPr>
              <w:spacing w:line="276" w:lineRule="auto"/>
              <w:jc w:val="center"/>
              <w:rPr>
                <w:rFonts w:cstheme="minorHAnsi"/>
              </w:rPr>
            </w:pPr>
          </w:p>
          <w:p w14:paraId="2B6DEDC9" w14:textId="29072559" w:rsidR="00E7658A" w:rsidRDefault="00E7658A" w:rsidP="00060312">
            <w:pPr>
              <w:spacing w:line="276" w:lineRule="auto"/>
              <w:jc w:val="center"/>
              <w:rPr>
                <w:rFonts w:cstheme="minorHAnsi"/>
              </w:rPr>
            </w:pPr>
            <w:r>
              <w:rPr>
                <w:rFonts w:cstheme="minorHAnsi"/>
              </w:rPr>
              <w:t>The Motor Learning Process</w:t>
            </w:r>
          </w:p>
          <w:p w14:paraId="6F319447" w14:textId="3C1A9618" w:rsidR="00E7658A" w:rsidRPr="00E27303" w:rsidRDefault="00E7658A" w:rsidP="00F43FAC">
            <w:pPr>
              <w:spacing w:line="276" w:lineRule="auto"/>
              <w:jc w:val="center"/>
              <w:rPr>
                <w:rFonts w:cstheme="minorHAnsi"/>
              </w:rPr>
            </w:pPr>
          </w:p>
        </w:tc>
        <w:tc>
          <w:tcPr>
            <w:tcW w:w="1890" w:type="dxa"/>
            <w:shd w:val="clear" w:color="auto" w:fill="F4B083" w:themeFill="accent2" w:themeFillTint="99"/>
            <w:vAlign w:val="center"/>
          </w:tcPr>
          <w:p w14:paraId="6D176637" w14:textId="77777777" w:rsidR="00914139" w:rsidRDefault="00914139" w:rsidP="00F43FAC">
            <w:pPr>
              <w:spacing w:line="276" w:lineRule="auto"/>
              <w:jc w:val="center"/>
              <w:rPr>
                <w:rFonts w:cstheme="minorHAnsi"/>
              </w:rPr>
            </w:pPr>
          </w:p>
          <w:p w14:paraId="55A94D82" w14:textId="126BD952" w:rsidR="00E7658A" w:rsidRPr="00E27303" w:rsidRDefault="00E7658A" w:rsidP="00F43FAC">
            <w:pPr>
              <w:spacing w:line="276" w:lineRule="auto"/>
              <w:jc w:val="center"/>
              <w:rPr>
                <w:rFonts w:cstheme="minorHAnsi"/>
              </w:rPr>
            </w:pPr>
            <w:r w:rsidRPr="00E27303">
              <w:rPr>
                <w:rFonts w:cstheme="minorHAnsi"/>
              </w:rPr>
              <w:t xml:space="preserve">Chapter </w:t>
            </w:r>
            <w:r w:rsidR="00914139">
              <w:rPr>
                <w:rFonts w:cstheme="minorHAnsi"/>
              </w:rPr>
              <w:t>9</w:t>
            </w:r>
          </w:p>
          <w:p w14:paraId="5C126D9E" w14:textId="33480C64" w:rsidR="00E7658A" w:rsidRPr="00E27303" w:rsidRDefault="00E7658A" w:rsidP="00F43FAC">
            <w:pPr>
              <w:spacing w:line="276" w:lineRule="auto"/>
              <w:jc w:val="center"/>
              <w:rPr>
                <w:rFonts w:cstheme="minorHAnsi"/>
              </w:rPr>
            </w:pPr>
          </w:p>
        </w:tc>
        <w:tc>
          <w:tcPr>
            <w:tcW w:w="2520" w:type="dxa"/>
            <w:shd w:val="clear" w:color="auto" w:fill="F4B083" w:themeFill="accent2" w:themeFillTint="99"/>
          </w:tcPr>
          <w:p w14:paraId="394EB554" w14:textId="77777777" w:rsidR="00914139" w:rsidRDefault="00914139" w:rsidP="00914139">
            <w:pPr>
              <w:spacing w:line="276" w:lineRule="auto"/>
              <w:rPr>
                <w:rFonts w:cstheme="minorHAnsi"/>
              </w:rPr>
            </w:pPr>
          </w:p>
          <w:p w14:paraId="37400BEC" w14:textId="6F19513E" w:rsidR="00E7658A" w:rsidRPr="00914139" w:rsidRDefault="00914139" w:rsidP="00914139">
            <w:pPr>
              <w:spacing w:line="276" w:lineRule="auto"/>
              <w:jc w:val="center"/>
              <w:rPr>
                <w:rFonts w:cstheme="minorHAnsi"/>
                <w:b/>
                <w:bCs/>
              </w:rPr>
            </w:pPr>
            <w:r w:rsidRPr="00914139">
              <w:rPr>
                <w:rFonts w:cstheme="minorHAnsi"/>
                <w:b/>
                <w:bCs/>
              </w:rPr>
              <w:t>No quiz this week</w:t>
            </w:r>
          </w:p>
        </w:tc>
      </w:tr>
      <w:tr w:rsidR="00E7658A" w:rsidRPr="00E27303" w14:paraId="29E754AD" w14:textId="2F1621BF" w:rsidTr="00914139">
        <w:trPr>
          <w:trHeight w:val="1089"/>
        </w:trPr>
        <w:tc>
          <w:tcPr>
            <w:tcW w:w="985" w:type="dxa"/>
            <w:vAlign w:val="center"/>
          </w:tcPr>
          <w:p w14:paraId="7E993F20" w14:textId="77777777" w:rsidR="00E7658A" w:rsidRPr="00E27303" w:rsidRDefault="00E7658A" w:rsidP="00F43FAC">
            <w:pPr>
              <w:spacing w:line="276" w:lineRule="auto"/>
              <w:jc w:val="center"/>
              <w:rPr>
                <w:rFonts w:cstheme="minorHAnsi"/>
              </w:rPr>
            </w:pPr>
            <w:r w:rsidRPr="00E27303">
              <w:rPr>
                <w:rFonts w:cstheme="minorHAnsi"/>
              </w:rPr>
              <w:lastRenderedPageBreak/>
              <w:t>13</w:t>
            </w:r>
          </w:p>
        </w:tc>
        <w:tc>
          <w:tcPr>
            <w:tcW w:w="1440" w:type="dxa"/>
          </w:tcPr>
          <w:p w14:paraId="1C23E896" w14:textId="562172A4" w:rsidR="00E7658A" w:rsidRPr="00E27303" w:rsidRDefault="00E7658A" w:rsidP="00F43FAC">
            <w:pPr>
              <w:spacing w:line="276" w:lineRule="auto"/>
              <w:jc w:val="center"/>
              <w:rPr>
                <w:rFonts w:cstheme="minorHAnsi"/>
              </w:rPr>
            </w:pPr>
            <w:r w:rsidRPr="00E27303">
              <w:rPr>
                <w:rFonts w:cstheme="minorHAnsi"/>
              </w:rPr>
              <w:t>04/04</w:t>
            </w:r>
          </w:p>
          <w:p w14:paraId="6950A6F6" w14:textId="2F104A35" w:rsidR="00E7658A" w:rsidRPr="00E27303" w:rsidRDefault="00E7658A" w:rsidP="00F43FAC">
            <w:pPr>
              <w:spacing w:line="276" w:lineRule="auto"/>
              <w:jc w:val="center"/>
              <w:rPr>
                <w:rFonts w:cstheme="minorHAnsi"/>
              </w:rPr>
            </w:pPr>
            <w:r w:rsidRPr="00E27303">
              <w:rPr>
                <w:rFonts w:cstheme="minorHAnsi"/>
              </w:rPr>
              <w:t>04/06</w:t>
            </w:r>
          </w:p>
          <w:p w14:paraId="5817B2F2" w14:textId="346B44E1" w:rsidR="00E7658A" w:rsidRPr="00E27303" w:rsidRDefault="00E7658A" w:rsidP="00F43FAC">
            <w:pPr>
              <w:spacing w:line="276" w:lineRule="auto"/>
              <w:jc w:val="center"/>
              <w:rPr>
                <w:rFonts w:cstheme="minorHAnsi"/>
              </w:rPr>
            </w:pPr>
            <w:r w:rsidRPr="00E27303">
              <w:rPr>
                <w:rFonts w:cstheme="minorHAnsi"/>
              </w:rPr>
              <w:t>04/08</w:t>
            </w:r>
          </w:p>
        </w:tc>
        <w:tc>
          <w:tcPr>
            <w:tcW w:w="3060" w:type="dxa"/>
            <w:vAlign w:val="center"/>
          </w:tcPr>
          <w:p w14:paraId="6925746A" w14:textId="00F5724C" w:rsidR="00E7658A" w:rsidRDefault="00E7658A" w:rsidP="00060312">
            <w:pPr>
              <w:spacing w:line="276" w:lineRule="auto"/>
              <w:jc w:val="center"/>
              <w:rPr>
                <w:rFonts w:cstheme="minorHAnsi"/>
              </w:rPr>
            </w:pPr>
            <w:r>
              <w:rPr>
                <w:rFonts w:cstheme="minorHAnsi"/>
              </w:rPr>
              <w:t>The Motor Learning Process (continued)</w:t>
            </w:r>
          </w:p>
          <w:p w14:paraId="2038E5BA" w14:textId="632E8D85" w:rsidR="00E7658A" w:rsidRPr="00E27303" w:rsidRDefault="00E7658A" w:rsidP="00060312">
            <w:pPr>
              <w:spacing w:line="276" w:lineRule="auto"/>
              <w:jc w:val="center"/>
              <w:rPr>
                <w:rFonts w:cstheme="minorHAnsi"/>
              </w:rPr>
            </w:pPr>
            <w:r w:rsidRPr="00E27303">
              <w:rPr>
                <w:rFonts w:cstheme="minorHAnsi"/>
              </w:rPr>
              <w:t xml:space="preserve">Organizing and Scheduling Practice </w:t>
            </w:r>
          </w:p>
        </w:tc>
        <w:tc>
          <w:tcPr>
            <w:tcW w:w="1890" w:type="dxa"/>
            <w:vAlign w:val="center"/>
          </w:tcPr>
          <w:p w14:paraId="5F42C348" w14:textId="1A544464" w:rsidR="00914139" w:rsidRDefault="00914139" w:rsidP="00F43FAC">
            <w:pPr>
              <w:spacing w:line="276" w:lineRule="auto"/>
              <w:jc w:val="center"/>
              <w:rPr>
                <w:rFonts w:cstheme="minorHAnsi"/>
              </w:rPr>
            </w:pPr>
            <w:r>
              <w:rPr>
                <w:rFonts w:cstheme="minorHAnsi"/>
              </w:rPr>
              <w:t>Chapter 9 (continued)</w:t>
            </w:r>
          </w:p>
          <w:p w14:paraId="41D1D50E" w14:textId="591C2A15" w:rsidR="00E7658A" w:rsidRPr="00E27303" w:rsidRDefault="00E7658A" w:rsidP="00F43FAC">
            <w:pPr>
              <w:spacing w:line="276" w:lineRule="auto"/>
              <w:jc w:val="center"/>
              <w:rPr>
                <w:rFonts w:cstheme="minorHAnsi"/>
                <w:b/>
                <w:bCs/>
              </w:rPr>
            </w:pPr>
            <w:r w:rsidRPr="00E27303">
              <w:rPr>
                <w:rFonts w:cstheme="minorHAnsi"/>
              </w:rPr>
              <w:t>Chapter 1</w:t>
            </w:r>
            <w:r w:rsidR="00914139">
              <w:rPr>
                <w:rFonts w:cstheme="minorHAnsi"/>
              </w:rPr>
              <w:t>0</w:t>
            </w:r>
          </w:p>
        </w:tc>
        <w:tc>
          <w:tcPr>
            <w:tcW w:w="2520" w:type="dxa"/>
            <w:vAlign w:val="center"/>
          </w:tcPr>
          <w:p w14:paraId="4123F583" w14:textId="77777777" w:rsidR="00914139" w:rsidRDefault="00914139" w:rsidP="00914139">
            <w:pPr>
              <w:spacing w:line="276" w:lineRule="auto"/>
              <w:jc w:val="center"/>
              <w:rPr>
                <w:rFonts w:cstheme="minorHAnsi"/>
                <w:b/>
                <w:bCs/>
              </w:rPr>
            </w:pPr>
          </w:p>
          <w:p w14:paraId="07289508" w14:textId="05F451B0" w:rsidR="00914139" w:rsidRPr="00E27303" w:rsidRDefault="00914139" w:rsidP="00914139">
            <w:pPr>
              <w:spacing w:line="276" w:lineRule="auto"/>
              <w:jc w:val="center"/>
              <w:rPr>
                <w:rFonts w:cstheme="minorHAnsi"/>
                <w:b/>
                <w:bCs/>
              </w:rPr>
            </w:pPr>
            <w:r>
              <w:rPr>
                <w:rFonts w:cstheme="minorHAnsi"/>
                <w:b/>
                <w:bCs/>
              </w:rPr>
              <w:t>04/10</w:t>
            </w:r>
            <w:r w:rsidRPr="00E27303">
              <w:rPr>
                <w:rFonts w:cstheme="minorHAnsi"/>
                <w:b/>
                <w:bCs/>
              </w:rPr>
              <w:t xml:space="preserve">: Chapter </w:t>
            </w:r>
            <w:r>
              <w:rPr>
                <w:rFonts w:cstheme="minorHAnsi"/>
                <w:b/>
                <w:bCs/>
              </w:rPr>
              <w:t>9</w:t>
            </w:r>
            <w:r w:rsidRPr="00E27303">
              <w:rPr>
                <w:rFonts w:cstheme="minorHAnsi"/>
                <w:b/>
                <w:bCs/>
              </w:rPr>
              <w:t xml:space="preserve"> Quiz</w:t>
            </w:r>
          </w:p>
          <w:p w14:paraId="7F195B06" w14:textId="77777777" w:rsidR="00E7658A" w:rsidRPr="00E27303" w:rsidRDefault="00E7658A" w:rsidP="00914139">
            <w:pPr>
              <w:spacing w:line="276" w:lineRule="auto"/>
              <w:jc w:val="center"/>
              <w:rPr>
                <w:rFonts w:cstheme="minorHAnsi"/>
                <w:b/>
                <w:bCs/>
              </w:rPr>
            </w:pPr>
          </w:p>
        </w:tc>
      </w:tr>
      <w:tr w:rsidR="00E7658A" w:rsidRPr="00E27303" w14:paraId="4574FBE3" w14:textId="0AC5EFB1" w:rsidTr="0075644C">
        <w:trPr>
          <w:trHeight w:val="260"/>
        </w:trPr>
        <w:tc>
          <w:tcPr>
            <w:tcW w:w="985" w:type="dxa"/>
            <w:shd w:val="clear" w:color="auto" w:fill="F4B083" w:themeFill="accent2" w:themeFillTint="99"/>
            <w:vAlign w:val="center"/>
          </w:tcPr>
          <w:p w14:paraId="7C8B4BEE" w14:textId="77777777" w:rsidR="00E7658A" w:rsidRPr="00E27303" w:rsidRDefault="00E7658A" w:rsidP="00F43FAC">
            <w:pPr>
              <w:spacing w:line="276" w:lineRule="auto"/>
              <w:jc w:val="center"/>
              <w:rPr>
                <w:rFonts w:cstheme="minorHAnsi"/>
              </w:rPr>
            </w:pPr>
            <w:r w:rsidRPr="00E27303">
              <w:rPr>
                <w:rFonts w:cstheme="minorHAnsi"/>
              </w:rPr>
              <w:t>14</w:t>
            </w:r>
          </w:p>
        </w:tc>
        <w:tc>
          <w:tcPr>
            <w:tcW w:w="1440" w:type="dxa"/>
            <w:shd w:val="clear" w:color="auto" w:fill="F4B083" w:themeFill="accent2" w:themeFillTint="99"/>
          </w:tcPr>
          <w:p w14:paraId="764F5380" w14:textId="6F5BEB5A" w:rsidR="00E7658A" w:rsidRPr="00E27303" w:rsidRDefault="00E7658A" w:rsidP="00F43FAC">
            <w:pPr>
              <w:spacing w:line="276" w:lineRule="auto"/>
              <w:jc w:val="center"/>
              <w:rPr>
                <w:rFonts w:cstheme="minorHAnsi"/>
              </w:rPr>
            </w:pPr>
            <w:r w:rsidRPr="00E27303">
              <w:rPr>
                <w:rFonts w:cstheme="minorHAnsi"/>
              </w:rPr>
              <w:t>04/11</w:t>
            </w:r>
          </w:p>
          <w:p w14:paraId="3460BFF3" w14:textId="45A7775A" w:rsidR="00E7658A" w:rsidRPr="00E27303" w:rsidRDefault="00E7658A" w:rsidP="00F43FAC">
            <w:pPr>
              <w:spacing w:line="276" w:lineRule="auto"/>
              <w:jc w:val="center"/>
              <w:rPr>
                <w:rFonts w:cstheme="minorHAnsi"/>
              </w:rPr>
            </w:pPr>
            <w:r w:rsidRPr="00E27303">
              <w:rPr>
                <w:rFonts w:cstheme="minorHAnsi"/>
              </w:rPr>
              <w:t>04/13</w:t>
            </w:r>
          </w:p>
          <w:p w14:paraId="06ECF415" w14:textId="4CE1E470" w:rsidR="00E7658A" w:rsidRPr="00E27303" w:rsidRDefault="00E7658A" w:rsidP="00F43FAC">
            <w:pPr>
              <w:spacing w:line="276" w:lineRule="auto"/>
              <w:jc w:val="center"/>
              <w:rPr>
                <w:rFonts w:cstheme="minorHAnsi"/>
              </w:rPr>
            </w:pPr>
            <w:r w:rsidRPr="00E27303">
              <w:rPr>
                <w:rFonts w:cstheme="minorHAnsi"/>
              </w:rPr>
              <w:t>04/15</w:t>
            </w:r>
          </w:p>
        </w:tc>
        <w:tc>
          <w:tcPr>
            <w:tcW w:w="3060" w:type="dxa"/>
            <w:shd w:val="clear" w:color="auto" w:fill="F4B083" w:themeFill="accent2" w:themeFillTint="99"/>
            <w:vAlign w:val="center"/>
          </w:tcPr>
          <w:p w14:paraId="4B5C7E9A" w14:textId="5CBF8BBA" w:rsidR="00E7658A" w:rsidRPr="00E27303" w:rsidRDefault="00E7658A" w:rsidP="00914139">
            <w:pPr>
              <w:spacing w:line="276" w:lineRule="auto"/>
              <w:jc w:val="center"/>
              <w:rPr>
                <w:rFonts w:cstheme="minorHAnsi"/>
                <w:sz w:val="24"/>
              </w:rPr>
            </w:pPr>
            <w:r w:rsidRPr="00E27303">
              <w:rPr>
                <w:rFonts w:cstheme="minorHAnsi"/>
              </w:rPr>
              <w:t>Organizing and Scheduling Practice</w:t>
            </w:r>
            <w:r>
              <w:rPr>
                <w:rFonts w:cstheme="minorHAnsi"/>
              </w:rPr>
              <w:t xml:space="preserve"> (continued)</w:t>
            </w:r>
          </w:p>
        </w:tc>
        <w:tc>
          <w:tcPr>
            <w:tcW w:w="1890" w:type="dxa"/>
            <w:shd w:val="clear" w:color="auto" w:fill="F4B083" w:themeFill="accent2" w:themeFillTint="99"/>
            <w:vAlign w:val="center"/>
          </w:tcPr>
          <w:p w14:paraId="3671C3E5" w14:textId="5DFCB58C" w:rsidR="00E7658A" w:rsidRPr="00E27303" w:rsidRDefault="00E7658A" w:rsidP="0075644C">
            <w:pPr>
              <w:spacing w:line="276" w:lineRule="auto"/>
              <w:jc w:val="center"/>
              <w:rPr>
                <w:rFonts w:cstheme="minorHAnsi"/>
              </w:rPr>
            </w:pPr>
            <w:r w:rsidRPr="00E27303">
              <w:rPr>
                <w:rFonts w:cstheme="minorHAnsi"/>
              </w:rPr>
              <w:t>Chapter 1</w:t>
            </w:r>
            <w:r w:rsidR="00914139">
              <w:rPr>
                <w:rFonts w:cstheme="minorHAnsi"/>
              </w:rPr>
              <w:t>0 (continued)</w:t>
            </w:r>
          </w:p>
        </w:tc>
        <w:tc>
          <w:tcPr>
            <w:tcW w:w="2520" w:type="dxa"/>
            <w:shd w:val="clear" w:color="auto" w:fill="F4B083" w:themeFill="accent2" w:themeFillTint="99"/>
          </w:tcPr>
          <w:p w14:paraId="79148E50" w14:textId="77777777" w:rsidR="00914139" w:rsidRDefault="00914139" w:rsidP="00914139">
            <w:pPr>
              <w:spacing w:line="276" w:lineRule="auto"/>
              <w:jc w:val="center"/>
              <w:rPr>
                <w:rFonts w:cstheme="minorHAnsi"/>
                <w:b/>
                <w:bCs/>
              </w:rPr>
            </w:pPr>
          </w:p>
          <w:p w14:paraId="6EBA1280" w14:textId="621F2BF5" w:rsidR="00914139" w:rsidRPr="00E27303" w:rsidRDefault="00914139" w:rsidP="00914139">
            <w:pPr>
              <w:spacing w:line="276" w:lineRule="auto"/>
              <w:jc w:val="center"/>
              <w:rPr>
                <w:rFonts w:cstheme="minorHAnsi"/>
                <w:b/>
                <w:bCs/>
              </w:rPr>
            </w:pPr>
            <w:r>
              <w:rPr>
                <w:rFonts w:cstheme="minorHAnsi"/>
                <w:b/>
                <w:bCs/>
              </w:rPr>
              <w:t>04/17</w:t>
            </w:r>
            <w:r w:rsidRPr="00E27303">
              <w:rPr>
                <w:rFonts w:cstheme="minorHAnsi"/>
                <w:b/>
                <w:bCs/>
              </w:rPr>
              <w:t xml:space="preserve">: Chapter </w:t>
            </w:r>
            <w:r>
              <w:rPr>
                <w:rFonts w:cstheme="minorHAnsi"/>
                <w:b/>
                <w:bCs/>
              </w:rPr>
              <w:t>10</w:t>
            </w:r>
            <w:r w:rsidRPr="00E27303">
              <w:rPr>
                <w:rFonts w:cstheme="minorHAnsi"/>
                <w:b/>
                <w:bCs/>
              </w:rPr>
              <w:t xml:space="preserve"> Quiz</w:t>
            </w:r>
          </w:p>
          <w:p w14:paraId="66890C2D" w14:textId="77777777" w:rsidR="00E7658A" w:rsidRPr="00E27303" w:rsidRDefault="00E7658A" w:rsidP="00F43FAC">
            <w:pPr>
              <w:spacing w:line="276" w:lineRule="auto"/>
              <w:jc w:val="center"/>
              <w:rPr>
                <w:rFonts w:cstheme="minorHAnsi"/>
              </w:rPr>
            </w:pPr>
          </w:p>
        </w:tc>
      </w:tr>
      <w:tr w:rsidR="00E7658A" w:rsidRPr="00E27303" w14:paraId="69246C5E" w14:textId="32A50100" w:rsidTr="00914139">
        <w:tc>
          <w:tcPr>
            <w:tcW w:w="985" w:type="dxa"/>
            <w:vAlign w:val="center"/>
          </w:tcPr>
          <w:p w14:paraId="11628611" w14:textId="66171BF1" w:rsidR="00E7658A" w:rsidRPr="00E27303" w:rsidRDefault="00E7658A" w:rsidP="00F43FAC">
            <w:pPr>
              <w:spacing w:line="276" w:lineRule="auto"/>
              <w:jc w:val="center"/>
              <w:rPr>
                <w:rFonts w:cstheme="minorHAnsi"/>
              </w:rPr>
            </w:pPr>
            <w:r w:rsidRPr="00E27303">
              <w:rPr>
                <w:rFonts w:cstheme="minorHAnsi"/>
              </w:rPr>
              <w:t>15</w:t>
            </w:r>
          </w:p>
        </w:tc>
        <w:tc>
          <w:tcPr>
            <w:tcW w:w="1440" w:type="dxa"/>
            <w:vAlign w:val="center"/>
          </w:tcPr>
          <w:p w14:paraId="2639280C" w14:textId="77777777" w:rsidR="00E7658A" w:rsidRPr="00E27303" w:rsidRDefault="00E7658A" w:rsidP="00F43FAC">
            <w:pPr>
              <w:spacing w:line="276" w:lineRule="auto"/>
              <w:jc w:val="center"/>
              <w:rPr>
                <w:rFonts w:cstheme="minorHAnsi"/>
              </w:rPr>
            </w:pPr>
            <w:r w:rsidRPr="00E27303">
              <w:rPr>
                <w:rFonts w:cstheme="minorHAnsi"/>
              </w:rPr>
              <w:t>04/18</w:t>
            </w:r>
          </w:p>
          <w:p w14:paraId="59C88ED0" w14:textId="77777777" w:rsidR="00E7658A" w:rsidRPr="00E27303" w:rsidRDefault="00E7658A" w:rsidP="00F43FAC">
            <w:pPr>
              <w:spacing w:line="276" w:lineRule="auto"/>
              <w:jc w:val="center"/>
              <w:rPr>
                <w:rFonts w:cstheme="minorHAnsi"/>
              </w:rPr>
            </w:pPr>
            <w:r w:rsidRPr="00E27303">
              <w:rPr>
                <w:rFonts w:cstheme="minorHAnsi"/>
              </w:rPr>
              <w:t>04/20</w:t>
            </w:r>
          </w:p>
          <w:p w14:paraId="0BBDFEBD" w14:textId="781FE902" w:rsidR="00E7658A" w:rsidRPr="00E27303" w:rsidRDefault="00E7658A" w:rsidP="00F43FAC">
            <w:pPr>
              <w:spacing w:line="276" w:lineRule="auto"/>
              <w:jc w:val="center"/>
              <w:rPr>
                <w:rFonts w:cstheme="minorHAnsi"/>
              </w:rPr>
            </w:pPr>
            <w:r w:rsidRPr="00E27303">
              <w:rPr>
                <w:rFonts w:cstheme="minorHAnsi"/>
              </w:rPr>
              <w:t>04/22</w:t>
            </w:r>
          </w:p>
        </w:tc>
        <w:tc>
          <w:tcPr>
            <w:tcW w:w="3060" w:type="dxa"/>
            <w:vAlign w:val="center"/>
          </w:tcPr>
          <w:p w14:paraId="12E253DB" w14:textId="7E2EB31F" w:rsidR="00E7658A" w:rsidRPr="001242B4" w:rsidRDefault="00E7658A" w:rsidP="00F43FAC">
            <w:pPr>
              <w:spacing w:line="276" w:lineRule="auto"/>
              <w:jc w:val="center"/>
              <w:rPr>
                <w:rFonts w:cstheme="minorHAnsi"/>
              </w:rPr>
            </w:pPr>
            <w:r>
              <w:rPr>
                <w:rFonts w:cstheme="minorHAnsi"/>
              </w:rPr>
              <w:t>Augmented Feedback</w:t>
            </w:r>
          </w:p>
        </w:tc>
        <w:tc>
          <w:tcPr>
            <w:tcW w:w="1890" w:type="dxa"/>
            <w:vAlign w:val="center"/>
          </w:tcPr>
          <w:p w14:paraId="07692E5D" w14:textId="3AD3CBE2" w:rsidR="00E7658A" w:rsidRPr="00136DCD" w:rsidRDefault="00914139" w:rsidP="00F43FAC">
            <w:pPr>
              <w:spacing w:line="276" w:lineRule="auto"/>
              <w:jc w:val="center"/>
              <w:rPr>
                <w:rFonts w:cstheme="minorHAnsi"/>
                <w:highlight w:val="yellow"/>
              </w:rPr>
            </w:pPr>
            <w:r w:rsidRPr="00136DCD">
              <w:rPr>
                <w:rFonts w:cstheme="minorHAnsi"/>
              </w:rPr>
              <w:t>Chapter 11</w:t>
            </w:r>
          </w:p>
        </w:tc>
        <w:tc>
          <w:tcPr>
            <w:tcW w:w="2520" w:type="dxa"/>
            <w:vAlign w:val="center"/>
          </w:tcPr>
          <w:p w14:paraId="376D4305" w14:textId="77777777" w:rsidR="00914139" w:rsidRDefault="00914139" w:rsidP="00914139">
            <w:pPr>
              <w:spacing w:line="276" w:lineRule="auto"/>
              <w:jc w:val="center"/>
              <w:rPr>
                <w:rFonts w:cstheme="minorHAnsi"/>
                <w:b/>
                <w:bCs/>
              </w:rPr>
            </w:pPr>
          </w:p>
          <w:p w14:paraId="48CC8D59" w14:textId="4206E976" w:rsidR="00914139" w:rsidRPr="00E27303" w:rsidRDefault="00914139" w:rsidP="00914139">
            <w:pPr>
              <w:spacing w:line="276" w:lineRule="auto"/>
              <w:jc w:val="center"/>
              <w:rPr>
                <w:rFonts w:cstheme="minorHAnsi"/>
                <w:b/>
                <w:bCs/>
              </w:rPr>
            </w:pPr>
            <w:r>
              <w:rPr>
                <w:rFonts w:cstheme="minorHAnsi"/>
                <w:b/>
                <w:bCs/>
              </w:rPr>
              <w:t>04/</w:t>
            </w:r>
            <w:r w:rsidR="00136DCD">
              <w:rPr>
                <w:rFonts w:cstheme="minorHAnsi"/>
                <w:b/>
                <w:bCs/>
              </w:rPr>
              <w:t>24</w:t>
            </w:r>
            <w:r w:rsidRPr="00E27303">
              <w:rPr>
                <w:rFonts w:cstheme="minorHAnsi"/>
                <w:b/>
                <w:bCs/>
              </w:rPr>
              <w:t xml:space="preserve">: Chapter </w:t>
            </w:r>
            <w:r>
              <w:rPr>
                <w:rFonts w:cstheme="minorHAnsi"/>
                <w:b/>
                <w:bCs/>
              </w:rPr>
              <w:t>1</w:t>
            </w:r>
            <w:r w:rsidR="00BB1160">
              <w:rPr>
                <w:rFonts w:cstheme="minorHAnsi"/>
                <w:b/>
                <w:bCs/>
              </w:rPr>
              <w:t>1</w:t>
            </w:r>
            <w:r w:rsidRPr="00E27303">
              <w:rPr>
                <w:rFonts w:cstheme="minorHAnsi"/>
                <w:b/>
                <w:bCs/>
              </w:rPr>
              <w:t xml:space="preserve"> Quiz</w:t>
            </w:r>
          </w:p>
          <w:p w14:paraId="7F2430FE" w14:textId="77777777" w:rsidR="00E7658A" w:rsidRPr="00E27303" w:rsidRDefault="00E7658A" w:rsidP="00914139">
            <w:pPr>
              <w:spacing w:line="276" w:lineRule="auto"/>
              <w:jc w:val="center"/>
              <w:rPr>
                <w:rFonts w:cstheme="minorHAnsi"/>
                <w:b/>
                <w:bCs/>
                <w:highlight w:val="yellow"/>
              </w:rPr>
            </w:pPr>
          </w:p>
        </w:tc>
      </w:tr>
      <w:tr w:rsidR="00E7658A" w:rsidRPr="00E27303" w14:paraId="31F9510C" w14:textId="2A7871DE" w:rsidTr="00136DCD">
        <w:trPr>
          <w:trHeight w:val="821"/>
        </w:trPr>
        <w:tc>
          <w:tcPr>
            <w:tcW w:w="985" w:type="dxa"/>
            <w:vAlign w:val="center"/>
          </w:tcPr>
          <w:p w14:paraId="355E3009" w14:textId="215445F2" w:rsidR="00E7658A" w:rsidRPr="00E27303" w:rsidRDefault="00E7658A" w:rsidP="00F43FAC">
            <w:pPr>
              <w:spacing w:line="276" w:lineRule="auto"/>
              <w:jc w:val="center"/>
              <w:rPr>
                <w:rFonts w:cstheme="minorHAnsi"/>
              </w:rPr>
            </w:pPr>
            <w:r w:rsidRPr="00E27303">
              <w:rPr>
                <w:rFonts w:cstheme="minorHAnsi"/>
              </w:rPr>
              <w:t>16</w:t>
            </w:r>
          </w:p>
        </w:tc>
        <w:tc>
          <w:tcPr>
            <w:tcW w:w="1440" w:type="dxa"/>
          </w:tcPr>
          <w:p w14:paraId="430CF26C" w14:textId="5AC1BBD7" w:rsidR="00E7658A" w:rsidRPr="00E27303" w:rsidRDefault="00E7658A" w:rsidP="00F43FAC">
            <w:pPr>
              <w:spacing w:line="276" w:lineRule="auto"/>
              <w:jc w:val="center"/>
              <w:rPr>
                <w:rFonts w:cstheme="minorHAnsi"/>
              </w:rPr>
            </w:pPr>
            <w:r w:rsidRPr="00E27303">
              <w:rPr>
                <w:rFonts w:cstheme="minorHAnsi"/>
              </w:rPr>
              <w:t>04/25</w:t>
            </w:r>
          </w:p>
          <w:p w14:paraId="693BBB8F" w14:textId="251856DF" w:rsidR="00E7658A" w:rsidRPr="00E27303" w:rsidRDefault="00E7658A" w:rsidP="00F43FAC">
            <w:pPr>
              <w:spacing w:line="276" w:lineRule="auto"/>
              <w:jc w:val="center"/>
              <w:rPr>
                <w:rFonts w:cstheme="minorHAnsi"/>
              </w:rPr>
            </w:pPr>
            <w:r w:rsidRPr="00E27303">
              <w:rPr>
                <w:rFonts w:cstheme="minorHAnsi"/>
              </w:rPr>
              <w:t>04/27</w:t>
            </w:r>
          </w:p>
          <w:p w14:paraId="79659398" w14:textId="305AC3E9" w:rsidR="00E7658A" w:rsidRPr="00E27303" w:rsidRDefault="00E7658A" w:rsidP="00F43FAC">
            <w:pPr>
              <w:spacing w:line="276" w:lineRule="auto"/>
              <w:jc w:val="center"/>
              <w:rPr>
                <w:rFonts w:cstheme="minorHAnsi"/>
              </w:rPr>
            </w:pPr>
            <w:r w:rsidRPr="00E27303">
              <w:rPr>
                <w:rFonts w:cstheme="minorHAnsi"/>
              </w:rPr>
              <w:t>04/29</w:t>
            </w:r>
          </w:p>
        </w:tc>
        <w:tc>
          <w:tcPr>
            <w:tcW w:w="3060" w:type="dxa"/>
            <w:vAlign w:val="center"/>
          </w:tcPr>
          <w:p w14:paraId="48DC359D" w14:textId="596E1018" w:rsidR="00E7658A" w:rsidRPr="00F138A0" w:rsidRDefault="00E7658A" w:rsidP="00F43FAC">
            <w:pPr>
              <w:spacing w:line="276" w:lineRule="auto"/>
              <w:jc w:val="center"/>
              <w:rPr>
                <w:rFonts w:cstheme="minorHAnsi"/>
                <w:sz w:val="24"/>
              </w:rPr>
            </w:pPr>
            <w:r w:rsidRPr="00F138A0">
              <w:rPr>
                <w:rFonts w:cstheme="minorHAnsi"/>
              </w:rPr>
              <w:t>Connecting the dots/Review for Final Exam</w:t>
            </w:r>
          </w:p>
        </w:tc>
        <w:tc>
          <w:tcPr>
            <w:tcW w:w="1890" w:type="dxa"/>
            <w:vAlign w:val="center"/>
          </w:tcPr>
          <w:p w14:paraId="4301AA91" w14:textId="55897006" w:rsidR="00E7658A" w:rsidRPr="00136DCD" w:rsidRDefault="00136DCD" w:rsidP="00F43FAC">
            <w:pPr>
              <w:spacing w:line="276" w:lineRule="auto"/>
              <w:jc w:val="center"/>
              <w:rPr>
                <w:rFonts w:cstheme="minorHAnsi"/>
              </w:rPr>
            </w:pPr>
            <w:r w:rsidRPr="00136DCD">
              <w:rPr>
                <w:rFonts w:cstheme="minorHAnsi"/>
              </w:rPr>
              <w:t>Chapters 6-11</w:t>
            </w:r>
          </w:p>
        </w:tc>
        <w:tc>
          <w:tcPr>
            <w:tcW w:w="2520" w:type="dxa"/>
            <w:vAlign w:val="center"/>
          </w:tcPr>
          <w:p w14:paraId="69B51335" w14:textId="33ED4AA6" w:rsidR="00E7658A" w:rsidRPr="00E27303" w:rsidRDefault="00136DCD" w:rsidP="00136DCD">
            <w:pPr>
              <w:spacing w:line="276" w:lineRule="auto"/>
              <w:jc w:val="center"/>
              <w:rPr>
                <w:rFonts w:cstheme="minorHAnsi"/>
                <w:b/>
                <w:bCs/>
              </w:rPr>
            </w:pPr>
            <w:r>
              <w:rPr>
                <w:rFonts w:cstheme="minorHAnsi"/>
                <w:b/>
                <w:bCs/>
              </w:rPr>
              <w:t>No quiz this week</w:t>
            </w:r>
          </w:p>
        </w:tc>
      </w:tr>
      <w:tr w:rsidR="00E7658A" w:rsidRPr="00E27303" w14:paraId="5A400632" w14:textId="62AED5FB" w:rsidTr="00136DCD">
        <w:tc>
          <w:tcPr>
            <w:tcW w:w="985" w:type="dxa"/>
            <w:vAlign w:val="center"/>
          </w:tcPr>
          <w:p w14:paraId="6948E909" w14:textId="77777777" w:rsidR="00E7658A" w:rsidRPr="002466A5" w:rsidRDefault="00E7658A" w:rsidP="00F43FAC">
            <w:pPr>
              <w:spacing w:line="276" w:lineRule="auto"/>
              <w:jc w:val="center"/>
              <w:rPr>
                <w:rFonts w:cstheme="minorHAnsi"/>
                <w:b/>
                <w:bCs/>
              </w:rPr>
            </w:pPr>
            <w:r w:rsidRPr="002466A5">
              <w:rPr>
                <w:rFonts w:cstheme="minorHAnsi"/>
                <w:b/>
                <w:bCs/>
                <w:highlight w:val="yellow"/>
              </w:rPr>
              <w:t>Final Exam</w:t>
            </w:r>
          </w:p>
        </w:tc>
        <w:tc>
          <w:tcPr>
            <w:tcW w:w="1440" w:type="dxa"/>
            <w:vAlign w:val="center"/>
          </w:tcPr>
          <w:p w14:paraId="2D20EFDD" w14:textId="3C7179FE" w:rsidR="00E7658A" w:rsidRPr="00E27303" w:rsidRDefault="00E7658A" w:rsidP="00F43FAC">
            <w:pPr>
              <w:spacing w:line="276" w:lineRule="auto"/>
              <w:jc w:val="center"/>
              <w:rPr>
                <w:rFonts w:cstheme="minorHAnsi"/>
              </w:rPr>
            </w:pPr>
            <w:r w:rsidRPr="002466A5">
              <w:rPr>
                <w:rFonts w:cstheme="minorHAnsi"/>
                <w:highlight w:val="yellow"/>
              </w:rPr>
              <w:t>05/02</w:t>
            </w:r>
          </w:p>
        </w:tc>
        <w:tc>
          <w:tcPr>
            <w:tcW w:w="3060" w:type="dxa"/>
            <w:vAlign w:val="center"/>
          </w:tcPr>
          <w:p w14:paraId="5736A236" w14:textId="14587E6E" w:rsidR="00E7658A" w:rsidRPr="00E27303" w:rsidRDefault="00E7658A" w:rsidP="00F43FAC">
            <w:pPr>
              <w:spacing w:line="276" w:lineRule="auto"/>
              <w:jc w:val="center"/>
              <w:rPr>
                <w:rFonts w:cstheme="minorHAnsi"/>
                <w:b/>
                <w:bCs/>
              </w:rPr>
            </w:pPr>
            <w:r w:rsidRPr="00CF0F1B">
              <w:rPr>
                <w:rFonts w:cstheme="minorHAnsi"/>
                <w:b/>
                <w:bCs/>
                <w:highlight w:val="yellow"/>
              </w:rPr>
              <w:t>Final Exam: Monday May 2</w:t>
            </w:r>
          </w:p>
        </w:tc>
        <w:tc>
          <w:tcPr>
            <w:tcW w:w="1890" w:type="dxa"/>
            <w:vAlign w:val="center"/>
          </w:tcPr>
          <w:p w14:paraId="639EB2D8" w14:textId="3A6E3EF8" w:rsidR="00E7658A" w:rsidRPr="00E27303" w:rsidRDefault="00E7658A" w:rsidP="00F43FAC">
            <w:pPr>
              <w:spacing w:line="276" w:lineRule="auto"/>
              <w:jc w:val="center"/>
              <w:rPr>
                <w:rFonts w:cstheme="minorHAnsi"/>
                <w:b/>
                <w:bCs/>
              </w:rPr>
            </w:pPr>
          </w:p>
        </w:tc>
        <w:tc>
          <w:tcPr>
            <w:tcW w:w="2520" w:type="dxa"/>
            <w:vAlign w:val="center"/>
          </w:tcPr>
          <w:p w14:paraId="6853F671" w14:textId="6FBCCBA6" w:rsidR="00E7658A" w:rsidRPr="00E27303" w:rsidRDefault="00136DCD" w:rsidP="00136DCD">
            <w:pPr>
              <w:spacing w:line="276" w:lineRule="auto"/>
              <w:jc w:val="center"/>
              <w:rPr>
                <w:rFonts w:cstheme="minorHAnsi"/>
                <w:b/>
                <w:bCs/>
                <w:highlight w:val="yellow"/>
              </w:rPr>
            </w:pPr>
            <w:r w:rsidRPr="00CF0F1B">
              <w:rPr>
                <w:rFonts w:cstheme="minorHAnsi"/>
                <w:b/>
                <w:bCs/>
                <w:highlight w:val="yellow"/>
              </w:rPr>
              <w:t>04/02: Final Exam</w:t>
            </w:r>
          </w:p>
        </w:tc>
      </w:tr>
    </w:tbl>
    <w:p w14:paraId="632554FD" w14:textId="65D4EBFB" w:rsidR="008F7AC1" w:rsidRPr="00E27303" w:rsidRDefault="008F7AC1" w:rsidP="00F43FAC">
      <w:pPr>
        <w:spacing w:after="0" w:line="276" w:lineRule="auto"/>
        <w:rPr>
          <w:rFonts w:cstheme="minorHAnsi"/>
        </w:rPr>
      </w:pPr>
    </w:p>
    <w:p w14:paraId="51B21857" w14:textId="20788C18" w:rsidR="00100671" w:rsidRPr="00E27303" w:rsidRDefault="00100671"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COVID-related policies</w:t>
      </w:r>
    </w:p>
    <w:p w14:paraId="6A72B70B" w14:textId="328DE4FE" w:rsidR="00100671" w:rsidRDefault="00100671" w:rsidP="00F43FAC">
      <w:pPr>
        <w:spacing w:after="0" w:line="276" w:lineRule="auto"/>
        <w:rPr>
          <w:rFonts w:cstheme="minorHAnsi"/>
          <w:sz w:val="24"/>
          <w:szCs w:val="24"/>
        </w:rPr>
      </w:pPr>
      <w:r w:rsidRPr="00E27303">
        <w:rPr>
          <w:rFonts w:cstheme="minorHAnsi"/>
          <w:sz w:val="24"/>
          <w:szCs w:val="24"/>
        </w:rPr>
        <w:t>The sections below provide expectations and conduct related to COVID-19 issues.</w:t>
      </w:r>
    </w:p>
    <w:p w14:paraId="0896BAF8" w14:textId="198F75A4" w:rsidR="00DF127C" w:rsidRDefault="00DF127C" w:rsidP="00F43FAC">
      <w:pPr>
        <w:spacing w:after="0" w:line="276" w:lineRule="auto"/>
        <w:rPr>
          <w:rFonts w:cstheme="minorHAnsi"/>
          <w:sz w:val="24"/>
          <w:szCs w:val="24"/>
        </w:rPr>
      </w:pPr>
    </w:p>
    <w:p w14:paraId="2FA0DB3D" w14:textId="3837E4D6" w:rsidR="00DF127C" w:rsidRDefault="00DF127C" w:rsidP="00F43FAC">
      <w:pPr>
        <w:spacing w:after="0" w:line="276" w:lineRule="auto"/>
        <w:rPr>
          <w:rFonts w:cstheme="minorHAnsi"/>
          <w:b/>
          <w:bCs/>
          <w:sz w:val="24"/>
          <w:szCs w:val="24"/>
          <w:u w:val="single"/>
        </w:rPr>
      </w:pPr>
      <w:r>
        <w:rPr>
          <w:rFonts w:cstheme="minorHAnsi"/>
          <w:b/>
          <w:bCs/>
          <w:sz w:val="24"/>
          <w:szCs w:val="24"/>
          <w:u w:val="single"/>
        </w:rPr>
        <w:t>Face coverings</w:t>
      </w:r>
    </w:p>
    <w:p w14:paraId="5352B5B1" w14:textId="3E87365B" w:rsidR="00DF127C" w:rsidRPr="00DF127C" w:rsidRDefault="00DF127C" w:rsidP="00F43FAC">
      <w:pPr>
        <w:spacing w:after="0" w:line="276" w:lineRule="auto"/>
        <w:rPr>
          <w:rFonts w:cstheme="minorHAnsi"/>
          <w:sz w:val="24"/>
          <w:szCs w:val="24"/>
        </w:rPr>
      </w:pPr>
      <w:r w:rsidRPr="00DF127C">
        <w:rPr>
          <w:rFonts w:cstheme="minorHAnsi"/>
          <w:sz w:val="24"/>
          <w:szCs w:val="24"/>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Classroom Behavior Policy </w:t>
      </w:r>
      <w:r>
        <w:rPr>
          <w:rFonts w:cstheme="minorHAnsi"/>
          <w:sz w:val="24"/>
          <w:szCs w:val="24"/>
        </w:rPr>
        <w:t>(</w:t>
      </w:r>
      <w:hyperlink r:id="rId10" w:history="1">
        <w:r w:rsidRPr="00DF127C">
          <w:rPr>
            <w:rStyle w:val="Hyperlink"/>
            <w:rFonts w:cstheme="minorHAnsi"/>
            <w:sz w:val="24"/>
            <w:szCs w:val="24"/>
          </w:rPr>
          <w:t>Link</w:t>
        </w:r>
      </w:hyperlink>
      <w:r>
        <w:rPr>
          <w:rFonts w:cstheme="minorHAnsi"/>
          <w:sz w:val="24"/>
          <w:szCs w:val="24"/>
        </w:rPr>
        <w:t>)</w:t>
      </w:r>
      <w:r w:rsidRPr="00DF127C">
        <w:rPr>
          <w:rFonts w:cstheme="minorHAnsi"/>
          <w:sz w:val="24"/>
          <w:szCs w:val="24"/>
        </w:rPr>
        <w:t xml:space="preserve"> for additional details.</w:t>
      </w:r>
    </w:p>
    <w:p w14:paraId="2C11027E" w14:textId="77777777" w:rsidR="002A5516" w:rsidRPr="00E27303" w:rsidRDefault="002A5516" w:rsidP="00F43FAC">
      <w:pPr>
        <w:spacing w:after="0" w:line="276" w:lineRule="auto"/>
        <w:rPr>
          <w:rFonts w:cstheme="minorHAnsi"/>
          <w:sz w:val="24"/>
          <w:szCs w:val="24"/>
        </w:rPr>
      </w:pPr>
    </w:p>
    <w:p w14:paraId="4DB72D38" w14:textId="43DE0B31" w:rsidR="00BA564A" w:rsidRPr="00E27303" w:rsidRDefault="00BA564A" w:rsidP="00F43FAC">
      <w:pPr>
        <w:spacing w:after="0" w:line="276" w:lineRule="auto"/>
        <w:rPr>
          <w:rFonts w:cstheme="minorHAnsi"/>
          <w:b/>
          <w:bCs/>
          <w:sz w:val="24"/>
          <w:szCs w:val="24"/>
          <w:u w:val="single"/>
        </w:rPr>
      </w:pPr>
      <w:r w:rsidRPr="00E27303">
        <w:rPr>
          <w:rFonts w:cstheme="minorHAnsi"/>
          <w:b/>
          <w:bCs/>
          <w:sz w:val="24"/>
          <w:szCs w:val="24"/>
          <w:u w:val="single"/>
        </w:rPr>
        <w:t xml:space="preserve">Possibility of </w:t>
      </w:r>
      <w:r w:rsidR="009611F5" w:rsidRPr="00E27303">
        <w:rPr>
          <w:rFonts w:cstheme="minorHAnsi"/>
          <w:b/>
          <w:bCs/>
          <w:sz w:val="24"/>
          <w:szCs w:val="24"/>
          <w:u w:val="single"/>
        </w:rPr>
        <w:t>going remote</w:t>
      </w:r>
    </w:p>
    <w:p w14:paraId="742FD796" w14:textId="6F795C60" w:rsidR="00BA564A" w:rsidRPr="00E27303" w:rsidRDefault="00BA564A" w:rsidP="00F43FAC">
      <w:pPr>
        <w:spacing w:after="0" w:line="276" w:lineRule="auto"/>
        <w:rPr>
          <w:rFonts w:cstheme="minorHAnsi"/>
          <w:sz w:val="24"/>
          <w:szCs w:val="24"/>
        </w:rPr>
      </w:pPr>
      <w:r w:rsidRPr="00E27303">
        <w:rPr>
          <w:rFonts w:cstheme="minorHAnsi"/>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183AEC">
        <w:rPr>
          <w:rFonts w:cstheme="minorHAnsi"/>
          <w:sz w:val="24"/>
          <w:szCs w:val="24"/>
        </w:rPr>
        <w:t>ing</w:t>
      </w:r>
      <w:r w:rsidRPr="00E27303">
        <w:rPr>
          <w:rFonts w:cstheme="minorHAnsi"/>
          <w:sz w:val="24"/>
          <w:szCs w:val="24"/>
        </w:rPr>
        <w:t xml:space="preserve"> that you have access to a computer and Internet.</w:t>
      </w:r>
    </w:p>
    <w:p w14:paraId="0C1C6BA1" w14:textId="77777777" w:rsidR="00D06088" w:rsidRDefault="00D06088" w:rsidP="00F43FAC">
      <w:pPr>
        <w:spacing w:after="0" w:line="276" w:lineRule="auto"/>
        <w:rPr>
          <w:rFonts w:cstheme="minorHAnsi"/>
          <w:b/>
          <w:bCs/>
          <w:sz w:val="24"/>
          <w:szCs w:val="24"/>
          <w:u w:val="single"/>
        </w:rPr>
      </w:pPr>
    </w:p>
    <w:p w14:paraId="2D488FBA" w14:textId="6099ECC0" w:rsidR="00BA564A" w:rsidRPr="00E27303" w:rsidRDefault="009611F5" w:rsidP="00F43FAC">
      <w:pPr>
        <w:spacing w:after="0" w:line="276" w:lineRule="auto"/>
        <w:rPr>
          <w:rFonts w:cstheme="minorHAnsi"/>
          <w:b/>
          <w:bCs/>
          <w:sz w:val="24"/>
          <w:szCs w:val="24"/>
          <w:u w:val="single"/>
        </w:rPr>
      </w:pPr>
      <w:r w:rsidRPr="00E27303">
        <w:rPr>
          <w:rFonts w:cstheme="minorHAnsi"/>
          <w:b/>
          <w:bCs/>
          <w:sz w:val="24"/>
          <w:szCs w:val="24"/>
          <w:u w:val="single"/>
        </w:rPr>
        <w:t>In the event a student in class tests positive</w:t>
      </w:r>
    </w:p>
    <w:p w14:paraId="6AFFF263" w14:textId="40095F2C" w:rsidR="00100671" w:rsidRPr="00E27303" w:rsidRDefault="00100671" w:rsidP="00F43FAC">
      <w:pPr>
        <w:spacing w:after="0" w:line="276" w:lineRule="auto"/>
        <w:rPr>
          <w:rFonts w:cstheme="minorHAnsi"/>
          <w:sz w:val="24"/>
          <w:szCs w:val="24"/>
        </w:rPr>
      </w:pPr>
      <w:r w:rsidRPr="00E27303">
        <w:rPr>
          <w:rFonts w:cstheme="minorHAnsi"/>
          <w:sz w:val="24"/>
          <w:szCs w:val="24"/>
        </w:rPr>
        <w:t xml:space="preserve">Your health and safety, and the health and safety of your peers, are </w:t>
      </w:r>
      <w:r w:rsidR="004C2B12" w:rsidRPr="00E27303">
        <w:rPr>
          <w:rFonts w:cstheme="minorHAnsi"/>
          <w:sz w:val="24"/>
          <w:szCs w:val="24"/>
        </w:rPr>
        <w:t>our</w:t>
      </w:r>
      <w:r w:rsidRPr="00E27303">
        <w:rPr>
          <w:rFonts w:cstheme="minorHAnsi"/>
          <w:sz w:val="24"/>
          <w:szCs w:val="24"/>
        </w:rPr>
        <w:t xml:space="preserve"> top priorities. If you are experiencing any symptoms of COVID-19, or if you discover that you have been in close contact with others who have symptoms or who have tested positive, you</w:t>
      </w:r>
      <w:r w:rsidR="004C2B12" w:rsidRPr="00E27303">
        <w:rPr>
          <w:rFonts w:cstheme="minorHAnsi"/>
          <w:sz w:val="24"/>
          <w:szCs w:val="24"/>
        </w:rPr>
        <w:t xml:space="preserve"> should not attend in-person </w:t>
      </w:r>
      <w:r w:rsidR="004C2B12" w:rsidRPr="00E27303">
        <w:rPr>
          <w:rFonts w:cstheme="minorHAnsi"/>
          <w:sz w:val="24"/>
          <w:szCs w:val="24"/>
        </w:rPr>
        <w:lastRenderedPageBreak/>
        <w:t>classes and should follow</w:t>
      </w:r>
      <w:r w:rsidRPr="00E27303">
        <w:rPr>
          <w:rFonts w:cstheme="minorHAnsi"/>
          <w:sz w:val="24"/>
          <w:szCs w:val="24"/>
        </w:rPr>
        <w:t xml:space="preserve"> the instructions on the </w:t>
      </w:r>
      <w:hyperlink r:id="rId11" w:tooltip="Link to COVID-19 Resource Center website." w:history="1">
        <w:r w:rsidR="003702B5" w:rsidRPr="00E27303">
          <w:rPr>
            <w:rStyle w:val="Hyperlink"/>
            <w:rFonts w:cstheme="minorHAnsi"/>
            <w:sz w:val="24"/>
            <w:szCs w:val="24"/>
          </w:rPr>
          <w:t>COVID-19 Resource Center website.</w:t>
        </w:r>
      </w:hyperlink>
      <w:r w:rsidR="004C2B12" w:rsidRPr="00E27303">
        <w:rPr>
          <w:rFonts w:cstheme="minorHAnsi"/>
          <w:sz w:val="24"/>
          <w:szCs w:val="24"/>
        </w:rPr>
        <w:t xml:space="preserve"> Our hope is that if you are feeling ill or if you have been exposed to someone with the virus, you will stay home to protect others. </w:t>
      </w:r>
    </w:p>
    <w:p w14:paraId="17D03A34" w14:textId="77777777" w:rsidR="00100671" w:rsidRPr="00E27303" w:rsidRDefault="00100671" w:rsidP="00F43FAC">
      <w:pPr>
        <w:spacing w:after="0" w:line="276" w:lineRule="auto"/>
        <w:rPr>
          <w:rFonts w:cstheme="minorHAnsi"/>
          <w:b/>
          <w:bCs/>
          <w:i/>
          <w:iCs/>
          <w:sz w:val="24"/>
          <w:szCs w:val="24"/>
        </w:rPr>
      </w:pPr>
      <w:r w:rsidRPr="00E27303">
        <w:rPr>
          <w:rFonts w:cstheme="minorHAnsi"/>
          <w:b/>
          <w:bCs/>
          <w:i/>
          <w:iCs/>
          <w:sz w:val="24"/>
          <w:szCs w:val="24"/>
        </w:rPr>
        <w:t>In the event of illness:</w:t>
      </w:r>
    </w:p>
    <w:p w14:paraId="2A55ABF1" w14:textId="1B24CAC3" w:rsidR="00100671" w:rsidRPr="00E27303" w:rsidRDefault="00100671" w:rsidP="00F43FAC">
      <w:pPr>
        <w:pStyle w:val="ListParagraph"/>
        <w:numPr>
          <w:ilvl w:val="0"/>
          <w:numId w:val="10"/>
        </w:numPr>
        <w:spacing w:after="0" w:line="276" w:lineRule="auto"/>
        <w:rPr>
          <w:rFonts w:cstheme="minorHAnsi"/>
          <w:sz w:val="24"/>
          <w:szCs w:val="24"/>
        </w:rPr>
      </w:pPr>
      <w:r w:rsidRPr="00E27303">
        <w:rPr>
          <w:rFonts w:cstheme="minorHAnsi"/>
          <w:sz w:val="24"/>
          <w:szCs w:val="24"/>
        </w:rPr>
        <w:t>Keep up with coursework as much as possible.</w:t>
      </w:r>
    </w:p>
    <w:p w14:paraId="33B2083B" w14:textId="4D7EDF79" w:rsidR="00100671" w:rsidRPr="00E27303" w:rsidRDefault="00100671" w:rsidP="00F43FAC">
      <w:pPr>
        <w:pStyle w:val="ListParagraph"/>
        <w:numPr>
          <w:ilvl w:val="0"/>
          <w:numId w:val="10"/>
        </w:numPr>
        <w:spacing w:after="0" w:line="276" w:lineRule="auto"/>
        <w:rPr>
          <w:rFonts w:cstheme="minorHAnsi"/>
          <w:sz w:val="24"/>
          <w:szCs w:val="24"/>
        </w:rPr>
      </w:pPr>
      <w:r w:rsidRPr="00E27303">
        <w:rPr>
          <w:rFonts w:cstheme="minorHAnsi"/>
          <w:sz w:val="24"/>
          <w:szCs w:val="24"/>
        </w:rPr>
        <w:t>Participate in class activities and submit assignments remotely as much as possible.</w:t>
      </w:r>
    </w:p>
    <w:p w14:paraId="4FF28471" w14:textId="533E620A" w:rsidR="00100671" w:rsidRPr="00E27303" w:rsidRDefault="00100671" w:rsidP="00F43FAC">
      <w:pPr>
        <w:pStyle w:val="ListParagraph"/>
        <w:numPr>
          <w:ilvl w:val="0"/>
          <w:numId w:val="10"/>
        </w:numPr>
        <w:spacing w:after="0" w:line="276" w:lineRule="auto"/>
        <w:rPr>
          <w:rFonts w:cstheme="minorHAnsi"/>
          <w:b/>
          <w:bCs/>
          <w:sz w:val="24"/>
          <w:szCs w:val="24"/>
          <w:u w:val="single"/>
        </w:rPr>
      </w:pPr>
      <w:r w:rsidRPr="00E27303">
        <w:rPr>
          <w:rFonts w:cstheme="minorHAnsi"/>
          <w:b/>
          <w:bCs/>
          <w:sz w:val="24"/>
          <w:szCs w:val="24"/>
          <w:u w:val="single"/>
        </w:rPr>
        <w:t xml:space="preserve">Notify </w:t>
      </w:r>
      <w:r w:rsidR="00FE76A4">
        <w:rPr>
          <w:rFonts w:cstheme="minorHAnsi"/>
          <w:b/>
          <w:bCs/>
          <w:sz w:val="24"/>
          <w:szCs w:val="24"/>
          <w:u w:val="single"/>
        </w:rPr>
        <w:t>the instructors</w:t>
      </w:r>
      <w:r w:rsidRPr="00E27303">
        <w:rPr>
          <w:rFonts w:cstheme="minorHAnsi"/>
          <w:b/>
          <w:bCs/>
          <w:sz w:val="24"/>
          <w:szCs w:val="24"/>
          <w:u w:val="single"/>
        </w:rPr>
        <w:t xml:space="preserve"> if you require a modification to the deadline of an assignment or exam.</w:t>
      </w:r>
    </w:p>
    <w:p w14:paraId="25CFC80E" w14:textId="722DE411" w:rsidR="00100671" w:rsidRPr="00E27303" w:rsidRDefault="00100671" w:rsidP="00F43FAC">
      <w:pPr>
        <w:pStyle w:val="ListParagraph"/>
        <w:numPr>
          <w:ilvl w:val="0"/>
          <w:numId w:val="10"/>
        </w:numPr>
        <w:spacing w:after="0" w:line="276" w:lineRule="auto"/>
        <w:rPr>
          <w:rFonts w:cstheme="minorHAnsi"/>
          <w:sz w:val="24"/>
          <w:szCs w:val="24"/>
        </w:rPr>
      </w:pPr>
      <w:r w:rsidRPr="00E27303">
        <w:rPr>
          <w:rFonts w:cstheme="minorHAnsi"/>
          <w:sz w:val="24"/>
          <w:szCs w:val="24"/>
        </w:rPr>
        <w:t xml:space="preserve">Finally, if remaining in a class and fulfilling the necessary requirements becomes impossible due to illness or other COVID-related issues, please let </w:t>
      </w:r>
      <w:r w:rsidR="004C2B12" w:rsidRPr="00E27303">
        <w:rPr>
          <w:rFonts w:cstheme="minorHAnsi"/>
          <w:sz w:val="24"/>
          <w:szCs w:val="24"/>
        </w:rPr>
        <w:t>us</w:t>
      </w:r>
      <w:r w:rsidRPr="00E27303">
        <w:rPr>
          <w:rFonts w:cstheme="minorHAnsi"/>
          <w:sz w:val="24"/>
          <w:szCs w:val="24"/>
        </w:rPr>
        <w:t xml:space="preserve"> know as soon as possible so we can discuss your options.</w:t>
      </w:r>
    </w:p>
    <w:p w14:paraId="6593501E" w14:textId="7020FD04" w:rsidR="009611F5" w:rsidRPr="00E27303" w:rsidRDefault="009611F5" w:rsidP="00F43FAC">
      <w:pPr>
        <w:spacing w:after="0" w:line="276" w:lineRule="auto"/>
        <w:rPr>
          <w:rFonts w:cstheme="minorHAnsi"/>
          <w:sz w:val="24"/>
          <w:szCs w:val="24"/>
        </w:rPr>
      </w:pPr>
    </w:p>
    <w:p w14:paraId="3A9A0BF1" w14:textId="5776558E" w:rsidR="009611F5" w:rsidRPr="00E27303" w:rsidRDefault="009611F5" w:rsidP="00F43FAC">
      <w:pPr>
        <w:spacing w:after="0" w:line="276" w:lineRule="auto"/>
        <w:rPr>
          <w:rFonts w:cstheme="minorHAnsi"/>
          <w:b/>
          <w:bCs/>
          <w:sz w:val="24"/>
          <w:szCs w:val="24"/>
          <w:u w:val="single"/>
        </w:rPr>
      </w:pPr>
      <w:r w:rsidRPr="00E27303">
        <w:rPr>
          <w:rFonts w:cstheme="minorHAnsi"/>
          <w:b/>
          <w:bCs/>
          <w:sz w:val="24"/>
          <w:szCs w:val="24"/>
          <w:u w:val="single"/>
        </w:rPr>
        <w:t>In the event that the instructors test positive or are required to quarantine</w:t>
      </w:r>
    </w:p>
    <w:p w14:paraId="3C9768BB" w14:textId="25019F3B" w:rsidR="009611F5" w:rsidRPr="00E27303" w:rsidRDefault="009611F5" w:rsidP="00F43FAC">
      <w:pPr>
        <w:spacing w:after="0" w:line="276" w:lineRule="auto"/>
        <w:rPr>
          <w:rFonts w:cstheme="minorHAnsi"/>
          <w:sz w:val="24"/>
          <w:szCs w:val="24"/>
        </w:rPr>
      </w:pPr>
      <w:r w:rsidRPr="00E27303">
        <w:rPr>
          <w:rFonts w:cstheme="minorHAnsi"/>
          <w:sz w:val="24"/>
          <w:szCs w:val="24"/>
        </w:rPr>
        <w:t xml:space="preserve">If </w:t>
      </w:r>
      <w:r w:rsidR="00F66B54" w:rsidRPr="00E27303">
        <w:rPr>
          <w:rFonts w:cstheme="minorHAnsi"/>
          <w:sz w:val="24"/>
          <w:szCs w:val="24"/>
        </w:rPr>
        <w:t>we</w:t>
      </w:r>
      <w:r w:rsidRPr="00E27303">
        <w:rPr>
          <w:rFonts w:cstheme="minorHAnsi"/>
          <w:sz w:val="24"/>
          <w:szCs w:val="24"/>
        </w:rPr>
        <w:t xml:space="preserve"> become ill or unable to lead the class, a backup instructor will be identified and they will communicate any changes or updates to the course schedule or mode of instruction as soon as possible.</w:t>
      </w:r>
    </w:p>
    <w:p w14:paraId="41FD8BE5" w14:textId="77777777" w:rsidR="00CE287E" w:rsidRPr="00E27303" w:rsidRDefault="00CE287E" w:rsidP="00F43FAC">
      <w:pPr>
        <w:spacing w:after="0" w:line="276" w:lineRule="auto"/>
        <w:rPr>
          <w:rFonts w:cstheme="minorHAnsi"/>
        </w:rPr>
      </w:pPr>
    </w:p>
    <w:p w14:paraId="346DECCD" w14:textId="4A46552D" w:rsidR="008A0B8A" w:rsidRPr="00E27303" w:rsidRDefault="00CE287E"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C</w:t>
      </w:r>
      <w:r w:rsidR="008A0B8A" w:rsidRPr="00E27303">
        <w:rPr>
          <w:rFonts w:asciiTheme="minorHAnsi" w:hAnsiTheme="minorHAnsi" w:cstheme="minorHAnsi"/>
          <w:b/>
          <w:bCs/>
          <w:sz w:val="28"/>
          <w:szCs w:val="28"/>
        </w:rPr>
        <w:t xml:space="preserve">ourse </w:t>
      </w:r>
      <w:r w:rsidR="008C6ED4" w:rsidRPr="00E27303">
        <w:rPr>
          <w:rFonts w:asciiTheme="minorHAnsi" w:hAnsiTheme="minorHAnsi" w:cstheme="minorHAnsi"/>
          <w:b/>
          <w:bCs/>
          <w:sz w:val="28"/>
          <w:szCs w:val="28"/>
        </w:rPr>
        <w:t>p</w:t>
      </w:r>
      <w:r w:rsidR="008A0B8A" w:rsidRPr="00E27303">
        <w:rPr>
          <w:rFonts w:asciiTheme="minorHAnsi" w:hAnsiTheme="minorHAnsi" w:cstheme="minorHAnsi"/>
          <w:b/>
          <w:bCs/>
          <w:sz w:val="28"/>
          <w:szCs w:val="28"/>
        </w:rPr>
        <w:t>olic</w:t>
      </w:r>
      <w:r w:rsidR="00A12978" w:rsidRPr="00E27303">
        <w:rPr>
          <w:rFonts w:asciiTheme="minorHAnsi" w:hAnsiTheme="minorHAnsi" w:cstheme="minorHAnsi"/>
          <w:b/>
          <w:bCs/>
          <w:sz w:val="28"/>
          <w:szCs w:val="28"/>
        </w:rPr>
        <w:t>ies</w:t>
      </w:r>
      <w:r w:rsidR="008A0B8A" w:rsidRPr="00E27303">
        <w:rPr>
          <w:rFonts w:asciiTheme="minorHAnsi" w:hAnsiTheme="minorHAnsi" w:cstheme="minorHAnsi"/>
          <w:b/>
          <w:bCs/>
          <w:sz w:val="28"/>
          <w:szCs w:val="28"/>
        </w:rPr>
        <w:t>:</w:t>
      </w:r>
    </w:p>
    <w:p w14:paraId="02A8740B" w14:textId="509DC2A3" w:rsidR="00A12978" w:rsidRPr="00E27303" w:rsidRDefault="00A12978" w:rsidP="00F43FAC">
      <w:pPr>
        <w:spacing w:after="0" w:line="276" w:lineRule="auto"/>
        <w:rPr>
          <w:rFonts w:cstheme="minorHAnsi"/>
          <w:sz w:val="24"/>
          <w:szCs w:val="24"/>
        </w:rPr>
      </w:pPr>
      <w:r w:rsidRPr="00E27303">
        <w:rPr>
          <w:rFonts w:cstheme="minorHAnsi"/>
          <w:sz w:val="24"/>
          <w:szCs w:val="24"/>
        </w:rPr>
        <w:t>By remaining enrolled in this course, you agree to abide by all course policies.</w:t>
      </w:r>
      <w:r w:rsidR="00A25764" w:rsidRPr="00E27303">
        <w:rPr>
          <w:rFonts w:cstheme="minorHAnsi"/>
          <w:sz w:val="24"/>
          <w:szCs w:val="24"/>
        </w:rPr>
        <w:t xml:space="preserve"> </w:t>
      </w:r>
      <w:r w:rsidRPr="00E27303">
        <w:rPr>
          <w:rFonts w:cstheme="minorHAnsi"/>
          <w:sz w:val="24"/>
          <w:szCs w:val="24"/>
        </w:rPr>
        <w:t>All policies set forth in the Student Policy Handbook apply to this course.</w:t>
      </w:r>
      <w:r w:rsidR="00A25764" w:rsidRPr="00E27303">
        <w:rPr>
          <w:rFonts w:cstheme="minorHAnsi"/>
          <w:sz w:val="24"/>
          <w:szCs w:val="24"/>
        </w:rPr>
        <w:t xml:space="preserve"> </w:t>
      </w:r>
      <w:r w:rsidRPr="00E27303">
        <w:rPr>
          <w:rFonts w:cstheme="minorHAnsi"/>
          <w:sz w:val="24"/>
          <w:szCs w:val="24"/>
        </w:rPr>
        <w:t>(</w:t>
      </w:r>
      <w:hyperlink r:id="rId12" w:tooltip="Link to Auburn University Student Policy Handbook" w:history="1">
        <w:r w:rsidRPr="00E27303">
          <w:rPr>
            <w:rStyle w:val="Hyperlink"/>
            <w:rFonts w:cstheme="minorHAnsi"/>
            <w:sz w:val="24"/>
            <w:szCs w:val="24"/>
          </w:rPr>
          <w:t>http://www.auburn.edu/student_info/student_policies/</w:t>
        </w:r>
      </w:hyperlink>
      <w:r w:rsidRPr="00E27303">
        <w:rPr>
          <w:rFonts w:cstheme="minorHAnsi"/>
          <w:sz w:val="24"/>
          <w:szCs w:val="24"/>
        </w:rPr>
        <w:t>).</w:t>
      </w:r>
    </w:p>
    <w:p w14:paraId="4F40C134" w14:textId="77777777" w:rsidR="00A25764" w:rsidRPr="00E27303" w:rsidRDefault="00A25764" w:rsidP="00F43FAC">
      <w:pPr>
        <w:spacing w:after="0" w:line="276" w:lineRule="auto"/>
        <w:rPr>
          <w:rFonts w:cstheme="minorHAnsi"/>
        </w:rPr>
      </w:pPr>
    </w:p>
    <w:p w14:paraId="41778179" w14:textId="70D94226" w:rsidR="0028181B" w:rsidRPr="00E27303" w:rsidRDefault="0028181B" w:rsidP="00F43FAC">
      <w:pPr>
        <w:pStyle w:val="Heading3"/>
        <w:numPr>
          <w:ilvl w:val="0"/>
          <w:numId w:val="6"/>
        </w:numPr>
        <w:spacing w:before="0" w:line="276" w:lineRule="auto"/>
        <w:rPr>
          <w:rFonts w:asciiTheme="minorHAnsi" w:hAnsiTheme="minorHAnsi" w:cstheme="minorHAnsi"/>
          <w:b/>
          <w:bCs/>
          <w:sz w:val="26"/>
          <w:szCs w:val="26"/>
        </w:rPr>
      </w:pPr>
      <w:r w:rsidRPr="00E27303">
        <w:rPr>
          <w:rFonts w:asciiTheme="minorHAnsi" w:hAnsiTheme="minorHAnsi" w:cstheme="minorHAnsi"/>
          <w:b/>
          <w:bCs/>
          <w:sz w:val="26"/>
          <w:szCs w:val="26"/>
        </w:rPr>
        <w:t xml:space="preserve">Academic </w:t>
      </w:r>
      <w:r w:rsidR="00A37DB5">
        <w:rPr>
          <w:rFonts w:asciiTheme="minorHAnsi" w:hAnsiTheme="minorHAnsi" w:cstheme="minorHAnsi"/>
          <w:b/>
          <w:bCs/>
          <w:sz w:val="26"/>
          <w:szCs w:val="26"/>
        </w:rPr>
        <w:t>h</w:t>
      </w:r>
      <w:r w:rsidRPr="00E27303">
        <w:rPr>
          <w:rFonts w:asciiTheme="minorHAnsi" w:hAnsiTheme="minorHAnsi" w:cstheme="minorHAnsi"/>
          <w:b/>
          <w:bCs/>
          <w:sz w:val="26"/>
          <w:szCs w:val="26"/>
        </w:rPr>
        <w:t>onesty</w:t>
      </w:r>
    </w:p>
    <w:p w14:paraId="6F8E1DB3" w14:textId="0BEED8F8" w:rsidR="0028181B" w:rsidRPr="00E27303" w:rsidRDefault="0028181B" w:rsidP="00F43FAC">
      <w:pPr>
        <w:spacing w:after="0" w:line="276" w:lineRule="auto"/>
        <w:rPr>
          <w:rFonts w:cstheme="minorHAnsi"/>
          <w:sz w:val="24"/>
          <w:szCs w:val="24"/>
        </w:rPr>
      </w:pPr>
      <w:r w:rsidRPr="00E27303">
        <w:rPr>
          <w:rFonts w:cstheme="minorHAnsi"/>
          <w:sz w:val="24"/>
          <w:szCs w:val="24"/>
        </w:rPr>
        <w:t xml:space="preserve">All portions of the Auburn University Student Academic Honesty code (Title XII) found in the Student Policy eHandbook at </w:t>
      </w:r>
      <w:hyperlink r:id="rId13" w:tooltip="Link to Auburn University Student Policies website" w:history="1">
        <w:r w:rsidRPr="00E27303">
          <w:rPr>
            <w:rStyle w:val="Hyperlink"/>
            <w:rFonts w:cstheme="minorHAnsi"/>
            <w:sz w:val="24"/>
            <w:szCs w:val="24"/>
          </w:rPr>
          <w:t>http://www.auburn.edu/student_info/student_policies/</w:t>
        </w:r>
      </w:hyperlink>
      <w:r w:rsidRPr="00E27303">
        <w:rPr>
          <w:rFonts w:cstheme="minorHAnsi"/>
          <w:sz w:val="24"/>
          <w:szCs w:val="24"/>
        </w:rPr>
        <w:t xml:space="preserve"> apply to this class. All academic honesty violations or alleged violations of the SGA Code of Laws will be reported to the Office of the Provost, which will then refer the case to the Academic Honesty Committee.</w:t>
      </w:r>
    </w:p>
    <w:p w14:paraId="65064695" w14:textId="77777777" w:rsidR="00A25764" w:rsidRPr="00E27303" w:rsidRDefault="00A25764" w:rsidP="00F43FAC">
      <w:pPr>
        <w:spacing w:after="0" w:line="276" w:lineRule="auto"/>
        <w:rPr>
          <w:rFonts w:cstheme="minorHAnsi"/>
        </w:rPr>
      </w:pPr>
    </w:p>
    <w:p w14:paraId="55C6A3C4" w14:textId="15EB92DE" w:rsidR="006B731A" w:rsidRPr="00E27303" w:rsidRDefault="006B731A" w:rsidP="00F43FAC">
      <w:pPr>
        <w:pStyle w:val="Heading3"/>
        <w:numPr>
          <w:ilvl w:val="0"/>
          <w:numId w:val="6"/>
        </w:numPr>
        <w:spacing w:before="0" w:line="276" w:lineRule="auto"/>
        <w:rPr>
          <w:rFonts w:asciiTheme="minorHAnsi" w:hAnsiTheme="minorHAnsi" w:cstheme="minorHAnsi"/>
          <w:b/>
          <w:bCs/>
          <w:sz w:val="26"/>
          <w:szCs w:val="26"/>
        </w:rPr>
      </w:pPr>
      <w:r w:rsidRPr="00E27303">
        <w:rPr>
          <w:rFonts w:asciiTheme="minorHAnsi" w:hAnsiTheme="minorHAnsi" w:cstheme="minorHAnsi"/>
          <w:b/>
          <w:bCs/>
          <w:sz w:val="26"/>
          <w:szCs w:val="26"/>
        </w:rPr>
        <w:t xml:space="preserve">Classroom </w:t>
      </w:r>
      <w:r w:rsidR="00A37DB5">
        <w:rPr>
          <w:rFonts w:asciiTheme="minorHAnsi" w:hAnsiTheme="minorHAnsi" w:cstheme="minorHAnsi"/>
          <w:b/>
          <w:bCs/>
          <w:sz w:val="26"/>
          <w:szCs w:val="26"/>
        </w:rPr>
        <w:t>b</w:t>
      </w:r>
      <w:r w:rsidRPr="00E27303">
        <w:rPr>
          <w:rFonts w:asciiTheme="minorHAnsi" w:hAnsiTheme="minorHAnsi" w:cstheme="minorHAnsi"/>
          <w:b/>
          <w:bCs/>
          <w:sz w:val="26"/>
          <w:szCs w:val="26"/>
        </w:rPr>
        <w:t xml:space="preserve">ehavior </w:t>
      </w:r>
    </w:p>
    <w:p w14:paraId="65D1257F" w14:textId="1CC8DCBE" w:rsidR="006B731A" w:rsidRPr="00E27303" w:rsidRDefault="006B731A" w:rsidP="00F43FAC">
      <w:pPr>
        <w:spacing w:after="0" w:line="276" w:lineRule="auto"/>
        <w:rPr>
          <w:rFonts w:cstheme="minorHAnsi"/>
          <w:sz w:val="24"/>
          <w:szCs w:val="24"/>
        </w:rPr>
      </w:pPr>
      <w:r w:rsidRPr="00E27303">
        <w:rPr>
          <w:rFonts w:cstheme="minorHAnsi"/>
          <w:sz w:val="24"/>
          <w:szCs w:val="24"/>
        </w:rPr>
        <w:t xml:space="preserve">The Auburn University Classroom Behavior Policy is strictly followed in the course; please refer to the Student Policy eHandbook at </w:t>
      </w:r>
      <w:hyperlink r:id="rId14" w:tooltip="Link to Auburn University Student Policies handbook." w:history="1">
        <w:r w:rsidRPr="00E27303">
          <w:rPr>
            <w:rStyle w:val="Hyperlink"/>
            <w:rFonts w:cstheme="minorHAnsi"/>
            <w:sz w:val="24"/>
            <w:szCs w:val="24"/>
          </w:rPr>
          <w:t>http://www.auburn.edu/student_info/student_policies/</w:t>
        </w:r>
      </w:hyperlink>
      <w:r w:rsidRPr="00E27303">
        <w:rPr>
          <w:rFonts w:cstheme="minorHAnsi"/>
          <w:sz w:val="24"/>
          <w:szCs w:val="24"/>
        </w:rPr>
        <w:t xml:space="preserve"> for details of this policy</w:t>
      </w:r>
      <w:r w:rsidR="00F846AB" w:rsidRPr="00E27303">
        <w:rPr>
          <w:rFonts w:cstheme="minorHAnsi"/>
          <w:sz w:val="24"/>
          <w:szCs w:val="24"/>
        </w:rPr>
        <w:t>.</w:t>
      </w:r>
      <w:r w:rsidR="00F846AB" w:rsidRPr="00E27303">
        <w:rPr>
          <w:rFonts w:cstheme="minorHAnsi"/>
        </w:rPr>
        <w:t xml:space="preserve"> </w:t>
      </w:r>
      <w:r w:rsidR="00F846AB" w:rsidRPr="00E27303">
        <w:rPr>
          <w:rFonts w:cstheme="minorHAnsi"/>
          <w:sz w:val="24"/>
          <w:szCs w:val="24"/>
        </w:rPr>
        <w:t>All academic honesty violations or alleged violations of the SGA Code of Laws will be reported to the Office of the Provost, which will then refer the case to the Academic Honesty Committee.</w:t>
      </w:r>
    </w:p>
    <w:p w14:paraId="5B225EDA" w14:textId="77777777" w:rsidR="00A25764" w:rsidRPr="00E27303" w:rsidRDefault="00A25764" w:rsidP="00F43FAC">
      <w:pPr>
        <w:spacing w:after="0" w:line="276" w:lineRule="auto"/>
        <w:rPr>
          <w:rFonts w:cstheme="minorHAnsi"/>
        </w:rPr>
      </w:pPr>
    </w:p>
    <w:p w14:paraId="01B28696" w14:textId="400332F4" w:rsidR="00DA0E15" w:rsidRPr="00E27303" w:rsidRDefault="008A0B8A" w:rsidP="00F43FAC">
      <w:pPr>
        <w:pStyle w:val="Heading3"/>
        <w:numPr>
          <w:ilvl w:val="0"/>
          <w:numId w:val="6"/>
        </w:numPr>
        <w:spacing w:before="0" w:line="276" w:lineRule="auto"/>
        <w:rPr>
          <w:rFonts w:asciiTheme="minorHAnsi" w:hAnsiTheme="minorHAnsi" w:cstheme="minorHAnsi"/>
          <w:b/>
          <w:bCs/>
          <w:sz w:val="26"/>
          <w:szCs w:val="26"/>
        </w:rPr>
      </w:pPr>
      <w:r w:rsidRPr="00E27303">
        <w:rPr>
          <w:rFonts w:asciiTheme="minorHAnsi" w:hAnsiTheme="minorHAnsi" w:cstheme="minorHAnsi"/>
          <w:b/>
          <w:bCs/>
          <w:sz w:val="26"/>
          <w:szCs w:val="26"/>
        </w:rPr>
        <w:lastRenderedPageBreak/>
        <w:t>Attendance</w:t>
      </w:r>
      <w:r w:rsidR="00641CE9" w:rsidRPr="00E27303">
        <w:rPr>
          <w:rFonts w:asciiTheme="minorHAnsi" w:hAnsiTheme="minorHAnsi" w:cstheme="minorHAnsi"/>
          <w:b/>
          <w:bCs/>
          <w:sz w:val="26"/>
          <w:szCs w:val="26"/>
        </w:rPr>
        <w:t>:</w:t>
      </w:r>
    </w:p>
    <w:p w14:paraId="126D8817" w14:textId="49E4364D" w:rsidR="00DD7452" w:rsidRPr="00E27303" w:rsidRDefault="00445035" w:rsidP="00F43FAC">
      <w:pPr>
        <w:spacing w:after="0" w:line="276" w:lineRule="auto"/>
        <w:rPr>
          <w:rFonts w:cstheme="minorHAnsi"/>
          <w:sz w:val="24"/>
          <w:szCs w:val="24"/>
        </w:rPr>
      </w:pPr>
      <w:r w:rsidRPr="00E27303">
        <w:rPr>
          <w:rFonts w:cstheme="minorHAnsi"/>
          <w:sz w:val="24"/>
          <w:szCs w:val="24"/>
        </w:rPr>
        <w:t>We</w:t>
      </w:r>
      <w:r w:rsidR="00DD7452" w:rsidRPr="00E27303">
        <w:rPr>
          <w:rFonts w:cstheme="minorHAnsi"/>
          <w:sz w:val="24"/>
          <w:szCs w:val="24"/>
        </w:rPr>
        <w:t xml:space="preserve"> truly believe learning is more effective when</w:t>
      </w:r>
      <w:r w:rsidR="00641CE9" w:rsidRPr="00E27303">
        <w:rPr>
          <w:rFonts w:cstheme="minorHAnsi"/>
          <w:sz w:val="24"/>
          <w:szCs w:val="24"/>
        </w:rPr>
        <w:t xml:space="preserve"> we interact with each other</w:t>
      </w:r>
      <w:r w:rsidR="00DD7452" w:rsidRPr="00E27303">
        <w:rPr>
          <w:rFonts w:cstheme="minorHAnsi"/>
          <w:sz w:val="24"/>
          <w:szCs w:val="24"/>
        </w:rPr>
        <w:t>.</w:t>
      </w:r>
      <w:r w:rsidR="00641CE9" w:rsidRPr="00E27303">
        <w:rPr>
          <w:rFonts w:cstheme="minorHAnsi"/>
          <w:sz w:val="24"/>
          <w:szCs w:val="24"/>
        </w:rPr>
        <w:t xml:space="preserve"> Every student has a different background and can make contributions based on unique experience, which is incredibly valuable. With that said, </w:t>
      </w:r>
      <w:r w:rsidRPr="00E27303">
        <w:rPr>
          <w:rFonts w:cstheme="minorHAnsi"/>
          <w:sz w:val="24"/>
          <w:szCs w:val="24"/>
        </w:rPr>
        <w:t>we</w:t>
      </w:r>
      <w:r w:rsidR="00641CE9" w:rsidRPr="00E27303">
        <w:rPr>
          <w:rFonts w:cstheme="minorHAnsi"/>
          <w:sz w:val="24"/>
          <w:szCs w:val="24"/>
        </w:rPr>
        <w:t xml:space="preserve"> expect you to</w:t>
      </w:r>
      <w:r w:rsidR="00DD7452" w:rsidRPr="00E27303">
        <w:rPr>
          <w:rFonts w:cstheme="minorHAnsi"/>
          <w:sz w:val="24"/>
          <w:szCs w:val="24"/>
        </w:rPr>
        <w:t xml:space="preserve"> attend </w:t>
      </w:r>
      <w:r w:rsidR="00DD7452" w:rsidRPr="00E27303">
        <w:rPr>
          <w:rFonts w:cstheme="minorHAnsi"/>
          <w:sz w:val="24"/>
          <w:szCs w:val="24"/>
          <w:u w:val="single"/>
        </w:rPr>
        <w:t>all classes</w:t>
      </w:r>
      <w:r w:rsidR="00DD7452" w:rsidRPr="00E27303">
        <w:rPr>
          <w:rFonts w:cstheme="minorHAnsi"/>
          <w:sz w:val="24"/>
          <w:szCs w:val="24"/>
        </w:rPr>
        <w:t xml:space="preserve"> and, more importantly, </w:t>
      </w:r>
      <w:r w:rsidR="00641CE9" w:rsidRPr="00E27303">
        <w:rPr>
          <w:rFonts w:cstheme="minorHAnsi"/>
          <w:sz w:val="24"/>
          <w:szCs w:val="24"/>
        </w:rPr>
        <w:t>fully engage in class discussions and activities</w:t>
      </w:r>
      <w:r w:rsidR="00834067" w:rsidRPr="00E27303">
        <w:rPr>
          <w:rFonts w:cstheme="minorHAnsi"/>
          <w:sz w:val="24"/>
          <w:szCs w:val="24"/>
        </w:rPr>
        <w:t xml:space="preserve"> (e.g., answer and ask questions during class, contribute to </w:t>
      </w:r>
      <w:r w:rsidR="000464DF" w:rsidRPr="00E27303">
        <w:rPr>
          <w:rFonts w:cstheme="minorHAnsi"/>
          <w:sz w:val="24"/>
          <w:szCs w:val="24"/>
        </w:rPr>
        <w:t>your</w:t>
      </w:r>
      <w:r w:rsidR="00834067" w:rsidRPr="00E27303">
        <w:rPr>
          <w:rFonts w:cstheme="minorHAnsi"/>
          <w:sz w:val="24"/>
          <w:szCs w:val="24"/>
        </w:rPr>
        <w:t xml:space="preserve"> group’s work during in-class activities, take notes</w:t>
      </w:r>
      <w:r w:rsidR="000464DF" w:rsidRPr="00E27303">
        <w:rPr>
          <w:rFonts w:cstheme="minorHAnsi"/>
          <w:sz w:val="24"/>
          <w:szCs w:val="24"/>
        </w:rPr>
        <w:t>, etc.)</w:t>
      </w:r>
      <w:r w:rsidR="00641CE9" w:rsidRPr="00E27303">
        <w:rPr>
          <w:rFonts w:cstheme="minorHAnsi"/>
          <w:sz w:val="24"/>
          <w:szCs w:val="24"/>
        </w:rPr>
        <w:t xml:space="preserve">. </w:t>
      </w:r>
    </w:p>
    <w:p w14:paraId="24E5301D" w14:textId="77777777" w:rsidR="00A25764" w:rsidRPr="00E27303" w:rsidRDefault="00A25764" w:rsidP="00F43FAC">
      <w:pPr>
        <w:spacing w:after="0" w:line="276" w:lineRule="auto"/>
        <w:rPr>
          <w:rFonts w:cstheme="minorHAnsi"/>
        </w:rPr>
      </w:pPr>
    </w:p>
    <w:p w14:paraId="34F72B7E" w14:textId="6C11470C" w:rsidR="00641CE9" w:rsidRPr="00E27303" w:rsidRDefault="006B731A" w:rsidP="00F43FAC">
      <w:pPr>
        <w:pStyle w:val="Heading3"/>
        <w:numPr>
          <w:ilvl w:val="0"/>
          <w:numId w:val="6"/>
        </w:numPr>
        <w:spacing w:before="0" w:line="276" w:lineRule="auto"/>
        <w:rPr>
          <w:rFonts w:asciiTheme="minorHAnsi" w:hAnsiTheme="minorHAnsi" w:cstheme="minorHAnsi"/>
          <w:b/>
          <w:bCs/>
          <w:sz w:val="26"/>
          <w:szCs w:val="26"/>
        </w:rPr>
      </w:pPr>
      <w:r w:rsidRPr="00E27303">
        <w:rPr>
          <w:rFonts w:asciiTheme="minorHAnsi" w:hAnsiTheme="minorHAnsi" w:cstheme="minorHAnsi"/>
          <w:b/>
          <w:bCs/>
          <w:sz w:val="26"/>
          <w:szCs w:val="26"/>
        </w:rPr>
        <w:t>Excused a</w:t>
      </w:r>
      <w:r w:rsidR="00641CE9" w:rsidRPr="00E27303">
        <w:rPr>
          <w:rFonts w:asciiTheme="minorHAnsi" w:hAnsiTheme="minorHAnsi" w:cstheme="minorHAnsi"/>
          <w:b/>
          <w:bCs/>
          <w:sz w:val="26"/>
          <w:szCs w:val="26"/>
        </w:rPr>
        <w:t>bsences:</w:t>
      </w:r>
    </w:p>
    <w:p w14:paraId="284A679E" w14:textId="1EA0FA1E" w:rsidR="0099521F" w:rsidRPr="00E27303" w:rsidRDefault="008943D9" w:rsidP="00F43FAC">
      <w:pPr>
        <w:spacing w:after="0" w:line="276" w:lineRule="auto"/>
        <w:rPr>
          <w:rFonts w:cstheme="minorHAnsi"/>
          <w:sz w:val="24"/>
          <w:szCs w:val="24"/>
        </w:rPr>
      </w:pPr>
      <w:r w:rsidRPr="00E27303">
        <w:rPr>
          <w:rFonts w:cstheme="minorHAnsi"/>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w:t>
      </w:r>
      <w:r w:rsidR="00445035" w:rsidRPr="00E27303">
        <w:rPr>
          <w:rFonts w:cstheme="minorHAnsi"/>
          <w:sz w:val="24"/>
          <w:szCs w:val="24"/>
        </w:rPr>
        <w:t>s</w:t>
      </w:r>
      <w:r w:rsidRPr="00E27303">
        <w:rPr>
          <w:rFonts w:cstheme="minorHAnsi"/>
          <w:sz w:val="24"/>
          <w:szCs w:val="24"/>
        </w:rPr>
        <w:t xml:space="preserve"> in advance of the absence to request permission. </w:t>
      </w:r>
      <w:r w:rsidR="00F0702C" w:rsidRPr="00E27303">
        <w:rPr>
          <w:rFonts w:cstheme="minorHAnsi"/>
          <w:sz w:val="24"/>
          <w:szCs w:val="24"/>
        </w:rPr>
        <w:t>T</w:t>
      </w:r>
      <w:r w:rsidRPr="00E27303">
        <w:rPr>
          <w:rFonts w:cstheme="minorHAnsi"/>
          <w:sz w:val="24"/>
          <w:szCs w:val="24"/>
        </w:rPr>
        <w:t>he instructor</w:t>
      </w:r>
      <w:r w:rsidR="00445035" w:rsidRPr="00E27303">
        <w:rPr>
          <w:rFonts w:cstheme="minorHAnsi"/>
          <w:sz w:val="24"/>
          <w:szCs w:val="24"/>
        </w:rPr>
        <w:t>s</w:t>
      </w:r>
      <w:r w:rsidRPr="00E27303">
        <w:rPr>
          <w:rFonts w:cstheme="minorHAnsi"/>
          <w:sz w:val="24"/>
          <w:szCs w:val="24"/>
        </w:rPr>
        <w:t xml:space="preserve"> </w:t>
      </w:r>
      <w:r w:rsidR="00F0702C" w:rsidRPr="00E27303">
        <w:rPr>
          <w:rFonts w:cstheme="minorHAnsi"/>
          <w:sz w:val="24"/>
          <w:szCs w:val="24"/>
        </w:rPr>
        <w:t xml:space="preserve">will then </w:t>
      </w:r>
      <w:r w:rsidRPr="00E27303">
        <w:rPr>
          <w:rFonts w:cstheme="minorHAnsi"/>
          <w:sz w:val="24"/>
          <w:szCs w:val="24"/>
        </w:rPr>
        <w:t>weight the merits of the request</w:t>
      </w:r>
      <w:r w:rsidR="00F0702C" w:rsidRPr="00E27303">
        <w:rPr>
          <w:rFonts w:cstheme="minorHAnsi"/>
          <w:sz w:val="24"/>
          <w:szCs w:val="24"/>
        </w:rPr>
        <w:t xml:space="preserve"> and make a decision</w:t>
      </w:r>
      <w:r w:rsidRPr="00E27303">
        <w:rPr>
          <w:rFonts w:cstheme="minorHAnsi"/>
          <w:sz w:val="24"/>
          <w:szCs w:val="24"/>
        </w:rPr>
        <w:t xml:space="preserve">. </w:t>
      </w:r>
      <w:r w:rsidR="00F0702C" w:rsidRPr="00E27303">
        <w:rPr>
          <w:rFonts w:cstheme="minorHAnsi"/>
          <w:sz w:val="24"/>
          <w:szCs w:val="24"/>
        </w:rPr>
        <w:t>Students are encourage</w:t>
      </w:r>
      <w:r w:rsidR="00827B0D" w:rsidRPr="00E27303">
        <w:rPr>
          <w:rFonts w:cstheme="minorHAnsi"/>
          <w:sz w:val="24"/>
          <w:szCs w:val="24"/>
        </w:rPr>
        <w:t>d</w:t>
      </w:r>
      <w:r w:rsidR="00F0702C" w:rsidRPr="00E27303">
        <w:rPr>
          <w:rFonts w:cstheme="minorHAnsi"/>
          <w:sz w:val="24"/>
          <w:szCs w:val="24"/>
        </w:rPr>
        <w:t xml:space="preserve"> to notify the instructor</w:t>
      </w:r>
      <w:r w:rsidR="00445035" w:rsidRPr="00E27303">
        <w:rPr>
          <w:rFonts w:cstheme="minorHAnsi"/>
          <w:sz w:val="24"/>
          <w:szCs w:val="24"/>
        </w:rPr>
        <w:t>s</w:t>
      </w:r>
      <w:r w:rsidR="00F0702C" w:rsidRPr="00E27303">
        <w:rPr>
          <w:rFonts w:cstheme="minorHAnsi"/>
          <w:sz w:val="24"/>
          <w:szCs w:val="24"/>
        </w:rPr>
        <w:t xml:space="preserve"> prior to the</w:t>
      </w:r>
      <w:r w:rsidRPr="00E27303">
        <w:rPr>
          <w:rFonts w:cstheme="minorHAnsi"/>
          <w:sz w:val="24"/>
          <w:szCs w:val="24"/>
        </w:rPr>
        <w:t xml:space="preserve"> occurrence of any excused absences</w:t>
      </w:r>
      <w:r w:rsidR="00F0702C" w:rsidRPr="00E27303">
        <w:rPr>
          <w:rFonts w:cstheme="minorHAnsi"/>
          <w:sz w:val="24"/>
          <w:szCs w:val="24"/>
        </w:rPr>
        <w:t>. However, when not feasible</w:t>
      </w:r>
      <w:r w:rsidRPr="00E27303">
        <w:rPr>
          <w:rFonts w:cstheme="minorHAnsi"/>
          <w:sz w:val="24"/>
          <w:szCs w:val="24"/>
        </w:rPr>
        <w:t>,</w:t>
      </w:r>
      <w:r w:rsidR="00F0702C" w:rsidRPr="00E27303">
        <w:rPr>
          <w:rFonts w:cstheme="minorHAnsi"/>
          <w:sz w:val="24"/>
          <w:szCs w:val="24"/>
        </w:rPr>
        <w:t xml:space="preserve"> such notification must occur </w:t>
      </w:r>
      <w:r w:rsidR="00F0702C" w:rsidRPr="00E27303">
        <w:rPr>
          <w:rFonts w:cstheme="minorHAnsi"/>
          <w:b/>
          <w:bCs/>
          <w:sz w:val="24"/>
          <w:szCs w:val="24"/>
        </w:rPr>
        <w:t xml:space="preserve">within a week </w:t>
      </w:r>
      <w:r w:rsidRPr="00E27303">
        <w:rPr>
          <w:rFonts w:cstheme="minorHAnsi"/>
          <w:b/>
          <w:bCs/>
          <w:sz w:val="24"/>
          <w:szCs w:val="24"/>
        </w:rPr>
        <w:t>after the absence</w:t>
      </w:r>
      <w:r w:rsidRPr="00E27303">
        <w:rPr>
          <w:rFonts w:cstheme="minorHAnsi"/>
          <w:sz w:val="24"/>
          <w:szCs w:val="24"/>
        </w:rPr>
        <w:t xml:space="preserve">. Appropriate documentation for all excused absences is required. </w:t>
      </w:r>
      <w:r w:rsidR="0099521F" w:rsidRPr="00E27303">
        <w:rPr>
          <w:rFonts w:cstheme="minorHAnsi"/>
          <w:sz w:val="24"/>
          <w:szCs w:val="24"/>
        </w:rPr>
        <w:t xml:space="preserve">Please refer to the Auburn University Student Policy eHandbook at the following link </w:t>
      </w:r>
      <w:hyperlink r:id="rId15" w:tooltip="Auburn University Student Policy eHandbook " w:history="1">
        <w:r w:rsidR="00133B06" w:rsidRPr="00E27303">
          <w:rPr>
            <w:rStyle w:val="Hyperlink"/>
            <w:rFonts w:cstheme="minorHAnsi"/>
            <w:sz w:val="24"/>
            <w:szCs w:val="24"/>
          </w:rPr>
          <w:t>www.auburn.edu/studentpolicies</w:t>
        </w:r>
      </w:hyperlink>
      <w:r w:rsidR="0099521F" w:rsidRPr="00E27303">
        <w:rPr>
          <w:rFonts w:cstheme="minorHAnsi"/>
          <w:sz w:val="24"/>
          <w:szCs w:val="24"/>
        </w:rPr>
        <w:t xml:space="preserve"> for more on information on excused absences.</w:t>
      </w:r>
    </w:p>
    <w:p w14:paraId="792C19ED" w14:textId="77777777" w:rsidR="00A25764" w:rsidRPr="00E27303" w:rsidRDefault="00A25764" w:rsidP="00F43FAC">
      <w:pPr>
        <w:spacing w:after="0" w:line="276" w:lineRule="auto"/>
        <w:rPr>
          <w:rFonts w:cstheme="minorHAnsi"/>
        </w:rPr>
      </w:pPr>
    </w:p>
    <w:p w14:paraId="1179068F" w14:textId="580BDF84" w:rsidR="00DA0E15" w:rsidRPr="00DB3166" w:rsidRDefault="00DA0E15" w:rsidP="00F43FAC">
      <w:pPr>
        <w:pStyle w:val="Heading3"/>
        <w:numPr>
          <w:ilvl w:val="0"/>
          <w:numId w:val="6"/>
        </w:numPr>
        <w:spacing w:before="0" w:line="276" w:lineRule="auto"/>
        <w:rPr>
          <w:rFonts w:asciiTheme="minorHAnsi" w:hAnsiTheme="minorHAnsi" w:cstheme="minorHAnsi"/>
          <w:b/>
          <w:bCs/>
          <w:sz w:val="26"/>
          <w:szCs w:val="26"/>
        </w:rPr>
      </w:pPr>
      <w:r w:rsidRPr="00DB3166">
        <w:rPr>
          <w:rFonts w:asciiTheme="minorHAnsi" w:hAnsiTheme="minorHAnsi" w:cstheme="minorHAnsi"/>
          <w:b/>
          <w:bCs/>
          <w:sz w:val="26"/>
          <w:szCs w:val="26"/>
        </w:rPr>
        <w:t xml:space="preserve">Make-up </w:t>
      </w:r>
      <w:r w:rsidR="008C6ED4" w:rsidRPr="00DB3166">
        <w:rPr>
          <w:rFonts w:asciiTheme="minorHAnsi" w:hAnsiTheme="minorHAnsi" w:cstheme="minorHAnsi"/>
          <w:b/>
          <w:bCs/>
          <w:sz w:val="26"/>
          <w:szCs w:val="26"/>
        </w:rPr>
        <w:t>p</w:t>
      </w:r>
      <w:r w:rsidRPr="00DB3166">
        <w:rPr>
          <w:rFonts w:asciiTheme="minorHAnsi" w:hAnsiTheme="minorHAnsi" w:cstheme="minorHAnsi"/>
          <w:b/>
          <w:bCs/>
          <w:sz w:val="26"/>
          <w:szCs w:val="26"/>
        </w:rPr>
        <w:t xml:space="preserve">olicy: </w:t>
      </w:r>
    </w:p>
    <w:p w14:paraId="35BDD921" w14:textId="53CD0785" w:rsidR="00F0702C" w:rsidRPr="00DB3166" w:rsidRDefault="00DB3166" w:rsidP="00F43FAC">
      <w:pPr>
        <w:spacing w:after="0" w:line="276" w:lineRule="auto"/>
        <w:rPr>
          <w:rFonts w:cstheme="minorHAnsi"/>
          <w:sz w:val="24"/>
          <w:szCs w:val="24"/>
        </w:rPr>
      </w:pPr>
      <w:r w:rsidRPr="00DB3166">
        <w:rPr>
          <w:rFonts w:cstheme="minorHAnsi"/>
          <w:sz w:val="24"/>
          <w:szCs w:val="24"/>
        </w:rPr>
        <w:t>Students are only guaranteed the opportunity to make up assignments due to excused absences (i.e., students are not guaranteed the opportunity to make up assignments due to unexcused absences).</w:t>
      </w:r>
      <w:r>
        <w:rPr>
          <w:rFonts w:cstheme="minorHAnsi"/>
          <w:sz w:val="24"/>
          <w:szCs w:val="24"/>
        </w:rPr>
        <w:t xml:space="preserve"> </w:t>
      </w:r>
      <w:r w:rsidR="00F0702C" w:rsidRPr="00DB3166">
        <w:rPr>
          <w:rFonts w:cstheme="minorHAnsi"/>
          <w:sz w:val="24"/>
          <w:szCs w:val="24"/>
        </w:rPr>
        <w:t xml:space="preserve">Arrangement to make up missed assignments due to properly authorized excused absences must be initiated by the student within one week from the end of the period of the excused absences. </w:t>
      </w:r>
      <w:r w:rsidRPr="00DB3166">
        <w:rPr>
          <w:rFonts w:cstheme="minorHAnsi"/>
          <w:sz w:val="24"/>
          <w:szCs w:val="24"/>
        </w:rPr>
        <w:t xml:space="preserve">Except in unusual circumstances, such as the continued absence of the student or the advent of university holidays, a make-up assignment will take place within two weeks of the date that the student initiates arrangements for it. </w:t>
      </w:r>
      <w:r w:rsidR="00F0702C" w:rsidRPr="00DB3166">
        <w:rPr>
          <w:rFonts w:cstheme="minorHAnsi"/>
          <w:sz w:val="24"/>
          <w:szCs w:val="24"/>
        </w:rPr>
        <w:t>The format of the make-up assignment will be as specified by the instructor.</w:t>
      </w:r>
    </w:p>
    <w:p w14:paraId="052ED5B6" w14:textId="77777777" w:rsidR="00A25764" w:rsidRPr="00E27303" w:rsidRDefault="00A25764" w:rsidP="00F43FAC">
      <w:pPr>
        <w:spacing w:after="0" w:line="276" w:lineRule="auto"/>
        <w:rPr>
          <w:rFonts w:cstheme="minorHAnsi"/>
        </w:rPr>
      </w:pPr>
    </w:p>
    <w:p w14:paraId="194DAF01" w14:textId="77777777" w:rsidR="00513328" w:rsidRPr="00E27303" w:rsidRDefault="00513328" w:rsidP="00F43FAC">
      <w:pPr>
        <w:pStyle w:val="Heading3"/>
        <w:numPr>
          <w:ilvl w:val="0"/>
          <w:numId w:val="6"/>
        </w:numPr>
        <w:spacing w:before="0" w:line="276" w:lineRule="auto"/>
        <w:rPr>
          <w:rFonts w:asciiTheme="minorHAnsi" w:hAnsiTheme="minorHAnsi" w:cstheme="minorHAnsi"/>
          <w:b/>
          <w:bCs/>
          <w:sz w:val="26"/>
          <w:szCs w:val="26"/>
        </w:rPr>
      </w:pPr>
      <w:r w:rsidRPr="00E27303">
        <w:rPr>
          <w:rFonts w:asciiTheme="minorHAnsi" w:hAnsiTheme="minorHAnsi" w:cstheme="minorHAnsi"/>
          <w:b/>
          <w:bCs/>
          <w:sz w:val="26"/>
          <w:szCs w:val="26"/>
        </w:rPr>
        <w:t xml:space="preserve">Communication: </w:t>
      </w:r>
    </w:p>
    <w:p w14:paraId="543F7EBF" w14:textId="138DC075" w:rsidR="00513328" w:rsidRPr="00E27303" w:rsidRDefault="00513328" w:rsidP="00F43FAC">
      <w:pPr>
        <w:spacing w:after="0" w:line="276" w:lineRule="auto"/>
        <w:rPr>
          <w:rFonts w:cstheme="minorHAnsi"/>
          <w:sz w:val="24"/>
          <w:szCs w:val="24"/>
        </w:rPr>
      </w:pPr>
      <w:r w:rsidRPr="00E27303">
        <w:rPr>
          <w:rFonts w:cstheme="minorHAnsi"/>
          <w:sz w:val="24"/>
          <w:szCs w:val="24"/>
        </w:rPr>
        <w:t>All official communication for this class will be made through the university’s official means of communication, Tiger</w:t>
      </w:r>
      <w:r w:rsidR="008C6BEE" w:rsidRPr="00E27303">
        <w:rPr>
          <w:rFonts w:cstheme="minorHAnsi"/>
          <w:sz w:val="24"/>
          <w:szCs w:val="24"/>
        </w:rPr>
        <w:t>m</w:t>
      </w:r>
      <w:r w:rsidRPr="00E27303">
        <w:rPr>
          <w:rFonts w:cstheme="minorHAnsi"/>
          <w:sz w:val="24"/>
          <w:szCs w:val="24"/>
        </w:rPr>
        <w:t>ail, and via Canvas</w:t>
      </w:r>
      <w:r w:rsidR="0028181B" w:rsidRPr="00E27303">
        <w:rPr>
          <w:rFonts w:cstheme="minorHAnsi"/>
          <w:sz w:val="24"/>
          <w:szCs w:val="24"/>
        </w:rPr>
        <w:t xml:space="preserve">, the latter being the best way to contact </w:t>
      </w:r>
      <w:r w:rsidR="006F5C9C" w:rsidRPr="00E27303">
        <w:rPr>
          <w:rFonts w:cstheme="minorHAnsi"/>
          <w:sz w:val="24"/>
          <w:szCs w:val="24"/>
        </w:rPr>
        <w:t>us</w:t>
      </w:r>
      <w:r w:rsidR="0028181B" w:rsidRPr="00E27303">
        <w:rPr>
          <w:rFonts w:cstheme="minorHAnsi"/>
          <w:sz w:val="24"/>
          <w:szCs w:val="24"/>
        </w:rPr>
        <w:t xml:space="preserve">. </w:t>
      </w:r>
      <w:r w:rsidR="006F5C9C" w:rsidRPr="00E27303">
        <w:rPr>
          <w:rFonts w:cstheme="minorHAnsi"/>
          <w:sz w:val="24"/>
          <w:szCs w:val="24"/>
        </w:rPr>
        <w:t>We</w:t>
      </w:r>
      <w:r w:rsidR="0028181B" w:rsidRPr="00E27303">
        <w:rPr>
          <w:rFonts w:cstheme="minorHAnsi"/>
          <w:sz w:val="24"/>
          <w:szCs w:val="24"/>
        </w:rPr>
        <w:t xml:space="preserve"> aim to respond to all email within 48 hours; however, this is not always possible. If your concern is urgent and </w:t>
      </w:r>
      <w:r w:rsidR="006F5C9C" w:rsidRPr="00E27303">
        <w:rPr>
          <w:rFonts w:cstheme="minorHAnsi"/>
          <w:sz w:val="24"/>
          <w:szCs w:val="24"/>
        </w:rPr>
        <w:t>we</w:t>
      </w:r>
      <w:r w:rsidR="0028181B" w:rsidRPr="00E27303">
        <w:rPr>
          <w:rFonts w:cstheme="minorHAnsi"/>
          <w:sz w:val="24"/>
          <w:szCs w:val="24"/>
        </w:rPr>
        <w:t xml:space="preserve"> do not respond within 3 days, please forward your original email with a friendly reminder. </w:t>
      </w:r>
      <w:r w:rsidRPr="00E27303">
        <w:rPr>
          <w:rFonts w:cstheme="minorHAnsi"/>
          <w:sz w:val="24"/>
          <w:szCs w:val="24"/>
        </w:rPr>
        <w:t>Emails sent during the weekend will not be answered until the next working day. Students are expected to communicate with the instructor</w:t>
      </w:r>
      <w:r w:rsidR="00B80568">
        <w:rPr>
          <w:rFonts w:cstheme="minorHAnsi"/>
          <w:sz w:val="24"/>
          <w:szCs w:val="24"/>
        </w:rPr>
        <w:t>s</w:t>
      </w:r>
      <w:r w:rsidRPr="00E27303">
        <w:rPr>
          <w:rFonts w:cstheme="minorHAnsi"/>
          <w:sz w:val="24"/>
          <w:szCs w:val="24"/>
        </w:rPr>
        <w:t xml:space="preserve"> in a professional manner. At a </w:t>
      </w:r>
      <w:r w:rsidRPr="00E27303">
        <w:rPr>
          <w:rFonts w:cstheme="minorHAnsi"/>
          <w:sz w:val="24"/>
          <w:szCs w:val="24"/>
        </w:rPr>
        <w:lastRenderedPageBreak/>
        <w:t xml:space="preserve">minimum, use a clear subject line, with course and section number (e.g., KINE </w:t>
      </w:r>
      <w:r w:rsidR="006F5C9C" w:rsidRPr="00E27303">
        <w:rPr>
          <w:rFonts w:cstheme="minorHAnsi"/>
          <w:sz w:val="24"/>
          <w:szCs w:val="24"/>
        </w:rPr>
        <w:t>3650-001</w:t>
      </w:r>
      <w:r w:rsidRPr="00E27303">
        <w:rPr>
          <w:rFonts w:cstheme="minorHAnsi"/>
          <w:sz w:val="24"/>
          <w:szCs w:val="24"/>
        </w:rPr>
        <w:t>), as well as your name and any other information that may help</w:t>
      </w:r>
      <w:r w:rsidR="0028181B" w:rsidRPr="00E27303">
        <w:rPr>
          <w:rFonts w:cstheme="minorHAnsi"/>
          <w:sz w:val="24"/>
          <w:szCs w:val="24"/>
        </w:rPr>
        <w:t xml:space="preserve"> to</w:t>
      </w:r>
      <w:r w:rsidRPr="00E27303">
        <w:rPr>
          <w:rFonts w:cstheme="minorHAnsi"/>
          <w:sz w:val="24"/>
          <w:szCs w:val="24"/>
        </w:rPr>
        <w:t xml:space="preserve"> address your problem/concern. If you have questions about how to write a proper email, click </w:t>
      </w:r>
      <w:hyperlink r:id="rId16" w:tooltip="How to write a formal email" w:history="1">
        <w:r w:rsidRPr="00E27303">
          <w:rPr>
            <w:rStyle w:val="Hyperlink"/>
            <w:rFonts w:cstheme="minorHAnsi"/>
            <w:sz w:val="24"/>
            <w:szCs w:val="24"/>
          </w:rPr>
          <w:t>here.</w:t>
        </w:r>
      </w:hyperlink>
      <w:r w:rsidRPr="00E27303">
        <w:rPr>
          <w:rFonts w:cstheme="minorHAnsi"/>
          <w:sz w:val="24"/>
          <w:szCs w:val="24"/>
        </w:rPr>
        <w:t xml:space="preserve"> You are encouraged to check your email and Canvas regularly. </w:t>
      </w:r>
    </w:p>
    <w:p w14:paraId="428C29D4" w14:textId="77777777" w:rsidR="00A25764" w:rsidRPr="00E27303" w:rsidRDefault="00A25764" w:rsidP="00F43FAC">
      <w:pPr>
        <w:spacing w:after="0" w:line="276" w:lineRule="auto"/>
        <w:rPr>
          <w:rFonts w:cstheme="minorHAnsi"/>
        </w:rPr>
      </w:pPr>
    </w:p>
    <w:p w14:paraId="6767FD04" w14:textId="367C7582" w:rsidR="005675C5" w:rsidRPr="00E27303" w:rsidRDefault="005675C5" w:rsidP="00F43FAC">
      <w:pPr>
        <w:pStyle w:val="Heading3"/>
        <w:numPr>
          <w:ilvl w:val="0"/>
          <w:numId w:val="6"/>
        </w:numPr>
        <w:spacing w:before="0" w:line="276" w:lineRule="auto"/>
        <w:rPr>
          <w:rFonts w:asciiTheme="minorHAnsi" w:hAnsiTheme="minorHAnsi" w:cstheme="minorHAnsi"/>
          <w:b/>
          <w:bCs/>
          <w:sz w:val="26"/>
          <w:szCs w:val="26"/>
        </w:rPr>
      </w:pPr>
      <w:r w:rsidRPr="00E27303">
        <w:rPr>
          <w:rFonts w:asciiTheme="minorHAnsi" w:hAnsiTheme="minorHAnsi" w:cstheme="minorHAnsi"/>
          <w:b/>
          <w:bCs/>
          <w:sz w:val="26"/>
          <w:szCs w:val="26"/>
        </w:rPr>
        <w:t xml:space="preserve">Emergency </w:t>
      </w:r>
      <w:r w:rsidR="00B80568">
        <w:rPr>
          <w:rFonts w:asciiTheme="minorHAnsi" w:hAnsiTheme="minorHAnsi" w:cstheme="minorHAnsi"/>
          <w:b/>
          <w:bCs/>
          <w:sz w:val="26"/>
          <w:szCs w:val="26"/>
        </w:rPr>
        <w:t>c</w:t>
      </w:r>
      <w:r w:rsidRPr="00E27303">
        <w:rPr>
          <w:rFonts w:asciiTheme="minorHAnsi" w:hAnsiTheme="minorHAnsi" w:cstheme="minorHAnsi"/>
          <w:b/>
          <w:bCs/>
          <w:sz w:val="26"/>
          <w:szCs w:val="26"/>
        </w:rPr>
        <w:t>ontingency</w:t>
      </w:r>
    </w:p>
    <w:p w14:paraId="67D85025" w14:textId="162D9085" w:rsidR="005675C5" w:rsidRPr="00E27303" w:rsidRDefault="005675C5" w:rsidP="00F43FAC">
      <w:pPr>
        <w:spacing w:after="0" w:line="276" w:lineRule="auto"/>
        <w:rPr>
          <w:rFonts w:cstheme="minorHAnsi"/>
          <w:sz w:val="24"/>
          <w:szCs w:val="24"/>
        </w:rPr>
      </w:pPr>
      <w:r w:rsidRPr="00E27303">
        <w:rPr>
          <w:rFonts w:cstheme="minorHAnsi"/>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D0E045F" w14:textId="77777777" w:rsidR="00A25764" w:rsidRPr="00E27303" w:rsidRDefault="00A25764" w:rsidP="00F43FAC">
      <w:pPr>
        <w:spacing w:after="0" w:line="276" w:lineRule="auto"/>
        <w:rPr>
          <w:rFonts w:cstheme="minorHAnsi"/>
        </w:rPr>
      </w:pPr>
    </w:p>
    <w:p w14:paraId="5B0DE40C" w14:textId="3A4FE773" w:rsidR="00DA0E15" w:rsidRPr="00E27303" w:rsidRDefault="00DA0E15" w:rsidP="00F43FAC">
      <w:pPr>
        <w:pStyle w:val="Heading3"/>
        <w:numPr>
          <w:ilvl w:val="0"/>
          <w:numId w:val="6"/>
        </w:numPr>
        <w:spacing w:before="0" w:line="276" w:lineRule="auto"/>
        <w:rPr>
          <w:rFonts w:asciiTheme="minorHAnsi" w:hAnsiTheme="minorHAnsi" w:cstheme="minorHAnsi"/>
          <w:b/>
          <w:bCs/>
          <w:sz w:val="26"/>
          <w:szCs w:val="26"/>
        </w:rPr>
      </w:pPr>
      <w:r w:rsidRPr="00E27303">
        <w:rPr>
          <w:rFonts w:asciiTheme="minorHAnsi" w:hAnsiTheme="minorHAnsi" w:cstheme="minorHAnsi"/>
          <w:b/>
          <w:bCs/>
          <w:sz w:val="26"/>
          <w:szCs w:val="26"/>
        </w:rPr>
        <w:t>Professionalism:</w:t>
      </w:r>
    </w:p>
    <w:p w14:paraId="76BFB95A" w14:textId="55F8DBB4" w:rsidR="00ED13E0" w:rsidRPr="00E27303" w:rsidRDefault="00ED13E0" w:rsidP="00F43FAC">
      <w:pPr>
        <w:spacing w:after="0" w:line="276" w:lineRule="auto"/>
        <w:rPr>
          <w:rFonts w:cstheme="minorHAnsi"/>
          <w:sz w:val="24"/>
          <w:szCs w:val="24"/>
        </w:rPr>
      </w:pPr>
      <w:r w:rsidRPr="00E27303">
        <w:rPr>
          <w:rFonts w:cstheme="minorHAnsi"/>
          <w:sz w:val="24"/>
          <w:szCs w:val="24"/>
        </w:rPr>
        <w:t>As faculty, staff, and students interact in professional settings, we are expected to demonstrate professional behaviors as defined in the College</w:t>
      </w:r>
      <w:r w:rsidR="002767AB" w:rsidRPr="00E27303">
        <w:rPr>
          <w:rFonts w:cstheme="minorHAnsi"/>
          <w:sz w:val="24"/>
          <w:szCs w:val="24"/>
        </w:rPr>
        <w:t xml:space="preserve"> of Education</w:t>
      </w:r>
      <w:r w:rsidRPr="00E27303">
        <w:rPr>
          <w:rFonts w:cstheme="minorHAnsi"/>
          <w:sz w:val="24"/>
          <w:szCs w:val="24"/>
        </w:rPr>
        <w:t xml:space="preserve"> conceptual framework. These professional commitments or dispositions are listed below: </w:t>
      </w:r>
    </w:p>
    <w:p w14:paraId="343699C6" w14:textId="3BBA2010" w:rsidR="00ED13E0" w:rsidRPr="00E27303" w:rsidRDefault="00ED13E0" w:rsidP="00F43FAC">
      <w:pPr>
        <w:pStyle w:val="ListParagraph"/>
        <w:numPr>
          <w:ilvl w:val="0"/>
          <w:numId w:val="3"/>
        </w:numPr>
        <w:spacing w:after="0" w:line="276" w:lineRule="auto"/>
        <w:rPr>
          <w:rFonts w:cstheme="minorHAnsi"/>
          <w:sz w:val="24"/>
          <w:szCs w:val="24"/>
        </w:rPr>
      </w:pPr>
      <w:r w:rsidRPr="00E27303">
        <w:rPr>
          <w:rFonts w:cstheme="minorHAnsi"/>
          <w:sz w:val="24"/>
          <w:szCs w:val="24"/>
        </w:rPr>
        <w:t>Engage in responsible and ethical professional practices</w:t>
      </w:r>
      <w:r w:rsidR="004A291F" w:rsidRPr="00E27303">
        <w:rPr>
          <w:rFonts w:cstheme="minorHAnsi"/>
          <w:sz w:val="24"/>
          <w:szCs w:val="24"/>
        </w:rPr>
        <w:t>;</w:t>
      </w:r>
      <w:r w:rsidRPr="00E27303">
        <w:rPr>
          <w:rFonts w:cstheme="minorHAnsi"/>
          <w:sz w:val="24"/>
          <w:szCs w:val="24"/>
        </w:rPr>
        <w:t xml:space="preserve"> </w:t>
      </w:r>
    </w:p>
    <w:p w14:paraId="2DB5FFF2" w14:textId="6E6CE2B9" w:rsidR="00ED13E0" w:rsidRPr="00E27303" w:rsidRDefault="00ED13E0" w:rsidP="00F43FAC">
      <w:pPr>
        <w:pStyle w:val="ListParagraph"/>
        <w:numPr>
          <w:ilvl w:val="0"/>
          <w:numId w:val="3"/>
        </w:numPr>
        <w:spacing w:after="0" w:line="276" w:lineRule="auto"/>
        <w:rPr>
          <w:rFonts w:cstheme="minorHAnsi"/>
          <w:sz w:val="24"/>
          <w:szCs w:val="24"/>
        </w:rPr>
      </w:pPr>
      <w:r w:rsidRPr="00E27303">
        <w:rPr>
          <w:rFonts w:cstheme="minorHAnsi"/>
          <w:sz w:val="24"/>
          <w:szCs w:val="24"/>
        </w:rPr>
        <w:t>Contribute to collaborative learning communities</w:t>
      </w:r>
      <w:r w:rsidR="004A291F" w:rsidRPr="00E27303">
        <w:rPr>
          <w:rFonts w:cstheme="minorHAnsi"/>
          <w:sz w:val="24"/>
          <w:szCs w:val="24"/>
        </w:rPr>
        <w:t>;</w:t>
      </w:r>
      <w:r w:rsidRPr="00E27303">
        <w:rPr>
          <w:rFonts w:cstheme="minorHAnsi"/>
          <w:sz w:val="24"/>
          <w:szCs w:val="24"/>
        </w:rPr>
        <w:t xml:space="preserve"> </w:t>
      </w:r>
    </w:p>
    <w:p w14:paraId="305A2AA4" w14:textId="039BFF10" w:rsidR="00940469" w:rsidRPr="00E27303" w:rsidRDefault="00ED13E0" w:rsidP="00F43FAC">
      <w:pPr>
        <w:pStyle w:val="ListParagraph"/>
        <w:numPr>
          <w:ilvl w:val="0"/>
          <w:numId w:val="3"/>
        </w:numPr>
        <w:spacing w:after="0" w:line="276" w:lineRule="auto"/>
        <w:rPr>
          <w:rFonts w:cstheme="minorHAnsi"/>
          <w:sz w:val="24"/>
          <w:szCs w:val="24"/>
        </w:rPr>
      </w:pPr>
      <w:r w:rsidRPr="00E27303">
        <w:rPr>
          <w:rFonts w:cstheme="minorHAnsi"/>
          <w:sz w:val="24"/>
          <w:szCs w:val="24"/>
        </w:rPr>
        <w:t>Demonstrate a commitment to diversity</w:t>
      </w:r>
      <w:r w:rsidR="004A291F" w:rsidRPr="00E27303">
        <w:rPr>
          <w:rFonts w:cstheme="minorHAnsi"/>
          <w:sz w:val="24"/>
          <w:szCs w:val="24"/>
        </w:rPr>
        <w:t>;</w:t>
      </w:r>
    </w:p>
    <w:p w14:paraId="4561FB49" w14:textId="66640277" w:rsidR="00011C8D" w:rsidRPr="00E27303" w:rsidRDefault="00011C8D" w:rsidP="00F43FAC">
      <w:pPr>
        <w:pStyle w:val="ListParagraph"/>
        <w:numPr>
          <w:ilvl w:val="0"/>
          <w:numId w:val="3"/>
        </w:numPr>
        <w:spacing w:after="0" w:line="276" w:lineRule="auto"/>
        <w:rPr>
          <w:rFonts w:cstheme="minorHAnsi"/>
          <w:sz w:val="24"/>
          <w:szCs w:val="24"/>
        </w:rPr>
      </w:pPr>
      <w:r w:rsidRPr="00E27303">
        <w:rPr>
          <w:rFonts w:cstheme="minorHAnsi"/>
          <w:sz w:val="24"/>
          <w:szCs w:val="24"/>
        </w:rPr>
        <w:t>Model and nurture intellectual vitality</w:t>
      </w:r>
      <w:r w:rsidR="00EE0F8E" w:rsidRPr="00E27303">
        <w:rPr>
          <w:rFonts w:cstheme="minorHAnsi"/>
          <w:sz w:val="24"/>
          <w:szCs w:val="24"/>
        </w:rPr>
        <w:t>.</w:t>
      </w:r>
    </w:p>
    <w:p w14:paraId="25BF6DF1" w14:textId="77777777" w:rsidR="00A25764" w:rsidRPr="00E27303" w:rsidRDefault="00A25764" w:rsidP="00F43FAC">
      <w:pPr>
        <w:spacing w:after="0" w:line="276" w:lineRule="auto"/>
        <w:rPr>
          <w:rFonts w:cstheme="minorHAnsi"/>
        </w:rPr>
      </w:pPr>
    </w:p>
    <w:p w14:paraId="2BF13852" w14:textId="2F8AC35E" w:rsidR="008A0B8A" w:rsidRPr="00E27303" w:rsidRDefault="00A25764"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 xml:space="preserve"> </w:t>
      </w:r>
      <w:r w:rsidR="008A0B8A" w:rsidRPr="00E27303">
        <w:rPr>
          <w:rFonts w:asciiTheme="minorHAnsi" w:hAnsiTheme="minorHAnsi" w:cstheme="minorHAnsi"/>
          <w:b/>
          <w:bCs/>
          <w:sz w:val="28"/>
          <w:szCs w:val="28"/>
        </w:rPr>
        <w:t xml:space="preserve">Disability </w:t>
      </w:r>
      <w:r w:rsidR="008C6ED4" w:rsidRPr="00E27303">
        <w:rPr>
          <w:rFonts w:asciiTheme="minorHAnsi" w:hAnsiTheme="minorHAnsi" w:cstheme="minorHAnsi"/>
          <w:b/>
          <w:bCs/>
          <w:sz w:val="28"/>
          <w:szCs w:val="28"/>
        </w:rPr>
        <w:t>a</w:t>
      </w:r>
      <w:r w:rsidR="008A0B8A" w:rsidRPr="00E27303">
        <w:rPr>
          <w:rFonts w:asciiTheme="minorHAnsi" w:hAnsiTheme="minorHAnsi" w:cstheme="minorHAnsi"/>
          <w:b/>
          <w:bCs/>
          <w:sz w:val="28"/>
          <w:szCs w:val="28"/>
        </w:rPr>
        <w:t>ccommodations</w:t>
      </w:r>
    </w:p>
    <w:p w14:paraId="2687712C" w14:textId="20B103AF" w:rsidR="008A0B8A" w:rsidRPr="00E27303" w:rsidRDefault="008A0B8A" w:rsidP="00F43FAC">
      <w:pPr>
        <w:spacing w:after="0" w:line="276" w:lineRule="auto"/>
        <w:rPr>
          <w:rFonts w:cstheme="minorHAnsi"/>
          <w:sz w:val="24"/>
          <w:szCs w:val="24"/>
        </w:rPr>
      </w:pPr>
      <w:r w:rsidRPr="00E27303">
        <w:rPr>
          <w:rFonts w:cstheme="minorHAnsi"/>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w:t>
      </w:r>
      <w:r w:rsidR="00EB50F0" w:rsidRPr="00E27303">
        <w:rPr>
          <w:rFonts w:cstheme="minorHAnsi"/>
          <w:sz w:val="24"/>
          <w:szCs w:val="24"/>
        </w:rPr>
        <w:t>our</w:t>
      </w:r>
      <w:r w:rsidRPr="00E27303">
        <w:rPr>
          <w:rFonts w:cstheme="minorHAnsi"/>
          <w:sz w:val="24"/>
          <w:szCs w:val="24"/>
        </w:rPr>
        <w:t xml:space="preserve"> office hours, an alternate time can be arranged. To set up this meeting, please contact </w:t>
      </w:r>
      <w:r w:rsidR="00EB50F0" w:rsidRPr="00E27303">
        <w:rPr>
          <w:rFonts w:cstheme="minorHAnsi"/>
          <w:sz w:val="24"/>
          <w:szCs w:val="24"/>
        </w:rPr>
        <w:t>us</w:t>
      </w:r>
      <w:r w:rsidRPr="00E27303">
        <w:rPr>
          <w:rFonts w:cstheme="minorHAnsi"/>
          <w:sz w:val="24"/>
          <w:szCs w:val="24"/>
        </w:rPr>
        <w:t xml:space="preserve"> by e-mail. If you have not established accommodations through the Office of Accessibility, but need accommodations, make an appointment with the Office of Accessibility, 1228 Haley Center, 844-2096 (V/TT).</w:t>
      </w:r>
      <w:r w:rsidR="00F6619C" w:rsidRPr="00E27303">
        <w:rPr>
          <w:rFonts w:cstheme="minorHAnsi"/>
          <w:sz w:val="24"/>
          <w:szCs w:val="24"/>
        </w:rPr>
        <w:t xml:space="preserve"> Please note that </w:t>
      </w:r>
      <w:r w:rsidR="00F6619C" w:rsidRPr="001204E8">
        <w:rPr>
          <w:rFonts w:cstheme="minorHAnsi"/>
          <w:sz w:val="24"/>
          <w:szCs w:val="24"/>
          <w:u w:val="single"/>
        </w:rPr>
        <w:t>accommodations are not retroactive</w:t>
      </w:r>
      <w:r w:rsidR="00F6619C" w:rsidRPr="00E27303">
        <w:rPr>
          <w:rFonts w:cstheme="minorHAnsi"/>
          <w:sz w:val="24"/>
          <w:szCs w:val="24"/>
        </w:rPr>
        <w:t xml:space="preserve">. Accommodations begin after: (1) a meeting with the Office of Accessibility to determine appropriate accommodations; and (2) a meeting with the Instructor </w:t>
      </w:r>
      <w:r w:rsidR="00F6619C" w:rsidRPr="001204E8">
        <w:rPr>
          <w:rFonts w:cstheme="minorHAnsi"/>
          <w:sz w:val="24"/>
          <w:szCs w:val="24"/>
          <w:u w:val="single"/>
        </w:rPr>
        <w:t>arranged by the student</w:t>
      </w:r>
      <w:r w:rsidR="00F6619C" w:rsidRPr="00E27303">
        <w:rPr>
          <w:rFonts w:cstheme="minorHAnsi"/>
          <w:sz w:val="24"/>
          <w:szCs w:val="24"/>
        </w:rPr>
        <w:t xml:space="preserve">. </w:t>
      </w:r>
    </w:p>
    <w:p w14:paraId="049EE4DA" w14:textId="7386A3B0" w:rsidR="00980257" w:rsidRPr="00E27303" w:rsidRDefault="00980257" w:rsidP="00F43FAC">
      <w:pPr>
        <w:spacing w:after="0" w:line="276" w:lineRule="auto"/>
        <w:rPr>
          <w:rFonts w:cstheme="minorHAnsi"/>
          <w:sz w:val="28"/>
          <w:szCs w:val="28"/>
        </w:rPr>
      </w:pPr>
    </w:p>
    <w:p w14:paraId="0F429605" w14:textId="41E702DA" w:rsidR="00980257" w:rsidRPr="00E27303" w:rsidRDefault="00980257"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t>Personal note from the instructor</w:t>
      </w:r>
      <w:r w:rsidR="00EB50F0" w:rsidRPr="00E27303">
        <w:rPr>
          <w:rFonts w:asciiTheme="minorHAnsi" w:hAnsiTheme="minorHAnsi" w:cstheme="minorHAnsi"/>
          <w:b/>
          <w:bCs/>
          <w:sz w:val="28"/>
          <w:szCs w:val="28"/>
        </w:rPr>
        <w:t>s</w:t>
      </w:r>
    </w:p>
    <w:p w14:paraId="3A05DC43" w14:textId="7BA655C6" w:rsidR="00980257" w:rsidRDefault="00980257" w:rsidP="00F43FAC">
      <w:pPr>
        <w:spacing w:after="0" w:line="276" w:lineRule="auto"/>
        <w:rPr>
          <w:rFonts w:cstheme="minorHAnsi"/>
          <w:sz w:val="24"/>
          <w:szCs w:val="24"/>
        </w:rPr>
      </w:pPr>
      <w:r w:rsidRPr="00E27303">
        <w:rPr>
          <w:rFonts w:cstheme="minorHAnsi"/>
          <w:sz w:val="24"/>
          <w:szCs w:val="24"/>
        </w:rPr>
        <w:t xml:space="preserve">As </w:t>
      </w:r>
      <w:r w:rsidR="00EB50F0" w:rsidRPr="00E27303">
        <w:rPr>
          <w:rFonts w:cstheme="minorHAnsi"/>
          <w:sz w:val="24"/>
          <w:szCs w:val="24"/>
        </w:rPr>
        <w:t>people</w:t>
      </w:r>
      <w:r w:rsidRPr="00E27303">
        <w:rPr>
          <w:rFonts w:cstheme="minorHAnsi"/>
          <w:sz w:val="24"/>
          <w:szCs w:val="24"/>
        </w:rPr>
        <w:t xml:space="preserve"> who truly care about your wellbeing and personal success, </w:t>
      </w:r>
      <w:r w:rsidR="00EB50F0" w:rsidRPr="00E27303">
        <w:rPr>
          <w:rFonts w:cstheme="minorHAnsi"/>
          <w:sz w:val="24"/>
          <w:szCs w:val="24"/>
        </w:rPr>
        <w:t>we</w:t>
      </w:r>
      <w:r w:rsidRPr="00E27303">
        <w:rPr>
          <w:rFonts w:cstheme="minorHAnsi"/>
          <w:sz w:val="24"/>
          <w:szCs w:val="24"/>
        </w:rPr>
        <w:t xml:space="preserve"> encourage you to ask for help</w:t>
      </w:r>
      <w:r w:rsidR="008749A9" w:rsidRPr="00E27303">
        <w:rPr>
          <w:rFonts w:cstheme="minorHAnsi"/>
          <w:sz w:val="24"/>
          <w:szCs w:val="24"/>
        </w:rPr>
        <w:t xml:space="preserve"> when you notice that academic and non-academic problems are affecting your mental health. To receive professional </w:t>
      </w:r>
      <w:r w:rsidR="00F6619C" w:rsidRPr="00E27303">
        <w:rPr>
          <w:rFonts w:cstheme="minorHAnsi"/>
          <w:sz w:val="24"/>
          <w:szCs w:val="24"/>
        </w:rPr>
        <w:t>assistance</w:t>
      </w:r>
      <w:r w:rsidR="008749A9" w:rsidRPr="00E27303">
        <w:rPr>
          <w:rFonts w:cstheme="minorHAnsi"/>
          <w:sz w:val="24"/>
          <w:szCs w:val="24"/>
        </w:rPr>
        <w:t xml:space="preserve">, please contact someone at </w:t>
      </w:r>
      <w:r w:rsidR="008749A9" w:rsidRPr="00E27303">
        <w:rPr>
          <w:rFonts w:cstheme="minorHAnsi"/>
          <w:b/>
          <w:bCs/>
          <w:sz w:val="24"/>
          <w:szCs w:val="24"/>
          <w:u w:val="single"/>
        </w:rPr>
        <w:t>Auburn Cares</w:t>
      </w:r>
      <w:r w:rsidR="008749A9" w:rsidRPr="00E27303">
        <w:rPr>
          <w:rFonts w:cstheme="minorHAnsi"/>
          <w:sz w:val="24"/>
          <w:szCs w:val="24"/>
        </w:rPr>
        <w:t xml:space="preserve">. </w:t>
      </w:r>
      <w:r w:rsidRPr="00E27303">
        <w:rPr>
          <w:rFonts w:cstheme="minorHAnsi"/>
          <w:sz w:val="24"/>
          <w:szCs w:val="24"/>
        </w:rPr>
        <w:t xml:space="preserve">For more information, visit their website at </w:t>
      </w:r>
      <w:hyperlink r:id="rId17" w:tooltip="Auburn Cares website" w:history="1">
        <w:r w:rsidRPr="00E27303">
          <w:rPr>
            <w:rStyle w:val="Hyperlink"/>
            <w:rFonts w:cstheme="minorHAnsi"/>
            <w:sz w:val="24"/>
            <w:szCs w:val="24"/>
          </w:rPr>
          <w:t>http://aucares.auburn.edu/</w:t>
        </w:r>
      </w:hyperlink>
      <w:r w:rsidRPr="00E27303">
        <w:rPr>
          <w:rFonts w:cstheme="minorHAnsi"/>
          <w:sz w:val="24"/>
          <w:szCs w:val="24"/>
        </w:rPr>
        <w:t xml:space="preserve">. Also, if there is </w:t>
      </w:r>
      <w:r w:rsidR="008749A9" w:rsidRPr="00E27303">
        <w:rPr>
          <w:rFonts w:cstheme="minorHAnsi"/>
          <w:sz w:val="24"/>
          <w:szCs w:val="24"/>
        </w:rPr>
        <w:t xml:space="preserve">any additional support you need from </w:t>
      </w:r>
      <w:r w:rsidR="00EB50F0" w:rsidRPr="00E27303">
        <w:rPr>
          <w:rFonts w:cstheme="minorHAnsi"/>
          <w:sz w:val="24"/>
          <w:szCs w:val="24"/>
        </w:rPr>
        <w:t>us</w:t>
      </w:r>
      <w:r w:rsidR="008749A9" w:rsidRPr="00E27303">
        <w:rPr>
          <w:rFonts w:cstheme="minorHAnsi"/>
          <w:sz w:val="24"/>
          <w:szCs w:val="24"/>
        </w:rPr>
        <w:t xml:space="preserve">, do not hesitate to ask. </w:t>
      </w:r>
      <w:r w:rsidRPr="00E27303">
        <w:rPr>
          <w:rFonts w:cstheme="minorHAnsi"/>
          <w:sz w:val="24"/>
          <w:szCs w:val="24"/>
        </w:rPr>
        <w:t xml:space="preserve"> </w:t>
      </w:r>
    </w:p>
    <w:p w14:paraId="373592AD" w14:textId="77777777" w:rsidR="00DB3166" w:rsidRPr="00E27303" w:rsidRDefault="00DB3166" w:rsidP="00F43FAC">
      <w:pPr>
        <w:spacing w:after="0" w:line="276" w:lineRule="auto"/>
        <w:rPr>
          <w:rFonts w:cstheme="minorHAnsi"/>
          <w:sz w:val="24"/>
          <w:szCs w:val="24"/>
        </w:rPr>
      </w:pPr>
    </w:p>
    <w:p w14:paraId="67C953DF" w14:textId="1B54C008" w:rsidR="00CA11E9" w:rsidRPr="00E27303" w:rsidRDefault="00CA11E9" w:rsidP="00F43FAC">
      <w:pPr>
        <w:pStyle w:val="Heading2"/>
        <w:numPr>
          <w:ilvl w:val="0"/>
          <w:numId w:val="5"/>
        </w:numPr>
        <w:spacing w:before="0" w:line="276" w:lineRule="auto"/>
        <w:rPr>
          <w:rFonts w:asciiTheme="minorHAnsi" w:hAnsiTheme="minorHAnsi" w:cstheme="minorHAnsi"/>
          <w:b/>
          <w:bCs/>
          <w:sz w:val="28"/>
          <w:szCs w:val="28"/>
        </w:rPr>
      </w:pPr>
      <w:r w:rsidRPr="00E27303">
        <w:rPr>
          <w:rFonts w:asciiTheme="minorHAnsi" w:hAnsiTheme="minorHAnsi" w:cstheme="minorHAnsi"/>
          <w:b/>
          <w:bCs/>
          <w:sz w:val="28"/>
          <w:szCs w:val="28"/>
        </w:rPr>
        <w:lastRenderedPageBreak/>
        <w:t>Proviso</w:t>
      </w:r>
    </w:p>
    <w:p w14:paraId="1D57A4E3" w14:textId="76838733" w:rsidR="00CA11E9" w:rsidRPr="00E27303" w:rsidRDefault="00EB50F0" w:rsidP="00F43FAC">
      <w:pPr>
        <w:spacing w:line="276" w:lineRule="auto"/>
        <w:rPr>
          <w:rFonts w:cstheme="minorHAnsi"/>
          <w:sz w:val="24"/>
          <w:szCs w:val="24"/>
        </w:rPr>
      </w:pPr>
      <w:r w:rsidRPr="00E27303">
        <w:rPr>
          <w:rFonts w:cstheme="minorHAnsi"/>
          <w:sz w:val="24"/>
          <w:szCs w:val="24"/>
        </w:rPr>
        <w:t xml:space="preserve">Juliana Parma and </w:t>
      </w:r>
      <w:r w:rsidR="002D4AE8" w:rsidRPr="00E27303">
        <w:rPr>
          <w:rFonts w:cstheme="minorHAnsi"/>
          <w:sz w:val="24"/>
          <w:szCs w:val="24"/>
        </w:rPr>
        <w:t xml:space="preserve">Mariane Bacelar </w:t>
      </w:r>
      <w:r w:rsidR="00CA11E9" w:rsidRPr="00E27303">
        <w:rPr>
          <w:rFonts w:cstheme="minorHAnsi"/>
          <w:sz w:val="24"/>
          <w:szCs w:val="24"/>
        </w:rPr>
        <w:t>may make changes to the syllabus if necessary. All changes will be announced in class and will be posted in writing on Canvas.</w:t>
      </w:r>
    </w:p>
    <w:p w14:paraId="5C0E392E" w14:textId="77777777" w:rsidR="00CA11E9" w:rsidRPr="00E27303" w:rsidRDefault="00CA11E9" w:rsidP="00F43FAC">
      <w:pPr>
        <w:spacing w:after="0" w:line="276" w:lineRule="auto"/>
        <w:rPr>
          <w:rFonts w:cstheme="minorHAnsi"/>
        </w:rPr>
      </w:pPr>
    </w:p>
    <w:sectPr w:rsidR="00CA11E9" w:rsidRPr="00E27303" w:rsidSect="00656F9D">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2A19" w14:textId="77777777" w:rsidR="00570ACC" w:rsidRDefault="00570ACC" w:rsidP="00656F9D">
      <w:pPr>
        <w:spacing w:after="0" w:line="240" w:lineRule="auto"/>
      </w:pPr>
      <w:r>
        <w:separator/>
      </w:r>
    </w:p>
  </w:endnote>
  <w:endnote w:type="continuationSeparator" w:id="0">
    <w:p w14:paraId="3D4B9A7B" w14:textId="77777777" w:rsidR="00570ACC" w:rsidRDefault="00570ACC" w:rsidP="0065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801297"/>
      <w:docPartObj>
        <w:docPartGallery w:val="Page Numbers (Bottom of Page)"/>
        <w:docPartUnique/>
      </w:docPartObj>
    </w:sdtPr>
    <w:sdtEndPr>
      <w:rPr>
        <w:noProof/>
      </w:rPr>
    </w:sdtEndPr>
    <w:sdtContent>
      <w:p w14:paraId="07C96D04" w14:textId="1A9A1C46" w:rsidR="00A40926" w:rsidRDefault="00A40926">
        <w:pPr>
          <w:pStyle w:val="Footer"/>
          <w:jc w:val="right"/>
        </w:pPr>
        <w:r>
          <w:fldChar w:fldCharType="begin"/>
        </w:r>
        <w:r>
          <w:instrText xml:space="preserve"> PAGE   \* MERGEFORMAT </w:instrText>
        </w:r>
        <w:r>
          <w:fldChar w:fldCharType="separate"/>
        </w:r>
        <w:r w:rsidR="00742A70">
          <w:rPr>
            <w:noProof/>
          </w:rPr>
          <w:t>1</w:t>
        </w:r>
        <w:r>
          <w:rPr>
            <w:noProof/>
          </w:rPr>
          <w:fldChar w:fldCharType="end"/>
        </w:r>
      </w:p>
    </w:sdtContent>
  </w:sdt>
  <w:p w14:paraId="721B1ADF" w14:textId="77777777" w:rsidR="00A40926" w:rsidRDefault="00A4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88B9" w14:textId="77777777" w:rsidR="00570ACC" w:rsidRDefault="00570ACC" w:rsidP="00656F9D">
      <w:pPr>
        <w:spacing w:after="0" w:line="240" w:lineRule="auto"/>
      </w:pPr>
      <w:r>
        <w:separator/>
      </w:r>
    </w:p>
  </w:footnote>
  <w:footnote w:type="continuationSeparator" w:id="0">
    <w:p w14:paraId="59ABD68C" w14:textId="77777777" w:rsidR="00570ACC" w:rsidRDefault="00570ACC" w:rsidP="0065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0FBC" w14:textId="35F6C0CD" w:rsidR="00291532" w:rsidRPr="00656F9D" w:rsidRDefault="00291532">
    <w:pPr>
      <w:pStyle w:val="Header"/>
      <w:jc w:val="right"/>
      <w:rPr>
        <w:color w:val="4472C4" w:themeColor="accent1"/>
        <w:lang w:val="pt-BR"/>
      </w:rPr>
    </w:pPr>
    <w:r w:rsidRPr="00656F9D">
      <w:rPr>
        <w:color w:val="4472C4" w:themeColor="accent1"/>
        <w:lang w:val="pt-BR"/>
      </w:rPr>
      <w:t xml:space="preserve">KINE </w:t>
    </w:r>
    <w:r w:rsidR="003E11DD">
      <w:rPr>
        <w:color w:val="4472C4" w:themeColor="accent1"/>
        <w:lang w:val="pt-BR"/>
      </w:rPr>
      <w:t>3650</w:t>
    </w:r>
    <w:r w:rsidRPr="00656F9D">
      <w:rPr>
        <w:color w:val="4472C4" w:themeColor="accent1"/>
        <w:lang w:val="pt-BR"/>
      </w:rPr>
      <w:t xml:space="preserve"> - </w:t>
    </w:r>
    <w:r w:rsidR="003E11DD">
      <w:rPr>
        <w:color w:val="4472C4" w:themeColor="accent1"/>
        <w:lang w:val="pt-BR"/>
      </w:rPr>
      <w:t>001</w:t>
    </w:r>
    <w:r w:rsidRPr="00656F9D">
      <w:rPr>
        <w:color w:val="4472C4" w:themeColor="accent1"/>
        <w:lang w:val="pt-BR"/>
      </w:rPr>
      <w:t xml:space="preserve"> | </w:t>
    </w:r>
    <w:r w:rsidR="003E11DD">
      <w:rPr>
        <w:color w:val="4472C4" w:themeColor="accent1"/>
        <w:lang w:val="pt-BR"/>
      </w:rPr>
      <w:t>Spring 2022</w:t>
    </w:r>
  </w:p>
  <w:p w14:paraId="2A0A825B" w14:textId="77777777" w:rsidR="00291532" w:rsidRPr="00656F9D" w:rsidRDefault="00291532">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CDA"/>
    <w:multiLevelType w:val="hybridMultilevel"/>
    <w:tmpl w:val="BEC6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D2253"/>
    <w:multiLevelType w:val="hybridMultilevel"/>
    <w:tmpl w:val="6D8044EC"/>
    <w:lvl w:ilvl="0" w:tplc="04090005">
      <w:start w:val="1"/>
      <w:numFmt w:val="bullet"/>
      <w:lvlText w:val=""/>
      <w:lvlJc w:val="left"/>
      <w:pPr>
        <w:ind w:left="5175" w:hanging="360"/>
      </w:pPr>
      <w:rPr>
        <w:rFonts w:ascii="Wingdings" w:hAnsi="Wingdings" w:hint="default"/>
      </w:rPr>
    </w:lvl>
    <w:lvl w:ilvl="1" w:tplc="04090003" w:tentative="1">
      <w:start w:val="1"/>
      <w:numFmt w:val="bullet"/>
      <w:lvlText w:val="o"/>
      <w:lvlJc w:val="left"/>
      <w:pPr>
        <w:ind w:left="5895" w:hanging="360"/>
      </w:pPr>
      <w:rPr>
        <w:rFonts w:ascii="Courier New" w:hAnsi="Courier New" w:cs="Courier New" w:hint="default"/>
      </w:rPr>
    </w:lvl>
    <w:lvl w:ilvl="2" w:tplc="04090005" w:tentative="1">
      <w:start w:val="1"/>
      <w:numFmt w:val="bullet"/>
      <w:lvlText w:val=""/>
      <w:lvlJc w:val="left"/>
      <w:pPr>
        <w:ind w:left="6615" w:hanging="360"/>
      </w:pPr>
      <w:rPr>
        <w:rFonts w:ascii="Wingdings" w:hAnsi="Wingdings" w:hint="default"/>
      </w:rPr>
    </w:lvl>
    <w:lvl w:ilvl="3" w:tplc="04090001" w:tentative="1">
      <w:start w:val="1"/>
      <w:numFmt w:val="bullet"/>
      <w:lvlText w:val=""/>
      <w:lvlJc w:val="left"/>
      <w:pPr>
        <w:ind w:left="7335" w:hanging="360"/>
      </w:pPr>
      <w:rPr>
        <w:rFonts w:ascii="Symbol" w:hAnsi="Symbol" w:hint="default"/>
      </w:rPr>
    </w:lvl>
    <w:lvl w:ilvl="4" w:tplc="04090003" w:tentative="1">
      <w:start w:val="1"/>
      <w:numFmt w:val="bullet"/>
      <w:lvlText w:val="o"/>
      <w:lvlJc w:val="left"/>
      <w:pPr>
        <w:ind w:left="8055" w:hanging="360"/>
      </w:pPr>
      <w:rPr>
        <w:rFonts w:ascii="Courier New" w:hAnsi="Courier New" w:cs="Courier New" w:hint="default"/>
      </w:rPr>
    </w:lvl>
    <w:lvl w:ilvl="5" w:tplc="04090005" w:tentative="1">
      <w:start w:val="1"/>
      <w:numFmt w:val="bullet"/>
      <w:lvlText w:val=""/>
      <w:lvlJc w:val="left"/>
      <w:pPr>
        <w:ind w:left="8775" w:hanging="360"/>
      </w:pPr>
      <w:rPr>
        <w:rFonts w:ascii="Wingdings" w:hAnsi="Wingdings" w:hint="default"/>
      </w:rPr>
    </w:lvl>
    <w:lvl w:ilvl="6" w:tplc="04090001" w:tentative="1">
      <w:start w:val="1"/>
      <w:numFmt w:val="bullet"/>
      <w:lvlText w:val=""/>
      <w:lvlJc w:val="left"/>
      <w:pPr>
        <w:ind w:left="9495" w:hanging="360"/>
      </w:pPr>
      <w:rPr>
        <w:rFonts w:ascii="Symbol" w:hAnsi="Symbol" w:hint="default"/>
      </w:rPr>
    </w:lvl>
    <w:lvl w:ilvl="7" w:tplc="04090003" w:tentative="1">
      <w:start w:val="1"/>
      <w:numFmt w:val="bullet"/>
      <w:lvlText w:val="o"/>
      <w:lvlJc w:val="left"/>
      <w:pPr>
        <w:ind w:left="10215" w:hanging="360"/>
      </w:pPr>
      <w:rPr>
        <w:rFonts w:ascii="Courier New" w:hAnsi="Courier New" w:cs="Courier New" w:hint="default"/>
      </w:rPr>
    </w:lvl>
    <w:lvl w:ilvl="8" w:tplc="04090005" w:tentative="1">
      <w:start w:val="1"/>
      <w:numFmt w:val="bullet"/>
      <w:lvlText w:val=""/>
      <w:lvlJc w:val="left"/>
      <w:pPr>
        <w:ind w:left="10935" w:hanging="360"/>
      </w:pPr>
      <w:rPr>
        <w:rFonts w:ascii="Wingdings" w:hAnsi="Wingdings" w:hint="default"/>
      </w:rPr>
    </w:lvl>
  </w:abstractNum>
  <w:abstractNum w:abstractNumId="2" w15:restartNumberingAfterBreak="0">
    <w:nsid w:val="21F03253"/>
    <w:multiLevelType w:val="hybridMultilevel"/>
    <w:tmpl w:val="A442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24EC1"/>
    <w:multiLevelType w:val="hybridMultilevel"/>
    <w:tmpl w:val="03541CA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510DB"/>
    <w:multiLevelType w:val="hybridMultilevel"/>
    <w:tmpl w:val="BEC62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50D1B"/>
    <w:multiLevelType w:val="hybridMultilevel"/>
    <w:tmpl w:val="F4864D0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520216"/>
    <w:multiLevelType w:val="hybridMultilevel"/>
    <w:tmpl w:val="6A6C0E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F07E08"/>
    <w:multiLevelType w:val="hybridMultilevel"/>
    <w:tmpl w:val="B7DA9942"/>
    <w:lvl w:ilvl="0" w:tplc="04090005">
      <w:start w:val="1"/>
      <w:numFmt w:val="bullet"/>
      <w:lvlText w:val=""/>
      <w:lvlJc w:val="left"/>
      <w:pPr>
        <w:ind w:left="720" w:hanging="360"/>
      </w:pPr>
      <w:rPr>
        <w:rFonts w:ascii="Wingdings" w:hAnsi="Wingdings" w:hint="default"/>
      </w:rPr>
    </w:lvl>
    <w:lvl w:ilvl="1" w:tplc="1F80B2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7286E"/>
    <w:multiLevelType w:val="hybridMultilevel"/>
    <w:tmpl w:val="3BEE84DC"/>
    <w:lvl w:ilvl="0" w:tplc="1826E0B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E1348"/>
    <w:multiLevelType w:val="hybridMultilevel"/>
    <w:tmpl w:val="B15CA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F447B"/>
    <w:multiLevelType w:val="hybridMultilevel"/>
    <w:tmpl w:val="67FCB2E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9"/>
  </w:num>
  <w:num w:numId="4">
    <w:abstractNumId w:val="8"/>
  </w:num>
  <w:num w:numId="5">
    <w:abstractNumId w:val="4"/>
  </w:num>
  <w:num w:numId="6">
    <w:abstractNumId w:val="6"/>
  </w:num>
  <w:num w:numId="7">
    <w:abstractNumId w:val="2"/>
  </w:num>
  <w:num w:numId="8">
    <w:abstractNumId w:val="5"/>
  </w:num>
  <w:num w:numId="9">
    <w:abstractNumId w:val="3"/>
  </w:num>
  <w:num w:numId="10">
    <w:abstractNumId w:val="0"/>
  </w:num>
  <w:num w:numId="11">
    <w:abstractNumId w:val="1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9D"/>
    <w:rsid w:val="000079BF"/>
    <w:rsid w:val="00011C8D"/>
    <w:rsid w:val="00013187"/>
    <w:rsid w:val="00015D2C"/>
    <w:rsid w:val="00030476"/>
    <w:rsid w:val="00042C9B"/>
    <w:rsid w:val="000464DF"/>
    <w:rsid w:val="000505F7"/>
    <w:rsid w:val="00052FC7"/>
    <w:rsid w:val="00060312"/>
    <w:rsid w:val="00067F0A"/>
    <w:rsid w:val="0007126D"/>
    <w:rsid w:val="00093DBC"/>
    <w:rsid w:val="000A6DFE"/>
    <w:rsid w:val="000D2978"/>
    <w:rsid w:val="000E401D"/>
    <w:rsid w:val="00100671"/>
    <w:rsid w:val="0011037C"/>
    <w:rsid w:val="00117F45"/>
    <w:rsid w:val="001204E8"/>
    <w:rsid w:val="001242B4"/>
    <w:rsid w:val="00131701"/>
    <w:rsid w:val="00133B06"/>
    <w:rsid w:val="00136DCD"/>
    <w:rsid w:val="00141112"/>
    <w:rsid w:val="0014348F"/>
    <w:rsid w:val="00150425"/>
    <w:rsid w:val="00171A8D"/>
    <w:rsid w:val="00183AEC"/>
    <w:rsid w:val="001A0052"/>
    <w:rsid w:val="001B3898"/>
    <w:rsid w:val="001F407F"/>
    <w:rsid w:val="001F5E73"/>
    <w:rsid w:val="00211495"/>
    <w:rsid w:val="00222246"/>
    <w:rsid w:val="002252A6"/>
    <w:rsid w:val="00232A7C"/>
    <w:rsid w:val="002466A5"/>
    <w:rsid w:val="00261567"/>
    <w:rsid w:val="00261D94"/>
    <w:rsid w:val="00270554"/>
    <w:rsid w:val="00271C33"/>
    <w:rsid w:val="00272FC2"/>
    <w:rsid w:val="002767AB"/>
    <w:rsid w:val="0028181B"/>
    <w:rsid w:val="0028338D"/>
    <w:rsid w:val="00291532"/>
    <w:rsid w:val="00293A7E"/>
    <w:rsid w:val="00294D5A"/>
    <w:rsid w:val="002A5516"/>
    <w:rsid w:val="002C1EE4"/>
    <w:rsid w:val="002C3291"/>
    <w:rsid w:val="002D2F00"/>
    <w:rsid w:val="002D4AE8"/>
    <w:rsid w:val="002F605F"/>
    <w:rsid w:val="003016DC"/>
    <w:rsid w:val="00314B36"/>
    <w:rsid w:val="00317D4A"/>
    <w:rsid w:val="0032390A"/>
    <w:rsid w:val="003702B5"/>
    <w:rsid w:val="003737DA"/>
    <w:rsid w:val="00374565"/>
    <w:rsid w:val="003D76FC"/>
    <w:rsid w:val="003E11DD"/>
    <w:rsid w:val="003F5905"/>
    <w:rsid w:val="00400FC2"/>
    <w:rsid w:val="004079D2"/>
    <w:rsid w:val="0041730B"/>
    <w:rsid w:val="00417869"/>
    <w:rsid w:val="00445035"/>
    <w:rsid w:val="00446BCA"/>
    <w:rsid w:val="00480E6D"/>
    <w:rsid w:val="00493BEC"/>
    <w:rsid w:val="00496A9F"/>
    <w:rsid w:val="004A291F"/>
    <w:rsid w:val="004B2A69"/>
    <w:rsid w:val="004C0996"/>
    <w:rsid w:val="004C292E"/>
    <w:rsid w:val="004C2B12"/>
    <w:rsid w:val="00501D56"/>
    <w:rsid w:val="00505B03"/>
    <w:rsid w:val="00513328"/>
    <w:rsid w:val="00534661"/>
    <w:rsid w:val="00544DDB"/>
    <w:rsid w:val="005675C5"/>
    <w:rsid w:val="00570ACC"/>
    <w:rsid w:val="00572DB6"/>
    <w:rsid w:val="005E0211"/>
    <w:rsid w:val="005E1454"/>
    <w:rsid w:val="005F2FED"/>
    <w:rsid w:val="00616E0D"/>
    <w:rsid w:val="00621CB7"/>
    <w:rsid w:val="00630036"/>
    <w:rsid w:val="00641CE9"/>
    <w:rsid w:val="006426AE"/>
    <w:rsid w:val="00656F9D"/>
    <w:rsid w:val="00677F04"/>
    <w:rsid w:val="006872FF"/>
    <w:rsid w:val="006B731A"/>
    <w:rsid w:val="006D4D7F"/>
    <w:rsid w:val="006F1C16"/>
    <w:rsid w:val="006F5C9C"/>
    <w:rsid w:val="00706167"/>
    <w:rsid w:val="0071315F"/>
    <w:rsid w:val="00731890"/>
    <w:rsid w:val="00735DD5"/>
    <w:rsid w:val="007415DC"/>
    <w:rsid w:val="00742A70"/>
    <w:rsid w:val="007505AC"/>
    <w:rsid w:val="00756221"/>
    <w:rsid w:val="0075644C"/>
    <w:rsid w:val="00760ED0"/>
    <w:rsid w:val="007911BF"/>
    <w:rsid w:val="007943B5"/>
    <w:rsid w:val="00797693"/>
    <w:rsid w:val="007D4477"/>
    <w:rsid w:val="007D7821"/>
    <w:rsid w:val="007E7D39"/>
    <w:rsid w:val="0080692F"/>
    <w:rsid w:val="00827B0D"/>
    <w:rsid w:val="00831419"/>
    <w:rsid w:val="00831FF6"/>
    <w:rsid w:val="00834067"/>
    <w:rsid w:val="00850130"/>
    <w:rsid w:val="00850356"/>
    <w:rsid w:val="008749A9"/>
    <w:rsid w:val="00881E58"/>
    <w:rsid w:val="00886C66"/>
    <w:rsid w:val="00891860"/>
    <w:rsid w:val="008943D9"/>
    <w:rsid w:val="008A0B8A"/>
    <w:rsid w:val="008C4EB9"/>
    <w:rsid w:val="008C6BEE"/>
    <w:rsid w:val="008C6ED4"/>
    <w:rsid w:val="008D1EC8"/>
    <w:rsid w:val="008D4612"/>
    <w:rsid w:val="008E21C6"/>
    <w:rsid w:val="008F0CA0"/>
    <w:rsid w:val="008F483B"/>
    <w:rsid w:val="008F7AC1"/>
    <w:rsid w:val="00914139"/>
    <w:rsid w:val="00937044"/>
    <w:rsid w:val="00940469"/>
    <w:rsid w:val="009611F5"/>
    <w:rsid w:val="00966B00"/>
    <w:rsid w:val="00980257"/>
    <w:rsid w:val="009835C4"/>
    <w:rsid w:val="0099521F"/>
    <w:rsid w:val="009C3E10"/>
    <w:rsid w:val="009E5702"/>
    <w:rsid w:val="009F3390"/>
    <w:rsid w:val="009F6F12"/>
    <w:rsid w:val="00A12978"/>
    <w:rsid w:val="00A16E25"/>
    <w:rsid w:val="00A25764"/>
    <w:rsid w:val="00A26D2C"/>
    <w:rsid w:val="00A37DB5"/>
    <w:rsid w:val="00A40926"/>
    <w:rsid w:val="00A47A7B"/>
    <w:rsid w:val="00A5181A"/>
    <w:rsid w:val="00A54599"/>
    <w:rsid w:val="00A65F92"/>
    <w:rsid w:val="00A744F0"/>
    <w:rsid w:val="00A80055"/>
    <w:rsid w:val="00A97B66"/>
    <w:rsid w:val="00AB34CC"/>
    <w:rsid w:val="00AD082B"/>
    <w:rsid w:val="00AD53D2"/>
    <w:rsid w:val="00AE31DF"/>
    <w:rsid w:val="00B1506B"/>
    <w:rsid w:val="00B168BF"/>
    <w:rsid w:val="00B173AF"/>
    <w:rsid w:val="00B43ECF"/>
    <w:rsid w:val="00B77020"/>
    <w:rsid w:val="00B80497"/>
    <w:rsid w:val="00B80568"/>
    <w:rsid w:val="00BA564A"/>
    <w:rsid w:val="00BB1160"/>
    <w:rsid w:val="00BD0777"/>
    <w:rsid w:val="00BD46E3"/>
    <w:rsid w:val="00BF270A"/>
    <w:rsid w:val="00C030A9"/>
    <w:rsid w:val="00C222C3"/>
    <w:rsid w:val="00C22F0B"/>
    <w:rsid w:val="00C23BF7"/>
    <w:rsid w:val="00C26AEA"/>
    <w:rsid w:val="00C40721"/>
    <w:rsid w:val="00C51B29"/>
    <w:rsid w:val="00C65D3A"/>
    <w:rsid w:val="00CA11E9"/>
    <w:rsid w:val="00CA7C03"/>
    <w:rsid w:val="00CB2ACB"/>
    <w:rsid w:val="00CE287E"/>
    <w:rsid w:val="00CE4655"/>
    <w:rsid w:val="00CF0F1B"/>
    <w:rsid w:val="00D06088"/>
    <w:rsid w:val="00D12A84"/>
    <w:rsid w:val="00D204D7"/>
    <w:rsid w:val="00D20F0F"/>
    <w:rsid w:val="00D279A7"/>
    <w:rsid w:val="00D47BA5"/>
    <w:rsid w:val="00D7125C"/>
    <w:rsid w:val="00DA0E15"/>
    <w:rsid w:val="00DB030C"/>
    <w:rsid w:val="00DB3166"/>
    <w:rsid w:val="00DD7452"/>
    <w:rsid w:val="00DF127C"/>
    <w:rsid w:val="00E02395"/>
    <w:rsid w:val="00E27303"/>
    <w:rsid w:val="00E453FC"/>
    <w:rsid w:val="00E46F27"/>
    <w:rsid w:val="00E57AC1"/>
    <w:rsid w:val="00E61323"/>
    <w:rsid w:val="00E61389"/>
    <w:rsid w:val="00E73C55"/>
    <w:rsid w:val="00E7658A"/>
    <w:rsid w:val="00E76DD4"/>
    <w:rsid w:val="00E81062"/>
    <w:rsid w:val="00EA6F6F"/>
    <w:rsid w:val="00EB50F0"/>
    <w:rsid w:val="00ED13E0"/>
    <w:rsid w:val="00ED5DED"/>
    <w:rsid w:val="00EE0F8E"/>
    <w:rsid w:val="00EF6537"/>
    <w:rsid w:val="00F0702C"/>
    <w:rsid w:val="00F138A0"/>
    <w:rsid w:val="00F21A8C"/>
    <w:rsid w:val="00F230EC"/>
    <w:rsid w:val="00F427D7"/>
    <w:rsid w:val="00F43FAC"/>
    <w:rsid w:val="00F46BF3"/>
    <w:rsid w:val="00F612EA"/>
    <w:rsid w:val="00F6619C"/>
    <w:rsid w:val="00F66B54"/>
    <w:rsid w:val="00F846AB"/>
    <w:rsid w:val="00F97EA9"/>
    <w:rsid w:val="00FA4C13"/>
    <w:rsid w:val="00FB1328"/>
    <w:rsid w:val="00FD5BCD"/>
    <w:rsid w:val="00FD75CD"/>
    <w:rsid w:val="00FE2415"/>
    <w:rsid w:val="00FE76A4"/>
    <w:rsid w:val="20AACE0A"/>
    <w:rsid w:val="68DC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C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13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B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11C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9D"/>
    <w:pPr>
      <w:tabs>
        <w:tab w:val="center" w:pos="4419"/>
        <w:tab w:val="right" w:pos="8838"/>
      </w:tabs>
      <w:spacing w:after="0" w:line="240" w:lineRule="auto"/>
    </w:pPr>
  </w:style>
  <w:style w:type="character" w:customStyle="1" w:styleId="HeaderChar">
    <w:name w:val="Header Char"/>
    <w:basedOn w:val="DefaultParagraphFont"/>
    <w:link w:val="Header"/>
    <w:uiPriority w:val="99"/>
    <w:rsid w:val="00656F9D"/>
  </w:style>
  <w:style w:type="paragraph" w:styleId="Footer">
    <w:name w:val="footer"/>
    <w:basedOn w:val="Normal"/>
    <w:link w:val="FooterChar"/>
    <w:uiPriority w:val="99"/>
    <w:unhideWhenUsed/>
    <w:rsid w:val="00656F9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56F9D"/>
  </w:style>
  <w:style w:type="character" w:customStyle="1" w:styleId="Heading1Char">
    <w:name w:val="Heading 1 Char"/>
    <w:basedOn w:val="DefaultParagraphFont"/>
    <w:link w:val="Heading1"/>
    <w:uiPriority w:val="9"/>
    <w:rsid w:val="00E613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132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15D2C"/>
    <w:rPr>
      <w:sz w:val="16"/>
      <w:szCs w:val="16"/>
    </w:rPr>
  </w:style>
  <w:style w:type="paragraph" w:styleId="CommentText">
    <w:name w:val="annotation text"/>
    <w:basedOn w:val="Normal"/>
    <w:link w:val="CommentTextChar"/>
    <w:uiPriority w:val="99"/>
    <w:semiHidden/>
    <w:unhideWhenUsed/>
    <w:rsid w:val="00015D2C"/>
    <w:pPr>
      <w:spacing w:line="240" w:lineRule="auto"/>
    </w:pPr>
    <w:rPr>
      <w:sz w:val="20"/>
      <w:szCs w:val="20"/>
    </w:rPr>
  </w:style>
  <w:style w:type="character" w:customStyle="1" w:styleId="CommentTextChar">
    <w:name w:val="Comment Text Char"/>
    <w:basedOn w:val="DefaultParagraphFont"/>
    <w:link w:val="CommentText"/>
    <w:uiPriority w:val="99"/>
    <w:semiHidden/>
    <w:rsid w:val="00015D2C"/>
    <w:rPr>
      <w:sz w:val="20"/>
      <w:szCs w:val="20"/>
    </w:rPr>
  </w:style>
  <w:style w:type="paragraph" w:styleId="CommentSubject">
    <w:name w:val="annotation subject"/>
    <w:basedOn w:val="CommentText"/>
    <w:next w:val="CommentText"/>
    <w:link w:val="CommentSubjectChar"/>
    <w:uiPriority w:val="99"/>
    <w:semiHidden/>
    <w:unhideWhenUsed/>
    <w:rsid w:val="00015D2C"/>
    <w:rPr>
      <w:b/>
      <w:bCs/>
    </w:rPr>
  </w:style>
  <w:style w:type="character" w:customStyle="1" w:styleId="CommentSubjectChar">
    <w:name w:val="Comment Subject Char"/>
    <w:basedOn w:val="CommentTextChar"/>
    <w:link w:val="CommentSubject"/>
    <w:uiPriority w:val="99"/>
    <w:semiHidden/>
    <w:rsid w:val="00015D2C"/>
    <w:rPr>
      <w:b/>
      <w:bCs/>
      <w:sz w:val="20"/>
      <w:szCs w:val="20"/>
    </w:rPr>
  </w:style>
  <w:style w:type="paragraph" w:styleId="BalloonText">
    <w:name w:val="Balloon Text"/>
    <w:basedOn w:val="Normal"/>
    <w:link w:val="BalloonTextChar"/>
    <w:uiPriority w:val="99"/>
    <w:semiHidden/>
    <w:unhideWhenUsed/>
    <w:rsid w:val="00015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2C"/>
    <w:rPr>
      <w:rFonts w:ascii="Segoe UI" w:hAnsi="Segoe UI" w:cs="Segoe UI"/>
      <w:sz w:val="18"/>
      <w:szCs w:val="18"/>
    </w:rPr>
  </w:style>
  <w:style w:type="character" w:styleId="Hyperlink">
    <w:name w:val="Hyperlink"/>
    <w:basedOn w:val="DefaultParagraphFont"/>
    <w:uiPriority w:val="99"/>
    <w:unhideWhenUsed/>
    <w:rsid w:val="00015D2C"/>
    <w:rPr>
      <w:color w:val="0563C1" w:themeColor="hyperlink"/>
      <w:u w:val="single"/>
    </w:rPr>
  </w:style>
  <w:style w:type="character" w:customStyle="1" w:styleId="UnresolvedMention1">
    <w:name w:val="Unresolved Mention1"/>
    <w:basedOn w:val="DefaultParagraphFont"/>
    <w:uiPriority w:val="99"/>
    <w:semiHidden/>
    <w:unhideWhenUsed/>
    <w:rsid w:val="00015D2C"/>
    <w:rPr>
      <w:color w:val="605E5C"/>
      <w:shd w:val="clear" w:color="auto" w:fill="E1DFDD"/>
    </w:rPr>
  </w:style>
  <w:style w:type="paragraph" w:styleId="ListParagraph">
    <w:name w:val="List Paragraph"/>
    <w:basedOn w:val="Normal"/>
    <w:uiPriority w:val="34"/>
    <w:qFormat/>
    <w:rsid w:val="00374565"/>
    <w:pPr>
      <w:ind w:left="720"/>
      <w:contextualSpacing/>
    </w:pPr>
  </w:style>
  <w:style w:type="table" w:styleId="TableGrid">
    <w:name w:val="Table Grid"/>
    <w:basedOn w:val="TableNormal"/>
    <w:uiPriority w:val="3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0B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11C8D"/>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12A84"/>
    <w:pPr>
      <w:spacing w:after="0" w:line="240" w:lineRule="auto"/>
    </w:pPr>
  </w:style>
  <w:style w:type="character" w:styleId="FollowedHyperlink">
    <w:name w:val="FollowedHyperlink"/>
    <w:basedOn w:val="DefaultParagraphFont"/>
    <w:uiPriority w:val="99"/>
    <w:semiHidden/>
    <w:unhideWhenUsed/>
    <w:rsid w:val="002767AB"/>
    <w:rPr>
      <w:color w:val="954F72" w:themeColor="followedHyperlink"/>
      <w:u w:val="single"/>
    </w:rPr>
  </w:style>
  <w:style w:type="character" w:customStyle="1" w:styleId="UnresolvedMention2">
    <w:name w:val="Unresolved Mention2"/>
    <w:basedOn w:val="DefaultParagraphFont"/>
    <w:uiPriority w:val="99"/>
    <w:semiHidden/>
    <w:unhideWhenUsed/>
    <w:rsid w:val="00D47BA5"/>
    <w:rPr>
      <w:color w:val="605E5C"/>
      <w:shd w:val="clear" w:color="auto" w:fill="E1DFDD"/>
    </w:rPr>
  </w:style>
  <w:style w:type="character" w:styleId="UnresolvedMention">
    <w:name w:val="Unresolved Mention"/>
    <w:basedOn w:val="DefaultParagraphFont"/>
    <w:uiPriority w:val="99"/>
    <w:semiHidden/>
    <w:unhideWhenUsed/>
    <w:rsid w:val="007D4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62858">
      <w:bodyDiv w:val="1"/>
      <w:marLeft w:val="0"/>
      <w:marRight w:val="0"/>
      <w:marTop w:val="0"/>
      <w:marBottom w:val="0"/>
      <w:divBdr>
        <w:top w:val="none" w:sz="0" w:space="0" w:color="auto"/>
        <w:left w:val="none" w:sz="0" w:space="0" w:color="auto"/>
        <w:bottom w:val="none" w:sz="0" w:space="0" w:color="auto"/>
        <w:right w:val="none" w:sz="0" w:space="0" w:color="auto"/>
      </w:divBdr>
    </w:div>
    <w:div w:id="8577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o0034@auburn.edu" TargetMode="External"/><Relationship Id="rId13" Type="http://schemas.openxmlformats.org/officeDocument/2006/relationships/hyperlink" Target="http://www.auburn.edu/student_info/student_polic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aucares.auburn.edu/" TargetMode="External"/><Relationship Id="rId2" Type="http://schemas.openxmlformats.org/officeDocument/2006/relationships/numbering" Target="numbering.xml"/><Relationship Id="rId16" Type="http://schemas.openxmlformats.org/officeDocument/2006/relationships/hyperlink" Target="https://www.insidehighered.com/views/2015/04/16/advice-students-so-they-dont-sound-silly-emails-essa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burn.edu/covid-resource-center/"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zf0029@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6F24-B4AD-42A4-A2DF-8BC93715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INE 3650 - 00</vt:lpstr>
    </vt:vector>
  </TitlesOfParts>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 3650 - 00</dc:title>
  <dc:subject/>
  <dc:creator/>
  <cp:keywords/>
  <dc:description/>
  <cp:lastModifiedBy/>
  <cp:revision>3</cp:revision>
  <dcterms:created xsi:type="dcterms:W3CDTF">2020-06-15T16:01:00Z</dcterms:created>
  <dcterms:modified xsi:type="dcterms:W3CDTF">2022-01-10T16:29:00Z</dcterms:modified>
</cp:coreProperties>
</file>