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02B8" w:rsidR="00182FF8" w:rsidP="00182FF8" w:rsidRDefault="00182FF8" w14:paraId="1A35F825" w14:textId="77777777">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rsidRPr="001F02B8" w:rsidR="00182FF8" w:rsidP="00182FF8" w:rsidRDefault="00182FF8" w14:paraId="237D6707" w14:textId="77777777">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rsidRPr="001F02B8" w:rsidR="00182FF8" w:rsidP="00182FF8" w:rsidRDefault="00182FF8" w14:paraId="1CE64B3E" w14:textId="77777777">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rsidRPr="003334CB" w:rsidR="00182FF8" w:rsidP="00182FF8" w:rsidRDefault="00182FF8" w14:paraId="49E138E1" w14:textId="77777777">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rsidRPr="003A0544" w:rsidR="00182FF8" w:rsidP="00182FF8" w:rsidRDefault="00182FF8" w14:paraId="604FE1C8" w14:textId="77777777"/>
    <w:p w:rsidRPr="00F57B8D" w:rsidR="00182FF8" w:rsidP="00182FF8" w:rsidRDefault="00182FF8" w14:paraId="7395B1E2" w14:textId="3DE1BBD3">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154226">
        <w:rPr>
          <w:bCs/>
        </w:rPr>
        <w:t>Spring</w:t>
      </w:r>
      <w:r w:rsidR="00DC0A88">
        <w:rPr>
          <w:bCs/>
        </w:rPr>
        <w:t xml:space="preserve"> 202</w:t>
      </w:r>
      <w:r w:rsidR="00154226">
        <w:rPr>
          <w:bCs/>
        </w:rPr>
        <w:t>2</w:t>
      </w:r>
    </w:p>
    <w:p w:rsidRPr="003A0544" w:rsidR="00182FF8" w:rsidP="00182FF8" w:rsidRDefault="00182FF8" w14:paraId="50D63173" w14:textId="77777777">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rsidRPr="003A0544" w:rsidR="00182FF8" w:rsidP="00182FF8" w:rsidRDefault="00182FF8" w14:paraId="4433D67A" w14:textId="77777777">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rsidR="00182FF8" w:rsidP="00182FF8" w:rsidRDefault="00182FF8" w14:paraId="13B7EE06" w14:textId="191EB301">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rsidR="00182FF8" w:rsidP="00182FF8" w:rsidRDefault="00182FF8" w14:paraId="12331EA5" w14:textId="77777777">
      <w:pPr>
        <w:tabs>
          <w:tab w:val="left" w:pos="720"/>
          <w:tab w:val="left" w:pos="1440"/>
          <w:tab w:val="left" w:pos="2160"/>
          <w:tab w:val="left" w:pos="2340"/>
        </w:tabs>
        <w:ind w:left="2592" w:hanging="2592"/>
        <w:rPr>
          <w:bCs/>
        </w:rPr>
      </w:pPr>
      <w:r w:rsidRPr="00FC09CB">
        <w:rPr>
          <w:b/>
          <w:bCs/>
        </w:rPr>
        <w:tab/>
      </w:r>
      <w:r w:rsidRPr="00FC09CB">
        <w:rPr>
          <w:b/>
          <w:bCs/>
        </w:rPr>
        <w:t>Co-requisites:</w:t>
      </w:r>
      <w:r w:rsidRPr="00FC09CB">
        <w:rPr>
          <w:b/>
          <w:bCs/>
        </w:rPr>
        <w:tab/>
      </w:r>
      <w:r w:rsidRPr="00FC09CB">
        <w:rPr>
          <w:bCs/>
        </w:rPr>
        <w:tab/>
      </w:r>
      <w:r w:rsidRPr="00FC09CB">
        <w:rPr>
          <w:bCs/>
        </w:rPr>
        <w:t>none</w:t>
      </w:r>
    </w:p>
    <w:p w:rsidR="00182FF8" w:rsidP="00182FF8" w:rsidRDefault="00182FF8" w14:paraId="4E2B57D6" w14:textId="77777777">
      <w:pPr>
        <w:tabs>
          <w:tab w:val="left" w:pos="720"/>
          <w:tab w:val="left" w:pos="1440"/>
          <w:tab w:val="left" w:pos="2160"/>
          <w:tab w:val="left" w:pos="2340"/>
        </w:tabs>
        <w:ind w:left="2592" w:hanging="2592"/>
        <w:rPr>
          <w:bCs/>
        </w:rPr>
      </w:pPr>
    </w:p>
    <w:p w:rsidRPr="00895F0F" w:rsidR="00182FF8" w:rsidP="095DDA3D" w:rsidRDefault="00182FF8" w14:paraId="6FD599E9" w14:textId="1813EEED">
      <w:pPr>
        <w:tabs>
          <w:tab w:val="left" w:pos="720"/>
          <w:tab w:val="left" w:pos="1440"/>
          <w:tab w:val="left" w:pos="2160"/>
          <w:tab w:val="left" w:pos="2340"/>
        </w:tabs>
        <w:ind w:left="2592" w:hanging="2592"/>
        <w:rPr>
          <w:b/>
          <w:bCs/>
        </w:rPr>
      </w:pPr>
      <w:r>
        <w:rPr>
          <w:bCs/>
        </w:rPr>
        <w:tab/>
      </w:r>
      <w:r w:rsidRPr="095DDA3D">
        <w:rPr>
          <w:b/>
          <w:bCs/>
        </w:rPr>
        <w:t>Instructor:</w:t>
      </w:r>
      <w:r w:rsidRPr="095DDA3D" w:rsidR="006C0EB9">
        <w:rPr>
          <w:b/>
          <w:bCs/>
        </w:rPr>
        <w:t xml:space="preserve"> </w:t>
      </w:r>
      <w:r w:rsidRPr="095DDA3D" w:rsidR="008B30C9">
        <w:rPr>
          <w:b/>
          <w:bCs/>
        </w:rPr>
        <w:t>Dr. Christine Drew, BCBA-D</w:t>
      </w:r>
    </w:p>
    <w:p w:rsidRPr="00895F0F" w:rsidR="00182FF8" w:rsidP="095DDA3D" w:rsidRDefault="00182FF8" w14:paraId="707E726F" w14:textId="5CFEBA5D">
      <w:pPr>
        <w:tabs>
          <w:tab w:val="left" w:pos="720"/>
          <w:tab w:val="left" w:pos="1440"/>
          <w:tab w:val="left" w:pos="2160"/>
          <w:tab w:val="left" w:pos="2340"/>
        </w:tabs>
        <w:ind w:left="2592" w:hanging="2592"/>
        <w:rPr>
          <w:b/>
          <w:bCs/>
        </w:rPr>
      </w:pPr>
      <w:r w:rsidRPr="00895F0F">
        <w:rPr>
          <w:b/>
          <w:highlight w:val="yellow"/>
        </w:rPr>
        <w:tab/>
      </w:r>
      <w:r w:rsidRPr="095DDA3D">
        <w:rPr>
          <w:b/>
          <w:bCs/>
        </w:rPr>
        <w:t>Office Address:</w:t>
      </w:r>
      <w:r w:rsidRPr="095DDA3D" w:rsidR="006C0EB9">
        <w:rPr>
          <w:b/>
          <w:bCs/>
        </w:rPr>
        <w:t xml:space="preserve"> </w:t>
      </w:r>
      <w:r w:rsidRPr="095DDA3D" w:rsidR="008B30C9">
        <w:rPr>
          <w:b/>
          <w:bCs/>
        </w:rPr>
        <w:t>1234 Haley</w:t>
      </w:r>
    </w:p>
    <w:p w:rsidRPr="00895F0F" w:rsidR="00182FF8" w:rsidP="095DDA3D" w:rsidRDefault="00182FF8" w14:paraId="3DF8F0A7" w14:textId="2CB70E63">
      <w:pPr>
        <w:tabs>
          <w:tab w:val="left" w:pos="720"/>
          <w:tab w:val="left" w:pos="1440"/>
          <w:tab w:val="left" w:pos="2160"/>
          <w:tab w:val="left" w:pos="2340"/>
        </w:tabs>
        <w:ind w:left="2592" w:hanging="2592"/>
      </w:pPr>
      <w:r w:rsidRPr="00895F0F">
        <w:rPr>
          <w:b/>
          <w:highlight w:val="yellow"/>
        </w:rPr>
        <w:tab/>
      </w:r>
      <w:r w:rsidRPr="095DDA3D">
        <w:rPr>
          <w:b w:val="1"/>
          <w:bCs w:val="1"/>
        </w:rPr>
        <w:t>Email Address:</w:t>
      </w:r>
      <w:r w:rsidRPr="095DDA3D" w:rsidR="006C0EB9">
        <w:rPr>
          <w:b w:val="1"/>
          <w:bCs w:val="1"/>
        </w:rPr>
        <w:t xml:space="preserve"> </w:t>
      </w:r>
      <w:r w:rsidRPr="095DDA3D" w:rsidR="008B30C9">
        <w:rPr>
          <w:b w:val="1"/>
          <w:bCs w:val="1"/>
        </w:rPr>
        <w:t>cmd0109@auburn.edu</w:t>
      </w:r>
    </w:p>
    <w:p w:rsidR="00182FF8" w:rsidP="360D48F6" w:rsidRDefault="00182FF8" w14:paraId="1A090E6B" w14:textId="0034D144" w14:noSpellErr="1">
      <w:pPr>
        <w:tabs>
          <w:tab w:val="left" w:pos="720"/>
          <w:tab w:val="left" w:pos="1440"/>
          <w:tab w:val="left" w:pos="2160"/>
          <w:tab w:val="left" w:pos="2340"/>
        </w:tabs>
        <w:ind w:left="2592" w:hanging="2592"/>
        <w:rPr>
          <w:b w:val="1"/>
          <w:bCs w:val="1"/>
        </w:rPr>
      </w:pPr>
      <w:r w:rsidRPr="00895F0F">
        <w:rPr>
          <w:b/>
          <w:highlight w:val="yellow"/>
        </w:rPr>
        <w:tab/>
      </w:r>
      <w:r w:rsidRPr="360D48F6">
        <w:rPr>
          <w:b w:val="1"/>
          <w:bCs w:val="1"/>
        </w:rPr>
        <w:t>Office Hours</w:t>
      </w:r>
      <w:r w:rsidRPr="360D48F6">
        <w:rPr>
          <w:b w:val="1"/>
          <w:bCs w:val="1"/>
        </w:rPr>
        <w:t>:</w:t>
      </w:r>
      <w:r w:rsidRPr="360D48F6" w:rsidR="008B30C9">
        <w:rPr>
          <w:b w:val="1"/>
          <w:bCs w:val="1"/>
        </w:rPr>
        <w:t xml:space="preserve"> </w:t>
      </w:r>
      <w:r w:rsidRPr="360D48F6" w:rsidR="008B30C9">
        <w:rPr>
          <w:b w:val="1"/>
          <w:bCs w:val="1"/>
        </w:rPr>
        <w:t xml:space="preserve">By appointment</w:t>
      </w:r>
    </w:p>
    <w:p w:rsidRPr="00592BEB" w:rsidR="00182FF8" w:rsidP="00182FF8" w:rsidRDefault="00182FF8" w14:paraId="687AD0B2" w14:textId="77777777">
      <w:pPr>
        <w:tabs>
          <w:tab w:val="left" w:pos="720"/>
          <w:tab w:val="left" w:pos="1440"/>
          <w:tab w:val="left" w:pos="2160"/>
          <w:tab w:val="left" w:pos="2340"/>
        </w:tabs>
        <w:ind w:left="2592" w:hanging="2592"/>
        <w:rPr>
          <w:b/>
        </w:rPr>
      </w:pPr>
    </w:p>
    <w:p w:rsidRPr="000E7644" w:rsidR="00182FF8" w:rsidP="00182FF8" w:rsidRDefault="00182FF8" w14:paraId="4AA534D9" w14:textId="581D35BF">
      <w:pPr>
        <w:rPr>
          <w:highlight w:val="yellow"/>
        </w:rPr>
      </w:pPr>
      <w:r>
        <w:rPr>
          <w:b/>
        </w:rPr>
        <w:t xml:space="preserve">2. </w:t>
      </w:r>
      <w:r>
        <w:rPr>
          <w:b/>
        </w:rPr>
        <w:tab/>
      </w:r>
      <w:r w:rsidRPr="007905CE">
        <w:rPr>
          <w:b/>
          <w:bCs/>
        </w:rPr>
        <w:t>Term:</w:t>
      </w:r>
      <w:r w:rsidRPr="007905CE">
        <w:t xml:space="preserve"> </w:t>
      </w:r>
      <w:r w:rsidRPr="007905CE">
        <w:tab/>
      </w:r>
      <w:r w:rsidR="00154226">
        <w:t>Spring</w:t>
      </w:r>
      <w:r>
        <w:t xml:space="preserve"> 20</w:t>
      </w:r>
      <w:r w:rsidR="006C0EB9">
        <w:t>2</w:t>
      </w:r>
      <w:r w:rsidR="00154226">
        <w:t>2</w:t>
      </w:r>
    </w:p>
    <w:p w:rsidRPr="0061654A" w:rsidR="00182FF8" w:rsidP="00182FF8" w:rsidRDefault="00182FF8" w14:paraId="3EE95029" w14:textId="38C621AE">
      <w:pPr>
        <w:ind w:firstLine="720"/>
      </w:pPr>
      <w:r w:rsidRPr="0061654A">
        <w:rPr>
          <w:b/>
        </w:rPr>
        <w:t>Day/Time:</w:t>
      </w:r>
      <w:r w:rsidRPr="0061654A">
        <w:t xml:space="preserve"> </w:t>
      </w:r>
      <w:r w:rsidR="00083312">
        <w:t>Thursdays</w:t>
      </w:r>
      <w:r w:rsidRPr="00154226" w:rsidR="00154226">
        <w:t xml:space="preserve">, </w:t>
      </w:r>
      <w:r w:rsidR="008B30C9">
        <w:t>12:30-3:00</w:t>
      </w:r>
    </w:p>
    <w:p w:rsidR="00182FF8" w:rsidP="00182FF8" w:rsidRDefault="00182FF8" w14:paraId="17B4FAE1" w14:textId="63849331">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8B30C9">
        <w:t>January 2022</w:t>
      </w:r>
    </w:p>
    <w:p w:rsidRPr="003A0544" w:rsidR="00182FF8" w:rsidP="00182FF8" w:rsidRDefault="00182FF8" w14:paraId="1509563E" w14:textId="77777777">
      <w:pPr>
        <w:rPr>
          <w:rFonts w:cs="Tahoma"/>
        </w:rPr>
      </w:pPr>
    </w:p>
    <w:p w:rsidRPr="003A0544" w:rsidR="00182FF8" w:rsidP="00182FF8" w:rsidRDefault="00182FF8" w14:paraId="223E4D76" w14:textId="77777777">
      <w:pPr>
        <w:tabs>
          <w:tab w:val="left" w:pos="360"/>
        </w:tabs>
        <w:rPr>
          <w:rFonts w:cs="Tahoma"/>
          <w:b/>
          <w:bCs/>
        </w:rPr>
      </w:pPr>
      <w:r>
        <w:rPr>
          <w:rFonts w:cs="Tahoma"/>
          <w:b/>
          <w:bCs/>
        </w:rPr>
        <w:t>3</w:t>
      </w:r>
      <w:r w:rsidRPr="003A0544">
        <w:rPr>
          <w:rFonts w:cs="Tahoma"/>
          <w:b/>
          <w:bCs/>
        </w:rPr>
        <w:t>.</w:t>
      </w:r>
      <w:r w:rsidRPr="003A0544">
        <w:rPr>
          <w:rFonts w:cs="Tahoma"/>
          <w:b/>
          <w:bCs/>
        </w:rPr>
        <w:tab/>
      </w:r>
      <w:r w:rsidRPr="003A0544">
        <w:rPr>
          <w:rFonts w:cs="Tahoma"/>
          <w:b/>
          <w:bCs/>
        </w:rPr>
        <w:t xml:space="preserve">TEXTBOOK: </w:t>
      </w:r>
    </w:p>
    <w:p w:rsidRPr="00812F01" w:rsidR="00812F01" w:rsidP="00812F01" w:rsidRDefault="0003429D" w14:paraId="7E1DBBB8" w14:textId="3A9E80AE">
      <w:pPr>
        <w:rPr>
          <w:rFonts w:cs="Tahoma"/>
        </w:rPr>
      </w:pPr>
      <w:r w:rsidRPr="0003429D">
        <w:rPr>
          <w:rFonts w:cs="Tahoma"/>
          <w:u w:val="single"/>
        </w:rPr>
        <w:t>Required</w:t>
      </w:r>
      <w:r>
        <w:rPr>
          <w:rFonts w:cs="Tahoma"/>
        </w:rPr>
        <w:t xml:space="preserve">: </w:t>
      </w:r>
      <w:proofErr w:type="spellStart"/>
      <w:r w:rsidRPr="00812F01" w:rsidR="00812F01">
        <w:rPr>
          <w:rFonts w:cs="Tahoma"/>
        </w:rPr>
        <w:t>MyLab</w:t>
      </w:r>
      <w:proofErr w:type="spellEnd"/>
      <w:r w:rsidRPr="00812F01" w:rsidR="00812F01">
        <w:rPr>
          <w:rFonts w:cs="Tahoma"/>
        </w:rPr>
        <w:t xml:space="preserve"> Education with Pearson </w:t>
      </w:r>
      <w:proofErr w:type="spellStart"/>
      <w:r w:rsidRPr="00812F01" w:rsidR="00812F01">
        <w:rPr>
          <w:rFonts w:cs="Tahoma"/>
        </w:rPr>
        <w:t>eText</w:t>
      </w:r>
      <w:proofErr w:type="spellEnd"/>
      <w:r w:rsidRPr="00812F01" w:rsidR="00812F01">
        <w:rPr>
          <w:rFonts w:cs="Tahoma"/>
        </w:rPr>
        <w:t xml:space="preserve"> -- Access Card -- for Including Students with Special Needs: A Practical Guide for Classroom Teachers, 8th Edition</w:t>
      </w:r>
      <w:r w:rsidR="008A53F8">
        <w:rPr>
          <w:rFonts w:cs="Tahoma"/>
        </w:rPr>
        <w:t>. Available through Canvas only.</w:t>
      </w:r>
    </w:p>
    <w:p w:rsidRPr="00812F01" w:rsidR="00812F01" w:rsidP="00812F01" w:rsidRDefault="00812F01" w14:paraId="55B7886A" w14:textId="77777777">
      <w:pPr>
        <w:rPr>
          <w:rFonts w:cs="Tahoma"/>
        </w:rPr>
      </w:pPr>
      <w:r w:rsidRPr="00812F01">
        <w:rPr>
          <w:rFonts w:cs="Tahoma"/>
        </w:rPr>
        <w:t>ISBN: 9780134800400</w:t>
      </w:r>
    </w:p>
    <w:p w:rsidR="00182FF8" w:rsidP="00182FF8" w:rsidRDefault="00182FF8" w14:paraId="4689C83C" w14:textId="77777777">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rsidR="00182FF8" w:rsidP="00182FF8" w:rsidRDefault="00182FF8" w14:paraId="2ED37CA4" w14:textId="5789D07B">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rsidR="00182FF8" w:rsidP="00182FF8" w:rsidRDefault="00182FF8" w14:paraId="02616710" w14:textId="700FB9E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rsidR="008B30C9" w:rsidP="00182FF8" w:rsidRDefault="008B30C9" w14:paraId="265BE3D5" w14:textId="2E40213F">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8B30C9" w:rsidP="008B30C9" w:rsidRDefault="008B30C9" w14:paraId="0E75601C" w14:textId="5A818282">
      <w:pPr>
        <w:rPr>
          <w:color w:val="222222"/>
          <w:shd w:val="clear" w:color="auto" w:fill="FFFFFF"/>
        </w:rPr>
      </w:pPr>
      <w:r>
        <w:rPr>
          <w:color w:val="222222"/>
          <w:shd w:val="clear" w:color="auto" w:fill="FFFFFF"/>
        </w:rPr>
        <w:t xml:space="preserve">Required: </w:t>
      </w:r>
      <w:r w:rsidRPr="008B30C9">
        <w:rPr>
          <w:color w:val="222222"/>
          <w:shd w:val="clear" w:color="auto" w:fill="FFFFFF"/>
        </w:rPr>
        <w:t>Sutherland, A. (2008). </w:t>
      </w:r>
      <w:r w:rsidRPr="008B30C9">
        <w:rPr>
          <w:i/>
          <w:iCs/>
          <w:color w:val="222222"/>
          <w:shd w:val="clear" w:color="auto" w:fill="FFFFFF"/>
        </w:rPr>
        <w:t>What Shamu taught me about life, love, and marriage: lessons for people from animals and their trainers</w:t>
      </w:r>
      <w:r w:rsidRPr="008B30C9">
        <w:rPr>
          <w:color w:val="222222"/>
          <w:shd w:val="clear" w:color="auto" w:fill="FFFFFF"/>
        </w:rPr>
        <w:t>. Random House.</w:t>
      </w:r>
    </w:p>
    <w:p w:rsidR="008B30C9" w:rsidP="008B30C9" w:rsidRDefault="008B30C9" w14:paraId="3578AD90" w14:textId="71A749D9">
      <w:pPr>
        <w:rPr>
          <w:color w:val="222222"/>
          <w:shd w:val="clear" w:color="auto" w:fill="FFFFFF"/>
        </w:rPr>
      </w:pPr>
    </w:p>
    <w:p w:rsidRPr="008B30C9" w:rsidR="008B30C9" w:rsidP="008B30C9" w:rsidRDefault="008B30C9" w14:paraId="39C8F02F" w14:textId="6CB2DCD7">
      <w:r>
        <w:rPr>
          <w:color w:val="222222"/>
          <w:shd w:val="clear" w:color="auto" w:fill="FFFFFF"/>
        </w:rPr>
        <w:t>Articles, links to podcasts, and videos provided on Canvas as needed in Modules section.</w:t>
      </w:r>
    </w:p>
    <w:p w:rsidR="008B30C9" w:rsidP="00182FF8" w:rsidRDefault="008B30C9" w14:paraId="6D483092" w14:textId="77777777">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3A0544" w:rsidR="00182FF8" w:rsidP="00182FF8" w:rsidRDefault="00182FF8" w14:paraId="6DBB8F3A" w14:textId="77777777">
      <w:pPr>
        <w:rPr>
          <w:rFonts w:cs="Tahoma"/>
          <w:b/>
          <w:bCs/>
        </w:rPr>
      </w:pPr>
    </w:p>
    <w:p w:rsidRPr="00304770" w:rsidR="00182FF8" w:rsidP="00182FF8" w:rsidRDefault="00182FF8" w14:paraId="4F7289AD" w14:textId="77777777">
      <w:pPr>
        <w:tabs>
          <w:tab w:val="left" w:pos="360"/>
        </w:tabs>
        <w:ind w:left="360" w:hanging="360"/>
        <w:rPr>
          <w:rFonts w:cs="Tahoma"/>
        </w:rPr>
      </w:pPr>
      <w:r>
        <w:rPr>
          <w:rFonts w:cs="Tahoma"/>
          <w:b/>
          <w:bCs/>
        </w:rPr>
        <w:t>4</w:t>
      </w:r>
      <w:r w:rsidRPr="003A0544">
        <w:rPr>
          <w:rFonts w:cs="Tahoma"/>
          <w:b/>
          <w:bCs/>
        </w:rPr>
        <w:t>.</w:t>
      </w:r>
      <w:r w:rsidRPr="003A0544">
        <w:rPr>
          <w:rFonts w:cs="Tahoma"/>
          <w:b/>
          <w:bCs/>
        </w:rPr>
        <w:tab/>
      </w:r>
      <w:r w:rsidRPr="003A0544">
        <w:rPr>
          <w:rFonts w:cs="Tahoma"/>
          <w:b/>
          <w:bCs/>
        </w:rPr>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Pr="00304770" w:rsidR="00182FF8" w:rsidP="00182FF8" w:rsidRDefault="00182FF8" w14:paraId="78188816" w14:textId="77777777">
      <w:pPr>
        <w:rPr>
          <w:rFonts w:cs="Tahoma"/>
        </w:rPr>
      </w:pPr>
    </w:p>
    <w:p w:rsidR="00182FF8" w:rsidP="00182FF8" w:rsidRDefault="00182FF8" w14:paraId="6029B6D1" w14:textId="77777777">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rsidR="00182FF8" w:rsidP="00182FF8" w:rsidRDefault="00182FF8" w14:paraId="3B574F76" w14:textId="77777777">
      <w:pPr>
        <w:pStyle w:val="Expectn"/>
        <w:tabs>
          <w:tab w:val="clear" w:pos="720"/>
        </w:tabs>
        <w:spacing w:line="240" w:lineRule="auto"/>
        <w:ind w:left="360" w:right="360" w:firstLine="0"/>
        <w:rPr>
          <w:i/>
        </w:rPr>
      </w:pPr>
    </w:p>
    <w:p w:rsidRPr="00DA36B8" w:rsidR="00182FF8" w:rsidP="00182FF8" w:rsidRDefault="00182FF8" w14:paraId="1F902C0C" w14:textId="6B60E84D">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w:t>
      </w:r>
      <w:r w:rsidR="008B30C9">
        <w:rPr>
          <w:i/>
        </w:rPr>
        <w:t xml:space="preserve">disability </w:t>
      </w:r>
      <w:r w:rsidRPr="00DA36B8">
        <w:rPr>
          <w:i/>
        </w:rPr>
        <w:t>diversity; collaboration; and local, state, and federal laws.</w:t>
      </w:r>
    </w:p>
    <w:p w:rsidRPr="003A59E0" w:rsidR="00182FF8" w:rsidP="00182FF8" w:rsidRDefault="00182FF8" w14:paraId="78F69B74" w14:textId="77777777">
      <w:pPr>
        <w:tabs>
          <w:tab w:val="left" w:pos="360"/>
        </w:tabs>
        <w:ind w:right="360"/>
        <w:rPr>
          <w:rFonts w:cs="Tahoma"/>
        </w:rPr>
      </w:pPr>
    </w:p>
    <w:p w:rsidRPr="00E07D1B" w:rsidR="00182FF8" w:rsidP="00182FF8" w:rsidRDefault="00182FF8" w14:paraId="27B69BD7" w14:textId="77777777">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rsidRPr="00E07D1B" w:rsidR="00182FF8" w:rsidP="00182FF8" w:rsidRDefault="00182FF8" w14:paraId="238553C2" w14:textId="77777777">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rsidRPr="00E07D1B" w:rsidR="00182FF8" w:rsidP="00182FF8" w:rsidRDefault="00182FF8" w14:paraId="4CEB0C59" w14:textId="77777777">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rsidRPr="00E07D1B" w:rsidR="00182FF8" w:rsidP="00182FF8" w:rsidRDefault="00182FF8" w14:paraId="7045881F" w14:textId="7FBCBAF2">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008B30C9">
        <w:rPr>
          <w:rFonts w:cs="Tahoma"/>
          <w:i/>
        </w:rPr>
        <w:t xml:space="preserve"> </w:t>
      </w:r>
      <w:proofErr w:type="gramStart"/>
      <w:r w:rsidRPr="00E07D1B">
        <w:rPr>
          <w:rFonts w:cs="Tahoma"/>
          <w:i/>
        </w:rPr>
        <w:t>(</w:t>
      </w:r>
      <w:r w:rsidRPr="00E07D1B">
        <w:rPr>
          <w:i/>
        </w:rPr>
        <w:t xml:space="preserve"> 290</w:t>
      </w:r>
      <w:proofErr w:type="gramEnd"/>
      <w:r w:rsidRPr="00E07D1B">
        <w:rPr>
          <w:i/>
        </w:rPr>
        <w:t>-3-3-.34 (2)(a)2.(</w:t>
      </w:r>
      <w:proofErr w:type="spellStart"/>
      <w:r w:rsidRPr="00E07D1B">
        <w:rPr>
          <w:i/>
        </w:rPr>
        <w:t>i</w:t>
      </w:r>
      <w:proofErr w:type="spellEnd"/>
      <w:r w:rsidRPr="00E07D1B">
        <w:rPr>
          <w:i/>
        </w:rPr>
        <w:t>)) (290-3-3-.03 5.5)</w:t>
      </w:r>
    </w:p>
    <w:p w:rsidRPr="00E07D1B" w:rsidR="00182FF8" w:rsidP="00182FF8" w:rsidRDefault="00182FF8" w14:paraId="36840CA4" w14:textId="77777777">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rsidRPr="00E07D1B" w:rsidR="00182FF8" w:rsidP="00182FF8" w:rsidRDefault="00182FF8" w14:paraId="02E5C154" w14:textId="77777777">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rsidRPr="00993E54" w:rsidR="00182FF8" w:rsidP="00182FF8" w:rsidRDefault="00182FF8" w14:paraId="43366D83" w14:textId="77777777">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rsidRPr="00365B37" w:rsidR="00182FF8" w:rsidP="00182FF8" w:rsidRDefault="00182FF8" w14:paraId="1A1404B3" w14:textId="77777777">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rsidR="00182FF8" w:rsidP="00182FF8" w:rsidRDefault="00182FF8" w14:paraId="0D0503CC" w14:textId="77777777">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rsidR="00182FF8" w:rsidP="00182FF8" w:rsidRDefault="00182FF8" w14:paraId="146F6880" w14:textId="77777777">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rsidRPr="00E07D1B" w:rsidR="00182FF8" w:rsidP="00182FF8" w:rsidRDefault="00182FF8" w14:paraId="1108C39B" w14:textId="77777777">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rsidR="00182FF8" w:rsidP="00182FF8" w:rsidRDefault="00182FF8" w14:paraId="1844C144" w14:textId="77777777">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rsidRPr="00E07D1B" w:rsidR="00182FF8" w:rsidP="00182FF8" w:rsidRDefault="00182FF8" w14:paraId="20B70AC6" w14:textId="77777777">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rsidR="00182FF8" w:rsidP="00182FF8" w:rsidRDefault="00182FF8" w14:paraId="292502D5" w14:textId="77777777">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rsidR="00182FF8" w:rsidP="00344444" w:rsidRDefault="00182FF8" w14:paraId="4B446726" w14:textId="77777777">
      <w:pPr>
        <w:rPr>
          <w:sz w:val="20"/>
        </w:rPr>
      </w:pPr>
    </w:p>
    <w:p w:rsidRPr="003334CB" w:rsidR="00182FF8" w:rsidP="00182FF8" w:rsidRDefault="00182FF8" w14:paraId="39B57196" w14:textId="77777777">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r>
      <w:r w:rsidRPr="003334CB">
        <w:rPr>
          <w:rFonts w:ascii="Times New Roman" w:hAnsi="Times New Roman" w:cs="Times New Roman"/>
          <w:b/>
          <w:bCs/>
          <w:color w:val="000000" w:themeColor="text1"/>
          <w:sz w:val="24"/>
          <w:szCs w:val="24"/>
        </w:rPr>
        <w:t>TENTATIVE COURSE CONTENT &amp; SCHEDULE</w:t>
      </w:r>
    </w:p>
    <w:p w:rsidR="00182FF8" w:rsidP="00344444" w:rsidRDefault="00182FF8" w14:paraId="4A6C5994" w14:textId="77777777">
      <w:pPr>
        <w:rPr>
          <w:sz w:val="20"/>
        </w:rPr>
      </w:pPr>
    </w:p>
    <w:p w:rsidRPr="00344444" w:rsidR="00344444" w:rsidP="00344444" w:rsidRDefault="00A732A7" w14:paraId="04EB30F1" w14:textId="44C3004C">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Pr="00344444" w:rsidR="00344444">
        <w:rPr>
          <w:sz w:val="20"/>
        </w:rPr>
        <w:t xml:space="preserve">Friend, M. &amp; </w:t>
      </w:r>
      <w:proofErr w:type="spellStart"/>
      <w:r w:rsidRPr="00344444" w:rsidR="00344444">
        <w:rPr>
          <w:sz w:val="20"/>
        </w:rPr>
        <w:t>Bursuck</w:t>
      </w:r>
      <w:proofErr w:type="spellEnd"/>
      <w:r w:rsidRPr="00344444" w:rsidR="00344444">
        <w:rPr>
          <w:sz w:val="20"/>
        </w:rPr>
        <w:t xml:space="preserve">, W. (2019). </w:t>
      </w:r>
      <w:r w:rsidRPr="00344444" w:rsidR="00344444">
        <w:rPr>
          <w:i/>
          <w:iCs/>
          <w:sz w:val="20"/>
        </w:rPr>
        <w:t>Including students with special needs: A practical guide for classroom teachers.</w:t>
      </w:r>
      <w:r w:rsidRPr="00344444" w:rsidR="00344444">
        <w:rPr>
          <w:sz w:val="20"/>
        </w:rPr>
        <w:t xml:space="preserve"> (8th ed). Upper Saddle River, NJ: Pearson Education. </w:t>
      </w:r>
    </w:p>
    <w:p w:rsidR="00265888" w:rsidP="00A732A7" w:rsidRDefault="00265888" w14:paraId="56195A13" w14:textId="7A47B69E"/>
    <w:tbl>
      <w:tblPr>
        <w:tblStyle w:val="TableGrid"/>
        <w:tblW w:w="10525" w:type="dxa"/>
        <w:tblLayout w:type="fixed"/>
        <w:tblLook w:val="04A0" w:firstRow="1" w:lastRow="0" w:firstColumn="1" w:lastColumn="0" w:noHBand="0" w:noVBand="1"/>
      </w:tblPr>
      <w:tblGrid>
        <w:gridCol w:w="985"/>
        <w:gridCol w:w="5130"/>
        <w:gridCol w:w="2250"/>
        <w:gridCol w:w="2160"/>
      </w:tblGrid>
      <w:tr w:rsidRPr="00FE434A" w:rsidR="00BA4747" w:rsidTr="360D48F6" w14:paraId="38CB1A62" w14:textId="77777777">
        <w:tc>
          <w:tcPr>
            <w:tcW w:w="985" w:type="dxa"/>
            <w:tcMar/>
          </w:tcPr>
          <w:p w:rsidR="00BA4747" w:rsidP="00A732A7" w:rsidRDefault="00BA4747" w14:paraId="2ADB48F1" w14:textId="77777777">
            <w:pPr>
              <w:rPr>
                <w:b/>
                <w:sz w:val="20"/>
                <w:szCs w:val="20"/>
              </w:rPr>
            </w:pPr>
            <w:r w:rsidRPr="00265888">
              <w:rPr>
                <w:b/>
                <w:sz w:val="20"/>
                <w:szCs w:val="20"/>
              </w:rPr>
              <w:t>Date</w:t>
            </w:r>
          </w:p>
          <w:p w:rsidRPr="00265888" w:rsidR="00895F0F" w:rsidP="00A732A7" w:rsidRDefault="00895F0F" w14:paraId="3DA945D3" w14:textId="008FFD10">
            <w:pPr>
              <w:rPr>
                <w:b/>
                <w:sz w:val="20"/>
                <w:szCs w:val="20"/>
              </w:rPr>
            </w:pPr>
          </w:p>
        </w:tc>
        <w:tc>
          <w:tcPr>
            <w:tcW w:w="5130" w:type="dxa"/>
            <w:tcMar/>
          </w:tcPr>
          <w:p w:rsidRPr="00265888" w:rsidR="00BA4747" w:rsidP="00A732A7" w:rsidRDefault="00BA4747" w14:paraId="21E87C15" w14:textId="77777777">
            <w:pPr>
              <w:rPr>
                <w:b/>
                <w:sz w:val="20"/>
                <w:szCs w:val="20"/>
              </w:rPr>
            </w:pPr>
            <w:r w:rsidRPr="00265888">
              <w:rPr>
                <w:b/>
                <w:sz w:val="20"/>
                <w:szCs w:val="20"/>
              </w:rPr>
              <w:t>Lecture</w:t>
            </w:r>
          </w:p>
        </w:tc>
        <w:tc>
          <w:tcPr>
            <w:tcW w:w="2250" w:type="dxa"/>
            <w:tcMar/>
          </w:tcPr>
          <w:p w:rsidRPr="00265888" w:rsidR="00BA4747" w:rsidP="00A732A7" w:rsidRDefault="00BA4747" w14:paraId="6EECEF98" w14:textId="77777777">
            <w:pPr>
              <w:rPr>
                <w:b/>
                <w:sz w:val="20"/>
                <w:szCs w:val="20"/>
              </w:rPr>
            </w:pPr>
            <w:r w:rsidRPr="00265888">
              <w:rPr>
                <w:b/>
                <w:sz w:val="20"/>
                <w:szCs w:val="20"/>
              </w:rPr>
              <w:t>Assigned Readings</w:t>
            </w:r>
          </w:p>
          <w:p w:rsidRPr="00265888" w:rsidR="00BA4747" w:rsidP="00A732A7" w:rsidRDefault="00BA4747" w14:paraId="12B07C61" w14:textId="77777777">
            <w:pPr>
              <w:rPr>
                <w:b/>
                <w:sz w:val="20"/>
                <w:szCs w:val="20"/>
              </w:rPr>
            </w:pPr>
            <w:r w:rsidRPr="00265888">
              <w:rPr>
                <w:b/>
                <w:sz w:val="20"/>
                <w:szCs w:val="20"/>
              </w:rPr>
              <w:t xml:space="preserve"> (</w:t>
            </w:r>
            <w:proofErr w:type="gramStart"/>
            <w:r w:rsidRPr="00265888">
              <w:rPr>
                <w:b/>
                <w:sz w:val="20"/>
                <w:szCs w:val="20"/>
              </w:rPr>
              <w:t>to</w:t>
            </w:r>
            <w:proofErr w:type="gramEnd"/>
            <w:r w:rsidRPr="00265888">
              <w:rPr>
                <w:b/>
                <w:sz w:val="20"/>
                <w:szCs w:val="20"/>
              </w:rPr>
              <w:t xml:space="preserve"> be completed prior to class)</w:t>
            </w:r>
          </w:p>
        </w:tc>
        <w:tc>
          <w:tcPr>
            <w:tcW w:w="2160" w:type="dxa"/>
            <w:tcMar/>
          </w:tcPr>
          <w:p w:rsidRPr="00265888" w:rsidR="00BA4747" w:rsidP="00A732A7" w:rsidRDefault="00BA4747" w14:paraId="17A046EB" w14:textId="7777777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D11980">
              <w:rPr>
                <w:b/>
                <w:sz w:val="20"/>
                <w:szCs w:val="20"/>
              </w:rPr>
              <w:t>prior to class</w:t>
            </w:r>
            <w:r w:rsidRPr="00265888">
              <w:rPr>
                <w:b/>
                <w:sz w:val="20"/>
                <w:szCs w:val="20"/>
              </w:rPr>
              <w:t>)</w:t>
            </w:r>
          </w:p>
        </w:tc>
      </w:tr>
      <w:tr w:rsidRPr="00FE434A" w:rsidR="00BA4747" w:rsidTr="360D48F6" w14:paraId="783CE629" w14:textId="77777777">
        <w:tc>
          <w:tcPr>
            <w:tcW w:w="985" w:type="dxa"/>
            <w:tcMar/>
          </w:tcPr>
          <w:p w:rsidR="00BA4747" w:rsidP="00A732A7" w:rsidRDefault="00BA4747" w14:paraId="3929953B" w14:textId="2EEBF939">
            <w:pPr>
              <w:rPr>
                <w:sz w:val="20"/>
                <w:szCs w:val="20"/>
              </w:rPr>
            </w:pPr>
            <w:r>
              <w:rPr>
                <w:sz w:val="20"/>
                <w:szCs w:val="20"/>
              </w:rPr>
              <w:t>Week 1</w:t>
            </w:r>
          </w:p>
          <w:p w:rsidR="00154226" w:rsidP="00A732A7" w:rsidRDefault="00154226" w14:paraId="2DC4D235" w14:textId="3E17A88B">
            <w:pPr>
              <w:rPr>
                <w:sz w:val="20"/>
                <w:szCs w:val="20"/>
              </w:rPr>
            </w:pPr>
            <w:r>
              <w:rPr>
                <w:sz w:val="20"/>
                <w:szCs w:val="20"/>
              </w:rPr>
              <w:t>1/1</w:t>
            </w:r>
            <w:r w:rsidR="00083312">
              <w:rPr>
                <w:sz w:val="20"/>
                <w:szCs w:val="20"/>
              </w:rPr>
              <w:t>3</w:t>
            </w:r>
          </w:p>
          <w:p w:rsidR="004B740E" w:rsidP="00A732A7" w:rsidRDefault="004B740E" w14:paraId="688CA89E" w14:textId="77777777">
            <w:pPr>
              <w:rPr>
                <w:sz w:val="20"/>
                <w:szCs w:val="20"/>
              </w:rPr>
            </w:pPr>
          </w:p>
          <w:p w:rsidR="006C0EB9" w:rsidP="00A732A7" w:rsidRDefault="006C0EB9" w14:paraId="4C1A1946" w14:textId="77777777">
            <w:pPr>
              <w:rPr>
                <w:sz w:val="20"/>
                <w:szCs w:val="20"/>
              </w:rPr>
            </w:pPr>
          </w:p>
          <w:p w:rsidR="006C0EB9" w:rsidP="00A732A7" w:rsidRDefault="006C0EB9" w14:paraId="145A7128" w14:textId="77777777">
            <w:pPr>
              <w:rPr>
                <w:sz w:val="20"/>
                <w:szCs w:val="20"/>
              </w:rPr>
            </w:pPr>
          </w:p>
          <w:p w:rsidR="006C0EB9" w:rsidP="00A732A7" w:rsidRDefault="006C0EB9" w14:paraId="486E2D7B" w14:textId="77777777">
            <w:pPr>
              <w:rPr>
                <w:sz w:val="20"/>
                <w:szCs w:val="20"/>
              </w:rPr>
            </w:pPr>
          </w:p>
          <w:p w:rsidRPr="00FE434A" w:rsidR="006C0EB9" w:rsidP="00A732A7" w:rsidRDefault="006C0EB9" w14:paraId="62BFFC1D" w14:textId="762A196D">
            <w:pPr>
              <w:rPr>
                <w:sz w:val="20"/>
                <w:szCs w:val="20"/>
              </w:rPr>
            </w:pPr>
          </w:p>
        </w:tc>
        <w:tc>
          <w:tcPr>
            <w:tcW w:w="5130" w:type="dxa"/>
            <w:tcMar/>
          </w:tcPr>
          <w:p w:rsidRPr="00265888" w:rsidR="00BA4747" w:rsidP="00A732A7" w:rsidRDefault="00BA4747" w14:paraId="7A37CE8E" w14:textId="77777777">
            <w:pPr>
              <w:rPr>
                <w:b/>
                <w:sz w:val="20"/>
                <w:szCs w:val="20"/>
              </w:rPr>
            </w:pPr>
            <w:r w:rsidRPr="00265888">
              <w:rPr>
                <w:b/>
                <w:sz w:val="20"/>
                <w:szCs w:val="20"/>
              </w:rPr>
              <w:t>Syllabus</w:t>
            </w:r>
          </w:p>
          <w:p w:rsidR="00BA4747" w:rsidP="00A732A7" w:rsidRDefault="00BA4747" w14:paraId="49FC1E9D" w14:textId="77777777">
            <w:pPr>
              <w:rPr>
                <w:sz w:val="20"/>
                <w:szCs w:val="20"/>
              </w:rPr>
            </w:pPr>
          </w:p>
          <w:p w:rsidRPr="00FE434A" w:rsidR="00BA4747" w:rsidP="00A732A7" w:rsidRDefault="00BA4747" w14:paraId="682F3EC8" w14:textId="77777777">
            <w:pPr>
              <w:rPr>
                <w:sz w:val="20"/>
                <w:szCs w:val="20"/>
              </w:rPr>
            </w:pPr>
            <w:r w:rsidRPr="00265888">
              <w:rPr>
                <w:b/>
                <w:sz w:val="20"/>
                <w:szCs w:val="20"/>
              </w:rPr>
              <w:t>Chapter 1 (Sections 1.1 and 1.2)</w:t>
            </w:r>
            <w:r>
              <w:rPr>
                <w:sz w:val="20"/>
                <w:szCs w:val="20"/>
              </w:rPr>
              <w:t xml:space="preserve"> - The Foundation for Educating Students with Special Needs </w:t>
            </w:r>
          </w:p>
          <w:p w:rsidR="00BA4747" w:rsidP="00A732A7" w:rsidRDefault="00BA4747" w14:paraId="77885F03" w14:textId="77777777">
            <w:pPr>
              <w:tabs>
                <w:tab w:val="left" w:pos="360"/>
              </w:tabs>
              <w:rPr>
                <w:sz w:val="20"/>
                <w:szCs w:val="20"/>
                <w:u w:val="single"/>
              </w:rPr>
            </w:pPr>
          </w:p>
          <w:p w:rsidRPr="00265888" w:rsidR="00BA4747" w:rsidP="00A732A7" w:rsidRDefault="00BA4747" w14:paraId="45B1E68F" w14:textId="77777777">
            <w:pPr>
              <w:tabs>
                <w:tab w:val="left" w:pos="360"/>
              </w:tabs>
              <w:rPr>
                <w:i/>
                <w:sz w:val="20"/>
                <w:szCs w:val="20"/>
                <w:u w:val="single"/>
              </w:rPr>
            </w:pPr>
            <w:r w:rsidRPr="00265888">
              <w:rPr>
                <w:i/>
                <w:sz w:val="20"/>
                <w:szCs w:val="20"/>
                <w:u w:val="single"/>
              </w:rPr>
              <w:t xml:space="preserve">Learning Outcomes: </w:t>
            </w:r>
          </w:p>
          <w:p w:rsidRPr="00265888" w:rsidR="00BA4747" w:rsidP="00A732A7" w:rsidRDefault="00BA4747" w14:paraId="54E6C826" w14:textId="7777777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rsidR="00BA4747" w:rsidP="00A732A7" w:rsidRDefault="00BA4747" w14:paraId="34994F98" w14:textId="4EA8F8E3">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r w:rsidR="005205FB">
              <w:rPr>
                <w:i/>
                <w:sz w:val="20"/>
                <w:szCs w:val="20"/>
              </w:rPr>
              <w:t xml:space="preserve"> – civil rights actions by people with disabilities and their allies/accomplices</w:t>
            </w:r>
          </w:p>
          <w:p w:rsidRPr="00265888" w:rsidR="005205FB" w:rsidP="00A732A7" w:rsidRDefault="005205FB" w14:paraId="4360F029" w14:textId="5F82AE18">
            <w:pPr>
              <w:pStyle w:val="ListParagraph"/>
              <w:numPr>
                <w:ilvl w:val="0"/>
                <w:numId w:val="1"/>
              </w:numPr>
              <w:tabs>
                <w:tab w:val="left" w:pos="360"/>
              </w:tabs>
              <w:rPr>
                <w:i/>
                <w:sz w:val="20"/>
                <w:szCs w:val="20"/>
              </w:rPr>
            </w:pPr>
            <w:r>
              <w:rPr>
                <w:i/>
                <w:sz w:val="20"/>
                <w:szCs w:val="20"/>
              </w:rPr>
              <w:t>Importance of true representation</w:t>
            </w:r>
          </w:p>
          <w:p w:rsidR="00BA4747" w:rsidP="00A732A7" w:rsidRDefault="00BA4747" w14:paraId="788F425F" w14:textId="77777777">
            <w:pPr>
              <w:rPr>
                <w:sz w:val="20"/>
                <w:szCs w:val="20"/>
              </w:rPr>
            </w:pPr>
          </w:p>
          <w:p w:rsidRPr="00FE434A" w:rsidR="00BA4747" w:rsidP="00A732A7" w:rsidRDefault="00BA4747" w14:paraId="2AF233A5" w14:textId="77777777">
            <w:pPr>
              <w:rPr>
                <w:sz w:val="20"/>
                <w:szCs w:val="20"/>
              </w:rPr>
            </w:pPr>
          </w:p>
        </w:tc>
        <w:tc>
          <w:tcPr>
            <w:tcW w:w="2250" w:type="dxa"/>
            <w:tcMar/>
          </w:tcPr>
          <w:p w:rsidRPr="00FE434A" w:rsidR="00BA4747" w:rsidP="00A732A7" w:rsidRDefault="00BA4747" w14:paraId="28B4019B" w14:textId="77777777">
            <w:pPr>
              <w:rPr>
                <w:sz w:val="20"/>
                <w:szCs w:val="20"/>
              </w:rPr>
            </w:pPr>
            <w:r w:rsidRPr="00FE434A">
              <w:rPr>
                <w:sz w:val="20"/>
                <w:szCs w:val="20"/>
              </w:rPr>
              <w:t>Syllabus</w:t>
            </w:r>
          </w:p>
          <w:p w:rsidR="00BA4747" w:rsidP="00A732A7" w:rsidRDefault="00BA4747" w14:paraId="1CAE67C9" w14:textId="77777777">
            <w:pPr>
              <w:rPr>
                <w:sz w:val="20"/>
                <w:szCs w:val="20"/>
              </w:rPr>
            </w:pPr>
          </w:p>
          <w:p w:rsidR="00BA4747" w:rsidP="00A732A7" w:rsidRDefault="00BA4747" w14:paraId="69D040A4" w14:textId="0414B199">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rsidR="008F5554" w:rsidP="00A732A7" w:rsidRDefault="008F5554" w14:paraId="28EDF28E" w14:textId="77777777">
            <w:pPr>
              <w:rPr>
                <w:sz w:val="20"/>
                <w:szCs w:val="20"/>
              </w:rPr>
            </w:pPr>
          </w:p>
          <w:p w:rsidRPr="00FE434A" w:rsidR="00BA4747" w:rsidP="00A732A7" w:rsidRDefault="00BA4747" w14:paraId="754CBD60" w14:textId="77777777">
            <w:pPr>
              <w:rPr>
                <w:sz w:val="20"/>
                <w:szCs w:val="20"/>
              </w:rPr>
            </w:pPr>
            <w:r>
              <w:rPr>
                <w:sz w:val="20"/>
                <w:szCs w:val="20"/>
              </w:rPr>
              <w:t>*Self-checks recommended</w:t>
            </w:r>
          </w:p>
        </w:tc>
        <w:tc>
          <w:tcPr>
            <w:tcW w:w="2160" w:type="dxa"/>
            <w:tcMar/>
          </w:tcPr>
          <w:p w:rsidR="00BA4747" w:rsidP="00A732A7" w:rsidRDefault="00BA4747" w14:paraId="39DAD1C0" w14:textId="77777777">
            <w:pPr>
              <w:rPr>
                <w:sz w:val="20"/>
                <w:szCs w:val="20"/>
              </w:rPr>
            </w:pPr>
          </w:p>
          <w:p w:rsidR="00BA4747" w:rsidP="0003429D" w:rsidRDefault="005F4627" w14:paraId="7B27FB6A" w14:textId="51E91FF9">
            <w:pPr>
              <w:rPr>
                <w:sz w:val="20"/>
                <w:szCs w:val="20"/>
              </w:rPr>
            </w:pPr>
            <w:hyperlink w:history="1" r:id="rId7">
              <w:r w:rsidRPr="00077F52" w:rsidR="005205FB">
                <w:rPr>
                  <w:rStyle w:val="Hyperlink"/>
                  <w:sz w:val="20"/>
                  <w:szCs w:val="20"/>
                </w:rPr>
                <w:t>https://www.youtube.com/watch?v=SxrS7-I_sMQ</w:t>
              </w:r>
            </w:hyperlink>
          </w:p>
          <w:p w:rsidR="005205FB" w:rsidP="0003429D" w:rsidRDefault="005205FB" w14:paraId="7EBB68C6" w14:textId="77777777">
            <w:pPr>
              <w:rPr>
                <w:sz w:val="20"/>
                <w:szCs w:val="20"/>
              </w:rPr>
            </w:pPr>
          </w:p>
          <w:p w:rsidR="005205FB" w:rsidP="0003429D" w:rsidRDefault="005F4627" w14:paraId="2757DB8E" w14:textId="6B058AC1">
            <w:pPr>
              <w:rPr>
                <w:sz w:val="20"/>
                <w:szCs w:val="20"/>
              </w:rPr>
            </w:pPr>
            <w:hyperlink w:history="1" r:id="rId8">
              <w:r w:rsidRPr="00077F52" w:rsidR="005205FB">
                <w:rPr>
                  <w:rStyle w:val="Hyperlink"/>
                  <w:sz w:val="20"/>
                  <w:szCs w:val="20"/>
                </w:rPr>
                <w:t>https://www.youtube.com/watch?v=FmM8Ns1DOb0</w:t>
              </w:r>
            </w:hyperlink>
          </w:p>
          <w:p w:rsidR="005205FB" w:rsidP="0003429D" w:rsidRDefault="005205FB" w14:paraId="04645821" w14:textId="77777777">
            <w:pPr>
              <w:rPr>
                <w:sz w:val="20"/>
                <w:szCs w:val="20"/>
              </w:rPr>
            </w:pPr>
          </w:p>
          <w:p w:rsidRPr="00FE434A" w:rsidR="00D11980" w:rsidP="0003429D" w:rsidRDefault="00D11980" w14:paraId="0ECF1057" w14:textId="38BA5CF7">
            <w:pPr>
              <w:rPr>
                <w:sz w:val="20"/>
                <w:szCs w:val="20"/>
              </w:rPr>
            </w:pPr>
          </w:p>
        </w:tc>
      </w:tr>
      <w:tr w:rsidRPr="00FE434A" w:rsidR="00BA4747" w:rsidTr="360D48F6" w14:paraId="5A801AD3" w14:textId="77777777">
        <w:tc>
          <w:tcPr>
            <w:tcW w:w="985" w:type="dxa"/>
            <w:tcMar/>
          </w:tcPr>
          <w:p w:rsidR="00BA4747" w:rsidP="00A732A7" w:rsidRDefault="00BA4747" w14:paraId="79CDC219" w14:textId="1D3C30A2">
            <w:pPr>
              <w:rPr>
                <w:sz w:val="20"/>
                <w:szCs w:val="20"/>
              </w:rPr>
            </w:pPr>
            <w:r>
              <w:rPr>
                <w:sz w:val="20"/>
                <w:szCs w:val="20"/>
              </w:rPr>
              <w:t>Week 2</w:t>
            </w:r>
          </w:p>
          <w:p w:rsidR="00154226" w:rsidP="00A732A7" w:rsidRDefault="00154226" w14:paraId="2922781E" w14:textId="39B65C89">
            <w:pPr>
              <w:rPr>
                <w:sz w:val="20"/>
                <w:szCs w:val="20"/>
              </w:rPr>
            </w:pPr>
            <w:r>
              <w:rPr>
                <w:sz w:val="20"/>
                <w:szCs w:val="20"/>
              </w:rPr>
              <w:t>1/</w:t>
            </w:r>
            <w:r w:rsidR="00083312">
              <w:rPr>
                <w:sz w:val="20"/>
                <w:szCs w:val="20"/>
              </w:rPr>
              <w:t>20</w:t>
            </w:r>
          </w:p>
          <w:p w:rsidR="004B740E" w:rsidP="00A732A7" w:rsidRDefault="004B740E" w14:paraId="36934894" w14:textId="77777777">
            <w:pPr>
              <w:rPr>
                <w:sz w:val="20"/>
                <w:szCs w:val="20"/>
              </w:rPr>
            </w:pPr>
          </w:p>
          <w:p w:rsidRPr="00FE434A" w:rsidR="004B740E" w:rsidP="00A732A7" w:rsidRDefault="004B740E" w14:paraId="5356BD96" w14:textId="1924FCF3">
            <w:pPr>
              <w:rPr>
                <w:sz w:val="20"/>
                <w:szCs w:val="20"/>
              </w:rPr>
            </w:pPr>
          </w:p>
        </w:tc>
        <w:tc>
          <w:tcPr>
            <w:tcW w:w="5130" w:type="dxa"/>
            <w:tcMar/>
          </w:tcPr>
          <w:p w:rsidRPr="00FE434A" w:rsidR="00BA4747" w:rsidP="00A732A7" w:rsidRDefault="00BA4747" w14:paraId="41B405B9" w14:textId="77777777">
            <w:pPr>
              <w:rPr>
                <w:sz w:val="20"/>
                <w:szCs w:val="20"/>
              </w:rPr>
            </w:pPr>
            <w:r w:rsidRPr="00265888">
              <w:rPr>
                <w:b/>
                <w:sz w:val="20"/>
                <w:szCs w:val="20"/>
              </w:rPr>
              <w:t>Chapter 1 (1.3 and 1.4)</w:t>
            </w:r>
            <w:r>
              <w:rPr>
                <w:sz w:val="20"/>
                <w:szCs w:val="20"/>
              </w:rPr>
              <w:t xml:space="preserve"> - The Foundation for Educating Students with Special Needs </w:t>
            </w:r>
          </w:p>
          <w:p w:rsidR="00BA4747" w:rsidP="00A732A7" w:rsidRDefault="00BA4747" w14:paraId="324C6911" w14:textId="77777777">
            <w:pPr>
              <w:rPr>
                <w:sz w:val="20"/>
                <w:szCs w:val="20"/>
              </w:rPr>
            </w:pPr>
          </w:p>
          <w:p w:rsidRPr="00FE434A" w:rsidR="00BA4747" w:rsidP="00A732A7" w:rsidRDefault="00BA4747" w14:paraId="3867895E" w14:textId="77777777">
            <w:pPr>
              <w:rPr>
                <w:sz w:val="20"/>
                <w:szCs w:val="20"/>
              </w:rPr>
            </w:pPr>
          </w:p>
          <w:p w:rsidRPr="00265888" w:rsidR="00BA4747" w:rsidP="00A732A7" w:rsidRDefault="00BA4747" w14:paraId="770DACF8" w14:textId="77777777">
            <w:pPr>
              <w:tabs>
                <w:tab w:val="left" w:pos="360"/>
              </w:tabs>
              <w:rPr>
                <w:i/>
                <w:sz w:val="20"/>
                <w:szCs w:val="20"/>
                <w:u w:val="single"/>
              </w:rPr>
            </w:pPr>
            <w:r w:rsidRPr="00265888">
              <w:rPr>
                <w:i/>
                <w:sz w:val="20"/>
                <w:szCs w:val="20"/>
                <w:u w:val="single"/>
              </w:rPr>
              <w:t xml:space="preserve">Learning Outcomes: </w:t>
            </w:r>
          </w:p>
          <w:p w:rsidRPr="00265888" w:rsidR="00BA4747" w:rsidP="00A732A7" w:rsidRDefault="00BA4747" w14:paraId="62B18D6B" w14:textId="77777777">
            <w:pPr>
              <w:pStyle w:val="ListParagraph"/>
              <w:numPr>
                <w:ilvl w:val="0"/>
                <w:numId w:val="1"/>
              </w:numPr>
              <w:tabs>
                <w:tab w:val="left" w:pos="360"/>
              </w:tabs>
              <w:rPr>
                <w:i/>
                <w:sz w:val="20"/>
                <w:szCs w:val="20"/>
              </w:rPr>
            </w:pPr>
            <w:r w:rsidRPr="00265888">
              <w:rPr>
                <w:i/>
                <w:sz w:val="20"/>
                <w:szCs w:val="20"/>
              </w:rPr>
              <w:lastRenderedPageBreak/>
              <w:t>Analyze key themes that characterize today’s educational priorities for students with disabilities, including prevention, high expectations and accountability, evidence-based practices, and inclusiveness</w:t>
            </w:r>
          </w:p>
          <w:p w:rsidRPr="00265888" w:rsidR="00BA4747" w:rsidP="00A732A7" w:rsidRDefault="00BA4747" w14:paraId="508B2E4B" w14:textId="7777777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rsidRPr="00FE434A" w:rsidR="00BA4747" w:rsidP="00A732A7" w:rsidRDefault="00BA4747" w14:paraId="067BC6B8" w14:textId="77777777">
            <w:pPr>
              <w:rPr>
                <w:sz w:val="20"/>
                <w:szCs w:val="20"/>
              </w:rPr>
            </w:pPr>
          </w:p>
          <w:p w:rsidR="00BA4747" w:rsidP="00A732A7" w:rsidRDefault="00BA4747" w14:paraId="558341A8" w14:textId="7777777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rsidR="00BA4747" w:rsidP="00A732A7" w:rsidRDefault="00BA4747" w14:paraId="277AA871" w14:textId="77777777">
            <w:pPr>
              <w:rPr>
                <w:sz w:val="20"/>
                <w:szCs w:val="20"/>
                <w:u w:val="single"/>
              </w:rPr>
            </w:pPr>
          </w:p>
          <w:p w:rsidRPr="00265888" w:rsidR="00BA4747" w:rsidP="00A732A7" w:rsidRDefault="00BA4747" w14:paraId="279CCBCC" w14:textId="77777777">
            <w:pPr>
              <w:rPr>
                <w:i/>
                <w:sz w:val="20"/>
                <w:szCs w:val="20"/>
                <w:u w:val="single"/>
              </w:rPr>
            </w:pPr>
            <w:r w:rsidRPr="00265888">
              <w:rPr>
                <w:i/>
                <w:sz w:val="20"/>
                <w:szCs w:val="20"/>
                <w:u w:val="single"/>
              </w:rPr>
              <w:t xml:space="preserve">Learning Outcomes: </w:t>
            </w:r>
          </w:p>
          <w:p w:rsidRPr="00053CBD" w:rsidR="00BA4747" w:rsidP="00A732A7" w:rsidRDefault="00BA4747" w14:paraId="4543154B" w14:textId="7777777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rsidRPr="00265888" w:rsidR="00BA4747" w:rsidP="360D48F6" w:rsidRDefault="00BA4747" w14:paraId="3994C353" w14:textId="6E8752AD" w14:noSpellErr="1">
            <w:pPr>
              <w:pStyle w:val="ListParagraph"/>
              <w:numPr>
                <w:ilvl w:val="0"/>
                <w:numId w:val="2"/>
              </w:numPr>
              <w:rPr>
                <w:i w:val="1"/>
                <w:iCs w:val="1"/>
                <w:sz w:val="20"/>
                <w:szCs w:val="20"/>
                <w:u w:val="single"/>
              </w:rPr>
            </w:pPr>
            <w:r w:rsidRPr="360D48F6" w:rsidR="360D48F6">
              <w:rPr>
                <w:i w:val="1"/>
                <w:iCs w:val="1"/>
                <w:sz w:val="20"/>
                <w:szCs w:val="20"/>
              </w:rPr>
              <w:t>Identify the steps teachers should take in deciding whether an identified student need might indicate the presence of a disability</w:t>
            </w:r>
            <w:r w:rsidRPr="360D48F6" w:rsidR="360D48F6">
              <w:rPr>
                <w:i w:val="1"/>
                <w:iCs w:val="1"/>
                <w:sz w:val="20"/>
                <w:szCs w:val="20"/>
              </w:rPr>
              <w:t xml:space="preserve"> –</w:t>
            </w:r>
            <w:r w:rsidRPr="360D48F6" w:rsidR="360D48F6">
              <w:rPr>
                <w:i w:val="1"/>
                <w:iCs w:val="1"/>
                <w:sz w:val="20"/>
                <w:szCs w:val="20"/>
              </w:rPr>
              <w:t xml:space="preserve"> </w:t>
            </w:r>
            <w:r w:rsidRPr="360D48F6" w:rsidR="360D48F6">
              <w:rPr>
                <w:i w:val="1"/>
                <w:iCs w:val="1"/>
                <w:sz w:val="20"/>
                <w:szCs w:val="20"/>
              </w:rPr>
              <w:t>tier systems</w:t>
            </w:r>
          </w:p>
          <w:p w:rsidRPr="00265888" w:rsidR="00BA4747" w:rsidP="360D48F6" w:rsidRDefault="00BA4747" w14:paraId="1B162245" w14:textId="31AD73AC" w14:noSpellErr="1">
            <w:pPr>
              <w:pStyle w:val="ListParagraph"/>
              <w:numPr>
                <w:ilvl w:val="0"/>
                <w:numId w:val="2"/>
              </w:numPr>
              <w:rPr>
                <w:i w:val="1"/>
                <w:iCs w:val="1"/>
                <w:sz w:val="20"/>
                <w:szCs w:val="20"/>
                <w:u w:val="single"/>
              </w:rPr>
            </w:pPr>
            <w:r w:rsidRPr="360D48F6" w:rsidR="360D48F6">
              <w:rPr>
                <w:i w:val="1"/>
                <w:iCs w:val="1"/>
                <w:sz w:val="20"/>
                <w:szCs w:val="20"/>
              </w:rPr>
              <w:t xml:space="preserve">Describe the process through which a student may become eligible to receive special education services, including the role that parents play throughout that </w:t>
            </w:r>
            <w:r w:rsidRPr="360D48F6" w:rsidR="360D48F6">
              <w:rPr>
                <w:i w:val="1"/>
                <w:iCs w:val="1"/>
                <w:sz w:val="20"/>
                <w:szCs w:val="20"/>
              </w:rPr>
              <w:t xml:space="preserve">process – </w:t>
            </w:r>
            <w:r w:rsidRPr="360D48F6" w:rsidR="360D48F6">
              <w:rPr>
                <w:i w:val="1"/>
                <w:iCs w:val="1"/>
                <w:sz w:val="20"/>
                <w:szCs w:val="20"/>
              </w:rPr>
              <w:t>response to intervention</w:t>
            </w:r>
          </w:p>
          <w:p w:rsidRPr="00265888" w:rsidR="00BA4747" w:rsidP="00A732A7" w:rsidRDefault="00BA4747" w14:paraId="3B2D5FBF" w14:textId="77777777">
            <w:pPr>
              <w:pStyle w:val="ListParagraph"/>
              <w:numPr>
                <w:ilvl w:val="0"/>
                <w:numId w:val="2"/>
              </w:numPr>
              <w:rPr>
                <w:i/>
                <w:sz w:val="20"/>
                <w:szCs w:val="20"/>
              </w:rPr>
            </w:pPr>
            <w:r w:rsidRPr="00265888">
              <w:rPr>
                <w:i/>
                <w:sz w:val="20"/>
                <w:szCs w:val="20"/>
              </w:rPr>
              <w:t>Name the components of individualized education programs (IEPs) and provide examples of them</w:t>
            </w:r>
          </w:p>
          <w:p w:rsidRPr="008B30C9" w:rsidR="00BA4747" w:rsidP="00A732A7" w:rsidRDefault="00BA4747" w14:paraId="0419BD58" w14:textId="5835A87C">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tc>
        <w:tc>
          <w:tcPr>
            <w:tcW w:w="2250" w:type="dxa"/>
            <w:tcMar/>
          </w:tcPr>
          <w:p w:rsidRPr="00FE434A" w:rsidR="00BA4747" w:rsidP="00A732A7" w:rsidRDefault="00BA4747" w14:paraId="6A81798F" w14:textId="77777777">
            <w:pPr>
              <w:rPr>
                <w:sz w:val="20"/>
                <w:szCs w:val="20"/>
              </w:rPr>
            </w:pPr>
            <w:r w:rsidRPr="00FE434A">
              <w:rPr>
                <w:sz w:val="20"/>
                <w:szCs w:val="20"/>
              </w:rPr>
              <w:lastRenderedPageBreak/>
              <w:t>Chapter 1 –</w:t>
            </w:r>
          </w:p>
          <w:p w:rsidRPr="00FE434A" w:rsidR="00BA4747" w:rsidP="00A732A7" w:rsidRDefault="00BA4747" w14:paraId="042163AE" w14:textId="77777777">
            <w:pPr>
              <w:rPr>
                <w:sz w:val="20"/>
                <w:szCs w:val="20"/>
              </w:rPr>
            </w:pPr>
            <w:r>
              <w:rPr>
                <w:sz w:val="20"/>
                <w:szCs w:val="20"/>
              </w:rPr>
              <w:t>(</w:t>
            </w:r>
            <w:r w:rsidRPr="00FE434A">
              <w:rPr>
                <w:sz w:val="20"/>
                <w:szCs w:val="20"/>
              </w:rPr>
              <w:t>1.3-1.4</w:t>
            </w:r>
            <w:r>
              <w:rPr>
                <w:sz w:val="20"/>
                <w:szCs w:val="20"/>
              </w:rPr>
              <w:t>)</w:t>
            </w:r>
          </w:p>
          <w:p w:rsidR="00BA4747" w:rsidP="00A732A7" w:rsidRDefault="00BA4747" w14:paraId="0FF9BFF0" w14:textId="77777777">
            <w:pPr>
              <w:rPr>
                <w:sz w:val="20"/>
                <w:szCs w:val="20"/>
              </w:rPr>
            </w:pPr>
          </w:p>
          <w:p w:rsidRPr="00FE434A" w:rsidR="00BA4747" w:rsidP="360D48F6" w:rsidRDefault="00BA4747" w14:noSpellErr="1" w14:paraId="2B0A02CA" w14:textId="0E27A808">
            <w:pPr>
              <w:rPr>
                <w:sz w:val="20"/>
                <w:szCs w:val="20"/>
              </w:rPr>
            </w:pPr>
            <w:r w:rsidRPr="360D48F6" w:rsidR="360D48F6">
              <w:rPr>
                <w:sz w:val="20"/>
                <w:szCs w:val="20"/>
              </w:rPr>
              <w:t>Chapter 2 (all)</w:t>
            </w:r>
          </w:p>
          <w:p w:rsidRPr="00FE434A" w:rsidR="00BA4747" w:rsidP="360D48F6" w:rsidRDefault="00BA4747" w14:paraId="7A3F7988" w14:textId="3C678E71">
            <w:pPr>
              <w:pStyle w:val="Normal"/>
              <w:rPr>
                <w:rFonts w:ascii="Times New Roman" w:hAnsi="Times New Roman" w:eastAsia="Times New Roman" w:cs="Times New Roman"/>
                <w:sz w:val="20"/>
                <w:szCs w:val="20"/>
              </w:rPr>
            </w:pPr>
          </w:p>
          <w:p w:rsidRPr="00FE434A" w:rsidR="00BA4747" w:rsidP="360D48F6" w:rsidRDefault="00BA4747" w14:noSpellErr="1" w14:paraId="2237996F" w14:textId="3E0F9FB8">
            <w:pPr>
              <w:rPr>
                <w:sz w:val="20"/>
                <w:szCs w:val="20"/>
              </w:rPr>
            </w:pPr>
            <w:r w:rsidRPr="360D48F6" w:rsidR="360D48F6">
              <w:rPr>
                <w:sz w:val="20"/>
                <w:szCs w:val="20"/>
              </w:rPr>
              <w:t>Shamu Intro, Chapter 1-2</w:t>
            </w:r>
          </w:p>
          <w:p w:rsidRPr="00FE434A" w:rsidR="00BA4747" w:rsidP="360D48F6" w:rsidRDefault="00BA4747" w14:paraId="7B4516BA" w14:textId="77EEB6C2">
            <w:pPr>
              <w:pStyle w:val="Normal"/>
              <w:rPr>
                <w:rFonts w:ascii="Times New Roman" w:hAnsi="Times New Roman" w:eastAsia="Times New Roman" w:cs="Times New Roman"/>
                <w:sz w:val="20"/>
                <w:szCs w:val="20"/>
              </w:rPr>
            </w:pPr>
          </w:p>
        </w:tc>
        <w:tc>
          <w:tcPr>
            <w:tcW w:w="2160" w:type="dxa"/>
            <w:tcMar/>
          </w:tcPr>
          <w:p w:rsidR="00B0142D" w:rsidP="00A732A7" w:rsidRDefault="00B0142D" w14:paraId="7949CD75" w14:textId="77777777">
            <w:pPr>
              <w:rPr>
                <w:sz w:val="20"/>
                <w:szCs w:val="20"/>
              </w:rPr>
            </w:pPr>
          </w:p>
          <w:p w:rsidRPr="00FE434A" w:rsidR="00B0142D" w:rsidP="00A732A7" w:rsidRDefault="00B0142D" w14:paraId="02E67E04" w14:textId="7E912DDA">
            <w:pPr>
              <w:rPr>
                <w:sz w:val="20"/>
                <w:szCs w:val="20"/>
              </w:rPr>
            </w:pPr>
          </w:p>
        </w:tc>
      </w:tr>
      <w:tr w:rsidRPr="00FE434A" w:rsidR="00BA4747" w:rsidTr="360D48F6" w14:paraId="77944C62" w14:textId="77777777">
        <w:tc>
          <w:tcPr>
            <w:tcW w:w="985" w:type="dxa"/>
            <w:tcMar/>
          </w:tcPr>
          <w:p w:rsidR="00BA4747" w:rsidP="00A732A7" w:rsidRDefault="00BA4747" w14:paraId="5CD9D2B5" w14:textId="5AE62BA1">
            <w:pPr>
              <w:rPr>
                <w:sz w:val="20"/>
                <w:szCs w:val="20"/>
              </w:rPr>
            </w:pPr>
            <w:r>
              <w:rPr>
                <w:sz w:val="20"/>
                <w:szCs w:val="20"/>
              </w:rPr>
              <w:t>Week 3</w:t>
            </w:r>
          </w:p>
          <w:p w:rsidR="00154226" w:rsidP="00A732A7" w:rsidRDefault="00154226" w14:paraId="4B24A6BD" w14:textId="7E57C746">
            <w:pPr>
              <w:rPr>
                <w:sz w:val="20"/>
                <w:szCs w:val="20"/>
              </w:rPr>
            </w:pPr>
            <w:r>
              <w:rPr>
                <w:sz w:val="20"/>
                <w:szCs w:val="20"/>
              </w:rPr>
              <w:t>1/2</w:t>
            </w:r>
            <w:r w:rsidR="00083312">
              <w:rPr>
                <w:sz w:val="20"/>
                <w:szCs w:val="20"/>
              </w:rPr>
              <w:t>7</w:t>
            </w:r>
          </w:p>
          <w:p w:rsidR="004B740E" w:rsidP="00A732A7" w:rsidRDefault="004B740E" w14:paraId="4DC2E37A" w14:textId="77777777">
            <w:pPr>
              <w:rPr>
                <w:sz w:val="20"/>
                <w:szCs w:val="20"/>
              </w:rPr>
            </w:pPr>
          </w:p>
          <w:p w:rsidRPr="00FE434A" w:rsidR="004B740E" w:rsidP="00A732A7" w:rsidRDefault="004B740E" w14:paraId="7F92083C" w14:textId="3B08C70D">
            <w:pPr>
              <w:rPr>
                <w:sz w:val="20"/>
                <w:szCs w:val="20"/>
              </w:rPr>
            </w:pPr>
          </w:p>
        </w:tc>
        <w:tc>
          <w:tcPr>
            <w:tcW w:w="5130" w:type="dxa"/>
            <w:tcMar/>
          </w:tcPr>
          <w:p w:rsidR="00BA4747" w:rsidP="00A732A7" w:rsidRDefault="00BA4747" w14:paraId="2052E21B" w14:textId="77777777">
            <w:pPr>
              <w:rPr>
                <w:sz w:val="20"/>
                <w:szCs w:val="20"/>
              </w:rPr>
            </w:pPr>
            <w:r w:rsidRPr="00310F2B">
              <w:rPr>
                <w:b/>
                <w:sz w:val="20"/>
                <w:szCs w:val="20"/>
              </w:rPr>
              <w:t>Chapter 3 (All sections)</w:t>
            </w:r>
            <w:r>
              <w:rPr>
                <w:sz w:val="20"/>
                <w:szCs w:val="20"/>
              </w:rPr>
              <w:t xml:space="preserve"> – Building Partnerships Through Collaboration</w:t>
            </w:r>
          </w:p>
          <w:p w:rsidR="00BA4747" w:rsidP="00A732A7" w:rsidRDefault="00BA4747" w14:paraId="26B8E679" w14:textId="77777777">
            <w:pPr>
              <w:rPr>
                <w:sz w:val="20"/>
                <w:szCs w:val="20"/>
              </w:rPr>
            </w:pPr>
          </w:p>
          <w:p w:rsidR="00BA4747" w:rsidP="00A732A7" w:rsidRDefault="00BA4747" w14:paraId="1E6E806F" w14:textId="77777777">
            <w:pPr>
              <w:rPr>
                <w:i/>
                <w:sz w:val="20"/>
                <w:szCs w:val="20"/>
              </w:rPr>
            </w:pPr>
            <w:r>
              <w:rPr>
                <w:i/>
                <w:sz w:val="20"/>
                <w:szCs w:val="20"/>
                <w:u w:val="single"/>
              </w:rPr>
              <w:t xml:space="preserve">Learning Outcomes: </w:t>
            </w:r>
          </w:p>
          <w:p w:rsidR="00BA4747" w:rsidP="00A732A7" w:rsidRDefault="00BA4747" w14:paraId="1041D8F3" w14:textId="7777777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rsidR="00BA4747" w:rsidP="00A732A7" w:rsidRDefault="00BA4747" w14:paraId="492CA5B6" w14:textId="7777777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rsidR="00BA4747" w:rsidP="00A732A7" w:rsidRDefault="00BA4747" w14:paraId="50DE233D" w14:textId="7777777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rsidRPr="007B6391" w:rsidR="00BA4747" w:rsidP="00A732A7" w:rsidRDefault="00BA4747" w14:paraId="74FAB91E" w14:textId="7777777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Mar/>
          </w:tcPr>
          <w:p w:rsidRPr="00FE434A" w:rsidR="00BA4747" w:rsidP="095DDA3D" w:rsidRDefault="095DDA3D" w14:paraId="0FEACC47" w14:textId="13BCA977">
            <w:pPr>
              <w:rPr>
                <w:sz w:val="20"/>
                <w:szCs w:val="20"/>
              </w:rPr>
            </w:pPr>
            <w:r w:rsidRPr="095DDA3D">
              <w:rPr>
                <w:sz w:val="20"/>
                <w:szCs w:val="20"/>
              </w:rPr>
              <w:t>Chapter 3 (all)</w:t>
            </w:r>
          </w:p>
          <w:p w:rsidRPr="00FE434A" w:rsidR="00BA4747" w:rsidP="095DDA3D" w:rsidRDefault="00BA4747" w14:paraId="7204315A" w14:textId="2C6B02A7">
            <w:pPr>
              <w:rPr>
                <w:sz w:val="20"/>
                <w:szCs w:val="20"/>
              </w:rPr>
            </w:pPr>
          </w:p>
          <w:p w:rsidRPr="00FE434A" w:rsidR="00BA4747" w:rsidP="360D48F6" w:rsidRDefault="095DDA3D" w14:noSpellErr="1" w14:paraId="2B436B3A" w14:textId="6A99AD8D">
            <w:pPr>
              <w:rPr>
                <w:b w:val="1"/>
                <w:bCs w:val="1"/>
                <w:sz w:val="20"/>
                <w:szCs w:val="20"/>
                <w:highlight w:val="yellow"/>
              </w:rPr>
            </w:pPr>
            <w:r w:rsidRPr="360D48F6" w:rsidR="360D48F6">
              <w:rPr>
                <w:b w:val="1"/>
                <w:bCs w:val="1"/>
                <w:sz w:val="20"/>
                <w:szCs w:val="20"/>
                <w:highlight w:val="yellow"/>
              </w:rPr>
              <w:t>Class will be asynchronous with pre-recorded lecture – Dr. Drew at DADD conference</w:t>
            </w:r>
          </w:p>
          <w:p w:rsidRPr="00FE434A" w:rsidR="00BA4747" w:rsidP="360D48F6" w:rsidRDefault="095DDA3D" w14:paraId="6B9582D4" w14:textId="6611CA03">
            <w:pPr>
              <w:pStyle w:val="Normal"/>
              <w:rPr>
                <w:rFonts w:ascii="Times New Roman" w:hAnsi="Times New Roman" w:eastAsia="Times New Roman" w:cs="Times New Roman"/>
                <w:b w:val="1"/>
                <w:bCs w:val="1"/>
                <w:sz w:val="20"/>
                <w:szCs w:val="20"/>
                <w:highlight w:val="yellow"/>
              </w:rPr>
            </w:pPr>
          </w:p>
          <w:p w:rsidRPr="00FE434A" w:rsidR="00BA4747" w:rsidP="360D48F6" w:rsidRDefault="095DDA3D" w14:paraId="6F716CA6" w14:textId="5FD32167">
            <w:pPr>
              <w:pStyle w:val="Normal"/>
              <w:rPr>
                <w:rFonts w:ascii="Times New Roman" w:hAnsi="Times New Roman" w:eastAsia="Times New Roman" w:cs="Times New Roman"/>
                <w:sz w:val="20"/>
                <w:szCs w:val="20"/>
              </w:rPr>
            </w:pPr>
            <w:r w:rsidRPr="360D48F6" w:rsidR="360D48F6">
              <w:rPr>
                <w:rFonts w:ascii="Times New Roman" w:hAnsi="Times New Roman" w:eastAsia="Times New Roman" w:cs="Times New Roman"/>
                <w:sz w:val="20"/>
                <w:szCs w:val="20"/>
              </w:rPr>
              <w:t>Shamu chapter 3-6</w:t>
            </w:r>
          </w:p>
          <w:p w:rsidRPr="00FE434A" w:rsidR="00BA4747" w:rsidP="360D48F6" w:rsidRDefault="095DDA3D" w14:paraId="519CAB8F" w14:textId="39BECA08">
            <w:pPr>
              <w:pStyle w:val="Normal"/>
              <w:rPr>
                <w:rFonts w:ascii="Times New Roman" w:hAnsi="Times New Roman" w:eastAsia="Times New Roman" w:cs="Times New Roman"/>
                <w:b w:val="1"/>
                <w:bCs w:val="1"/>
                <w:sz w:val="20"/>
                <w:szCs w:val="20"/>
                <w:highlight w:val="yellow"/>
              </w:rPr>
            </w:pPr>
          </w:p>
        </w:tc>
        <w:tc>
          <w:tcPr>
            <w:tcW w:w="2160" w:type="dxa"/>
            <w:tcMar/>
          </w:tcPr>
          <w:p w:rsidR="095DDA3D" w:rsidP="095DDA3D" w:rsidRDefault="095DDA3D" w14:paraId="07610AF1" w14:textId="77777777">
            <w:pPr>
              <w:rPr>
                <w:sz w:val="20"/>
                <w:szCs w:val="20"/>
              </w:rPr>
            </w:pPr>
          </w:p>
          <w:p w:rsidR="095DDA3D" w:rsidP="095DDA3D" w:rsidRDefault="005F4627" w14:paraId="6D6B0902" w14:textId="738D5FFD">
            <w:pPr>
              <w:rPr>
                <w:sz w:val="20"/>
                <w:szCs w:val="20"/>
              </w:rPr>
            </w:pPr>
            <w:hyperlink r:id="rId9">
              <w:r w:rsidRPr="095DDA3D" w:rsidR="095DDA3D">
                <w:rPr>
                  <w:rStyle w:val="Hyperlink"/>
                  <w:sz w:val="20"/>
                  <w:szCs w:val="20"/>
                </w:rPr>
                <w:t>https://www.youtube.com/watch?v=OFS8SpwioZ4</w:t>
              </w:r>
            </w:hyperlink>
          </w:p>
          <w:p w:rsidR="095DDA3D" w:rsidP="095DDA3D" w:rsidRDefault="095DDA3D" w14:paraId="03780395" w14:textId="77777777">
            <w:pPr>
              <w:rPr>
                <w:sz w:val="20"/>
                <w:szCs w:val="20"/>
              </w:rPr>
            </w:pPr>
          </w:p>
          <w:p w:rsidR="095DDA3D" w:rsidP="095DDA3D" w:rsidRDefault="095DDA3D" w14:paraId="266AC23F" w14:textId="77777777">
            <w:pPr>
              <w:rPr>
                <w:sz w:val="20"/>
                <w:szCs w:val="20"/>
              </w:rPr>
            </w:pPr>
            <w:r w:rsidRPr="360D48F6" w:rsidR="360D48F6">
              <w:rPr>
                <w:sz w:val="20"/>
                <w:szCs w:val="20"/>
              </w:rPr>
              <w:t>(CW: Crip Camp depicts people with disabilities in hospital settings, sexual content, discussion of drugs, nudity, curse words)</w:t>
            </w:r>
          </w:p>
          <w:p w:rsidR="360D48F6" w:rsidP="360D48F6" w:rsidRDefault="360D48F6" w14:paraId="5C60BAE9" w14:textId="6E5DE6F7">
            <w:pPr>
              <w:pStyle w:val="Normal"/>
              <w:rPr>
                <w:rFonts w:ascii="Times New Roman" w:hAnsi="Times New Roman" w:eastAsia="Times New Roman" w:cs="Times New Roman"/>
                <w:sz w:val="20"/>
                <w:szCs w:val="20"/>
              </w:rPr>
            </w:pPr>
          </w:p>
          <w:p w:rsidR="095DDA3D" w:rsidP="095DDA3D" w:rsidRDefault="095DDA3D" w14:paraId="56E2B176" w14:textId="6F0D399E">
            <w:pPr>
              <w:rPr>
                <w:sz w:val="20"/>
                <w:szCs w:val="20"/>
                <w:highlight w:val="yellow"/>
              </w:rPr>
            </w:pPr>
          </w:p>
          <w:p w:rsidR="00B0142D" w:rsidP="00A732A7" w:rsidRDefault="00B0142D" w14:paraId="3DEE954E" w14:textId="77777777">
            <w:pPr>
              <w:rPr>
                <w:sz w:val="20"/>
                <w:szCs w:val="20"/>
              </w:rPr>
            </w:pPr>
          </w:p>
          <w:p w:rsidRPr="00FE434A" w:rsidR="00B0142D" w:rsidP="00A732A7" w:rsidRDefault="00B0142D" w14:paraId="5DA64D10" w14:textId="1C81D9B8">
            <w:pPr>
              <w:rPr>
                <w:sz w:val="20"/>
                <w:szCs w:val="20"/>
              </w:rPr>
            </w:pPr>
          </w:p>
        </w:tc>
      </w:tr>
      <w:tr w:rsidRPr="00FE434A" w:rsidR="008B30C9" w:rsidTr="360D48F6" w14:paraId="5459336B" w14:textId="77777777">
        <w:tc>
          <w:tcPr>
            <w:tcW w:w="985" w:type="dxa"/>
            <w:tcMar/>
          </w:tcPr>
          <w:p w:rsidR="008B30C9" w:rsidP="00490931" w:rsidRDefault="008B30C9" w14:paraId="44844C1A" w14:textId="7D1666DC">
            <w:pPr>
              <w:rPr>
                <w:sz w:val="20"/>
                <w:szCs w:val="20"/>
              </w:rPr>
            </w:pPr>
            <w:r>
              <w:rPr>
                <w:sz w:val="20"/>
                <w:szCs w:val="20"/>
              </w:rPr>
              <w:t>Week 4</w:t>
            </w:r>
          </w:p>
          <w:p w:rsidR="008B30C9" w:rsidP="00490931" w:rsidRDefault="00AA59EC" w14:paraId="22685598" w14:textId="12528151">
            <w:pPr>
              <w:rPr>
                <w:sz w:val="20"/>
                <w:szCs w:val="20"/>
              </w:rPr>
            </w:pPr>
            <w:r>
              <w:rPr>
                <w:sz w:val="20"/>
                <w:szCs w:val="20"/>
              </w:rPr>
              <w:t>2/3</w:t>
            </w:r>
          </w:p>
          <w:p w:rsidR="008B30C9" w:rsidP="00490931" w:rsidRDefault="008B30C9" w14:paraId="17A85B06" w14:textId="77777777">
            <w:pPr>
              <w:rPr>
                <w:sz w:val="20"/>
                <w:szCs w:val="20"/>
              </w:rPr>
            </w:pPr>
          </w:p>
          <w:p w:rsidR="008B30C9" w:rsidP="00490931" w:rsidRDefault="008B30C9" w14:paraId="30B8AE80" w14:textId="77777777">
            <w:pPr>
              <w:rPr>
                <w:sz w:val="20"/>
                <w:szCs w:val="20"/>
              </w:rPr>
            </w:pPr>
          </w:p>
        </w:tc>
        <w:tc>
          <w:tcPr>
            <w:tcW w:w="5130" w:type="dxa"/>
            <w:tcMar/>
          </w:tcPr>
          <w:p w:rsidR="008B30C9" w:rsidP="00490931" w:rsidRDefault="008B30C9" w14:paraId="380B3C9E" w14:textId="77777777">
            <w:pPr>
              <w:rPr>
                <w:sz w:val="20"/>
                <w:szCs w:val="20"/>
              </w:rPr>
            </w:pPr>
            <w:r w:rsidRPr="00102F95">
              <w:rPr>
                <w:b/>
                <w:bCs/>
                <w:sz w:val="20"/>
                <w:szCs w:val="20"/>
              </w:rPr>
              <w:t>Chapter 12</w:t>
            </w:r>
            <w:r>
              <w:rPr>
                <w:sz w:val="20"/>
                <w:szCs w:val="20"/>
              </w:rPr>
              <w:t xml:space="preserve"> – Responding to Student Behavior</w:t>
            </w:r>
          </w:p>
          <w:p w:rsidR="008B30C9" w:rsidP="00490931" w:rsidRDefault="008B30C9" w14:paraId="22214441" w14:textId="77777777">
            <w:pPr>
              <w:rPr>
                <w:i/>
                <w:sz w:val="20"/>
                <w:szCs w:val="20"/>
              </w:rPr>
            </w:pPr>
            <w:r>
              <w:rPr>
                <w:i/>
                <w:sz w:val="20"/>
                <w:szCs w:val="20"/>
                <w:u w:val="single"/>
              </w:rPr>
              <w:t xml:space="preserve">Learning Outcomes: </w:t>
            </w:r>
          </w:p>
          <w:p w:rsidRPr="00B37A33" w:rsidR="008B30C9" w:rsidP="00490931" w:rsidRDefault="008B30C9" w14:paraId="714436B2" w14:textId="77777777">
            <w:pPr>
              <w:pStyle w:val="ListParagraph"/>
              <w:numPr>
                <w:ilvl w:val="0"/>
                <w:numId w:val="8"/>
              </w:numPr>
              <w:rPr>
                <w:sz w:val="20"/>
                <w:szCs w:val="20"/>
              </w:rPr>
            </w:pPr>
            <w:r>
              <w:rPr>
                <w:i/>
                <w:sz w:val="20"/>
                <w:szCs w:val="20"/>
              </w:rPr>
              <w:t>Outline classroom strategies that promote students’ positive behavior and prevent misbehavior</w:t>
            </w:r>
          </w:p>
          <w:p w:rsidRPr="00B37A33" w:rsidR="008B30C9" w:rsidP="00490931" w:rsidRDefault="008B30C9" w14:paraId="60F336A2" w14:textId="77777777">
            <w:pPr>
              <w:pStyle w:val="ListParagraph"/>
              <w:numPr>
                <w:ilvl w:val="0"/>
                <w:numId w:val="8"/>
              </w:numPr>
              <w:rPr>
                <w:sz w:val="20"/>
                <w:szCs w:val="20"/>
              </w:rPr>
            </w:pPr>
            <w:r>
              <w:rPr>
                <w:i/>
                <w:sz w:val="20"/>
                <w:szCs w:val="20"/>
              </w:rPr>
              <w:t>Explain simple techniques for responding to individual student misbehavior</w:t>
            </w:r>
          </w:p>
          <w:p w:rsidRPr="00B37A33" w:rsidR="008B30C9" w:rsidP="00490931" w:rsidRDefault="008B30C9" w14:paraId="6D83DB50" w14:textId="77777777">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rsidRPr="00B37A33" w:rsidR="008B30C9" w:rsidP="00490931" w:rsidRDefault="008B30C9" w14:paraId="76816C91" w14:textId="77777777">
            <w:pPr>
              <w:pStyle w:val="ListParagraph"/>
              <w:numPr>
                <w:ilvl w:val="0"/>
                <w:numId w:val="8"/>
              </w:numPr>
              <w:rPr>
                <w:sz w:val="20"/>
                <w:szCs w:val="20"/>
              </w:rPr>
            </w:pPr>
            <w:r>
              <w:rPr>
                <w:i/>
                <w:sz w:val="20"/>
                <w:szCs w:val="20"/>
              </w:rPr>
              <w:t>Outline systematic approaches for increasing positive behaviors and decreasing negative behaviors</w:t>
            </w:r>
          </w:p>
          <w:p w:rsidRPr="00A732A7" w:rsidR="008B30C9" w:rsidP="00490931" w:rsidRDefault="008B30C9" w14:paraId="5E2EF514" w14:textId="77777777">
            <w:pPr>
              <w:pStyle w:val="ListParagraph"/>
              <w:numPr>
                <w:ilvl w:val="0"/>
                <w:numId w:val="8"/>
              </w:numPr>
              <w:rPr>
                <w:sz w:val="20"/>
                <w:szCs w:val="20"/>
              </w:rPr>
            </w:pPr>
            <w:r>
              <w:rPr>
                <w:i/>
                <w:sz w:val="20"/>
                <w:szCs w:val="20"/>
              </w:rPr>
              <w:lastRenderedPageBreak/>
              <w:t>Identify how to help students manage their own behavior</w:t>
            </w:r>
          </w:p>
          <w:p w:rsidRPr="002D65FB" w:rsidR="008B30C9" w:rsidP="00490931" w:rsidRDefault="008B30C9" w14:paraId="4A7CEA97" w14:textId="77777777">
            <w:pPr>
              <w:rPr>
                <w:sz w:val="20"/>
                <w:szCs w:val="20"/>
              </w:rPr>
            </w:pPr>
          </w:p>
        </w:tc>
        <w:tc>
          <w:tcPr>
            <w:tcW w:w="2250" w:type="dxa"/>
            <w:tcMar/>
          </w:tcPr>
          <w:p w:rsidRPr="00FE434A" w:rsidR="00D11980" w:rsidP="360D48F6" w:rsidRDefault="008B30C9" w14:noSpellErr="1" w14:paraId="69223859" w14:textId="112860AF">
            <w:pPr>
              <w:rPr>
                <w:sz w:val="20"/>
                <w:szCs w:val="20"/>
              </w:rPr>
            </w:pPr>
            <w:r w:rsidRPr="360D48F6" w:rsidR="360D48F6">
              <w:rPr>
                <w:sz w:val="20"/>
                <w:szCs w:val="20"/>
              </w:rPr>
              <w:t>Chapter 12 (</w:t>
            </w:r>
            <w:r w:rsidRPr="360D48F6" w:rsidR="360D48F6">
              <w:rPr>
                <w:sz w:val="20"/>
                <w:szCs w:val="20"/>
              </w:rPr>
              <w:t>disregard FBA section)</w:t>
            </w:r>
          </w:p>
          <w:p w:rsidRPr="00FE434A" w:rsidR="00D11980" w:rsidP="360D48F6" w:rsidRDefault="008B30C9" w14:paraId="3F763854" w14:textId="0B4BEBEC">
            <w:pPr>
              <w:pStyle w:val="Normal"/>
              <w:rPr>
                <w:rFonts w:ascii="Times New Roman" w:hAnsi="Times New Roman" w:eastAsia="Times New Roman" w:cs="Times New Roman"/>
                <w:sz w:val="20"/>
                <w:szCs w:val="20"/>
              </w:rPr>
            </w:pPr>
          </w:p>
          <w:p w:rsidRPr="00FE434A" w:rsidR="00D11980" w:rsidP="360D48F6" w:rsidRDefault="008B30C9" w14:paraId="01AC35D9" w14:textId="75509A92">
            <w:pPr>
              <w:pStyle w:val="Normal"/>
              <w:rPr>
                <w:rFonts w:ascii="Times New Roman" w:hAnsi="Times New Roman" w:eastAsia="Times New Roman" w:cs="Times New Roman"/>
                <w:sz w:val="20"/>
                <w:szCs w:val="20"/>
              </w:rPr>
            </w:pPr>
            <w:r w:rsidRPr="360D48F6" w:rsidR="360D48F6">
              <w:rPr>
                <w:rFonts w:ascii="Times New Roman" w:hAnsi="Times New Roman" w:eastAsia="Times New Roman" w:cs="Times New Roman"/>
                <w:sz w:val="20"/>
                <w:szCs w:val="20"/>
              </w:rPr>
              <w:t>Shamu chapters 7-8</w:t>
            </w:r>
          </w:p>
          <w:p w:rsidRPr="00FE434A" w:rsidR="00D11980" w:rsidP="360D48F6" w:rsidRDefault="008B30C9" w14:paraId="35407308" w14:textId="7B0F9ED4">
            <w:pPr>
              <w:pStyle w:val="Normal"/>
              <w:rPr>
                <w:rFonts w:ascii="Times New Roman" w:hAnsi="Times New Roman" w:eastAsia="Times New Roman" w:cs="Times New Roman"/>
                <w:sz w:val="20"/>
                <w:szCs w:val="20"/>
              </w:rPr>
            </w:pPr>
          </w:p>
        </w:tc>
        <w:tc>
          <w:tcPr>
            <w:tcW w:w="2160" w:type="dxa"/>
            <w:tcMar/>
          </w:tcPr>
          <w:p w:rsidR="00D11980" w:rsidP="00490931" w:rsidRDefault="00D11980" w14:paraId="6B20C7B7" w14:textId="77777777">
            <w:pPr>
              <w:rPr>
                <w:sz w:val="20"/>
                <w:szCs w:val="20"/>
              </w:rPr>
            </w:pPr>
          </w:p>
          <w:p w:rsidR="00D11980" w:rsidP="00D11980" w:rsidRDefault="005F4627" w14:paraId="639ABAD4" w14:textId="77777777">
            <w:pPr>
              <w:rPr>
                <w:sz w:val="20"/>
                <w:szCs w:val="20"/>
              </w:rPr>
            </w:pPr>
            <w:hyperlink r:id="Rb7e3201776ee4243">
              <w:r w:rsidRPr="360D48F6" w:rsidR="360D48F6">
                <w:rPr>
                  <w:rStyle w:val="Hyperlink"/>
                  <w:sz w:val="20"/>
                  <w:szCs w:val="20"/>
                </w:rPr>
                <w:t>https://www.youtube.com/watch?v=lPQwvDUc-iM</w:t>
              </w:r>
            </w:hyperlink>
          </w:p>
          <w:p w:rsidR="360D48F6" w:rsidP="360D48F6" w:rsidRDefault="360D48F6" w14:paraId="601E615D" w14:textId="0D43A448">
            <w:pPr>
              <w:pStyle w:val="Normal"/>
              <w:rPr>
                <w:rFonts w:ascii="Times New Roman" w:hAnsi="Times New Roman" w:eastAsia="Times New Roman" w:cs="Times New Roman"/>
                <w:sz w:val="20"/>
                <w:szCs w:val="20"/>
              </w:rPr>
            </w:pPr>
          </w:p>
          <w:p w:rsidR="00D11980" w:rsidP="00490931" w:rsidRDefault="00D11980" w14:paraId="7A78B7C2" w14:textId="77777777">
            <w:pPr>
              <w:rPr>
                <w:sz w:val="20"/>
                <w:szCs w:val="20"/>
              </w:rPr>
            </w:pPr>
          </w:p>
          <w:p w:rsidR="00B0142D" w:rsidP="00490931" w:rsidRDefault="00B0142D" w14:paraId="32183439" w14:textId="77777777">
            <w:pPr>
              <w:rPr>
                <w:sz w:val="20"/>
                <w:szCs w:val="20"/>
              </w:rPr>
            </w:pPr>
          </w:p>
          <w:p w:rsidRPr="00FE434A" w:rsidR="00B0142D" w:rsidP="00490931" w:rsidRDefault="00B0142D" w14:paraId="371C50EC" w14:textId="78B27745">
            <w:pPr>
              <w:rPr>
                <w:sz w:val="20"/>
                <w:szCs w:val="20"/>
              </w:rPr>
            </w:pPr>
          </w:p>
        </w:tc>
      </w:tr>
      <w:tr w:rsidRPr="00FE434A" w:rsidR="00BA4747" w:rsidTr="360D48F6" w14:paraId="62F1C21E" w14:textId="77777777">
        <w:tc>
          <w:tcPr>
            <w:tcW w:w="985" w:type="dxa"/>
            <w:tcMar/>
          </w:tcPr>
          <w:p w:rsidR="00BA4747" w:rsidP="00A732A7" w:rsidRDefault="00BA4747" w14:paraId="11B550A3" w14:textId="2DEC375E">
            <w:pPr>
              <w:rPr>
                <w:sz w:val="20"/>
                <w:szCs w:val="20"/>
              </w:rPr>
            </w:pPr>
            <w:r>
              <w:rPr>
                <w:sz w:val="20"/>
                <w:szCs w:val="20"/>
              </w:rPr>
              <w:t xml:space="preserve">Week </w:t>
            </w:r>
            <w:r w:rsidR="00AA59EC">
              <w:rPr>
                <w:sz w:val="20"/>
                <w:szCs w:val="20"/>
              </w:rPr>
              <w:t>5</w:t>
            </w:r>
          </w:p>
          <w:p w:rsidR="00154226" w:rsidP="00A732A7" w:rsidRDefault="00AA59EC" w14:paraId="556706FC" w14:textId="17A1AA32">
            <w:pPr>
              <w:rPr>
                <w:sz w:val="20"/>
                <w:szCs w:val="20"/>
              </w:rPr>
            </w:pPr>
            <w:r>
              <w:rPr>
                <w:sz w:val="20"/>
                <w:szCs w:val="20"/>
              </w:rPr>
              <w:t>2/10</w:t>
            </w:r>
          </w:p>
          <w:p w:rsidR="004B740E" w:rsidP="00A732A7" w:rsidRDefault="004B740E" w14:paraId="6EB2DDC1" w14:textId="77777777">
            <w:pPr>
              <w:rPr>
                <w:sz w:val="20"/>
                <w:szCs w:val="20"/>
              </w:rPr>
            </w:pPr>
          </w:p>
          <w:p w:rsidR="004B740E" w:rsidP="00A732A7" w:rsidRDefault="004B740E" w14:paraId="0F43509A" w14:textId="5AC91038">
            <w:pPr>
              <w:rPr>
                <w:sz w:val="20"/>
                <w:szCs w:val="20"/>
              </w:rPr>
            </w:pPr>
          </w:p>
        </w:tc>
        <w:tc>
          <w:tcPr>
            <w:tcW w:w="5130" w:type="dxa"/>
            <w:tcMar/>
          </w:tcPr>
          <w:p w:rsidR="00BA4747" w:rsidP="00A732A7" w:rsidRDefault="00BA4747" w14:paraId="2477E74F" w14:textId="77777777">
            <w:pPr>
              <w:rPr>
                <w:sz w:val="20"/>
                <w:szCs w:val="20"/>
              </w:rPr>
            </w:pPr>
            <w:r w:rsidRPr="00102F95">
              <w:rPr>
                <w:b/>
                <w:bCs/>
                <w:sz w:val="20"/>
                <w:szCs w:val="20"/>
              </w:rPr>
              <w:t>Chapter 4</w:t>
            </w:r>
            <w:r>
              <w:rPr>
                <w:sz w:val="20"/>
                <w:szCs w:val="20"/>
              </w:rPr>
              <w:t xml:space="preserve"> – Assessing Student Needs</w:t>
            </w:r>
            <w:r>
              <w:rPr>
                <w:sz w:val="20"/>
                <w:szCs w:val="20"/>
              </w:rPr>
              <w:br/>
            </w:r>
          </w:p>
          <w:p w:rsidR="00BA4747" w:rsidP="00A732A7" w:rsidRDefault="00BA4747" w14:paraId="26F1807E" w14:textId="77777777">
            <w:pPr>
              <w:rPr>
                <w:i/>
                <w:sz w:val="20"/>
                <w:szCs w:val="20"/>
              </w:rPr>
            </w:pPr>
            <w:r>
              <w:rPr>
                <w:i/>
                <w:sz w:val="20"/>
                <w:szCs w:val="20"/>
                <w:u w:val="single"/>
              </w:rPr>
              <w:t xml:space="preserve">Learning Outcomes: </w:t>
            </w:r>
          </w:p>
          <w:p w:rsidRPr="00047F83" w:rsidR="00BA4747" w:rsidP="00A732A7" w:rsidRDefault="00BA4747" w14:paraId="19DB1D7E" w14:textId="77777777">
            <w:pPr>
              <w:pStyle w:val="ListParagraph"/>
              <w:numPr>
                <w:ilvl w:val="0"/>
                <w:numId w:val="5"/>
              </w:numPr>
              <w:rPr>
                <w:i/>
                <w:sz w:val="20"/>
                <w:szCs w:val="20"/>
              </w:rPr>
            </w:pPr>
            <w:r w:rsidRPr="00047F83">
              <w:rPr>
                <w:i/>
                <w:sz w:val="20"/>
                <w:szCs w:val="20"/>
              </w:rPr>
              <w:t>Explain how general education teachers can contribute significantly to the assessment process</w:t>
            </w:r>
          </w:p>
          <w:p w:rsidRPr="00047F83" w:rsidR="00BA4747" w:rsidP="00A732A7" w:rsidRDefault="00BA4747" w14:paraId="06073BB3" w14:textId="7777777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rsidRPr="00047F83" w:rsidR="00BA4747" w:rsidP="00A732A7" w:rsidRDefault="00BA4747" w14:paraId="5E89FC18" w14:textId="77777777">
            <w:pPr>
              <w:pStyle w:val="ListParagraph"/>
              <w:numPr>
                <w:ilvl w:val="0"/>
                <w:numId w:val="5"/>
              </w:numPr>
              <w:rPr>
                <w:i/>
                <w:sz w:val="20"/>
                <w:szCs w:val="20"/>
              </w:rPr>
            </w:pPr>
            <w:r w:rsidRPr="00047F83">
              <w:rPr>
                <w:i/>
                <w:sz w:val="20"/>
                <w:szCs w:val="20"/>
              </w:rPr>
              <w:t>Provide accommodations and modifications for students with disabilities on standardized tests</w:t>
            </w:r>
          </w:p>
          <w:p w:rsidRPr="00047F83" w:rsidR="00BA4747" w:rsidP="00A732A7" w:rsidRDefault="00BA4747" w14:paraId="6E991C27" w14:textId="7777777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Mar/>
          </w:tcPr>
          <w:p w:rsidRPr="00FE434A" w:rsidR="00BA4747" w:rsidP="360D48F6" w:rsidRDefault="00BA4747" w14:noSpellErr="1" w14:paraId="0FB63CDC" w14:textId="4EB780F0">
            <w:pPr>
              <w:rPr>
                <w:sz w:val="20"/>
                <w:szCs w:val="20"/>
              </w:rPr>
            </w:pPr>
            <w:r w:rsidRPr="360D48F6" w:rsidR="360D48F6">
              <w:rPr>
                <w:sz w:val="20"/>
                <w:szCs w:val="20"/>
              </w:rPr>
              <w:t>Chapter 4 (all)</w:t>
            </w:r>
          </w:p>
          <w:p w:rsidRPr="00FE434A" w:rsidR="00BA4747" w:rsidP="360D48F6" w:rsidRDefault="00BA4747" w14:paraId="52B6FC41" w14:textId="672BEB7C">
            <w:pPr>
              <w:pStyle w:val="Normal"/>
              <w:rPr>
                <w:rFonts w:ascii="Times New Roman" w:hAnsi="Times New Roman" w:eastAsia="Times New Roman" w:cs="Times New Roman"/>
                <w:sz w:val="20"/>
                <w:szCs w:val="20"/>
              </w:rPr>
            </w:pPr>
          </w:p>
          <w:p w:rsidRPr="00FE434A" w:rsidR="00BA4747" w:rsidP="360D48F6" w:rsidRDefault="00BA4747" w14:paraId="02FD7C7B" w14:textId="60B65C41">
            <w:pPr>
              <w:rPr>
                <w:sz w:val="20"/>
                <w:szCs w:val="20"/>
                <w:highlight w:val="yellow"/>
              </w:rPr>
            </w:pPr>
            <w:r w:rsidRPr="360D48F6" w:rsidR="360D48F6">
              <w:rPr>
                <w:sz w:val="20"/>
                <w:szCs w:val="20"/>
              </w:rPr>
              <w:t>Shamu chapters 9-10</w:t>
            </w:r>
          </w:p>
          <w:p w:rsidRPr="00FE434A" w:rsidR="00BA4747" w:rsidP="360D48F6" w:rsidRDefault="00BA4747" w14:paraId="02D9F28B" w14:textId="2CC16A19">
            <w:pPr>
              <w:pStyle w:val="Normal"/>
              <w:rPr>
                <w:rFonts w:ascii="Times New Roman" w:hAnsi="Times New Roman" w:eastAsia="Times New Roman" w:cs="Times New Roman"/>
                <w:sz w:val="20"/>
                <w:szCs w:val="20"/>
              </w:rPr>
            </w:pPr>
          </w:p>
        </w:tc>
        <w:tc>
          <w:tcPr>
            <w:tcW w:w="2160" w:type="dxa"/>
            <w:tcMar/>
          </w:tcPr>
          <w:p w:rsidRPr="00FE434A" w:rsidR="00BA4747" w:rsidP="00A732A7" w:rsidRDefault="00BA4747" w14:paraId="2CAD87CF" w14:textId="59CA9D3B">
            <w:pPr>
              <w:rPr>
                <w:sz w:val="20"/>
                <w:szCs w:val="20"/>
              </w:rPr>
            </w:pPr>
          </w:p>
        </w:tc>
      </w:tr>
      <w:tr w:rsidRPr="00FE434A" w:rsidR="00BA4747" w:rsidTr="360D48F6" w14:paraId="3AA9BA9A" w14:textId="77777777">
        <w:tc>
          <w:tcPr>
            <w:tcW w:w="985" w:type="dxa"/>
            <w:tcMar/>
          </w:tcPr>
          <w:p w:rsidR="00BA4747" w:rsidP="00A732A7" w:rsidRDefault="00BA4747" w14:paraId="21F74221" w14:textId="3000A2F1">
            <w:pPr>
              <w:rPr>
                <w:sz w:val="20"/>
                <w:szCs w:val="20"/>
              </w:rPr>
            </w:pPr>
            <w:r>
              <w:rPr>
                <w:sz w:val="20"/>
                <w:szCs w:val="20"/>
              </w:rPr>
              <w:t xml:space="preserve">Week </w:t>
            </w:r>
            <w:r w:rsidR="00AA59EC">
              <w:rPr>
                <w:sz w:val="20"/>
                <w:szCs w:val="20"/>
              </w:rPr>
              <w:t>6</w:t>
            </w:r>
          </w:p>
          <w:p w:rsidR="00154226" w:rsidP="00A732A7" w:rsidRDefault="00154226" w14:paraId="1E961894" w14:textId="7CA6C518">
            <w:pPr>
              <w:rPr>
                <w:sz w:val="20"/>
                <w:szCs w:val="20"/>
              </w:rPr>
            </w:pPr>
            <w:r>
              <w:rPr>
                <w:sz w:val="20"/>
                <w:szCs w:val="20"/>
              </w:rPr>
              <w:t>2/</w:t>
            </w:r>
            <w:r w:rsidR="00AA59EC">
              <w:rPr>
                <w:sz w:val="20"/>
                <w:szCs w:val="20"/>
              </w:rPr>
              <w:t>17</w:t>
            </w:r>
          </w:p>
          <w:p w:rsidR="004B740E" w:rsidP="00A732A7" w:rsidRDefault="004B740E" w14:paraId="054C999C" w14:textId="77777777">
            <w:pPr>
              <w:rPr>
                <w:sz w:val="20"/>
                <w:szCs w:val="20"/>
              </w:rPr>
            </w:pPr>
          </w:p>
          <w:p w:rsidR="004B740E" w:rsidP="00A732A7" w:rsidRDefault="004B740E" w14:paraId="6FB0F44E" w14:textId="6E800DA8">
            <w:pPr>
              <w:rPr>
                <w:sz w:val="20"/>
                <w:szCs w:val="20"/>
              </w:rPr>
            </w:pPr>
          </w:p>
        </w:tc>
        <w:tc>
          <w:tcPr>
            <w:tcW w:w="5130" w:type="dxa"/>
            <w:tcMar/>
          </w:tcPr>
          <w:p w:rsidRPr="00B0142D" w:rsidR="00BA4747" w:rsidP="00A732A7" w:rsidRDefault="00BA4747" w14:paraId="72993464" w14:textId="601BF62E">
            <w:pPr>
              <w:rPr>
                <w:sz w:val="20"/>
                <w:szCs w:val="20"/>
              </w:rPr>
            </w:pPr>
            <w:r w:rsidRPr="00B0142D">
              <w:rPr>
                <w:sz w:val="20"/>
                <w:szCs w:val="20"/>
              </w:rPr>
              <w:t xml:space="preserve">Exam 1 </w:t>
            </w:r>
          </w:p>
          <w:p w:rsidRPr="00B0142D" w:rsidR="00BA4747" w:rsidP="00A732A7" w:rsidRDefault="00BA4747" w14:paraId="7A7BDB6F" w14:textId="7DC05CE1">
            <w:pPr>
              <w:rPr>
                <w:sz w:val="20"/>
                <w:szCs w:val="20"/>
              </w:rPr>
            </w:pPr>
            <w:r w:rsidRPr="00B0142D">
              <w:rPr>
                <w:sz w:val="20"/>
                <w:szCs w:val="20"/>
              </w:rPr>
              <w:t>(Chapters 1-4</w:t>
            </w:r>
            <w:r w:rsidR="00AA59EC">
              <w:rPr>
                <w:sz w:val="20"/>
                <w:szCs w:val="20"/>
              </w:rPr>
              <w:t xml:space="preserve"> and 12</w:t>
            </w:r>
            <w:r w:rsidRPr="00B0142D">
              <w:rPr>
                <w:sz w:val="20"/>
                <w:szCs w:val="20"/>
              </w:rPr>
              <w:t>)</w:t>
            </w:r>
          </w:p>
        </w:tc>
        <w:tc>
          <w:tcPr>
            <w:tcW w:w="2250" w:type="dxa"/>
            <w:tcMar/>
          </w:tcPr>
          <w:p w:rsidRPr="00FE434A" w:rsidR="00BA4747" w:rsidP="00A732A7" w:rsidRDefault="00BA4747" w14:paraId="7C9E1BF2" w14:textId="77777777">
            <w:pPr>
              <w:rPr>
                <w:sz w:val="20"/>
                <w:szCs w:val="20"/>
              </w:rPr>
            </w:pPr>
          </w:p>
        </w:tc>
        <w:tc>
          <w:tcPr>
            <w:tcW w:w="2160" w:type="dxa"/>
            <w:tcMar/>
          </w:tcPr>
          <w:p w:rsidRPr="00FE434A" w:rsidR="00BA4747" w:rsidP="00A732A7" w:rsidRDefault="00BA4747" w14:paraId="58A2FF09" w14:textId="77777777">
            <w:pPr>
              <w:rPr>
                <w:sz w:val="20"/>
                <w:szCs w:val="20"/>
              </w:rPr>
            </w:pPr>
          </w:p>
        </w:tc>
      </w:tr>
      <w:tr w:rsidRPr="00FE434A" w:rsidR="00BA4747" w:rsidTr="360D48F6" w14:paraId="4A2CA85D" w14:textId="77777777">
        <w:tc>
          <w:tcPr>
            <w:tcW w:w="985" w:type="dxa"/>
            <w:tcMar/>
          </w:tcPr>
          <w:p w:rsidR="00BA4747" w:rsidP="00A732A7" w:rsidRDefault="00BA4747" w14:paraId="2EDA177B" w14:textId="5E6E6865">
            <w:pPr>
              <w:rPr>
                <w:sz w:val="20"/>
                <w:szCs w:val="20"/>
              </w:rPr>
            </w:pPr>
            <w:r>
              <w:rPr>
                <w:sz w:val="20"/>
                <w:szCs w:val="20"/>
              </w:rPr>
              <w:t xml:space="preserve">Week </w:t>
            </w:r>
            <w:r w:rsidR="00AA59EC">
              <w:rPr>
                <w:sz w:val="20"/>
                <w:szCs w:val="20"/>
              </w:rPr>
              <w:t>7</w:t>
            </w:r>
          </w:p>
          <w:p w:rsidR="00154226" w:rsidP="00A732A7" w:rsidRDefault="00154226" w14:paraId="70412BE7" w14:textId="76E4AC43">
            <w:pPr>
              <w:rPr>
                <w:sz w:val="20"/>
                <w:szCs w:val="20"/>
              </w:rPr>
            </w:pPr>
            <w:r>
              <w:rPr>
                <w:sz w:val="20"/>
                <w:szCs w:val="20"/>
              </w:rPr>
              <w:t>2/</w:t>
            </w:r>
            <w:r w:rsidR="00AA59EC">
              <w:rPr>
                <w:sz w:val="20"/>
                <w:szCs w:val="20"/>
              </w:rPr>
              <w:t>24</w:t>
            </w:r>
          </w:p>
          <w:p w:rsidR="004B740E" w:rsidP="00A732A7" w:rsidRDefault="004B740E" w14:paraId="0C967DB0" w14:textId="77777777">
            <w:pPr>
              <w:rPr>
                <w:sz w:val="20"/>
                <w:szCs w:val="20"/>
              </w:rPr>
            </w:pPr>
          </w:p>
          <w:p w:rsidR="004B740E" w:rsidP="00A732A7" w:rsidRDefault="004B740E" w14:paraId="1C687EBD" w14:textId="4198D3A7">
            <w:pPr>
              <w:rPr>
                <w:sz w:val="20"/>
                <w:szCs w:val="20"/>
              </w:rPr>
            </w:pPr>
          </w:p>
        </w:tc>
        <w:tc>
          <w:tcPr>
            <w:tcW w:w="5130" w:type="dxa"/>
            <w:tcMar/>
          </w:tcPr>
          <w:p w:rsidR="00BA4747" w:rsidP="00A732A7" w:rsidRDefault="00BA4747" w14:paraId="6FD2E3E3" w14:textId="77777777">
            <w:pPr>
              <w:rPr>
                <w:sz w:val="20"/>
                <w:szCs w:val="20"/>
              </w:rPr>
            </w:pPr>
            <w:r w:rsidRPr="00102F95">
              <w:rPr>
                <w:b/>
                <w:bCs/>
                <w:sz w:val="20"/>
                <w:szCs w:val="20"/>
              </w:rPr>
              <w:t>Chapter 5</w:t>
            </w:r>
            <w:r>
              <w:rPr>
                <w:sz w:val="20"/>
                <w:szCs w:val="20"/>
              </w:rPr>
              <w:t xml:space="preserve"> – Planning Instruction by Analyzing Classroom and Student Needs</w:t>
            </w:r>
          </w:p>
          <w:p w:rsidR="00BA4747" w:rsidP="00A732A7" w:rsidRDefault="00BA4747" w14:paraId="087D6365" w14:textId="77777777">
            <w:pPr>
              <w:rPr>
                <w:sz w:val="20"/>
                <w:szCs w:val="20"/>
              </w:rPr>
            </w:pPr>
          </w:p>
          <w:p w:rsidR="00BA4747" w:rsidP="00A732A7" w:rsidRDefault="00BA4747" w14:paraId="4D5ACAC5" w14:textId="77777777">
            <w:pPr>
              <w:rPr>
                <w:i/>
                <w:sz w:val="20"/>
                <w:szCs w:val="20"/>
              </w:rPr>
            </w:pPr>
            <w:r>
              <w:rPr>
                <w:i/>
                <w:sz w:val="20"/>
                <w:szCs w:val="20"/>
                <w:u w:val="single"/>
              </w:rPr>
              <w:t xml:space="preserve">Learning Outcomes: </w:t>
            </w:r>
          </w:p>
          <w:p w:rsidR="00BA4747" w:rsidP="00A732A7" w:rsidRDefault="00BA4747" w14:paraId="2F21C06F" w14:textId="7777777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rsidR="00BA4747" w:rsidP="00A732A7" w:rsidRDefault="00BA4747" w14:paraId="3CE02623" w14:textId="7777777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rsidR="00BA4747" w:rsidP="00A732A7" w:rsidRDefault="00BA4747" w14:paraId="7E23CEF3" w14:textId="7777777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rsidRPr="00047F83" w:rsidR="00BA4747" w:rsidP="00A732A7" w:rsidRDefault="00BA4747" w14:paraId="3EC72FFF" w14:textId="7777777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rsidR="00BA4747" w:rsidP="00A732A7" w:rsidRDefault="00BA4747" w14:paraId="7A891CE1" w14:textId="77777777">
            <w:pPr>
              <w:rPr>
                <w:sz w:val="20"/>
                <w:szCs w:val="20"/>
              </w:rPr>
            </w:pPr>
          </w:p>
        </w:tc>
        <w:tc>
          <w:tcPr>
            <w:tcW w:w="2250" w:type="dxa"/>
            <w:tcMar/>
          </w:tcPr>
          <w:p w:rsidRPr="00FE434A" w:rsidR="00BA4747" w:rsidP="00A732A7" w:rsidRDefault="00BA4747" w14:paraId="7925DC5F" w14:textId="77777777">
            <w:pPr>
              <w:rPr>
                <w:sz w:val="20"/>
                <w:szCs w:val="20"/>
              </w:rPr>
            </w:pPr>
            <w:r>
              <w:rPr>
                <w:sz w:val="20"/>
                <w:szCs w:val="20"/>
              </w:rPr>
              <w:t>Chapter 5 (all)</w:t>
            </w:r>
          </w:p>
        </w:tc>
        <w:tc>
          <w:tcPr>
            <w:tcW w:w="2160" w:type="dxa"/>
            <w:tcMar/>
          </w:tcPr>
          <w:p w:rsidRPr="00FE434A" w:rsidR="00BA4747" w:rsidP="095DDA3D" w:rsidRDefault="095DDA3D" w14:paraId="1B73FF8C" w14:textId="77777777">
            <w:pPr>
              <w:rPr>
                <w:sz w:val="20"/>
                <w:szCs w:val="20"/>
              </w:rPr>
            </w:pPr>
            <w:r w:rsidRPr="095DDA3D">
              <w:rPr>
                <w:sz w:val="20"/>
                <w:szCs w:val="20"/>
              </w:rPr>
              <w:t>Crip Camp Essay due today</w:t>
            </w:r>
          </w:p>
          <w:p w:rsidRPr="00FE434A" w:rsidR="00BA4747" w:rsidP="095DDA3D" w:rsidRDefault="00BA4747" w14:paraId="2D036F7B" w14:textId="4DF46279">
            <w:pPr>
              <w:rPr>
                <w:sz w:val="20"/>
                <w:szCs w:val="20"/>
              </w:rPr>
            </w:pPr>
          </w:p>
        </w:tc>
      </w:tr>
      <w:tr w:rsidRPr="00FE434A" w:rsidR="00BA4747" w:rsidTr="360D48F6" w14:paraId="0AD60D0B" w14:textId="77777777">
        <w:tc>
          <w:tcPr>
            <w:tcW w:w="985" w:type="dxa"/>
            <w:tcMar/>
          </w:tcPr>
          <w:p w:rsidR="00BA4747" w:rsidP="00A732A7" w:rsidRDefault="00BA4747" w14:paraId="202412A0" w14:textId="5F3E2BC3">
            <w:pPr>
              <w:rPr>
                <w:sz w:val="20"/>
                <w:szCs w:val="20"/>
              </w:rPr>
            </w:pPr>
            <w:r>
              <w:rPr>
                <w:sz w:val="20"/>
                <w:szCs w:val="20"/>
              </w:rPr>
              <w:t xml:space="preserve">Week </w:t>
            </w:r>
            <w:r w:rsidR="00AA59EC">
              <w:rPr>
                <w:sz w:val="20"/>
                <w:szCs w:val="20"/>
              </w:rPr>
              <w:t>8</w:t>
            </w:r>
          </w:p>
          <w:p w:rsidR="00154226" w:rsidP="00A732A7" w:rsidRDefault="00AA59EC" w14:paraId="0FB6FA3F" w14:textId="590C2A46">
            <w:pPr>
              <w:rPr>
                <w:sz w:val="20"/>
                <w:szCs w:val="20"/>
              </w:rPr>
            </w:pPr>
            <w:r>
              <w:rPr>
                <w:sz w:val="20"/>
                <w:szCs w:val="20"/>
              </w:rPr>
              <w:t>3/3</w:t>
            </w:r>
          </w:p>
          <w:p w:rsidR="004B740E" w:rsidP="00A732A7" w:rsidRDefault="004B740E" w14:paraId="36590E41" w14:textId="77777777">
            <w:pPr>
              <w:rPr>
                <w:sz w:val="20"/>
                <w:szCs w:val="20"/>
              </w:rPr>
            </w:pPr>
          </w:p>
          <w:p w:rsidR="004B740E" w:rsidP="00A732A7" w:rsidRDefault="004B740E" w14:paraId="2E43C93C" w14:textId="1EFC7D9E">
            <w:pPr>
              <w:rPr>
                <w:sz w:val="20"/>
                <w:szCs w:val="20"/>
              </w:rPr>
            </w:pPr>
          </w:p>
        </w:tc>
        <w:tc>
          <w:tcPr>
            <w:tcW w:w="5130" w:type="dxa"/>
            <w:tcMar/>
          </w:tcPr>
          <w:p w:rsidR="00BA4747" w:rsidP="00A732A7" w:rsidRDefault="00BA4747" w14:paraId="798BC747" w14:textId="77777777">
            <w:pPr>
              <w:rPr>
                <w:sz w:val="20"/>
                <w:szCs w:val="20"/>
              </w:rPr>
            </w:pPr>
            <w:r w:rsidRPr="00102F95">
              <w:rPr>
                <w:b/>
                <w:bCs/>
                <w:sz w:val="20"/>
                <w:szCs w:val="20"/>
              </w:rPr>
              <w:t>Chapter 6</w:t>
            </w:r>
            <w:r>
              <w:rPr>
                <w:sz w:val="20"/>
                <w:szCs w:val="20"/>
              </w:rPr>
              <w:t xml:space="preserve"> – Students with Low Incidence Disabilities</w:t>
            </w:r>
          </w:p>
          <w:p w:rsidR="00BA4747" w:rsidP="00A732A7" w:rsidRDefault="00BA4747" w14:paraId="0268EFC0" w14:textId="77777777">
            <w:pPr>
              <w:rPr>
                <w:sz w:val="20"/>
                <w:szCs w:val="20"/>
              </w:rPr>
            </w:pPr>
          </w:p>
          <w:p w:rsidR="00BA4747" w:rsidP="00A732A7" w:rsidRDefault="00BA4747" w14:paraId="0EC23D18" w14:textId="77777777">
            <w:pPr>
              <w:rPr>
                <w:i/>
                <w:sz w:val="20"/>
                <w:szCs w:val="20"/>
              </w:rPr>
            </w:pPr>
            <w:r>
              <w:rPr>
                <w:i/>
                <w:sz w:val="20"/>
                <w:szCs w:val="20"/>
                <w:u w:val="single"/>
              </w:rPr>
              <w:t xml:space="preserve">Learning Outcomes: </w:t>
            </w:r>
          </w:p>
          <w:p w:rsidR="00BA4747" w:rsidP="00A732A7" w:rsidRDefault="00BA4747" w14:paraId="4CAE78DE" w14:textId="7777777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rsidR="00BA4747" w:rsidP="00A732A7" w:rsidRDefault="00BA4747" w14:paraId="5C5FC180" w14:textId="3D50C6D9">
            <w:pPr>
              <w:pStyle w:val="ListParagraph"/>
              <w:numPr>
                <w:ilvl w:val="0"/>
                <w:numId w:val="5"/>
              </w:numPr>
              <w:rPr>
                <w:i/>
                <w:sz w:val="20"/>
                <w:szCs w:val="20"/>
              </w:rPr>
            </w:pPr>
            <w:r>
              <w:rPr>
                <w:i/>
                <w:sz w:val="20"/>
                <w:szCs w:val="20"/>
              </w:rPr>
              <w:t>Outline the characteristics of students with autism spectrum disorder (ASD) and the supports they need</w:t>
            </w:r>
          </w:p>
          <w:p w:rsidRPr="008B30C9" w:rsidR="00BA4747" w:rsidP="360D48F6" w:rsidRDefault="00BA4747" w14:paraId="608F3812" w14:textId="77777777" w14:noSpellErr="1">
            <w:pPr>
              <w:pStyle w:val="ListParagraph"/>
              <w:numPr>
                <w:ilvl w:val="0"/>
                <w:numId w:val="5"/>
              </w:numPr>
              <w:rPr>
                <w:i w:val="1"/>
                <w:iCs w:val="1"/>
                <w:sz w:val="20"/>
                <w:szCs w:val="20"/>
                <w:highlight w:val="yellow"/>
              </w:rPr>
            </w:pPr>
            <w:commentRangeStart w:id="0"/>
            <w:r w:rsidRPr="360D48F6" w:rsidR="360D48F6">
              <w:rPr>
                <w:i w:val="1"/>
                <w:iCs w:val="1"/>
                <w:sz w:val="20"/>
                <w:szCs w:val="20"/>
              </w:rPr>
              <w:t>Describe</w:t>
            </w:r>
            <w:commentRangeEnd w:id="0"/>
            <w:r>
              <w:rPr>
                <w:rStyle w:val="CommentReference"/>
              </w:rPr>
              <w:commentReference w:id="0"/>
            </w:r>
            <w:r w:rsidRPr="360D48F6" w:rsidR="360D48F6">
              <w:rPr>
                <w:i w:val="1"/>
                <w:iCs w:val="1"/>
                <w:sz w:val="20"/>
                <w:szCs w:val="20"/>
              </w:rPr>
              <w:t xml:space="preserve"> the characteristics of students with moderate, severe, and multiple disabilities, including intellectual disabilities and deaf-blindness, and the supports general educators can provide for them</w:t>
            </w:r>
          </w:p>
          <w:p w:rsidRPr="008B30C9" w:rsidR="00BA4747" w:rsidP="360D48F6" w:rsidRDefault="00BA4747" w14:paraId="7166EBF1" w14:textId="77777777" w14:noSpellErr="1">
            <w:pPr>
              <w:pStyle w:val="ListParagraph"/>
              <w:numPr>
                <w:ilvl w:val="0"/>
                <w:numId w:val="5"/>
              </w:numPr>
              <w:rPr>
                <w:i w:val="1"/>
                <w:iCs w:val="1"/>
                <w:sz w:val="20"/>
                <w:szCs w:val="20"/>
                <w:highlight w:val="yellow"/>
              </w:rPr>
            </w:pPr>
            <w:r w:rsidRPr="360D48F6" w:rsidR="360D48F6">
              <w:rPr>
                <w:i w:val="1"/>
                <w:iCs w:val="1"/>
                <w:sz w:val="20"/>
                <w:szCs w:val="20"/>
              </w:rPr>
              <w:t>Explain the characteristics of students with sensory impairments (vision or hearing loss) and the supports general educators can provide for them</w:t>
            </w:r>
          </w:p>
          <w:p w:rsidRPr="008B30C9" w:rsidR="00BA4747" w:rsidP="360D48F6" w:rsidRDefault="00BA4747" w14:paraId="147681DA" w14:textId="77777777" w14:noSpellErr="1">
            <w:pPr>
              <w:pStyle w:val="ListParagraph"/>
              <w:numPr>
                <w:ilvl w:val="0"/>
                <w:numId w:val="5"/>
              </w:numPr>
              <w:rPr>
                <w:i w:val="1"/>
                <w:iCs w:val="1"/>
                <w:sz w:val="20"/>
                <w:szCs w:val="20"/>
                <w:highlight w:val="yellow"/>
              </w:rPr>
            </w:pPr>
            <w:r w:rsidRPr="360D48F6" w:rsidR="360D48F6">
              <w:rPr>
                <w:i w:val="1"/>
                <w:iCs w:val="1"/>
                <w:sz w:val="20"/>
                <w:szCs w:val="20"/>
              </w:rPr>
              <w:t>Explain the characteristics of students with physical, medical, and health impairments and the supports general educators can provide for them</w:t>
            </w:r>
          </w:p>
          <w:p w:rsidR="00BA4747" w:rsidP="00A732A7" w:rsidRDefault="00BA4747" w14:paraId="21604111" w14:textId="77777777">
            <w:pPr>
              <w:rPr>
                <w:sz w:val="20"/>
                <w:szCs w:val="20"/>
              </w:rPr>
            </w:pPr>
          </w:p>
        </w:tc>
        <w:tc>
          <w:tcPr>
            <w:tcW w:w="2250" w:type="dxa"/>
            <w:tcMar/>
          </w:tcPr>
          <w:p w:rsidR="00BA4747" w:rsidP="00A732A7" w:rsidRDefault="00BA4747" w14:paraId="377CD0AA" w14:textId="77777777">
            <w:pPr>
              <w:rPr>
                <w:sz w:val="20"/>
                <w:szCs w:val="20"/>
              </w:rPr>
            </w:pPr>
            <w:r>
              <w:rPr>
                <w:sz w:val="20"/>
                <w:szCs w:val="20"/>
              </w:rPr>
              <w:lastRenderedPageBreak/>
              <w:t>Chapter 6 (all)</w:t>
            </w:r>
          </w:p>
          <w:p w:rsidR="008B30C9" w:rsidP="00A732A7" w:rsidRDefault="008B30C9" w14:paraId="0F729070" w14:textId="77777777">
            <w:pPr>
              <w:rPr>
                <w:sz w:val="20"/>
                <w:szCs w:val="20"/>
              </w:rPr>
            </w:pPr>
          </w:p>
          <w:p w:rsidR="008B30C9" w:rsidP="00A732A7" w:rsidRDefault="008B30C9" w14:paraId="0D908887" w14:textId="77777777">
            <w:pPr>
              <w:rPr>
                <w:sz w:val="20"/>
                <w:szCs w:val="20"/>
              </w:rPr>
            </w:pPr>
            <w:r>
              <w:rPr>
                <w:sz w:val="20"/>
                <w:szCs w:val="20"/>
              </w:rPr>
              <w:t>Vanderbilt University link</w:t>
            </w:r>
          </w:p>
          <w:p w:rsidR="008B30C9" w:rsidP="00A732A7" w:rsidRDefault="008B30C9" w14:paraId="2C901B04" w14:textId="77777777">
            <w:pPr>
              <w:rPr>
                <w:sz w:val="20"/>
                <w:szCs w:val="20"/>
              </w:rPr>
            </w:pPr>
          </w:p>
          <w:p w:rsidR="008B30C9" w:rsidP="00A732A7" w:rsidRDefault="005F4627" w14:paraId="7B820D42" w14:textId="6C0A5FF9">
            <w:pPr>
              <w:rPr>
                <w:sz w:val="20"/>
                <w:szCs w:val="20"/>
              </w:rPr>
            </w:pPr>
            <w:hyperlink w:history="1" r:id="rId15">
              <w:r w:rsidRPr="00077F52" w:rsidR="008B30C9">
                <w:rPr>
                  <w:rStyle w:val="Hyperlink"/>
                  <w:sz w:val="20"/>
                  <w:szCs w:val="20"/>
                </w:rPr>
                <w:t>https://autismpdc.fpg.unc.edu/evidence-based-practices</w:t>
              </w:r>
            </w:hyperlink>
          </w:p>
          <w:p w:rsidR="008B30C9" w:rsidP="00A732A7" w:rsidRDefault="008B30C9" w14:paraId="4FFC9E81" w14:textId="77777777">
            <w:pPr>
              <w:rPr>
                <w:sz w:val="20"/>
                <w:szCs w:val="20"/>
              </w:rPr>
            </w:pPr>
          </w:p>
          <w:p w:rsidR="008B30C9" w:rsidP="00A732A7" w:rsidRDefault="005F4627" w14:paraId="5C277077" w14:textId="527118F2">
            <w:pPr>
              <w:rPr>
                <w:sz w:val="20"/>
                <w:szCs w:val="20"/>
              </w:rPr>
            </w:pPr>
            <w:hyperlink w:history="1" r:id="rId16">
              <w:r w:rsidRPr="00077F52" w:rsidR="008B30C9">
                <w:rPr>
                  <w:rStyle w:val="Hyperlink"/>
                  <w:sz w:val="20"/>
                  <w:szCs w:val="20"/>
                </w:rPr>
                <w:t>https://iris.peabody.vanderbilt.edu/module/asd2/cresource/q1/p02/</w:t>
              </w:r>
            </w:hyperlink>
          </w:p>
          <w:p w:rsidR="008B30C9" w:rsidP="00A732A7" w:rsidRDefault="008B30C9" w14:paraId="69B3292F" w14:textId="77777777">
            <w:pPr>
              <w:rPr>
                <w:sz w:val="20"/>
                <w:szCs w:val="20"/>
              </w:rPr>
            </w:pPr>
          </w:p>
          <w:p w:rsidRPr="00FE434A" w:rsidR="008B30C9" w:rsidP="00D11980" w:rsidRDefault="008B30C9" w14:paraId="04ACFDD9" w14:textId="791D3A0E">
            <w:pPr>
              <w:rPr>
                <w:sz w:val="20"/>
                <w:szCs w:val="20"/>
              </w:rPr>
            </w:pPr>
          </w:p>
        </w:tc>
        <w:tc>
          <w:tcPr>
            <w:tcW w:w="2160" w:type="dxa"/>
            <w:tcMar/>
          </w:tcPr>
          <w:p w:rsidR="00D11980" w:rsidP="360D48F6" w:rsidRDefault="00D11980" w14:paraId="36B77FCB" w14:textId="6D2B70D7">
            <w:pPr>
              <w:pStyle w:val="Normal"/>
              <w:rPr>
                <w:sz w:val="20"/>
                <w:szCs w:val="20"/>
              </w:rPr>
            </w:pPr>
            <w:r w:rsidRPr="360D48F6" w:rsidR="360D48F6">
              <w:rPr>
                <w:sz w:val="20"/>
                <w:szCs w:val="20"/>
              </w:rPr>
              <w:t>AFIRM Module due</w:t>
            </w:r>
          </w:p>
          <w:p w:rsidR="00D11980" w:rsidP="00D11980" w:rsidRDefault="005F4627" w14:paraId="38AE67CD" w14:textId="77777777">
            <w:pPr>
              <w:rPr>
                <w:sz w:val="20"/>
                <w:szCs w:val="20"/>
              </w:rPr>
            </w:pPr>
            <w:hyperlink w:history="1" r:id="rId17">
              <w:r w:rsidRPr="00077F52" w:rsidR="00D11980">
                <w:rPr>
                  <w:rStyle w:val="Hyperlink"/>
                  <w:sz w:val="20"/>
                  <w:szCs w:val="20"/>
                </w:rPr>
                <w:t>https://afirm.fpg.unc.edu/afirm-modules</w:t>
              </w:r>
            </w:hyperlink>
          </w:p>
          <w:p w:rsidRPr="00FE434A" w:rsidR="00D11980" w:rsidP="00A732A7" w:rsidRDefault="00D11980" w14:paraId="4CE6A72A" w14:textId="3505B32C">
            <w:pPr>
              <w:rPr>
                <w:sz w:val="20"/>
                <w:szCs w:val="20"/>
              </w:rPr>
            </w:pPr>
          </w:p>
        </w:tc>
      </w:tr>
      <w:tr w:rsidRPr="00FE434A" w:rsidR="00BA4747" w:rsidTr="360D48F6" w14:paraId="637C694C" w14:textId="77777777">
        <w:tc>
          <w:tcPr>
            <w:tcW w:w="985" w:type="dxa"/>
            <w:tcMar/>
          </w:tcPr>
          <w:p w:rsidR="00BA4747" w:rsidP="00A732A7" w:rsidRDefault="00BA4747" w14:paraId="67162E31" w14:textId="2436074F">
            <w:pPr>
              <w:rPr>
                <w:sz w:val="20"/>
                <w:szCs w:val="20"/>
              </w:rPr>
            </w:pPr>
            <w:r>
              <w:rPr>
                <w:sz w:val="20"/>
                <w:szCs w:val="20"/>
              </w:rPr>
              <w:t xml:space="preserve">Week </w:t>
            </w:r>
            <w:r w:rsidR="00AA59EC">
              <w:rPr>
                <w:sz w:val="20"/>
                <w:szCs w:val="20"/>
              </w:rPr>
              <w:t>9</w:t>
            </w:r>
          </w:p>
          <w:p w:rsidR="00154226" w:rsidP="00A732A7" w:rsidRDefault="00154226" w14:paraId="371156C6" w14:textId="263BF1BA">
            <w:pPr>
              <w:rPr>
                <w:sz w:val="20"/>
                <w:szCs w:val="20"/>
              </w:rPr>
            </w:pPr>
            <w:r>
              <w:rPr>
                <w:sz w:val="20"/>
                <w:szCs w:val="20"/>
              </w:rPr>
              <w:t>3/</w:t>
            </w:r>
            <w:r w:rsidR="00AA59EC">
              <w:rPr>
                <w:sz w:val="20"/>
                <w:szCs w:val="20"/>
              </w:rPr>
              <w:t>17</w:t>
            </w:r>
          </w:p>
          <w:p w:rsidR="004B740E" w:rsidP="00A732A7" w:rsidRDefault="004B740E" w14:paraId="174BC046" w14:textId="2AB1C3CD">
            <w:pPr>
              <w:rPr>
                <w:sz w:val="20"/>
                <w:szCs w:val="20"/>
              </w:rPr>
            </w:pPr>
          </w:p>
          <w:p w:rsidR="004B740E" w:rsidP="000F45DC" w:rsidRDefault="004B740E" w14:paraId="50BF19E4" w14:textId="58F70370">
            <w:pPr>
              <w:rPr>
                <w:sz w:val="20"/>
                <w:szCs w:val="20"/>
              </w:rPr>
            </w:pPr>
          </w:p>
        </w:tc>
        <w:tc>
          <w:tcPr>
            <w:tcW w:w="5130" w:type="dxa"/>
            <w:tcMar/>
          </w:tcPr>
          <w:p w:rsidR="00BA4747" w:rsidP="00A732A7" w:rsidRDefault="00BA4747" w14:paraId="4E5110D3" w14:textId="77777777">
            <w:pPr>
              <w:rPr>
                <w:sz w:val="20"/>
                <w:szCs w:val="20"/>
              </w:rPr>
            </w:pPr>
            <w:r w:rsidRPr="00102F95">
              <w:rPr>
                <w:b/>
                <w:bCs/>
                <w:sz w:val="20"/>
                <w:szCs w:val="20"/>
              </w:rPr>
              <w:t>Chapter 7</w:t>
            </w:r>
            <w:r>
              <w:rPr>
                <w:sz w:val="20"/>
                <w:szCs w:val="20"/>
              </w:rPr>
              <w:t xml:space="preserve"> – Students with High Incidence Disabilities</w:t>
            </w:r>
          </w:p>
          <w:p w:rsidR="00BA4747" w:rsidP="00A732A7" w:rsidRDefault="00BA4747" w14:paraId="16FF560E" w14:textId="77777777">
            <w:pPr>
              <w:rPr>
                <w:i/>
                <w:sz w:val="20"/>
                <w:szCs w:val="20"/>
              </w:rPr>
            </w:pPr>
            <w:r>
              <w:rPr>
                <w:i/>
                <w:sz w:val="20"/>
                <w:szCs w:val="20"/>
                <w:u w:val="single"/>
              </w:rPr>
              <w:t xml:space="preserve">Learning Outcomes: </w:t>
            </w:r>
          </w:p>
          <w:p w:rsidRPr="00AF1E68" w:rsidR="00BA4747" w:rsidP="00A732A7" w:rsidRDefault="00BA4747" w14:paraId="5C952409" w14:textId="7777777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rsidRPr="00AF1E68" w:rsidR="00BA4747" w:rsidP="00A732A7" w:rsidRDefault="00BA4747" w14:paraId="60945C03" w14:textId="7777777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rsidRPr="00AF1E68" w:rsidR="00BA4747" w:rsidP="00A732A7" w:rsidRDefault="00BA4747" w14:paraId="369ACAC3" w14:textId="7777777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rsidRPr="00AF1E68" w:rsidR="00BA4747" w:rsidP="00A732A7" w:rsidRDefault="00BA4747" w14:paraId="6B61755A" w14:textId="7777777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Mar/>
          </w:tcPr>
          <w:p w:rsidRPr="00FE434A" w:rsidR="00BA4747" w:rsidP="00A732A7" w:rsidRDefault="00BA4747" w14:paraId="14DFE7B9" w14:textId="77777777">
            <w:pPr>
              <w:rPr>
                <w:sz w:val="20"/>
                <w:szCs w:val="20"/>
              </w:rPr>
            </w:pPr>
            <w:r>
              <w:rPr>
                <w:sz w:val="20"/>
                <w:szCs w:val="20"/>
              </w:rPr>
              <w:t>Chapter 7 (all)</w:t>
            </w:r>
          </w:p>
        </w:tc>
        <w:tc>
          <w:tcPr>
            <w:tcW w:w="2160" w:type="dxa"/>
            <w:tcMar/>
          </w:tcPr>
          <w:p w:rsidR="00253468" w:rsidP="00A732A7" w:rsidRDefault="00253468" w14:paraId="1CECB849" w14:textId="77777777">
            <w:pPr>
              <w:rPr>
                <w:sz w:val="20"/>
                <w:szCs w:val="20"/>
              </w:rPr>
            </w:pPr>
          </w:p>
          <w:p w:rsidR="00253468" w:rsidP="00A732A7" w:rsidRDefault="00253468" w14:paraId="395618CA" w14:textId="77777777">
            <w:pPr>
              <w:rPr>
                <w:sz w:val="20"/>
                <w:szCs w:val="20"/>
              </w:rPr>
            </w:pPr>
          </w:p>
          <w:p w:rsidRPr="00FE434A" w:rsidR="00253468" w:rsidP="00A732A7" w:rsidRDefault="005F4627" w14:paraId="63732C31" w14:textId="5F508D77">
            <w:pPr>
              <w:rPr>
                <w:sz w:val="20"/>
                <w:szCs w:val="20"/>
              </w:rPr>
            </w:pPr>
            <w:hyperlink w:history="1" r:id="rId18">
              <w:r w:rsidRPr="009435F5" w:rsidR="00253468">
                <w:rPr>
                  <w:rStyle w:val="Hyperlink"/>
                  <w:sz w:val="20"/>
                  <w:szCs w:val="20"/>
                </w:rPr>
                <w:t>https://www.youtube.com/watch?v=uU6o2_UFSEY</w:t>
              </w:r>
            </w:hyperlink>
            <w:r w:rsidR="00253468">
              <w:rPr>
                <w:sz w:val="20"/>
                <w:szCs w:val="20"/>
              </w:rPr>
              <w:t xml:space="preserve"> </w:t>
            </w:r>
          </w:p>
        </w:tc>
      </w:tr>
      <w:tr w:rsidRPr="00FE434A" w:rsidR="00BA4747" w:rsidTr="360D48F6" w14:paraId="61F1DDC7" w14:textId="77777777">
        <w:tc>
          <w:tcPr>
            <w:tcW w:w="985" w:type="dxa"/>
            <w:tcMar/>
          </w:tcPr>
          <w:p w:rsidR="004B740E" w:rsidP="00AA59EC" w:rsidRDefault="00BA4747" w14:paraId="276CECAF" w14:textId="77777777">
            <w:pPr>
              <w:rPr>
                <w:sz w:val="20"/>
                <w:szCs w:val="20"/>
              </w:rPr>
            </w:pPr>
            <w:r>
              <w:rPr>
                <w:sz w:val="20"/>
                <w:szCs w:val="20"/>
              </w:rPr>
              <w:t xml:space="preserve">Week </w:t>
            </w:r>
            <w:r w:rsidR="00AA59EC">
              <w:rPr>
                <w:sz w:val="20"/>
                <w:szCs w:val="20"/>
              </w:rPr>
              <w:t>10</w:t>
            </w:r>
          </w:p>
          <w:p w:rsidR="00AA59EC" w:rsidP="00AA59EC" w:rsidRDefault="00AA59EC" w14:paraId="36E078EE" w14:textId="168AC466">
            <w:pPr>
              <w:rPr>
                <w:sz w:val="20"/>
                <w:szCs w:val="20"/>
              </w:rPr>
            </w:pPr>
            <w:r>
              <w:rPr>
                <w:sz w:val="20"/>
                <w:szCs w:val="20"/>
              </w:rPr>
              <w:t>3/24</w:t>
            </w:r>
          </w:p>
        </w:tc>
        <w:tc>
          <w:tcPr>
            <w:tcW w:w="5130" w:type="dxa"/>
            <w:tcMar/>
          </w:tcPr>
          <w:p w:rsidR="00BA4747" w:rsidP="00A732A7" w:rsidRDefault="00BA4747" w14:paraId="5C8C00A6" w14:textId="77777777">
            <w:pPr>
              <w:rPr>
                <w:sz w:val="20"/>
                <w:szCs w:val="20"/>
              </w:rPr>
            </w:pPr>
            <w:r w:rsidRPr="00102F95">
              <w:rPr>
                <w:b/>
                <w:bCs/>
                <w:sz w:val="20"/>
                <w:szCs w:val="20"/>
              </w:rPr>
              <w:t>Chapter 8</w:t>
            </w:r>
            <w:r>
              <w:rPr>
                <w:sz w:val="20"/>
                <w:szCs w:val="20"/>
              </w:rPr>
              <w:t xml:space="preserve"> – Students with Special Needs Other Than Disabilities</w:t>
            </w:r>
          </w:p>
          <w:p w:rsidR="00BA4747" w:rsidP="00A732A7" w:rsidRDefault="00BA4747" w14:paraId="0201D75F" w14:textId="77777777">
            <w:pPr>
              <w:rPr>
                <w:i/>
                <w:sz w:val="20"/>
                <w:szCs w:val="20"/>
              </w:rPr>
            </w:pPr>
            <w:r>
              <w:rPr>
                <w:i/>
                <w:sz w:val="20"/>
                <w:szCs w:val="20"/>
                <w:u w:val="single"/>
              </w:rPr>
              <w:t xml:space="preserve">Learning Outcomes: </w:t>
            </w:r>
          </w:p>
          <w:p w:rsidRPr="00695FC0" w:rsidR="00BA4747" w:rsidP="00A732A7" w:rsidRDefault="00BA4747" w14:paraId="1BAFFCAE" w14:textId="77777777">
            <w:pPr>
              <w:pStyle w:val="ListParagraph"/>
              <w:numPr>
                <w:ilvl w:val="0"/>
                <w:numId w:val="8"/>
              </w:numPr>
              <w:rPr>
                <w:sz w:val="20"/>
                <w:szCs w:val="20"/>
              </w:rPr>
            </w:pPr>
            <w:r>
              <w:rPr>
                <w:i/>
                <w:sz w:val="20"/>
                <w:szCs w:val="20"/>
              </w:rPr>
              <w:t>Describe student protected under Section 504 and general educators’ responsibilities for effectively teaching them</w:t>
            </w:r>
          </w:p>
          <w:p w:rsidRPr="00695FC0" w:rsidR="00BA4747" w:rsidP="00A732A7" w:rsidRDefault="00BA4747" w14:paraId="497D5649" w14:textId="7777777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rsidRPr="00695FC0" w:rsidR="00BA4747" w:rsidP="00A732A7" w:rsidRDefault="00BA4747" w14:paraId="68640C67" w14:textId="77777777">
            <w:pPr>
              <w:pStyle w:val="ListParagraph"/>
              <w:numPr>
                <w:ilvl w:val="0"/>
                <w:numId w:val="8"/>
              </w:numPr>
              <w:rPr>
                <w:sz w:val="20"/>
                <w:szCs w:val="20"/>
              </w:rPr>
            </w:pPr>
            <w:r>
              <w:rPr>
                <w:i/>
                <w:sz w:val="20"/>
                <w:szCs w:val="20"/>
              </w:rPr>
              <w:t>Outline how general educators provide appropriate instruction for students who are gifted and talented</w:t>
            </w:r>
          </w:p>
          <w:p w:rsidRPr="00DC1C01" w:rsidR="00BA4747" w:rsidP="00A732A7" w:rsidRDefault="00BA4747" w14:paraId="613CBC1C" w14:textId="7777777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rsidRPr="00AF1E68" w:rsidR="00BA4747" w:rsidP="00A732A7" w:rsidRDefault="00BA4747" w14:paraId="72095F34" w14:textId="7777777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rsidR="00BA4747" w:rsidP="00A732A7" w:rsidRDefault="00BA4747" w14:paraId="6C963058" w14:textId="77777777">
            <w:pPr>
              <w:rPr>
                <w:sz w:val="20"/>
                <w:szCs w:val="20"/>
              </w:rPr>
            </w:pPr>
          </w:p>
        </w:tc>
        <w:tc>
          <w:tcPr>
            <w:tcW w:w="2250" w:type="dxa"/>
            <w:tcMar/>
          </w:tcPr>
          <w:p w:rsidR="00BA4747" w:rsidP="00A732A7" w:rsidRDefault="00BA4747" w14:paraId="5E85DE4E" w14:textId="77777777">
            <w:pPr>
              <w:rPr>
                <w:sz w:val="20"/>
                <w:szCs w:val="20"/>
              </w:rPr>
            </w:pPr>
            <w:r>
              <w:rPr>
                <w:sz w:val="20"/>
                <w:szCs w:val="20"/>
              </w:rPr>
              <w:t>Chapter 8 (all)</w:t>
            </w:r>
          </w:p>
          <w:p w:rsidR="00D11980" w:rsidP="00A732A7" w:rsidRDefault="00D11980" w14:paraId="472FEC5D" w14:textId="77777777">
            <w:pPr>
              <w:rPr>
                <w:sz w:val="20"/>
                <w:szCs w:val="20"/>
              </w:rPr>
            </w:pPr>
          </w:p>
          <w:p w:rsidRPr="00FE434A" w:rsidR="00D11980" w:rsidP="00D11980" w:rsidRDefault="00D11980" w14:paraId="58C993E2" w14:textId="224D5472">
            <w:pPr>
              <w:rPr>
                <w:sz w:val="20"/>
                <w:szCs w:val="20"/>
              </w:rPr>
            </w:pPr>
          </w:p>
        </w:tc>
        <w:tc>
          <w:tcPr>
            <w:tcW w:w="2160" w:type="dxa"/>
            <w:tcMar/>
          </w:tcPr>
          <w:p w:rsidR="00D11980" w:rsidP="00A732A7" w:rsidRDefault="00D11980" w14:paraId="22B39D0A" w14:textId="77777777">
            <w:pPr>
              <w:rPr>
                <w:sz w:val="20"/>
                <w:szCs w:val="20"/>
              </w:rPr>
            </w:pPr>
          </w:p>
          <w:p w:rsidR="00D11980" w:rsidP="00D11980" w:rsidRDefault="005F4627" w14:paraId="5F9C5EE0" w14:textId="77777777">
            <w:pPr>
              <w:rPr>
                <w:sz w:val="20"/>
                <w:szCs w:val="20"/>
              </w:rPr>
            </w:pPr>
            <w:hyperlink w:history="1" r:id="rId19">
              <w:r w:rsidRPr="00077F52" w:rsidR="00D11980">
                <w:rPr>
                  <w:rStyle w:val="Hyperlink"/>
                  <w:sz w:val="20"/>
                  <w:szCs w:val="20"/>
                </w:rPr>
                <w:t>https://www.youtube.com/watch?v=ydKcaIE6O1k</w:t>
              </w:r>
            </w:hyperlink>
          </w:p>
          <w:p w:rsidRPr="00FE434A" w:rsidR="00D11980" w:rsidP="00A732A7" w:rsidRDefault="00D11980" w14:paraId="50AB8873" w14:textId="7C995DE2">
            <w:pPr>
              <w:rPr>
                <w:sz w:val="20"/>
                <w:szCs w:val="20"/>
              </w:rPr>
            </w:pPr>
          </w:p>
        </w:tc>
      </w:tr>
      <w:tr w:rsidRPr="00FE434A" w:rsidR="00BA4747" w:rsidTr="360D48F6" w14:paraId="374C9CAF" w14:textId="77777777">
        <w:tc>
          <w:tcPr>
            <w:tcW w:w="985" w:type="dxa"/>
            <w:tcMar/>
          </w:tcPr>
          <w:p w:rsidR="00BA4747" w:rsidP="00A732A7" w:rsidRDefault="00BA4747" w14:paraId="42179849" w14:textId="7C47AF7D">
            <w:pPr>
              <w:rPr>
                <w:sz w:val="20"/>
                <w:szCs w:val="20"/>
              </w:rPr>
            </w:pPr>
            <w:r>
              <w:rPr>
                <w:sz w:val="20"/>
                <w:szCs w:val="20"/>
              </w:rPr>
              <w:t>Week 1</w:t>
            </w:r>
            <w:r w:rsidR="00AA59EC">
              <w:rPr>
                <w:sz w:val="20"/>
                <w:szCs w:val="20"/>
              </w:rPr>
              <w:t>1</w:t>
            </w:r>
          </w:p>
          <w:p w:rsidR="00154226" w:rsidP="00A732A7" w:rsidRDefault="00154226" w14:paraId="6CF9E3E5" w14:textId="3EE315C9">
            <w:pPr>
              <w:rPr>
                <w:sz w:val="20"/>
                <w:szCs w:val="20"/>
              </w:rPr>
            </w:pPr>
            <w:r>
              <w:rPr>
                <w:sz w:val="20"/>
                <w:szCs w:val="20"/>
              </w:rPr>
              <w:t>3/</w:t>
            </w:r>
            <w:r w:rsidR="00AA59EC">
              <w:rPr>
                <w:sz w:val="20"/>
                <w:szCs w:val="20"/>
              </w:rPr>
              <w:t>31</w:t>
            </w:r>
          </w:p>
          <w:p w:rsidR="004B740E" w:rsidP="00A732A7" w:rsidRDefault="004B740E" w14:paraId="3090AB15" w14:textId="77777777">
            <w:pPr>
              <w:rPr>
                <w:sz w:val="20"/>
                <w:szCs w:val="20"/>
              </w:rPr>
            </w:pPr>
          </w:p>
          <w:p w:rsidR="004B740E" w:rsidP="00A732A7" w:rsidRDefault="004B740E" w14:paraId="16D6162E" w14:textId="61D55260">
            <w:pPr>
              <w:rPr>
                <w:sz w:val="20"/>
                <w:szCs w:val="20"/>
              </w:rPr>
            </w:pPr>
          </w:p>
        </w:tc>
        <w:tc>
          <w:tcPr>
            <w:tcW w:w="5130" w:type="dxa"/>
            <w:tcMar/>
          </w:tcPr>
          <w:p w:rsidRPr="00B0142D" w:rsidR="00BA4747" w:rsidP="00A732A7" w:rsidRDefault="00BA4747" w14:paraId="2E1D91FE" w14:textId="64D137F4">
            <w:pPr>
              <w:rPr>
                <w:sz w:val="20"/>
                <w:szCs w:val="20"/>
              </w:rPr>
            </w:pPr>
            <w:r w:rsidRPr="00B0142D">
              <w:rPr>
                <w:sz w:val="20"/>
                <w:szCs w:val="20"/>
              </w:rPr>
              <w:t>Exam 2</w:t>
            </w:r>
          </w:p>
          <w:p w:rsidR="00BA4747" w:rsidP="00A732A7" w:rsidRDefault="00BA4747" w14:paraId="3F76885A" w14:textId="77777777">
            <w:pPr>
              <w:rPr>
                <w:sz w:val="20"/>
                <w:szCs w:val="20"/>
              </w:rPr>
            </w:pPr>
            <w:r w:rsidRPr="00B0142D">
              <w:rPr>
                <w:sz w:val="20"/>
                <w:szCs w:val="20"/>
              </w:rPr>
              <w:t>(Chapters 5-8)</w:t>
            </w:r>
          </w:p>
        </w:tc>
        <w:tc>
          <w:tcPr>
            <w:tcW w:w="2250" w:type="dxa"/>
            <w:tcMar/>
          </w:tcPr>
          <w:p w:rsidRPr="00FE434A" w:rsidR="00BA4747" w:rsidP="00A732A7" w:rsidRDefault="00BA4747" w14:paraId="4159BEAF" w14:textId="77777777">
            <w:pPr>
              <w:rPr>
                <w:sz w:val="20"/>
                <w:szCs w:val="20"/>
              </w:rPr>
            </w:pPr>
          </w:p>
        </w:tc>
        <w:tc>
          <w:tcPr>
            <w:tcW w:w="2160" w:type="dxa"/>
            <w:tcMar/>
          </w:tcPr>
          <w:p w:rsidRPr="00FE434A" w:rsidR="00BA4747" w:rsidP="00A732A7" w:rsidRDefault="00BA4747" w14:paraId="2AF51F2F" w14:textId="77777777">
            <w:pPr>
              <w:rPr>
                <w:sz w:val="20"/>
                <w:szCs w:val="20"/>
              </w:rPr>
            </w:pPr>
          </w:p>
        </w:tc>
      </w:tr>
      <w:tr w:rsidRPr="00FE434A" w:rsidR="00BA4747" w:rsidTr="360D48F6" w14:paraId="3036A6C0" w14:textId="77777777">
        <w:tc>
          <w:tcPr>
            <w:tcW w:w="985" w:type="dxa"/>
            <w:tcMar/>
          </w:tcPr>
          <w:p w:rsidR="00BA4747" w:rsidP="00A732A7" w:rsidRDefault="00BA4747" w14:paraId="2ACF46A8" w14:textId="702FD998">
            <w:pPr>
              <w:rPr>
                <w:sz w:val="20"/>
                <w:szCs w:val="20"/>
              </w:rPr>
            </w:pPr>
            <w:r>
              <w:rPr>
                <w:sz w:val="20"/>
                <w:szCs w:val="20"/>
              </w:rPr>
              <w:t>Week 1</w:t>
            </w:r>
            <w:r w:rsidR="00AA59EC">
              <w:rPr>
                <w:sz w:val="20"/>
                <w:szCs w:val="20"/>
              </w:rPr>
              <w:t>2</w:t>
            </w:r>
          </w:p>
          <w:p w:rsidR="00154226" w:rsidP="00A732A7" w:rsidRDefault="00AA59EC" w14:paraId="36BDE412" w14:textId="626874A1">
            <w:pPr>
              <w:rPr>
                <w:sz w:val="20"/>
                <w:szCs w:val="20"/>
              </w:rPr>
            </w:pPr>
            <w:r>
              <w:rPr>
                <w:sz w:val="20"/>
                <w:szCs w:val="20"/>
              </w:rPr>
              <w:t>4/7</w:t>
            </w:r>
          </w:p>
          <w:p w:rsidR="004B740E" w:rsidP="00A732A7" w:rsidRDefault="004B740E" w14:paraId="75327B86" w14:textId="77777777">
            <w:pPr>
              <w:rPr>
                <w:sz w:val="20"/>
                <w:szCs w:val="20"/>
              </w:rPr>
            </w:pPr>
          </w:p>
          <w:p w:rsidR="004B740E" w:rsidP="00A732A7" w:rsidRDefault="004B740E" w14:paraId="1123AA49" w14:textId="4FC61660">
            <w:pPr>
              <w:rPr>
                <w:sz w:val="20"/>
                <w:szCs w:val="20"/>
              </w:rPr>
            </w:pPr>
          </w:p>
        </w:tc>
        <w:tc>
          <w:tcPr>
            <w:tcW w:w="5130" w:type="dxa"/>
            <w:tcMar/>
          </w:tcPr>
          <w:p w:rsidR="00BA4747" w:rsidP="00A732A7" w:rsidRDefault="00BA4747" w14:paraId="20487BA7" w14:textId="77777777">
            <w:pPr>
              <w:rPr>
                <w:sz w:val="20"/>
                <w:szCs w:val="20"/>
              </w:rPr>
            </w:pPr>
            <w:r w:rsidRPr="00102F95">
              <w:rPr>
                <w:b/>
                <w:bCs/>
                <w:sz w:val="20"/>
                <w:szCs w:val="20"/>
              </w:rPr>
              <w:t>Chapter 9</w:t>
            </w:r>
            <w:r>
              <w:rPr>
                <w:sz w:val="20"/>
                <w:szCs w:val="20"/>
              </w:rPr>
              <w:t xml:space="preserve"> – Adjusting Instruction</w:t>
            </w:r>
          </w:p>
          <w:p w:rsidR="00BA4747" w:rsidP="00A732A7" w:rsidRDefault="00BA4747" w14:paraId="17BC73F0" w14:textId="77777777">
            <w:pPr>
              <w:rPr>
                <w:i/>
                <w:sz w:val="20"/>
                <w:szCs w:val="20"/>
              </w:rPr>
            </w:pPr>
            <w:r>
              <w:rPr>
                <w:i/>
                <w:sz w:val="20"/>
                <w:szCs w:val="20"/>
                <w:u w:val="single"/>
              </w:rPr>
              <w:t xml:space="preserve">Learning Outcomes: </w:t>
            </w:r>
          </w:p>
          <w:p w:rsidRPr="00213A2D" w:rsidR="00BA4747" w:rsidP="00A732A7" w:rsidRDefault="00BA4747" w14:paraId="33B86F7E" w14:textId="7777777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rsidRPr="00213A2D" w:rsidR="00BA4747" w:rsidP="00A732A7" w:rsidRDefault="00BA4747" w14:paraId="4599FC2E" w14:textId="77777777">
            <w:pPr>
              <w:pStyle w:val="ListParagraph"/>
              <w:numPr>
                <w:ilvl w:val="0"/>
                <w:numId w:val="8"/>
              </w:numPr>
              <w:rPr>
                <w:sz w:val="20"/>
                <w:szCs w:val="20"/>
              </w:rPr>
            </w:pPr>
            <w:r>
              <w:rPr>
                <w:i/>
                <w:sz w:val="20"/>
                <w:szCs w:val="20"/>
              </w:rPr>
              <w:t>Discuss how you can analyze your content-area lessons and explain how you can make them more accessible</w:t>
            </w:r>
          </w:p>
          <w:p w:rsidRPr="00213A2D" w:rsidR="00BA4747" w:rsidP="00A732A7" w:rsidRDefault="00BA4747" w14:paraId="3F6C4E86" w14:textId="77777777">
            <w:pPr>
              <w:pStyle w:val="ListParagraph"/>
              <w:numPr>
                <w:ilvl w:val="0"/>
                <w:numId w:val="8"/>
              </w:numPr>
              <w:rPr>
                <w:sz w:val="20"/>
                <w:szCs w:val="20"/>
              </w:rPr>
            </w:pPr>
            <w:r>
              <w:rPr>
                <w:i/>
                <w:sz w:val="20"/>
                <w:szCs w:val="20"/>
              </w:rPr>
              <w:t>Discuss how you can analyze and adjust independent practice activities for students</w:t>
            </w:r>
          </w:p>
          <w:p w:rsidR="00BA4747" w:rsidP="00A732A7" w:rsidRDefault="00BA4747" w14:paraId="390D2E0A" w14:textId="77777777">
            <w:pPr>
              <w:pStyle w:val="ListParagraph"/>
              <w:numPr>
                <w:ilvl w:val="0"/>
                <w:numId w:val="8"/>
              </w:numPr>
              <w:rPr>
                <w:i/>
                <w:sz w:val="20"/>
                <w:szCs w:val="20"/>
              </w:rPr>
            </w:pPr>
            <w:r w:rsidRPr="00213A2D">
              <w:rPr>
                <w:i/>
                <w:sz w:val="20"/>
                <w:szCs w:val="20"/>
              </w:rPr>
              <w:lastRenderedPageBreak/>
              <w:t>Describe strategies for involving parents in teaching their children</w:t>
            </w:r>
          </w:p>
          <w:p w:rsidRPr="00213A2D" w:rsidR="00BA4747" w:rsidP="00A732A7" w:rsidRDefault="00BA4747" w14:paraId="49AC1AC9" w14:textId="7777777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rsidR="00BA4747" w:rsidP="00A732A7" w:rsidRDefault="00BA4747" w14:paraId="6A8C7319" w14:textId="77777777">
            <w:pPr>
              <w:rPr>
                <w:sz w:val="20"/>
                <w:szCs w:val="20"/>
              </w:rPr>
            </w:pPr>
          </w:p>
        </w:tc>
        <w:tc>
          <w:tcPr>
            <w:tcW w:w="2250" w:type="dxa"/>
            <w:tcMar/>
          </w:tcPr>
          <w:p w:rsidRPr="00FE434A" w:rsidR="00BA4747" w:rsidP="00A732A7" w:rsidRDefault="00BA4747" w14:paraId="29287D5F" w14:textId="77777777">
            <w:pPr>
              <w:rPr>
                <w:sz w:val="20"/>
                <w:szCs w:val="20"/>
              </w:rPr>
            </w:pPr>
            <w:r>
              <w:rPr>
                <w:sz w:val="20"/>
                <w:szCs w:val="20"/>
              </w:rPr>
              <w:lastRenderedPageBreak/>
              <w:t>Chapter 9 (all)</w:t>
            </w:r>
          </w:p>
        </w:tc>
        <w:tc>
          <w:tcPr>
            <w:tcW w:w="2160" w:type="dxa"/>
            <w:tcMar/>
          </w:tcPr>
          <w:p w:rsidR="00BA4747" w:rsidP="00A732A7" w:rsidRDefault="005F4627" w14:paraId="74B788A9" w14:textId="6C004BD2">
            <w:pPr>
              <w:rPr>
                <w:sz w:val="20"/>
                <w:szCs w:val="20"/>
              </w:rPr>
            </w:pPr>
            <w:hyperlink w:history="1" r:id="rId20">
              <w:r w:rsidRPr="009435F5" w:rsidR="00F67E80">
                <w:rPr>
                  <w:rStyle w:val="Hyperlink"/>
                  <w:sz w:val="20"/>
                  <w:szCs w:val="20"/>
                </w:rPr>
                <w:t>https://www.youtube.com/watch?v=X6rT2_fn4u0</w:t>
              </w:r>
            </w:hyperlink>
          </w:p>
          <w:p w:rsidRPr="00FE434A" w:rsidR="00F67E80" w:rsidP="360D48F6" w:rsidRDefault="00F67E80" w14:noSpellErr="1" w14:paraId="757C6CFD" w14:textId="298D05F9">
            <w:pPr>
              <w:rPr>
                <w:sz w:val="20"/>
                <w:szCs w:val="20"/>
              </w:rPr>
            </w:pPr>
          </w:p>
          <w:p w:rsidRPr="00FE434A" w:rsidR="00F67E80" w:rsidP="360D48F6" w:rsidRDefault="00F67E80" w14:paraId="67DB03CA" w14:textId="17097171">
            <w:pPr>
              <w:pStyle w:val="Normal"/>
              <w:rPr>
                <w:rFonts w:ascii="Times New Roman" w:hAnsi="Times New Roman" w:eastAsia="Times New Roman" w:cs="Times New Roman"/>
                <w:sz w:val="20"/>
                <w:szCs w:val="20"/>
              </w:rPr>
            </w:pPr>
            <w:hyperlink r:id="Rac0de89f414242f9">
              <w:r w:rsidRPr="360D48F6" w:rsidR="360D48F6">
                <w:rPr>
                  <w:rStyle w:val="Hyperlink"/>
                  <w:rFonts w:ascii="Times New Roman" w:hAnsi="Times New Roman" w:eastAsia="Times New Roman" w:cs="Times New Roman"/>
                  <w:sz w:val="20"/>
                  <w:szCs w:val="20"/>
                </w:rPr>
                <w:t>https://www.youtube.com/watch?v=WwTpfVQgkU0</w:t>
              </w:r>
            </w:hyperlink>
          </w:p>
          <w:p w:rsidRPr="00FE434A" w:rsidR="00F67E80" w:rsidP="360D48F6" w:rsidRDefault="00F67E80" w14:paraId="6195A897" w14:textId="48BECC22">
            <w:pPr>
              <w:pStyle w:val="Normal"/>
              <w:rPr>
                <w:rFonts w:ascii="Times New Roman" w:hAnsi="Times New Roman" w:eastAsia="Times New Roman" w:cs="Times New Roman"/>
                <w:sz w:val="20"/>
                <w:szCs w:val="20"/>
              </w:rPr>
            </w:pPr>
          </w:p>
        </w:tc>
      </w:tr>
      <w:tr w:rsidRPr="00FE434A" w:rsidR="002D65FB" w:rsidTr="360D48F6" w14:paraId="62FF3881" w14:textId="77777777">
        <w:tc>
          <w:tcPr>
            <w:tcW w:w="985" w:type="dxa"/>
            <w:tcMar/>
          </w:tcPr>
          <w:p w:rsidR="002D65FB" w:rsidP="002D65FB" w:rsidRDefault="002D65FB" w14:paraId="730A61DD" w14:textId="6414599F">
            <w:pPr>
              <w:rPr>
                <w:sz w:val="20"/>
                <w:szCs w:val="20"/>
              </w:rPr>
            </w:pPr>
            <w:r>
              <w:rPr>
                <w:sz w:val="20"/>
                <w:szCs w:val="20"/>
              </w:rPr>
              <w:t>Week 1</w:t>
            </w:r>
            <w:r w:rsidR="00AA59EC">
              <w:rPr>
                <w:sz w:val="20"/>
                <w:szCs w:val="20"/>
              </w:rPr>
              <w:t>3</w:t>
            </w:r>
          </w:p>
          <w:p w:rsidR="00154226" w:rsidP="002D65FB" w:rsidRDefault="00154226" w14:paraId="6AF910A5" w14:textId="4485A105">
            <w:pPr>
              <w:rPr>
                <w:sz w:val="20"/>
                <w:szCs w:val="20"/>
              </w:rPr>
            </w:pPr>
            <w:r>
              <w:rPr>
                <w:sz w:val="20"/>
                <w:szCs w:val="20"/>
              </w:rPr>
              <w:t>4/</w:t>
            </w:r>
            <w:r w:rsidR="00AA59EC">
              <w:rPr>
                <w:sz w:val="20"/>
                <w:szCs w:val="20"/>
              </w:rPr>
              <w:t>14</w:t>
            </w:r>
          </w:p>
          <w:p w:rsidR="002D65FB" w:rsidP="002D65FB" w:rsidRDefault="002D65FB" w14:paraId="2D7F6E86" w14:textId="77777777">
            <w:pPr>
              <w:rPr>
                <w:sz w:val="20"/>
                <w:szCs w:val="20"/>
              </w:rPr>
            </w:pPr>
          </w:p>
          <w:p w:rsidR="002D65FB" w:rsidP="002D65FB" w:rsidRDefault="002D65FB" w14:paraId="3BA7D5C3" w14:textId="0B2BD0CB">
            <w:pPr>
              <w:rPr>
                <w:sz w:val="20"/>
                <w:szCs w:val="20"/>
              </w:rPr>
            </w:pPr>
          </w:p>
        </w:tc>
        <w:tc>
          <w:tcPr>
            <w:tcW w:w="5130" w:type="dxa"/>
            <w:tcMar/>
          </w:tcPr>
          <w:p w:rsidRPr="009B445B" w:rsidR="009B445B" w:rsidP="009B445B" w:rsidRDefault="009B445B" w14:paraId="3D4A350E" w14:textId="77777777">
            <w:pPr>
              <w:rPr>
                <w:sz w:val="20"/>
                <w:szCs w:val="20"/>
              </w:rPr>
            </w:pPr>
            <w:r w:rsidRPr="009B445B">
              <w:rPr>
                <w:b/>
                <w:bCs/>
                <w:sz w:val="20"/>
                <w:szCs w:val="20"/>
              </w:rPr>
              <w:t>Chapter 10 </w:t>
            </w:r>
            <w:r w:rsidRPr="009B445B">
              <w:rPr>
                <w:sz w:val="20"/>
                <w:szCs w:val="20"/>
              </w:rPr>
              <w:t>– Strategies for Independent Learning</w:t>
            </w:r>
          </w:p>
          <w:p w:rsidRPr="009B445B" w:rsidR="009B445B" w:rsidP="009B445B" w:rsidRDefault="009B445B" w14:paraId="62E22C21" w14:textId="77777777">
            <w:pPr>
              <w:rPr>
                <w:sz w:val="20"/>
                <w:szCs w:val="20"/>
              </w:rPr>
            </w:pPr>
            <w:r w:rsidRPr="009B445B">
              <w:rPr>
                <w:i/>
                <w:iCs/>
                <w:sz w:val="20"/>
                <w:szCs w:val="20"/>
                <w:u w:val="single"/>
              </w:rPr>
              <w:t>Learning Outcomes: </w:t>
            </w:r>
          </w:p>
          <w:p w:rsidRPr="009B445B" w:rsidR="009B445B" w:rsidP="009B445B" w:rsidRDefault="009B445B" w14:paraId="19C3EA39" w14:textId="77777777">
            <w:pPr>
              <w:numPr>
                <w:ilvl w:val="0"/>
                <w:numId w:val="15"/>
              </w:numPr>
              <w:rPr>
                <w:sz w:val="20"/>
                <w:szCs w:val="20"/>
              </w:rPr>
            </w:pPr>
            <w:r w:rsidRPr="009B445B">
              <w:rPr>
                <w:i/>
                <w:iCs/>
                <w:sz w:val="20"/>
                <w:szCs w:val="20"/>
              </w:rPr>
              <w:t>State ways that teachers can encourage student self-awareness, self-advocacy, and self-determination</w:t>
            </w:r>
          </w:p>
          <w:p w:rsidRPr="009B445B" w:rsidR="009B445B" w:rsidP="009B445B" w:rsidRDefault="009B445B" w14:paraId="0BFD4655" w14:textId="77777777">
            <w:pPr>
              <w:numPr>
                <w:ilvl w:val="0"/>
                <w:numId w:val="15"/>
              </w:numPr>
              <w:rPr>
                <w:sz w:val="20"/>
                <w:szCs w:val="20"/>
              </w:rPr>
            </w:pPr>
            <w:r w:rsidRPr="009B445B">
              <w:rPr>
                <w:i/>
                <w:iCs/>
                <w:sz w:val="20"/>
                <w:szCs w:val="20"/>
              </w:rPr>
              <w:t>Explain how teachers can create their own learning strategies</w:t>
            </w:r>
          </w:p>
          <w:p w:rsidRPr="009B445B" w:rsidR="009B445B" w:rsidP="009B445B" w:rsidRDefault="009B445B" w14:paraId="0E7FD225" w14:textId="77777777">
            <w:pPr>
              <w:numPr>
                <w:ilvl w:val="0"/>
                <w:numId w:val="15"/>
              </w:numPr>
              <w:rPr>
                <w:sz w:val="20"/>
                <w:szCs w:val="20"/>
              </w:rPr>
            </w:pPr>
            <w:r w:rsidRPr="009B445B">
              <w:rPr>
                <w:i/>
                <w:iCs/>
                <w:sz w:val="20"/>
                <w:szCs w:val="20"/>
              </w:rPr>
              <w:t xml:space="preserve">Describe the steps involved in teaching learning strategies, analyzing each </w:t>
            </w:r>
            <w:proofErr w:type="gramStart"/>
            <w:r w:rsidRPr="009B445B">
              <w:rPr>
                <w:i/>
                <w:iCs/>
                <w:sz w:val="20"/>
                <w:szCs w:val="20"/>
              </w:rPr>
              <w:t>step</w:t>
            </w:r>
            <w:proofErr w:type="gramEnd"/>
            <w:r w:rsidRPr="009B445B">
              <w:rPr>
                <w:i/>
                <w:iCs/>
                <w:sz w:val="20"/>
                <w:szCs w:val="20"/>
              </w:rPr>
              <w:t xml:space="preserve"> and discussing why it is important for building independent strategy usage</w:t>
            </w:r>
          </w:p>
          <w:p w:rsidRPr="009B445B" w:rsidR="009B445B" w:rsidP="009B445B" w:rsidRDefault="009B445B" w14:paraId="58AD8FCF" w14:textId="77777777">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rsidRPr="009B445B" w:rsidR="009B445B" w:rsidP="009B445B" w:rsidRDefault="009B445B" w14:paraId="1572E526" w14:textId="77777777">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rsidRPr="008F5554" w:rsidR="002D65FB" w:rsidP="008F5554" w:rsidRDefault="002D65FB" w14:paraId="2A4D6DF4" w14:textId="06664D63">
            <w:pPr>
              <w:rPr>
                <w:sz w:val="20"/>
                <w:szCs w:val="20"/>
              </w:rPr>
            </w:pPr>
          </w:p>
        </w:tc>
        <w:tc>
          <w:tcPr>
            <w:tcW w:w="2250" w:type="dxa"/>
            <w:tcMar/>
          </w:tcPr>
          <w:p w:rsidR="002D65FB" w:rsidP="002D65FB" w:rsidRDefault="002D65FB" w14:paraId="32474EDC" w14:textId="77777777">
            <w:pPr>
              <w:rPr>
                <w:sz w:val="20"/>
                <w:szCs w:val="20"/>
              </w:rPr>
            </w:pPr>
            <w:r>
              <w:rPr>
                <w:sz w:val="20"/>
                <w:szCs w:val="20"/>
              </w:rPr>
              <w:t>Chapter 10 (all)</w:t>
            </w:r>
          </w:p>
          <w:p w:rsidRPr="00FE434A" w:rsidR="002D65FB" w:rsidP="002D65FB" w:rsidRDefault="002D65FB" w14:paraId="777FEF3F" w14:textId="2EB8E330">
            <w:pPr>
              <w:rPr>
                <w:sz w:val="20"/>
                <w:szCs w:val="20"/>
              </w:rPr>
            </w:pPr>
          </w:p>
        </w:tc>
        <w:tc>
          <w:tcPr>
            <w:tcW w:w="2160" w:type="dxa"/>
            <w:tcMar/>
          </w:tcPr>
          <w:p w:rsidR="00E51135" w:rsidP="002D65FB" w:rsidRDefault="00E51135" w14:paraId="44D89DC1" w14:textId="77777777">
            <w:pPr>
              <w:rPr>
                <w:sz w:val="20"/>
                <w:szCs w:val="20"/>
              </w:rPr>
            </w:pPr>
          </w:p>
          <w:p w:rsidR="00E51135" w:rsidP="002D65FB" w:rsidRDefault="005F4627" w14:paraId="269191A2" w14:textId="685BA136">
            <w:pPr>
              <w:rPr>
                <w:sz w:val="20"/>
                <w:szCs w:val="20"/>
              </w:rPr>
            </w:pPr>
            <w:hyperlink w:history="1" r:id="rId21">
              <w:r w:rsidRPr="009435F5" w:rsidR="00186CC4">
                <w:rPr>
                  <w:rStyle w:val="Hyperlink"/>
                  <w:sz w:val="20"/>
                  <w:szCs w:val="20"/>
                </w:rPr>
                <w:t>https://www.masteriepcoach.com/podcasts/special-education-inner-circle-2/episodes/2147575444</w:t>
              </w:r>
            </w:hyperlink>
          </w:p>
          <w:p w:rsidRPr="00FE434A" w:rsidR="00186CC4" w:rsidP="002D65FB" w:rsidRDefault="00186CC4" w14:paraId="419F696F" w14:textId="5CAE5221">
            <w:pPr>
              <w:rPr>
                <w:sz w:val="20"/>
                <w:szCs w:val="20"/>
              </w:rPr>
            </w:pPr>
          </w:p>
        </w:tc>
      </w:tr>
      <w:tr w:rsidRPr="00FE434A" w:rsidR="002D65FB" w:rsidTr="360D48F6" w14:paraId="26FF9DD2" w14:textId="77777777">
        <w:tc>
          <w:tcPr>
            <w:tcW w:w="985" w:type="dxa"/>
            <w:tcMar/>
          </w:tcPr>
          <w:p w:rsidR="002D65FB" w:rsidP="002D65FB" w:rsidRDefault="002D65FB" w14:paraId="08CF1963" w14:textId="0A01E0C6">
            <w:pPr>
              <w:rPr>
                <w:sz w:val="20"/>
                <w:szCs w:val="20"/>
              </w:rPr>
            </w:pPr>
            <w:r>
              <w:rPr>
                <w:sz w:val="20"/>
                <w:szCs w:val="20"/>
              </w:rPr>
              <w:t>Week 1</w:t>
            </w:r>
            <w:r w:rsidR="00AA59EC">
              <w:rPr>
                <w:sz w:val="20"/>
                <w:szCs w:val="20"/>
              </w:rPr>
              <w:t>4</w:t>
            </w:r>
          </w:p>
          <w:p w:rsidR="00154226" w:rsidP="002D65FB" w:rsidRDefault="00154226" w14:paraId="21722E76" w14:textId="2694C8A7">
            <w:pPr>
              <w:rPr>
                <w:sz w:val="20"/>
                <w:szCs w:val="20"/>
              </w:rPr>
            </w:pPr>
            <w:r>
              <w:rPr>
                <w:sz w:val="20"/>
                <w:szCs w:val="20"/>
              </w:rPr>
              <w:t>4/</w:t>
            </w:r>
            <w:r w:rsidR="00AA59EC">
              <w:rPr>
                <w:sz w:val="20"/>
                <w:szCs w:val="20"/>
              </w:rPr>
              <w:t>21</w:t>
            </w:r>
          </w:p>
          <w:p w:rsidR="002D65FB" w:rsidP="002D65FB" w:rsidRDefault="002D65FB" w14:paraId="7F50C011" w14:textId="77777777">
            <w:pPr>
              <w:rPr>
                <w:sz w:val="20"/>
                <w:szCs w:val="20"/>
              </w:rPr>
            </w:pPr>
          </w:p>
          <w:p w:rsidR="002D65FB" w:rsidP="002D65FB" w:rsidRDefault="002D65FB" w14:paraId="7427A5A5" w14:textId="220B3095">
            <w:pPr>
              <w:rPr>
                <w:sz w:val="20"/>
                <w:szCs w:val="20"/>
              </w:rPr>
            </w:pPr>
          </w:p>
        </w:tc>
        <w:tc>
          <w:tcPr>
            <w:tcW w:w="5130" w:type="dxa"/>
            <w:tcMar/>
          </w:tcPr>
          <w:p w:rsidR="008F5554" w:rsidP="008F5554" w:rsidRDefault="008F5554" w14:paraId="7782642A" w14:textId="77777777">
            <w:pPr>
              <w:rPr>
                <w:sz w:val="20"/>
                <w:szCs w:val="20"/>
              </w:rPr>
            </w:pPr>
            <w:r w:rsidRPr="00102F95">
              <w:rPr>
                <w:b/>
                <w:bCs/>
                <w:sz w:val="20"/>
                <w:szCs w:val="20"/>
              </w:rPr>
              <w:t>Chapter 11</w:t>
            </w:r>
            <w:r>
              <w:rPr>
                <w:sz w:val="20"/>
                <w:szCs w:val="20"/>
              </w:rPr>
              <w:t xml:space="preserve"> – Evaluating Student Learning</w:t>
            </w:r>
          </w:p>
          <w:p w:rsidR="008F5554" w:rsidP="008F5554" w:rsidRDefault="008F5554" w14:paraId="60499FE8" w14:textId="77777777">
            <w:pPr>
              <w:rPr>
                <w:i/>
                <w:sz w:val="20"/>
                <w:szCs w:val="20"/>
              </w:rPr>
            </w:pPr>
            <w:r>
              <w:rPr>
                <w:i/>
                <w:sz w:val="20"/>
                <w:szCs w:val="20"/>
                <w:u w:val="single"/>
              </w:rPr>
              <w:t xml:space="preserve">Learning Outcomes: </w:t>
            </w:r>
          </w:p>
          <w:p w:rsidRPr="00A732A7" w:rsidR="008F5554" w:rsidP="008F5554" w:rsidRDefault="008F5554" w14:paraId="038882D8" w14:textId="7777777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rsidRPr="00A732A7" w:rsidR="008F5554" w:rsidP="008F5554" w:rsidRDefault="008F5554" w14:paraId="271039BD" w14:textId="77777777">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rsidRPr="00A732A7" w:rsidR="008F5554" w:rsidP="008F5554" w:rsidRDefault="008F5554" w14:paraId="3483D403" w14:textId="77777777">
            <w:pPr>
              <w:pStyle w:val="ListParagraph"/>
              <w:numPr>
                <w:ilvl w:val="0"/>
                <w:numId w:val="8"/>
              </w:numPr>
              <w:rPr>
                <w:sz w:val="20"/>
                <w:szCs w:val="20"/>
              </w:rPr>
            </w:pPr>
            <w:r>
              <w:rPr>
                <w:i/>
                <w:sz w:val="20"/>
                <w:szCs w:val="20"/>
              </w:rPr>
              <w:t>Explain when and how report card grades can be individualized for students with special needs</w:t>
            </w:r>
          </w:p>
          <w:p w:rsidRPr="00A732A7" w:rsidR="008F5554" w:rsidP="008F5554" w:rsidRDefault="008F5554" w14:paraId="40695473" w14:textId="7777777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rsidR="002D65FB" w:rsidP="008F5554" w:rsidRDefault="002D65FB" w14:paraId="3E18B628" w14:textId="77777777">
            <w:pPr>
              <w:pStyle w:val="ListParagraph"/>
              <w:numPr>
                <w:ilvl w:val="0"/>
                <w:numId w:val="8"/>
              </w:numPr>
              <w:rPr>
                <w:sz w:val="20"/>
                <w:szCs w:val="20"/>
              </w:rPr>
            </w:pPr>
          </w:p>
        </w:tc>
        <w:tc>
          <w:tcPr>
            <w:tcW w:w="2250" w:type="dxa"/>
            <w:tcMar/>
          </w:tcPr>
          <w:p w:rsidRPr="00FE434A" w:rsidR="002D65FB" w:rsidP="002D65FB" w:rsidRDefault="008F5554" w14:paraId="5510F1B9" w14:textId="05F081E8">
            <w:pPr>
              <w:rPr>
                <w:sz w:val="20"/>
                <w:szCs w:val="20"/>
              </w:rPr>
            </w:pPr>
            <w:r>
              <w:rPr>
                <w:sz w:val="20"/>
                <w:szCs w:val="20"/>
              </w:rPr>
              <w:t>Chapter 11 (all)</w:t>
            </w:r>
          </w:p>
        </w:tc>
        <w:tc>
          <w:tcPr>
            <w:tcW w:w="2160" w:type="dxa"/>
            <w:tcMar/>
          </w:tcPr>
          <w:p w:rsidR="002D65FB" w:rsidP="002D65FB" w:rsidRDefault="002D65FB" w14:paraId="1C3ED4C1" w14:textId="77777777">
            <w:pPr>
              <w:rPr>
                <w:sz w:val="20"/>
                <w:szCs w:val="20"/>
              </w:rPr>
            </w:pPr>
          </w:p>
          <w:p w:rsidRPr="00FE434A" w:rsidR="002510CF" w:rsidP="002D65FB" w:rsidRDefault="005F4627" w14:paraId="2EB98261" w14:textId="67916263">
            <w:pPr>
              <w:rPr>
                <w:sz w:val="20"/>
                <w:szCs w:val="20"/>
              </w:rPr>
            </w:pPr>
            <w:hyperlink w:history="1" r:id="rId22">
              <w:r w:rsidRPr="009435F5" w:rsidR="002510CF">
                <w:rPr>
                  <w:rStyle w:val="Hyperlink"/>
                  <w:sz w:val="20"/>
                  <w:szCs w:val="20"/>
                </w:rPr>
                <w:t>https://www.youtube.com/watch?v=rlArEdgnYKA</w:t>
              </w:r>
            </w:hyperlink>
            <w:r w:rsidR="002510CF">
              <w:rPr>
                <w:sz w:val="20"/>
                <w:szCs w:val="20"/>
              </w:rPr>
              <w:t xml:space="preserve"> </w:t>
            </w:r>
          </w:p>
        </w:tc>
      </w:tr>
      <w:tr w:rsidRPr="00FE434A" w:rsidR="008F5554" w:rsidTr="360D48F6" w14:paraId="0E425CA6" w14:textId="77777777">
        <w:tc>
          <w:tcPr>
            <w:tcW w:w="985" w:type="dxa"/>
            <w:tcMar/>
          </w:tcPr>
          <w:p w:rsidR="008F5554" w:rsidP="002D65FB" w:rsidRDefault="008F5554" w14:paraId="280C36A8" w14:textId="77777777">
            <w:pPr>
              <w:rPr>
                <w:sz w:val="20"/>
                <w:szCs w:val="20"/>
              </w:rPr>
            </w:pPr>
            <w:r>
              <w:rPr>
                <w:sz w:val="20"/>
                <w:szCs w:val="20"/>
              </w:rPr>
              <w:t>Week 15</w:t>
            </w:r>
          </w:p>
          <w:p w:rsidR="00154226" w:rsidP="002D65FB" w:rsidRDefault="00154226" w14:paraId="0CF1A01D" w14:textId="19AC2F2A">
            <w:pPr>
              <w:rPr>
                <w:sz w:val="20"/>
                <w:szCs w:val="20"/>
              </w:rPr>
            </w:pPr>
            <w:r>
              <w:rPr>
                <w:sz w:val="20"/>
                <w:szCs w:val="20"/>
              </w:rPr>
              <w:t>4/2</w:t>
            </w:r>
            <w:r w:rsidR="00083312">
              <w:rPr>
                <w:sz w:val="20"/>
                <w:szCs w:val="20"/>
              </w:rPr>
              <w:t>8</w:t>
            </w:r>
          </w:p>
        </w:tc>
        <w:tc>
          <w:tcPr>
            <w:tcW w:w="5130" w:type="dxa"/>
            <w:tcMar/>
          </w:tcPr>
          <w:p w:rsidR="008F5554" w:rsidP="008F5554" w:rsidRDefault="008F5554" w14:paraId="23E76BC5" w14:textId="77777777">
            <w:pPr>
              <w:rPr>
                <w:sz w:val="20"/>
                <w:szCs w:val="20"/>
              </w:rPr>
            </w:pPr>
            <w:r>
              <w:rPr>
                <w:sz w:val="20"/>
                <w:szCs w:val="20"/>
              </w:rPr>
              <w:t>Exam 3</w:t>
            </w:r>
          </w:p>
          <w:p w:rsidR="008F5554" w:rsidP="008F5554" w:rsidRDefault="008F5554" w14:paraId="2C9827EE" w14:textId="449C2F8D">
            <w:pPr>
              <w:rPr>
                <w:sz w:val="20"/>
                <w:szCs w:val="20"/>
              </w:rPr>
            </w:pPr>
            <w:r>
              <w:rPr>
                <w:sz w:val="20"/>
                <w:szCs w:val="20"/>
              </w:rPr>
              <w:t xml:space="preserve">(Chapters </w:t>
            </w:r>
            <w:r w:rsidR="00067F58">
              <w:rPr>
                <w:sz w:val="20"/>
                <w:szCs w:val="20"/>
              </w:rPr>
              <w:t>9-11</w:t>
            </w:r>
            <w:r>
              <w:rPr>
                <w:sz w:val="20"/>
                <w:szCs w:val="20"/>
              </w:rPr>
              <w:t>)</w:t>
            </w:r>
          </w:p>
        </w:tc>
        <w:tc>
          <w:tcPr>
            <w:tcW w:w="2250" w:type="dxa"/>
            <w:tcMar/>
          </w:tcPr>
          <w:p w:rsidRPr="00FE434A" w:rsidR="008F5554" w:rsidP="002D65FB" w:rsidRDefault="008F5554" w14:paraId="644097CF" w14:textId="77777777">
            <w:pPr>
              <w:rPr>
                <w:sz w:val="20"/>
                <w:szCs w:val="20"/>
              </w:rPr>
            </w:pPr>
          </w:p>
        </w:tc>
        <w:tc>
          <w:tcPr>
            <w:tcW w:w="2160" w:type="dxa"/>
            <w:tcMar/>
          </w:tcPr>
          <w:p w:rsidRPr="00FE434A" w:rsidR="008F5554" w:rsidP="002D65FB" w:rsidRDefault="008F5554" w14:paraId="1D0CC731" w14:textId="77777777">
            <w:pPr>
              <w:rPr>
                <w:sz w:val="20"/>
                <w:szCs w:val="20"/>
              </w:rPr>
            </w:pPr>
          </w:p>
        </w:tc>
      </w:tr>
    </w:tbl>
    <w:p w:rsidR="00636F4C" w:rsidP="00636F4C" w:rsidRDefault="00636F4C" w14:paraId="36473B1E" w14:textId="77777777"/>
    <w:p w:rsidR="001D1883" w:rsidP="001D1883" w:rsidRDefault="001D1883" w14:paraId="72B74B19" w14:textId="782B45CD">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COURSE REQUIREMENTS:</w:t>
      </w:r>
    </w:p>
    <w:p w:rsidRPr="00896855" w:rsidR="00636F4C" w:rsidP="00636F4C" w:rsidRDefault="00636F4C" w14:paraId="3ABC2C34" w14:textId="77777777">
      <w:pPr>
        <w:pBdr>
          <w:top w:val="single" w:color="FFFFFF" w:sz="6" w:space="0"/>
          <w:left w:val="single" w:color="FFFFFF" w:sz="6" w:space="0"/>
          <w:bottom w:val="single" w:color="FFFFFF" w:sz="6" w:space="0"/>
          <w:right w:val="single" w:color="FFFFFF" w:sz="6" w:space="0"/>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rsidR="00636F4C" w:rsidP="00636F4C" w:rsidRDefault="00636F4C" w14:paraId="2F21B226" w14:textId="5FA97BE8">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rsidRPr="00636F4C" w:rsidR="00BC44F0" w:rsidP="00636F4C" w:rsidRDefault="00BC44F0" w14:paraId="04036E8B" w14:textId="77777777"/>
    <w:p w:rsidRPr="005205FB" w:rsidR="001D1883" w:rsidP="005205FB" w:rsidRDefault="001D1883" w14:paraId="7CC8F3A4" w14:textId="14F4D547">
      <w:pPr>
        <w:pStyle w:val="ListParagraph"/>
        <w:numPr>
          <w:ilvl w:val="0"/>
          <w:numId w:val="16"/>
        </w:numPr>
        <w:rPr>
          <w:rFonts w:cs="Tahoma"/>
          <w:b/>
        </w:rPr>
      </w:pPr>
      <w:r w:rsidRPr="005205FB">
        <w:rPr>
          <w:rFonts w:cs="Tahoma"/>
          <w:b/>
        </w:rPr>
        <w:t>Learning Activities</w:t>
      </w:r>
      <w:r w:rsidRPr="005205FB">
        <w:rPr>
          <w:rFonts w:cs="Tahoma"/>
        </w:rPr>
        <w:t xml:space="preserve">: Throughout the semester there will be learning activities. </w:t>
      </w:r>
      <w:r w:rsidRPr="005205FB">
        <w:rPr>
          <w:color w:val="000000"/>
          <w:szCs w:val="22"/>
        </w:rPr>
        <w:t>These activities may include small group and independent assignments</w:t>
      </w:r>
      <w:r w:rsidRPr="005205FB">
        <w:rPr>
          <w:rFonts w:cs="Tahoma"/>
        </w:rPr>
        <w:t xml:space="preserve"> </w:t>
      </w:r>
      <w:r w:rsidRPr="005205FB">
        <w:rPr>
          <w:color w:val="000000"/>
          <w:szCs w:val="22"/>
        </w:rPr>
        <w:t>(e.g., group projects, quizzes, reflections, and summary papers) and</w:t>
      </w:r>
      <w:r w:rsidRPr="005205FB">
        <w:rPr>
          <w:color w:val="000000"/>
          <w:sz w:val="22"/>
          <w:szCs w:val="22"/>
        </w:rPr>
        <w:t xml:space="preserve"> </w:t>
      </w:r>
      <w:r w:rsidRPr="005205FB">
        <w:rPr>
          <w:rFonts w:cs="Tahoma"/>
          <w:i/>
        </w:rPr>
        <w:t>may or may not be announced ahead of time</w:t>
      </w:r>
      <w:r w:rsidRPr="005205FB">
        <w:rPr>
          <w:rFonts w:cs="Tahoma"/>
        </w:rPr>
        <w:t xml:space="preserve">. The learning activities may begin in </w:t>
      </w:r>
      <w:r w:rsidRPr="005205FB">
        <w:rPr>
          <w:rFonts w:cs="Tahoma"/>
        </w:rPr>
        <w:lastRenderedPageBreak/>
        <w:t xml:space="preserve">class and have follow-up assignments to be completed outside of class time.  In case of an absence, a </w:t>
      </w:r>
      <w:proofErr w:type="gramStart"/>
      <w:r w:rsidRPr="005205FB">
        <w:rPr>
          <w:rFonts w:cs="Tahoma"/>
        </w:rPr>
        <w:t>University</w:t>
      </w:r>
      <w:proofErr w:type="gramEnd"/>
      <w:r w:rsidRPr="005205FB">
        <w:rPr>
          <w:rFonts w:cs="Tahoma"/>
        </w:rPr>
        <w:t xml:space="preserve"> approved excuse must be presented to make up any learning activities.  You must be present in order to complete AND turn in </w:t>
      </w:r>
      <w:r w:rsidRPr="005205FB" w:rsidR="00BC44F0">
        <w:rPr>
          <w:rFonts w:cs="Tahoma"/>
        </w:rPr>
        <w:t>synchronous</w:t>
      </w:r>
      <w:r w:rsidRPr="005205FB" w:rsidR="00882ABE">
        <w:rPr>
          <w:rFonts w:cs="Tahoma"/>
        </w:rPr>
        <w:t xml:space="preserve"> </w:t>
      </w:r>
      <w:r w:rsidRPr="005205FB">
        <w:rPr>
          <w:rFonts w:cs="Tahoma"/>
        </w:rPr>
        <w:t>learning activities</w:t>
      </w:r>
      <w:r w:rsidRPr="005205FB" w:rsidR="00636F4C">
        <w:rPr>
          <w:rFonts w:cs="Tahoma"/>
        </w:rPr>
        <w:t xml:space="preserve"> </w:t>
      </w:r>
      <w:r w:rsidRPr="005205FB">
        <w:rPr>
          <w:rFonts w:cs="Tahoma"/>
          <w:b/>
        </w:rPr>
        <w:t xml:space="preserve">(see Attendance Policy and </w:t>
      </w:r>
      <w:hyperlink w:history="1" r:id="rId23">
        <w:r w:rsidRPr="005205FB">
          <w:rPr>
            <w:rFonts w:cs="Calibri"/>
            <w:b/>
            <w:szCs w:val="30"/>
          </w:rPr>
          <w:t xml:space="preserve">Student Policy </w:t>
        </w:r>
        <w:proofErr w:type="spellStart"/>
        <w:r w:rsidRPr="005205FB">
          <w:rPr>
            <w:rFonts w:cs="Calibri"/>
            <w:b/>
            <w:szCs w:val="30"/>
          </w:rPr>
          <w:t>eHandbook</w:t>
        </w:r>
        <w:proofErr w:type="spellEnd"/>
      </w:hyperlink>
      <w:r w:rsidRPr="005205FB">
        <w:rPr>
          <w:rFonts w:cs="Tahoma"/>
          <w:b/>
        </w:rPr>
        <w:t>)</w:t>
      </w:r>
      <w:r w:rsidRPr="005205FB" w:rsidR="00BC44F0">
        <w:rPr>
          <w:rFonts w:cs="Tahoma"/>
          <w:bCs/>
        </w:rPr>
        <w:t>.</w:t>
      </w:r>
      <w:r w:rsidRPr="005205FB">
        <w:rPr>
          <w:rFonts w:cs="Tahoma"/>
          <w:b/>
        </w:rPr>
        <w:t xml:space="preserve"> </w:t>
      </w:r>
      <w:r w:rsidRPr="005205FB" w:rsidR="00BA4747">
        <w:rPr>
          <w:rFonts w:cs="Tahoma"/>
          <w:b/>
        </w:rPr>
        <w:t>(</w:t>
      </w:r>
      <w:r w:rsidRPr="005205FB">
        <w:rPr>
          <w:rFonts w:cs="Tahoma"/>
          <w:b/>
        </w:rPr>
        <w:t xml:space="preserve">TOTAL </w:t>
      </w:r>
      <w:r w:rsidRPr="005205FB" w:rsidR="00882ABE">
        <w:rPr>
          <w:rFonts w:cs="Tahoma"/>
          <w:b/>
        </w:rPr>
        <w:t>25% of final grade)</w:t>
      </w:r>
    </w:p>
    <w:p w:rsidRPr="00625407" w:rsidR="00625407" w:rsidP="00625407" w:rsidRDefault="095DDA3D" w14:paraId="4C75FB27" w14:textId="2D679108">
      <w:pPr>
        <w:pStyle w:val="ListParagraph"/>
        <w:numPr>
          <w:ilvl w:val="0"/>
          <w:numId w:val="17"/>
        </w:numPr>
        <w:rPr>
          <w:rFonts w:cs="Tahoma"/>
          <w:b w:val="1"/>
          <w:bCs w:val="1"/>
          <w:highlight w:val="yellow"/>
        </w:rPr>
      </w:pPr>
      <w:r w:rsidRPr="360D48F6" w:rsidR="360D48F6">
        <w:rPr>
          <w:rFonts w:cs="Tahoma"/>
          <w:b w:val="1"/>
          <w:bCs w:val="1"/>
        </w:rPr>
        <w:t>Crip Camp essay response to discussion question</w:t>
      </w:r>
      <w:r w:rsidRPr="360D48F6" w:rsidR="360D48F6">
        <w:rPr>
          <w:rFonts w:cs="Tahoma"/>
          <w:b w:val="1"/>
          <w:bCs w:val="1"/>
        </w:rPr>
        <w:t xml:space="preserve"> –</w:t>
      </w:r>
      <w:r w:rsidRPr="360D48F6" w:rsidR="360D48F6">
        <w:rPr>
          <w:rFonts w:cs="Tahoma"/>
          <w:b w:val="1"/>
          <w:bCs w:val="1"/>
        </w:rPr>
        <w:t xml:space="preserve"> 2 pages in length and comport with APA 7</w:t>
      </w:r>
      <w:r w:rsidRPr="360D48F6" w:rsidR="360D48F6">
        <w:rPr>
          <w:rFonts w:cs="Tahoma"/>
          <w:b w:val="1"/>
          <w:bCs w:val="1"/>
          <w:vertAlign w:val="superscript"/>
        </w:rPr>
        <w:t>th</w:t>
      </w:r>
      <w:r w:rsidRPr="360D48F6" w:rsidR="360D48F6">
        <w:rPr>
          <w:rFonts w:cs="Tahoma"/>
          <w:b w:val="1"/>
          <w:bCs w:val="1"/>
        </w:rPr>
        <w:t xml:space="preserve"> edition </w:t>
      </w:r>
      <w:r w:rsidRPr="360D48F6" w:rsidR="360D48F6">
        <w:rPr>
          <w:rFonts w:cs="Tahoma"/>
          <w:b w:val="1"/>
          <w:bCs w:val="1"/>
        </w:rPr>
        <w:t>formatting.</w:t>
      </w:r>
      <w:r w:rsidRPr="360D48F6" w:rsidR="360D48F6">
        <w:rPr>
          <w:rFonts w:cs="Tahoma"/>
          <w:b w:val="1"/>
          <w:bCs w:val="1"/>
        </w:rPr>
        <w:t xml:space="preserve"> Choose one of the following:</w:t>
      </w:r>
    </w:p>
    <w:p w:rsidR="00625407" w:rsidP="00625407" w:rsidRDefault="005D4409" w14:paraId="338E88BC" w14:textId="2D70E212" w14:noSpellErr="1">
      <w:pPr>
        <w:pStyle w:val="ListParagraph"/>
        <w:numPr>
          <w:ilvl w:val="1"/>
          <w:numId w:val="17"/>
        </w:numPr>
        <w:rPr>
          <w:rFonts w:cs="Tahoma"/>
          <w:b w:val="1"/>
          <w:bCs w:val="1"/>
          <w:highlight w:val="yellow"/>
        </w:rPr>
      </w:pPr>
      <w:r w:rsidRPr="360D48F6" w:rsidR="360D48F6">
        <w:rPr>
          <w:rFonts w:cs="Tahoma"/>
          <w:b w:val="1"/>
          <w:bCs w:val="1"/>
        </w:rPr>
        <w:t xml:space="preserve">Have you noticed parts of your community that aren’t accessible? How can we all advocate for change? </w:t>
      </w:r>
    </w:p>
    <w:p w:rsidR="005D4409" w:rsidP="00625407" w:rsidRDefault="005D4409" w14:paraId="6F0C6DA8" w14:textId="2B4AEEC0" w14:noSpellErr="1">
      <w:pPr>
        <w:pStyle w:val="ListParagraph"/>
        <w:numPr>
          <w:ilvl w:val="1"/>
          <w:numId w:val="17"/>
        </w:numPr>
        <w:rPr>
          <w:rFonts w:cs="Tahoma"/>
          <w:b w:val="1"/>
          <w:bCs w:val="1"/>
          <w:highlight w:val="yellow"/>
        </w:rPr>
      </w:pPr>
      <w:r w:rsidRPr="360D48F6" w:rsidR="360D48F6">
        <w:rPr>
          <w:rFonts w:cs="Tahoma"/>
          <w:b w:val="1"/>
          <w:bCs w:val="1"/>
        </w:rPr>
        <w:t xml:space="preserve">Why is it necessary to have a disability activist community? </w:t>
      </w:r>
    </w:p>
    <w:p w:rsidRPr="00625407" w:rsidR="005D4409" w:rsidP="00625407" w:rsidRDefault="005D4409" w14:paraId="74B5F84A" w14:textId="302B4C98" w14:noSpellErr="1">
      <w:pPr>
        <w:pStyle w:val="ListParagraph"/>
        <w:numPr>
          <w:ilvl w:val="1"/>
          <w:numId w:val="17"/>
        </w:numPr>
        <w:rPr>
          <w:rFonts w:cs="Tahoma"/>
          <w:b w:val="1"/>
          <w:bCs w:val="1"/>
          <w:highlight w:val="yellow"/>
        </w:rPr>
      </w:pPr>
      <w:r w:rsidRPr="360D48F6" w:rsidR="360D48F6">
        <w:rPr>
          <w:rFonts w:cs="Tahoma"/>
          <w:b w:val="1"/>
          <w:bCs w:val="1"/>
        </w:rPr>
        <w:t xml:space="preserve">How have the actions of the disability community/disability activists changed the ways we all live? </w:t>
      </w:r>
    </w:p>
    <w:p w:rsidRPr="005205FB" w:rsidR="005205FB" w:rsidP="095DDA3D" w:rsidRDefault="095DDA3D" w14:paraId="463FC3FC" w14:textId="0463FB88">
      <w:pPr>
        <w:pStyle w:val="ListParagraph"/>
        <w:numPr>
          <w:ilvl w:val="0"/>
          <w:numId w:val="17"/>
        </w:numPr>
        <w:rPr>
          <w:rFonts w:cs="Tahoma"/>
          <w:b/>
          <w:bCs/>
          <w:highlight w:val="yellow"/>
        </w:rPr>
      </w:pPr>
      <w:r w:rsidRPr="095DDA3D">
        <w:rPr>
          <w:rFonts w:cs="Tahoma"/>
          <w:b/>
          <w:bCs/>
        </w:rPr>
        <w:t>AFIRM Module of choice – completion with certificate and materials</w:t>
      </w:r>
    </w:p>
    <w:p w:rsidRPr="004E6ECE" w:rsidR="004E6ECE" w:rsidP="360D48F6" w:rsidRDefault="004E6ECE" w14:paraId="40956181" w14:textId="3E781075">
      <w:pPr>
        <w:pStyle w:val="ListParagraph"/>
        <w:numPr>
          <w:ilvl w:val="0"/>
          <w:numId w:val="17"/>
        </w:numPr>
        <w:rPr>
          <w:rFonts w:cs="Tahoma"/>
          <w:b w:val="1"/>
          <w:bCs w:val="1"/>
          <w:highlight w:val="yellow"/>
        </w:rPr>
      </w:pPr>
      <w:r w:rsidRPr="360D48F6" w:rsidR="360D48F6">
        <w:rPr>
          <w:rFonts w:cs="Tahoma"/>
          <w:b w:val="1"/>
          <w:bCs w:val="1"/>
        </w:rPr>
        <w:t>Journal article – complete student worksheet reviewing article</w:t>
      </w:r>
    </w:p>
    <w:p w:rsidRPr="005205FB" w:rsidR="005205FB" w:rsidP="095DDA3D" w:rsidRDefault="095DDA3D" w14:paraId="1D51E3A4" w14:textId="1DB191CC">
      <w:pPr>
        <w:pStyle w:val="ListParagraph"/>
        <w:numPr>
          <w:ilvl w:val="0"/>
          <w:numId w:val="17"/>
        </w:numPr>
        <w:rPr>
          <w:rFonts w:cs="Tahoma"/>
          <w:b/>
          <w:bCs/>
          <w:highlight w:val="yellow"/>
        </w:rPr>
      </w:pPr>
      <w:r w:rsidRPr="095DDA3D">
        <w:rPr>
          <w:rFonts w:cs="Tahoma"/>
          <w:b/>
          <w:bCs/>
        </w:rPr>
        <w:t>In class participation points</w:t>
      </w:r>
    </w:p>
    <w:p w:rsidRPr="005205FB" w:rsidR="005205FB" w:rsidP="005205FB" w:rsidRDefault="005205FB" w14:paraId="4185ABA8" w14:textId="77777777">
      <w:pPr>
        <w:pStyle w:val="ListParagraph"/>
        <w:ind w:left="2160"/>
        <w:rPr>
          <w:rFonts w:cs="Tahoma"/>
          <w:b/>
        </w:rPr>
      </w:pPr>
    </w:p>
    <w:p w:rsidRPr="003A0544" w:rsidR="001D1883" w:rsidP="001D1883" w:rsidRDefault="001D1883" w14:paraId="4437DAA1" w14:textId="77777777">
      <w:pPr>
        <w:ind w:left="360" w:hanging="360"/>
        <w:rPr>
          <w:rFonts w:cs="Tahoma"/>
        </w:rPr>
      </w:pPr>
    </w:p>
    <w:p w:rsidR="001D1883" w:rsidP="001D1883" w:rsidRDefault="001D1883" w14:paraId="2DCB3CAA" w14:textId="567D0FCB">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Pr="003A0544" w:rsidR="00882ABE">
        <w:rPr>
          <w:rFonts w:cs="Tahoma"/>
        </w:rPr>
        <w:t xml:space="preserve">will cover material presented after the </w:t>
      </w:r>
      <w:r w:rsidR="00882ABE">
        <w:rPr>
          <w:rFonts w:cs="Tahoma"/>
        </w:rPr>
        <w:t>second</w:t>
      </w:r>
      <w:r w:rsidRPr="003A0544" w:rsidR="00882ABE">
        <w:rPr>
          <w:rFonts w:cs="Tahoma"/>
        </w:rPr>
        <w:t xml:space="preserve"> exam through </w:t>
      </w:r>
      <w:r w:rsidR="00882ABE">
        <w:rPr>
          <w:rFonts w:cs="Tahoma"/>
        </w:rPr>
        <w:t xml:space="preserve">the </w:t>
      </w:r>
      <w:r w:rsidRPr="008F1A3A" w:rsidR="00882ABE">
        <w:rPr>
          <w:rFonts w:cs="Tahoma"/>
        </w:rPr>
        <w:t xml:space="preserve">last class period before the </w:t>
      </w:r>
      <w:r w:rsidR="00882ABE">
        <w:rPr>
          <w:rFonts w:cs="Tahoma"/>
        </w:rPr>
        <w:t>third</w:t>
      </w:r>
      <w:r w:rsidRPr="008F1A3A" w:rsidR="00882ABE">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rsidR="001D1883" w:rsidP="001D1883" w:rsidRDefault="001D1883" w14:paraId="68E307FE" w14:textId="77777777">
      <w:pPr>
        <w:ind w:firstLine="720"/>
        <w:rPr>
          <w:rFonts w:cs="Tahoma"/>
          <w:b/>
          <w:bCs/>
        </w:rPr>
      </w:pPr>
    </w:p>
    <w:p w:rsidRPr="00351765" w:rsidR="001D1883" w:rsidP="001D1883" w:rsidRDefault="001D1883" w14:paraId="68B68AFD" w14:textId="77777777">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GRADING AND EVALUATION:</w:t>
      </w:r>
    </w:p>
    <w:p w:rsidRPr="003A0544" w:rsidR="001D1883" w:rsidP="001D1883" w:rsidRDefault="001D1883" w14:paraId="3DFF0572" w14:textId="77777777">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rsidR="001D1883" w:rsidP="001D1883" w:rsidRDefault="001D1883" w14:paraId="7B80B1B7" w14:textId="77777777">
      <w:pPr>
        <w:ind w:firstLine="720"/>
        <w:rPr>
          <w:rFonts w:cs="Tahoma"/>
          <w:b/>
          <w:bCs/>
        </w:rPr>
      </w:pPr>
      <w:r>
        <w:rPr>
          <w:rFonts w:cs="Tahoma"/>
          <w:b/>
          <w:bCs/>
        </w:rPr>
        <w:t>Requirements:</w:t>
      </w:r>
    </w:p>
    <w:p w:rsidRPr="00AF6D18" w:rsidR="001D1883" w:rsidP="001D1883" w:rsidRDefault="001D1883" w14:paraId="132EA861" w14:textId="1DDBDD1C">
      <w:pPr>
        <w:ind w:firstLine="720"/>
        <w:rPr>
          <w:rFonts w:cs="Tahoma"/>
          <w:b/>
          <w:bCs/>
        </w:rPr>
      </w:pPr>
      <w:r w:rsidRPr="003A0544">
        <w:rPr>
          <w:rFonts w:cs="Tahoma"/>
        </w:rPr>
        <w:t>Learning Activities</w:t>
      </w:r>
      <w:r w:rsidR="00882ABE">
        <w:rPr>
          <w:rFonts w:cs="Tahoma"/>
        </w:rPr>
        <w:tab/>
      </w:r>
      <w:r w:rsidR="00882ABE">
        <w:rPr>
          <w:rFonts w:cs="Tahoma"/>
        </w:rPr>
        <w:t>25%</w:t>
      </w:r>
    </w:p>
    <w:p w:rsidRPr="001F02B8" w:rsidR="001D1883" w:rsidP="001D1883" w:rsidRDefault="001D1883" w14:paraId="7FFE3E1E" w14:textId="6E1BE1C4">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Pr="001F02B8" w:rsidR="00882ABE">
        <w:rPr>
          <w:rFonts w:cs="Tahoma"/>
          <w:lang w:val="fr-FR"/>
        </w:rPr>
        <w:t>25</w:t>
      </w:r>
      <w:r w:rsidR="00882ABE">
        <w:rPr>
          <w:rFonts w:cs="Tahoma"/>
          <w:lang w:val="fr-FR"/>
        </w:rPr>
        <w:t>%</w:t>
      </w:r>
    </w:p>
    <w:p w:rsidRPr="001F02B8" w:rsidR="001D1883" w:rsidP="001D1883" w:rsidRDefault="001D1883" w14:paraId="57A1FD88" w14:textId="3518E52B">
      <w:pPr>
        <w:rPr>
          <w:rFonts w:cs="Tahoma"/>
          <w:lang w:val="fr-FR"/>
        </w:rPr>
      </w:pPr>
      <w:r w:rsidRPr="001F02B8">
        <w:rPr>
          <w:rFonts w:cs="Tahoma"/>
          <w:lang w:val="fr-FR"/>
        </w:rPr>
        <w:tab/>
      </w:r>
      <w:r w:rsidRPr="001F02B8">
        <w:rPr>
          <w:rFonts w:cs="Tahoma"/>
          <w:lang w:val="fr-FR"/>
        </w:rPr>
        <w:t>Exam 2</w:t>
      </w:r>
      <w:r w:rsidR="00882ABE">
        <w:rPr>
          <w:rFonts w:cs="Tahoma"/>
          <w:lang w:val="fr-FR"/>
        </w:rPr>
        <w:tab/>
      </w:r>
      <w:r w:rsidR="00882ABE">
        <w:rPr>
          <w:rFonts w:cs="Tahoma"/>
          <w:lang w:val="fr-FR"/>
        </w:rPr>
        <w:tab/>
      </w:r>
      <w:r w:rsidR="00882ABE">
        <w:rPr>
          <w:rFonts w:cs="Tahoma"/>
          <w:lang w:val="fr-FR"/>
        </w:rPr>
        <w:t>25%</w:t>
      </w:r>
    </w:p>
    <w:p w:rsidRPr="00882ABE" w:rsidR="001D1883" w:rsidP="001D1883" w:rsidRDefault="001D1883" w14:paraId="7C883553" w14:textId="5C2F14A5">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Pr="00DC0E2C" w:rsidR="00882ABE">
        <w:rPr>
          <w:rFonts w:cs="Tahoma"/>
          <w:u w:val="single"/>
          <w:lang w:val="fr-FR"/>
        </w:rPr>
        <w:t>25%</w:t>
      </w:r>
    </w:p>
    <w:p w:rsidR="001D1883" w:rsidP="001D1883" w:rsidRDefault="001D1883" w14:paraId="1072B913" w14:textId="617540CB">
      <w:pPr>
        <w:rPr>
          <w:rFonts w:cs="Tahoma"/>
        </w:rPr>
      </w:pPr>
      <w:r w:rsidRPr="001F02B8">
        <w:rPr>
          <w:rFonts w:cs="Tahoma"/>
          <w:lang w:val="fr-FR"/>
        </w:rPr>
        <w:tab/>
      </w:r>
      <w:r w:rsidRPr="003A0544" w:rsidR="00882ABE">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rsidR="001D1883" w:rsidP="001D1883" w:rsidRDefault="001D1883" w14:paraId="1CF3E5AE" w14:textId="77777777">
      <w:pPr>
        <w:rPr>
          <w:rFonts w:cs="Tahoma"/>
        </w:rPr>
      </w:pPr>
    </w:p>
    <w:p w:rsidRPr="00882ABE" w:rsidR="001D1883" w:rsidP="001D1883" w:rsidRDefault="00882ABE" w14:paraId="5A46FD7E" w14:textId="52DC5EF2">
      <w:pPr>
        <w:autoSpaceDE w:val="0"/>
        <w:autoSpaceDN w:val="0"/>
        <w:adjustRightInd w:val="0"/>
        <w:ind w:firstLine="720"/>
        <w:rPr>
          <w:b/>
        </w:rPr>
      </w:pPr>
      <w:r w:rsidRPr="00882ABE">
        <w:rPr>
          <w:b/>
        </w:rPr>
        <w:t>Grading Scale:</w:t>
      </w:r>
    </w:p>
    <w:p w:rsidRPr="004962CE" w:rsidR="001D1883" w:rsidP="001D1883" w:rsidRDefault="001D1883" w14:paraId="7077A715" w14:textId="77777777">
      <w:pPr>
        <w:autoSpaceDE w:val="0"/>
        <w:autoSpaceDN w:val="0"/>
        <w:adjustRightInd w:val="0"/>
        <w:ind w:firstLine="720"/>
      </w:pPr>
      <w:r w:rsidRPr="004962CE">
        <w:t>90-100</w:t>
      </w:r>
      <w:r w:rsidRPr="004962CE">
        <w:tab/>
      </w:r>
      <w:r>
        <w:tab/>
      </w:r>
      <w:r w:rsidRPr="004962CE">
        <w:t>A</w:t>
      </w:r>
    </w:p>
    <w:p w:rsidRPr="004962CE" w:rsidR="001D1883" w:rsidP="001D1883" w:rsidRDefault="001D1883" w14:paraId="3951C871" w14:textId="77777777">
      <w:pPr>
        <w:autoSpaceDE w:val="0"/>
        <w:autoSpaceDN w:val="0"/>
        <w:adjustRightInd w:val="0"/>
        <w:ind w:firstLine="720"/>
      </w:pPr>
      <w:r w:rsidRPr="004962CE">
        <w:t>89-80</w:t>
      </w:r>
      <w:r w:rsidRPr="004962CE">
        <w:tab/>
      </w:r>
      <w:r w:rsidRPr="004962CE">
        <w:tab/>
      </w:r>
      <w:r w:rsidRPr="004962CE">
        <w:t>B</w:t>
      </w:r>
    </w:p>
    <w:p w:rsidRPr="004962CE" w:rsidR="001D1883" w:rsidP="001D1883" w:rsidRDefault="001D1883" w14:paraId="11835B9D" w14:textId="77777777">
      <w:pPr>
        <w:autoSpaceDE w:val="0"/>
        <w:autoSpaceDN w:val="0"/>
        <w:adjustRightInd w:val="0"/>
        <w:ind w:firstLine="720"/>
      </w:pPr>
      <w:r w:rsidRPr="004962CE">
        <w:t>79-70</w:t>
      </w:r>
      <w:r w:rsidRPr="004962CE">
        <w:tab/>
      </w:r>
      <w:r w:rsidRPr="004962CE">
        <w:tab/>
      </w:r>
      <w:r w:rsidRPr="004962CE">
        <w:t>C</w:t>
      </w:r>
    </w:p>
    <w:p w:rsidRPr="004962CE" w:rsidR="001D1883" w:rsidP="001D1883" w:rsidRDefault="001D1883" w14:paraId="775E513A" w14:textId="77777777">
      <w:pPr>
        <w:autoSpaceDE w:val="0"/>
        <w:autoSpaceDN w:val="0"/>
        <w:adjustRightInd w:val="0"/>
        <w:ind w:firstLine="720"/>
      </w:pPr>
      <w:r w:rsidRPr="004962CE">
        <w:t>69-60</w:t>
      </w:r>
      <w:r w:rsidRPr="004962CE">
        <w:tab/>
      </w:r>
      <w:r w:rsidRPr="004962CE">
        <w:tab/>
      </w:r>
      <w:r w:rsidRPr="004962CE">
        <w:t>D</w:t>
      </w:r>
    </w:p>
    <w:p w:rsidR="001D1883" w:rsidP="001D1883" w:rsidRDefault="001D1883" w14:paraId="785F0AF0" w14:textId="77777777">
      <w:pPr>
        <w:ind w:firstLine="720"/>
        <w:rPr>
          <w:rFonts w:cs="Tahoma"/>
          <w:b/>
          <w:bCs/>
        </w:rPr>
      </w:pPr>
      <w:r w:rsidRPr="004962CE">
        <w:t>Below 59</w:t>
      </w:r>
      <w:r w:rsidRPr="004962CE">
        <w:tab/>
      </w:r>
      <w:r w:rsidRPr="004962CE">
        <w:t>F</w:t>
      </w:r>
    </w:p>
    <w:p w:rsidR="001D1883" w:rsidP="001D1883" w:rsidRDefault="001D1883" w14:paraId="7133968A" w14:textId="77777777">
      <w:pPr>
        <w:rPr>
          <w:rFonts w:cs="Tahoma"/>
        </w:rPr>
      </w:pPr>
    </w:p>
    <w:p w:rsidRPr="00DA36B8" w:rsidR="001D1883" w:rsidP="001D1883" w:rsidRDefault="001D1883" w14:paraId="632327FD" w14:textId="777777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rsidRPr="00DA36B8" w:rsidR="001D1883" w:rsidP="001D1883" w:rsidRDefault="001D1883" w14:paraId="56C1F87D" w14:textId="2EE88B22">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 xml:space="preserve">assessed on a course-appropriate </w:t>
      </w:r>
      <w:r w:rsidRPr="00DA36B8">
        <w:rPr>
          <w:bCs/>
          <w:i/>
          <w:sz w:val="22"/>
          <w:szCs w:val="22"/>
        </w:rPr>
        <w:lastRenderedPageBreak/>
        <w:t>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Pr="00CB2FD8" w:rsidR="00CB2FD8">
        <w:rPr>
          <w:bCs/>
          <w:i/>
          <w:sz w:val="22"/>
          <w:szCs w:val="22"/>
        </w:rPr>
        <w:t>A</w:t>
      </w:r>
      <w:r w:rsidRPr="00CB2FD8">
        <w:rPr>
          <w:bCs/>
          <w:i/>
          <w:sz w:val="22"/>
          <w:szCs w:val="22"/>
        </w:rPr>
        <w:t>.</w:t>
      </w:r>
    </w:p>
    <w:p w:rsidR="001D1883" w:rsidP="001D1883" w:rsidRDefault="001D1883" w14:paraId="6A66BC9B" w14:textId="77777777">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rsidRPr="00DA36B8" w:rsidR="001D1883" w:rsidP="001D1883" w:rsidRDefault="001D1883" w14:paraId="025E876A" w14:textId="77777777">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rsidRPr="00351765" w:rsidR="001D1883" w:rsidP="001D1883" w:rsidRDefault="001D1883" w14:paraId="7F7D9FB5" w14:textId="77777777">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r>
      <w:r w:rsidRPr="00351765">
        <w:rPr>
          <w:rFonts w:ascii="Times New Roman" w:hAnsi="Times New Roman" w:cs="Times New Roman"/>
          <w:b/>
          <w:bCs/>
          <w:color w:val="000000" w:themeColor="text1"/>
          <w:sz w:val="24"/>
          <w:szCs w:val="24"/>
        </w:rPr>
        <w:t>CLASS POLICIES:</w:t>
      </w:r>
    </w:p>
    <w:p w:rsidRPr="003A0544" w:rsidR="001D1883" w:rsidP="001D1883" w:rsidRDefault="001D1883" w14:paraId="1164D76C" w14:textId="77777777">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rsidRPr="003A0544" w:rsidR="00636F4C" w:rsidP="7D5F65C0" w:rsidRDefault="001D1883" w14:paraId="6BF059C3" w14:textId="0245BAAA">
      <w:pPr>
        <w:ind w:left="360" w:hanging="360"/>
        <w:jc w:val="both"/>
        <w:rPr>
          <w:rFonts w:cs="Tahoma"/>
          <w:b w:val="1"/>
          <w:bCs w:val="1"/>
          <w:u w:val="single"/>
        </w:rPr>
      </w:pPr>
      <w:r w:rsidRPr="7D5F65C0" w:rsidR="7D5F65C0">
        <w:rPr>
          <w:rFonts w:cs="Tahoma"/>
          <w:b w:val="1"/>
          <w:bCs w:val="1"/>
        </w:rPr>
        <w:t>Attendance:</w:t>
      </w:r>
      <w:r w:rsidRPr="7D5F65C0" w:rsidR="7D5F65C0">
        <w:rPr>
          <w:rFonts w:cs="Tahoma"/>
        </w:rPr>
        <w:t xml:space="preserve">  </w:t>
      </w:r>
      <w:r w:rsidRPr="7D5F65C0" w:rsidR="7D5F65C0">
        <w:rPr>
          <w:rFonts w:cs="Tahoma"/>
        </w:rPr>
        <w:t xml:space="preserve">Students are expected to attend class and participate in class discussions and activities and will be held responsible for any content covered in the event of an absence. </w:t>
      </w:r>
      <w:r w:rsidRPr="7D5F65C0" w:rsidR="7D5F65C0">
        <w:rPr>
          <w:rFonts w:cs="Tahoma"/>
          <w:b w:val="1"/>
          <w:bCs w:val="1"/>
          <w:u w:val="single"/>
        </w:rPr>
        <w:t>Masks will be required the entire semester. To enter and remain in class.</w:t>
      </w:r>
    </w:p>
    <w:p w:rsidR="001D1883" w:rsidP="7D5F65C0" w:rsidRDefault="001D1883" w14:paraId="447B655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rPr>
          <w:b w:val="1"/>
          <w:bCs w:val="1"/>
          <w:u w:val="single"/>
        </w:rPr>
      </w:pPr>
    </w:p>
    <w:p w:rsidRPr="00F8608D" w:rsidR="001D1883" w:rsidP="001D1883" w:rsidRDefault="001D1883" w14:paraId="4CECCF98" w14:textId="33AE12FC">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w:history="1" r:id="rId26">
        <w:r w:rsidRPr="009372CB">
          <w:rPr>
            <w:rFonts w:cs="Calibri"/>
            <w:szCs w:val="30"/>
          </w:rPr>
          <w:t>Student Policy eHandbook</w:t>
        </w:r>
      </w:hyperlink>
      <w:r>
        <w:t xml:space="preserve"> (</w:t>
      </w:r>
      <w:hyperlink w:history="1" r:id="rId27">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rsidR="001D1883" w:rsidP="001D1883" w:rsidRDefault="001D1883" w14:paraId="33E4CB24" w14:textId="77777777">
      <w:pPr>
        <w:pStyle w:val="Default"/>
        <w:ind w:left="360"/>
        <w:rPr>
          <w:sz w:val="22"/>
          <w:szCs w:val="22"/>
        </w:rPr>
      </w:pPr>
    </w:p>
    <w:p w:rsidR="001D1883" w:rsidP="360D48F6" w:rsidRDefault="001D1883" w14:paraId="6B520482" w14:textId="35DCA66C">
      <w:pPr>
        <w:ind w:left="360" w:hanging="360"/>
        <w:rPr>
          <w:rStyle w:val="Emphasis"/>
          <w:color w:val="333333"/>
          <w:highlight w:val="yellow"/>
          <w:bdr w:val="none" w:color="auto" w:sz="0" w:space="0" w:frame="1"/>
          <w:shd w:val="clear" w:color="auto" w:fill="FFFFFF"/>
        </w:rPr>
      </w:pPr>
      <w:r w:rsidRPr="360D48F6">
        <w:rPr>
          <w:b w:val="1"/>
          <w:bCs w:val="1"/>
        </w:rPr>
        <w:t xml:space="preserve">Make-Up Policy: </w:t>
      </w:r>
      <w:r w:rsidRPr="00345CE1">
        <w:rPr/>
        <w:t xml:space="preserve">Arrangement to make up a missed major examination (e.g., hour exams, mid-term exams) due to properly authorized excused absences must be initiated by the student </w:t>
      </w:r>
      <w:r w:rsidR="00AC026A">
        <w:rPr/>
        <w:t xml:space="preserve">as soon as possible but no later than </w:t>
      </w:r>
      <w:r w:rsidRPr="00345CE1">
        <w:rPr/>
        <w:t xml:space="preserve">one week of the end of the period of the excused absences(s). Except in unusual circumstances, such as the continued absence of the student or the advent of university holidays, a make-up exam will take place within </w:t>
      </w:r>
      <w:r w:rsidR="00AC026A">
        <w:rPr/>
        <w:t>one</w:t>
      </w:r>
      <w:r w:rsidRPr="00345CE1">
        <w:rPr/>
        <w:t xml:space="preserve"> week of the date that the student initiates arrangements for it. Except in extraordinary circumstance, no make-up exams will be arranged during the last three days before the final exam period begins.</w:t>
      </w:r>
    </w:p>
    <w:p w:rsidRPr="00AF6D18" w:rsidR="001D1883" w:rsidP="001D1883" w:rsidRDefault="001D1883" w14:paraId="4483E6AA" w14:textId="77777777">
      <w:pPr>
        <w:ind w:left="360" w:hanging="360"/>
      </w:pPr>
    </w:p>
    <w:p w:rsidRPr="003A0544" w:rsidR="001D1883" w:rsidP="360D48F6" w:rsidRDefault="001D1883" w14:paraId="1334CFEB" w14:textId="2E207421">
      <w:pPr>
        <w:tabs>
          <w:tab w:val="left" w:leader="none" w:pos="540"/>
          <w:tab w:val="left" w:leader="none" w:pos="1188"/>
          <w:tab w:val="left" w:leader="none" w:pos="190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360" w:hanging="360"/>
      </w:pPr>
      <w:r w:rsidRPr="360D48F6" w:rsidR="360D48F6">
        <w:rPr>
          <w:b w:val="1"/>
          <w:bCs w:val="1"/>
        </w:rPr>
        <w:t>Assignments:</w:t>
      </w:r>
      <w:r w:rsidR="360D48F6">
        <w:rPr/>
        <w:t xml:space="preserve"> Written and typed assignments are expected to be grammatically accurate and free of spelling and typographical errors. Assignments must be completed in Times New Roman 12 font with regular 1inch borders. Assignments are to be of a quality that would be expected of a professional. </w:t>
      </w:r>
    </w:p>
    <w:p w:rsidRPr="003A0544" w:rsidR="001D1883" w:rsidP="005205FB" w:rsidRDefault="001D1883" w14:paraId="6C191AC6"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8D2E71" w:rsidR="001D1883" w:rsidP="005205FB" w:rsidRDefault="001D1883" w14:paraId="1A2504CF" w14:textId="140AA8E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rsidRPr="003A0544" w:rsidR="001D1883" w:rsidP="005205FB" w:rsidRDefault="001D1883" w14:paraId="19363BD0"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pPr>
    </w:p>
    <w:p w:rsidRPr="003A0544" w:rsidR="001D1883" w:rsidP="005205FB" w:rsidRDefault="001D1883" w14:paraId="50A16065"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A0544">
        <w:rPr>
          <w:b/>
          <w:bCs/>
        </w:rPr>
        <w:t xml:space="preserve">No late assignments </w:t>
      </w:r>
      <w:r w:rsidRPr="003A0544">
        <w:t>will be accepted unless accompanied by a university approved excuse.</w:t>
      </w:r>
    </w:p>
    <w:p w:rsidRPr="003A0544" w:rsidR="001D1883" w:rsidP="005205FB" w:rsidRDefault="001D1883" w14:paraId="59FBE79E"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rsidRPr="003A0544" w:rsidR="001D1883" w:rsidP="005205FB" w:rsidRDefault="001D1883" w14:paraId="2FF18BF0"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3A0544" w:rsidR="001D1883" w:rsidP="005205FB" w:rsidRDefault="001D1883" w14:paraId="60925379"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3A0544">
        <w:rPr>
          <w:b/>
        </w:rPr>
        <w:t>NOTE: Any assignments completed and/or submitted that do not comply with the above requirements will be returned and will not be accepted for credit.</w:t>
      </w:r>
    </w:p>
    <w:p w:rsidRPr="003A0544" w:rsidR="001D1883" w:rsidP="001D1883" w:rsidRDefault="001D1883" w14:paraId="68992843" w14:textId="777777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rsidR="001D1883" w:rsidP="001D1883" w:rsidRDefault="001D1883" w14:paraId="56AA9457" w14:textId="77777777">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w:t>
      </w:r>
      <w:r w:rsidRPr="009372CB">
        <w:rPr>
          <w:rFonts w:cs="Verdana"/>
        </w:rPr>
        <w:lastRenderedPageBreak/>
        <w:t>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Pr="009372CB" w:rsidR="001D1883" w:rsidP="001D1883" w:rsidRDefault="001D1883" w14:paraId="6909AD10" w14:textId="77777777">
      <w:pPr>
        <w:autoSpaceDE w:val="0"/>
        <w:autoSpaceDN w:val="0"/>
        <w:adjustRightInd w:val="0"/>
        <w:ind w:left="360" w:hanging="360"/>
        <w:rPr>
          <w:szCs w:val="22"/>
        </w:rPr>
      </w:pPr>
    </w:p>
    <w:p w:rsidRPr="00070580" w:rsidR="001D1883" w:rsidP="001D1883" w:rsidRDefault="001D1883" w14:paraId="33412863" w14:textId="77777777">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w:history="1" r:id="rId28">
        <w:r w:rsidRPr="009372CB">
          <w:rPr>
            <w:rFonts w:cs="Calibri"/>
            <w:szCs w:val="30"/>
          </w:rPr>
          <w:t>Student Policy eHandbook</w:t>
        </w:r>
      </w:hyperlink>
      <w:r>
        <w:t xml:space="preserve"> (</w:t>
      </w:r>
      <w:hyperlink w:history="1" r:id="rId29">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rsidRPr="00070580" w:rsidR="001D1883" w:rsidP="001D1883" w:rsidRDefault="001D1883" w14:paraId="65B7352E" w14:textId="77777777">
      <w:pPr>
        <w:pStyle w:val="Default"/>
        <w:numPr>
          <w:ilvl w:val="0"/>
          <w:numId w:val="10"/>
        </w:numPr>
        <w:ind w:left="1620" w:hanging="720"/>
      </w:pPr>
    </w:p>
    <w:p w:rsidRPr="00070580" w:rsidR="001D1883" w:rsidP="001D1883" w:rsidRDefault="001D1883" w14:paraId="40801009" w14:textId="77777777">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rsidR="001D1883" w:rsidP="001D1883" w:rsidRDefault="001D1883" w14:paraId="0BF3F972" w14:textId="77777777">
      <w:pPr>
        <w:pStyle w:val="Default"/>
        <w:rPr>
          <w:sz w:val="22"/>
          <w:szCs w:val="22"/>
        </w:rPr>
      </w:pPr>
    </w:p>
    <w:p w:rsidRPr="005F38A3" w:rsidR="001D1883" w:rsidP="001D1883" w:rsidRDefault="001D1883" w14:paraId="29B54B87" w14:textId="77777777">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rsidRPr="005F38A3" w:rsidR="001D1883" w:rsidP="001D1883" w:rsidRDefault="001D1883" w14:paraId="2B1F4DF7" w14:textId="77777777">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rsidRPr="005F38A3" w:rsidR="001D1883" w:rsidP="001D1883" w:rsidRDefault="001D1883" w14:paraId="6AFEC0FD" w14:textId="77777777">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rsidRPr="005F38A3" w:rsidR="001D1883" w:rsidP="001D1883" w:rsidRDefault="001D1883" w14:paraId="4A3E95F5" w14:textId="77777777">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rsidR="001D1883" w:rsidP="001D1883" w:rsidRDefault="001D1883" w14:paraId="5E0BAF25" w14:textId="77777777">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rsidRPr="006A6AB8" w:rsidR="001D1883" w:rsidP="001D1883" w:rsidRDefault="001D1883" w14:paraId="014B01CD" w14:textId="77777777">
      <w:pPr>
        <w:autoSpaceDE w:val="0"/>
        <w:autoSpaceDN w:val="0"/>
        <w:adjustRightInd w:val="0"/>
        <w:rPr>
          <w:iCs/>
          <w:szCs w:val="22"/>
        </w:rPr>
      </w:pPr>
    </w:p>
    <w:p w:rsidR="001D1883" w:rsidP="001D1883" w:rsidRDefault="001D1883" w14:paraId="3590C368" w14:textId="3732E05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w:history="1" r:id="rId30">
        <w:r>
          <w:rPr>
            <w:rStyle w:val="Hyperlink"/>
          </w:rPr>
          <w:t>https://sites.auburn.edu/admin/universitypolicies/default.aspx</w:t>
        </w:r>
      </w:hyperlink>
      <w:r>
        <w:t>.</w:t>
      </w:r>
    </w:p>
    <w:p w:rsidR="00B4521F" w:rsidP="001D1883" w:rsidRDefault="00B4521F" w14:paraId="35D44A16" w14:textId="2C2AEC7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1D1883" w:rsidP="001D1883" w:rsidRDefault="001D1883" w14:paraId="0DA52D86" w14:textId="77777777">
      <w:pPr>
        <w:autoSpaceDE w:val="0"/>
        <w:autoSpaceDN w:val="0"/>
        <w:adjustRightInd w:val="0"/>
        <w:rPr>
          <w:szCs w:val="22"/>
        </w:rPr>
      </w:pPr>
    </w:p>
    <w:p w:rsidRPr="001F02B8" w:rsidR="001D1883" w:rsidP="001D1883" w:rsidRDefault="001D1883" w14:paraId="14D02A3A" w14:textId="77777777">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rsidRPr="001F02B8" w:rsidR="001D1883" w:rsidP="001D1883" w:rsidRDefault="001D1883" w14:paraId="10F09D8F" w14:textId="77777777">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rsidRPr="00C66CD1" w:rsidR="001D1883" w:rsidP="001D1883" w:rsidRDefault="001D1883" w14:paraId="79D92A0C" w14:textId="77777777">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rsidR="001D1883" w:rsidP="001D1883" w:rsidRDefault="001D1883" w14:paraId="1B2F09EB" w14:textId="77777777">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rsidTr="006D16BB" w14:paraId="42F34996" w14:textId="77777777">
        <w:tc>
          <w:tcPr>
            <w:tcW w:w="3116" w:type="dxa"/>
            <w:tcBorders>
              <w:bottom w:val="single" w:color="auto" w:sz="4" w:space="0"/>
            </w:tcBorders>
            <w:shd w:val="solid" w:color="auto" w:fill="auto"/>
          </w:tcPr>
          <w:p w:rsidR="001D1883" w:rsidP="006D16BB" w:rsidRDefault="001D1883" w14:paraId="769C4413" w14:textId="77777777">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color="auto" w:sz="4" w:space="0"/>
            </w:tcBorders>
            <w:shd w:val="solid" w:color="auto" w:fill="auto"/>
          </w:tcPr>
          <w:p w:rsidR="001D1883" w:rsidP="006D16BB" w:rsidRDefault="001D1883" w14:paraId="63EC8696" w14:textId="77777777">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color="auto" w:sz="4" w:space="0"/>
            </w:tcBorders>
            <w:shd w:val="solid" w:color="auto" w:fill="auto"/>
          </w:tcPr>
          <w:p w:rsidR="001D1883" w:rsidP="006D16BB" w:rsidRDefault="001D1883" w14:paraId="03F401BC" w14:textId="77777777">
            <w:pPr>
              <w:pStyle w:val="NormalParagraphStyle"/>
              <w:widowControl/>
              <w:autoSpaceDE/>
              <w:autoSpaceDN/>
              <w:adjustRightInd/>
              <w:spacing w:line="240" w:lineRule="auto"/>
              <w:textAlignment w:val="auto"/>
              <w:rPr>
                <w:rFonts w:ascii="Arial Rounded MT Bold" w:hAnsi="Arial Rounded MT Bold"/>
              </w:rPr>
            </w:pPr>
          </w:p>
        </w:tc>
      </w:tr>
      <w:tr w:rsidR="001D1883" w:rsidTr="006D16BB" w14:paraId="1F8C7272" w14:textId="77777777">
        <w:tc>
          <w:tcPr>
            <w:tcW w:w="3116" w:type="dxa"/>
            <w:shd w:val="pct25" w:color="auto" w:fill="auto"/>
          </w:tcPr>
          <w:p w:rsidR="001D1883" w:rsidP="006D16BB" w:rsidRDefault="001D1883" w14:paraId="0A5AD37E" w14:textId="77777777">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rsidR="001D1883" w:rsidP="006D16BB" w:rsidRDefault="001D1883" w14:paraId="59702DA3" w14:textId="77777777">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rsidR="001D1883" w:rsidP="006D16BB" w:rsidRDefault="001D1883" w14:paraId="3F93AE24" w14:textId="77777777">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rsidTr="006D16BB" w14:paraId="05CC26A8" w14:textId="77777777">
        <w:tc>
          <w:tcPr>
            <w:tcW w:w="3116" w:type="dxa"/>
          </w:tcPr>
          <w:p w:rsidRPr="00CB2FD8" w:rsidR="001D1883" w:rsidP="006D16BB" w:rsidRDefault="001D1883" w14:paraId="6A0F514F" w14:textId="77777777">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rsidRPr="00CB2FD8" w:rsidR="001D1883" w:rsidP="006D16BB" w:rsidRDefault="001D1883" w14:paraId="68AF31FE" w14:textId="77777777">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rsidRPr="00CB2FD8" w:rsidR="001D1883" w:rsidP="006D16BB" w:rsidRDefault="001D1883" w14:paraId="241DC580" w14:textId="77777777">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rsidRPr="00CB2FD8" w:rsidR="001D1883" w:rsidP="006D16BB" w:rsidRDefault="001D1883" w14:paraId="252E8C61" w14:textId="77777777">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rsidR="001D1883" w:rsidP="001D1883" w:rsidRDefault="001D1883" w14:paraId="03F39E1A" w14:textId="77777777">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rsidTr="006D16BB" w14:paraId="652297BB" w14:textId="77777777">
        <w:tc>
          <w:tcPr>
            <w:tcW w:w="3116" w:type="dxa"/>
            <w:tcBorders>
              <w:bottom w:val="single" w:color="auto" w:sz="4" w:space="0"/>
            </w:tcBorders>
            <w:shd w:val="solid" w:color="auto" w:fill="auto"/>
          </w:tcPr>
          <w:p w:rsidR="001D1883" w:rsidP="006D16BB" w:rsidRDefault="001D1883" w14:paraId="3404FF39" w14:textId="77777777">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color="auto" w:sz="4" w:space="0"/>
            </w:tcBorders>
            <w:shd w:val="solid" w:color="auto" w:fill="auto"/>
          </w:tcPr>
          <w:p w:rsidR="001D1883" w:rsidP="006D16BB" w:rsidRDefault="001D1883" w14:paraId="3EBFF4E4" w14:textId="77777777">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rsidTr="006D16BB" w14:paraId="03325132" w14:textId="77777777">
        <w:tc>
          <w:tcPr>
            <w:tcW w:w="3116" w:type="dxa"/>
            <w:tcBorders>
              <w:bottom w:val="single" w:color="auto" w:sz="4" w:space="0"/>
            </w:tcBorders>
            <w:shd w:val="pct12" w:color="auto" w:fill="auto"/>
          </w:tcPr>
          <w:p w:rsidR="001D1883" w:rsidP="006D16BB" w:rsidRDefault="001D1883" w14:paraId="7B23D704" w14:textId="77777777">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color="auto" w:sz="4" w:space="0"/>
            </w:tcBorders>
            <w:shd w:val="pct12" w:color="auto" w:fill="auto"/>
          </w:tcPr>
          <w:p w:rsidR="001D1883" w:rsidP="006D16BB" w:rsidRDefault="001D1883" w14:paraId="28FCBED9" w14:textId="77777777">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rsidTr="006D16BB" w14:paraId="7512353E" w14:textId="77777777">
        <w:tc>
          <w:tcPr>
            <w:tcW w:w="3116" w:type="dxa"/>
            <w:shd w:val="clear" w:color="auto" w:fill="auto"/>
          </w:tcPr>
          <w:p w:rsidRPr="00975BC7" w:rsidR="001D1883" w:rsidP="006D16BB" w:rsidRDefault="001D1883" w14:paraId="3C618DC8" w14:textId="77777777">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rsidRPr="00DD2ABD" w:rsidR="001D1883" w:rsidP="006D16BB" w:rsidRDefault="001D1883" w14:paraId="0589085B" w14:textId="77777777">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rsidTr="006D16BB" w14:paraId="3E5D62E0" w14:textId="77777777">
        <w:tc>
          <w:tcPr>
            <w:tcW w:w="3116" w:type="dxa"/>
            <w:tcBorders>
              <w:bottom w:val="single" w:color="auto" w:sz="4" w:space="0"/>
            </w:tcBorders>
            <w:shd w:val="clear" w:color="auto" w:fill="auto"/>
          </w:tcPr>
          <w:p w:rsidRPr="00975BC7" w:rsidR="001D1883" w:rsidP="006D16BB" w:rsidRDefault="001D1883" w14:paraId="56916F7A" w14:textId="77777777">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color="auto" w:sz="4" w:space="0"/>
            </w:tcBorders>
            <w:shd w:val="clear" w:color="auto" w:fill="auto"/>
          </w:tcPr>
          <w:p w:rsidRPr="00DD2ABD" w:rsidR="001D1883" w:rsidP="006D16BB" w:rsidRDefault="001D1883" w14:paraId="246E8126" w14:textId="77777777">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rsidTr="006D16BB" w14:paraId="05CC0F37" w14:textId="77777777">
        <w:tc>
          <w:tcPr>
            <w:tcW w:w="3116" w:type="dxa"/>
            <w:shd w:val="pct12" w:color="auto" w:fill="auto"/>
          </w:tcPr>
          <w:p w:rsidR="001D1883" w:rsidP="006D16BB" w:rsidRDefault="001D1883" w14:paraId="1FA6FD93" w14:textId="77777777">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rsidR="001D1883" w:rsidP="006D16BB" w:rsidRDefault="001D1883" w14:paraId="645AADD7" w14:textId="77777777">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rsidTr="006D16BB" w14:paraId="7C738477" w14:textId="77777777">
        <w:tc>
          <w:tcPr>
            <w:tcW w:w="3116" w:type="dxa"/>
            <w:tcBorders>
              <w:bottom w:val="single" w:color="auto" w:sz="4" w:space="0"/>
            </w:tcBorders>
            <w:shd w:val="clear" w:color="auto" w:fill="auto"/>
          </w:tcPr>
          <w:p w:rsidR="001D1883" w:rsidP="006D16BB" w:rsidRDefault="001D1883" w14:paraId="007058FF" w14:textId="77777777">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color="auto" w:sz="4" w:space="0"/>
            </w:tcBorders>
            <w:shd w:val="clear" w:color="auto" w:fill="auto"/>
          </w:tcPr>
          <w:p w:rsidR="001D1883" w:rsidP="006D16BB" w:rsidRDefault="001D1883" w14:paraId="7112E1F6" w14:textId="77777777">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rsidTr="006D16BB" w14:paraId="5CF577BE" w14:textId="77777777">
        <w:tc>
          <w:tcPr>
            <w:tcW w:w="3116" w:type="dxa"/>
            <w:shd w:val="pct12" w:color="auto" w:fill="auto"/>
          </w:tcPr>
          <w:p w:rsidR="001D1883" w:rsidP="006D16BB" w:rsidRDefault="001D1883" w14:paraId="76ADB666" w14:textId="77777777">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rsidR="001D1883" w:rsidP="006D16BB" w:rsidRDefault="001D1883" w14:paraId="013B59ED" w14:textId="77777777">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rsidTr="006D16BB" w14:paraId="2ACD8651" w14:textId="77777777">
        <w:tc>
          <w:tcPr>
            <w:tcW w:w="3116" w:type="dxa"/>
            <w:shd w:val="clear" w:color="auto" w:fill="auto"/>
          </w:tcPr>
          <w:p w:rsidRPr="00987040" w:rsidR="001D1883" w:rsidP="006D16BB" w:rsidRDefault="001D1883" w14:paraId="4FFF9907" w14:textId="77777777">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rsidR="001D1883" w:rsidP="006D16BB" w:rsidRDefault="001D1883" w14:paraId="1B9E8127" w14:textId="77777777">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rsidTr="006D16BB" w14:paraId="3BFC3F1E" w14:textId="77777777">
        <w:tc>
          <w:tcPr>
            <w:tcW w:w="3116" w:type="dxa"/>
            <w:shd w:val="clear" w:color="auto" w:fill="auto"/>
          </w:tcPr>
          <w:p w:rsidRPr="00987040" w:rsidR="001D1883" w:rsidP="006D16BB" w:rsidRDefault="001D1883" w14:paraId="29A6A067" w14:textId="77777777">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rsidR="001D1883" w:rsidP="006D16BB" w:rsidRDefault="001D1883" w14:paraId="78645420" w14:textId="77777777">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rsidTr="006D16BB" w14:paraId="7CBA8D85" w14:textId="77777777">
        <w:tc>
          <w:tcPr>
            <w:tcW w:w="3116" w:type="dxa"/>
            <w:shd w:val="clear" w:color="auto" w:fill="auto"/>
          </w:tcPr>
          <w:p w:rsidRPr="00987040" w:rsidR="001D1883" w:rsidP="006D16BB" w:rsidRDefault="001D1883" w14:paraId="570E4687" w14:textId="77777777">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rsidR="001D1883" w:rsidP="006D16BB" w:rsidRDefault="001D1883" w14:paraId="59B480B5" w14:textId="77777777">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rsidTr="006D16BB" w14:paraId="3A63B181" w14:textId="77777777">
        <w:tc>
          <w:tcPr>
            <w:tcW w:w="3116" w:type="dxa"/>
            <w:shd w:val="clear" w:color="auto" w:fill="auto"/>
          </w:tcPr>
          <w:p w:rsidRPr="00987040" w:rsidR="001D1883" w:rsidP="006D16BB" w:rsidRDefault="001D1883" w14:paraId="1BD42B7E" w14:textId="77777777">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1D1883" w:rsidP="006D16BB" w:rsidRDefault="001D1883" w14:paraId="35954423" w14:textId="77777777">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rsidTr="006D16BB" w14:paraId="0C5C112E" w14:textId="77777777">
        <w:tc>
          <w:tcPr>
            <w:tcW w:w="3116" w:type="dxa"/>
            <w:shd w:val="clear" w:color="auto" w:fill="auto"/>
          </w:tcPr>
          <w:p w:rsidRPr="00987040" w:rsidR="001D1883" w:rsidP="006D16BB" w:rsidRDefault="001D1883" w14:paraId="1D9D83F2" w14:textId="77777777">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rsidR="001D1883" w:rsidP="006D16BB" w:rsidRDefault="001D1883" w14:paraId="3EDBABD6" w14:textId="77777777">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rsidR="001D1883" w:rsidP="001D1883" w:rsidRDefault="001D1883" w14:paraId="430BBC6C" w14:textId="4950462B">
      <w:pPr>
        <w:pStyle w:val="NormalParagraphStyle"/>
        <w:widowControl/>
        <w:autoSpaceDE/>
        <w:autoSpaceDN/>
        <w:adjustRightInd/>
        <w:spacing w:line="240" w:lineRule="auto"/>
        <w:textAlignment w:val="auto"/>
        <w:rPr>
          <w:rFonts w:ascii="Arial Rounded MT Bold" w:hAnsi="Arial Rounded MT Bold"/>
        </w:rPr>
      </w:pPr>
    </w:p>
    <w:p w:rsidR="006D16BB" w:rsidP="006D16BB" w:rsidRDefault="006D16BB" w14:paraId="125779BC" w14:textId="2C8AD687"/>
    <w:p w:rsidR="006E1F78" w:rsidP="006D16BB" w:rsidRDefault="006E1F78" w14:paraId="6554D295" w14:textId="021F7A4B"/>
    <w:p w:rsidR="006E1F78" w:rsidP="006D16BB" w:rsidRDefault="006E1F78" w14:paraId="0CA352C3" w14:textId="77777777"/>
    <w:p w:rsidR="006D16BB" w:rsidP="001D1883" w:rsidRDefault="006D16BB" w14:paraId="3D12AB64" w14:textId="77777777">
      <w:pPr>
        <w:pStyle w:val="NormalParagraphStyle"/>
        <w:widowControl/>
        <w:autoSpaceDE/>
        <w:autoSpaceDN/>
        <w:adjustRightInd/>
        <w:spacing w:line="240" w:lineRule="auto"/>
        <w:textAlignment w:val="auto"/>
        <w:rPr>
          <w:rFonts w:ascii="Arial Rounded MT Bold" w:hAnsi="Arial Rounded MT Bold"/>
        </w:rPr>
      </w:pPr>
    </w:p>
    <w:p w:rsidRPr="00403F4A" w:rsidR="001D1883" w:rsidP="001D1883" w:rsidRDefault="001D1883" w14:paraId="3448433E" w14:textId="77777777">
      <w:pPr>
        <w:autoSpaceDE w:val="0"/>
        <w:autoSpaceDN w:val="0"/>
        <w:adjustRightInd w:val="0"/>
        <w:ind w:left="360"/>
      </w:pPr>
    </w:p>
    <w:p w:rsidR="00A732A7" w:rsidP="001D1883" w:rsidRDefault="00A732A7" w14:paraId="27F002D4" w14:textId="77777777"/>
    <w:sectPr w:rsidR="00A732A7" w:rsidSect="00A732A7">
      <w:footerReference w:type="default" r:id="rId31"/>
      <w:pgSz w:w="12240" w:h="15840" w:orient="portrait"/>
      <w:pgMar w:top="963"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CD" w:author="Christine Drew" w:date="2022-01-04T16:44:00Z" w:id="0">
    <w:p w:rsidR="008B30C9" w:rsidRDefault="008B30C9" w14:paraId="0D8200C7" w14:textId="5E8079C7">
      <w:pPr>
        <w:pStyle w:val="CommentText"/>
      </w:pPr>
      <w:r>
        <w:rPr>
          <w:rStyle w:val="CommentReference"/>
        </w:rPr>
        <w:annotationRef/>
      </w:r>
      <w:r>
        <w:t>Find and add more resources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0D8200C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7EF7F7" w16cex:dateUtc="2022-01-04T22:44:00Z"/>
</w16cex:commentsExtensible>
</file>

<file path=word/commentsIds.xml><?xml version="1.0" encoding="utf-8"?>
<w16cid:commentsIds xmlns:mc="http://schemas.openxmlformats.org/markup-compatibility/2006" xmlns:w16cid="http://schemas.microsoft.com/office/word/2016/wordml/cid" mc:Ignorable="w16cid">
  <w16cid:commentId w16cid:paraId="0D8200C7" w16cid:durableId="257EF7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4627" w:rsidP="001D1883" w:rsidRDefault="005F4627" w14:paraId="54D20301" w14:textId="77777777">
      <w:r>
        <w:separator/>
      </w:r>
    </w:p>
  </w:endnote>
  <w:endnote w:type="continuationSeparator" w:id="0">
    <w:p w:rsidR="005F4627" w:rsidP="001D1883" w:rsidRDefault="005F4627" w14:paraId="3EB539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60977" w:rsidR="00B261CC" w:rsidP="001D1883" w:rsidRDefault="00B261CC" w14:paraId="304B1557" w14:textId="77777777">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r>
    <w:r w:rsidRPr="00160977">
      <w:rPr>
        <w:sz w:val="20"/>
        <w:szCs w:val="20"/>
      </w:rPr>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rsidR="00B261CC" w:rsidRDefault="00B261CC" w14:paraId="546D41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4627" w:rsidP="001D1883" w:rsidRDefault="005F4627" w14:paraId="04DAC5EA" w14:textId="77777777">
      <w:r>
        <w:separator/>
      </w:r>
    </w:p>
  </w:footnote>
  <w:footnote w:type="continuationSeparator" w:id="0">
    <w:p w:rsidR="005F4627" w:rsidP="001D1883" w:rsidRDefault="005F4627" w14:paraId="6253F5D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A60E02"/>
    <w:multiLevelType w:val="hybridMultilevel"/>
    <w:tmpl w:val="E1C4BB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hint="default" w:ascii="Times New Roman" w:hAnsi="Times New Roman" w:eastAsia="Times New Roman" w:cs="Times New Roman"/>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7" w15:restartNumberingAfterBreak="0">
    <w:nsid w:val="2B397534"/>
    <w:multiLevelType w:val="multilevel"/>
    <w:tmpl w:val="196ED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1460611"/>
    <w:multiLevelType w:val="hybridMultilevel"/>
    <w:tmpl w:val="5F1AF142"/>
    <w:lvl w:ilvl="0" w:tplc="D1CC095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B306BAE"/>
    <w:multiLevelType w:val="hybridMultilevel"/>
    <w:tmpl w:val="C882D9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051D7F"/>
    <w:multiLevelType w:val="hybridMultilevel"/>
    <w:tmpl w:val="8F4AA9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456D29FF"/>
    <w:multiLevelType w:val="hybridMultilevel"/>
    <w:tmpl w:val="93F002B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61E23DC"/>
    <w:multiLevelType w:val="hybridMultilevel"/>
    <w:tmpl w:val="CF00D6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4633364"/>
    <w:multiLevelType w:val="hybridMultilevel"/>
    <w:tmpl w:val="53C420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7F80120"/>
    <w:multiLevelType w:val="multilevel"/>
    <w:tmpl w:val="91F62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1017E8F"/>
    <w:multiLevelType w:val="hybridMultilevel"/>
    <w:tmpl w:val="1152DC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73624D22"/>
    <w:multiLevelType w:val="hybridMultilevel"/>
    <w:tmpl w:val="90963A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10"/>
  </w:num>
  <w:num w:numId="2">
    <w:abstractNumId w:val="11"/>
  </w:num>
  <w:num w:numId="3">
    <w:abstractNumId w:val="6"/>
  </w:num>
  <w:num w:numId="4">
    <w:abstractNumId w:val="15"/>
  </w:num>
  <w:num w:numId="5">
    <w:abstractNumId w:val="12"/>
  </w:num>
  <w:num w:numId="6">
    <w:abstractNumId w:val="14"/>
  </w:num>
  <w:num w:numId="7">
    <w:abstractNumId w:val="1"/>
  </w:num>
  <w:num w:numId="8">
    <w:abstractNumId w:val="16"/>
  </w:num>
  <w:num w:numId="9">
    <w:abstractNumId w:val="3"/>
  </w:num>
  <w:num w:numId="10">
    <w:abstractNumId w:val="0"/>
  </w:num>
  <w:num w:numId="11">
    <w:abstractNumId w:val="13"/>
  </w:num>
  <w:num w:numId="12">
    <w:abstractNumId w:val="9"/>
  </w:num>
  <w:num w:numId="13">
    <w:abstractNumId w:val="4"/>
  </w:num>
  <w:num w:numId="14">
    <w:abstractNumId w:val="5"/>
  </w:num>
  <w:num w:numId="15">
    <w:abstractNumId w:val="7"/>
  </w:num>
  <w:num w:numId="16">
    <w:abstractNumId w:val="2"/>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e Drew">
    <w15:presenceInfo w15:providerId="AD" w15:userId="S::cmd0109@auburn.edu::e2bb6636-0420-459f-80b1-38896046bbf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5"/>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63E35"/>
    <w:rsid w:val="00067F58"/>
    <w:rsid w:val="000832FC"/>
    <w:rsid w:val="00083312"/>
    <w:rsid w:val="000B32EC"/>
    <w:rsid w:val="000F45DC"/>
    <w:rsid w:val="00102257"/>
    <w:rsid w:val="00102456"/>
    <w:rsid w:val="00102F95"/>
    <w:rsid w:val="00154226"/>
    <w:rsid w:val="00155790"/>
    <w:rsid w:val="00182FF8"/>
    <w:rsid w:val="00186CC4"/>
    <w:rsid w:val="001D1883"/>
    <w:rsid w:val="00213A2D"/>
    <w:rsid w:val="002510CF"/>
    <w:rsid w:val="0025155F"/>
    <w:rsid w:val="00253468"/>
    <w:rsid w:val="00265888"/>
    <w:rsid w:val="002D424B"/>
    <w:rsid w:val="002D65FB"/>
    <w:rsid w:val="002F3F18"/>
    <w:rsid w:val="00310F2B"/>
    <w:rsid w:val="003168EC"/>
    <w:rsid w:val="00344444"/>
    <w:rsid w:val="00370D2D"/>
    <w:rsid w:val="003A5934"/>
    <w:rsid w:val="003A6285"/>
    <w:rsid w:val="003E0232"/>
    <w:rsid w:val="004865B9"/>
    <w:rsid w:val="00487114"/>
    <w:rsid w:val="004B740E"/>
    <w:rsid w:val="004E6ECE"/>
    <w:rsid w:val="005134E9"/>
    <w:rsid w:val="0051632F"/>
    <w:rsid w:val="005205FB"/>
    <w:rsid w:val="00554E45"/>
    <w:rsid w:val="005A4E5F"/>
    <w:rsid w:val="005D4409"/>
    <w:rsid w:val="005F4627"/>
    <w:rsid w:val="00605615"/>
    <w:rsid w:val="00625407"/>
    <w:rsid w:val="00636F4C"/>
    <w:rsid w:val="00675470"/>
    <w:rsid w:val="00695FC0"/>
    <w:rsid w:val="006A0A4C"/>
    <w:rsid w:val="006C0EB9"/>
    <w:rsid w:val="006D16BB"/>
    <w:rsid w:val="006D6A21"/>
    <w:rsid w:val="006E1F78"/>
    <w:rsid w:val="00777A83"/>
    <w:rsid w:val="007B3498"/>
    <w:rsid w:val="007B6391"/>
    <w:rsid w:val="007D6E18"/>
    <w:rsid w:val="00812F01"/>
    <w:rsid w:val="00820DC6"/>
    <w:rsid w:val="0083438D"/>
    <w:rsid w:val="00882ABE"/>
    <w:rsid w:val="0089546C"/>
    <w:rsid w:val="00895F0F"/>
    <w:rsid w:val="008A1F0C"/>
    <w:rsid w:val="008A53F8"/>
    <w:rsid w:val="008B30C9"/>
    <w:rsid w:val="008F5554"/>
    <w:rsid w:val="009735BA"/>
    <w:rsid w:val="0098093D"/>
    <w:rsid w:val="00994346"/>
    <w:rsid w:val="009B0926"/>
    <w:rsid w:val="009B445B"/>
    <w:rsid w:val="00A20874"/>
    <w:rsid w:val="00A319AC"/>
    <w:rsid w:val="00A6216B"/>
    <w:rsid w:val="00A732A7"/>
    <w:rsid w:val="00AA59EC"/>
    <w:rsid w:val="00AC026A"/>
    <w:rsid w:val="00AF1E68"/>
    <w:rsid w:val="00AF210C"/>
    <w:rsid w:val="00B0142D"/>
    <w:rsid w:val="00B0606F"/>
    <w:rsid w:val="00B07E49"/>
    <w:rsid w:val="00B261CC"/>
    <w:rsid w:val="00B37A33"/>
    <w:rsid w:val="00B40AFA"/>
    <w:rsid w:val="00B4521F"/>
    <w:rsid w:val="00B74683"/>
    <w:rsid w:val="00B93BC4"/>
    <w:rsid w:val="00BA4747"/>
    <w:rsid w:val="00BC44F0"/>
    <w:rsid w:val="00BC7D7E"/>
    <w:rsid w:val="00C87073"/>
    <w:rsid w:val="00CA5E40"/>
    <w:rsid w:val="00CB2FD8"/>
    <w:rsid w:val="00CF1953"/>
    <w:rsid w:val="00D11980"/>
    <w:rsid w:val="00D21ACA"/>
    <w:rsid w:val="00D67B06"/>
    <w:rsid w:val="00D75BB6"/>
    <w:rsid w:val="00D82F2D"/>
    <w:rsid w:val="00DB24A2"/>
    <w:rsid w:val="00DC0A88"/>
    <w:rsid w:val="00DC0E2C"/>
    <w:rsid w:val="00DC1C01"/>
    <w:rsid w:val="00DD1948"/>
    <w:rsid w:val="00DD7F96"/>
    <w:rsid w:val="00E2711B"/>
    <w:rsid w:val="00E51135"/>
    <w:rsid w:val="00EE12AF"/>
    <w:rsid w:val="00F45A96"/>
    <w:rsid w:val="00F567BF"/>
    <w:rsid w:val="00F67E80"/>
    <w:rsid w:val="00F93552"/>
    <w:rsid w:val="00FE434A"/>
    <w:rsid w:val="095DDA3D"/>
    <w:rsid w:val="360D48F6"/>
    <w:rsid w:val="7D5F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2456"/>
    <w:rPr>
      <w:rFonts w:ascii="Times New Roman" w:hAnsi="Times New Roman" w:eastAsia="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E43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styleId="Heading1Char" w:customStyle="1">
    <w:name w:val="Heading 1 Char"/>
    <w:basedOn w:val="DefaultParagraphFont"/>
    <w:link w:val="Heading1"/>
    <w:uiPriority w:val="9"/>
    <w:rsid w:val="00182FF8"/>
    <w:rPr>
      <w:rFonts w:asciiTheme="majorHAnsi" w:hAnsiTheme="majorHAnsi" w:eastAsiaTheme="majorEastAsia" w:cstheme="majorBidi"/>
      <w:color w:val="2F5496" w:themeColor="accent1" w:themeShade="BF"/>
      <w:sz w:val="32"/>
      <w:szCs w:val="32"/>
    </w:rPr>
  </w:style>
  <w:style w:type="paragraph" w:styleId="Level1" w:customStyle="1">
    <w:name w:val="Level 1"/>
    <w:rsid w:val="00182FF8"/>
    <w:pPr>
      <w:autoSpaceDE w:val="0"/>
      <w:autoSpaceDN w:val="0"/>
      <w:adjustRightInd w:val="0"/>
      <w:ind w:left="720"/>
    </w:pPr>
    <w:rPr>
      <w:rFonts w:ascii="Times New Roman" w:hAnsi="Times New Roman" w:eastAsia="Times New Roman" w:cs="Times New Roman"/>
    </w:rPr>
  </w:style>
  <w:style w:type="paragraph" w:styleId="Expectn" w:customStyle="1">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2FF8"/>
    <w:rPr>
      <w:rFonts w:asciiTheme="majorHAnsi" w:hAnsiTheme="majorHAnsi" w:eastAsiaTheme="majorEastAsia" w:cstheme="majorBidi"/>
      <w:spacing w:val="-10"/>
      <w:kern w:val="28"/>
      <w:sz w:val="56"/>
      <w:szCs w:val="56"/>
    </w:rPr>
  </w:style>
  <w:style w:type="paragraph" w:styleId="CODE" w:customStyle="1">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styleId="NormalParagraphStyle" w:customStyle="1">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styleId="Default" w:customStyle="1">
    <w:name w:val="Default"/>
    <w:rsid w:val="001D1883"/>
    <w:pPr>
      <w:autoSpaceDE w:val="0"/>
      <w:autoSpaceDN w:val="0"/>
      <w:adjustRightInd w:val="0"/>
    </w:pPr>
    <w:rPr>
      <w:rFonts w:ascii="Times New Roman" w:hAnsi="Times New Roman" w:eastAsia="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styleId="HeaderChar" w:customStyle="1">
    <w:name w:val="Header Char"/>
    <w:basedOn w:val="DefaultParagraphFont"/>
    <w:link w:val="Header"/>
    <w:uiPriority w:val="99"/>
    <w:rsid w:val="001D1883"/>
    <w:rPr>
      <w:rFonts w:ascii="Times New Roman" w:hAnsi="Times New Roman" w:eastAsia="Times New Roman" w:cs="Times New Roman"/>
    </w:rPr>
  </w:style>
  <w:style w:type="paragraph" w:styleId="Footer">
    <w:name w:val="footer"/>
    <w:basedOn w:val="Normal"/>
    <w:link w:val="FooterChar"/>
    <w:unhideWhenUsed/>
    <w:rsid w:val="001D1883"/>
    <w:pPr>
      <w:tabs>
        <w:tab w:val="center" w:pos="4680"/>
        <w:tab w:val="right" w:pos="9360"/>
      </w:tabs>
    </w:pPr>
  </w:style>
  <w:style w:type="character" w:styleId="FooterChar" w:customStyle="1">
    <w:name w:val="Footer Char"/>
    <w:basedOn w:val="DefaultParagraphFont"/>
    <w:link w:val="Footer"/>
    <w:uiPriority w:val="99"/>
    <w:rsid w:val="001D1883"/>
    <w:rPr>
      <w:rFonts w:ascii="Times New Roman" w:hAnsi="Times New Roman" w:eastAsia="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styleId="ColorfulList-Accent11" w:customStyle="1">
    <w:name w:val="Colorful List - Accent 11"/>
    <w:basedOn w:val="Normal"/>
    <w:uiPriority w:val="34"/>
    <w:qFormat/>
    <w:rsid w:val="00636F4C"/>
    <w:pPr>
      <w:ind w:left="720"/>
      <w:contextualSpacing/>
    </w:pPr>
  </w:style>
  <w:style w:type="character" w:styleId="CommentReference">
    <w:name w:val="annotation reference"/>
    <w:basedOn w:val="DefaultParagraphFont"/>
    <w:uiPriority w:val="99"/>
    <w:semiHidden/>
    <w:unhideWhenUsed/>
    <w:rsid w:val="008B30C9"/>
    <w:rPr>
      <w:sz w:val="16"/>
      <w:szCs w:val="16"/>
    </w:rPr>
  </w:style>
  <w:style w:type="paragraph" w:styleId="CommentText">
    <w:name w:val="annotation text"/>
    <w:basedOn w:val="Normal"/>
    <w:link w:val="CommentTextChar"/>
    <w:uiPriority w:val="99"/>
    <w:semiHidden/>
    <w:unhideWhenUsed/>
    <w:rsid w:val="008B30C9"/>
    <w:rPr>
      <w:sz w:val="20"/>
      <w:szCs w:val="20"/>
    </w:rPr>
  </w:style>
  <w:style w:type="character" w:styleId="CommentTextChar" w:customStyle="1">
    <w:name w:val="Comment Text Char"/>
    <w:basedOn w:val="DefaultParagraphFont"/>
    <w:link w:val="CommentText"/>
    <w:uiPriority w:val="99"/>
    <w:semiHidden/>
    <w:rsid w:val="008B30C9"/>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30C9"/>
    <w:rPr>
      <w:b/>
      <w:bCs/>
    </w:rPr>
  </w:style>
  <w:style w:type="character" w:styleId="CommentSubjectChar" w:customStyle="1">
    <w:name w:val="Comment Subject Char"/>
    <w:basedOn w:val="CommentTextChar"/>
    <w:link w:val="CommentSubject"/>
    <w:uiPriority w:val="99"/>
    <w:semiHidden/>
    <w:rsid w:val="008B30C9"/>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16856671">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32634985">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1934922">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127381">
      <w:bodyDiv w:val="1"/>
      <w:marLeft w:val="0"/>
      <w:marRight w:val="0"/>
      <w:marTop w:val="0"/>
      <w:marBottom w:val="0"/>
      <w:divBdr>
        <w:top w:val="none" w:sz="0" w:space="0" w:color="auto"/>
        <w:left w:val="none" w:sz="0" w:space="0" w:color="auto"/>
        <w:bottom w:val="none" w:sz="0" w:space="0" w:color="auto"/>
        <w:right w:val="none" w:sz="0" w:space="0" w:color="auto"/>
      </w:divBdr>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hyperlink" Target="https://www.youtube.com/watch?v=uU6o2_UFSEY" TargetMode="External" Id="rId18" /><Relationship Type="http://schemas.openxmlformats.org/officeDocument/2006/relationships/hyperlink" Target="https://cas.auburn.edu/owa/redir.aspx?C=6030eed59dec435abc9061fa4edc1426&amp;URL=http%3a%2f%2fwww.auburn.edu%2fstudent_info%2fstudent_policies%2f" TargetMode="External" Id="rId26" /><Relationship Type="http://schemas.openxmlformats.org/officeDocument/2006/relationships/settings" Target="settings.xml" Id="rId3" /><Relationship Type="http://schemas.openxmlformats.org/officeDocument/2006/relationships/hyperlink" Target="https://www.masteriepcoach.com/podcasts/special-education-inner-circle-2/episodes/2147575444" TargetMode="External" Id="rId21" /><Relationship Type="http://schemas.openxmlformats.org/officeDocument/2006/relationships/theme" Target="theme/theme1.xml" Id="rId34" /><Relationship Type="http://schemas.openxmlformats.org/officeDocument/2006/relationships/hyperlink" Target="https://www.youtube.com/watch?v=SxrS7-I_sMQ" TargetMode="External" Id="rId7" /><Relationship Type="http://schemas.microsoft.com/office/2011/relationships/commentsExtended" Target="commentsExtended.xml" Id="rId12" /><Relationship Type="http://schemas.openxmlformats.org/officeDocument/2006/relationships/hyperlink" Target="https://afirm.fpg.unc.edu/afirm-modules" TargetMode="External" Id="rId17" /><Relationship Type="http://schemas.microsoft.com/office/2011/relationships/people" Target="people.xml" Id="rId33" /><Relationship Type="http://schemas.openxmlformats.org/officeDocument/2006/relationships/styles" Target="styles.xml" Id="rId2" /><Relationship Type="http://schemas.openxmlformats.org/officeDocument/2006/relationships/hyperlink" Target="https://iris.peabody.vanderbilt.edu/module/asd2/cresource/q1/p02/" TargetMode="External" Id="rId16" /><Relationship Type="http://schemas.openxmlformats.org/officeDocument/2006/relationships/hyperlink" Target="https://www.youtube.com/watch?v=X6rT2_fn4u0" TargetMode="External" Id="rId20" /><Relationship Type="http://schemas.openxmlformats.org/officeDocument/2006/relationships/hyperlink" Target="http://www.auburn.edu/studentpolicies"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omments" Target="comments.xml" Id="rId11" /><Relationship Type="http://schemas.openxmlformats.org/officeDocument/2006/relationships/fontTable" Target="fontTable.xml" Id="rId32" /><Relationship Type="http://schemas.openxmlformats.org/officeDocument/2006/relationships/footnotes" Target="footnotes.xml" Id="rId5" /><Relationship Type="http://schemas.openxmlformats.org/officeDocument/2006/relationships/hyperlink" Target="https://autismpdc.fpg.unc.edu/evidence-based-practices" TargetMode="External" Id="rId15" /><Relationship Type="http://schemas.openxmlformats.org/officeDocument/2006/relationships/hyperlink" Target="https://cas.auburn.edu/owa/redir.aspx?C=6030eed59dec435abc9061fa4edc1426&amp;URL=http%3a%2f%2fwww.auburn.edu%2fstudent_info%2fstudent_policies%2f" TargetMode="External" Id="rId23" /><Relationship Type="http://schemas.openxmlformats.org/officeDocument/2006/relationships/hyperlink" Target="https://cas.auburn.edu/owa/redir.aspx?C=6030eed59dec435abc9061fa4edc1426&amp;URL=http%3a%2f%2fwww.auburn.edu%2fstudent_info%2fstudent_policies%2f" TargetMode="External" Id="rId28" /><Relationship Type="http://schemas.openxmlformats.org/officeDocument/2006/relationships/hyperlink" Target="https://www.youtube.com/watch?v=ydKcaIE6O1k" TargetMode="External" Id="rId19" /><Relationship Type="http://schemas.openxmlformats.org/officeDocument/2006/relationships/footer" Target="footer1.xml" Id="rId31" /><Relationship Type="http://schemas.openxmlformats.org/officeDocument/2006/relationships/webSettings" Target="webSettings.xml" Id="rId4" /><Relationship Type="http://schemas.openxmlformats.org/officeDocument/2006/relationships/hyperlink" Target="https://www.youtube.com/watch?v=OFS8SpwioZ4" TargetMode="External" Id="rId9" /><Relationship Type="http://schemas.microsoft.com/office/2018/08/relationships/commentsExtensible" Target="commentsExtensible.xml" Id="rId14" /><Relationship Type="http://schemas.openxmlformats.org/officeDocument/2006/relationships/hyperlink" Target="https://www.youtube.com/watch?v=rlArEdgnYKA" TargetMode="External" Id="rId22" /><Relationship Type="http://schemas.openxmlformats.org/officeDocument/2006/relationships/hyperlink" Target="http://www.auburn.edu/studentpolicies" TargetMode="External" Id="rId27" /><Relationship Type="http://schemas.openxmlformats.org/officeDocument/2006/relationships/hyperlink" Target="https://sites.auburn.edu/admin/universitypolicies/default.aspx" TargetMode="External" Id="rId30" /><Relationship Type="http://schemas.openxmlformats.org/officeDocument/2006/relationships/hyperlink" Target="https://www.youtube.com/watch?v=FmM8Ns1DOb0" TargetMode="External" Id="rId8" /><Relationship Type="http://schemas.openxmlformats.org/officeDocument/2006/relationships/hyperlink" Target="https://www.youtube.com/watch?v=lPQwvDUc-iM" TargetMode="External" Id="Rb7e3201776ee4243" /><Relationship Type="http://schemas.openxmlformats.org/officeDocument/2006/relationships/hyperlink" Target="https://www.youtube.com/watch?v=WwTpfVQgkU0" TargetMode="External" Id="Rac0de89f414242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Brumbeloe Schweck</dc:creator>
  <keywords/>
  <dc:description/>
  <lastModifiedBy>Christine Drew</lastModifiedBy>
  <revision>24</revision>
  <dcterms:created xsi:type="dcterms:W3CDTF">2021-04-27T17:13:00.0000000Z</dcterms:created>
  <dcterms:modified xsi:type="dcterms:W3CDTF">2022-01-07T21:15:07.0753742Z</dcterms:modified>
</coreProperties>
</file>