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DE1BBD3"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154226">
        <w:rPr>
          <w:bCs/>
        </w:rPr>
        <w:t>Spring</w:t>
      </w:r>
      <w:r w:rsidR="00DC0A88">
        <w:rPr>
          <w:bCs/>
        </w:rPr>
        <w:t xml:space="preserve"> 202</w:t>
      </w:r>
      <w:r w:rsidR="00154226">
        <w:rPr>
          <w:bCs/>
        </w:rPr>
        <w:t>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2419D8A" w:rsidR="00182FF8" w:rsidRPr="00A0406C" w:rsidRDefault="00182FF8" w:rsidP="00182FF8">
      <w:pPr>
        <w:tabs>
          <w:tab w:val="left" w:pos="720"/>
          <w:tab w:val="left" w:pos="1440"/>
          <w:tab w:val="left" w:pos="2160"/>
          <w:tab w:val="left" w:pos="2340"/>
        </w:tabs>
        <w:ind w:left="2592" w:hanging="2592"/>
        <w:rPr>
          <w:b/>
        </w:rPr>
      </w:pPr>
      <w:r>
        <w:rPr>
          <w:bCs/>
        </w:rPr>
        <w:tab/>
      </w:r>
      <w:r w:rsidRPr="00A0406C">
        <w:rPr>
          <w:b/>
        </w:rPr>
        <w:t>Instructor:</w:t>
      </w:r>
      <w:r w:rsidR="006C0EB9" w:rsidRPr="00A0406C">
        <w:rPr>
          <w:b/>
        </w:rPr>
        <w:t xml:space="preserve"> </w:t>
      </w:r>
      <w:r w:rsidR="00A0406C" w:rsidRPr="00A0406C">
        <w:rPr>
          <w:b/>
        </w:rPr>
        <w:t xml:space="preserve">Dr. </w:t>
      </w:r>
      <w:r w:rsidR="006B2539">
        <w:rPr>
          <w:b/>
        </w:rPr>
        <w:t>Vanessa Hinton</w:t>
      </w:r>
      <w:r w:rsidR="00A0406C" w:rsidRPr="00A0406C">
        <w:rPr>
          <w:b/>
        </w:rPr>
        <w:t xml:space="preserve"> </w:t>
      </w:r>
    </w:p>
    <w:p w14:paraId="01584DA1" w14:textId="77777777" w:rsidR="009915D4" w:rsidRDefault="00182FF8" w:rsidP="00182FF8">
      <w:pPr>
        <w:tabs>
          <w:tab w:val="left" w:pos="720"/>
          <w:tab w:val="left" w:pos="1440"/>
          <w:tab w:val="left" w:pos="2160"/>
          <w:tab w:val="left" w:pos="2340"/>
        </w:tabs>
        <w:ind w:left="2592" w:hanging="2592"/>
        <w:rPr>
          <w:color w:val="2D3B45"/>
        </w:rPr>
      </w:pPr>
      <w:r w:rsidRPr="00A0406C">
        <w:rPr>
          <w:b/>
        </w:rPr>
        <w:tab/>
        <w:t>Office Address:</w:t>
      </w:r>
      <w:r w:rsidR="006C0EB9" w:rsidRPr="00A0406C">
        <w:rPr>
          <w:b/>
        </w:rPr>
        <w:t xml:space="preserve"> </w:t>
      </w:r>
      <w:r w:rsidR="009915D4" w:rsidRPr="009915D4">
        <w:rPr>
          <w:b/>
          <w:bCs/>
          <w:color w:val="2D3B45"/>
        </w:rPr>
        <w:t>Haley Center Room 1224B</w:t>
      </w:r>
    </w:p>
    <w:p w14:paraId="3DF8F0A7" w14:textId="62AC26C5" w:rsidR="00182FF8" w:rsidRPr="00A0406C" w:rsidRDefault="00182FF8" w:rsidP="00182FF8">
      <w:pPr>
        <w:tabs>
          <w:tab w:val="left" w:pos="720"/>
          <w:tab w:val="left" w:pos="1440"/>
          <w:tab w:val="left" w:pos="2160"/>
          <w:tab w:val="left" w:pos="2340"/>
        </w:tabs>
        <w:ind w:left="2592" w:hanging="2592"/>
        <w:rPr>
          <w:bCs/>
        </w:rPr>
      </w:pPr>
      <w:r w:rsidRPr="00A0406C">
        <w:rPr>
          <w:b/>
        </w:rPr>
        <w:tab/>
        <w:t>Email Address:</w:t>
      </w:r>
      <w:r w:rsidR="006C0EB9" w:rsidRPr="00A0406C">
        <w:rPr>
          <w:b/>
        </w:rPr>
        <w:t xml:space="preserve"> </w:t>
      </w:r>
      <w:r w:rsidR="006B2539">
        <w:rPr>
          <w:b/>
        </w:rPr>
        <w:t>vmh0002</w:t>
      </w:r>
      <w:r w:rsidR="00A0406C" w:rsidRPr="00A0406C">
        <w:rPr>
          <w:b/>
        </w:rPr>
        <w:t>@auburn.edu</w:t>
      </w:r>
    </w:p>
    <w:p w14:paraId="123518E7" w14:textId="792493A6" w:rsidR="00182FF8" w:rsidRPr="00A0406C" w:rsidRDefault="00182FF8" w:rsidP="00182FF8">
      <w:pPr>
        <w:tabs>
          <w:tab w:val="left" w:pos="720"/>
          <w:tab w:val="left" w:pos="1440"/>
          <w:tab w:val="left" w:pos="2160"/>
          <w:tab w:val="left" w:pos="2340"/>
        </w:tabs>
        <w:ind w:left="2592" w:hanging="2592"/>
        <w:rPr>
          <w:bCs/>
        </w:rPr>
      </w:pPr>
      <w:r w:rsidRPr="00A0406C">
        <w:rPr>
          <w:b/>
        </w:rPr>
        <w:tab/>
        <w:t>Phone Number:</w:t>
      </w:r>
      <w:r w:rsidR="006C0EB9" w:rsidRPr="00A0406C">
        <w:rPr>
          <w:b/>
        </w:rPr>
        <w:t xml:space="preserve"> </w:t>
      </w:r>
      <w:r w:rsidR="00A0406C" w:rsidRPr="00A0406C">
        <w:rPr>
          <w:b/>
        </w:rPr>
        <w:t>334-</w:t>
      </w:r>
      <w:r w:rsidR="006B2539">
        <w:rPr>
          <w:b/>
        </w:rPr>
        <w:t>707-1494</w:t>
      </w:r>
    </w:p>
    <w:p w14:paraId="1A090E6B" w14:textId="3ED89EFC" w:rsidR="00182FF8" w:rsidRDefault="00182FF8" w:rsidP="00182FF8">
      <w:pPr>
        <w:tabs>
          <w:tab w:val="left" w:pos="720"/>
          <w:tab w:val="left" w:pos="1440"/>
          <w:tab w:val="left" w:pos="2160"/>
          <w:tab w:val="left" w:pos="2340"/>
        </w:tabs>
        <w:ind w:left="2592" w:hanging="2592"/>
        <w:rPr>
          <w:b/>
        </w:rPr>
      </w:pPr>
      <w:r w:rsidRPr="00A0406C">
        <w:rPr>
          <w:b/>
        </w:rPr>
        <w:tab/>
        <w:t>Office Hours:</w:t>
      </w:r>
      <w:r w:rsidR="00A0406C" w:rsidRPr="00A0406C">
        <w:rPr>
          <w:b/>
        </w:rPr>
        <w:t xml:space="preserve"> </w:t>
      </w:r>
      <w:r w:rsidR="006B2539">
        <w:rPr>
          <w:b/>
        </w:rPr>
        <w:t xml:space="preserve">By Appointment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81D35BF"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154226">
        <w:t>Spring</w:t>
      </w:r>
      <w:r>
        <w:t xml:space="preserve"> 20</w:t>
      </w:r>
      <w:r w:rsidR="006C0EB9">
        <w:t>2</w:t>
      </w:r>
      <w:r w:rsidR="00154226">
        <w:t>2</w:t>
      </w:r>
    </w:p>
    <w:p w14:paraId="3EE95029" w14:textId="6F05337A" w:rsidR="00182FF8" w:rsidRPr="0061654A" w:rsidRDefault="00182FF8" w:rsidP="00182FF8">
      <w:pPr>
        <w:ind w:firstLine="720"/>
      </w:pPr>
      <w:r w:rsidRPr="0061654A">
        <w:rPr>
          <w:b/>
        </w:rPr>
        <w:t>Day/Time:</w:t>
      </w:r>
      <w:r w:rsidRPr="0061654A">
        <w:t xml:space="preserve"> </w:t>
      </w:r>
      <w:r w:rsidR="006B2539">
        <w:t>Thursdays</w:t>
      </w:r>
      <w:r w:rsidR="00154226" w:rsidRPr="00154226">
        <w:t xml:space="preserve">, </w:t>
      </w:r>
      <w:r w:rsidR="006B2539">
        <w:t>5:00</w:t>
      </w:r>
      <w:r w:rsidR="00154226" w:rsidRPr="00154226">
        <w:t>-</w:t>
      </w:r>
      <w:r w:rsidR="006B2539">
        <w:t>7</w:t>
      </w:r>
      <w:r w:rsidR="00154226" w:rsidRPr="00154226">
        <w:t>:</w:t>
      </w:r>
      <w:r w:rsidR="006B2539">
        <w:t>20</w:t>
      </w:r>
      <w:r w:rsidR="00154226" w:rsidRPr="00154226">
        <w:t xml:space="preserve"> </w:t>
      </w:r>
    </w:p>
    <w:p w14:paraId="17B4FAE1" w14:textId="5228C164"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54226">
        <w:t>November</w:t>
      </w:r>
      <w:r w:rsidRPr="007905CE">
        <w:t xml:space="preserve"> 20</w:t>
      </w:r>
      <w:r w:rsidR="000F45DC">
        <w:t>2</w:t>
      </w:r>
      <w:r w:rsidR="00F45A96">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7E1DBBB8" w14:textId="3A9E80AE"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Available through Canvas only.</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789D07B"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641D1E" w14:textId="77777777" w:rsidR="00BA4747" w:rsidRDefault="00A10E06" w:rsidP="00A732A7">
            <w:pPr>
              <w:rPr>
                <w:b/>
                <w:sz w:val="20"/>
                <w:szCs w:val="20"/>
              </w:rPr>
            </w:pPr>
            <w:r>
              <w:rPr>
                <w:b/>
                <w:sz w:val="20"/>
                <w:szCs w:val="20"/>
              </w:rPr>
              <w:t>Quizzes and Tests</w:t>
            </w:r>
          </w:p>
          <w:p w14:paraId="17A046EB" w14:textId="2EB5C892" w:rsidR="00A10E06" w:rsidRPr="00265888" w:rsidRDefault="00A10E06" w:rsidP="00A732A7">
            <w:pPr>
              <w:rPr>
                <w:b/>
                <w:sz w:val="20"/>
                <w:szCs w:val="20"/>
              </w:rPr>
            </w:pPr>
            <w:r>
              <w:rPr>
                <w:b/>
                <w:sz w:val="20"/>
                <w:szCs w:val="20"/>
              </w:rPr>
              <w:t xml:space="preserve">*Class activities are not announced </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035156A4" w:rsidR="00154226" w:rsidRDefault="00154226" w:rsidP="00A732A7">
            <w:pPr>
              <w:rPr>
                <w:sz w:val="20"/>
                <w:szCs w:val="20"/>
              </w:rPr>
            </w:pPr>
            <w:r>
              <w:rPr>
                <w:sz w:val="20"/>
                <w:szCs w:val="20"/>
              </w:rPr>
              <w:t>1/1</w:t>
            </w:r>
            <w:r w:rsidR="00092125">
              <w:rPr>
                <w:sz w:val="20"/>
                <w:szCs w:val="20"/>
              </w:rPr>
              <w:t>3</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5F905776" w:rsidR="00154226" w:rsidRDefault="00154226" w:rsidP="00A732A7">
            <w:pPr>
              <w:rPr>
                <w:sz w:val="20"/>
                <w:szCs w:val="20"/>
              </w:rPr>
            </w:pPr>
            <w:r>
              <w:rPr>
                <w:sz w:val="20"/>
                <w:szCs w:val="20"/>
              </w:rPr>
              <w:t>1/</w:t>
            </w:r>
            <w:r w:rsidR="00092125">
              <w:rPr>
                <w:sz w:val="20"/>
                <w:szCs w:val="20"/>
              </w:rPr>
              <w:t>20</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CAD11B7" w:rsidR="00154226" w:rsidRDefault="00154226" w:rsidP="00A732A7">
            <w:pPr>
              <w:rPr>
                <w:sz w:val="20"/>
                <w:szCs w:val="20"/>
              </w:rPr>
            </w:pPr>
            <w:r>
              <w:rPr>
                <w:sz w:val="20"/>
                <w:szCs w:val="20"/>
              </w:rPr>
              <w:t>1/2</w:t>
            </w:r>
            <w:r w:rsidR="00092125">
              <w:rPr>
                <w:sz w:val="20"/>
                <w:szCs w:val="20"/>
              </w:rPr>
              <w:t>7</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1E1550A4" w:rsidR="00154226" w:rsidRDefault="00154226" w:rsidP="00A732A7">
            <w:pPr>
              <w:rPr>
                <w:sz w:val="20"/>
                <w:szCs w:val="20"/>
              </w:rPr>
            </w:pPr>
            <w:r>
              <w:rPr>
                <w:sz w:val="20"/>
                <w:szCs w:val="20"/>
              </w:rPr>
              <w:t>2/</w:t>
            </w:r>
            <w:r w:rsidR="00092125">
              <w:rPr>
                <w:sz w:val="20"/>
                <w:szCs w:val="20"/>
              </w:rPr>
              <w:t>3</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7B0BB5CA" w:rsidR="00BA4747" w:rsidRPr="00FE434A" w:rsidRDefault="00BA4747" w:rsidP="00A732A7">
            <w:pPr>
              <w:rPr>
                <w:sz w:val="20"/>
                <w:szCs w:val="20"/>
              </w:rPr>
            </w:pPr>
            <w:r>
              <w:rPr>
                <w:sz w:val="20"/>
                <w:szCs w:val="20"/>
              </w:rPr>
              <w:t xml:space="preserve">Chapter 4 Quiz due </w:t>
            </w:r>
            <w:r w:rsidR="00092125" w:rsidRPr="00092125">
              <w:rPr>
                <w:sz w:val="20"/>
                <w:szCs w:val="20"/>
                <w:highlight w:val="yellow"/>
              </w:rPr>
              <w:t>class start time</w:t>
            </w: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1E961894" w14:textId="5A6F9858" w:rsidR="00154226" w:rsidRDefault="00154226" w:rsidP="00A732A7">
            <w:pPr>
              <w:rPr>
                <w:sz w:val="20"/>
                <w:szCs w:val="20"/>
              </w:rPr>
            </w:pPr>
            <w:r>
              <w:rPr>
                <w:sz w:val="20"/>
                <w:szCs w:val="20"/>
              </w:rPr>
              <w:t>2/</w:t>
            </w:r>
            <w:r w:rsidR="00092125">
              <w:rPr>
                <w:sz w:val="20"/>
                <w:szCs w:val="20"/>
              </w:rPr>
              <w:t>10</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2F757354" w:rsidR="00BA4747" w:rsidRPr="00FE434A" w:rsidRDefault="00092125" w:rsidP="00A732A7">
            <w:pPr>
              <w:rPr>
                <w:sz w:val="20"/>
                <w:szCs w:val="20"/>
              </w:rPr>
            </w:pPr>
            <w:r>
              <w:rPr>
                <w:sz w:val="20"/>
                <w:szCs w:val="20"/>
              </w:rPr>
              <w:t xml:space="preserve">See Canvas </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53851885" w:rsidR="00154226" w:rsidRDefault="00154226" w:rsidP="00A732A7">
            <w:pPr>
              <w:rPr>
                <w:sz w:val="20"/>
                <w:szCs w:val="20"/>
              </w:rPr>
            </w:pPr>
            <w:r>
              <w:rPr>
                <w:sz w:val="20"/>
                <w:szCs w:val="20"/>
              </w:rPr>
              <w:t>2/1</w:t>
            </w:r>
            <w:r w:rsidR="00092125">
              <w:rPr>
                <w:sz w:val="20"/>
                <w:szCs w:val="20"/>
              </w:rPr>
              <w:t>7</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4D36A834" w:rsidR="00E66709" w:rsidRDefault="00E66709" w:rsidP="00E66709">
            <w:pPr>
              <w:rPr>
                <w:sz w:val="20"/>
                <w:szCs w:val="20"/>
              </w:rPr>
            </w:pPr>
            <w:r>
              <w:rPr>
                <w:sz w:val="20"/>
                <w:szCs w:val="20"/>
              </w:rPr>
              <w:t>2/2</w:t>
            </w:r>
            <w:r w:rsidR="00092125">
              <w:rPr>
                <w:sz w:val="20"/>
                <w:szCs w:val="20"/>
              </w:rPr>
              <w:t>4</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77777777" w:rsidR="00E66709" w:rsidRDefault="00E66709" w:rsidP="00E66709">
            <w:pPr>
              <w:rPr>
                <w:sz w:val="20"/>
                <w:szCs w:val="20"/>
              </w:rPr>
            </w:pPr>
            <w:r>
              <w:rPr>
                <w:sz w:val="20"/>
                <w:szCs w:val="20"/>
              </w:rPr>
              <w:t xml:space="preserve">Chapter 11 Quiz due by </w:t>
            </w:r>
            <w:r w:rsidRPr="008F5554">
              <w:rPr>
                <w:sz w:val="20"/>
                <w:szCs w:val="20"/>
                <w:highlight w:val="yellow"/>
              </w:rPr>
              <w:t>class start time</w:t>
            </w:r>
          </w:p>
          <w:p w14:paraId="0EF81AB6" w14:textId="77777777" w:rsidR="00E66709" w:rsidRDefault="00E66709" w:rsidP="00E66709">
            <w:pPr>
              <w:rPr>
                <w:sz w:val="20"/>
                <w:szCs w:val="20"/>
              </w:rPr>
            </w:pPr>
          </w:p>
          <w:p w14:paraId="53614B81" w14:textId="654C1EE7" w:rsidR="00E66709" w:rsidRDefault="00E66709" w:rsidP="00E66709">
            <w:pPr>
              <w:rPr>
                <w:sz w:val="20"/>
                <w:szCs w:val="20"/>
              </w:rPr>
            </w:pPr>
            <w:r>
              <w:rPr>
                <w:sz w:val="20"/>
                <w:szCs w:val="20"/>
              </w:rPr>
              <w:t xml:space="preserve">Chapter 12 Quiz due by </w:t>
            </w:r>
            <w:r w:rsidR="00092125" w:rsidRPr="00092125">
              <w:rPr>
                <w:sz w:val="20"/>
                <w:szCs w:val="20"/>
                <w:highlight w:val="yellow"/>
              </w:rPr>
              <w:t>class start time</w:t>
            </w: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169801BE" w:rsidR="00292039" w:rsidRDefault="00292039" w:rsidP="00292039">
            <w:pPr>
              <w:rPr>
                <w:sz w:val="20"/>
                <w:szCs w:val="20"/>
              </w:rPr>
            </w:pPr>
            <w:r>
              <w:rPr>
                <w:sz w:val="20"/>
                <w:szCs w:val="20"/>
              </w:rPr>
              <w:t>3/</w:t>
            </w:r>
            <w:r w:rsidR="00092125">
              <w:rPr>
                <w:sz w:val="20"/>
                <w:szCs w:val="20"/>
              </w:rPr>
              <w:t>3</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3C576EFE" w:rsidR="00292039" w:rsidRPr="00FE434A" w:rsidRDefault="00292039" w:rsidP="00292039">
            <w:pPr>
              <w:rPr>
                <w:sz w:val="20"/>
                <w:szCs w:val="20"/>
              </w:rPr>
            </w:pPr>
            <w:r>
              <w:rPr>
                <w:sz w:val="20"/>
                <w:szCs w:val="20"/>
              </w:rPr>
              <w:t xml:space="preserve">Chapter 5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10F26681" w:rsidR="00C17BDB" w:rsidRDefault="00C17BDB" w:rsidP="00C17BDB">
            <w:pPr>
              <w:rPr>
                <w:sz w:val="20"/>
                <w:szCs w:val="20"/>
              </w:rPr>
            </w:pPr>
            <w:r>
              <w:rPr>
                <w:sz w:val="20"/>
                <w:szCs w:val="20"/>
              </w:rPr>
              <w:t>3/1</w:t>
            </w:r>
            <w:r w:rsidR="00092125">
              <w:rPr>
                <w:sz w:val="20"/>
                <w:szCs w:val="20"/>
              </w:rPr>
              <w:t>7</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0B089546" w:rsidR="00C17BDB" w:rsidRDefault="00C17BDB" w:rsidP="00C17BDB">
            <w:pPr>
              <w:rPr>
                <w:sz w:val="20"/>
                <w:szCs w:val="20"/>
              </w:rPr>
            </w:pPr>
            <w:r>
              <w:rPr>
                <w:sz w:val="20"/>
                <w:szCs w:val="20"/>
              </w:rPr>
              <w:t>3/2</w:t>
            </w:r>
            <w:r w:rsidR="00092125">
              <w:rPr>
                <w:sz w:val="20"/>
                <w:szCs w:val="20"/>
              </w:rPr>
              <w:t>4</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35D9C818" w:rsidR="00C17BDB" w:rsidRPr="00FE434A" w:rsidRDefault="00C17BDB" w:rsidP="00C17BDB">
            <w:pPr>
              <w:rPr>
                <w:sz w:val="20"/>
                <w:szCs w:val="20"/>
              </w:rPr>
            </w:pPr>
            <w:r>
              <w:rPr>
                <w:sz w:val="20"/>
                <w:szCs w:val="20"/>
              </w:rPr>
              <w:t xml:space="preserve">Chapter 8 Quiz due by </w:t>
            </w:r>
            <w:r w:rsidRPr="00DD1948">
              <w:rPr>
                <w:sz w:val="20"/>
                <w:szCs w:val="20"/>
                <w:highlight w:val="yellow"/>
              </w:rPr>
              <w:t>end of week?</w:t>
            </w:r>
            <w:r>
              <w:rPr>
                <w:sz w:val="20"/>
                <w:szCs w:val="20"/>
              </w:rPr>
              <w:t xml:space="preserve"> </w:t>
            </w:r>
            <w:r w:rsidRPr="00895F0F">
              <w:rPr>
                <w:sz w:val="20"/>
                <w:szCs w:val="20"/>
                <w:highlight w:val="yellow"/>
              </w:rPr>
              <w:t>Exam 2?</w:t>
            </w: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1C07BE7A" w:rsidR="00C17BDB" w:rsidRDefault="00C17BDB" w:rsidP="00C17BDB">
            <w:pPr>
              <w:rPr>
                <w:sz w:val="20"/>
                <w:szCs w:val="20"/>
              </w:rPr>
            </w:pPr>
            <w:r>
              <w:rPr>
                <w:sz w:val="20"/>
                <w:szCs w:val="20"/>
              </w:rPr>
              <w:t>3/3</w:t>
            </w:r>
            <w:r w:rsidR="00092125">
              <w:rPr>
                <w:sz w:val="20"/>
                <w:szCs w:val="20"/>
              </w:rPr>
              <w:t>1</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52C26AF5" w:rsidR="00BA4747" w:rsidRDefault="00BA4747" w:rsidP="00A732A7">
            <w:pPr>
              <w:rPr>
                <w:sz w:val="20"/>
                <w:szCs w:val="20"/>
              </w:rPr>
            </w:pPr>
            <w:r>
              <w:rPr>
                <w:sz w:val="20"/>
                <w:szCs w:val="20"/>
              </w:rPr>
              <w:t>(Chapters 5</w:t>
            </w:r>
            <w:r w:rsidR="00292039">
              <w:rPr>
                <w:sz w:val="20"/>
                <w:szCs w:val="20"/>
              </w:rPr>
              <w:t>, 12, 6</w:t>
            </w:r>
            <w:r>
              <w:rPr>
                <w:sz w:val="20"/>
                <w:szCs w:val="20"/>
              </w:rPr>
              <w:t>-8)</w:t>
            </w:r>
          </w:p>
        </w:tc>
        <w:tc>
          <w:tcPr>
            <w:tcW w:w="2250" w:type="dxa"/>
          </w:tcPr>
          <w:p w14:paraId="4159BEAF" w14:textId="77777777" w:rsidR="00BA4747" w:rsidRPr="00FE434A" w:rsidRDefault="00BA4747" w:rsidP="00A732A7">
            <w:pPr>
              <w:rPr>
                <w:sz w:val="20"/>
                <w:szCs w:val="20"/>
              </w:rPr>
            </w:pPr>
          </w:p>
        </w:tc>
        <w:tc>
          <w:tcPr>
            <w:tcW w:w="2160" w:type="dxa"/>
          </w:tcPr>
          <w:p w14:paraId="2AF51F2F" w14:textId="7246331C" w:rsidR="00BA4747" w:rsidRPr="00FE434A" w:rsidRDefault="00092125" w:rsidP="00A732A7">
            <w:pPr>
              <w:rPr>
                <w:sz w:val="20"/>
                <w:szCs w:val="20"/>
              </w:rPr>
            </w:pPr>
            <w:r>
              <w:rPr>
                <w:sz w:val="20"/>
                <w:szCs w:val="20"/>
              </w:rPr>
              <w:t>See Canvas</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742E6113" w:rsidR="00C17BDB" w:rsidRDefault="00C17BDB" w:rsidP="00C17BDB">
            <w:pPr>
              <w:rPr>
                <w:sz w:val="20"/>
                <w:szCs w:val="20"/>
              </w:rPr>
            </w:pPr>
            <w:r>
              <w:rPr>
                <w:sz w:val="20"/>
                <w:szCs w:val="20"/>
              </w:rPr>
              <w:t>4/</w:t>
            </w:r>
            <w:r w:rsidR="00092125">
              <w:rPr>
                <w:sz w:val="20"/>
                <w:szCs w:val="20"/>
              </w:rPr>
              <w:t>7</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2CA4B077" w:rsidR="00C17BDB" w:rsidRDefault="00C17BDB" w:rsidP="00C17BDB">
            <w:pPr>
              <w:rPr>
                <w:sz w:val="20"/>
                <w:szCs w:val="20"/>
              </w:rPr>
            </w:pPr>
            <w:r>
              <w:rPr>
                <w:sz w:val="20"/>
                <w:szCs w:val="20"/>
              </w:rPr>
              <w:t>4/1</w:t>
            </w:r>
            <w:r w:rsidR="00092125">
              <w:rPr>
                <w:sz w:val="20"/>
                <w:szCs w:val="20"/>
              </w:rPr>
              <w:t>4</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8F5554" w:rsidRDefault="002D65FB" w:rsidP="008F5554">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2EB8E330" w:rsidR="002D65FB" w:rsidRPr="00FE434A" w:rsidRDefault="002D65FB" w:rsidP="002D65FB">
            <w:pPr>
              <w:rPr>
                <w:sz w:val="20"/>
                <w:szCs w:val="20"/>
              </w:rPr>
            </w:pPr>
          </w:p>
        </w:tc>
        <w:tc>
          <w:tcPr>
            <w:tcW w:w="2160" w:type="dxa"/>
          </w:tcPr>
          <w:p w14:paraId="419F696F" w14:textId="3A5DB1B9" w:rsidR="002D65FB" w:rsidRPr="00FE434A" w:rsidRDefault="002D65FB" w:rsidP="002D65FB">
            <w:pPr>
              <w:rPr>
                <w:sz w:val="20"/>
                <w:szCs w:val="20"/>
              </w:rPr>
            </w:pPr>
            <w:r>
              <w:rPr>
                <w:sz w:val="20"/>
                <w:szCs w:val="20"/>
              </w:rPr>
              <w:t xml:space="preserve">Chapter 9 Quiz due by </w:t>
            </w:r>
            <w:r w:rsidRPr="00DD1948">
              <w:rPr>
                <w:sz w:val="20"/>
                <w:szCs w:val="20"/>
                <w:highlight w:val="yellow"/>
              </w:rPr>
              <w:t>class start time</w:t>
            </w: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1E062897" w:rsidR="00154226" w:rsidRDefault="00154226" w:rsidP="002D65FB">
            <w:pPr>
              <w:rPr>
                <w:sz w:val="20"/>
                <w:szCs w:val="20"/>
              </w:rPr>
            </w:pPr>
            <w:r>
              <w:rPr>
                <w:sz w:val="20"/>
                <w:szCs w:val="20"/>
              </w:rPr>
              <w:t>4/1</w:t>
            </w:r>
            <w:r w:rsidR="00092125">
              <w:rPr>
                <w:sz w:val="20"/>
                <w:szCs w:val="20"/>
              </w:rPr>
              <w:t>4</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782642A" w14:textId="77777777" w:rsidR="008F5554" w:rsidRDefault="008F5554" w:rsidP="008F5554">
            <w:pPr>
              <w:rPr>
                <w:sz w:val="20"/>
                <w:szCs w:val="20"/>
              </w:rPr>
            </w:pPr>
            <w:r w:rsidRPr="00102F95">
              <w:rPr>
                <w:b/>
                <w:bCs/>
                <w:sz w:val="20"/>
                <w:szCs w:val="20"/>
              </w:rPr>
              <w:t>Chapter 11</w:t>
            </w:r>
            <w:r>
              <w:rPr>
                <w:sz w:val="20"/>
                <w:szCs w:val="20"/>
              </w:rPr>
              <w:t xml:space="preserve"> – Evaluating Student Learning</w:t>
            </w:r>
          </w:p>
          <w:p w14:paraId="60499FE8" w14:textId="77777777" w:rsidR="008F5554" w:rsidRDefault="008F5554" w:rsidP="008F5554">
            <w:pPr>
              <w:rPr>
                <w:i/>
                <w:sz w:val="20"/>
                <w:szCs w:val="20"/>
              </w:rPr>
            </w:pPr>
            <w:r>
              <w:rPr>
                <w:i/>
                <w:sz w:val="20"/>
                <w:szCs w:val="20"/>
                <w:u w:val="single"/>
              </w:rPr>
              <w:t xml:space="preserve">Learning Outcomes: </w:t>
            </w:r>
          </w:p>
          <w:p w14:paraId="038882D8" w14:textId="77777777" w:rsidR="008F5554" w:rsidRPr="00A732A7" w:rsidRDefault="008F5554" w:rsidP="008F5554">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71039BD" w14:textId="77777777" w:rsidR="008F5554" w:rsidRPr="00A732A7" w:rsidRDefault="008F5554" w:rsidP="008F5554">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3483D403" w14:textId="77777777" w:rsidR="008F5554" w:rsidRPr="00A732A7" w:rsidRDefault="008F5554" w:rsidP="008F5554">
            <w:pPr>
              <w:pStyle w:val="ListParagraph"/>
              <w:numPr>
                <w:ilvl w:val="0"/>
                <w:numId w:val="8"/>
              </w:numPr>
              <w:rPr>
                <w:sz w:val="20"/>
                <w:szCs w:val="20"/>
              </w:rPr>
            </w:pPr>
            <w:r>
              <w:rPr>
                <w:i/>
                <w:sz w:val="20"/>
                <w:szCs w:val="20"/>
              </w:rPr>
              <w:t>Explain when and how report card grades can be individualized for students with special needs</w:t>
            </w:r>
          </w:p>
          <w:p w14:paraId="40695473" w14:textId="77777777" w:rsidR="008F5554" w:rsidRPr="00A732A7" w:rsidRDefault="008F5554" w:rsidP="008F5554">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2D65FB" w:rsidRDefault="002D65FB" w:rsidP="008F5554">
            <w:pPr>
              <w:pStyle w:val="ListParagraph"/>
              <w:numPr>
                <w:ilvl w:val="0"/>
                <w:numId w:val="8"/>
              </w:numPr>
              <w:rPr>
                <w:sz w:val="20"/>
                <w:szCs w:val="20"/>
              </w:rPr>
            </w:pPr>
          </w:p>
        </w:tc>
        <w:tc>
          <w:tcPr>
            <w:tcW w:w="2250" w:type="dxa"/>
          </w:tcPr>
          <w:p w14:paraId="5510F1B9" w14:textId="05F081E8" w:rsidR="002D65FB" w:rsidRPr="00FE434A" w:rsidRDefault="008F5554" w:rsidP="002D65FB">
            <w:pPr>
              <w:rPr>
                <w:sz w:val="20"/>
                <w:szCs w:val="20"/>
              </w:rPr>
            </w:pPr>
            <w:r>
              <w:rPr>
                <w:sz w:val="20"/>
                <w:szCs w:val="20"/>
              </w:rPr>
              <w:t>Chapter 11 (all)</w:t>
            </w:r>
          </w:p>
        </w:tc>
        <w:tc>
          <w:tcPr>
            <w:tcW w:w="2160" w:type="dxa"/>
          </w:tcPr>
          <w:p w14:paraId="6961C729" w14:textId="76B4501C" w:rsidR="002D65FB" w:rsidRDefault="002D65FB" w:rsidP="002D65FB">
            <w:pPr>
              <w:rPr>
                <w:sz w:val="20"/>
                <w:szCs w:val="20"/>
              </w:rPr>
            </w:pPr>
            <w:r>
              <w:rPr>
                <w:sz w:val="20"/>
                <w:szCs w:val="20"/>
              </w:rPr>
              <w:t xml:space="preserve">Chapter 10 Quiz due by </w:t>
            </w:r>
            <w:r w:rsidRPr="00DD1948">
              <w:rPr>
                <w:sz w:val="20"/>
                <w:szCs w:val="20"/>
                <w:highlight w:val="yellow"/>
              </w:rPr>
              <w:t>class start time</w:t>
            </w:r>
            <w:r>
              <w:rPr>
                <w:sz w:val="20"/>
                <w:szCs w:val="20"/>
              </w:rPr>
              <w:t xml:space="preserve"> </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827F43A" w14:textId="77777777" w:rsidR="00C17BDB" w:rsidRDefault="00C17BDB" w:rsidP="00C17BDB">
            <w:pPr>
              <w:rPr>
                <w:sz w:val="20"/>
                <w:szCs w:val="20"/>
              </w:rPr>
            </w:pPr>
            <w:r>
              <w:rPr>
                <w:sz w:val="20"/>
                <w:szCs w:val="20"/>
              </w:rPr>
              <w:t>Week 15</w:t>
            </w:r>
          </w:p>
          <w:p w14:paraId="6419C924" w14:textId="581621A3" w:rsidR="00E66709" w:rsidRDefault="00C17BDB" w:rsidP="00C17BDB">
            <w:pPr>
              <w:rPr>
                <w:sz w:val="20"/>
                <w:szCs w:val="20"/>
              </w:rPr>
            </w:pPr>
            <w:r>
              <w:rPr>
                <w:sz w:val="20"/>
                <w:szCs w:val="20"/>
              </w:rPr>
              <w:t>4/2</w:t>
            </w:r>
            <w:r w:rsidR="00092125">
              <w:rPr>
                <w:sz w:val="20"/>
                <w:szCs w:val="20"/>
              </w:rPr>
              <w:t>8</w:t>
            </w:r>
          </w:p>
          <w:p w14:paraId="37563CDC" w14:textId="225381DF" w:rsidR="00E66709" w:rsidRDefault="00E66709" w:rsidP="00E66709">
            <w:pPr>
              <w:rPr>
                <w:sz w:val="20"/>
                <w:szCs w:val="20"/>
              </w:rPr>
            </w:pPr>
          </w:p>
        </w:tc>
        <w:tc>
          <w:tcPr>
            <w:tcW w:w="5130" w:type="dxa"/>
          </w:tcPr>
          <w:p w14:paraId="2A927934" w14:textId="77777777" w:rsidR="00292039" w:rsidRDefault="00292039" w:rsidP="00292039">
            <w:pPr>
              <w:rPr>
                <w:sz w:val="20"/>
                <w:szCs w:val="20"/>
              </w:rPr>
            </w:pPr>
            <w:r>
              <w:rPr>
                <w:sz w:val="20"/>
                <w:szCs w:val="20"/>
              </w:rPr>
              <w:t>Exam 3</w:t>
            </w:r>
          </w:p>
          <w:p w14:paraId="026986E9" w14:textId="468D7E50" w:rsidR="00E66709" w:rsidRPr="002D65FB" w:rsidRDefault="00292039" w:rsidP="00292039">
            <w:pPr>
              <w:rPr>
                <w:sz w:val="20"/>
                <w:szCs w:val="20"/>
              </w:rPr>
            </w:pPr>
            <w:r>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0CE2A0BC" w:rsidR="00E66709" w:rsidRPr="00FE434A" w:rsidRDefault="00092125" w:rsidP="00E66709">
            <w:pPr>
              <w:rPr>
                <w:sz w:val="20"/>
                <w:szCs w:val="20"/>
              </w:rPr>
            </w:pPr>
            <w:r>
              <w:rPr>
                <w:sz w:val="20"/>
                <w:szCs w:val="20"/>
              </w:rPr>
              <w:t xml:space="preserve">See Canvas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60B0C2BC" w:rsidR="001D1883" w:rsidRDefault="001D1883" w:rsidP="001D1883">
      <w:pPr>
        <w:ind w:left="360" w:hanging="360"/>
        <w:rPr>
          <w:rFonts w:cs="Tahoma"/>
          <w:b/>
        </w:rPr>
      </w:pPr>
      <w:r>
        <w:rPr>
          <w:rFonts w:cs="Tahoma"/>
          <w:b/>
        </w:rPr>
        <w:t xml:space="preserve">A. </w:t>
      </w:r>
      <w:r w:rsidR="006B2539">
        <w:rPr>
          <w:rFonts w:cs="Tahoma"/>
          <w:b/>
        </w:rPr>
        <w:t xml:space="preserve">In Class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w:t>
      </w:r>
      <w:r w:rsidRPr="006B2539">
        <w:rPr>
          <w:rFonts w:cs="Tahoma"/>
          <w:highlight w:val="yellow"/>
        </w:rPr>
        <w:t xml:space="preserve">You must be present in order to complete AND turn in </w:t>
      </w:r>
      <w:r w:rsidR="00BC44F0" w:rsidRPr="006B2539">
        <w:rPr>
          <w:rFonts w:cs="Tahoma"/>
          <w:highlight w:val="yellow"/>
        </w:rPr>
        <w:t>synchronous</w:t>
      </w:r>
      <w:r w:rsidR="00882ABE" w:rsidRPr="006B2539">
        <w:rPr>
          <w:rFonts w:cs="Tahoma"/>
          <w:highlight w:val="yellow"/>
        </w:rPr>
        <w:t xml:space="preserve"> </w:t>
      </w:r>
      <w:r w:rsidRPr="006B2539">
        <w:rPr>
          <w:rFonts w:cs="Tahoma"/>
          <w:highlight w:val="yellow"/>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w:t>
      </w:r>
      <w:r w:rsidR="006B2539">
        <w:rPr>
          <w:rFonts w:cs="Tahoma"/>
          <w:b/>
        </w:rPr>
        <w:t>0</w:t>
      </w:r>
      <w:r w:rsidR="00882ABE">
        <w:rPr>
          <w:rFonts w:cs="Tahoma"/>
          <w:b/>
        </w:rPr>
        <w:t>% of final grade)</w:t>
      </w:r>
    </w:p>
    <w:p w14:paraId="4437DAA1" w14:textId="77777777" w:rsidR="001D1883" w:rsidRPr="003A0544" w:rsidRDefault="001D1883" w:rsidP="001D1883">
      <w:pPr>
        <w:ind w:left="360" w:hanging="360"/>
        <w:rPr>
          <w:rFonts w:cs="Tahoma"/>
        </w:rPr>
      </w:pPr>
    </w:p>
    <w:p w14:paraId="2DCB3CAA" w14:textId="37021E6E"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w:t>
      </w:r>
      <w:r w:rsidRPr="003A0544">
        <w:rPr>
          <w:rFonts w:cs="Tahoma"/>
        </w:rPr>
        <w:lastRenderedPageBreak/>
        <w:t xml:space="preserve">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sidR="006B2539">
        <w:rPr>
          <w:rFonts w:cs="Tahoma"/>
        </w:rPr>
        <w:t>.</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24062B01" w:rsidR="001D1883" w:rsidRPr="00AF6D18" w:rsidRDefault="006B2539" w:rsidP="001D1883">
      <w:pPr>
        <w:ind w:firstLine="720"/>
        <w:rPr>
          <w:rFonts w:cs="Tahoma"/>
          <w:b/>
          <w:bCs/>
        </w:rPr>
      </w:pPr>
      <w:r>
        <w:rPr>
          <w:rFonts w:cs="Tahoma"/>
        </w:rPr>
        <w:t xml:space="preserve">In Class Activities </w:t>
      </w:r>
      <w:r w:rsidR="00882ABE">
        <w:rPr>
          <w:rFonts w:cs="Tahoma"/>
        </w:rPr>
        <w:tab/>
      </w:r>
      <w:r w:rsidR="00D038A2">
        <w:rPr>
          <w:rFonts w:cs="Tahoma"/>
        </w:rPr>
        <w:t>100</w:t>
      </w:r>
      <w:r w:rsidR="00A7676E">
        <w:rPr>
          <w:rFonts w:cs="Tahoma"/>
        </w:rPr>
        <w:t xml:space="preserve"> points</w:t>
      </w:r>
    </w:p>
    <w:p w14:paraId="645336B0" w14:textId="13D18992" w:rsidR="006B2539" w:rsidRPr="00A7676E" w:rsidRDefault="001D1883" w:rsidP="001D1883">
      <w:pPr>
        <w:rPr>
          <w:rFonts w:cs="Tahoma"/>
          <w:lang w:val="fr-FR"/>
        </w:rPr>
      </w:pPr>
      <w:r w:rsidRPr="003A0544">
        <w:rPr>
          <w:rFonts w:cs="Tahoma"/>
        </w:rPr>
        <w:tab/>
      </w:r>
      <w:proofErr w:type="spellStart"/>
      <w:r w:rsidR="006B2539" w:rsidRPr="00A7676E">
        <w:rPr>
          <w:rFonts w:cs="Tahoma"/>
          <w:lang w:val="fr-FR"/>
        </w:rPr>
        <w:t>Quizzes</w:t>
      </w:r>
      <w:proofErr w:type="spellEnd"/>
      <w:r w:rsidR="006B2539" w:rsidRPr="00A7676E">
        <w:rPr>
          <w:rFonts w:cs="Tahoma"/>
          <w:lang w:val="fr-FR"/>
        </w:rPr>
        <w:t xml:space="preserve">                       </w:t>
      </w:r>
      <w:r w:rsidR="00D038A2" w:rsidRPr="00A7676E">
        <w:rPr>
          <w:rFonts w:cs="Tahoma"/>
          <w:lang w:val="fr-FR"/>
        </w:rPr>
        <w:t>100</w:t>
      </w:r>
      <w:r w:rsidR="00A7676E" w:rsidRPr="00A7676E">
        <w:rPr>
          <w:rFonts w:cs="Tahoma"/>
          <w:lang w:val="fr-FR"/>
        </w:rPr>
        <w:t xml:space="preserve"> points</w:t>
      </w:r>
    </w:p>
    <w:p w14:paraId="7FFE3E1E" w14:textId="7451C6E8" w:rsidR="001D1883" w:rsidRPr="00A7676E" w:rsidRDefault="006B2539" w:rsidP="001D1883">
      <w:pPr>
        <w:rPr>
          <w:rFonts w:cs="Tahoma"/>
          <w:lang w:val="fr-FR"/>
        </w:rPr>
      </w:pPr>
      <w:r w:rsidRPr="00A7676E">
        <w:rPr>
          <w:rFonts w:cs="Tahoma"/>
          <w:lang w:val="fr-FR"/>
        </w:rPr>
        <w:t xml:space="preserve">            </w:t>
      </w:r>
      <w:r w:rsidR="001D1883" w:rsidRPr="00A7676E">
        <w:rPr>
          <w:rFonts w:cs="Tahoma"/>
          <w:lang w:val="fr-FR"/>
        </w:rPr>
        <w:t>Exam 1</w:t>
      </w:r>
      <w:r w:rsidR="00882ABE" w:rsidRPr="00A7676E">
        <w:rPr>
          <w:rFonts w:cs="Tahoma"/>
          <w:lang w:val="fr-FR"/>
        </w:rPr>
        <w:tab/>
      </w:r>
      <w:r w:rsidR="00882ABE" w:rsidRPr="00A7676E">
        <w:rPr>
          <w:rFonts w:cs="Tahoma"/>
          <w:lang w:val="fr-FR"/>
        </w:rPr>
        <w:tab/>
      </w:r>
      <w:r w:rsidR="00D038A2" w:rsidRPr="00A7676E">
        <w:rPr>
          <w:rFonts w:cs="Tahoma"/>
          <w:lang w:val="fr-FR"/>
        </w:rPr>
        <w:t>100</w:t>
      </w:r>
      <w:r w:rsidR="00A7676E" w:rsidRPr="00A7676E">
        <w:rPr>
          <w:rFonts w:cs="Tahoma"/>
          <w:lang w:val="fr-FR"/>
        </w:rPr>
        <w:t xml:space="preserve"> points</w:t>
      </w:r>
    </w:p>
    <w:p w14:paraId="57A1FD88" w14:textId="5400FDE7" w:rsidR="001D1883" w:rsidRPr="00A7676E" w:rsidRDefault="001D1883" w:rsidP="001D1883">
      <w:pPr>
        <w:rPr>
          <w:rFonts w:cs="Tahoma"/>
          <w:lang w:val="fr-FR"/>
        </w:rPr>
      </w:pPr>
      <w:r w:rsidRPr="00A7676E">
        <w:rPr>
          <w:rFonts w:cs="Tahoma"/>
          <w:lang w:val="fr-FR"/>
        </w:rPr>
        <w:tab/>
        <w:t>Exam 2</w:t>
      </w:r>
      <w:r w:rsidR="00882ABE" w:rsidRPr="00A7676E">
        <w:rPr>
          <w:rFonts w:cs="Tahoma"/>
          <w:lang w:val="fr-FR"/>
        </w:rPr>
        <w:tab/>
      </w:r>
      <w:r w:rsidR="00882ABE" w:rsidRPr="00A7676E">
        <w:rPr>
          <w:rFonts w:cs="Tahoma"/>
          <w:lang w:val="fr-FR"/>
        </w:rPr>
        <w:tab/>
      </w:r>
      <w:r w:rsidR="00D038A2" w:rsidRPr="00A7676E">
        <w:rPr>
          <w:rFonts w:cs="Tahoma"/>
          <w:lang w:val="fr-FR"/>
        </w:rPr>
        <w:t>100</w:t>
      </w:r>
      <w:r w:rsidR="00A7676E" w:rsidRPr="00A7676E">
        <w:rPr>
          <w:rFonts w:cs="Tahoma"/>
          <w:lang w:val="fr-FR"/>
        </w:rPr>
        <w:t xml:space="preserve"> </w:t>
      </w:r>
      <w:r w:rsidR="00A7676E">
        <w:rPr>
          <w:rFonts w:cs="Tahoma"/>
          <w:lang w:val="fr-FR"/>
        </w:rPr>
        <w:t>points</w:t>
      </w:r>
    </w:p>
    <w:p w14:paraId="7C883553" w14:textId="13BCE37F" w:rsidR="001D1883" w:rsidRPr="006B2539" w:rsidRDefault="001D1883" w:rsidP="001D1883">
      <w:pPr>
        <w:rPr>
          <w:rFonts w:cs="Tahoma"/>
        </w:rPr>
      </w:pPr>
      <w:r w:rsidRPr="00A7676E">
        <w:rPr>
          <w:rFonts w:cs="Tahoma"/>
          <w:lang w:val="fr-FR"/>
        </w:rPr>
        <w:tab/>
      </w:r>
      <w:r w:rsidRPr="006B2539">
        <w:rPr>
          <w:rFonts w:cs="Tahoma"/>
          <w:u w:val="single"/>
        </w:rPr>
        <w:t>Exam 3</w:t>
      </w:r>
      <w:r w:rsidR="00882ABE" w:rsidRPr="006B2539">
        <w:rPr>
          <w:rFonts w:cs="Tahoma"/>
        </w:rPr>
        <w:tab/>
      </w:r>
      <w:r w:rsidR="00882ABE" w:rsidRPr="006B2539">
        <w:rPr>
          <w:rFonts w:cs="Tahoma"/>
        </w:rPr>
        <w:tab/>
      </w:r>
      <w:r w:rsidR="00D038A2">
        <w:rPr>
          <w:rFonts w:cs="Tahoma"/>
          <w:u w:val="single"/>
        </w:rPr>
        <w:t>100</w:t>
      </w:r>
      <w:r w:rsidR="00A7676E">
        <w:rPr>
          <w:rFonts w:cs="Tahoma"/>
          <w:u w:val="single"/>
        </w:rPr>
        <w:t xml:space="preserve"> points</w:t>
      </w:r>
    </w:p>
    <w:p w14:paraId="1072B913" w14:textId="5593C504" w:rsidR="001D1883" w:rsidRDefault="001D1883" w:rsidP="001D1883">
      <w:pPr>
        <w:rPr>
          <w:rFonts w:cs="Tahoma"/>
        </w:rPr>
      </w:pPr>
      <w:r w:rsidRPr="006B2539">
        <w:rPr>
          <w:rFonts w:cs="Tahoma"/>
        </w:rPr>
        <w:tab/>
      </w:r>
      <w:r w:rsidR="00882ABE" w:rsidRPr="003A0544">
        <w:rPr>
          <w:rFonts w:cs="Tahoma"/>
        </w:rPr>
        <w:t xml:space="preserve">TOTAL </w:t>
      </w:r>
      <w:r w:rsidR="00882ABE">
        <w:rPr>
          <w:rFonts w:cs="Tahoma"/>
        </w:rPr>
        <w:tab/>
      </w:r>
      <w:r w:rsidR="00882ABE">
        <w:rPr>
          <w:rFonts w:cs="Tahoma"/>
        </w:rPr>
        <w:tab/>
      </w:r>
      <w:r w:rsidR="00D038A2">
        <w:rPr>
          <w:rFonts w:cs="Tahoma"/>
        </w:rPr>
        <w:t>5</w:t>
      </w:r>
      <w:r w:rsidRPr="003A0544">
        <w:rPr>
          <w:rFonts w:cs="Tahoma"/>
        </w:rPr>
        <w:t xml:space="preserve">00 </w:t>
      </w:r>
      <w:r w:rsidR="00A7676E">
        <w:rPr>
          <w:rFonts w:cs="Tahoma"/>
        </w:rPr>
        <w:t>points</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2A657693" w:rsidR="001D1883" w:rsidRPr="004962CE" w:rsidRDefault="001D1883" w:rsidP="001D1883">
      <w:pPr>
        <w:autoSpaceDE w:val="0"/>
        <w:autoSpaceDN w:val="0"/>
        <w:adjustRightInd w:val="0"/>
        <w:ind w:firstLine="720"/>
      </w:pPr>
      <w:r w:rsidRPr="004962CE">
        <w:t>90-100</w:t>
      </w:r>
      <w:r w:rsidR="00814278">
        <w:t xml:space="preserve"> %</w:t>
      </w:r>
      <w:r w:rsidRPr="004962CE">
        <w:tab/>
        <w:t>A</w:t>
      </w:r>
    </w:p>
    <w:p w14:paraId="3951C871" w14:textId="2D813DD0" w:rsidR="001D1883" w:rsidRPr="004962CE" w:rsidRDefault="001D1883" w:rsidP="001D1883">
      <w:pPr>
        <w:autoSpaceDE w:val="0"/>
        <w:autoSpaceDN w:val="0"/>
        <w:adjustRightInd w:val="0"/>
        <w:ind w:firstLine="720"/>
      </w:pPr>
      <w:r w:rsidRPr="004962CE">
        <w:t>89-80</w:t>
      </w:r>
      <w:r w:rsidR="00814278">
        <w:t xml:space="preserve"> %</w:t>
      </w:r>
      <w:r w:rsidRPr="004962CE">
        <w:tab/>
        <w:t>B</w:t>
      </w:r>
    </w:p>
    <w:p w14:paraId="11835B9D" w14:textId="46339F3A" w:rsidR="001D1883" w:rsidRPr="004962CE" w:rsidRDefault="001D1883" w:rsidP="001D1883">
      <w:pPr>
        <w:autoSpaceDE w:val="0"/>
        <w:autoSpaceDN w:val="0"/>
        <w:adjustRightInd w:val="0"/>
        <w:ind w:firstLine="720"/>
      </w:pPr>
      <w:r w:rsidRPr="004962CE">
        <w:t>79-70</w:t>
      </w:r>
      <w:r w:rsidR="00814278">
        <w:t xml:space="preserve"> %</w:t>
      </w:r>
      <w:r w:rsidRPr="004962CE">
        <w:tab/>
        <w:t>C</w:t>
      </w:r>
    </w:p>
    <w:p w14:paraId="775E513A" w14:textId="628B0BC5" w:rsidR="001D1883" w:rsidRPr="004962CE" w:rsidRDefault="001D1883" w:rsidP="001D1883">
      <w:pPr>
        <w:autoSpaceDE w:val="0"/>
        <w:autoSpaceDN w:val="0"/>
        <w:adjustRightInd w:val="0"/>
        <w:ind w:firstLine="720"/>
      </w:pPr>
      <w:r w:rsidRPr="004962CE">
        <w:t>69-60</w:t>
      </w:r>
      <w:r w:rsidR="00A7676E">
        <w:t xml:space="preserve"> %</w:t>
      </w:r>
      <w:r w:rsidRPr="004962CE">
        <w:tab/>
        <w:t>D</w:t>
      </w:r>
    </w:p>
    <w:p w14:paraId="785F0AF0" w14:textId="7F3BD509" w:rsidR="001D1883" w:rsidRDefault="001D1883" w:rsidP="001D1883">
      <w:pPr>
        <w:ind w:firstLine="720"/>
        <w:rPr>
          <w:rFonts w:cs="Tahoma"/>
          <w:b/>
          <w:bCs/>
        </w:rPr>
      </w:pPr>
      <w:r w:rsidRPr="004962CE">
        <w:t>Below 59</w:t>
      </w:r>
      <w:r w:rsidR="00A7676E">
        <w:t xml:space="preserve"> %</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483DA44"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t>
      </w:r>
      <w:r w:rsidRPr="006B2539">
        <w:rPr>
          <w:color w:val="333333"/>
          <w:shd w:val="clear" w:color="auto" w:fill="FFFFFF"/>
        </w:rPr>
        <w:t>will be</w:t>
      </w:r>
      <w:r w:rsidR="006B2539" w:rsidRPr="006B2539">
        <w:rPr>
          <w:i/>
          <w:iCs/>
          <w:color w:val="333333"/>
          <w:shd w:val="clear" w:color="auto" w:fill="FFFFFF"/>
        </w:rPr>
        <w:t xml:space="preserve"> </w:t>
      </w:r>
      <w:r w:rsidR="006B2539" w:rsidRPr="006B2539">
        <w:rPr>
          <w:rStyle w:val="Emphasis"/>
          <w:i w:val="0"/>
          <w:iCs w:val="0"/>
          <w:color w:val="333333"/>
          <w:bdr w:val="none" w:sz="0" w:space="0" w:color="auto" w:frame="1"/>
          <w:shd w:val="clear" w:color="auto" w:fill="FFFFFF"/>
        </w:rPr>
        <w:t>multiple choice.</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w:t>
      </w:r>
      <w:r w:rsidRPr="0018076A">
        <w:lastRenderedPageBreak/>
        <w:t>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9D39" w14:textId="77777777" w:rsidR="00026078" w:rsidRDefault="00026078" w:rsidP="001D1883">
      <w:r>
        <w:separator/>
      </w:r>
    </w:p>
  </w:endnote>
  <w:endnote w:type="continuationSeparator" w:id="0">
    <w:p w14:paraId="2997D7C1" w14:textId="77777777" w:rsidR="00026078" w:rsidRDefault="00026078"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06F3" w14:textId="77777777" w:rsidR="00026078" w:rsidRDefault="00026078" w:rsidP="001D1883">
      <w:r>
        <w:separator/>
      </w:r>
    </w:p>
  </w:footnote>
  <w:footnote w:type="continuationSeparator" w:id="0">
    <w:p w14:paraId="246314B2" w14:textId="77777777" w:rsidR="00026078" w:rsidRDefault="00026078"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6078"/>
    <w:rsid w:val="0003429D"/>
    <w:rsid w:val="00036594"/>
    <w:rsid w:val="00047F83"/>
    <w:rsid w:val="00063E35"/>
    <w:rsid w:val="000832FC"/>
    <w:rsid w:val="00092125"/>
    <w:rsid w:val="000B32EC"/>
    <w:rsid w:val="000D3655"/>
    <w:rsid w:val="000F45DC"/>
    <w:rsid w:val="00102257"/>
    <w:rsid w:val="00102456"/>
    <w:rsid w:val="00102F95"/>
    <w:rsid w:val="00154226"/>
    <w:rsid w:val="00155790"/>
    <w:rsid w:val="00182FF8"/>
    <w:rsid w:val="001D1883"/>
    <w:rsid w:val="00213A2D"/>
    <w:rsid w:val="0025155F"/>
    <w:rsid w:val="00265888"/>
    <w:rsid w:val="00292039"/>
    <w:rsid w:val="002D424B"/>
    <w:rsid w:val="002D65FB"/>
    <w:rsid w:val="002F3F18"/>
    <w:rsid w:val="00310F2B"/>
    <w:rsid w:val="003168EC"/>
    <w:rsid w:val="00344444"/>
    <w:rsid w:val="00370D2D"/>
    <w:rsid w:val="003A5934"/>
    <w:rsid w:val="003A6285"/>
    <w:rsid w:val="003E0232"/>
    <w:rsid w:val="003F79C9"/>
    <w:rsid w:val="004B740E"/>
    <w:rsid w:val="005134E9"/>
    <w:rsid w:val="0051632F"/>
    <w:rsid w:val="00554E45"/>
    <w:rsid w:val="005A4E5F"/>
    <w:rsid w:val="00605615"/>
    <w:rsid w:val="00636F4C"/>
    <w:rsid w:val="00695FC0"/>
    <w:rsid w:val="006B2539"/>
    <w:rsid w:val="006C0EB9"/>
    <w:rsid w:val="006D16BB"/>
    <w:rsid w:val="006D6A21"/>
    <w:rsid w:val="006E1F78"/>
    <w:rsid w:val="00777A83"/>
    <w:rsid w:val="007B3498"/>
    <w:rsid w:val="007B6391"/>
    <w:rsid w:val="00812F01"/>
    <w:rsid w:val="00814278"/>
    <w:rsid w:val="0083438D"/>
    <w:rsid w:val="00882ABE"/>
    <w:rsid w:val="0089546C"/>
    <w:rsid w:val="00895F0F"/>
    <w:rsid w:val="008A1F0C"/>
    <w:rsid w:val="008A53F8"/>
    <w:rsid w:val="008F5554"/>
    <w:rsid w:val="009735BA"/>
    <w:rsid w:val="009915D4"/>
    <w:rsid w:val="00994346"/>
    <w:rsid w:val="009B0926"/>
    <w:rsid w:val="009B445B"/>
    <w:rsid w:val="00A0406C"/>
    <w:rsid w:val="00A10E06"/>
    <w:rsid w:val="00A20874"/>
    <w:rsid w:val="00A319AC"/>
    <w:rsid w:val="00A6216B"/>
    <w:rsid w:val="00A732A7"/>
    <w:rsid w:val="00A7676E"/>
    <w:rsid w:val="00AC026A"/>
    <w:rsid w:val="00AF1E68"/>
    <w:rsid w:val="00AF210C"/>
    <w:rsid w:val="00B0606F"/>
    <w:rsid w:val="00B07E49"/>
    <w:rsid w:val="00B261CC"/>
    <w:rsid w:val="00B37A33"/>
    <w:rsid w:val="00B40AFA"/>
    <w:rsid w:val="00B4521F"/>
    <w:rsid w:val="00B65AE2"/>
    <w:rsid w:val="00B74683"/>
    <w:rsid w:val="00B93BC4"/>
    <w:rsid w:val="00BA4747"/>
    <w:rsid w:val="00BC44F0"/>
    <w:rsid w:val="00BC7D7E"/>
    <w:rsid w:val="00C17BDB"/>
    <w:rsid w:val="00C87073"/>
    <w:rsid w:val="00CA5E40"/>
    <w:rsid w:val="00CB2FD8"/>
    <w:rsid w:val="00CF1953"/>
    <w:rsid w:val="00D038A2"/>
    <w:rsid w:val="00D208AF"/>
    <w:rsid w:val="00D67B06"/>
    <w:rsid w:val="00D82F2D"/>
    <w:rsid w:val="00DB24A2"/>
    <w:rsid w:val="00DC0A88"/>
    <w:rsid w:val="00DC0E2C"/>
    <w:rsid w:val="00DC1C01"/>
    <w:rsid w:val="00DD1948"/>
    <w:rsid w:val="00DD7F96"/>
    <w:rsid w:val="00E06472"/>
    <w:rsid w:val="00E66709"/>
    <w:rsid w:val="00EE12AF"/>
    <w:rsid w:val="00F45A96"/>
    <w:rsid w:val="00F567BF"/>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Vanessa Hinton</cp:lastModifiedBy>
  <cp:revision>8</cp:revision>
  <cp:lastPrinted>2021-12-08T23:40:00Z</cp:lastPrinted>
  <dcterms:created xsi:type="dcterms:W3CDTF">2021-12-27T21:35:00Z</dcterms:created>
  <dcterms:modified xsi:type="dcterms:W3CDTF">2022-01-05T15:18:00Z</dcterms:modified>
</cp:coreProperties>
</file>