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F0752D" w14:textId="77777777" w:rsidR="00D51727" w:rsidRPr="00E95967" w:rsidRDefault="00D51727" w:rsidP="00D51727">
      <w:pPr>
        <w:jc w:val="center"/>
        <w:rPr>
          <w:b/>
        </w:rPr>
      </w:pPr>
      <w:r w:rsidRPr="00E95967">
        <w:rPr>
          <w:vertAlign w:val="subscript"/>
        </w:rPr>
        <w:softHyphen/>
      </w:r>
      <w:r w:rsidRPr="00E95967">
        <w:rPr>
          <w:vertAlign w:val="subscript"/>
        </w:rPr>
        <w:softHyphen/>
      </w:r>
      <w:r w:rsidRPr="00E95967">
        <w:rPr>
          <w:vertAlign w:val="subscript"/>
        </w:rPr>
        <w:softHyphen/>
      </w:r>
      <w:r w:rsidRPr="00E95967">
        <w:rPr>
          <w:b/>
        </w:rPr>
        <w:t>AUBURN UNIVERSITY</w:t>
      </w:r>
    </w:p>
    <w:p w14:paraId="47CC3C7A" w14:textId="77777777" w:rsidR="00D51727" w:rsidRPr="00E95967" w:rsidRDefault="00D51727" w:rsidP="00D51727">
      <w:pPr>
        <w:jc w:val="center"/>
        <w:rPr>
          <w:b/>
        </w:rPr>
      </w:pPr>
      <w:r w:rsidRPr="00E95967">
        <w:rPr>
          <w:b/>
        </w:rPr>
        <w:t>SPECIAL EDUCATION, REHABILITATION, AND COUNSELING</w:t>
      </w:r>
    </w:p>
    <w:p w14:paraId="0138FB5A" w14:textId="77777777" w:rsidR="00D51727" w:rsidRPr="00E95967" w:rsidRDefault="00D51727" w:rsidP="00D51727">
      <w:pPr>
        <w:ind w:left="90"/>
        <w:jc w:val="center"/>
      </w:pPr>
    </w:p>
    <w:p w14:paraId="020F55CF" w14:textId="0C0A7791" w:rsidR="00D51727" w:rsidRPr="00E95967" w:rsidRDefault="00D51727" w:rsidP="00D51727">
      <w:pPr>
        <w:ind w:left="90"/>
        <w:rPr>
          <w:b/>
        </w:rPr>
      </w:pPr>
      <w:r w:rsidRPr="00E95967">
        <w:t>Course Number:</w:t>
      </w:r>
      <w:r w:rsidRPr="00E95967">
        <w:tab/>
      </w:r>
      <w:r w:rsidRPr="00E95967">
        <w:tab/>
      </w:r>
      <w:r w:rsidRPr="00E95967">
        <w:tab/>
        <w:t>COUN 4000</w:t>
      </w:r>
      <w:r w:rsidR="00914C95">
        <w:t xml:space="preserve"> – 001, </w:t>
      </w:r>
      <w:r w:rsidR="005D3509">
        <w:t>Spring 2023</w:t>
      </w:r>
      <w:r w:rsidRPr="00E95967">
        <w:t xml:space="preserve"> </w:t>
      </w:r>
    </w:p>
    <w:p w14:paraId="529C1996" w14:textId="708BD950" w:rsidR="00D51727" w:rsidRPr="00E95967" w:rsidRDefault="00D51727" w:rsidP="001A75F4">
      <w:pPr>
        <w:ind w:left="90"/>
        <w:rPr>
          <w:b/>
        </w:rPr>
      </w:pPr>
      <w:r w:rsidRPr="00E95967">
        <w:t>Course Title:</w:t>
      </w:r>
      <w:r w:rsidRPr="00E95967">
        <w:tab/>
      </w:r>
      <w:r w:rsidRPr="00E95967">
        <w:tab/>
      </w:r>
      <w:r w:rsidRPr="00E95967">
        <w:tab/>
      </w:r>
      <w:r w:rsidRPr="00E95967">
        <w:tab/>
        <w:t xml:space="preserve">Introduction to Counseling and Psychotherapy </w:t>
      </w:r>
    </w:p>
    <w:p w14:paraId="0686839B" w14:textId="77777777" w:rsidR="002A42C4" w:rsidRDefault="00D51727" w:rsidP="00D51727">
      <w:pPr>
        <w:ind w:left="90"/>
      </w:pPr>
      <w:r w:rsidRPr="00E95967">
        <w:t>Credit Hours:</w:t>
      </w:r>
      <w:r w:rsidRPr="00E95967">
        <w:tab/>
      </w:r>
      <w:r w:rsidRPr="00E95967">
        <w:tab/>
      </w:r>
      <w:r w:rsidRPr="00E95967">
        <w:tab/>
      </w:r>
      <w:r w:rsidRPr="00E95967">
        <w:tab/>
        <w:t xml:space="preserve">3 semester hours credits/Graded  </w:t>
      </w:r>
    </w:p>
    <w:p w14:paraId="12B92E00" w14:textId="645DE413" w:rsidR="002A42C4" w:rsidRDefault="002A42C4" w:rsidP="00D51727">
      <w:pPr>
        <w:ind w:left="90"/>
      </w:pPr>
      <w:r>
        <w:t>Class time:</w:t>
      </w:r>
      <w:r>
        <w:tab/>
      </w:r>
      <w:r>
        <w:tab/>
      </w:r>
      <w:r>
        <w:tab/>
      </w:r>
      <w:r>
        <w:tab/>
      </w:r>
      <w:r w:rsidR="005D3509">
        <w:t>TR</w:t>
      </w:r>
      <w:r w:rsidR="00693A7D">
        <w:t xml:space="preserve">, 9:30 – 10:45 am </w:t>
      </w:r>
    </w:p>
    <w:p w14:paraId="498E7342" w14:textId="218F0971" w:rsidR="00D51727" w:rsidRPr="00E95967" w:rsidRDefault="002A42C4" w:rsidP="00D51727">
      <w:pPr>
        <w:ind w:left="90"/>
      </w:pPr>
      <w:r w:rsidRPr="002A42C4">
        <w:t>Room Number:</w:t>
      </w:r>
      <w:r>
        <w:tab/>
      </w:r>
      <w:r>
        <w:tab/>
      </w:r>
      <w:r>
        <w:tab/>
        <w:t>Haley 24</w:t>
      </w:r>
      <w:r w:rsidR="00693A7D">
        <w:t>23</w:t>
      </w:r>
      <w:r w:rsidR="00D51727" w:rsidRPr="00E95967">
        <w:t xml:space="preserve">   </w:t>
      </w:r>
      <w:r w:rsidR="00D51727" w:rsidRPr="00E95967">
        <w:tab/>
      </w:r>
    </w:p>
    <w:p w14:paraId="78E89260" w14:textId="77777777" w:rsidR="00D51727" w:rsidRPr="00E95967" w:rsidRDefault="00D51727" w:rsidP="00D51727">
      <w:pPr>
        <w:ind w:left="90"/>
      </w:pPr>
    </w:p>
    <w:p w14:paraId="0D446031" w14:textId="66DE5B0F" w:rsidR="00D51727" w:rsidRPr="00E95967" w:rsidRDefault="00D51727" w:rsidP="00D51727">
      <w:pPr>
        <w:ind w:left="90"/>
      </w:pPr>
      <w:r w:rsidRPr="00E95967">
        <w:t xml:space="preserve">Instructor Information: </w:t>
      </w:r>
      <w:r w:rsidRPr="00E95967">
        <w:tab/>
      </w:r>
      <w:r w:rsidRPr="00E95967">
        <w:tab/>
      </w:r>
      <w:r w:rsidR="00EA5083">
        <w:t>Candace McConaha</w:t>
      </w:r>
      <w:r w:rsidR="00914C95">
        <w:t xml:space="preserve">, M.A. </w:t>
      </w:r>
      <w:r w:rsidR="004614F8">
        <w:t>(She/Her/Hers)</w:t>
      </w:r>
    </w:p>
    <w:p w14:paraId="73B5B040" w14:textId="4BD6B8D9" w:rsidR="00D51727" w:rsidRPr="00A70AF4" w:rsidRDefault="00D51727" w:rsidP="00EA5083">
      <w:pPr>
        <w:ind w:left="90"/>
      </w:pPr>
      <w:r w:rsidRPr="00E95967">
        <w:tab/>
      </w:r>
      <w:r w:rsidRPr="00E95967">
        <w:tab/>
      </w:r>
      <w:r w:rsidRPr="00E95967">
        <w:tab/>
      </w:r>
      <w:r w:rsidRPr="00E95967">
        <w:tab/>
      </w:r>
      <w:r w:rsidRPr="00E95967">
        <w:tab/>
        <w:t xml:space="preserve">Graduate Teaching Assistant </w:t>
      </w:r>
    </w:p>
    <w:p w14:paraId="1C378402" w14:textId="4942C723" w:rsidR="00D51727" w:rsidRPr="009B29CC" w:rsidRDefault="00D51727" w:rsidP="00D51727">
      <w:pPr>
        <w:ind w:left="90"/>
        <w:rPr>
          <w:b/>
          <w:bCs/>
        </w:rPr>
      </w:pPr>
      <w:r w:rsidRPr="00E95967">
        <w:tab/>
      </w:r>
      <w:r w:rsidRPr="00E95967">
        <w:tab/>
      </w:r>
      <w:r w:rsidRPr="00E95967">
        <w:tab/>
      </w:r>
      <w:r w:rsidRPr="00E95967">
        <w:tab/>
      </w:r>
      <w:r w:rsidRPr="00E95967">
        <w:tab/>
      </w:r>
      <w:r w:rsidR="00EA5083" w:rsidRPr="009B29CC">
        <w:rPr>
          <w:b/>
          <w:bCs/>
        </w:rPr>
        <w:t>czm0141</w:t>
      </w:r>
      <w:r w:rsidR="00A70AF4" w:rsidRPr="009B29CC">
        <w:rPr>
          <w:b/>
          <w:bCs/>
        </w:rPr>
        <w:t>@auburn.edu</w:t>
      </w:r>
      <w:r w:rsidRPr="009B29CC">
        <w:rPr>
          <w:b/>
          <w:bCs/>
          <w:color w:val="000000" w:themeColor="text1"/>
        </w:rPr>
        <w:t xml:space="preserve"> </w:t>
      </w:r>
      <w:r w:rsidRPr="009B29CC">
        <w:rPr>
          <w:b/>
          <w:bCs/>
        </w:rPr>
        <w:tab/>
      </w:r>
    </w:p>
    <w:p w14:paraId="18D004D7" w14:textId="77777777" w:rsidR="008D74B0" w:rsidRDefault="008D74B0" w:rsidP="00D51727">
      <w:pPr>
        <w:ind w:left="90"/>
        <w:rPr>
          <w:b/>
        </w:rPr>
      </w:pPr>
    </w:p>
    <w:p w14:paraId="3C553298" w14:textId="77777777" w:rsidR="006751AB" w:rsidRDefault="008D74B0" w:rsidP="001A75F4">
      <w:pPr>
        <w:ind w:left="90"/>
      </w:pPr>
      <w:r w:rsidRPr="008D74B0">
        <w:t>Office Hours</w:t>
      </w:r>
      <w:r>
        <w:t>:</w:t>
      </w:r>
      <w:r w:rsidRPr="008D74B0">
        <w:tab/>
      </w:r>
      <w:r w:rsidRPr="008D74B0">
        <w:tab/>
      </w:r>
      <w:r w:rsidRPr="008D74B0">
        <w:tab/>
      </w:r>
      <w:r w:rsidRPr="008D74B0">
        <w:tab/>
      </w:r>
      <w:r w:rsidR="007F130E">
        <w:t>T 12:</w:t>
      </w:r>
      <w:r w:rsidR="006751AB">
        <w:t>15</w:t>
      </w:r>
      <w:r w:rsidR="007F130E">
        <w:t xml:space="preserve"> – </w:t>
      </w:r>
      <w:r w:rsidR="006751AB">
        <w:t>1:45</w:t>
      </w:r>
      <w:r w:rsidR="007F130E">
        <w:t>pm</w:t>
      </w:r>
    </w:p>
    <w:p w14:paraId="3041816E" w14:textId="70DEFCB9" w:rsidR="008D74B0" w:rsidRDefault="006751AB" w:rsidP="001A75F4">
      <w:pPr>
        <w:ind w:left="90"/>
      </w:pPr>
      <w:r>
        <w:tab/>
      </w:r>
      <w:r>
        <w:tab/>
      </w:r>
      <w:r>
        <w:tab/>
      </w:r>
      <w:r>
        <w:tab/>
      </w:r>
      <w:r>
        <w:tab/>
        <w:t xml:space="preserve">R 9:00 – 9:30am </w:t>
      </w:r>
      <w:r w:rsidR="007F130E">
        <w:t xml:space="preserve"> </w:t>
      </w:r>
    </w:p>
    <w:p w14:paraId="6AC1C242" w14:textId="1452970C" w:rsidR="007F130E" w:rsidRPr="008D74B0" w:rsidRDefault="007F130E" w:rsidP="001A75F4">
      <w:pPr>
        <w:ind w:left="90"/>
      </w:pPr>
      <w:r>
        <w:tab/>
      </w:r>
      <w:r>
        <w:tab/>
      </w:r>
      <w:r>
        <w:tab/>
      </w:r>
      <w:r>
        <w:tab/>
      </w:r>
      <w:r>
        <w:tab/>
        <w:t>Haley 1234G</w:t>
      </w:r>
    </w:p>
    <w:p w14:paraId="5C0F2DB4" w14:textId="77777777" w:rsidR="00D51727" w:rsidRPr="00E95967" w:rsidRDefault="00D51727" w:rsidP="00D51727">
      <w:pPr>
        <w:ind w:left="90"/>
        <w:jc w:val="both"/>
        <w:rPr>
          <w:b/>
          <w:sz w:val="22"/>
          <w:szCs w:val="22"/>
        </w:rPr>
      </w:pPr>
      <w:r w:rsidRPr="00E95967">
        <w:rPr>
          <w:sz w:val="22"/>
          <w:szCs w:val="22"/>
        </w:rPr>
        <w:t xml:space="preserve">         </w:t>
      </w:r>
      <w:r w:rsidRPr="00E95967">
        <w:rPr>
          <w:sz w:val="22"/>
          <w:szCs w:val="22"/>
        </w:rPr>
        <w:tab/>
      </w:r>
      <w:r w:rsidRPr="00E95967">
        <w:rPr>
          <w:sz w:val="22"/>
          <w:szCs w:val="22"/>
        </w:rPr>
        <w:tab/>
      </w:r>
    </w:p>
    <w:tbl>
      <w:tblPr>
        <w:tblW w:w="0" w:type="auto"/>
        <w:tblInd w:w="6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576"/>
      </w:tblGrid>
      <w:tr w:rsidR="00D51727" w:rsidRPr="00E95967" w14:paraId="1B940DF9" w14:textId="77777777" w:rsidTr="00E14BB3">
        <w:tc>
          <w:tcPr>
            <w:tcW w:w="9576" w:type="dxa"/>
          </w:tcPr>
          <w:p w14:paraId="4D593CF0" w14:textId="77777777" w:rsidR="00D51727" w:rsidRPr="00E95967" w:rsidRDefault="00D51727" w:rsidP="00E14BB3">
            <w:pPr>
              <w:ind w:left="90"/>
              <w:jc w:val="center"/>
              <w:rPr>
                <w:i/>
                <w:sz w:val="20"/>
              </w:rPr>
            </w:pPr>
            <w:r w:rsidRPr="00E95967">
              <w:rPr>
                <w:i/>
                <w:sz w:val="20"/>
                <w:szCs w:val="22"/>
              </w:rPr>
              <w:t>The course syllabus is a general plan for the course.</w:t>
            </w:r>
          </w:p>
          <w:p w14:paraId="1CDB13D2" w14:textId="1A0E5440" w:rsidR="00137ACC" w:rsidRPr="00EA5083" w:rsidRDefault="00D51727" w:rsidP="00EA5083">
            <w:pPr>
              <w:ind w:left="90"/>
              <w:jc w:val="center"/>
              <w:rPr>
                <w:i/>
                <w:sz w:val="20"/>
                <w:szCs w:val="20"/>
              </w:rPr>
            </w:pPr>
            <w:r w:rsidRPr="00E95967">
              <w:rPr>
                <w:i/>
                <w:sz w:val="20"/>
                <w:szCs w:val="22"/>
              </w:rPr>
              <w:t>Deviations may be necessary in order to meet the needs of the class and any such deviations will be communicated to the class in a timely manner</w:t>
            </w:r>
            <w:r w:rsidRPr="00E95967">
              <w:rPr>
                <w:i/>
                <w:sz w:val="20"/>
                <w:szCs w:val="20"/>
              </w:rPr>
              <w:t>.</w:t>
            </w:r>
          </w:p>
        </w:tc>
      </w:tr>
    </w:tbl>
    <w:p w14:paraId="19E8C328" w14:textId="77777777" w:rsidR="00D51727" w:rsidRPr="00E95967" w:rsidRDefault="00D51727" w:rsidP="00D51727">
      <w:pPr>
        <w:ind w:left="90"/>
        <w:rPr>
          <w:b/>
        </w:rPr>
      </w:pPr>
    </w:p>
    <w:p w14:paraId="119383C4" w14:textId="77777777" w:rsidR="00D51727" w:rsidRPr="00137ACC" w:rsidRDefault="00D51727" w:rsidP="00CF6DB5">
      <w:pPr>
        <w:jc w:val="both"/>
        <w:rPr>
          <w:b/>
          <w:sz w:val="28"/>
        </w:rPr>
      </w:pPr>
      <w:r w:rsidRPr="00137ACC">
        <w:rPr>
          <w:b/>
          <w:sz w:val="28"/>
        </w:rPr>
        <w:t>Course Description:</w:t>
      </w:r>
    </w:p>
    <w:p w14:paraId="6332AC73" w14:textId="77777777" w:rsidR="00D51727" w:rsidRDefault="00D51727" w:rsidP="00CF6DB5">
      <w:pPr>
        <w:jc w:val="both"/>
      </w:pPr>
      <w:r w:rsidRPr="00E95967">
        <w:t xml:space="preserve">This course is an introduction to current theory, research, and practice regarding counseling and psychotherapy. We will cover several current issues relevant to counseling and psychotherapy, including the process of change, history of psychotherapy, theoretical perspectives, ethical issues in therapy, recent research, empirically supported treatments, opportunities and challenges for practice, and practical concerns. You will </w:t>
      </w:r>
      <w:r w:rsidRPr="00E95967">
        <w:rPr>
          <w:i/>
        </w:rPr>
        <w:t>not</w:t>
      </w:r>
      <w:r w:rsidRPr="00E95967">
        <w:t xml:space="preserve"> do counseling with actual patients and this is </w:t>
      </w:r>
      <w:r w:rsidRPr="00E95967">
        <w:rPr>
          <w:i/>
        </w:rPr>
        <w:t>not</w:t>
      </w:r>
      <w:r w:rsidRPr="00E95967">
        <w:t xml:space="preserve"> a Practicum course. My goal is to introduce you to the fields of counseling and psychotherapy, so you can more clearly define your own interests, aptitudes, and values related to the counseling process</w:t>
      </w:r>
      <w:r w:rsidR="004614F8">
        <w:t>.</w:t>
      </w:r>
    </w:p>
    <w:p w14:paraId="2A0EA519" w14:textId="77777777" w:rsidR="004614F8" w:rsidRDefault="004614F8" w:rsidP="00CF6DB5">
      <w:pPr>
        <w:jc w:val="both"/>
      </w:pPr>
    </w:p>
    <w:p w14:paraId="24FD8160" w14:textId="77777777" w:rsidR="00D51727" w:rsidRDefault="00D51727" w:rsidP="00CF6DB5">
      <w:pPr>
        <w:jc w:val="both"/>
        <w:rPr>
          <w:b/>
          <w:sz w:val="28"/>
        </w:rPr>
      </w:pPr>
      <w:r w:rsidRPr="004614F8">
        <w:rPr>
          <w:b/>
          <w:sz w:val="28"/>
        </w:rPr>
        <w:t xml:space="preserve">The Required Textbooks (should plan to </w:t>
      </w:r>
      <w:r w:rsidR="00CF6DB5" w:rsidRPr="004614F8">
        <w:rPr>
          <w:b/>
          <w:sz w:val="28"/>
        </w:rPr>
        <w:t>rent/</w:t>
      </w:r>
      <w:r w:rsidRPr="004614F8">
        <w:rPr>
          <w:b/>
          <w:sz w:val="28"/>
        </w:rPr>
        <w:t xml:space="preserve">purchase and need to read):  </w:t>
      </w:r>
    </w:p>
    <w:p w14:paraId="2C590C3A" w14:textId="77777777" w:rsidR="004614F8" w:rsidRPr="004614F8" w:rsidRDefault="004614F8" w:rsidP="00CF6DB5">
      <w:pPr>
        <w:jc w:val="both"/>
        <w:rPr>
          <w:b/>
          <w:sz w:val="28"/>
        </w:rPr>
      </w:pPr>
    </w:p>
    <w:p w14:paraId="6F36EA6E" w14:textId="77777777" w:rsidR="00D51727" w:rsidRPr="00E95967" w:rsidRDefault="00D51727" w:rsidP="00CF6DB5">
      <w:pPr>
        <w:jc w:val="both"/>
      </w:pPr>
      <w:r w:rsidRPr="00E95967">
        <w:t>Luhrmann, T.M. (2000). Of two minds: The growing disorder in American Psychiatry. New York: Alfred Knopf.</w:t>
      </w:r>
    </w:p>
    <w:p w14:paraId="28CC643D" w14:textId="77777777" w:rsidR="00D51727" w:rsidRPr="00E95967" w:rsidRDefault="00D51727" w:rsidP="00CF6DB5">
      <w:pPr>
        <w:jc w:val="both"/>
      </w:pPr>
    </w:p>
    <w:p w14:paraId="442E4FC0" w14:textId="77777777" w:rsidR="00D51727" w:rsidRDefault="00D51727" w:rsidP="00CF6DB5">
      <w:pPr>
        <w:jc w:val="both"/>
      </w:pPr>
      <w:proofErr w:type="spellStart"/>
      <w:r w:rsidRPr="00E95967">
        <w:t>Glading</w:t>
      </w:r>
      <w:proofErr w:type="spellEnd"/>
      <w:r w:rsidRPr="00E95967">
        <w:t>, S.T. (2018). Counseling: A comprehensive profession, 8</w:t>
      </w:r>
      <w:r w:rsidRPr="00E95967">
        <w:rPr>
          <w:vertAlign w:val="superscript"/>
        </w:rPr>
        <w:t>th</w:t>
      </w:r>
      <w:r w:rsidRPr="00E95967">
        <w:t xml:space="preserve"> edition. Columbus, OH: Pearson.</w:t>
      </w:r>
    </w:p>
    <w:p w14:paraId="3FB65F8D" w14:textId="77777777" w:rsidR="004614F8" w:rsidRDefault="004614F8" w:rsidP="00CF6DB5">
      <w:pPr>
        <w:jc w:val="both"/>
      </w:pPr>
    </w:p>
    <w:p w14:paraId="527C8627" w14:textId="04779C84" w:rsidR="00137ACC" w:rsidRDefault="005C79E6" w:rsidP="00CF6DB5">
      <w:pPr>
        <w:jc w:val="both"/>
      </w:pPr>
      <w:r>
        <w:t xml:space="preserve">*Note: The instructor may provide additional reading materials to supplement student learning, or ask </w:t>
      </w:r>
      <w:r w:rsidR="00A14313">
        <w:t xml:space="preserve">that students find and bring academic sources on a given topic for class discussion. </w:t>
      </w:r>
    </w:p>
    <w:p w14:paraId="76CC5963" w14:textId="77777777" w:rsidR="005C79E6" w:rsidRDefault="005C79E6" w:rsidP="00CF6DB5">
      <w:pPr>
        <w:jc w:val="both"/>
      </w:pPr>
    </w:p>
    <w:p w14:paraId="0E336F85" w14:textId="77777777" w:rsidR="00137ACC" w:rsidRPr="00137ACC" w:rsidRDefault="00137ACC" w:rsidP="00CF6DB5">
      <w:pPr>
        <w:jc w:val="both"/>
        <w:rPr>
          <w:b/>
          <w:sz w:val="28"/>
        </w:rPr>
      </w:pPr>
      <w:r w:rsidRPr="00137ACC">
        <w:rPr>
          <w:b/>
          <w:sz w:val="28"/>
        </w:rPr>
        <w:t>Assignments/Projects</w:t>
      </w:r>
      <w:r>
        <w:rPr>
          <w:b/>
          <w:sz w:val="28"/>
        </w:rPr>
        <w:t>:</w:t>
      </w:r>
    </w:p>
    <w:p w14:paraId="664A03A0" w14:textId="46E2E951" w:rsidR="00335C9B" w:rsidRDefault="00335C9B" w:rsidP="00CF6DB5">
      <w:pPr>
        <w:jc w:val="both"/>
        <w:rPr>
          <w:b/>
          <w:u w:val="single"/>
        </w:rPr>
      </w:pPr>
    </w:p>
    <w:p w14:paraId="5770B7BF" w14:textId="220AB189" w:rsidR="00E014F4" w:rsidRPr="00E014F4" w:rsidRDefault="00E014F4" w:rsidP="00E014F4">
      <w:pPr>
        <w:jc w:val="both"/>
        <w:rPr>
          <w:b/>
          <w:u w:val="single"/>
        </w:rPr>
      </w:pPr>
      <w:r w:rsidRPr="00E014F4">
        <w:rPr>
          <w:b/>
          <w:u w:val="single"/>
        </w:rPr>
        <w:t>Attendance (</w:t>
      </w:r>
      <w:r w:rsidR="008C36CA">
        <w:rPr>
          <w:b/>
          <w:u w:val="single"/>
        </w:rPr>
        <w:t>3</w:t>
      </w:r>
      <w:r w:rsidRPr="00E014F4">
        <w:rPr>
          <w:b/>
          <w:u w:val="single"/>
        </w:rPr>
        <w:t xml:space="preserve"> </w:t>
      </w:r>
      <w:proofErr w:type="spellStart"/>
      <w:r w:rsidRPr="00E014F4">
        <w:rPr>
          <w:b/>
          <w:u w:val="single"/>
        </w:rPr>
        <w:t>pt</w:t>
      </w:r>
      <w:proofErr w:type="spellEnd"/>
      <w:r w:rsidRPr="00E014F4">
        <w:rPr>
          <w:b/>
          <w:u w:val="single"/>
        </w:rPr>
        <w:t xml:space="preserve"> per class – </w:t>
      </w:r>
      <w:r w:rsidR="008C36CA">
        <w:rPr>
          <w:b/>
          <w:u w:val="single"/>
        </w:rPr>
        <w:t>81</w:t>
      </w:r>
      <w:r w:rsidRPr="00E014F4">
        <w:rPr>
          <w:b/>
          <w:u w:val="single"/>
        </w:rPr>
        <w:t xml:space="preserve"> pts). </w:t>
      </w:r>
    </w:p>
    <w:p w14:paraId="0A1D9262" w14:textId="7DF08C4F" w:rsidR="00E014F4" w:rsidRPr="00E014F4" w:rsidRDefault="00E014F4" w:rsidP="00E014F4">
      <w:pPr>
        <w:jc w:val="both"/>
      </w:pPr>
      <w:r w:rsidRPr="00E014F4">
        <w:t>Student attendance is expected and attendance will be taken during each class period. Students who miss more than 15 minutes of class by arriving late or leaving early will be counted as absent.</w:t>
      </w:r>
      <w:r>
        <w:t xml:space="preserve"> At the end of the semester, points for 2 class periods will be “given back” to students, and students who have not had 2 absences will receive bonus points. </w:t>
      </w:r>
    </w:p>
    <w:p w14:paraId="7B3F4FBC" w14:textId="77777777" w:rsidR="00E014F4" w:rsidRPr="00E95967" w:rsidRDefault="00E014F4" w:rsidP="00CF6DB5">
      <w:pPr>
        <w:jc w:val="both"/>
        <w:rPr>
          <w:b/>
          <w:u w:val="single"/>
        </w:rPr>
      </w:pPr>
    </w:p>
    <w:p w14:paraId="407A07D0" w14:textId="77777777" w:rsidR="00D51727" w:rsidRPr="00E95967" w:rsidRDefault="00A70AF4" w:rsidP="00CF6DB5">
      <w:pPr>
        <w:jc w:val="both"/>
        <w:rPr>
          <w:b/>
          <w:u w:val="single"/>
        </w:rPr>
      </w:pPr>
      <w:r>
        <w:rPr>
          <w:b/>
          <w:u w:val="single"/>
        </w:rPr>
        <w:t xml:space="preserve">Exams </w:t>
      </w:r>
    </w:p>
    <w:p w14:paraId="248A859D" w14:textId="2D60ADA3" w:rsidR="00A70AF4" w:rsidRDefault="00A70AF4" w:rsidP="00CF6DB5">
      <w:pPr>
        <w:jc w:val="both"/>
      </w:pPr>
      <w:r w:rsidRPr="00A70AF4">
        <w:lastRenderedPageBreak/>
        <w:t>(150 pts; 50 pts each)</w:t>
      </w:r>
      <w:r>
        <w:t xml:space="preserve"> - </w:t>
      </w:r>
      <w:r w:rsidR="00D51727" w:rsidRPr="00E95967">
        <w:t xml:space="preserve">The three </w:t>
      </w:r>
      <w:r w:rsidR="00C91D28">
        <w:t>e</w:t>
      </w:r>
      <w:r w:rsidR="00D51727" w:rsidRPr="00E95967">
        <w:t xml:space="preserve">xams will be a mixture of </w:t>
      </w:r>
      <w:r w:rsidR="00D51727" w:rsidRPr="00E95967">
        <w:rPr>
          <w:i/>
        </w:rPr>
        <w:t>multiple-choice, short answer, and essay style response</w:t>
      </w:r>
      <w:r w:rsidR="00D51727" w:rsidRPr="00E95967">
        <w:t xml:space="preserve">. Approximately 50% of the items will be from required readings, and the other 50% from the class material, which includes lectures, demonstrations, guest lectures, and discussions. Lectures and readings will be complimentary therefore performing well on exams will require knowledge of material covered both in class and from the readings. The </w:t>
      </w:r>
      <w:r w:rsidR="00C91D28">
        <w:t>e</w:t>
      </w:r>
      <w:r w:rsidR="00D51727" w:rsidRPr="00E95967">
        <w:t xml:space="preserve">xams are </w:t>
      </w:r>
      <w:r w:rsidR="00D51727" w:rsidRPr="00E95967">
        <w:rPr>
          <w:i/>
        </w:rPr>
        <w:t>not</w:t>
      </w:r>
      <w:r w:rsidR="00D51727" w:rsidRPr="00E95967">
        <w:t xml:space="preserve"> cumulative, and each </w:t>
      </w:r>
      <w:r w:rsidR="00C91D28">
        <w:t>e</w:t>
      </w:r>
      <w:r w:rsidR="00D51727" w:rsidRPr="00E95967">
        <w:t>xam only covers the readings and lectures (plus other class material) for that third of the course.</w:t>
      </w:r>
      <w:r w:rsidR="005D0F46">
        <w:t xml:space="preserve"> The third exam is your final exam, which will be taken during finals weeks at the scheduled time.</w:t>
      </w:r>
      <w:r w:rsidR="00D51727" w:rsidRPr="00E95967">
        <w:t xml:space="preserve"> An absence will be considered excused if there is written documentation of a severe emergency, serious illness with doctor’s note (dated that day), or Auburn approved event. </w:t>
      </w:r>
    </w:p>
    <w:p w14:paraId="7134A3B6" w14:textId="2F665A2B" w:rsidR="004614F8" w:rsidRDefault="004614F8" w:rsidP="00CF6DB5">
      <w:pPr>
        <w:jc w:val="both"/>
      </w:pPr>
    </w:p>
    <w:p w14:paraId="049DF7FF" w14:textId="77777777" w:rsidR="001A75F4" w:rsidRPr="00E95967" w:rsidRDefault="001A75F4" w:rsidP="00CF6DB5">
      <w:pPr>
        <w:jc w:val="both"/>
      </w:pPr>
    </w:p>
    <w:p w14:paraId="0B79687E" w14:textId="300DBF50" w:rsidR="00D51727" w:rsidRPr="00E95967" w:rsidRDefault="001A75F4" w:rsidP="00CF6DB5">
      <w:pPr>
        <w:jc w:val="both"/>
        <w:rPr>
          <w:b/>
          <w:u w:val="single"/>
        </w:rPr>
      </w:pPr>
      <w:r>
        <w:rPr>
          <w:b/>
          <w:u w:val="single"/>
        </w:rPr>
        <w:t>Critical Reflection</w:t>
      </w:r>
      <w:r w:rsidR="003477ED">
        <w:rPr>
          <w:b/>
          <w:u w:val="single"/>
        </w:rPr>
        <w:t xml:space="preserve"> Journal</w:t>
      </w:r>
      <w:r w:rsidR="00A70AF4">
        <w:rPr>
          <w:b/>
          <w:u w:val="single"/>
        </w:rPr>
        <w:t xml:space="preserve"> Papers </w:t>
      </w:r>
    </w:p>
    <w:p w14:paraId="4BAA687D" w14:textId="4BA5726D" w:rsidR="00D51727" w:rsidRPr="00E95967" w:rsidRDefault="00A70AF4" w:rsidP="00CF6DB5">
      <w:pPr>
        <w:jc w:val="both"/>
      </w:pPr>
      <w:r w:rsidRPr="00A70AF4">
        <w:t>(100 pts; 20 pts each) -</w:t>
      </w:r>
      <w:r w:rsidR="00261F77">
        <w:rPr>
          <w:b/>
        </w:rPr>
        <w:t xml:space="preserve"> </w:t>
      </w:r>
      <w:r w:rsidR="00D51727" w:rsidRPr="00E95967">
        <w:t>You will write 5 one-page type</w:t>
      </w:r>
      <w:r w:rsidR="00C91D28">
        <w:t>d</w:t>
      </w:r>
      <w:r w:rsidR="00D51727" w:rsidRPr="00E95967">
        <w:t xml:space="preserve"> (</w:t>
      </w:r>
      <w:r w:rsidR="00C91D28">
        <w:t xml:space="preserve">Times New Roman, 12pt., </w:t>
      </w:r>
      <w:r w:rsidR="00D51727" w:rsidRPr="00E95967">
        <w:t>single spaced</w:t>
      </w:r>
      <w:r w:rsidR="001A75F4">
        <w:t>; or 2 pages double spaced</w:t>
      </w:r>
      <w:r w:rsidR="00D51727" w:rsidRPr="00E95967">
        <w:t xml:space="preserve">) critical reflection </w:t>
      </w:r>
      <w:r w:rsidR="00D51727" w:rsidRPr="003477ED">
        <w:rPr>
          <w:b/>
          <w:bCs/>
        </w:rPr>
        <w:t>on the readings</w:t>
      </w:r>
      <w:r w:rsidR="00D51727" w:rsidRPr="00E95967">
        <w:t>. This is a chance for you to ask questions and share your own thoughts and reactions to the readings. Think about what you liked</w:t>
      </w:r>
      <w:r w:rsidR="009B29CC">
        <w:t>,</w:t>
      </w:r>
      <w:r w:rsidR="00D51727" w:rsidRPr="00E95967">
        <w:t xml:space="preserve"> disliked, agreed, disagreed from the material</w:t>
      </w:r>
      <w:r w:rsidR="00125497">
        <w:t xml:space="preserve">, and 1-2 burning questions. </w:t>
      </w:r>
      <w:r w:rsidR="00D51727" w:rsidRPr="00E95967">
        <w:t xml:space="preserve"> </w:t>
      </w:r>
    </w:p>
    <w:p w14:paraId="63775E85" w14:textId="77777777" w:rsidR="00D51727" w:rsidRPr="00E95967" w:rsidRDefault="00D51727" w:rsidP="00CF6DB5">
      <w:pPr>
        <w:jc w:val="both"/>
      </w:pPr>
    </w:p>
    <w:p w14:paraId="75720FB8" w14:textId="77777777" w:rsidR="00D51727" w:rsidRPr="00E95967" w:rsidRDefault="00D51727" w:rsidP="00CF6DB5">
      <w:pPr>
        <w:jc w:val="both"/>
        <w:rPr>
          <w:b/>
          <w:u w:val="single"/>
        </w:rPr>
      </w:pPr>
      <w:r w:rsidRPr="00E95967">
        <w:rPr>
          <w:b/>
          <w:u w:val="single"/>
        </w:rPr>
        <w:t>Student Presentations:</w:t>
      </w:r>
    </w:p>
    <w:p w14:paraId="2846F152" w14:textId="3E3108C3" w:rsidR="008D160C" w:rsidRDefault="00A70AF4" w:rsidP="00CF6DB5">
      <w:pPr>
        <w:jc w:val="both"/>
      </w:pPr>
      <w:r>
        <w:t>(</w:t>
      </w:r>
      <w:r w:rsidR="008C36CA">
        <w:t>50</w:t>
      </w:r>
      <w:r>
        <w:t xml:space="preserve"> pts) - </w:t>
      </w:r>
      <w:r w:rsidR="00D51727" w:rsidRPr="00E95967">
        <w:t xml:space="preserve">In groups of 3-4, students will select a </w:t>
      </w:r>
      <w:r w:rsidR="00313C70">
        <w:t>“presenting issue”</w:t>
      </w:r>
      <w:r w:rsidR="00D51727" w:rsidRPr="00E95967">
        <w:t xml:space="preserve"> and research how counselors work to help individuals with that particular concern. Students whose major is in a related field may present on how people from their discipline work with a particular problem. The selected problem should have some relationship to mental health or mental illness. Examples of problems students might select include depression, bipolar disorder, eating disorders, loneliness, relationship concerns</w:t>
      </w:r>
      <w:r w:rsidR="005A003C">
        <w:t>, academic concerns, anxiety, etc</w:t>
      </w:r>
      <w:r w:rsidR="00D51727" w:rsidRPr="00E95967">
        <w:t xml:space="preserve">. This is not an exhaustive list. Each group must </w:t>
      </w:r>
      <w:r w:rsidR="009B71DA">
        <w:t>discuss</w:t>
      </w:r>
      <w:r w:rsidR="00D51727" w:rsidRPr="00E95967">
        <w:t xml:space="preserve"> the presentation topic with the instructor by the </w:t>
      </w:r>
      <w:r w:rsidR="00880766">
        <w:t>6</w:t>
      </w:r>
      <w:r w:rsidR="009B71DA" w:rsidRPr="009B71DA">
        <w:rPr>
          <w:vertAlign w:val="superscript"/>
        </w:rPr>
        <w:t>th</w:t>
      </w:r>
      <w:r w:rsidR="00D51727" w:rsidRPr="00E95967">
        <w:t xml:space="preserve"> week of class. </w:t>
      </w:r>
      <w:r w:rsidR="003427FB">
        <w:t>Presentations should be ~15</w:t>
      </w:r>
      <w:r w:rsidR="009B29CC">
        <w:t xml:space="preserve"> - 20</w:t>
      </w:r>
      <w:r w:rsidR="003427FB">
        <w:t xml:space="preserve"> minutes. </w:t>
      </w:r>
    </w:p>
    <w:p w14:paraId="44A48D0A" w14:textId="77777777" w:rsidR="008D160C" w:rsidRPr="00E95967" w:rsidRDefault="008D160C" w:rsidP="00CF6DB5">
      <w:pPr>
        <w:jc w:val="both"/>
      </w:pPr>
    </w:p>
    <w:p w14:paraId="597CA694" w14:textId="6E7E37DA" w:rsidR="00C75F81" w:rsidRPr="00E014F4" w:rsidRDefault="00C75F81" w:rsidP="00CF6DB5">
      <w:pPr>
        <w:jc w:val="both"/>
        <w:rPr>
          <w:b/>
          <w:u w:val="single"/>
        </w:rPr>
      </w:pPr>
    </w:p>
    <w:p w14:paraId="502A347D" w14:textId="6AB4DB58" w:rsidR="005A003C" w:rsidRPr="005A003C" w:rsidRDefault="005A003C" w:rsidP="005A003C">
      <w:pPr>
        <w:jc w:val="both"/>
        <w:rPr>
          <w:u w:val="single"/>
        </w:rPr>
      </w:pPr>
      <w:r>
        <w:rPr>
          <w:b/>
          <w:bCs/>
          <w:u w:val="single"/>
        </w:rPr>
        <w:t>Therapy</w:t>
      </w:r>
      <w:r w:rsidRPr="005A003C">
        <w:rPr>
          <w:b/>
          <w:bCs/>
          <w:u w:val="single"/>
        </w:rPr>
        <w:t xml:space="preserve"> Book Review Paper</w:t>
      </w:r>
    </w:p>
    <w:p w14:paraId="7E2C6E02" w14:textId="20DAC8E6" w:rsidR="005A003C" w:rsidRPr="00E014F4" w:rsidRDefault="008C36CA" w:rsidP="005A003C">
      <w:pPr>
        <w:jc w:val="both"/>
      </w:pPr>
      <w:r>
        <w:t xml:space="preserve">(100 pts) – </w:t>
      </w:r>
      <w:r w:rsidR="005A003C">
        <w:t>Students</w:t>
      </w:r>
      <w:r>
        <w:t xml:space="preserve"> </w:t>
      </w:r>
      <w:r w:rsidR="005A003C">
        <w:t xml:space="preserve">will choose a novel about therapy (preferably written by a therapist or someone with extensive experience in therapy/with mental health). Examples of possible books are: </w:t>
      </w:r>
      <w:r w:rsidR="005A003C">
        <w:rPr>
          <w:i/>
          <w:iCs/>
        </w:rPr>
        <w:t xml:space="preserve">The Gift of Therapy </w:t>
      </w:r>
      <w:r w:rsidR="005A003C">
        <w:t xml:space="preserve">by Irvin D. Yalom, </w:t>
      </w:r>
      <w:r w:rsidR="005A003C">
        <w:rPr>
          <w:i/>
          <w:iCs/>
        </w:rPr>
        <w:t>Maybe You Should Talk to Someone</w:t>
      </w:r>
      <w:r w:rsidR="005A003C">
        <w:t xml:space="preserve"> by Lori Gottlieb, </w:t>
      </w:r>
      <w:r w:rsidR="005A003C">
        <w:rPr>
          <w:i/>
          <w:iCs/>
        </w:rPr>
        <w:t xml:space="preserve">Sometimes Therapy is Awkward </w:t>
      </w:r>
      <w:r w:rsidR="005A003C">
        <w:t xml:space="preserve">by Nicole </w:t>
      </w:r>
      <w:proofErr w:type="spellStart"/>
      <w:r w:rsidR="005A003C">
        <w:t>Arzt</w:t>
      </w:r>
      <w:proofErr w:type="spellEnd"/>
      <w:r w:rsidR="005A003C">
        <w:t xml:space="preserve">, </w:t>
      </w:r>
      <w:r w:rsidR="005A003C">
        <w:rPr>
          <w:i/>
          <w:iCs/>
        </w:rPr>
        <w:t xml:space="preserve">Letters to a Young Therapist, </w:t>
      </w:r>
      <w:r w:rsidR="005A003C">
        <w:t xml:space="preserve">by Mary </w:t>
      </w:r>
      <w:proofErr w:type="spellStart"/>
      <w:r w:rsidR="005A003C">
        <w:t>Pipher</w:t>
      </w:r>
      <w:proofErr w:type="spellEnd"/>
      <w:r w:rsidR="005A003C">
        <w:t xml:space="preserve">, </w:t>
      </w:r>
      <w:r w:rsidR="00E014F4">
        <w:t xml:space="preserve">and </w:t>
      </w:r>
      <w:r w:rsidR="00E014F4">
        <w:rPr>
          <w:i/>
          <w:iCs/>
        </w:rPr>
        <w:t xml:space="preserve">On Being a Therapist </w:t>
      </w:r>
      <w:r w:rsidR="00E014F4">
        <w:t xml:space="preserve">by Jeffrey Kottler. This is not an exhaustive list, and students are encouraged to discuss options with the instructor. </w:t>
      </w:r>
      <w:r w:rsidR="00E014F4">
        <w:rPr>
          <w:b/>
          <w:bCs/>
        </w:rPr>
        <w:t>In addition to this novel</w:t>
      </w:r>
      <w:r w:rsidR="00E014F4">
        <w:t>, students must find one peer reviewed article that relates to something discussed in their book. S</w:t>
      </w:r>
      <w:r w:rsidR="005A003C">
        <w:t xml:space="preserve">tudents will write a </w:t>
      </w:r>
      <w:r w:rsidR="00E014F4">
        <w:rPr>
          <w:b/>
          <w:bCs/>
        </w:rPr>
        <w:t>4 - 5</w:t>
      </w:r>
      <w:r w:rsidR="005A003C" w:rsidRPr="00C41F85">
        <w:rPr>
          <w:b/>
          <w:bCs/>
        </w:rPr>
        <w:t xml:space="preserve"> page reflection paper</w:t>
      </w:r>
      <w:r w:rsidR="005A003C">
        <w:rPr>
          <w:b/>
          <w:bCs/>
        </w:rPr>
        <w:t xml:space="preserve"> (times new roman, 12pt font</w:t>
      </w:r>
      <w:r w:rsidR="00E014F4">
        <w:rPr>
          <w:b/>
          <w:bCs/>
        </w:rPr>
        <w:t>)</w:t>
      </w:r>
      <w:r w:rsidR="00E014F4">
        <w:t>.</w:t>
      </w:r>
      <w:r w:rsidR="00E014F4" w:rsidRPr="00E7226D">
        <w:t xml:space="preserve"> Your</w:t>
      </w:r>
      <w:r w:rsidR="005A003C" w:rsidRPr="00E7226D">
        <w:t xml:space="preserve"> p</w:t>
      </w:r>
      <w:r w:rsidR="005A003C" w:rsidRPr="00E7226D">
        <w:rPr>
          <w:spacing w:val="-2"/>
        </w:rPr>
        <w:t>a</w:t>
      </w:r>
      <w:r w:rsidR="005A003C" w:rsidRPr="00E7226D">
        <w:t>p</w:t>
      </w:r>
      <w:r w:rsidR="005A003C" w:rsidRPr="00E7226D">
        <w:rPr>
          <w:spacing w:val="-1"/>
        </w:rPr>
        <w:t>e</w:t>
      </w:r>
      <w:r w:rsidR="005A003C" w:rsidRPr="00E7226D">
        <w:t xml:space="preserve">r should </w:t>
      </w:r>
      <w:r w:rsidR="005A003C" w:rsidRPr="00E7226D">
        <w:rPr>
          <w:b/>
        </w:rPr>
        <w:t>summa</w:t>
      </w:r>
      <w:r w:rsidR="005A003C" w:rsidRPr="00E7226D">
        <w:rPr>
          <w:b/>
          <w:spacing w:val="-1"/>
        </w:rPr>
        <w:t>r</w:t>
      </w:r>
      <w:r w:rsidR="005A003C" w:rsidRPr="00E7226D">
        <w:rPr>
          <w:b/>
          <w:spacing w:val="3"/>
        </w:rPr>
        <w:t>i</w:t>
      </w:r>
      <w:r w:rsidR="005A003C" w:rsidRPr="00E7226D">
        <w:rPr>
          <w:b/>
          <w:spacing w:val="1"/>
        </w:rPr>
        <w:t>z</w:t>
      </w:r>
      <w:r w:rsidR="005A003C" w:rsidRPr="00E7226D">
        <w:rPr>
          <w:b/>
        </w:rPr>
        <w:t>e the book</w:t>
      </w:r>
      <w:r w:rsidR="005A003C" w:rsidRPr="00E7226D">
        <w:t xml:space="preserve"> and </w:t>
      </w:r>
      <w:r w:rsidR="00E014F4">
        <w:rPr>
          <w:b/>
          <w:bCs/>
        </w:rPr>
        <w:t xml:space="preserve">article you read, </w:t>
      </w:r>
      <w:r w:rsidR="005A003C" w:rsidRPr="00E7226D">
        <w:rPr>
          <w:b/>
        </w:rPr>
        <w:t>discuss how the book relates to the topics</w:t>
      </w:r>
      <w:r w:rsidR="005A003C" w:rsidRPr="00E7226D">
        <w:rPr>
          <w:b/>
          <w:spacing w:val="-1"/>
        </w:rPr>
        <w:t xml:space="preserve"> discussed in the course</w:t>
      </w:r>
      <w:r w:rsidR="00E014F4">
        <w:rPr>
          <w:b/>
          <w:spacing w:val="-1"/>
        </w:rPr>
        <w:t xml:space="preserve">, </w:t>
      </w:r>
      <w:r w:rsidR="00E014F4">
        <w:rPr>
          <w:bCs/>
          <w:spacing w:val="-1"/>
        </w:rPr>
        <w:t xml:space="preserve">and </w:t>
      </w:r>
      <w:r w:rsidR="00E014F4">
        <w:rPr>
          <w:b/>
          <w:spacing w:val="-1"/>
        </w:rPr>
        <w:t>discuss how your article relates to the book</w:t>
      </w:r>
      <w:r w:rsidR="005A003C" w:rsidRPr="00E7226D">
        <w:rPr>
          <w:spacing w:val="-1"/>
        </w:rPr>
        <w:t xml:space="preserve">. In addition, you </w:t>
      </w:r>
      <w:r w:rsidR="005A003C" w:rsidRPr="00E7226D">
        <w:rPr>
          <w:b/>
          <w:spacing w:val="-1"/>
        </w:rPr>
        <w:t>should identify issues</w:t>
      </w:r>
      <w:r w:rsidR="005A003C">
        <w:rPr>
          <w:b/>
          <w:spacing w:val="-1"/>
        </w:rPr>
        <w:t xml:space="preserve"> brought up in the book</w:t>
      </w:r>
      <w:r w:rsidR="005A003C" w:rsidRPr="00E7226D">
        <w:rPr>
          <w:b/>
          <w:spacing w:val="-1"/>
        </w:rPr>
        <w:t xml:space="preserve"> that have been briefly or not explored in class</w:t>
      </w:r>
      <w:r w:rsidR="00E014F4">
        <w:rPr>
          <w:b/>
          <w:spacing w:val="-1"/>
        </w:rPr>
        <w:t>, and you should discuss them</w:t>
      </w:r>
      <w:r w:rsidR="00E014F4">
        <w:rPr>
          <w:spacing w:val="-1"/>
        </w:rPr>
        <w:t>.</w:t>
      </w:r>
      <w:r w:rsidR="005A003C">
        <w:rPr>
          <w:spacing w:val="-1"/>
        </w:rPr>
        <w:t xml:space="preserve"> Book choices must be submitted to the instructor by the third week of class. </w:t>
      </w:r>
    </w:p>
    <w:p w14:paraId="551CFB62" w14:textId="53E4B884" w:rsidR="005A003C" w:rsidRDefault="005A003C" w:rsidP="00CF6DB5">
      <w:pPr>
        <w:jc w:val="both"/>
      </w:pPr>
    </w:p>
    <w:p w14:paraId="08877899" w14:textId="77777777" w:rsidR="005A003C" w:rsidRDefault="005A003C" w:rsidP="00CF6DB5">
      <w:pPr>
        <w:jc w:val="both"/>
      </w:pPr>
    </w:p>
    <w:p w14:paraId="324D5C4D" w14:textId="3EC89F54" w:rsidR="004614F8" w:rsidRDefault="004614F8" w:rsidP="00137ACC">
      <w:pPr>
        <w:jc w:val="both"/>
      </w:pPr>
    </w:p>
    <w:p w14:paraId="31953AA0" w14:textId="77777777" w:rsidR="00263251" w:rsidRPr="00E95967" w:rsidRDefault="00263251" w:rsidP="00137ACC">
      <w:pPr>
        <w:jc w:val="both"/>
      </w:pPr>
    </w:p>
    <w:tbl>
      <w:tblPr>
        <w:tblpPr w:leftFromText="180" w:rightFromText="180" w:vertAnchor="text" w:tblpY="1"/>
        <w:tblOverlap w:val="never"/>
        <w:tblW w:w="9580" w:type="dxa"/>
        <w:tblLayout w:type="fixed"/>
        <w:tblCellMar>
          <w:left w:w="0" w:type="dxa"/>
          <w:right w:w="0" w:type="dxa"/>
        </w:tblCellMar>
        <w:tblLook w:val="01E0" w:firstRow="1" w:lastRow="1" w:firstColumn="1" w:lastColumn="1" w:noHBand="0" w:noVBand="0"/>
      </w:tblPr>
      <w:tblGrid>
        <w:gridCol w:w="1254"/>
        <w:gridCol w:w="4699"/>
        <w:gridCol w:w="3627"/>
      </w:tblGrid>
      <w:tr w:rsidR="00137ACC" w:rsidRPr="00586823" w14:paraId="4E60D2E5"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5CDABBBB" w14:textId="77777777" w:rsidR="00137ACC" w:rsidRPr="00586823" w:rsidRDefault="00137ACC" w:rsidP="00CC5294">
            <w:pPr>
              <w:spacing w:line="267" w:lineRule="exact"/>
              <w:ind w:left="100" w:right="-20"/>
              <w:jc w:val="center"/>
              <w:rPr>
                <w:rFonts w:eastAsia="Calibri"/>
                <w:b/>
                <w:bCs/>
                <w:color w:val="FFFFFF" w:themeColor="background1"/>
                <w:position w:val="1"/>
              </w:rPr>
            </w:pPr>
            <w:r>
              <w:rPr>
                <w:rFonts w:eastAsia="Calibri"/>
                <w:b/>
                <w:bCs/>
                <w:color w:val="FFFFFF" w:themeColor="background1"/>
                <w:position w:val="1"/>
              </w:rPr>
              <w:t>COURSE CONTENT OUTLINE</w:t>
            </w:r>
          </w:p>
        </w:tc>
      </w:tr>
      <w:tr w:rsidR="00CF6DB5" w:rsidRPr="00586823" w14:paraId="6A33309E" w14:textId="77777777" w:rsidTr="00CC5294">
        <w:trPr>
          <w:trHeight w:hRule="exact" w:val="519"/>
        </w:trPr>
        <w:tc>
          <w:tcPr>
            <w:tcW w:w="5953" w:type="dxa"/>
            <w:gridSpan w:val="2"/>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73876C7C" w14:textId="77777777" w:rsidR="00CF6DB5" w:rsidRPr="00586823" w:rsidRDefault="00CF6DB5" w:rsidP="00CC5294">
            <w:pPr>
              <w:spacing w:line="267" w:lineRule="exact"/>
              <w:ind w:left="100" w:right="-20"/>
              <w:rPr>
                <w:rFonts w:eastAsia="Calibri"/>
                <w:color w:val="FFFFFF" w:themeColor="background1"/>
              </w:rPr>
            </w:pPr>
            <w:r w:rsidRPr="00586823">
              <w:rPr>
                <w:rFonts w:eastAsia="Calibri"/>
                <w:b/>
                <w:bCs/>
                <w:color w:val="FFFFFF" w:themeColor="background1"/>
                <w:spacing w:val="1"/>
                <w:position w:val="1"/>
              </w:rPr>
              <w:t>T</w:t>
            </w:r>
            <w:r w:rsidRPr="00586823">
              <w:rPr>
                <w:rFonts w:eastAsia="Calibri"/>
                <w:b/>
                <w:bCs/>
                <w:color w:val="FFFFFF" w:themeColor="background1"/>
                <w:spacing w:val="-1"/>
                <w:position w:val="1"/>
              </w:rPr>
              <w:t>op</w:t>
            </w:r>
            <w:r w:rsidRPr="00586823">
              <w:rPr>
                <w:rFonts w:eastAsia="Calibri"/>
                <w:b/>
                <w:bCs/>
                <w:color w:val="FFFFFF" w:themeColor="background1"/>
                <w:spacing w:val="1"/>
                <w:position w:val="1"/>
              </w:rPr>
              <w:t>i</w:t>
            </w:r>
            <w:r w:rsidRPr="00586823">
              <w:rPr>
                <w:rFonts w:eastAsia="Calibri"/>
                <w:b/>
                <w:bCs/>
                <w:color w:val="FFFFFF" w:themeColor="background1"/>
                <w:position w:val="1"/>
              </w:rPr>
              <w:t>c</w:t>
            </w:r>
          </w:p>
        </w:tc>
        <w:tc>
          <w:tcPr>
            <w:tcW w:w="3627" w:type="dxa"/>
            <w:tcBorders>
              <w:top w:val="single" w:sz="4" w:space="0" w:color="000000"/>
              <w:left w:val="single" w:sz="4" w:space="0" w:color="000000"/>
              <w:bottom w:val="single" w:sz="4" w:space="0" w:color="000000"/>
              <w:right w:val="single" w:sz="4" w:space="0" w:color="000000"/>
            </w:tcBorders>
            <w:shd w:val="clear" w:color="auto" w:fill="0D0D0D" w:themeFill="text1" w:themeFillTint="F2"/>
          </w:tcPr>
          <w:p w14:paraId="2D59D453" w14:textId="77777777" w:rsidR="00CF6DB5" w:rsidRPr="00586823" w:rsidRDefault="00CF6DB5" w:rsidP="00CC5294">
            <w:pPr>
              <w:spacing w:line="267" w:lineRule="exact"/>
              <w:ind w:left="100" w:right="-20"/>
              <w:rPr>
                <w:rFonts w:eastAsia="Calibri"/>
                <w:color w:val="FFFFFF" w:themeColor="background1"/>
              </w:rPr>
            </w:pPr>
            <w:r w:rsidRPr="00586823">
              <w:rPr>
                <w:rFonts w:eastAsia="Calibri"/>
                <w:b/>
                <w:bCs/>
                <w:color w:val="FFFFFF" w:themeColor="background1"/>
                <w:position w:val="1"/>
              </w:rPr>
              <w:t>A</w:t>
            </w:r>
            <w:r w:rsidRPr="00586823">
              <w:rPr>
                <w:rFonts w:eastAsia="Calibri"/>
                <w:b/>
                <w:bCs/>
                <w:color w:val="FFFFFF" w:themeColor="background1"/>
                <w:spacing w:val="1"/>
                <w:position w:val="1"/>
              </w:rPr>
              <w:t>s</w:t>
            </w:r>
            <w:r w:rsidRPr="00586823">
              <w:rPr>
                <w:rFonts w:eastAsia="Calibri"/>
                <w:b/>
                <w:bCs/>
                <w:color w:val="FFFFFF" w:themeColor="background1"/>
                <w:spacing w:val="-2"/>
                <w:position w:val="1"/>
              </w:rPr>
              <w:t>s</w:t>
            </w:r>
            <w:r w:rsidRPr="00586823">
              <w:rPr>
                <w:rFonts w:eastAsia="Calibri"/>
                <w:b/>
                <w:bCs/>
                <w:color w:val="FFFFFF" w:themeColor="background1"/>
                <w:spacing w:val="1"/>
                <w:position w:val="1"/>
              </w:rPr>
              <w:t>ig</w:t>
            </w:r>
            <w:r w:rsidRPr="00586823">
              <w:rPr>
                <w:rFonts w:eastAsia="Calibri"/>
                <w:b/>
                <w:bCs/>
                <w:color w:val="FFFFFF" w:themeColor="background1"/>
                <w:spacing w:val="-3"/>
                <w:position w:val="1"/>
              </w:rPr>
              <w:t>n</w:t>
            </w:r>
            <w:r w:rsidRPr="00586823">
              <w:rPr>
                <w:rFonts w:eastAsia="Calibri"/>
                <w:b/>
                <w:bCs/>
                <w:color w:val="FFFFFF" w:themeColor="background1"/>
                <w:position w:val="1"/>
              </w:rPr>
              <w:t>me</w:t>
            </w:r>
            <w:r w:rsidRPr="00586823">
              <w:rPr>
                <w:rFonts w:eastAsia="Calibri"/>
                <w:b/>
                <w:bCs/>
                <w:color w:val="FFFFFF" w:themeColor="background1"/>
                <w:spacing w:val="-1"/>
                <w:position w:val="1"/>
              </w:rPr>
              <w:t>n</w:t>
            </w:r>
            <w:r w:rsidRPr="00586823">
              <w:rPr>
                <w:rFonts w:eastAsia="Calibri"/>
                <w:b/>
                <w:bCs/>
                <w:color w:val="FFFFFF" w:themeColor="background1"/>
                <w:position w:val="1"/>
              </w:rPr>
              <w:t>ts</w:t>
            </w:r>
          </w:p>
        </w:tc>
      </w:tr>
      <w:tr w:rsidR="00CF6DB5" w:rsidRPr="00586823" w14:paraId="63612A29" w14:textId="77777777" w:rsidTr="00CC5294">
        <w:trPr>
          <w:trHeight w:hRule="exact" w:val="518"/>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DD0DA4" w14:textId="54A2FE6C" w:rsidR="00CF6DB5" w:rsidRPr="00586823" w:rsidRDefault="00CF6DB5"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1  </w:t>
            </w:r>
          </w:p>
        </w:tc>
      </w:tr>
      <w:tr w:rsidR="00CF6DB5" w:rsidRPr="00586823" w14:paraId="2F63C981" w14:textId="77777777" w:rsidTr="00CC5294">
        <w:trPr>
          <w:trHeight w:hRule="exact" w:val="1018"/>
        </w:trPr>
        <w:tc>
          <w:tcPr>
            <w:tcW w:w="1254" w:type="dxa"/>
            <w:tcBorders>
              <w:top w:val="single" w:sz="4" w:space="0" w:color="000000"/>
              <w:left w:val="single" w:sz="4" w:space="0" w:color="000000"/>
              <w:bottom w:val="single" w:sz="4" w:space="0" w:color="000000"/>
              <w:right w:val="single" w:sz="4" w:space="0" w:color="000000"/>
            </w:tcBorders>
          </w:tcPr>
          <w:p w14:paraId="219B6214" w14:textId="1710EBC9" w:rsidR="00CF6DB5" w:rsidRPr="00586823" w:rsidRDefault="00E014F4" w:rsidP="00CC5294">
            <w:pPr>
              <w:ind w:right="81"/>
              <w:jc w:val="right"/>
              <w:rPr>
                <w:rFonts w:eastAsia="Calibri"/>
              </w:rPr>
            </w:pPr>
            <w:r>
              <w:rPr>
                <w:rFonts w:eastAsia="Calibri"/>
                <w:b/>
                <w:bCs/>
              </w:rPr>
              <w:lastRenderedPageBreak/>
              <w:t>R (1/12)</w:t>
            </w:r>
          </w:p>
        </w:tc>
        <w:tc>
          <w:tcPr>
            <w:tcW w:w="4699" w:type="dxa"/>
            <w:tcBorders>
              <w:top w:val="single" w:sz="4" w:space="0" w:color="000000"/>
              <w:left w:val="single" w:sz="4" w:space="0" w:color="000000"/>
              <w:bottom w:val="single" w:sz="4" w:space="0" w:color="000000"/>
              <w:right w:val="single" w:sz="4" w:space="0" w:color="000000"/>
            </w:tcBorders>
          </w:tcPr>
          <w:p w14:paraId="38F7D7BA" w14:textId="77777777" w:rsidR="00CF6DB5" w:rsidRDefault="00CF6DB5" w:rsidP="00CC5294">
            <w:pPr>
              <w:ind w:right="-20"/>
              <w:rPr>
                <w:rFonts w:eastAsia="Calibri"/>
              </w:rPr>
            </w:pPr>
            <w:r w:rsidRPr="00586823">
              <w:rPr>
                <w:rFonts w:eastAsia="Calibri"/>
              </w:rPr>
              <w:t>Re</w:t>
            </w:r>
            <w:r w:rsidRPr="00586823">
              <w:rPr>
                <w:rFonts w:eastAsia="Calibri"/>
                <w:spacing w:val="2"/>
              </w:rPr>
              <w:t>v</w:t>
            </w:r>
            <w:r w:rsidRPr="00586823">
              <w:rPr>
                <w:rFonts w:eastAsia="Calibri"/>
                <w:spacing w:val="-3"/>
              </w:rPr>
              <w:t>i</w:t>
            </w:r>
            <w:r w:rsidRPr="00586823">
              <w:rPr>
                <w:rFonts w:eastAsia="Calibri"/>
              </w:rPr>
              <w:t>ew</w:t>
            </w:r>
            <w:r w:rsidRPr="00586823">
              <w:rPr>
                <w:rFonts w:eastAsia="Calibri"/>
                <w:spacing w:val="-1"/>
              </w:rPr>
              <w:t xml:space="preserve"> </w:t>
            </w:r>
            <w:r w:rsidRPr="00586823">
              <w:rPr>
                <w:rFonts w:eastAsia="Calibri"/>
                <w:spacing w:val="1"/>
              </w:rPr>
              <w:t>o</w:t>
            </w:r>
            <w:r w:rsidRPr="00586823">
              <w:rPr>
                <w:rFonts w:eastAsia="Calibri"/>
              </w:rPr>
              <w:t xml:space="preserve">f </w:t>
            </w:r>
            <w:r w:rsidRPr="00586823">
              <w:rPr>
                <w:rFonts w:eastAsia="Calibri"/>
                <w:spacing w:val="-3"/>
              </w:rPr>
              <w:t>S</w:t>
            </w:r>
            <w:r w:rsidRPr="00586823">
              <w:rPr>
                <w:rFonts w:eastAsia="Calibri"/>
                <w:spacing w:val="1"/>
              </w:rPr>
              <w:t>y</w:t>
            </w:r>
            <w:r w:rsidRPr="00586823">
              <w:rPr>
                <w:rFonts w:eastAsia="Calibri"/>
              </w:rPr>
              <w:t>lla</w:t>
            </w:r>
            <w:r w:rsidRPr="00586823">
              <w:rPr>
                <w:rFonts w:eastAsia="Calibri"/>
                <w:spacing w:val="-1"/>
              </w:rPr>
              <w:t>bu</w:t>
            </w:r>
            <w:r w:rsidRPr="00586823">
              <w:rPr>
                <w:rFonts w:eastAsia="Calibri"/>
              </w:rPr>
              <w:t>s;</w:t>
            </w:r>
            <w:r w:rsidRPr="00586823">
              <w:rPr>
                <w:rFonts w:eastAsia="Calibri"/>
                <w:spacing w:val="3"/>
              </w:rPr>
              <w:t xml:space="preserve"> </w:t>
            </w:r>
            <w:r w:rsidRPr="00586823">
              <w:rPr>
                <w:rFonts w:eastAsia="Calibri"/>
              </w:rPr>
              <w:t>I</w:t>
            </w:r>
            <w:r w:rsidRPr="00586823">
              <w:rPr>
                <w:rFonts w:eastAsia="Calibri"/>
                <w:spacing w:val="-1"/>
              </w:rPr>
              <w:t>n</w:t>
            </w:r>
            <w:r w:rsidRPr="00586823">
              <w:rPr>
                <w:rFonts w:eastAsia="Calibri"/>
              </w:rPr>
              <w:t>t</w:t>
            </w:r>
            <w:r w:rsidRPr="00586823">
              <w:rPr>
                <w:rFonts w:eastAsia="Calibri"/>
                <w:spacing w:val="-2"/>
              </w:rPr>
              <w:t>r</w:t>
            </w:r>
            <w:r w:rsidRPr="00586823">
              <w:rPr>
                <w:rFonts w:eastAsia="Calibri"/>
                <w:spacing w:val="1"/>
              </w:rPr>
              <w:t>o</w:t>
            </w:r>
            <w:r w:rsidRPr="00586823">
              <w:rPr>
                <w:rFonts w:eastAsia="Calibri"/>
                <w:spacing w:val="-1"/>
              </w:rPr>
              <w:t>d</w:t>
            </w:r>
            <w:r w:rsidRPr="00586823">
              <w:rPr>
                <w:rFonts w:eastAsia="Calibri"/>
                <w:spacing w:val="-3"/>
              </w:rPr>
              <w:t>u</w:t>
            </w:r>
            <w:r w:rsidRPr="00586823">
              <w:rPr>
                <w:rFonts w:eastAsia="Calibri"/>
              </w:rPr>
              <w:t>cti</w:t>
            </w:r>
            <w:r w:rsidRPr="00586823">
              <w:rPr>
                <w:rFonts w:eastAsia="Calibri"/>
                <w:spacing w:val="1"/>
              </w:rPr>
              <w:t>o</w:t>
            </w:r>
            <w:r w:rsidRPr="00586823">
              <w:rPr>
                <w:rFonts w:eastAsia="Calibri"/>
                <w:spacing w:val="-1"/>
              </w:rPr>
              <w:t>n</w:t>
            </w:r>
            <w:r w:rsidRPr="00586823">
              <w:rPr>
                <w:rFonts w:eastAsia="Calibri"/>
              </w:rPr>
              <w:t>s; “House Rules”</w:t>
            </w:r>
          </w:p>
          <w:p w14:paraId="171BC50D" w14:textId="77777777" w:rsidR="003477ED" w:rsidRPr="00586823" w:rsidRDefault="003477ED" w:rsidP="00CC5294">
            <w:pPr>
              <w:spacing w:before="41"/>
              <w:ind w:right="-20"/>
              <w:rPr>
                <w:rFonts w:eastAsia="Calibri"/>
                <w:position w:val="1"/>
              </w:rPr>
            </w:pPr>
            <w:r w:rsidRPr="008D160C">
              <w:rPr>
                <w:rFonts w:eastAsia="Calibri"/>
                <w:position w:val="1"/>
              </w:rPr>
              <w:t>What is Counseling/Psychotherapy</w:t>
            </w:r>
            <w:r>
              <w:rPr>
                <w:rFonts w:eastAsia="Calibri"/>
                <w:position w:val="1"/>
              </w:rPr>
              <w:t>?</w:t>
            </w:r>
          </w:p>
          <w:p w14:paraId="610E646B" w14:textId="0CDA97A2" w:rsidR="003477ED" w:rsidRPr="00586823" w:rsidRDefault="003477ED" w:rsidP="00CC5294">
            <w:pPr>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2F3DD5" w14:textId="77777777" w:rsidR="00CF6DB5" w:rsidRPr="00586823" w:rsidRDefault="00CF6DB5" w:rsidP="00CC5294">
            <w:r w:rsidRPr="00586823">
              <w:rPr>
                <w:rFonts w:eastAsia="Calibri"/>
              </w:rPr>
              <w:t xml:space="preserve"> </w:t>
            </w:r>
          </w:p>
        </w:tc>
      </w:tr>
      <w:tr w:rsidR="00CF6DB5" w:rsidRPr="00586823" w14:paraId="3E4286EC" w14:textId="77777777" w:rsidTr="00CC5294">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C93D441" w14:textId="3804A819" w:rsidR="00CF6DB5" w:rsidRPr="00586823" w:rsidRDefault="00CF6DB5" w:rsidP="00CC5294">
            <w:pPr>
              <w:ind w:left="102" w:right="-20"/>
              <w:rPr>
                <w:rFonts w:eastAsia="Calibri"/>
              </w:rPr>
            </w:pPr>
            <w:r w:rsidRPr="00586823">
              <w:rPr>
                <w:rFonts w:eastAsia="Calibri"/>
                <w:b/>
                <w:bCs/>
                <w:spacing w:val="-1"/>
              </w:rPr>
              <w:t>Wee</w:t>
            </w:r>
            <w:r w:rsidRPr="00586823">
              <w:rPr>
                <w:rFonts w:eastAsia="Calibri"/>
                <w:b/>
                <w:bCs/>
              </w:rPr>
              <w:t xml:space="preserve">k 2 </w:t>
            </w:r>
          </w:p>
        </w:tc>
      </w:tr>
      <w:tr w:rsidR="00CF6DB5" w:rsidRPr="00586823" w14:paraId="319A614C" w14:textId="77777777" w:rsidTr="00CC5294">
        <w:trPr>
          <w:trHeight w:hRule="exact" w:val="1027"/>
        </w:trPr>
        <w:tc>
          <w:tcPr>
            <w:tcW w:w="1254" w:type="dxa"/>
            <w:tcBorders>
              <w:top w:val="single" w:sz="4" w:space="0" w:color="000000"/>
              <w:left w:val="single" w:sz="4" w:space="0" w:color="000000"/>
              <w:bottom w:val="single" w:sz="4" w:space="0" w:color="000000"/>
              <w:right w:val="single" w:sz="4" w:space="0" w:color="000000"/>
            </w:tcBorders>
          </w:tcPr>
          <w:p w14:paraId="193EE640" w14:textId="13959FD8" w:rsidR="00CF6DB5" w:rsidRPr="00586823" w:rsidRDefault="00C20221" w:rsidP="00CC5294">
            <w:pPr>
              <w:spacing w:line="267" w:lineRule="exact"/>
              <w:ind w:right="81"/>
              <w:jc w:val="right"/>
              <w:rPr>
                <w:rFonts w:eastAsia="Calibri"/>
                <w:b/>
                <w:bCs/>
                <w:position w:val="1"/>
              </w:rPr>
            </w:pPr>
            <w:r>
              <w:rPr>
                <w:rFonts w:eastAsia="Calibri"/>
                <w:b/>
                <w:bCs/>
                <w:position w:val="1"/>
              </w:rPr>
              <w:t>T (1/17)</w:t>
            </w:r>
          </w:p>
        </w:tc>
        <w:tc>
          <w:tcPr>
            <w:tcW w:w="4699" w:type="dxa"/>
            <w:tcBorders>
              <w:top w:val="single" w:sz="4" w:space="0" w:color="000000"/>
              <w:left w:val="single" w:sz="4" w:space="0" w:color="000000"/>
              <w:bottom w:val="single" w:sz="4" w:space="0" w:color="000000"/>
              <w:right w:val="single" w:sz="4" w:space="0" w:color="000000"/>
            </w:tcBorders>
          </w:tcPr>
          <w:p w14:paraId="43E0E3CF" w14:textId="2B6FFB43" w:rsidR="003477ED" w:rsidRDefault="003477ED" w:rsidP="00CC5294">
            <w:pPr>
              <w:spacing w:before="41"/>
              <w:ind w:right="-20"/>
              <w:rPr>
                <w:color w:val="000000" w:themeColor="text1"/>
              </w:rPr>
            </w:pPr>
            <w:r w:rsidRPr="00586823">
              <w:rPr>
                <w:color w:val="000000" w:themeColor="text1"/>
              </w:rPr>
              <w:t>Intro to Psychiatry and Mental Illness</w:t>
            </w:r>
          </w:p>
          <w:p w14:paraId="1D13E8EA" w14:textId="02D1C0DF" w:rsidR="00CF6DB5" w:rsidRPr="00586823" w:rsidRDefault="008D160C" w:rsidP="00CC5294">
            <w:pPr>
              <w:spacing w:before="41"/>
              <w:ind w:right="-20"/>
              <w:rPr>
                <w:rFonts w:eastAsia="Calibri"/>
                <w:position w:val="1"/>
              </w:rPr>
            </w:pPr>
            <w:r w:rsidRPr="00586823">
              <w:rPr>
                <w:color w:val="000000" w:themeColor="text1"/>
              </w:rPr>
              <w:t>Personal and Professional Aspects of</w:t>
            </w:r>
            <w:r>
              <w:rPr>
                <w:color w:val="000000" w:themeColor="text1"/>
              </w:rPr>
              <w:t xml:space="preserve"> </w:t>
            </w:r>
            <w:r w:rsidRPr="00586823">
              <w:rPr>
                <w:color w:val="000000" w:themeColor="text1"/>
              </w:rPr>
              <w:t xml:space="preserve">Counseling </w:t>
            </w:r>
            <w:r w:rsidRPr="00586823">
              <w:rPr>
                <w:i/>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3AF8AAC6" w14:textId="77777777" w:rsidR="00CF6DB5" w:rsidRDefault="00CF6DB5" w:rsidP="00CC5294">
            <w:pPr>
              <w:spacing w:line="267" w:lineRule="exact"/>
              <w:ind w:right="-20"/>
              <w:rPr>
                <w:color w:val="000000" w:themeColor="text1"/>
              </w:rPr>
            </w:pPr>
            <w:r w:rsidRPr="00586823">
              <w:rPr>
                <w:color w:val="000000" w:themeColor="text1"/>
              </w:rPr>
              <w:t xml:space="preserve">  </w:t>
            </w:r>
            <w:r w:rsidR="008D160C">
              <w:rPr>
                <w:color w:val="000000" w:themeColor="text1"/>
              </w:rPr>
              <w:t>Gladding 1</w:t>
            </w:r>
          </w:p>
          <w:p w14:paraId="03AC5485" w14:textId="05333275" w:rsidR="003477ED" w:rsidRDefault="003477ED" w:rsidP="00CC5294">
            <w:pPr>
              <w:spacing w:line="267" w:lineRule="exact"/>
              <w:ind w:right="-20"/>
              <w:rPr>
                <w:rFonts w:eastAsia="Calibri"/>
                <w:b/>
              </w:rPr>
            </w:pPr>
            <w:r w:rsidRPr="00586823">
              <w:rPr>
                <w:color w:val="000000" w:themeColor="text1"/>
              </w:rPr>
              <w:t>Luhrmann</w:t>
            </w:r>
            <w:r>
              <w:rPr>
                <w:color w:val="000000" w:themeColor="text1"/>
              </w:rPr>
              <w:t xml:space="preserve"> Introduction</w:t>
            </w:r>
          </w:p>
          <w:p w14:paraId="1FDB0D4F" w14:textId="604346E0" w:rsidR="003477ED" w:rsidRPr="00586823" w:rsidRDefault="003477ED" w:rsidP="00CC5294">
            <w:pPr>
              <w:spacing w:line="267" w:lineRule="exact"/>
              <w:ind w:right="-20"/>
              <w:rPr>
                <w:rFonts w:eastAsia="Calibri"/>
                <w:b/>
              </w:rPr>
            </w:pPr>
          </w:p>
        </w:tc>
      </w:tr>
      <w:tr w:rsidR="00CF6DB5" w:rsidRPr="00586823" w14:paraId="4CFE73C6" w14:textId="77777777" w:rsidTr="00CC529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0A937309" w14:textId="46BD6C99" w:rsidR="00CF6DB5" w:rsidRPr="00586823" w:rsidRDefault="00C20221" w:rsidP="00CC5294">
            <w:pPr>
              <w:spacing w:line="267" w:lineRule="exact"/>
              <w:ind w:right="81"/>
              <w:jc w:val="right"/>
              <w:rPr>
                <w:rFonts w:eastAsia="Calibri"/>
                <w:b/>
                <w:bCs/>
                <w:position w:val="1"/>
              </w:rPr>
            </w:pPr>
            <w:r>
              <w:rPr>
                <w:rFonts w:eastAsia="Calibri"/>
                <w:b/>
                <w:bCs/>
                <w:position w:val="1"/>
              </w:rPr>
              <w:t xml:space="preserve">R (1/19) </w:t>
            </w:r>
          </w:p>
        </w:tc>
        <w:tc>
          <w:tcPr>
            <w:tcW w:w="4699" w:type="dxa"/>
            <w:tcBorders>
              <w:top w:val="single" w:sz="4" w:space="0" w:color="000000"/>
              <w:left w:val="single" w:sz="4" w:space="0" w:color="000000"/>
              <w:bottom w:val="single" w:sz="4" w:space="0" w:color="000000"/>
              <w:right w:val="single" w:sz="4" w:space="0" w:color="000000"/>
            </w:tcBorders>
          </w:tcPr>
          <w:p w14:paraId="53608FD8" w14:textId="77777777" w:rsidR="00CF6DB5" w:rsidRDefault="00CF6DB5" w:rsidP="00CC5294">
            <w:pPr>
              <w:spacing w:line="267" w:lineRule="exact"/>
              <w:ind w:right="-20"/>
              <w:rPr>
                <w:rFonts w:eastAsia="Calibri"/>
                <w:spacing w:val="1"/>
                <w:position w:val="1"/>
              </w:rPr>
            </w:pPr>
            <w:r w:rsidRPr="008D160C">
              <w:rPr>
                <w:rFonts w:eastAsia="Calibri"/>
                <w:spacing w:val="1"/>
                <w:position w:val="1"/>
              </w:rPr>
              <w:t>Mental Illness and Stigma</w:t>
            </w:r>
          </w:p>
          <w:p w14:paraId="55B0CC40" w14:textId="3A7B222B" w:rsidR="003477ED" w:rsidRPr="008D160C" w:rsidRDefault="003477ED" w:rsidP="00CC5294">
            <w:pPr>
              <w:spacing w:line="267" w:lineRule="exact"/>
              <w:ind w:right="-20"/>
              <w:rPr>
                <w:rFonts w:eastAsia="Calibri"/>
                <w:spacing w:val="1"/>
                <w:position w:val="1"/>
              </w:rPr>
            </w:pPr>
            <w:r w:rsidRPr="008D160C">
              <w:rPr>
                <w:color w:val="000000" w:themeColor="text1"/>
              </w:rPr>
              <w:t>Theories and Specific Approaches: The Importance of Perspective</w:t>
            </w:r>
          </w:p>
        </w:tc>
        <w:tc>
          <w:tcPr>
            <w:tcW w:w="3627" w:type="dxa"/>
            <w:tcBorders>
              <w:top w:val="single" w:sz="4" w:space="0" w:color="000000"/>
              <w:left w:val="single" w:sz="4" w:space="0" w:color="000000"/>
              <w:bottom w:val="single" w:sz="4" w:space="0" w:color="000000"/>
              <w:right w:val="single" w:sz="4" w:space="0" w:color="000000"/>
            </w:tcBorders>
          </w:tcPr>
          <w:p w14:paraId="559FA5A6" w14:textId="77777777" w:rsidR="00C43D34" w:rsidRDefault="00C43D34" w:rsidP="00CC5294">
            <w:pPr>
              <w:spacing w:line="267" w:lineRule="exact"/>
              <w:ind w:right="-20"/>
              <w:rPr>
                <w:color w:val="000000" w:themeColor="text1"/>
              </w:rPr>
            </w:pPr>
            <w:r w:rsidRPr="00586823">
              <w:rPr>
                <w:color w:val="000000" w:themeColor="text1"/>
              </w:rPr>
              <w:t>Luhrmann pages 25-56</w:t>
            </w:r>
            <w:r>
              <w:rPr>
                <w:color w:val="000000" w:themeColor="text1"/>
              </w:rPr>
              <w:t xml:space="preserve"> (first half of </w:t>
            </w:r>
            <w:proofErr w:type="spellStart"/>
            <w:r>
              <w:rPr>
                <w:color w:val="000000" w:themeColor="text1"/>
              </w:rPr>
              <w:t>ch</w:t>
            </w:r>
            <w:proofErr w:type="spellEnd"/>
            <w:r>
              <w:rPr>
                <w:color w:val="000000" w:themeColor="text1"/>
              </w:rPr>
              <w:t xml:space="preserve"> 1) </w:t>
            </w:r>
          </w:p>
          <w:p w14:paraId="7A98A4FD" w14:textId="77777777" w:rsidR="00CF6DB5" w:rsidRPr="00586823" w:rsidRDefault="00CF6DB5" w:rsidP="00CC5294">
            <w:pPr>
              <w:spacing w:line="267" w:lineRule="exact"/>
              <w:ind w:right="-20"/>
              <w:rPr>
                <w:rFonts w:eastAsia="Calibri"/>
              </w:rPr>
            </w:pPr>
          </w:p>
        </w:tc>
      </w:tr>
      <w:tr w:rsidR="00CF6DB5" w:rsidRPr="00586823" w14:paraId="1891597D" w14:textId="77777777" w:rsidTr="00CC5294">
        <w:trPr>
          <w:trHeight w:hRule="exact" w:val="52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BDD018C" w14:textId="6F2DC675" w:rsidR="00CF6DB5" w:rsidRPr="008D160C" w:rsidRDefault="00CF6DB5" w:rsidP="00CC5294">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3 </w:t>
            </w:r>
          </w:p>
        </w:tc>
      </w:tr>
      <w:tr w:rsidR="0037310D" w:rsidRPr="00586823" w14:paraId="37F4402D" w14:textId="77777777" w:rsidTr="00CC5294">
        <w:trPr>
          <w:trHeight w:hRule="exact" w:val="928"/>
        </w:trPr>
        <w:tc>
          <w:tcPr>
            <w:tcW w:w="1254" w:type="dxa"/>
            <w:tcBorders>
              <w:top w:val="single" w:sz="4" w:space="0" w:color="000000"/>
              <w:left w:val="single" w:sz="4" w:space="0" w:color="000000"/>
              <w:bottom w:val="single" w:sz="4" w:space="0" w:color="000000"/>
              <w:right w:val="single" w:sz="4" w:space="0" w:color="000000"/>
            </w:tcBorders>
          </w:tcPr>
          <w:p w14:paraId="1B22CD2E" w14:textId="531CB692" w:rsidR="0037310D" w:rsidRPr="00586823" w:rsidRDefault="00C20221" w:rsidP="00CC5294">
            <w:pPr>
              <w:spacing w:line="267" w:lineRule="exact"/>
              <w:ind w:right="81"/>
              <w:jc w:val="right"/>
              <w:rPr>
                <w:rFonts w:eastAsia="Calibri"/>
                <w:b/>
                <w:bCs/>
                <w:position w:val="1"/>
              </w:rPr>
            </w:pPr>
            <w:r>
              <w:rPr>
                <w:rFonts w:eastAsia="Calibri"/>
                <w:b/>
                <w:bCs/>
                <w:position w:val="1"/>
              </w:rPr>
              <w:t>T (1/24)</w:t>
            </w:r>
          </w:p>
        </w:tc>
        <w:tc>
          <w:tcPr>
            <w:tcW w:w="4699" w:type="dxa"/>
            <w:tcBorders>
              <w:top w:val="single" w:sz="4" w:space="0" w:color="000000"/>
              <w:left w:val="single" w:sz="4" w:space="0" w:color="000000"/>
              <w:bottom w:val="single" w:sz="4" w:space="0" w:color="000000"/>
              <w:right w:val="single" w:sz="4" w:space="0" w:color="000000"/>
            </w:tcBorders>
          </w:tcPr>
          <w:p w14:paraId="21261D1A" w14:textId="0D16181D" w:rsidR="0037310D" w:rsidRPr="008D160C" w:rsidRDefault="0037310D" w:rsidP="00CC5294">
            <w:pPr>
              <w:spacing w:line="267" w:lineRule="exact"/>
              <w:ind w:left="100" w:right="-20"/>
              <w:rPr>
                <w:rFonts w:eastAsia="Calibri"/>
                <w:b/>
                <w:position w:val="1"/>
              </w:rPr>
            </w:pPr>
            <w:r w:rsidRPr="008D160C">
              <w:rPr>
                <w:color w:val="000000" w:themeColor="text1"/>
              </w:rPr>
              <w:t>Psychoanalytic, Psychodynamic, Adlerian</w:t>
            </w:r>
          </w:p>
        </w:tc>
        <w:tc>
          <w:tcPr>
            <w:tcW w:w="3627" w:type="dxa"/>
            <w:tcBorders>
              <w:top w:val="single" w:sz="4" w:space="0" w:color="000000"/>
              <w:left w:val="single" w:sz="4" w:space="0" w:color="000000"/>
              <w:bottom w:val="single" w:sz="4" w:space="0" w:color="000000"/>
              <w:right w:val="single" w:sz="4" w:space="0" w:color="000000"/>
            </w:tcBorders>
          </w:tcPr>
          <w:p w14:paraId="174A647E" w14:textId="77777777" w:rsidR="0037310D" w:rsidRDefault="0037310D" w:rsidP="00CC5294">
            <w:pPr>
              <w:spacing w:line="267" w:lineRule="exact"/>
              <w:ind w:right="-20"/>
              <w:rPr>
                <w:color w:val="000000" w:themeColor="text1"/>
              </w:rPr>
            </w:pPr>
            <w:r w:rsidRPr="00586823">
              <w:rPr>
                <w:rFonts w:eastAsia="Calibri"/>
              </w:rPr>
              <w:t xml:space="preserve"> </w:t>
            </w:r>
            <w:r w:rsidRPr="00586823">
              <w:rPr>
                <w:color w:val="000000" w:themeColor="text1"/>
              </w:rPr>
              <w:t>Gladding 7</w:t>
            </w:r>
          </w:p>
          <w:p w14:paraId="1BFDF41E" w14:textId="77777777" w:rsidR="0037310D" w:rsidRPr="008C63C5" w:rsidRDefault="0037310D" w:rsidP="00CC5294">
            <w:pPr>
              <w:rPr>
                <w:color w:val="000000" w:themeColor="text1"/>
                <w:u w:val="single"/>
              </w:rPr>
            </w:pPr>
            <w:r>
              <w:rPr>
                <w:color w:val="000000" w:themeColor="text1"/>
              </w:rPr>
              <w:t xml:space="preserve">  </w:t>
            </w:r>
            <w:r w:rsidRPr="00586823">
              <w:rPr>
                <w:color w:val="000000" w:themeColor="text1"/>
              </w:rPr>
              <w:t>Luhrmann pages 56-83</w:t>
            </w:r>
            <w:r>
              <w:rPr>
                <w:color w:val="000000" w:themeColor="text1"/>
              </w:rPr>
              <w:t xml:space="preserve"> (second half of </w:t>
            </w:r>
            <w:proofErr w:type="spellStart"/>
            <w:r>
              <w:rPr>
                <w:color w:val="000000" w:themeColor="text1"/>
              </w:rPr>
              <w:t>ch</w:t>
            </w:r>
            <w:proofErr w:type="spellEnd"/>
            <w:r>
              <w:rPr>
                <w:color w:val="000000" w:themeColor="text1"/>
              </w:rPr>
              <w:t xml:space="preserve"> 1)</w:t>
            </w:r>
          </w:p>
          <w:p w14:paraId="4E373B8C" w14:textId="788ADB2B" w:rsidR="0037310D" w:rsidRPr="00586823" w:rsidRDefault="0037310D" w:rsidP="00CC5294">
            <w:pPr>
              <w:spacing w:line="267" w:lineRule="exact"/>
              <w:ind w:right="-20"/>
            </w:pPr>
          </w:p>
        </w:tc>
      </w:tr>
      <w:tr w:rsidR="0037310D" w:rsidRPr="00586823" w14:paraId="50DECD8A" w14:textId="77777777" w:rsidTr="00CC5294">
        <w:trPr>
          <w:trHeight w:hRule="exact" w:val="883"/>
        </w:trPr>
        <w:tc>
          <w:tcPr>
            <w:tcW w:w="1254" w:type="dxa"/>
            <w:tcBorders>
              <w:top w:val="single" w:sz="4" w:space="0" w:color="000000"/>
              <w:left w:val="single" w:sz="4" w:space="0" w:color="000000"/>
              <w:bottom w:val="single" w:sz="4" w:space="0" w:color="000000"/>
              <w:right w:val="single" w:sz="4" w:space="0" w:color="000000"/>
            </w:tcBorders>
          </w:tcPr>
          <w:p w14:paraId="304EE1C7" w14:textId="7E829F63" w:rsidR="0037310D" w:rsidRPr="00586823" w:rsidRDefault="00C20221" w:rsidP="00CC5294">
            <w:pPr>
              <w:spacing w:line="267" w:lineRule="exact"/>
              <w:ind w:right="81"/>
              <w:jc w:val="right"/>
              <w:rPr>
                <w:rFonts w:eastAsia="Calibri"/>
                <w:b/>
                <w:bCs/>
                <w:position w:val="1"/>
              </w:rPr>
            </w:pPr>
            <w:r>
              <w:rPr>
                <w:rFonts w:eastAsia="Calibri"/>
                <w:b/>
                <w:bCs/>
                <w:position w:val="1"/>
              </w:rPr>
              <w:t xml:space="preserve">R (1/26) </w:t>
            </w:r>
          </w:p>
        </w:tc>
        <w:tc>
          <w:tcPr>
            <w:tcW w:w="4699" w:type="dxa"/>
            <w:tcBorders>
              <w:top w:val="single" w:sz="4" w:space="0" w:color="000000"/>
              <w:left w:val="single" w:sz="4" w:space="0" w:color="000000"/>
              <w:bottom w:val="single" w:sz="4" w:space="0" w:color="000000"/>
              <w:right w:val="single" w:sz="4" w:space="0" w:color="000000"/>
            </w:tcBorders>
          </w:tcPr>
          <w:p w14:paraId="28CD3897" w14:textId="77777777" w:rsidR="002E3052" w:rsidRPr="008D160C" w:rsidRDefault="002E3052" w:rsidP="00CC5294">
            <w:pPr>
              <w:rPr>
                <w:color w:val="000000" w:themeColor="text1"/>
              </w:rPr>
            </w:pPr>
            <w:r w:rsidRPr="008D160C">
              <w:rPr>
                <w:color w:val="000000" w:themeColor="text1"/>
              </w:rPr>
              <w:t>Person-Centered, Gestalt, Existential</w:t>
            </w:r>
          </w:p>
          <w:p w14:paraId="5D386A8E" w14:textId="6A1A23F5" w:rsidR="0037310D" w:rsidRPr="008D160C" w:rsidRDefault="0037310D" w:rsidP="00CC5294">
            <w:pPr>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0BDE048A" w14:textId="77777777" w:rsidR="0037310D" w:rsidRDefault="0037310D" w:rsidP="00CC5294">
            <w:pPr>
              <w:spacing w:line="267" w:lineRule="exact"/>
              <w:ind w:right="-20"/>
            </w:pPr>
            <w:r w:rsidRPr="00586823">
              <w:t xml:space="preserve">    </w:t>
            </w:r>
            <w:r w:rsidR="002E3052" w:rsidRPr="00586823">
              <w:t>Gladding 7</w:t>
            </w:r>
          </w:p>
          <w:p w14:paraId="3819CD1E" w14:textId="4B3990E1" w:rsidR="000630AC" w:rsidRPr="000630AC" w:rsidRDefault="00880766" w:rsidP="00CC5294">
            <w:pPr>
              <w:spacing w:line="267" w:lineRule="exact"/>
              <w:ind w:right="-20"/>
              <w:rPr>
                <w:b/>
                <w:bCs/>
              </w:rPr>
            </w:pPr>
            <w:r>
              <w:rPr>
                <w:b/>
                <w:bCs/>
                <w:highlight w:val="green"/>
              </w:rPr>
              <w:t xml:space="preserve">DUE: </w:t>
            </w:r>
            <w:r w:rsidR="000630AC" w:rsidRPr="00880766">
              <w:rPr>
                <w:b/>
                <w:bCs/>
                <w:highlight w:val="green"/>
              </w:rPr>
              <w:t xml:space="preserve">Book choice for Therapy Book Review Paper </w:t>
            </w:r>
          </w:p>
        </w:tc>
      </w:tr>
      <w:tr w:rsidR="0037310D" w:rsidRPr="00586823" w14:paraId="63BF5DC9"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8BC1D5C" w14:textId="5534428E" w:rsidR="0037310D" w:rsidRPr="008D160C" w:rsidRDefault="0037310D" w:rsidP="00CC5294">
            <w:pPr>
              <w:spacing w:line="267" w:lineRule="exact"/>
              <w:ind w:left="102" w:right="-20"/>
              <w:rPr>
                <w:rFonts w:eastAsia="Calibri"/>
              </w:rPr>
            </w:pPr>
            <w:r w:rsidRPr="008D160C">
              <w:rPr>
                <w:rFonts w:eastAsia="Calibri"/>
                <w:b/>
                <w:bCs/>
                <w:spacing w:val="-1"/>
                <w:position w:val="1"/>
              </w:rPr>
              <w:t>Wee</w:t>
            </w:r>
            <w:r w:rsidRPr="008D160C">
              <w:rPr>
                <w:rFonts w:eastAsia="Calibri"/>
                <w:b/>
                <w:bCs/>
                <w:position w:val="1"/>
              </w:rPr>
              <w:t xml:space="preserve">k 4 </w:t>
            </w:r>
          </w:p>
        </w:tc>
      </w:tr>
      <w:tr w:rsidR="0037310D" w:rsidRPr="00586823" w14:paraId="09627D4F" w14:textId="77777777" w:rsidTr="00CC5294">
        <w:trPr>
          <w:trHeight w:hRule="exact" w:val="1063"/>
        </w:trPr>
        <w:tc>
          <w:tcPr>
            <w:tcW w:w="1254" w:type="dxa"/>
            <w:tcBorders>
              <w:top w:val="single" w:sz="4" w:space="0" w:color="000000"/>
              <w:left w:val="single" w:sz="4" w:space="0" w:color="000000"/>
              <w:bottom w:val="single" w:sz="4" w:space="0" w:color="000000"/>
              <w:right w:val="single" w:sz="4" w:space="0" w:color="000000"/>
            </w:tcBorders>
          </w:tcPr>
          <w:p w14:paraId="3F7DE287" w14:textId="6ACD8BD8" w:rsidR="0037310D" w:rsidRPr="00586823" w:rsidRDefault="00C20221" w:rsidP="00CC5294">
            <w:pPr>
              <w:spacing w:line="267" w:lineRule="exact"/>
              <w:ind w:right="81"/>
              <w:jc w:val="right"/>
              <w:rPr>
                <w:rFonts w:eastAsia="Calibri"/>
              </w:rPr>
            </w:pPr>
            <w:r>
              <w:rPr>
                <w:rFonts w:eastAsia="Calibri"/>
                <w:b/>
                <w:bCs/>
                <w:position w:val="1"/>
              </w:rPr>
              <w:t xml:space="preserve">T (1/31) </w:t>
            </w:r>
          </w:p>
        </w:tc>
        <w:tc>
          <w:tcPr>
            <w:tcW w:w="4699" w:type="dxa"/>
            <w:tcBorders>
              <w:top w:val="single" w:sz="4" w:space="0" w:color="000000"/>
              <w:left w:val="single" w:sz="4" w:space="0" w:color="000000"/>
              <w:bottom w:val="single" w:sz="4" w:space="0" w:color="000000"/>
              <w:right w:val="single" w:sz="4" w:space="0" w:color="000000"/>
            </w:tcBorders>
          </w:tcPr>
          <w:p w14:paraId="18977549" w14:textId="6639C3EC" w:rsidR="0037310D" w:rsidRPr="005D0F46" w:rsidRDefault="005D0F46" w:rsidP="00CC5294">
            <w:pPr>
              <w:rPr>
                <w:color w:val="000000" w:themeColor="text1"/>
              </w:rPr>
            </w:pPr>
            <w:r>
              <w:rPr>
                <w:color w:val="000000" w:themeColor="text1"/>
              </w:rPr>
              <w:t xml:space="preserve">Behavioral/Cognitive </w:t>
            </w:r>
          </w:p>
          <w:p w14:paraId="5B682E35" w14:textId="72680CC4" w:rsidR="003477ED" w:rsidRPr="003477ED" w:rsidRDefault="003477ED" w:rsidP="00CC5294">
            <w:pPr>
              <w:rPr>
                <w:rFonts w:eastAsia="Calibri"/>
                <w:i/>
                <w:iCs/>
                <w:position w:val="1"/>
              </w:rPr>
            </w:pPr>
            <w:r>
              <w:rPr>
                <w:i/>
                <w:iCs/>
                <w:color w:val="000000" w:themeColor="text1"/>
              </w:rPr>
              <w:t xml:space="preserve">Feb 1 is the last day to drop courses with no grade assignment </w:t>
            </w:r>
          </w:p>
        </w:tc>
        <w:tc>
          <w:tcPr>
            <w:tcW w:w="3627" w:type="dxa"/>
            <w:tcBorders>
              <w:top w:val="single" w:sz="4" w:space="0" w:color="000000"/>
              <w:left w:val="single" w:sz="4" w:space="0" w:color="000000"/>
              <w:bottom w:val="single" w:sz="4" w:space="0" w:color="000000"/>
              <w:right w:val="single" w:sz="4" w:space="0" w:color="000000"/>
            </w:tcBorders>
          </w:tcPr>
          <w:p w14:paraId="753D8C9D" w14:textId="77777777" w:rsidR="0037310D" w:rsidRDefault="0037310D" w:rsidP="00CC5294">
            <w:pPr>
              <w:spacing w:line="267" w:lineRule="exact"/>
              <w:ind w:right="-20"/>
              <w:rPr>
                <w:color w:val="000000" w:themeColor="text1"/>
              </w:rPr>
            </w:pPr>
            <w:r w:rsidRPr="00586823">
              <w:t xml:space="preserve">  </w:t>
            </w:r>
            <w:r w:rsidR="005D0F46" w:rsidRPr="00586823">
              <w:rPr>
                <w:color w:val="000000" w:themeColor="text1"/>
              </w:rPr>
              <w:t>Gladding 8</w:t>
            </w:r>
          </w:p>
          <w:p w14:paraId="46C186F0" w14:textId="00D2C28D" w:rsidR="00B3540B" w:rsidRPr="00A139EB" w:rsidRDefault="00B3540B" w:rsidP="00CC5294">
            <w:pPr>
              <w:spacing w:line="267" w:lineRule="exact"/>
              <w:ind w:right="-20"/>
              <w:rPr>
                <w:b/>
                <w:bCs/>
              </w:rPr>
            </w:pPr>
            <w:r>
              <w:rPr>
                <w:color w:val="000000" w:themeColor="text1"/>
              </w:rPr>
              <w:t>Luhrmann 2</w:t>
            </w:r>
          </w:p>
        </w:tc>
      </w:tr>
      <w:tr w:rsidR="0037310D" w:rsidRPr="00586823" w14:paraId="7F698F81" w14:textId="77777777" w:rsidTr="00CC5294">
        <w:trPr>
          <w:trHeight w:hRule="exact" w:val="388"/>
        </w:trPr>
        <w:tc>
          <w:tcPr>
            <w:tcW w:w="1254" w:type="dxa"/>
            <w:tcBorders>
              <w:top w:val="single" w:sz="4" w:space="0" w:color="000000"/>
              <w:left w:val="single" w:sz="4" w:space="0" w:color="000000"/>
              <w:bottom w:val="single" w:sz="4" w:space="0" w:color="000000"/>
              <w:right w:val="single" w:sz="4" w:space="0" w:color="000000"/>
            </w:tcBorders>
          </w:tcPr>
          <w:p w14:paraId="226DE431" w14:textId="5E226CC8" w:rsidR="0037310D" w:rsidRPr="00586823" w:rsidRDefault="00C20221" w:rsidP="00CC5294">
            <w:pPr>
              <w:spacing w:line="267" w:lineRule="exact"/>
              <w:ind w:right="81"/>
              <w:jc w:val="right"/>
              <w:rPr>
                <w:rFonts w:eastAsia="Calibri"/>
                <w:b/>
                <w:bCs/>
                <w:position w:val="1"/>
              </w:rPr>
            </w:pPr>
            <w:r>
              <w:rPr>
                <w:rFonts w:eastAsia="Calibri"/>
                <w:b/>
              </w:rPr>
              <w:t>R (2/2)</w:t>
            </w:r>
          </w:p>
        </w:tc>
        <w:tc>
          <w:tcPr>
            <w:tcW w:w="4699" w:type="dxa"/>
            <w:tcBorders>
              <w:top w:val="single" w:sz="4" w:space="0" w:color="000000"/>
              <w:left w:val="single" w:sz="4" w:space="0" w:color="000000"/>
              <w:bottom w:val="single" w:sz="4" w:space="0" w:color="000000"/>
              <w:right w:val="single" w:sz="4" w:space="0" w:color="000000"/>
            </w:tcBorders>
          </w:tcPr>
          <w:p w14:paraId="6CD7F0E2" w14:textId="77777777" w:rsidR="0037310D" w:rsidRPr="008D160C" w:rsidRDefault="0037310D" w:rsidP="00CC5294">
            <w:pPr>
              <w:rPr>
                <w:color w:val="000000" w:themeColor="text1"/>
              </w:rPr>
            </w:pPr>
            <w:r w:rsidRPr="008D160C">
              <w:rPr>
                <w:color w:val="000000" w:themeColor="text1"/>
              </w:rPr>
              <w:t>Feminist, Emotion-Focused</w:t>
            </w:r>
          </w:p>
          <w:p w14:paraId="3340FA13" w14:textId="77777777" w:rsidR="0037310D" w:rsidRPr="008D160C" w:rsidRDefault="0037310D" w:rsidP="00CC5294">
            <w:pPr>
              <w:spacing w:before="43"/>
              <w:ind w:right="-20"/>
              <w:rPr>
                <w:rFonts w:eastAsia="Calibri"/>
                <w:position w:val="1"/>
              </w:rPr>
            </w:pPr>
          </w:p>
        </w:tc>
        <w:tc>
          <w:tcPr>
            <w:tcW w:w="3627" w:type="dxa"/>
            <w:tcBorders>
              <w:top w:val="single" w:sz="4" w:space="0" w:color="000000"/>
              <w:left w:val="single" w:sz="4" w:space="0" w:color="000000"/>
              <w:bottom w:val="single" w:sz="4" w:space="0" w:color="000000"/>
              <w:right w:val="single" w:sz="4" w:space="0" w:color="000000"/>
            </w:tcBorders>
          </w:tcPr>
          <w:p w14:paraId="5EC67B00" w14:textId="07B07C5C" w:rsidR="0037310D" w:rsidRPr="00586823" w:rsidRDefault="005D0F46" w:rsidP="00CC5294">
            <w:pPr>
              <w:rPr>
                <w:rFonts w:eastAsia="Calibri"/>
              </w:rPr>
            </w:pPr>
            <w:r w:rsidRPr="00880766">
              <w:rPr>
                <w:b/>
                <w:bCs/>
                <w:color w:val="000000" w:themeColor="text1"/>
                <w:highlight w:val="green"/>
              </w:rPr>
              <w:t xml:space="preserve">Due: </w:t>
            </w:r>
            <w:r w:rsidRPr="00880766">
              <w:rPr>
                <w:b/>
                <w:highlight w:val="green"/>
              </w:rPr>
              <w:t>Journal</w:t>
            </w:r>
            <w:r w:rsidR="00880766" w:rsidRPr="00880766">
              <w:rPr>
                <w:b/>
                <w:highlight w:val="green"/>
              </w:rPr>
              <w:t xml:space="preserve"> #</w:t>
            </w:r>
            <w:r w:rsidRPr="00880766">
              <w:rPr>
                <w:b/>
                <w:highlight w:val="green"/>
              </w:rPr>
              <w:t>1</w:t>
            </w:r>
          </w:p>
        </w:tc>
      </w:tr>
      <w:tr w:rsidR="0037310D" w:rsidRPr="00586823" w14:paraId="75678E23" w14:textId="77777777" w:rsidTr="00CC5294">
        <w:trPr>
          <w:trHeight w:hRule="exact" w:val="47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A8EDAAB" w14:textId="37E5DCB2" w:rsidR="0037310D" w:rsidRPr="00586823" w:rsidRDefault="0037310D"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5 </w:t>
            </w:r>
          </w:p>
        </w:tc>
      </w:tr>
      <w:tr w:rsidR="0037310D" w:rsidRPr="00586823" w14:paraId="6BD8D7AC" w14:textId="77777777" w:rsidTr="00CC5294">
        <w:trPr>
          <w:trHeight w:hRule="exact" w:val="46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20C4C183" w14:textId="5156EFDA" w:rsidR="0037310D" w:rsidRPr="00586823" w:rsidRDefault="00C20221" w:rsidP="00CC5294">
            <w:pPr>
              <w:spacing w:line="267" w:lineRule="exact"/>
              <w:ind w:right="81"/>
              <w:jc w:val="right"/>
              <w:rPr>
                <w:rFonts w:eastAsia="Calibri"/>
              </w:rPr>
            </w:pPr>
            <w:r>
              <w:rPr>
                <w:rFonts w:eastAsia="Calibri"/>
                <w:b/>
                <w:bCs/>
                <w:position w:val="1"/>
              </w:rPr>
              <w:t>T (2/7)</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7408E8A" w14:textId="47F251E6" w:rsidR="0037310D" w:rsidRPr="00586823" w:rsidRDefault="0037310D" w:rsidP="00CC5294">
            <w:pPr>
              <w:spacing w:line="240" w:lineRule="exact"/>
              <w:rPr>
                <w:rFonts w:eastAsia="Calibri"/>
                <w:b/>
              </w:rPr>
            </w:pPr>
            <w:r w:rsidRPr="00586823">
              <w:rPr>
                <w:rFonts w:eastAsia="Calibri"/>
              </w:rPr>
              <w:t xml:space="preserve"> </w:t>
            </w:r>
            <w:r w:rsidR="005D0F46">
              <w:rPr>
                <w:rFonts w:eastAsia="Calibri"/>
                <w:b/>
              </w:rPr>
              <w:t xml:space="preserve">Review for Exam 1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2A916B4" w14:textId="77777777" w:rsidR="0037310D" w:rsidRPr="00586823" w:rsidRDefault="0037310D" w:rsidP="00CC5294">
            <w:pPr>
              <w:spacing w:line="240" w:lineRule="exact"/>
              <w:rPr>
                <w:rFonts w:eastAsia="Calibri"/>
              </w:rPr>
            </w:pPr>
          </w:p>
        </w:tc>
      </w:tr>
      <w:tr w:rsidR="0037310D" w:rsidRPr="00586823" w14:paraId="6077E078" w14:textId="77777777" w:rsidTr="00CC5294">
        <w:trPr>
          <w:trHeight w:hRule="exact" w:val="496"/>
        </w:trPr>
        <w:tc>
          <w:tcPr>
            <w:tcW w:w="1254" w:type="dxa"/>
            <w:tcBorders>
              <w:top w:val="single" w:sz="4" w:space="0" w:color="000000"/>
              <w:left w:val="single" w:sz="4" w:space="0" w:color="000000"/>
              <w:bottom w:val="single" w:sz="4" w:space="0" w:color="000000"/>
              <w:right w:val="single" w:sz="4" w:space="0" w:color="000000"/>
            </w:tcBorders>
          </w:tcPr>
          <w:p w14:paraId="78D6CAFB" w14:textId="3CE3392D" w:rsidR="0037310D" w:rsidRPr="00586823" w:rsidRDefault="00C20221" w:rsidP="00CC5294">
            <w:pPr>
              <w:spacing w:line="267" w:lineRule="exact"/>
              <w:ind w:right="81"/>
              <w:jc w:val="right"/>
              <w:rPr>
                <w:rFonts w:eastAsia="Calibri"/>
                <w:b/>
                <w:bCs/>
                <w:position w:val="1"/>
              </w:rPr>
            </w:pPr>
            <w:r>
              <w:rPr>
                <w:rFonts w:eastAsia="Calibri"/>
                <w:b/>
                <w:bCs/>
                <w:position w:val="1"/>
              </w:rPr>
              <w:t>R (2/9)</w:t>
            </w:r>
          </w:p>
        </w:tc>
        <w:tc>
          <w:tcPr>
            <w:tcW w:w="4699" w:type="dxa"/>
            <w:tcBorders>
              <w:top w:val="single" w:sz="4" w:space="0" w:color="000000"/>
              <w:left w:val="single" w:sz="4" w:space="0" w:color="000000"/>
              <w:bottom w:val="single" w:sz="4" w:space="0" w:color="000000"/>
              <w:right w:val="single" w:sz="4" w:space="0" w:color="000000"/>
            </w:tcBorders>
          </w:tcPr>
          <w:p w14:paraId="6335F5CB" w14:textId="637DD793" w:rsidR="005D0F46" w:rsidRPr="005D0F46" w:rsidRDefault="005D0F46" w:rsidP="00CC5294">
            <w:pPr>
              <w:spacing w:before="43"/>
              <w:ind w:right="-20"/>
              <w:rPr>
                <w:rFonts w:eastAsia="Calibri"/>
                <w:b/>
                <w:bCs/>
                <w:position w:val="1"/>
              </w:rPr>
            </w:pPr>
            <w:r w:rsidRPr="00880766">
              <w:rPr>
                <w:b/>
                <w:bCs/>
                <w:color w:val="000000" w:themeColor="text1"/>
                <w:highlight w:val="green"/>
              </w:rPr>
              <w:t>Exam 1</w:t>
            </w:r>
          </w:p>
        </w:tc>
        <w:tc>
          <w:tcPr>
            <w:tcW w:w="3627" w:type="dxa"/>
            <w:tcBorders>
              <w:top w:val="single" w:sz="4" w:space="0" w:color="000000"/>
              <w:left w:val="single" w:sz="4" w:space="0" w:color="000000"/>
              <w:bottom w:val="single" w:sz="4" w:space="0" w:color="000000"/>
              <w:right w:val="single" w:sz="4" w:space="0" w:color="000000"/>
            </w:tcBorders>
          </w:tcPr>
          <w:p w14:paraId="28235B44" w14:textId="6248FD42" w:rsidR="0037310D" w:rsidRDefault="0037310D" w:rsidP="00CC5294">
            <w:pPr>
              <w:spacing w:before="43"/>
              <w:ind w:right="-20"/>
              <w:rPr>
                <w:rFonts w:eastAsia="Calibri"/>
              </w:rPr>
            </w:pPr>
            <w:r w:rsidRPr="00586823">
              <w:rPr>
                <w:rFonts w:eastAsia="Calibri"/>
              </w:rPr>
              <w:t xml:space="preserve">  </w:t>
            </w:r>
          </w:p>
          <w:p w14:paraId="6F711678" w14:textId="77777777" w:rsidR="0037310D" w:rsidRPr="00586823" w:rsidRDefault="0037310D" w:rsidP="00CC5294">
            <w:pPr>
              <w:jc w:val="center"/>
              <w:rPr>
                <w:rFonts w:eastAsia="Calibri"/>
              </w:rPr>
            </w:pPr>
          </w:p>
        </w:tc>
      </w:tr>
      <w:tr w:rsidR="0037310D" w:rsidRPr="00586823" w14:paraId="763BDD53" w14:textId="77777777" w:rsidTr="00CC5294">
        <w:trPr>
          <w:trHeight w:hRule="exact" w:val="519"/>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16A4DEA" w14:textId="74EB1BA8" w:rsidR="0037310D" w:rsidRPr="00586823" w:rsidRDefault="0037310D" w:rsidP="00CC5294">
            <w:pPr>
              <w:spacing w:line="267" w:lineRule="exact"/>
              <w:ind w:left="102" w:right="-20"/>
              <w:rPr>
                <w:rFonts w:eastAsia="Calibri"/>
              </w:rPr>
            </w:pPr>
            <w:r w:rsidRPr="00586823">
              <w:rPr>
                <w:rFonts w:eastAsia="Calibri"/>
                <w:b/>
                <w:bCs/>
                <w:spacing w:val="-1"/>
                <w:position w:val="1"/>
              </w:rPr>
              <w:t>Wee</w:t>
            </w:r>
            <w:r w:rsidRPr="00586823">
              <w:rPr>
                <w:rFonts w:eastAsia="Calibri"/>
                <w:b/>
                <w:bCs/>
                <w:position w:val="1"/>
              </w:rPr>
              <w:t xml:space="preserve">k 6 </w:t>
            </w:r>
          </w:p>
        </w:tc>
      </w:tr>
      <w:tr w:rsidR="0037310D" w:rsidRPr="00586823" w14:paraId="1B713E23" w14:textId="77777777" w:rsidTr="00CC5294">
        <w:trPr>
          <w:trHeight w:hRule="exact" w:val="56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71A6B8C1" w14:textId="3C96BF64" w:rsidR="0037310D" w:rsidRPr="00586823" w:rsidRDefault="00C20221" w:rsidP="00CC5294">
            <w:pPr>
              <w:spacing w:line="267" w:lineRule="exact"/>
              <w:ind w:right="81"/>
              <w:jc w:val="right"/>
              <w:rPr>
                <w:rFonts w:eastAsia="Calibri"/>
                <w:b/>
                <w:bCs/>
                <w:position w:val="1"/>
              </w:rPr>
            </w:pPr>
            <w:r>
              <w:rPr>
                <w:rFonts w:eastAsia="Calibri"/>
                <w:b/>
                <w:bCs/>
              </w:rPr>
              <w:t>T (2/14)</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9D0403F" w14:textId="77777777" w:rsidR="0037310D" w:rsidRDefault="0037310D" w:rsidP="00CC5294">
            <w:pPr>
              <w:spacing w:line="267" w:lineRule="exact"/>
              <w:ind w:right="-20"/>
              <w:rPr>
                <w:color w:val="000000" w:themeColor="text1"/>
              </w:rPr>
            </w:pPr>
            <w:r w:rsidRPr="00586823">
              <w:rPr>
                <w:color w:val="000000" w:themeColor="text1"/>
              </w:rPr>
              <w:t>Counseling in a Multicultural Society</w:t>
            </w:r>
          </w:p>
          <w:p w14:paraId="240AAAD8" w14:textId="453D9F68" w:rsidR="000630AC" w:rsidRPr="00586823" w:rsidRDefault="000630AC" w:rsidP="00CC5294">
            <w:pPr>
              <w:spacing w:line="267" w:lineRule="exact"/>
              <w:ind w:right="-20"/>
              <w:rPr>
                <w:rFonts w:eastAsia="Calibri"/>
                <w:spacing w:val="1"/>
                <w:position w:val="1"/>
              </w:rPr>
            </w:pPr>
            <w:r>
              <w:rPr>
                <w:color w:val="000000" w:themeColor="text1"/>
              </w:rPr>
              <w:t>Counseling Diverse Clients</w:t>
            </w:r>
            <w:r w:rsidRPr="00586823">
              <w:rPr>
                <w:color w:val="000000" w:themeColor="text1"/>
              </w:rPr>
              <w:t xml:space="preserv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848D525" w14:textId="345CDA82" w:rsidR="0037310D" w:rsidRDefault="0037310D" w:rsidP="00CC5294">
            <w:pPr>
              <w:spacing w:before="43"/>
              <w:ind w:right="-20"/>
              <w:rPr>
                <w:color w:val="000000" w:themeColor="text1"/>
              </w:rPr>
            </w:pPr>
            <w:r w:rsidRPr="00586823">
              <w:rPr>
                <w:color w:val="000000" w:themeColor="text1"/>
              </w:rPr>
              <w:t>Gladding 3</w:t>
            </w:r>
            <w:r w:rsidR="000630AC">
              <w:rPr>
                <w:color w:val="000000" w:themeColor="text1"/>
              </w:rPr>
              <w:t xml:space="preserve"> - 4</w:t>
            </w:r>
          </w:p>
          <w:p w14:paraId="2D25BA85" w14:textId="77777777" w:rsidR="0037310D" w:rsidRPr="00586823" w:rsidRDefault="0037310D" w:rsidP="00CC5294">
            <w:pPr>
              <w:spacing w:line="240" w:lineRule="exact"/>
              <w:jc w:val="center"/>
              <w:rPr>
                <w:rFonts w:eastAsia="Calibri"/>
                <w:bCs/>
                <w:spacing w:val="1"/>
              </w:rPr>
            </w:pPr>
          </w:p>
        </w:tc>
      </w:tr>
      <w:tr w:rsidR="0037310D" w:rsidRPr="00586823" w14:paraId="0D2A5D5B" w14:textId="77777777" w:rsidTr="00CC5294">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62697292" w14:textId="42CBB1BF" w:rsidR="0037310D" w:rsidRPr="00586823" w:rsidRDefault="00C20221" w:rsidP="00CC5294">
            <w:pPr>
              <w:spacing w:line="267" w:lineRule="exact"/>
              <w:ind w:right="81"/>
              <w:jc w:val="right"/>
              <w:rPr>
                <w:rFonts w:eastAsia="Calibri"/>
                <w:b/>
                <w:bCs/>
                <w:position w:val="1"/>
              </w:rPr>
            </w:pPr>
            <w:r>
              <w:rPr>
                <w:rFonts w:eastAsia="Calibri"/>
                <w:b/>
                <w:bCs/>
              </w:rPr>
              <w:t>R (2/16)</w:t>
            </w:r>
            <w:r w:rsidR="0037310D" w:rsidRPr="00586823">
              <w:rPr>
                <w:rFonts w:eastAsia="Calibri"/>
                <w:b/>
                <w:bCs/>
              </w:rPr>
              <w:t xml:space="preserve"> </w:t>
            </w:r>
          </w:p>
        </w:tc>
        <w:tc>
          <w:tcPr>
            <w:tcW w:w="4699" w:type="dxa"/>
            <w:tcBorders>
              <w:top w:val="single" w:sz="4" w:space="0" w:color="000000"/>
              <w:left w:val="single" w:sz="4" w:space="0" w:color="000000"/>
              <w:bottom w:val="single" w:sz="4" w:space="0" w:color="000000"/>
              <w:right w:val="single" w:sz="4" w:space="0" w:color="000000"/>
            </w:tcBorders>
          </w:tcPr>
          <w:p w14:paraId="4282F4BF" w14:textId="77777777" w:rsidR="000630AC" w:rsidRDefault="000630AC" w:rsidP="00CC5294">
            <w:pPr>
              <w:spacing w:before="43"/>
              <w:ind w:right="-20"/>
              <w:rPr>
                <w:color w:val="000000" w:themeColor="text1"/>
              </w:rPr>
            </w:pPr>
            <w:r w:rsidRPr="00586823">
              <w:rPr>
                <w:color w:val="000000" w:themeColor="text1"/>
              </w:rPr>
              <w:t>Systemic, Brief, and Crisis Theories of Counseling</w:t>
            </w:r>
          </w:p>
          <w:p w14:paraId="025D2B2D" w14:textId="2B9485F7" w:rsidR="0037310D" w:rsidRPr="00586823" w:rsidRDefault="0037310D"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3E89E6DC" w14:textId="4B6A63A8" w:rsidR="004A5020" w:rsidRPr="004A5020" w:rsidRDefault="0037310D" w:rsidP="00CC5294">
            <w:pPr>
              <w:spacing w:line="240" w:lineRule="exact"/>
              <w:rPr>
                <w:rFonts w:eastAsia="Calibri"/>
                <w:bCs/>
                <w:spacing w:val="1"/>
              </w:rPr>
            </w:pPr>
            <w:r w:rsidRPr="00586823">
              <w:rPr>
                <w:rFonts w:eastAsia="Calibri"/>
                <w:bCs/>
                <w:spacing w:val="1"/>
              </w:rPr>
              <w:t xml:space="preserve"> </w:t>
            </w:r>
            <w:r w:rsidR="004A5020">
              <w:rPr>
                <w:rFonts w:eastAsia="Calibri"/>
                <w:bCs/>
                <w:spacing w:val="1"/>
              </w:rPr>
              <w:t xml:space="preserve">Gladding 8 </w:t>
            </w:r>
          </w:p>
          <w:p w14:paraId="7F95D2F5" w14:textId="31CB0DF7" w:rsidR="000630AC" w:rsidRDefault="000630AC" w:rsidP="00CC5294">
            <w:pPr>
              <w:spacing w:line="240" w:lineRule="exact"/>
              <w:rPr>
                <w:color w:val="000000" w:themeColor="text1"/>
              </w:rPr>
            </w:pPr>
            <w:r w:rsidRPr="00880766">
              <w:rPr>
                <w:rFonts w:eastAsia="Calibri"/>
                <w:b/>
                <w:highlight w:val="green"/>
              </w:rPr>
              <w:t>DUE Group Presentation Topic</w:t>
            </w:r>
          </w:p>
          <w:p w14:paraId="4B4E128C" w14:textId="7F1AEF22" w:rsidR="0037310D" w:rsidRPr="00586823" w:rsidRDefault="0037310D" w:rsidP="00CC5294">
            <w:pPr>
              <w:spacing w:line="240" w:lineRule="exact"/>
              <w:rPr>
                <w:rFonts w:eastAsia="Calibri"/>
                <w:bCs/>
                <w:spacing w:val="1"/>
              </w:rPr>
            </w:pPr>
          </w:p>
        </w:tc>
      </w:tr>
      <w:tr w:rsidR="0037310D" w:rsidRPr="00586823" w14:paraId="68ED0D74" w14:textId="77777777" w:rsidTr="00CC5294">
        <w:trPr>
          <w:trHeight w:hRule="exact" w:val="433"/>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5C169207" w14:textId="57336670" w:rsidR="0037310D" w:rsidRPr="00586823" w:rsidRDefault="0037310D" w:rsidP="00CC5294">
            <w:pPr>
              <w:spacing w:line="267" w:lineRule="exact"/>
              <w:ind w:left="102" w:right="-20"/>
              <w:rPr>
                <w:rFonts w:eastAsia="Calibri"/>
              </w:rPr>
            </w:pPr>
            <w:r w:rsidRPr="00586823">
              <w:rPr>
                <w:rFonts w:eastAsia="Calibri"/>
                <w:b/>
                <w:bCs/>
                <w:spacing w:val="-1"/>
                <w:position w:val="1"/>
                <w:shd w:val="clear" w:color="auto" w:fill="D0CECE" w:themeFill="background2" w:themeFillShade="E6"/>
              </w:rPr>
              <w:t>Wee</w:t>
            </w:r>
            <w:r w:rsidRPr="00586823">
              <w:rPr>
                <w:rFonts w:eastAsia="Calibri"/>
                <w:b/>
                <w:bCs/>
                <w:position w:val="1"/>
                <w:shd w:val="clear" w:color="auto" w:fill="D0CECE" w:themeFill="background2" w:themeFillShade="E6"/>
              </w:rPr>
              <w:t>k 7</w:t>
            </w:r>
          </w:p>
        </w:tc>
      </w:tr>
      <w:tr w:rsidR="0037310D" w:rsidRPr="00586823" w14:paraId="74A35DBE"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6929FF18" w14:textId="704E1793" w:rsidR="0037310D" w:rsidRPr="00586823" w:rsidRDefault="00C20221" w:rsidP="00CC5294">
            <w:pPr>
              <w:ind w:right="81"/>
              <w:jc w:val="right"/>
              <w:rPr>
                <w:rFonts w:eastAsia="Calibri"/>
              </w:rPr>
            </w:pPr>
            <w:r>
              <w:rPr>
                <w:rFonts w:eastAsia="Calibri"/>
                <w:b/>
                <w:bCs/>
              </w:rPr>
              <w:t>T (2/21)</w:t>
            </w:r>
          </w:p>
        </w:tc>
        <w:tc>
          <w:tcPr>
            <w:tcW w:w="4699" w:type="dxa"/>
            <w:tcBorders>
              <w:top w:val="single" w:sz="4" w:space="0" w:color="000000"/>
              <w:left w:val="single" w:sz="4" w:space="0" w:color="000000"/>
              <w:bottom w:val="single" w:sz="4" w:space="0" w:color="000000"/>
              <w:right w:val="single" w:sz="4" w:space="0" w:color="000000"/>
            </w:tcBorders>
          </w:tcPr>
          <w:p w14:paraId="3CD3585F" w14:textId="77777777" w:rsidR="000630AC" w:rsidRDefault="000630AC" w:rsidP="00CC5294">
            <w:pPr>
              <w:spacing w:line="267" w:lineRule="exact"/>
              <w:ind w:right="-20"/>
              <w:rPr>
                <w:rFonts w:eastAsia="Calibri"/>
                <w:spacing w:val="1"/>
                <w:position w:val="1"/>
              </w:rPr>
            </w:pPr>
            <w:r w:rsidRPr="00586823">
              <w:rPr>
                <w:rFonts w:eastAsia="Calibri"/>
                <w:spacing w:val="1"/>
                <w:position w:val="1"/>
              </w:rPr>
              <w:t>Building Counseling Relationships</w:t>
            </w:r>
          </w:p>
          <w:p w14:paraId="370A0C30" w14:textId="2BF055C7" w:rsidR="0037310D" w:rsidRPr="00586823" w:rsidRDefault="0037310D" w:rsidP="00CC5294">
            <w:pPr>
              <w:spacing w:before="43"/>
              <w:ind w:right="-20"/>
              <w:rPr>
                <w:rFonts w:eastAsia="Calibri"/>
              </w:rPr>
            </w:pPr>
          </w:p>
        </w:tc>
        <w:tc>
          <w:tcPr>
            <w:tcW w:w="3627" w:type="dxa"/>
            <w:tcBorders>
              <w:top w:val="single" w:sz="4" w:space="0" w:color="000000"/>
              <w:left w:val="single" w:sz="4" w:space="0" w:color="000000"/>
              <w:bottom w:val="single" w:sz="4" w:space="0" w:color="000000"/>
              <w:right w:val="single" w:sz="4" w:space="0" w:color="000000"/>
            </w:tcBorders>
          </w:tcPr>
          <w:p w14:paraId="00D7DF6F" w14:textId="3731912E" w:rsidR="0037310D" w:rsidRPr="004C2DD6" w:rsidRDefault="0037310D" w:rsidP="00CC5294">
            <w:pPr>
              <w:spacing w:line="240" w:lineRule="exact"/>
              <w:rPr>
                <w:rFonts w:eastAsia="Calibri"/>
                <w:b/>
                <w:position w:val="1"/>
              </w:rPr>
            </w:pPr>
            <w:r>
              <w:rPr>
                <w:rFonts w:eastAsia="Calibri"/>
              </w:rPr>
              <w:t xml:space="preserve"> </w:t>
            </w:r>
            <w:r w:rsidR="000630AC" w:rsidRPr="00586823">
              <w:rPr>
                <w:rFonts w:eastAsia="Calibri"/>
                <w:bCs/>
                <w:spacing w:val="1"/>
              </w:rPr>
              <w:t>Gladding 5</w:t>
            </w:r>
          </w:p>
        </w:tc>
      </w:tr>
      <w:tr w:rsidR="0037310D" w:rsidRPr="00586823" w14:paraId="565D8293" w14:textId="77777777" w:rsidTr="00CC5294">
        <w:trPr>
          <w:trHeight w:hRule="exact" w:val="1000"/>
        </w:trPr>
        <w:tc>
          <w:tcPr>
            <w:tcW w:w="1254" w:type="dxa"/>
            <w:tcBorders>
              <w:top w:val="single" w:sz="4" w:space="0" w:color="000000"/>
              <w:left w:val="single" w:sz="4" w:space="0" w:color="000000"/>
              <w:bottom w:val="single" w:sz="4" w:space="0" w:color="000000"/>
              <w:right w:val="single" w:sz="4" w:space="0" w:color="000000"/>
            </w:tcBorders>
          </w:tcPr>
          <w:p w14:paraId="3A50399C" w14:textId="2E2A462F" w:rsidR="0037310D" w:rsidRPr="00586823" w:rsidRDefault="00C20221" w:rsidP="00CC5294">
            <w:pPr>
              <w:ind w:right="81"/>
              <w:jc w:val="right"/>
              <w:rPr>
                <w:rFonts w:eastAsia="Calibri"/>
                <w:b/>
                <w:bCs/>
              </w:rPr>
            </w:pPr>
            <w:r>
              <w:rPr>
                <w:rFonts w:eastAsia="Calibri"/>
                <w:b/>
                <w:bCs/>
              </w:rPr>
              <w:t xml:space="preserve">R (2/23) </w:t>
            </w:r>
          </w:p>
        </w:tc>
        <w:tc>
          <w:tcPr>
            <w:tcW w:w="4699" w:type="dxa"/>
            <w:tcBorders>
              <w:top w:val="single" w:sz="4" w:space="0" w:color="000000"/>
              <w:left w:val="single" w:sz="4" w:space="0" w:color="000000"/>
              <w:bottom w:val="single" w:sz="4" w:space="0" w:color="000000"/>
              <w:right w:val="single" w:sz="4" w:space="0" w:color="000000"/>
            </w:tcBorders>
          </w:tcPr>
          <w:p w14:paraId="32BEF728" w14:textId="1A3A3478" w:rsidR="0037310D" w:rsidRPr="00586823" w:rsidRDefault="000630AC" w:rsidP="00CC5294">
            <w:pPr>
              <w:ind w:right="-20"/>
              <w:rPr>
                <w:rFonts w:eastAsia="Calibri"/>
                <w:spacing w:val="1"/>
              </w:rPr>
            </w:pPr>
            <w:r w:rsidRPr="00586823">
              <w:rPr>
                <w:rFonts w:eastAsia="Calibri"/>
                <w:spacing w:val="1"/>
                <w:position w:val="1"/>
              </w:rPr>
              <w:t>Differing Perspectives in Inpatient Care</w:t>
            </w:r>
          </w:p>
        </w:tc>
        <w:tc>
          <w:tcPr>
            <w:tcW w:w="3627" w:type="dxa"/>
            <w:tcBorders>
              <w:top w:val="single" w:sz="4" w:space="0" w:color="000000"/>
              <w:left w:val="single" w:sz="4" w:space="0" w:color="000000"/>
              <w:bottom w:val="single" w:sz="4" w:space="0" w:color="000000"/>
              <w:right w:val="single" w:sz="4" w:space="0" w:color="000000"/>
            </w:tcBorders>
          </w:tcPr>
          <w:p w14:paraId="36008E8A" w14:textId="45912AC2" w:rsidR="005D0F46" w:rsidRDefault="000630AC" w:rsidP="00CC5294">
            <w:pPr>
              <w:ind w:right="81"/>
              <w:rPr>
                <w:rFonts w:eastAsia="Calibri"/>
              </w:rPr>
            </w:pPr>
            <w:r w:rsidRPr="00586823">
              <w:rPr>
                <w:rFonts w:eastAsia="Calibri"/>
                <w:bCs/>
                <w:spacing w:val="1"/>
              </w:rPr>
              <w:t xml:space="preserve">Luhrmann </w:t>
            </w:r>
            <w:r>
              <w:rPr>
                <w:rFonts w:eastAsia="Calibri"/>
                <w:bCs/>
                <w:spacing w:val="1"/>
              </w:rPr>
              <w:t>3 - 4</w:t>
            </w:r>
            <w:r w:rsidR="0037310D">
              <w:rPr>
                <w:rFonts w:eastAsia="Calibri"/>
              </w:rPr>
              <w:t xml:space="preserve"> </w:t>
            </w:r>
          </w:p>
          <w:p w14:paraId="120E73A6" w14:textId="0B7B43D0" w:rsidR="005D0F46" w:rsidRPr="00591E0C" w:rsidRDefault="005D0F46" w:rsidP="00CC5294">
            <w:pPr>
              <w:spacing w:line="267" w:lineRule="exact"/>
              <w:ind w:right="-20"/>
              <w:rPr>
                <w:rFonts w:eastAsia="Calibri"/>
                <w:b/>
              </w:rPr>
            </w:pPr>
          </w:p>
          <w:p w14:paraId="75403976" w14:textId="77777777" w:rsidR="000630AC" w:rsidRDefault="000630AC" w:rsidP="00CC5294">
            <w:pPr>
              <w:spacing w:line="240" w:lineRule="exact"/>
              <w:rPr>
                <w:rFonts w:eastAsia="Calibri"/>
                <w:b/>
                <w:position w:val="1"/>
              </w:rPr>
            </w:pPr>
            <w:r w:rsidRPr="00880766">
              <w:rPr>
                <w:rFonts w:eastAsia="Calibri"/>
                <w:b/>
                <w:position w:val="1"/>
                <w:highlight w:val="green"/>
              </w:rPr>
              <w:t>DUE: Journal #2</w:t>
            </w:r>
          </w:p>
          <w:p w14:paraId="631C7912" w14:textId="5C71A9B8" w:rsidR="005D0F46" w:rsidRPr="00586823" w:rsidRDefault="005D0F46" w:rsidP="00CC5294">
            <w:pPr>
              <w:ind w:right="81"/>
              <w:rPr>
                <w:rFonts w:eastAsia="Calibri"/>
              </w:rPr>
            </w:pPr>
          </w:p>
        </w:tc>
      </w:tr>
      <w:tr w:rsidR="0037310D" w:rsidRPr="00586823" w14:paraId="2349F206"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8C75D0F" w14:textId="17D39643" w:rsidR="0037310D" w:rsidRPr="00586823" w:rsidRDefault="0037310D"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8</w:t>
            </w:r>
          </w:p>
        </w:tc>
      </w:tr>
      <w:tr w:rsidR="0037310D" w:rsidRPr="00586823" w14:paraId="77E27E99" w14:textId="77777777" w:rsidTr="00CC5294">
        <w:trPr>
          <w:trHeight w:hRule="exact" w:val="793"/>
        </w:trPr>
        <w:tc>
          <w:tcPr>
            <w:tcW w:w="1254" w:type="dxa"/>
            <w:tcBorders>
              <w:top w:val="single" w:sz="4" w:space="0" w:color="000000"/>
              <w:left w:val="single" w:sz="4" w:space="0" w:color="000000"/>
              <w:bottom w:val="single" w:sz="4" w:space="0" w:color="000000"/>
              <w:right w:val="single" w:sz="4" w:space="0" w:color="000000"/>
            </w:tcBorders>
          </w:tcPr>
          <w:p w14:paraId="66D6A765" w14:textId="4F1A3465" w:rsidR="0037310D" w:rsidRPr="00586823" w:rsidRDefault="00C20221" w:rsidP="00CC5294">
            <w:pPr>
              <w:ind w:right="81"/>
              <w:jc w:val="right"/>
              <w:rPr>
                <w:rFonts w:eastAsia="Calibri"/>
                <w:b/>
                <w:bCs/>
                <w:position w:val="1"/>
              </w:rPr>
            </w:pPr>
            <w:r>
              <w:rPr>
                <w:rFonts w:eastAsia="Calibri"/>
                <w:b/>
                <w:bCs/>
                <w:position w:val="1"/>
              </w:rPr>
              <w:lastRenderedPageBreak/>
              <w:t>T (2/28)</w:t>
            </w:r>
          </w:p>
        </w:tc>
        <w:tc>
          <w:tcPr>
            <w:tcW w:w="4699" w:type="dxa"/>
            <w:tcBorders>
              <w:top w:val="single" w:sz="4" w:space="0" w:color="000000"/>
              <w:left w:val="single" w:sz="4" w:space="0" w:color="000000"/>
              <w:bottom w:val="single" w:sz="4" w:space="0" w:color="000000"/>
              <w:right w:val="single" w:sz="4" w:space="0" w:color="000000"/>
            </w:tcBorders>
          </w:tcPr>
          <w:p w14:paraId="262CA216" w14:textId="77777777" w:rsidR="000630AC" w:rsidRDefault="000630AC" w:rsidP="00CC5294">
            <w:pPr>
              <w:rPr>
                <w:rFonts w:eastAsia="Calibri"/>
                <w:spacing w:val="1"/>
                <w:position w:val="1"/>
              </w:rPr>
            </w:pPr>
            <w:r>
              <w:rPr>
                <w:rFonts w:eastAsia="Calibri"/>
                <w:spacing w:val="1"/>
                <w:position w:val="1"/>
              </w:rPr>
              <w:t xml:space="preserve">Orientation to research </w:t>
            </w:r>
          </w:p>
          <w:p w14:paraId="1952F040" w14:textId="77777777" w:rsidR="000630AC" w:rsidRDefault="000630AC" w:rsidP="00CC5294">
            <w:pPr>
              <w:rPr>
                <w:rFonts w:eastAsia="Calibri"/>
                <w:spacing w:val="1"/>
                <w:position w:val="1"/>
              </w:rPr>
            </w:pPr>
            <w:r w:rsidRPr="00586823">
              <w:rPr>
                <w:rFonts w:eastAsia="Calibri"/>
                <w:spacing w:val="1"/>
                <w:position w:val="1"/>
              </w:rPr>
              <w:t xml:space="preserve">The Great Debate: Research versus Practice </w:t>
            </w:r>
          </w:p>
          <w:p w14:paraId="53E0B804" w14:textId="6D2234AF" w:rsidR="0037310D" w:rsidRPr="00586823" w:rsidRDefault="0037310D"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6F0041A0" w14:textId="31FDEC55" w:rsidR="0037310D" w:rsidRPr="00586823" w:rsidRDefault="0037310D" w:rsidP="00CC5294">
            <w:pPr>
              <w:ind w:right="81"/>
              <w:rPr>
                <w:rFonts w:eastAsia="Calibri"/>
                <w:bCs/>
                <w:spacing w:val="1"/>
              </w:rPr>
            </w:pPr>
            <w:r w:rsidRPr="00586823">
              <w:rPr>
                <w:rFonts w:eastAsia="Calibri"/>
                <w:bCs/>
                <w:spacing w:val="1"/>
              </w:rPr>
              <w:t xml:space="preserve">  </w:t>
            </w:r>
            <w:r w:rsidR="000630AC">
              <w:rPr>
                <w:rFonts w:eastAsia="Calibri"/>
                <w:bCs/>
                <w:spacing w:val="1"/>
              </w:rPr>
              <w:t>Gladding 11</w:t>
            </w:r>
          </w:p>
        </w:tc>
      </w:tr>
      <w:tr w:rsidR="000630AC" w:rsidRPr="00586823" w14:paraId="3B7F9DBC" w14:textId="77777777" w:rsidTr="00CC5294">
        <w:trPr>
          <w:trHeight w:hRule="exact" w:val="84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71FADF1" w14:textId="1ECBAEC1" w:rsidR="000630AC" w:rsidRPr="00586823" w:rsidRDefault="000630AC" w:rsidP="00CC5294">
            <w:pPr>
              <w:ind w:right="81"/>
              <w:jc w:val="right"/>
              <w:rPr>
                <w:rFonts w:eastAsia="Calibri"/>
                <w:b/>
                <w:bCs/>
                <w:position w:val="1"/>
              </w:rPr>
            </w:pPr>
            <w:r>
              <w:rPr>
                <w:rFonts w:eastAsia="Calibri"/>
                <w:b/>
                <w:bCs/>
                <w:position w:val="1"/>
              </w:rPr>
              <w:t>R (3/2)</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7C0BA29" w14:textId="77777777" w:rsidR="000630AC" w:rsidRDefault="000630AC" w:rsidP="00CC5294">
            <w:pPr>
              <w:spacing w:line="267" w:lineRule="exact"/>
              <w:ind w:right="-20"/>
              <w:rPr>
                <w:rFonts w:eastAsia="Calibri"/>
                <w:spacing w:val="1"/>
                <w:position w:val="1"/>
              </w:rPr>
            </w:pPr>
            <w:r>
              <w:rPr>
                <w:rFonts w:eastAsia="Calibri"/>
                <w:spacing w:val="1"/>
                <w:position w:val="1"/>
              </w:rPr>
              <w:t xml:space="preserve">Contemporary Psychotherapy and </w:t>
            </w:r>
            <w:r w:rsidRPr="00586823">
              <w:rPr>
                <w:rFonts w:eastAsia="Calibri"/>
                <w:spacing w:val="1"/>
                <w:position w:val="1"/>
              </w:rPr>
              <w:t>Managed Care</w:t>
            </w:r>
          </w:p>
          <w:p w14:paraId="0BF9B718" w14:textId="7E542BB5" w:rsidR="000630AC" w:rsidRPr="000630AC" w:rsidRDefault="000630AC" w:rsidP="00CC5294">
            <w:pPr>
              <w:spacing w:line="267" w:lineRule="exact"/>
              <w:ind w:right="-20"/>
              <w:rPr>
                <w:rFonts w:eastAsia="Calibri"/>
                <w:i/>
                <w:iCs/>
                <w:spacing w:val="1"/>
                <w:position w:val="1"/>
              </w:rPr>
            </w:pPr>
            <w:r>
              <w:rPr>
                <w:rFonts w:eastAsia="Calibri"/>
                <w:i/>
                <w:iCs/>
                <w:spacing w:val="1"/>
                <w:position w:val="1"/>
              </w:rPr>
              <w:t>Mid-Semester</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05F1C09B" w14:textId="76BA62A7" w:rsidR="000630AC" w:rsidRDefault="000630AC" w:rsidP="00CC5294">
            <w:pPr>
              <w:ind w:right="81"/>
            </w:pPr>
            <w:r w:rsidRPr="00586823">
              <w:t xml:space="preserve">  </w:t>
            </w:r>
            <w:r>
              <w:t xml:space="preserve">Luhrmann 5 – 6 </w:t>
            </w:r>
          </w:p>
          <w:p w14:paraId="30D376C1" w14:textId="7191FDBE" w:rsidR="000630AC" w:rsidRPr="00586823" w:rsidRDefault="000630AC" w:rsidP="00CC5294">
            <w:pPr>
              <w:ind w:right="81"/>
              <w:jc w:val="center"/>
            </w:pPr>
          </w:p>
        </w:tc>
      </w:tr>
      <w:tr w:rsidR="000630AC" w:rsidRPr="00586823" w14:paraId="56EBDBCE" w14:textId="77777777" w:rsidTr="00CC5294">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6689FE40" w14:textId="5B82163A"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9 </w:t>
            </w:r>
            <w:r>
              <w:rPr>
                <w:rFonts w:eastAsia="Calibri"/>
                <w:b/>
                <w:bCs/>
                <w:spacing w:val="1"/>
                <w:shd w:val="clear" w:color="auto" w:fill="D0CECE" w:themeFill="background2" w:themeFillShade="E6"/>
              </w:rPr>
              <w:t>Spring break</w:t>
            </w:r>
          </w:p>
        </w:tc>
      </w:tr>
      <w:tr w:rsidR="000630AC" w:rsidRPr="00586823" w14:paraId="4C676987" w14:textId="77777777" w:rsidTr="00CC5294">
        <w:trPr>
          <w:trHeight w:hRule="exact" w:val="496"/>
        </w:trPr>
        <w:tc>
          <w:tcPr>
            <w:tcW w:w="1254" w:type="dxa"/>
            <w:tcBorders>
              <w:top w:val="single" w:sz="4" w:space="0" w:color="000000"/>
              <w:left w:val="single" w:sz="4" w:space="0" w:color="000000"/>
              <w:bottom w:val="single" w:sz="4" w:space="0" w:color="000000"/>
              <w:right w:val="single" w:sz="4" w:space="0" w:color="000000"/>
            </w:tcBorders>
          </w:tcPr>
          <w:p w14:paraId="315C3FA9" w14:textId="06A485D0" w:rsidR="000630AC" w:rsidRPr="00586823" w:rsidRDefault="000630AC" w:rsidP="00CC5294">
            <w:pPr>
              <w:ind w:right="81"/>
              <w:jc w:val="right"/>
              <w:rPr>
                <w:rFonts w:eastAsia="Calibri"/>
                <w:b/>
                <w:bCs/>
                <w:position w:val="1"/>
              </w:rPr>
            </w:pPr>
            <w:r>
              <w:rPr>
                <w:rFonts w:eastAsia="Calibri"/>
                <w:b/>
                <w:bCs/>
                <w:position w:val="1"/>
              </w:rPr>
              <w:t>T (3/7)</w:t>
            </w:r>
          </w:p>
        </w:tc>
        <w:tc>
          <w:tcPr>
            <w:tcW w:w="4699" w:type="dxa"/>
            <w:tcBorders>
              <w:top w:val="single" w:sz="4" w:space="0" w:color="000000"/>
              <w:left w:val="single" w:sz="4" w:space="0" w:color="000000"/>
              <w:bottom w:val="single" w:sz="4" w:space="0" w:color="000000"/>
              <w:right w:val="single" w:sz="4" w:space="0" w:color="000000"/>
            </w:tcBorders>
          </w:tcPr>
          <w:p w14:paraId="3B02F75C" w14:textId="451B3A35" w:rsidR="000630AC" w:rsidRPr="00586823" w:rsidRDefault="000630AC" w:rsidP="00CC5294">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7BD84A67" w14:textId="6767A4B1" w:rsidR="000630AC" w:rsidRDefault="000630AC" w:rsidP="00CC5294">
            <w:pPr>
              <w:ind w:right="81"/>
              <w:rPr>
                <w:rFonts w:eastAsia="Calibri"/>
                <w:bCs/>
                <w:spacing w:val="1"/>
              </w:rPr>
            </w:pPr>
            <w:r>
              <w:rPr>
                <w:rFonts w:eastAsia="Calibri"/>
                <w:bCs/>
                <w:spacing w:val="1"/>
              </w:rPr>
              <w:t xml:space="preserve">  </w:t>
            </w:r>
          </w:p>
          <w:p w14:paraId="33AB4449" w14:textId="77777777" w:rsidR="000630AC" w:rsidRPr="00586823" w:rsidRDefault="000630AC" w:rsidP="00CC5294">
            <w:pPr>
              <w:jc w:val="center"/>
              <w:rPr>
                <w:rFonts w:eastAsia="Calibri"/>
                <w:bCs/>
                <w:spacing w:val="1"/>
              </w:rPr>
            </w:pPr>
          </w:p>
        </w:tc>
      </w:tr>
      <w:tr w:rsidR="000630AC" w:rsidRPr="00586823" w14:paraId="0B7F9B3B" w14:textId="77777777" w:rsidTr="00CC5294">
        <w:trPr>
          <w:trHeight w:hRule="exact" w:val="469"/>
        </w:trPr>
        <w:tc>
          <w:tcPr>
            <w:tcW w:w="1254" w:type="dxa"/>
            <w:tcBorders>
              <w:top w:val="single" w:sz="4" w:space="0" w:color="000000"/>
              <w:left w:val="single" w:sz="4" w:space="0" w:color="000000"/>
              <w:bottom w:val="single" w:sz="4" w:space="0" w:color="000000"/>
              <w:right w:val="single" w:sz="4" w:space="0" w:color="000000"/>
            </w:tcBorders>
          </w:tcPr>
          <w:p w14:paraId="3648450C" w14:textId="518DCACA" w:rsidR="000630AC" w:rsidRPr="00586823" w:rsidRDefault="000630AC" w:rsidP="00CC5294">
            <w:pPr>
              <w:ind w:right="81"/>
              <w:jc w:val="right"/>
              <w:rPr>
                <w:rFonts w:eastAsia="Calibri"/>
                <w:b/>
                <w:bCs/>
                <w:position w:val="1"/>
              </w:rPr>
            </w:pPr>
            <w:r>
              <w:rPr>
                <w:rFonts w:eastAsia="Calibri"/>
                <w:b/>
                <w:bCs/>
                <w:position w:val="1"/>
              </w:rPr>
              <w:t>R (3/9)</w:t>
            </w:r>
          </w:p>
        </w:tc>
        <w:tc>
          <w:tcPr>
            <w:tcW w:w="4699" w:type="dxa"/>
            <w:tcBorders>
              <w:top w:val="single" w:sz="4" w:space="0" w:color="000000"/>
              <w:left w:val="single" w:sz="4" w:space="0" w:color="000000"/>
              <w:bottom w:val="single" w:sz="4" w:space="0" w:color="000000"/>
              <w:right w:val="single" w:sz="4" w:space="0" w:color="000000"/>
            </w:tcBorders>
          </w:tcPr>
          <w:p w14:paraId="0D8DB182" w14:textId="63690FD8" w:rsidR="000630AC" w:rsidRPr="000630AC" w:rsidRDefault="000630AC" w:rsidP="00CC5294">
            <w:pPr>
              <w:spacing w:line="267" w:lineRule="exact"/>
              <w:ind w:right="-20"/>
              <w:rPr>
                <w:rFonts w:eastAsia="Calibri"/>
                <w:spacing w:val="1"/>
                <w:position w:val="1"/>
              </w:rPr>
            </w:pPr>
            <w:r>
              <w:rPr>
                <w:rFonts w:eastAsia="Calibri"/>
                <w:spacing w:val="1"/>
                <w:position w:val="1"/>
              </w:rPr>
              <w:t>NO CLASS</w:t>
            </w:r>
          </w:p>
        </w:tc>
        <w:tc>
          <w:tcPr>
            <w:tcW w:w="3627" w:type="dxa"/>
            <w:tcBorders>
              <w:top w:val="single" w:sz="4" w:space="0" w:color="000000"/>
              <w:left w:val="single" w:sz="4" w:space="0" w:color="000000"/>
              <w:bottom w:val="single" w:sz="4" w:space="0" w:color="000000"/>
              <w:right w:val="single" w:sz="4" w:space="0" w:color="000000"/>
            </w:tcBorders>
          </w:tcPr>
          <w:p w14:paraId="0FDF7B08" w14:textId="719E47B4" w:rsidR="000630AC" w:rsidRPr="00586823" w:rsidRDefault="000630AC" w:rsidP="00CC5294">
            <w:pPr>
              <w:ind w:right="81"/>
              <w:rPr>
                <w:rFonts w:eastAsia="Calibri"/>
                <w:bCs/>
                <w:spacing w:val="1"/>
              </w:rPr>
            </w:pPr>
          </w:p>
        </w:tc>
      </w:tr>
      <w:tr w:rsidR="000630AC" w:rsidRPr="00586823" w14:paraId="28E7AAD0"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DF19B83" w14:textId="4DFBF20D"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10 </w:t>
            </w:r>
          </w:p>
        </w:tc>
      </w:tr>
      <w:tr w:rsidR="000630AC" w:rsidRPr="00586823" w14:paraId="20D29A11" w14:textId="77777777" w:rsidTr="00CC5294">
        <w:trPr>
          <w:trHeight w:hRule="exact" w:val="649"/>
        </w:trPr>
        <w:tc>
          <w:tcPr>
            <w:tcW w:w="1254" w:type="dxa"/>
            <w:tcBorders>
              <w:top w:val="single" w:sz="4" w:space="0" w:color="000000"/>
              <w:left w:val="single" w:sz="4" w:space="0" w:color="000000"/>
              <w:bottom w:val="single" w:sz="4" w:space="0" w:color="000000"/>
              <w:right w:val="single" w:sz="4" w:space="0" w:color="000000"/>
            </w:tcBorders>
          </w:tcPr>
          <w:p w14:paraId="5A90A635" w14:textId="732F5776" w:rsidR="000630AC" w:rsidRPr="00586823" w:rsidRDefault="000630AC" w:rsidP="00CC5294">
            <w:pPr>
              <w:ind w:right="81"/>
              <w:jc w:val="right"/>
              <w:rPr>
                <w:rFonts w:eastAsia="Calibri"/>
                <w:b/>
                <w:bCs/>
                <w:position w:val="1"/>
              </w:rPr>
            </w:pPr>
            <w:r>
              <w:rPr>
                <w:rFonts w:eastAsia="Calibri"/>
                <w:b/>
                <w:bCs/>
                <w:position w:val="1"/>
              </w:rPr>
              <w:t>T (3/14)</w:t>
            </w:r>
          </w:p>
        </w:tc>
        <w:tc>
          <w:tcPr>
            <w:tcW w:w="4699" w:type="dxa"/>
            <w:tcBorders>
              <w:top w:val="single" w:sz="4" w:space="0" w:color="000000"/>
              <w:left w:val="single" w:sz="4" w:space="0" w:color="000000"/>
              <w:bottom w:val="single" w:sz="4" w:space="0" w:color="000000"/>
              <w:right w:val="single" w:sz="4" w:space="0" w:color="000000"/>
            </w:tcBorders>
          </w:tcPr>
          <w:p w14:paraId="7A452561" w14:textId="1A8B3E71" w:rsidR="000630AC" w:rsidRPr="005D0F46" w:rsidRDefault="000630AC" w:rsidP="00CC5294">
            <w:pPr>
              <w:spacing w:line="267" w:lineRule="exact"/>
              <w:ind w:right="-20"/>
              <w:rPr>
                <w:rFonts w:eastAsia="Calibri"/>
                <w:b/>
                <w:bCs/>
                <w:spacing w:val="1"/>
                <w:position w:val="1"/>
              </w:rPr>
            </w:pPr>
            <w:r>
              <w:rPr>
                <w:rFonts w:eastAsia="Calibri"/>
                <w:b/>
                <w:bCs/>
                <w:spacing w:val="1"/>
                <w:position w:val="1"/>
              </w:rPr>
              <w:t xml:space="preserve">Review for Exam 2 </w:t>
            </w:r>
          </w:p>
        </w:tc>
        <w:tc>
          <w:tcPr>
            <w:tcW w:w="3627" w:type="dxa"/>
            <w:tcBorders>
              <w:top w:val="single" w:sz="4" w:space="0" w:color="000000"/>
              <w:left w:val="single" w:sz="4" w:space="0" w:color="000000"/>
              <w:bottom w:val="single" w:sz="4" w:space="0" w:color="000000"/>
              <w:right w:val="single" w:sz="4" w:space="0" w:color="000000"/>
            </w:tcBorders>
          </w:tcPr>
          <w:p w14:paraId="49B7EA2E" w14:textId="633423A9" w:rsidR="000630AC" w:rsidRDefault="000630AC" w:rsidP="00CC5294">
            <w:pPr>
              <w:ind w:right="81"/>
              <w:rPr>
                <w:rFonts w:eastAsia="Calibri"/>
                <w:bCs/>
                <w:spacing w:val="1"/>
              </w:rPr>
            </w:pPr>
            <w:r w:rsidRPr="00586823">
              <w:rPr>
                <w:rFonts w:eastAsia="Calibri"/>
                <w:bCs/>
                <w:spacing w:val="1"/>
              </w:rPr>
              <w:t xml:space="preserve">  </w:t>
            </w:r>
          </w:p>
          <w:p w14:paraId="2F9FCEF0" w14:textId="77777777" w:rsidR="000630AC" w:rsidRPr="00586823" w:rsidRDefault="000630AC" w:rsidP="00CC5294">
            <w:pPr>
              <w:ind w:right="81"/>
              <w:rPr>
                <w:rFonts w:eastAsia="Calibri"/>
                <w:b/>
                <w:bCs/>
                <w:spacing w:val="1"/>
              </w:rPr>
            </w:pPr>
          </w:p>
        </w:tc>
      </w:tr>
      <w:tr w:rsidR="000630AC" w:rsidRPr="00586823" w14:paraId="53B083AC" w14:textId="77777777" w:rsidTr="00CC5294">
        <w:trPr>
          <w:trHeight w:hRule="exact" w:val="613"/>
        </w:trPr>
        <w:tc>
          <w:tcPr>
            <w:tcW w:w="1254" w:type="dxa"/>
            <w:tcBorders>
              <w:top w:val="single" w:sz="4" w:space="0" w:color="000000"/>
              <w:left w:val="single" w:sz="4" w:space="0" w:color="000000"/>
              <w:bottom w:val="single" w:sz="4" w:space="0" w:color="000000"/>
              <w:right w:val="single" w:sz="4" w:space="0" w:color="000000"/>
            </w:tcBorders>
          </w:tcPr>
          <w:p w14:paraId="4A6D3F96" w14:textId="7F48349A" w:rsidR="000630AC" w:rsidRPr="00586823" w:rsidRDefault="000630AC" w:rsidP="00CC5294">
            <w:pPr>
              <w:ind w:right="81"/>
              <w:jc w:val="right"/>
              <w:rPr>
                <w:rFonts w:eastAsia="Calibri"/>
                <w:b/>
                <w:bCs/>
                <w:position w:val="1"/>
              </w:rPr>
            </w:pPr>
            <w:r>
              <w:rPr>
                <w:rFonts w:eastAsia="Calibri"/>
                <w:b/>
                <w:bCs/>
                <w:position w:val="1"/>
              </w:rPr>
              <w:t>R (3/16)</w:t>
            </w:r>
          </w:p>
        </w:tc>
        <w:tc>
          <w:tcPr>
            <w:tcW w:w="4699" w:type="dxa"/>
            <w:tcBorders>
              <w:top w:val="single" w:sz="4" w:space="0" w:color="000000"/>
              <w:left w:val="single" w:sz="4" w:space="0" w:color="000000"/>
              <w:bottom w:val="single" w:sz="4" w:space="0" w:color="000000"/>
              <w:right w:val="single" w:sz="4" w:space="0" w:color="000000"/>
            </w:tcBorders>
          </w:tcPr>
          <w:p w14:paraId="5C2D4D49" w14:textId="5244CF7A" w:rsidR="000630AC" w:rsidRPr="005D0F46" w:rsidRDefault="000630AC" w:rsidP="00CC5294">
            <w:pPr>
              <w:spacing w:line="267" w:lineRule="exact"/>
              <w:ind w:right="-20"/>
              <w:rPr>
                <w:rFonts w:eastAsia="Calibri"/>
                <w:b/>
                <w:bCs/>
                <w:spacing w:val="1"/>
                <w:position w:val="1"/>
              </w:rPr>
            </w:pPr>
            <w:r w:rsidRPr="00880766">
              <w:rPr>
                <w:rFonts w:eastAsia="Calibri"/>
                <w:b/>
                <w:bCs/>
                <w:spacing w:val="1"/>
                <w:position w:val="1"/>
                <w:highlight w:val="green"/>
              </w:rPr>
              <w:t>Exam 2</w:t>
            </w:r>
            <w:r>
              <w:rPr>
                <w:rFonts w:eastAsia="Calibri"/>
                <w:b/>
                <w:bCs/>
                <w:spacing w:val="1"/>
                <w:position w:val="1"/>
              </w:rPr>
              <w:t xml:space="preserve"> </w:t>
            </w:r>
          </w:p>
        </w:tc>
        <w:tc>
          <w:tcPr>
            <w:tcW w:w="3627" w:type="dxa"/>
            <w:tcBorders>
              <w:top w:val="single" w:sz="4" w:space="0" w:color="000000"/>
              <w:left w:val="single" w:sz="4" w:space="0" w:color="000000"/>
              <w:bottom w:val="single" w:sz="4" w:space="0" w:color="000000"/>
              <w:right w:val="single" w:sz="4" w:space="0" w:color="000000"/>
            </w:tcBorders>
          </w:tcPr>
          <w:p w14:paraId="50FAC3A8" w14:textId="4979DD85" w:rsidR="000630AC" w:rsidRDefault="000630AC" w:rsidP="00CC5294">
            <w:pPr>
              <w:ind w:right="81"/>
              <w:rPr>
                <w:rFonts w:eastAsia="Calibri"/>
                <w:bCs/>
                <w:spacing w:val="1"/>
              </w:rPr>
            </w:pPr>
            <w:r w:rsidRPr="00586823">
              <w:rPr>
                <w:rFonts w:eastAsia="Calibri"/>
                <w:bCs/>
                <w:spacing w:val="1"/>
              </w:rPr>
              <w:t xml:space="preserve">  </w:t>
            </w:r>
          </w:p>
          <w:p w14:paraId="3F30F194" w14:textId="77777777" w:rsidR="000630AC" w:rsidRPr="00586823" w:rsidRDefault="000630AC" w:rsidP="00CC5294">
            <w:pPr>
              <w:ind w:right="81"/>
              <w:jc w:val="center"/>
              <w:rPr>
                <w:rFonts w:eastAsia="Calibri"/>
                <w:bCs/>
                <w:spacing w:val="1"/>
              </w:rPr>
            </w:pPr>
          </w:p>
        </w:tc>
      </w:tr>
      <w:tr w:rsidR="000630AC" w:rsidRPr="00586823" w14:paraId="34489C89" w14:textId="77777777" w:rsidTr="00CC5294">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48458A0" w14:textId="0AE97371"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Week 11</w:t>
            </w:r>
          </w:p>
        </w:tc>
      </w:tr>
      <w:tr w:rsidR="000630AC" w:rsidRPr="00586823" w14:paraId="587EABDA" w14:textId="77777777" w:rsidTr="00CC5294">
        <w:trPr>
          <w:trHeight w:hRule="exact" w:val="1108"/>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60AA0644" w14:textId="6F8161D2" w:rsidR="000630AC" w:rsidRPr="00586823" w:rsidRDefault="000630AC" w:rsidP="00CC5294">
            <w:pPr>
              <w:ind w:right="81"/>
              <w:jc w:val="right"/>
              <w:rPr>
                <w:rFonts w:eastAsia="Calibri"/>
                <w:b/>
                <w:bCs/>
                <w:position w:val="1"/>
              </w:rPr>
            </w:pPr>
            <w:r>
              <w:rPr>
                <w:rFonts w:eastAsia="Calibri"/>
                <w:b/>
                <w:bCs/>
                <w:position w:val="1"/>
              </w:rPr>
              <w:t>T (3/21)</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73CBAE33" w14:textId="70AB7CE3" w:rsidR="000630AC" w:rsidRDefault="000630AC" w:rsidP="00CC5294">
            <w:pPr>
              <w:spacing w:line="267" w:lineRule="exact"/>
              <w:ind w:right="-20"/>
              <w:rPr>
                <w:rFonts w:eastAsia="Calibri"/>
                <w:spacing w:val="1"/>
                <w:position w:val="1"/>
              </w:rPr>
            </w:pPr>
            <w:r>
              <w:rPr>
                <w:rFonts w:eastAsia="Calibri"/>
                <w:spacing w:val="1"/>
                <w:position w:val="1"/>
              </w:rPr>
              <w:t xml:space="preserve">Diagnosis in Counseling/Psychotherapy </w:t>
            </w:r>
          </w:p>
          <w:p w14:paraId="7DE30A85" w14:textId="77777777" w:rsidR="000630AC" w:rsidRDefault="000630AC" w:rsidP="00CC5294">
            <w:pPr>
              <w:spacing w:line="267" w:lineRule="exact"/>
              <w:ind w:right="-20"/>
              <w:rPr>
                <w:rFonts w:eastAsia="Calibri"/>
                <w:spacing w:val="1"/>
                <w:position w:val="1"/>
              </w:rPr>
            </w:pPr>
          </w:p>
          <w:p w14:paraId="75BF3804" w14:textId="439C63AE" w:rsidR="000630AC" w:rsidRPr="003477ED" w:rsidRDefault="000630AC" w:rsidP="00CC5294">
            <w:pPr>
              <w:spacing w:line="267" w:lineRule="exact"/>
              <w:ind w:right="-20"/>
              <w:rPr>
                <w:rFonts w:eastAsia="Calibri"/>
                <w:b/>
                <w:i/>
                <w:iCs/>
                <w:spacing w:val="1"/>
                <w:position w:val="1"/>
              </w:rPr>
            </w:pPr>
            <w:r>
              <w:rPr>
                <w:rFonts w:eastAsia="Calibri"/>
                <w:i/>
                <w:iCs/>
                <w:spacing w:val="1"/>
                <w:position w:val="1"/>
              </w:rPr>
              <w:t>Last day to withdraw from course with no grade penalty. “W” assigned.</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43D4DF13" w14:textId="274ABCF4" w:rsidR="000630AC" w:rsidRPr="000630AC" w:rsidRDefault="000630AC" w:rsidP="00CC5294">
            <w:pPr>
              <w:ind w:right="81"/>
              <w:rPr>
                <w:rFonts w:eastAsia="Calibri"/>
                <w:bCs/>
                <w:spacing w:val="1"/>
              </w:rPr>
            </w:pPr>
            <w:r w:rsidRPr="00586823">
              <w:rPr>
                <w:rFonts w:eastAsia="Calibri"/>
                <w:bCs/>
                <w:spacing w:val="1"/>
              </w:rPr>
              <w:t xml:space="preserve">Gladding </w:t>
            </w:r>
            <w:r w:rsidR="004A5020">
              <w:rPr>
                <w:rFonts w:eastAsia="Calibri"/>
                <w:bCs/>
                <w:spacing w:val="1"/>
              </w:rPr>
              <w:t>12</w:t>
            </w:r>
          </w:p>
        </w:tc>
      </w:tr>
      <w:tr w:rsidR="000630AC" w:rsidRPr="00586823" w14:paraId="488B3E41" w14:textId="77777777" w:rsidTr="00CC529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0E939CC5" w14:textId="3E24DF0A" w:rsidR="000630AC" w:rsidRPr="00586823" w:rsidRDefault="000630AC" w:rsidP="00CC5294">
            <w:pPr>
              <w:ind w:right="81"/>
              <w:jc w:val="right"/>
              <w:rPr>
                <w:rFonts w:eastAsia="Calibri"/>
                <w:b/>
                <w:bCs/>
                <w:position w:val="1"/>
              </w:rPr>
            </w:pPr>
            <w:r>
              <w:rPr>
                <w:rFonts w:eastAsia="Calibri"/>
                <w:b/>
                <w:bCs/>
                <w:position w:val="1"/>
              </w:rPr>
              <w:t>R (3/23)</w:t>
            </w:r>
          </w:p>
        </w:tc>
        <w:tc>
          <w:tcPr>
            <w:tcW w:w="4699" w:type="dxa"/>
            <w:tcBorders>
              <w:top w:val="single" w:sz="4" w:space="0" w:color="000000"/>
              <w:left w:val="single" w:sz="4" w:space="0" w:color="000000"/>
              <w:bottom w:val="single" w:sz="4" w:space="0" w:color="000000"/>
              <w:right w:val="single" w:sz="4" w:space="0" w:color="000000"/>
            </w:tcBorders>
          </w:tcPr>
          <w:p w14:paraId="4FF1EB7C" w14:textId="42C1BF18" w:rsidR="000630AC" w:rsidRDefault="000630AC" w:rsidP="00CC5294">
            <w:pPr>
              <w:spacing w:line="267" w:lineRule="exact"/>
              <w:ind w:right="-20"/>
              <w:rPr>
                <w:rFonts w:eastAsia="Calibri"/>
                <w:spacing w:val="1"/>
                <w:position w:val="1"/>
              </w:rPr>
            </w:pPr>
            <w:r>
              <w:rPr>
                <w:rFonts w:eastAsia="Calibri"/>
                <w:spacing w:val="1"/>
                <w:position w:val="1"/>
              </w:rPr>
              <w:t xml:space="preserve">Testing and Assessment </w:t>
            </w:r>
          </w:p>
          <w:p w14:paraId="0EE3DD8D" w14:textId="77777777" w:rsidR="000630AC" w:rsidRPr="00586823" w:rsidRDefault="000630AC"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1FDE0E03" w14:textId="77777777" w:rsidR="000630AC" w:rsidRDefault="000630AC" w:rsidP="00CC5294">
            <w:pPr>
              <w:ind w:right="81"/>
              <w:rPr>
                <w:rFonts w:eastAsia="Calibri"/>
                <w:bCs/>
                <w:spacing w:val="1"/>
              </w:rPr>
            </w:pPr>
            <w:r>
              <w:rPr>
                <w:rFonts w:eastAsia="Calibri"/>
                <w:bCs/>
                <w:spacing w:val="1"/>
              </w:rPr>
              <w:t xml:space="preserve">Gladding 12 </w:t>
            </w:r>
          </w:p>
          <w:p w14:paraId="56B7141B" w14:textId="309F4212" w:rsidR="000630AC" w:rsidRPr="00586823" w:rsidRDefault="00880766" w:rsidP="00CC5294">
            <w:pPr>
              <w:ind w:right="81"/>
              <w:rPr>
                <w:rFonts w:eastAsia="Calibri"/>
                <w:bCs/>
                <w:spacing w:val="1"/>
              </w:rPr>
            </w:pPr>
            <w:r w:rsidRPr="00880766">
              <w:rPr>
                <w:rFonts w:eastAsia="Calibri"/>
                <w:b/>
                <w:bCs/>
                <w:spacing w:val="1"/>
                <w:highlight w:val="green"/>
              </w:rPr>
              <w:t>DUE: Journal #3</w:t>
            </w:r>
          </w:p>
        </w:tc>
      </w:tr>
      <w:tr w:rsidR="000630AC" w:rsidRPr="00586823" w14:paraId="75C963EE" w14:textId="77777777" w:rsidTr="00CC5294">
        <w:trPr>
          <w:trHeight w:hRule="exact" w:val="560"/>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73754AF4" w14:textId="7C243DD6" w:rsidR="000630AC" w:rsidRPr="00586823" w:rsidRDefault="000630AC" w:rsidP="00CC5294">
            <w:pPr>
              <w:ind w:right="81"/>
              <w:rPr>
                <w:rFonts w:eastAsia="Calibri"/>
                <w:b/>
                <w:bCs/>
                <w:spacing w:val="1"/>
              </w:rPr>
            </w:pPr>
            <w:r w:rsidRPr="00586823">
              <w:rPr>
                <w:rFonts w:eastAsia="Calibri"/>
                <w:b/>
                <w:bCs/>
                <w:spacing w:val="1"/>
              </w:rPr>
              <w:t xml:space="preserve">  Week 12 </w:t>
            </w:r>
          </w:p>
        </w:tc>
      </w:tr>
      <w:tr w:rsidR="000630AC" w:rsidRPr="00586823" w14:paraId="7BD034CB" w14:textId="77777777" w:rsidTr="00CC5294">
        <w:trPr>
          <w:trHeight w:hRule="exact" w:val="487"/>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A0B93E0" w14:textId="38BB7BAE" w:rsidR="000630AC" w:rsidRPr="00586823" w:rsidRDefault="000630AC" w:rsidP="00CC5294">
            <w:pPr>
              <w:ind w:right="81"/>
              <w:jc w:val="right"/>
              <w:rPr>
                <w:rFonts w:eastAsia="Calibri"/>
                <w:b/>
                <w:bCs/>
                <w:position w:val="1"/>
              </w:rPr>
            </w:pPr>
            <w:r>
              <w:rPr>
                <w:rFonts w:eastAsia="Calibri"/>
                <w:b/>
                <w:bCs/>
                <w:position w:val="1"/>
              </w:rPr>
              <w:t>T (3/28)</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934E04D" w14:textId="6051636E" w:rsidR="000630AC" w:rsidRPr="00880766" w:rsidRDefault="00880766" w:rsidP="00CC5294">
            <w:pPr>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53EF881" w14:textId="1A713E40" w:rsidR="000630AC" w:rsidRPr="00282BA1" w:rsidRDefault="000630AC" w:rsidP="00CC5294">
            <w:pPr>
              <w:ind w:right="81"/>
              <w:jc w:val="center"/>
              <w:rPr>
                <w:rFonts w:eastAsia="Calibri"/>
                <w:b/>
                <w:bCs/>
                <w:spacing w:val="1"/>
              </w:rPr>
            </w:pPr>
            <w:r>
              <w:rPr>
                <w:rFonts w:eastAsia="Calibri"/>
                <w:b/>
                <w:bCs/>
                <w:spacing w:val="1"/>
              </w:rPr>
              <w:t xml:space="preserve"> </w:t>
            </w:r>
          </w:p>
        </w:tc>
      </w:tr>
      <w:tr w:rsidR="000630AC" w:rsidRPr="00586823" w14:paraId="5070AC39" w14:textId="77777777" w:rsidTr="00CC5294">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7D8637F8" w14:textId="62F691D9" w:rsidR="000630AC" w:rsidRPr="00586823" w:rsidRDefault="000630AC" w:rsidP="00CC5294">
            <w:pPr>
              <w:ind w:right="81"/>
              <w:jc w:val="right"/>
              <w:rPr>
                <w:rFonts w:eastAsia="Calibri"/>
                <w:b/>
                <w:bCs/>
                <w:position w:val="1"/>
              </w:rPr>
            </w:pPr>
            <w:r>
              <w:rPr>
                <w:rFonts w:eastAsia="Calibri"/>
                <w:b/>
                <w:bCs/>
                <w:position w:val="1"/>
              </w:rPr>
              <w:t>R (3/30)</w:t>
            </w:r>
          </w:p>
        </w:tc>
        <w:tc>
          <w:tcPr>
            <w:tcW w:w="4699" w:type="dxa"/>
            <w:tcBorders>
              <w:top w:val="single" w:sz="4" w:space="0" w:color="000000"/>
              <w:left w:val="single" w:sz="4" w:space="0" w:color="000000"/>
              <w:bottom w:val="single" w:sz="4" w:space="0" w:color="000000"/>
              <w:right w:val="single" w:sz="4" w:space="0" w:color="000000"/>
            </w:tcBorders>
          </w:tcPr>
          <w:p w14:paraId="211E1869" w14:textId="03974535" w:rsidR="000630AC" w:rsidRPr="00880766" w:rsidRDefault="00880766" w:rsidP="00CC5294">
            <w:pPr>
              <w:spacing w:line="267" w:lineRule="exact"/>
              <w:ind w:right="-20"/>
              <w:rPr>
                <w:rFonts w:eastAsia="Calibri"/>
                <w:b/>
                <w:bCs/>
                <w:spacing w:val="1"/>
                <w:position w:val="1"/>
                <w:highlight w:val="green"/>
              </w:rPr>
            </w:pPr>
            <w:r w:rsidRPr="00880766">
              <w:rPr>
                <w:rFonts w:eastAsia="Calibri"/>
                <w:b/>
                <w:bCs/>
                <w:spacing w:val="1"/>
                <w:position w:val="1"/>
                <w:highlight w:val="green"/>
              </w:rPr>
              <w:t xml:space="preserve">Student Presentations </w:t>
            </w:r>
          </w:p>
        </w:tc>
        <w:tc>
          <w:tcPr>
            <w:tcW w:w="3627" w:type="dxa"/>
            <w:tcBorders>
              <w:top w:val="single" w:sz="4" w:space="0" w:color="000000"/>
              <w:left w:val="single" w:sz="4" w:space="0" w:color="000000"/>
              <w:bottom w:val="single" w:sz="4" w:space="0" w:color="000000"/>
              <w:right w:val="single" w:sz="4" w:space="0" w:color="000000"/>
            </w:tcBorders>
          </w:tcPr>
          <w:p w14:paraId="1A9B3C9A" w14:textId="4CCE97DC" w:rsidR="000630AC" w:rsidRPr="00586823" w:rsidRDefault="000630AC" w:rsidP="00CC5294">
            <w:pPr>
              <w:ind w:right="81"/>
              <w:rPr>
                <w:rFonts w:eastAsia="Calibri"/>
                <w:bCs/>
                <w:spacing w:val="1"/>
              </w:rPr>
            </w:pPr>
            <w:r w:rsidRPr="00586823">
              <w:rPr>
                <w:rFonts w:eastAsia="Calibri"/>
                <w:bCs/>
                <w:spacing w:val="1"/>
              </w:rPr>
              <w:t xml:space="preserve"> </w:t>
            </w:r>
          </w:p>
        </w:tc>
      </w:tr>
      <w:tr w:rsidR="000630AC" w:rsidRPr="00586823" w14:paraId="3FF20EAF"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989A0FE" w14:textId="0B3D8593" w:rsidR="000630AC" w:rsidRPr="008D160C" w:rsidRDefault="000630AC" w:rsidP="00CC5294">
            <w:pPr>
              <w:ind w:right="81"/>
              <w:rPr>
                <w:rFonts w:eastAsia="Calibri"/>
                <w:b/>
                <w:bCs/>
                <w:spacing w:val="1"/>
              </w:rPr>
            </w:pPr>
            <w:r w:rsidRPr="008D160C">
              <w:rPr>
                <w:rFonts w:eastAsia="Calibri"/>
                <w:b/>
                <w:bCs/>
                <w:spacing w:val="1"/>
              </w:rPr>
              <w:t xml:space="preserve">  Week 13 </w:t>
            </w:r>
          </w:p>
        </w:tc>
      </w:tr>
      <w:tr w:rsidR="000630AC" w:rsidRPr="00586823" w14:paraId="4CF08F25" w14:textId="77777777" w:rsidTr="00CC5294">
        <w:trPr>
          <w:trHeight w:hRule="exact" w:val="901"/>
        </w:trPr>
        <w:tc>
          <w:tcPr>
            <w:tcW w:w="1254" w:type="dxa"/>
            <w:tcBorders>
              <w:top w:val="single" w:sz="4" w:space="0" w:color="000000"/>
              <w:left w:val="single" w:sz="4" w:space="0" w:color="000000"/>
              <w:bottom w:val="single" w:sz="4" w:space="0" w:color="000000"/>
              <w:right w:val="single" w:sz="4" w:space="0" w:color="000000"/>
            </w:tcBorders>
          </w:tcPr>
          <w:p w14:paraId="442A2451" w14:textId="338C1C88" w:rsidR="000630AC" w:rsidRPr="00586823" w:rsidRDefault="000630AC" w:rsidP="00CC5294">
            <w:pPr>
              <w:ind w:right="81"/>
              <w:jc w:val="right"/>
              <w:rPr>
                <w:rFonts w:eastAsia="Calibri"/>
                <w:b/>
                <w:bCs/>
                <w:position w:val="1"/>
              </w:rPr>
            </w:pPr>
            <w:r>
              <w:rPr>
                <w:rFonts w:eastAsia="Calibri"/>
                <w:b/>
                <w:bCs/>
                <w:position w:val="1"/>
              </w:rPr>
              <w:t>T (4/4)</w:t>
            </w:r>
          </w:p>
        </w:tc>
        <w:tc>
          <w:tcPr>
            <w:tcW w:w="4699" w:type="dxa"/>
            <w:tcBorders>
              <w:top w:val="single" w:sz="4" w:space="0" w:color="000000"/>
              <w:left w:val="single" w:sz="4" w:space="0" w:color="000000"/>
              <w:bottom w:val="single" w:sz="4" w:space="0" w:color="000000"/>
              <w:right w:val="single" w:sz="4" w:space="0" w:color="000000"/>
            </w:tcBorders>
          </w:tcPr>
          <w:p w14:paraId="71D416E3" w14:textId="77777777" w:rsidR="000630AC" w:rsidRDefault="000630AC" w:rsidP="00CC5294">
            <w:pPr>
              <w:spacing w:line="267" w:lineRule="exact"/>
              <w:ind w:right="-20"/>
              <w:rPr>
                <w:rFonts w:eastAsia="Calibri"/>
                <w:spacing w:val="1"/>
                <w:position w:val="1"/>
              </w:rPr>
            </w:pPr>
            <w:r w:rsidRPr="00586823">
              <w:rPr>
                <w:rFonts w:eastAsia="Calibri"/>
                <w:spacing w:val="1"/>
                <w:position w:val="1"/>
              </w:rPr>
              <w:t xml:space="preserve">Ethical and Legal Aspects of Counseling  </w:t>
            </w:r>
          </w:p>
          <w:p w14:paraId="1FC021FA" w14:textId="13471E77" w:rsidR="000630AC" w:rsidRPr="008D160C" w:rsidRDefault="000630AC"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28E43289" w14:textId="1827F4C3" w:rsidR="000630AC" w:rsidRPr="00586823" w:rsidRDefault="000630AC" w:rsidP="00CC5294">
            <w:pPr>
              <w:ind w:right="81"/>
              <w:rPr>
                <w:color w:val="000000" w:themeColor="text1"/>
              </w:rPr>
            </w:pPr>
            <w:r w:rsidRPr="00586823">
              <w:rPr>
                <w:rFonts w:eastAsia="Calibri"/>
                <w:bCs/>
                <w:spacing w:val="1"/>
              </w:rPr>
              <w:t xml:space="preserve">  </w:t>
            </w:r>
            <w:r>
              <w:rPr>
                <w:rFonts w:eastAsia="Calibri"/>
                <w:bCs/>
                <w:spacing w:val="1"/>
              </w:rPr>
              <w:t xml:space="preserve">Gladding 2 </w:t>
            </w:r>
          </w:p>
          <w:p w14:paraId="55738CE2" w14:textId="05856F3F" w:rsidR="000630AC" w:rsidRPr="00DA7A2C" w:rsidRDefault="000630AC" w:rsidP="00CC5294">
            <w:pPr>
              <w:ind w:right="81"/>
              <w:jc w:val="center"/>
              <w:rPr>
                <w:rFonts w:eastAsia="Calibri"/>
                <w:b/>
                <w:bCs/>
              </w:rPr>
            </w:pPr>
          </w:p>
        </w:tc>
      </w:tr>
      <w:tr w:rsidR="000630AC" w:rsidRPr="00586823" w14:paraId="69F72D1A" w14:textId="77777777" w:rsidTr="00CC5294">
        <w:trPr>
          <w:trHeight w:hRule="exact" w:val="1000"/>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43B05E80" w14:textId="0E905CBA" w:rsidR="000630AC" w:rsidRPr="00586823" w:rsidRDefault="000630AC" w:rsidP="00CC5294">
            <w:pPr>
              <w:ind w:right="81"/>
              <w:jc w:val="right"/>
              <w:rPr>
                <w:rFonts w:eastAsia="Calibri"/>
                <w:b/>
                <w:bCs/>
                <w:position w:val="1"/>
              </w:rPr>
            </w:pPr>
            <w:r>
              <w:rPr>
                <w:rFonts w:eastAsia="Calibri"/>
                <w:b/>
                <w:bCs/>
                <w:position w:val="1"/>
              </w:rPr>
              <w:t>R (4/6)</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60262918" w14:textId="51C98D2B" w:rsidR="000630AC" w:rsidRPr="008D160C" w:rsidRDefault="000630AC" w:rsidP="00CC5294">
            <w:pPr>
              <w:spacing w:line="267" w:lineRule="exact"/>
              <w:ind w:right="-20"/>
              <w:rPr>
                <w:rFonts w:eastAsia="Calibri"/>
                <w:spacing w:val="1"/>
                <w:position w:val="1"/>
              </w:rPr>
            </w:pPr>
            <w:r>
              <w:rPr>
                <w:rFonts w:eastAsia="Calibri"/>
                <w:spacing w:val="1"/>
                <w:position w:val="1"/>
              </w:rPr>
              <w:t xml:space="preserve">Ethical Issues and Suicide/Homicide </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2613654E" w14:textId="75BB6CC9" w:rsidR="000630AC" w:rsidRPr="000630AC" w:rsidRDefault="000630AC" w:rsidP="00CC5294">
            <w:pPr>
              <w:ind w:right="81"/>
              <w:rPr>
                <w:rFonts w:eastAsia="Calibri"/>
                <w:spacing w:val="1"/>
              </w:rPr>
            </w:pPr>
            <w:r>
              <w:rPr>
                <w:rFonts w:eastAsia="Calibri"/>
                <w:spacing w:val="1"/>
              </w:rPr>
              <w:t xml:space="preserve">Luhrmann 7 </w:t>
            </w:r>
          </w:p>
          <w:p w14:paraId="53A759FC" w14:textId="5633FD8D" w:rsidR="00880766" w:rsidRPr="00586823" w:rsidRDefault="00880766" w:rsidP="00CC5294">
            <w:pPr>
              <w:ind w:right="81"/>
              <w:rPr>
                <w:rFonts w:eastAsia="Calibri"/>
                <w:b/>
                <w:bCs/>
                <w:spacing w:val="1"/>
              </w:rPr>
            </w:pPr>
            <w:r w:rsidRPr="00880766">
              <w:rPr>
                <w:rFonts w:eastAsia="Calibri"/>
                <w:b/>
                <w:bCs/>
                <w:spacing w:val="1"/>
                <w:highlight w:val="green"/>
              </w:rPr>
              <w:t>DUE: Journal #4</w:t>
            </w:r>
          </w:p>
          <w:p w14:paraId="22AD35D7" w14:textId="56516778" w:rsidR="000630AC" w:rsidRPr="00586823" w:rsidRDefault="000630AC" w:rsidP="00CC5294">
            <w:pPr>
              <w:ind w:right="81"/>
              <w:jc w:val="center"/>
              <w:rPr>
                <w:rFonts w:eastAsia="Calibri"/>
                <w:bCs/>
                <w:spacing w:val="1"/>
              </w:rPr>
            </w:pPr>
          </w:p>
        </w:tc>
      </w:tr>
      <w:tr w:rsidR="000630AC" w:rsidRPr="00586823" w14:paraId="1C29B3E1" w14:textId="77777777" w:rsidTr="00CC5294">
        <w:trPr>
          <w:trHeight w:hRule="exact" w:val="54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18FF7B4B" w14:textId="3B0927C2"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rPr>
              <w:t xml:space="preserve">Week 14 </w:t>
            </w:r>
          </w:p>
        </w:tc>
      </w:tr>
      <w:tr w:rsidR="000630AC" w:rsidRPr="00586823" w14:paraId="1D62FD1C"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shd w:val="clear" w:color="auto" w:fill="auto"/>
          </w:tcPr>
          <w:p w14:paraId="06E68B18" w14:textId="36142895" w:rsidR="000630AC" w:rsidRPr="00586823" w:rsidRDefault="000630AC" w:rsidP="00CC5294">
            <w:pPr>
              <w:ind w:right="81"/>
              <w:jc w:val="right"/>
              <w:rPr>
                <w:rFonts w:eastAsia="Calibri"/>
                <w:b/>
                <w:bCs/>
                <w:position w:val="1"/>
              </w:rPr>
            </w:pPr>
            <w:r>
              <w:rPr>
                <w:rFonts w:eastAsia="Calibri"/>
                <w:b/>
                <w:bCs/>
                <w:position w:val="1"/>
              </w:rPr>
              <w:t>T (4/11)</w:t>
            </w:r>
          </w:p>
        </w:tc>
        <w:tc>
          <w:tcPr>
            <w:tcW w:w="4699" w:type="dxa"/>
            <w:tcBorders>
              <w:top w:val="single" w:sz="4" w:space="0" w:color="000000"/>
              <w:left w:val="single" w:sz="4" w:space="0" w:color="000000"/>
              <w:bottom w:val="single" w:sz="4" w:space="0" w:color="000000"/>
              <w:right w:val="single" w:sz="4" w:space="0" w:color="000000"/>
            </w:tcBorders>
            <w:shd w:val="clear" w:color="auto" w:fill="auto"/>
          </w:tcPr>
          <w:p w14:paraId="3E176D70" w14:textId="77777777" w:rsidR="000630AC" w:rsidRPr="005D0F46" w:rsidRDefault="000630AC" w:rsidP="00CC5294">
            <w:pPr>
              <w:rPr>
                <w:color w:val="000000" w:themeColor="text1"/>
              </w:rPr>
            </w:pPr>
            <w:r w:rsidRPr="00586823">
              <w:rPr>
                <w:color w:val="000000" w:themeColor="text1"/>
              </w:rPr>
              <w:t>Groups in Counseling</w:t>
            </w:r>
          </w:p>
          <w:p w14:paraId="5572CEB7" w14:textId="23CE39BB" w:rsidR="000630AC" w:rsidRPr="00586823" w:rsidRDefault="000630AC" w:rsidP="00CC5294">
            <w:pPr>
              <w:spacing w:line="267" w:lineRule="exact"/>
              <w:ind w:right="-20"/>
              <w:rPr>
                <w:rFonts w:eastAsia="Calibri"/>
                <w:b/>
                <w:spacing w:val="1"/>
                <w:position w:val="1"/>
              </w:rPr>
            </w:pPr>
            <w:r w:rsidRPr="008D160C">
              <w:rPr>
                <w:rFonts w:eastAsia="Calibri"/>
                <w:spacing w:val="1"/>
              </w:rPr>
              <w:t>Couples and Family in Counseling</w:t>
            </w:r>
          </w:p>
        </w:tc>
        <w:tc>
          <w:tcPr>
            <w:tcW w:w="3627" w:type="dxa"/>
            <w:tcBorders>
              <w:top w:val="single" w:sz="4" w:space="0" w:color="000000"/>
              <w:left w:val="single" w:sz="4" w:space="0" w:color="000000"/>
              <w:bottom w:val="single" w:sz="4" w:space="0" w:color="000000"/>
              <w:right w:val="single" w:sz="4" w:space="0" w:color="000000"/>
            </w:tcBorders>
            <w:shd w:val="clear" w:color="auto" w:fill="auto"/>
          </w:tcPr>
          <w:p w14:paraId="328584B9" w14:textId="77777777" w:rsidR="000630AC" w:rsidRDefault="000630AC" w:rsidP="00CC5294">
            <w:pPr>
              <w:spacing w:line="240" w:lineRule="exact"/>
              <w:rPr>
                <w:rFonts w:eastAsia="Calibri"/>
                <w:b/>
                <w:position w:val="1"/>
              </w:rPr>
            </w:pPr>
            <w:r>
              <w:rPr>
                <w:rFonts w:eastAsia="Calibri"/>
              </w:rPr>
              <w:t>Gladding 9, 14</w:t>
            </w:r>
          </w:p>
          <w:p w14:paraId="003571FF" w14:textId="2A687CB8" w:rsidR="000630AC" w:rsidRPr="00586823" w:rsidRDefault="000630AC" w:rsidP="00CC5294">
            <w:pPr>
              <w:ind w:right="81"/>
              <w:jc w:val="center"/>
              <w:rPr>
                <w:rFonts w:eastAsia="Calibri"/>
                <w:bCs/>
                <w:spacing w:val="1"/>
              </w:rPr>
            </w:pPr>
          </w:p>
        </w:tc>
      </w:tr>
      <w:tr w:rsidR="000630AC" w:rsidRPr="00586823" w14:paraId="60C250C5"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94DADC" w14:textId="48A2BD7E" w:rsidR="000630AC" w:rsidRPr="00586823" w:rsidRDefault="000630AC" w:rsidP="00CC5294">
            <w:pPr>
              <w:ind w:right="81"/>
              <w:jc w:val="right"/>
              <w:rPr>
                <w:rFonts w:eastAsia="Calibri"/>
                <w:b/>
                <w:bCs/>
                <w:position w:val="1"/>
              </w:rPr>
            </w:pPr>
            <w:r>
              <w:rPr>
                <w:rFonts w:eastAsia="Calibri"/>
                <w:b/>
                <w:bCs/>
                <w:position w:val="1"/>
              </w:rPr>
              <w:t>R (4/13)</w:t>
            </w:r>
          </w:p>
        </w:tc>
        <w:tc>
          <w:tcPr>
            <w:tcW w:w="4699" w:type="dxa"/>
            <w:tcBorders>
              <w:top w:val="single" w:sz="4" w:space="0" w:color="000000"/>
              <w:left w:val="single" w:sz="4" w:space="0" w:color="000000"/>
              <w:bottom w:val="single" w:sz="4" w:space="0" w:color="000000"/>
              <w:right w:val="single" w:sz="4" w:space="0" w:color="000000"/>
            </w:tcBorders>
          </w:tcPr>
          <w:p w14:paraId="45FF3553" w14:textId="77777777" w:rsidR="000630AC" w:rsidRDefault="000630AC" w:rsidP="00CC5294">
            <w:pPr>
              <w:spacing w:line="267" w:lineRule="exact"/>
              <w:ind w:right="-20"/>
              <w:rPr>
                <w:rFonts w:eastAsia="Calibri"/>
                <w:spacing w:val="1"/>
                <w:position w:val="1"/>
              </w:rPr>
            </w:pPr>
            <w:r w:rsidRPr="008D160C">
              <w:rPr>
                <w:rFonts w:eastAsia="Calibri"/>
                <w:spacing w:val="1"/>
                <w:position w:val="1"/>
              </w:rPr>
              <w:t>Professional School Counseling</w:t>
            </w:r>
          </w:p>
          <w:p w14:paraId="5E9D2148" w14:textId="6AAD9388" w:rsidR="000630AC" w:rsidRPr="00586823" w:rsidRDefault="000630AC" w:rsidP="00CC5294">
            <w:pPr>
              <w:spacing w:line="267" w:lineRule="exact"/>
              <w:ind w:right="-20"/>
              <w:rPr>
                <w:rFonts w:eastAsia="Calibri"/>
                <w:b/>
                <w:spacing w:val="1"/>
                <w:position w:val="1"/>
              </w:rPr>
            </w:pPr>
            <w:r w:rsidRPr="008D160C">
              <w:rPr>
                <w:color w:val="000000" w:themeColor="text1"/>
              </w:rPr>
              <w:t xml:space="preserve">College Counseling and Student-Life Services  </w:t>
            </w:r>
          </w:p>
        </w:tc>
        <w:tc>
          <w:tcPr>
            <w:tcW w:w="3627" w:type="dxa"/>
            <w:tcBorders>
              <w:top w:val="single" w:sz="4" w:space="0" w:color="000000"/>
              <w:left w:val="single" w:sz="4" w:space="0" w:color="000000"/>
              <w:bottom w:val="single" w:sz="4" w:space="0" w:color="000000"/>
              <w:right w:val="single" w:sz="4" w:space="0" w:color="000000"/>
            </w:tcBorders>
          </w:tcPr>
          <w:p w14:paraId="280699B7" w14:textId="6233F925" w:rsidR="000630AC" w:rsidRDefault="000630AC" w:rsidP="00CC5294">
            <w:pPr>
              <w:ind w:right="81"/>
              <w:rPr>
                <w:rFonts w:eastAsia="Calibri"/>
                <w:bCs/>
                <w:spacing w:val="1"/>
              </w:rPr>
            </w:pPr>
            <w:r>
              <w:rPr>
                <w:rFonts w:eastAsia="Calibri"/>
                <w:bCs/>
                <w:spacing w:val="1"/>
              </w:rPr>
              <w:t xml:space="preserve"> Gladding 15 </w:t>
            </w:r>
            <w:r w:rsidR="00880766">
              <w:rPr>
                <w:rFonts w:eastAsia="Calibri"/>
                <w:bCs/>
                <w:spacing w:val="1"/>
              </w:rPr>
              <w:t>–</w:t>
            </w:r>
            <w:r>
              <w:rPr>
                <w:rFonts w:eastAsia="Calibri"/>
                <w:bCs/>
                <w:spacing w:val="1"/>
              </w:rPr>
              <w:t xml:space="preserve"> 16</w:t>
            </w:r>
          </w:p>
          <w:p w14:paraId="4D12AEA2" w14:textId="2AB47728" w:rsidR="00880766" w:rsidRPr="00880766" w:rsidRDefault="00880766" w:rsidP="00CC5294">
            <w:pPr>
              <w:ind w:right="81"/>
              <w:rPr>
                <w:rFonts w:eastAsia="Calibri"/>
                <w:b/>
                <w:spacing w:val="1"/>
              </w:rPr>
            </w:pPr>
            <w:r>
              <w:rPr>
                <w:rFonts w:eastAsia="Calibri"/>
                <w:b/>
                <w:spacing w:val="1"/>
                <w:highlight w:val="green"/>
              </w:rPr>
              <w:t xml:space="preserve">DUE: </w:t>
            </w:r>
            <w:r w:rsidRPr="00880766">
              <w:rPr>
                <w:rFonts w:eastAsia="Calibri"/>
                <w:b/>
                <w:spacing w:val="1"/>
                <w:highlight w:val="green"/>
              </w:rPr>
              <w:t>Therapy Novel Paper</w:t>
            </w:r>
          </w:p>
        </w:tc>
      </w:tr>
      <w:tr w:rsidR="000630AC" w:rsidRPr="00586823" w14:paraId="1FCB0355" w14:textId="77777777" w:rsidTr="00CC5294">
        <w:trPr>
          <w:trHeight w:hRule="exact" w:val="524"/>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2EAF8D43" w14:textId="35D413DA" w:rsidR="000630AC" w:rsidRPr="00586823" w:rsidRDefault="000630AC" w:rsidP="00CC5294">
            <w:pPr>
              <w:ind w:right="81"/>
              <w:rPr>
                <w:rFonts w:eastAsia="Calibri"/>
                <w:b/>
                <w:bCs/>
                <w:spacing w:val="1"/>
              </w:rPr>
            </w:pPr>
            <w:r w:rsidRPr="00586823">
              <w:rPr>
                <w:rFonts w:eastAsia="Calibri"/>
                <w:bCs/>
                <w:spacing w:val="1"/>
              </w:rPr>
              <w:lastRenderedPageBreak/>
              <w:t xml:space="preserve">  </w:t>
            </w:r>
            <w:r w:rsidRPr="00586823">
              <w:rPr>
                <w:rFonts w:eastAsia="Calibri"/>
                <w:b/>
                <w:bCs/>
                <w:spacing w:val="1"/>
              </w:rPr>
              <w:t xml:space="preserve">Week 15 </w:t>
            </w:r>
          </w:p>
        </w:tc>
      </w:tr>
      <w:tr w:rsidR="000630AC" w:rsidRPr="00586823" w14:paraId="6BE264F2" w14:textId="77777777" w:rsidTr="00CC5294">
        <w:trPr>
          <w:trHeight w:hRule="exact" w:val="604"/>
        </w:trPr>
        <w:tc>
          <w:tcPr>
            <w:tcW w:w="1254" w:type="dxa"/>
            <w:tcBorders>
              <w:top w:val="single" w:sz="4" w:space="0" w:color="000000"/>
              <w:left w:val="single" w:sz="4" w:space="0" w:color="000000"/>
              <w:bottom w:val="single" w:sz="4" w:space="0" w:color="000000"/>
              <w:right w:val="single" w:sz="4" w:space="0" w:color="000000"/>
            </w:tcBorders>
          </w:tcPr>
          <w:p w14:paraId="4A4B8C00" w14:textId="3C8A3FAA" w:rsidR="000630AC" w:rsidRPr="00586823" w:rsidRDefault="000630AC" w:rsidP="00CC5294">
            <w:pPr>
              <w:ind w:right="81"/>
              <w:jc w:val="right"/>
              <w:rPr>
                <w:rFonts w:eastAsia="Calibri"/>
                <w:b/>
                <w:bCs/>
                <w:position w:val="1"/>
              </w:rPr>
            </w:pPr>
            <w:r>
              <w:rPr>
                <w:rFonts w:eastAsia="Calibri"/>
                <w:b/>
                <w:bCs/>
                <w:position w:val="1"/>
              </w:rPr>
              <w:t>T ( 4/18)</w:t>
            </w:r>
          </w:p>
        </w:tc>
        <w:tc>
          <w:tcPr>
            <w:tcW w:w="4699" w:type="dxa"/>
            <w:tcBorders>
              <w:top w:val="single" w:sz="4" w:space="0" w:color="000000"/>
              <w:left w:val="single" w:sz="4" w:space="0" w:color="000000"/>
              <w:bottom w:val="single" w:sz="4" w:space="0" w:color="000000"/>
              <w:right w:val="single" w:sz="4" w:space="0" w:color="000000"/>
            </w:tcBorders>
          </w:tcPr>
          <w:p w14:paraId="4F46B7B6" w14:textId="08DB4313" w:rsidR="000630AC" w:rsidRPr="00586823" w:rsidRDefault="000630AC" w:rsidP="00CC5294">
            <w:pPr>
              <w:spacing w:line="267" w:lineRule="exact"/>
              <w:ind w:left="100" w:right="-20"/>
              <w:rPr>
                <w:rFonts w:eastAsia="Calibri"/>
                <w:b/>
                <w:spacing w:val="1"/>
                <w:position w:val="1"/>
              </w:rPr>
            </w:pPr>
            <w:r w:rsidRPr="008D160C">
              <w:rPr>
                <w:rFonts w:eastAsia="Calibri"/>
                <w:spacing w:val="1"/>
                <w:position w:val="1"/>
              </w:rPr>
              <w:t>Clinical Mental Health and Private Practice Counseling</w:t>
            </w:r>
          </w:p>
        </w:tc>
        <w:tc>
          <w:tcPr>
            <w:tcW w:w="3627" w:type="dxa"/>
            <w:tcBorders>
              <w:top w:val="single" w:sz="4" w:space="0" w:color="000000"/>
              <w:left w:val="single" w:sz="4" w:space="0" w:color="000000"/>
              <w:bottom w:val="single" w:sz="4" w:space="0" w:color="000000"/>
              <w:right w:val="single" w:sz="4" w:space="0" w:color="000000"/>
            </w:tcBorders>
          </w:tcPr>
          <w:p w14:paraId="6702A78B" w14:textId="219813DB" w:rsidR="000630AC" w:rsidRPr="00B76A54" w:rsidRDefault="000630AC" w:rsidP="00CC5294">
            <w:pPr>
              <w:ind w:right="81"/>
              <w:rPr>
                <w:rFonts w:eastAsia="Calibri"/>
                <w:bCs/>
                <w:spacing w:val="1"/>
              </w:rPr>
            </w:pPr>
            <w:r>
              <w:rPr>
                <w:rFonts w:eastAsia="Calibri"/>
                <w:bCs/>
                <w:spacing w:val="1"/>
              </w:rPr>
              <w:t xml:space="preserve"> Gladding 18</w:t>
            </w:r>
          </w:p>
        </w:tc>
      </w:tr>
      <w:tr w:rsidR="000630AC" w:rsidRPr="00586823" w14:paraId="1D79A7FF" w14:textId="77777777" w:rsidTr="00CC5294">
        <w:trPr>
          <w:trHeight w:hRule="exact" w:val="452"/>
        </w:trPr>
        <w:tc>
          <w:tcPr>
            <w:tcW w:w="1254" w:type="dxa"/>
            <w:tcBorders>
              <w:top w:val="single" w:sz="4" w:space="0" w:color="000000"/>
              <w:left w:val="single" w:sz="4" w:space="0" w:color="000000"/>
              <w:bottom w:val="single" w:sz="4" w:space="0" w:color="000000"/>
              <w:right w:val="single" w:sz="4" w:space="0" w:color="000000"/>
            </w:tcBorders>
          </w:tcPr>
          <w:p w14:paraId="674795DE" w14:textId="0F79DCE9" w:rsidR="000630AC" w:rsidRPr="00586823" w:rsidRDefault="000630AC" w:rsidP="00CC5294">
            <w:pPr>
              <w:ind w:right="81"/>
              <w:jc w:val="right"/>
              <w:rPr>
                <w:rFonts w:eastAsia="Calibri"/>
                <w:b/>
                <w:bCs/>
                <w:position w:val="1"/>
              </w:rPr>
            </w:pPr>
            <w:r>
              <w:rPr>
                <w:rFonts w:eastAsia="Calibri"/>
                <w:b/>
                <w:bCs/>
                <w:position w:val="1"/>
              </w:rPr>
              <w:t>R (4/20)</w:t>
            </w:r>
          </w:p>
        </w:tc>
        <w:tc>
          <w:tcPr>
            <w:tcW w:w="4699" w:type="dxa"/>
            <w:tcBorders>
              <w:top w:val="single" w:sz="4" w:space="0" w:color="000000"/>
              <w:left w:val="single" w:sz="4" w:space="0" w:color="000000"/>
              <w:bottom w:val="single" w:sz="4" w:space="0" w:color="000000"/>
              <w:right w:val="single" w:sz="4" w:space="0" w:color="000000"/>
            </w:tcBorders>
          </w:tcPr>
          <w:p w14:paraId="404D4C86" w14:textId="0C4AA4FD" w:rsidR="000630AC" w:rsidRPr="00586823" w:rsidRDefault="000630AC" w:rsidP="00CC5294">
            <w:pPr>
              <w:spacing w:line="267" w:lineRule="exact"/>
              <w:ind w:left="100" w:right="-20"/>
              <w:rPr>
                <w:rFonts w:eastAsia="Calibri"/>
                <w:b/>
                <w:spacing w:val="1"/>
                <w:position w:val="1"/>
              </w:rPr>
            </w:pPr>
            <w:r w:rsidRPr="008D160C">
              <w:rPr>
                <w:rFonts w:eastAsia="Calibri"/>
                <w:spacing w:val="1"/>
                <w:position w:val="1"/>
              </w:rPr>
              <w:t>Hospitals and Veteran Affairs</w:t>
            </w:r>
          </w:p>
        </w:tc>
        <w:tc>
          <w:tcPr>
            <w:tcW w:w="3627" w:type="dxa"/>
            <w:tcBorders>
              <w:top w:val="single" w:sz="4" w:space="0" w:color="000000"/>
              <w:left w:val="single" w:sz="4" w:space="0" w:color="000000"/>
              <w:bottom w:val="single" w:sz="4" w:space="0" w:color="000000"/>
              <w:right w:val="single" w:sz="4" w:space="0" w:color="000000"/>
            </w:tcBorders>
          </w:tcPr>
          <w:p w14:paraId="707D9994" w14:textId="4C38707A" w:rsidR="000630AC" w:rsidRPr="00586823" w:rsidRDefault="000630AC" w:rsidP="00CC5294">
            <w:pPr>
              <w:ind w:right="81"/>
              <w:rPr>
                <w:rFonts w:eastAsia="Calibri"/>
                <w:bCs/>
                <w:spacing w:val="1"/>
              </w:rPr>
            </w:pPr>
          </w:p>
        </w:tc>
      </w:tr>
      <w:tr w:rsidR="000630AC" w:rsidRPr="00586823" w14:paraId="19309DD8" w14:textId="77777777" w:rsidTr="00CC5294">
        <w:trPr>
          <w:trHeight w:hRule="exact" w:val="551"/>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Pr>
          <w:p w14:paraId="45A655A6" w14:textId="340AD5C3" w:rsidR="000630AC" w:rsidRPr="00586823" w:rsidRDefault="000630AC" w:rsidP="00CC5294">
            <w:pPr>
              <w:ind w:right="81"/>
              <w:rPr>
                <w:rFonts w:eastAsia="Calibri"/>
                <w:b/>
                <w:bCs/>
                <w:spacing w:val="1"/>
              </w:rPr>
            </w:pPr>
            <w:r w:rsidRPr="00586823">
              <w:rPr>
                <w:rFonts w:eastAsia="Calibri"/>
                <w:bCs/>
                <w:spacing w:val="1"/>
              </w:rPr>
              <w:t xml:space="preserve">  </w:t>
            </w:r>
            <w:r w:rsidRPr="00586823">
              <w:rPr>
                <w:rFonts w:eastAsia="Calibri"/>
                <w:b/>
                <w:bCs/>
                <w:spacing w:val="1"/>
                <w:shd w:val="clear" w:color="auto" w:fill="D0CECE" w:themeFill="background2" w:themeFillShade="E6"/>
              </w:rPr>
              <w:t xml:space="preserve">Week 16 </w:t>
            </w:r>
          </w:p>
        </w:tc>
      </w:tr>
      <w:tr w:rsidR="000630AC" w:rsidRPr="00586823" w14:paraId="1D300423" w14:textId="77777777" w:rsidTr="00CC5294">
        <w:trPr>
          <w:trHeight w:hRule="exact" w:val="739"/>
        </w:trPr>
        <w:tc>
          <w:tcPr>
            <w:tcW w:w="1254" w:type="dxa"/>
            <w:tcBorders>
              <w:top w:val="single" w:sz="4" w:space="0" w:color="000000"/>
              <w:left w:val="single" w:sz="4" w:space="0" w:color="000000"/>
              <w:bottom w:val="single" w:sz="4" w:space="0" w:color="000000"/>
              <w:right w:val="single" w:sz="4" w:space="0" w:color="000000"/>
            </w:tcBorders>
          </w:tcPr>
          <w:p w14:paraId="79242774" w14:textId="2163AD2C" w:rsidR="000630AC" w:rsidRPr="00586823" w:rsidRDefault="000630AC" w:rsidP="00CC5294">
            <w:pPr>
              <w:ind w:right="81"/>
              <w:jc w:val="right"/>
              <w:rPr>
                <w:rFonts w:eastAsia="Calibri"/>
                <w:b/>
                <w:bCs/>
                <w:position w:val="1"/>
              </w:rPr>
            </w:pPr>
            <w:r>
              <w:rPr>
                <w:rFonts w:eastAsia="Calibri"/>
                <w:b/>
                <w:bCs/>
                <w:position w:val="1"/>
              </w:rPr>
              <w:t>T (4/25)</w:t>
            </w:r>
          </w:p>
        </w:tc>
        <w:tc>
          <w:tcPr>
            <w:tcW w:w="4699" w:type="dxa"/>
            <w:tcBorders>
              <w:top w:val="single" w:sz="4" w:space="0" w:color="000000"/>
              <w:left w:val="single" w:sz="4" w:space="0" w:color="000000"/>
              <w:bottom w:val="single" w:sz="4" w:space="0" w:color="000000"/>
              <w:right w:val="single" w:sz="4" w:space="0" w:color="000000"/>
            </w:tcBorders>
          </w:tcPr>
          <w:p w14:paraId="57768424" w14:textId="51C05E3C" w:rsidR="000630AC" w:rsidRDefault="000630AC" w:rsidP="00CC5294">
            <w:pPr>
              <w:spacing w:line="267" w:lineRule="exact"/>
              <w:ind w:right="-20"/>
              <w:rPr>
                <w:rFonts w:eastAsia="Calibri"/>
                <w:spacing w:val="1"/>
                <w:position w:val="1"/>
              </w:rPr>
            </w:pPr>
            <w:r w:rsidRPr="00586823">
              <w:rPr>
                <w:rFonts w:eastAsia="Calibri"/>
                <w:spacing w:val="1"/>
                <w:position w:val="1"/>
              </w:rPr>
              <w:t>Abuse, Addiction,</w:t>
            </w:r>
            <w:r w:rsidR="004A5020">
              <w:rPr>
                <w:rFonts w:eastAsia="Calibri"/>
                <w:spacing w:val="1"/>
                <w:position w:val="1"/>
              </w:rPr>
              <w:t xml:space="preserve"> Disability,</w:t>
            </w:r>
            <w:r w:rsidRPr="00586823">
              <w:rPr>
                <w:rFonts w:eastAsia="Calibri"/>
                <w:spacing w:val="1"/>
                <w:position w:val="1"/>
              </w:rPr>
              <w:t xml:space="preserve"> and Counseling</w:t>
            </w:r>
          </w:p>
          <w:p w14:paraId="78B84AE4" w14:textId="0EC8C748" w:rsidR="000630AC" w:rsidRDefault="000630AC" w:rsidP="00CC5294">
            <w:pPr>
              <w:spacing w:line="267" w:lineRule="exact"/>
              <w:ind w:right="-20"/>
              <w:rPr>
                <w:rFonts w:eastAsia="Calibri"/>
                <w:spacing w:val="1"/>
                <w:position w:val="1"/>
              </w:rPr>
            </w:pPr>
          </w:p>
          <w:p w14:paraId="7B0A91FC" w14:textId="77F0443B" w:rsidR="000630AC" w:rsidRPr="00586823" w:rsidRDefault="000630AC" w:rsidP="00CC5294">
            <w:pPr>
              <w:spacing w:line="267" w:lineRule="exact"/>
              <w:ind w:right="-20"/>
              <w:rPr>
                <w:rFonts w:eastAsia="Calibri"/>
                <w:spacing w:val="1"/>
                <w:position w:val="1"/>
              </w:rPr>
            </w:pPr>
          </w:p>
        </w:tc>
        <w:tc>
          <w:tcPr>
            <w:tcW w:w="3627" w:type="dxa"/>
            <w:tcBorders>
              <w:top w:val="single" w:sz="4" w:space="0" w:color="000000"/>
              <w:left w:val="single" w:sz="4" w:space="0" w:color="000000"/>
              <w:bottom w:val="single" w:sz="4" w:space="0" w:color="000000"/>
              <w:right w:val="single" w:sz="4" w:space="0" w:color="000000"/>
            </w:tcBorders>
          </w:tcPr>
          <w:p w14:paraId="405F79F2" w14:textId="77777777" w:rsidR="000630AC" w:rsidRDefault="000630AC" w:rsidP="00CC5294">
            <w:pPr>
              <w:ind w:right="81"/>
              <w:rPr>
                <w:color w:val="000000" w:themeColor="text1"/>
              </w:rPr>
            </w:pPr>
            <w:r w:rsidRPr="00586823">
              <w:rPr>
                <w:rFonts w:eastAsia="Calibri"/>
                <w:bCs/>
                <w:spacing w:val="1"/>
              </w:rPr>
              <w:t xml:space="preserve">  </w:t>
            </w:r>
            <w:r w:rsidRPr="00586823">
              <w:rPr>
                <w:color w:val="000000" w:themeColor="text1"/>
              </w:rPr>
              <w:t>Gladding 17</w:t>
            </w:r>
          </w:p>
          <w:p w14:paraId="5F8F72B2" w14:textId="1581CC83" w:rsidR="00880766" w:rsidRPr="00586823" w:rsidRDefault="00880766" w:rsidP="00CC5294">
            <w:pPr>
              <w:ind w:right="81"/>
              <w:rPr>
                <w:rFonts w:eastAsia="Calibri"/>
                <w:bCs/>
                <w:spacing w:val="1"/>
              </w:rPr>
            </w:pPr>
            <w:r w:rsidRPr="00880766">
              <w:rPr>
                <w:rFonts w:eastAsia="Calibri"/>
                <w:b/>
                <w:bCs/>
                <w:spacing w:val="1"/>
                <w:highlight w:val="green"/>
              </w:rPr>
              <w:t>DUE: Journal #5</w:t>
            </w:r>
          </w:p>
        </w:tc>
      </w:tr>
      <w:tr w:rsidR="000630AC" w:rsidRPr="00586823" w14:paraId="6F77F9D7" w14:textId="77777777" w:rsidTr="00CC5294">
        <w:trPr>
          <w:trHeight w:hRule="exact" w:val="542"/>
        </w:trPr>
        <w:tc>
          <w:tcPr>
            <w:tcW w:w="1254" w:type="dxa"/>
            <w:tcBorders>
              <w:top w:val="single" w:sz="4" w:space="0" w:color="000000"/>
              <w:left w:val="single" w:sz="4" w:space="0" w:color="000000"/>
              <w:bottom w:val="single" w:sz="4" w:space="0" w:color="000000"/>
              <w:right w:val="single" w:sz="4" w:space="0" w:color="000000"/>
            </w:tcBorders>
          </w:tcPr>
          <w:p w14:paraId="561B74A7" w14:textId="2BA4C896" w:rsidR="000630AC" w:rsidRPr="00586823" w:rsidRDefault="000630AC" w:rsidP="00CC5294">
            <w:pPr>
              <w:ind w:right="81"/>
              <w:jc w:val="right"/>
              <w:rPr>
                <w:rFonts w:eastAsia="Calibri"/>
                <w:b/>
                <w:bCs/>
                <w:position w:val="1"/>
              </w:rPr>
            </w:pPr>
            <w:r>
              <w:rPr>
                <w:rFonts w:eastAsia="Calibri"/>
                <w:b/>
                <w:bCs/>
                <w:position w:val="1"/>
              </w:rPr>
              <w:t>R (4/27)</w:t>
            </w:r>
          </w:p>
        </w:tc>
        <w:tc>
          <w:tcPr>
            <w:tcW w:w="4699" w:type="dxa"/>
            <w:tcBorders>
              <w:top w:val="single" w:sz="4" w:space="0" w:color="000000"/>
              <w:left w:val="single" w:sz="4" w:space="0" w:color="000000"/>
              <w:bottom w:val="single" w:sz="4" w:space="0" w:color="000000"/>
              <w:right w:val="single" w:sz="4" w:space="0" w:color="000000"/>
            </w:tcBorders>
          </w:tcPr>
          <w:p w14:paraId="7656FE82" w14:textId="08B541C8" w:rsidR="000630AC" w:rsidRPr="005D0F46" w:rsidRDefault="000630AC" w:rsidP="00CC5294">
            <w:pPr>
              <w:spacing w:line="267" w:lineRule="exact"/>
              <w:ind w:right="-20"/>
              <w:rPr>
                <w:rFonts w:eastAsia="Calibri"/>
                <w:b/>
                <w:spacing w:val="1"/>
                <w:position w:val="1"/>
              </w:rPr>
            </w:pPr>
            <w:r>
              <w:rPr>
                <w:rFonts w:eastAsia="Calibri"/>
                <w:b/>
                <w:spacing w:val="1"/>
                <w:position w:val="1"/>
              </w:rPr>
              <w:t xml:space="preserve">Review for Final Exam </w:t>
            </w:r>
          </w:p>
        </w:tc>
        <w:tc>
          <w:tcPr>
            <w:tcW w:w="3627" w:type="dxa"/>
            <w:tcBorders>
              <w:top w:val="single" w:sz="4" w:space="0" w:color="000000"/>
              <w:left w:val="single" w:sz="4" w:space="0" w:color="000000"/>
              <w:bottom w:val="single" w:sz="4" w:space="0" w:color="000000"/>
              <w:right w:val="single" w:sz="4" w:space="0" w:color="000000"/>
            </w:tcBorders>
          </w:tcPr>
          <w:p w14:paraId="026ECB40" w14:textId="326DEF08" w:rsidR="000630AC" w:rsidRPr="00586823" w:rsidRDefault="000630AC" w:rsidP="00CC5294">
            <w:pPr>
              <w:ind w:right="81"/>
              <w:rPr>
                <w:rFonts w:eastAsia="Calibri"/>
                <w:bCs/>
                <w:spacing w:val="1"/>
              </w:rPr>
            </w:pPr>
            <w:r w:rsidRPr="00586823">
              <w:rPr>
                <w:rFonts w:eastAsia="Calibri"/>
                <w:bCs/>
                <w:spacing w:val="1"/>
              </w:rPr>
              <w:t xml:space="preserve">  </w:t>
            </w:r>
          </w:p>
        </w:tc>
      </w:tr>
      <w:tr w:rsidR="000630AC" w:rsidRPr="00586823" w14:paraId="22D6AB27" w14:textId="77777777" w:rsidTr="00CC5294">
        <w:trPr>
          <w:trHeight w:hRule="exact" w:val="452"/>
        </w:trPr>
        <w:tc>
          <w:tcPr>
            <w:tcW w:w="9580" w:type="dxa"/>
            <w:gridSpan w:val="3"/>
            <w:tcBorders>
              <w:top w:val="single" w:sz="4" w:space="0" w:color="000000"/>
              <w:left w:val="single" w:sz="4" w:space="0" w:color="000000"/>
              <w:bottom w:val="single" w:sz="4" w:space="0" w:color="000000"/>
              <w:right w:val="single" w:sz="4" w:space="0" w:color="000000"/>
            </w:tcBorders>
            <w:shd w:val="clear" w:color="auto" w:fill="auto"/>
          </w:tcPr>
          <w:p w14:paraId="102EA47D" w14:textId="1AB5472C" w:rsidR="000630AC" w:rsidRPr="00586823" w:rsidRDefault="000630AC" w:rsidP="00CC5294">
            <w:pPr>
              <w:ind w:right="81"/>
              <w:rPr>
                <w:rFonts w:eastAsia="Calibri"/>
                <w:b/>
                <w:bCs/>
                <w:spacing w:val="1"/>
              </w:rPr>
            </w:pPr>
            <w:r w:rsidRPr="003A3A08">
              <w:rPr>
                <w:rFonts w:eastAsia="Calibri"/>
                <w:b/>
                <w:bCs/>
                <w:spacing w:val="1"/>
              </w:rPr>
              <w:t xml:space="preserve"> </w:t>
            </w:r>
            <w:r w:rsidRPr="00880766">
              <w:rPr>
                <w:rFonts w:eastAsia="Calibri"/>
                <w:b/>
                <w:bCs/>
                <w:spacing w:val="1"/>
                <w:highlight w:val="green"/>
              </w:rPr>
              <w:t>FINAL EXAM</w:t>
            </w:r>
            <w:r>
              <w:rPr>
                <w:rFonts w:eastAsia="Calibri"/>
                <w:b/>
                <w:bCs/>
                <w:spacing w:val="1"/>
              </w:rPr>
              <w:t xml:space="preserve">: Monday, May 1, 8:00 am – 10:00 am </w:t>
            </w:r>
          </w:p>
          <w:p w14:paraId="68691850" w14:textId="77777777" w:rsidR="000630AC" w:rsidRPr="00586823" w:rsidRDefault="000630AC" w:rsidP="00CC5294">
            <w:pPr>
              <w:ind w:right="81"/>
              <w:rPr>
                <w:rFonts w:eastAsia="Calibri"/>
                <w:b/>
                <w:bCs/>
                <w:spacing w:val="1"/>
              </w:rPr>
            </w:pPr>
          </w:p>
        </w:tc>
      </w:tr>
    </w:tbl>
    <w:p w14:paraId="2070B4D6" w14:textId="404E641C" w:rsidR="00D51727" w:rsidRPr="00E95967" w:rsidRDefault="00CC5294" w:rsidP="00D51727">
      <w:pPr>
        <w:rPr>
          <w:b/>
          <w:u w:val="single"/>
        </w:rPr>
      </w:pPr>
      <w:r>
        <w:rPr>
          <w:b/>
          <w:u w:val="single"/>
        </w:rPr>
        <w:br w:type="textWrapping" w:clear="all"/>
      </w:r>
    </w:p>
    <w:p w14:paraId="385F808D" w14:textId="77777777" w:rsidR="00CF6DB5" w:rsidRDefault="00CF6DB5" w:rsidP="00CF6DB5">
      <w:pPr>
        <w:spacing w:line="271" w:lineRule="exact"/>
        <w:ind w:right="-20"/>
        <w:jc w:val="both"/>
        <w:rPr>
          <w:b/>
          <w:u w:val="single" w:color="000000"/>
        </w:rPr>
      </w:pPr>
    </w:p>
    <w:p w14:paraId="42D376DE" w14:textId="77777777" w:rsidR="00CF6DB5" w:rsidRPr="00CF6DB5" w:rsidRDefault="00CF6DB5" w:rsidP="00CF6DB5">
      <w:pPr>
        <w:pStyle w:val="Heading2"/>
        <w:jc w:val="both"/>
        <w:rPr>
          <w:rFonts w:ascii="Times New Roman" w:hAnsi="Times New Roman"/>
          <w:sz w:val="28"/>
        </w:rPr>
      </w:pPr>
      <w:r w:rsidRPr="00CF6DB5">
        <w:rPr>
          <w:rFonts w:ascii="Times New Roman" w:hAnsi="Times New Roman"/>
          <w:sz w:val="28"/>
        </w:rPr>
        <w:t>Course Requirements and Grading:</w:t>
      </w:r>
    </w:p>
    <w:p w14:paraId="4583EDBA" w14:textId="77777777" w:rsidR="00CF6DB5" w:rsidRDefault="00CF6DB5" w:rsidP="00CF6DB5">
      <w:pPr>
        <w:jc w:val="both"/>
      </w:pPr>
      <w:r>
        <w:t>All ass</w:t>
      </w:r>
      <w:r>
        <w:rPr>
          <w:spacing w:val="3"/>
        </w:rPr>
        <w:t>i</w:t>
      </w:r>
      <w:r>
        <w:t xml:space="preserve">gnments must be </w:t>
      </w:r>
      <w:r>
        <w:rPr>
          <w:spacing w:val="-1"/>
        </w:rPr>
        <w:t>c</w:t>
      </w:r>
      <w:r>
        <w:t>omp</w:t>
      </w:r>
      <w:r>
        <w:rPr>
          <w:spacing w:val="1"/>
        </w:rPr>
        <w:t>l</w:t>
      </w:r>
      <w:r>
        <w:rPr>
          <w:spacing w:val="-1"/>
        </w:rPr>
        <w:t>e</w:t>
      </w:r>
      <w:r>
        <w:t xml:space="preserve">ted to </w:t>
      </w:r>
      <w:r>
        <w:rPr>
          <w:spacing w:val="-1"/>
        </w:rPr>
        <w:t>ea</w:t>
      </w:r>
      <w:r>
        <w:t>rn a fin</w:t>
      </w:r>
      <w:r>
        <w:rPr>
          <w:spacing w:val="-1"/>
        </w:rPr>
        <w:t>a</w:t>
      </w:r>
      <w:r>
        <w:t>l</w:t>
      </w:r>
      <w:r>
        <w:rPr>
          <w:spacing w:val="3"/>
        </w:rPr>
        <w:t xml:space="preserve"> </w:t>
      </w:r>
      <w:r>
        <w:rPr>
          <w:spacing w:val="-2"/>
        </w:rPr>
        <w:t>g</w:t>
      </w:r>
      <w:r>
        <w:t>r</w:t>
      </w:r>
      <w:r>
        <w:rPr>
          <w:spacing w:val="-2"/>
        </w:rPr>
        <w:t>a</w:t>
      </w:r>
      <w:r>
        <w:rPr>
          <w:spacing w:val="2"/>
        </w:rPr>
        <w:t>d</w:t>
      </w:r>
      <w:r>
        <w:rPr>
          <w:spacing w:val="-1"/>
        </w:rPr>
        <w:t>e</w:t>
      </w:r>
      <w:r>
        <w:t xml:space="preserve">. </w:t>
      </w: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d upon to</w:t>
      </w:r>
      <w:r>
        <w:rPr>
          <w:spacing w:val="1"/>
        </w:rPr>
        <w:t>t</w:t>
      </w:r>
      <w:r>
        <w:rPr>
          <w:spacing w:val="-1"/>
        </w:rPr>
        <w:t>a</w:t>
      </w:r>
      <w:r>
        <w:t>l po</w:t>
      </w:r>
      <w:r>
        <w:rPr>
          <w:spacing w:val="1"/>
        </w:rPr>
        <w:t>i</w:t>
      </w:r>
      <w:r>
        <w:t>nt a</w:t>
      </w:r>
      <w:r>
        <w:rPr>
          <w:spacing w:val="1"/>
        </w:rPr>
        <w:t>c</w:t>
      </w:r>
      <w:r>
        <w:rPr>
          <w:spacing w:val="-1"/>
        </w:rPr>
        <w:t>c</w:t>
      </w:r>
      <w:r>
        <w:t>umu</w:t>
      </w:r>
      <w:r>
        <w:rPr>
          <w:spacing w:val="1"/>
        </w:rPr>
        <w:t>l</w:t>
      </w:r>
      <w:r>
        <w:rPr>
          <w:spacing w:val="-1"/>
        </w:rPr>
        <w:t>a</w:t>
      </w:r>
      <w:r>
        <w:t>t</w:t>
      </w:r>
      <w:r>
        <w:rPr>
          <w:spacing w:val="1"/>
        </w:rPr>
        <w:t>i</w:t>
      </w:r>
      <w:r>
        <w:t xml:space="preserve">on in </w:t>
      </w:r>
      <w:r>
        <w:rPr>
          <w:spacing w:val="1"/>
        </w:rPr>
        <w:t>t</w:t>
      </w:r>
      <w:r>
        <w:t>he</w:t>
      </w:r>
      <w:r>
        <w:rPr>
          <w:spacing w:val="-1"/>
        </w:rPr>
        <w:t xml:space="preserve"> c</w:t>
      </w:r>
      <w:r>
        <w:t>ours</w:t>
      </w:r>
      <w:r>
        <w:rPr>
          <w:spacing w:val="-1"/>
        </w:rPr>
        <w:t>e</w:t>
      </w:r>
      <w:r>
        <w:t>:</w:t>
      </w:r>
    </w:p>
    <w:tbl>
      <w:tblPr>
        <w:tblW w:w="0" w:type="auto"/>
        <w:tblInd w:w="1140" w:type="dxa"/>
        <w:tblLayout w:type="fixed"/>
        <w:tblCellMar>
          <w:left w:w="0" w:type="dxa"/>
          <w:right w:w="0" w:type="dxa"/>
        </w:tblCellMar>
        <w:tblLook w:val="01E0" w:firstRow="1" w:lastRow="1" w:firstColumn="1" w:lastColumn="1" w:noHBand="0" w:noVBand="0"/>
      </w:tblPr>
      <w:tblGrid>
        <w:gridCol w:w="2848"/>
        <w:gridCol w:w="962"/>
      </w:tblGrid>
      <w:tr w:rsidR="00CF6DB5" w14:paraId="3C501A19" w14:textId="77777777" w:rsidTr="00A60A54">
        <w:trPr>
          <w:trHeight w:hRule="exact" w:val="368"/>
        </w:trPr>
        <w:tc>
          <w:tcPr>
            <w:tcW w:w="2848" w:type="dxa"/>
            <w:tcBorders>
              <w:top w:val="nil"/>
              <w:left w:val="nil"/>
              <w:bottom w:val="nil"/>
              <w:right w:val="nil"/>
            </w:tcBorders>
          </w:tcPr>
          <w:p w14:paraId="7143D28E" w14:textId="77777777" w:rsidR="00CF6DB5" w:rsidRDefault="00CF6DB5" w:rsidP="00D156CB">
            <w:pPr>
              <w:spacing w:before="69"/>
              <w:ind w:left="40" w:right="-20"/>
            </w:pPr>
            <w:r>
              <w:t>Exams</w:t>
            </w:r>
          </w:p>
        </w:tc>
        <w:tc>
          <w:tcPr>
            <w:tcW w:w="962" w:type="dxa"/>
            <w:tcBorders>
              <w:top w:val="nil"/>
              <w:left w:val="nil"/>
              <w:bottom w:val="nil"/>
              <w:right w:val="nil"/>
            </w:tcBorders>
          </w:tcPr>
          <w:p w14:paraId="51F1978F" w14:textId="469AC72C" w:rsidR="00CF6DB5" w:rsidRDefault="00CF6DB5" w:rsidP="00D156CB">
            <w:pPr>
              <w:spacing w:before="69"/>
              <w:ind w:left="306" w:right="-20"/>
              <w:jc w:val="right"/>
            </w:pPr>
            <w:r>
              <w:t>150</w:t>
            </w:r>
            <w:r w:rsidR="00A60A54">
              <w:t xml:space="preserve"> </w:t>
            </w:r>
          </w:p>
        </w:tc>
      </w:tr>
      <w:tr w:rsidR="00CF6DB5" w14:paraId="44D56206" w14:textId="77777777" w:rsidTr="00A60A54">
        <w:trPr>
          <w:trHeight w:hRule="exact" w:val="348"/>
        </w:trPr>
        <w:tc>
          <w:tcPr>
            <w:tcW w:w="2848" w:type="dxa"/>
            <w:tcBorders>
              <w:top w:val="nil"/>
              <w:left w:val="nil"/>
              <w:bottom w:val="nil"/>
              <w:right w:val="nil"/>
            </w:tcBorders>
          </w:tcPr>
          <w:p w14:paraId="6806000E" w14:textId="5DA64C80" w:rsidR="00CF6DB5" w:rsidRDefault="00A60A54" w:rsidP="00D156CB">
            <w:pPr>
              <w:spacing w:line="263" w:lineRule="exact"/>
              <w:ind w:left="40" w:right="-20"/>
            </w:pPr>
            <w:r>
              <w:rPr>
                <w:spacing w:val="-1"/>
              </w:rPr>
              <w:t>Therapy Book</w:t>
            </w:r>
            <w:r w:rsidR="00CF6DB5">
              <w:rPr>
                <w:spacing w:val="-1"/>
              </w:rPr>
              <w:t xml:space="preserve"> Paper</w:t>
            </w:r>
          </w:p>
        </w:tc>
        <w:tc>
          <w:tcPr>
            <w:tcW w:w="962" w:type="dxa"/>
            <w:tcBorders>
              <w:top w:val="nil"/>
              <w:left w:val="nil"/>
              <w:bottom w:val="nil"/>
              <w:right w:val="nil"/>
            </w:tcBorders>
          </w:tcPr>
          <w:p w14:paraId="493D0429" w14:textId="574DFFBC" w:rsidR="00CF6DB5" w:rsidRDefault="008C36CA" w:rsidP="00D156CB">
            <w:pPr>
              <w:spacing w:line="263" w:lineRule="exact"/>
              <w:ind w:left="306" w:right="-20"/>
              <w:jc w:val="right"/>
            </w:pPr>
            <w:r>
              <w:t>100</w:t>
            </w:r>
          </w:p>
        </w:tc>
      </w:tr>
      <w:tr w:rsidR="00CF6DB5" w14:paraId="71757C0D" w14:textId="77777777" w:rsidTr="00A60A54">
        <w:trPr>
          <w:trHeight w:hRule="exact" w:val="348"/>
        </w:trPr>
        <w:tc>
          <w:tcPr>
            <w:tcW w:w="2848" w:type="dxa"/>
            <w:tcBorders>
              <w:top w:val="nil"/>
              <w:left w:val="nil"/>
              <w:bottom w:val="nil"/>
              <w:right w:val="nil"/>
            </w:tcBorders>
          </w:tcPr>
          <w:p w14:paraId="491E64CF" w14:textId="77777777" w:rsidR="00CF6DB5" w:rsidRDefault="00CF6DB5" w:rsidP="00D156CB">
            <w:pPr>
              <w:spacing w:line="263" w:lineRule="exact"/>
              <w:ind w:left="40" w:right="-20"/>
            </w:pPr>
            <w:r>
              <w:t>G</w:t>
            </w:r>
            <w:r>
              <w:rPr>
                <w:spacing w:val="-1"/>
              </w:rPr>
              <w:t>r</w:t>
            </w:r>
            <w:r>
              <w:t xml:space="preserve">oup </w:t>
            </w:r>
            <w:r>
              <w:rPr>
                <w:spacing w:val="1"/>
              </w:rPr>
              <w:t>P</w:t>
            </w:r>
            <w:r>
              <w:t>r</w:t>
            </w:r>
            <w:r>
              <w:rPr>
                <w:spacing w:val="-2"/>
              </w:rPr>
              <w:t>e</w:t>
            </w:r>
            <w:r>
              <w:t>s</w:t>
            </w:r>
            <w:r>
              <w:rPr>
                <w:spacing w:val="-1"/>
              </w:rPr>
              <w:t>e</w:t>
            </w:r>
            <w:r>
              <w:t>ntation</w:t>
            </w:r>
          </w:p>
        </w:tc>
        <w:tc>
          <w:tcPr>
            <w:tcW w:w="962" w:type="dxa"/>
            <w:tcBorders>
              <w:top w:val="nil"/>
              <w:left w:val="nil"/>
              <w:bottom w:val="nil"/>
              <w:right w:val="nil"/>
            </w:tcBorders>
          </w:tcPr>
          <w:p w14:paraId="2E0E30DE" w14:textId="62B404CE" w:rsidR="00CF6DB5" w:rsidRDefault="008C36CA" w:rsidP="00D156CB">
            <w:pPr>
              <w:spacing w:line="263" w:lineRule="exact"/>
              <w:ind w:left="306" w:right="-20"/>
              <w:jc w:val="right"/>
            </w:pPr>
            <w:r>
              <w:t>50</w:t>
            </w:r>
          </w:p>
        </w:tc>
      </w:tr>
      <w:tr w:rsidR="00CF6DB5" w14:paraId="067C9A2A" w14:textId="77777777" w:rsidTr="00A60A54">
        <w:trPr>
          <w:trHeight w:hRule="exact" w:val="348"/>
        </w:trPr>
        <w:tc>
          <w:tcPr>
            <w:tcW w:w="2848" w:type="dxa"/>
            <w:tcBorders>
              <w:top w:val="nil"/>
              <w:left w:val="nil"/>
              <w:bottom w:val="nil"/>
              <w:right w:val="nil"/>
            </w:tcBorders>
          </w:tcPr>
          <w:p w14:paraId="432502E5" w14:textId="77777777" w:rsidR="00CF6DB5" w:rsidRDefault="00CF6DB5" w:rsidP="00D156CB">
            <w:pPr>
              <w:spacing w:line="263" w:lineRule="exact"/>
              <w:ind w:left="40" w:right="-20"/>
            </w:pPr>
            <w:r>
              <w:rPr>
                <w:spacing w:val="-3"/>
              </w:rPr>
              <w:t>Journals</w:t>
            </w:r>
          </w:p>
        </w:tc>
        <w:tc>
          <w:tcPr>
            <w:tcW w:w="962" w:type="dxa"/>
            <w:tcBorders>
              <w:top w:val="nil"/>
              <w:left w:val="nil"/>
              <w:bottom w:val="nil"/>
              <w:right w:val="nil"/>
            </w:tcBorders>
          </w:tcPr>
          <w:p w14:paraId="7DECF4E9" w14:textId="108A41C2" w:rsidR="00CF6DB5" w:rsidRDefault="008C36CA" w:rsidP="00D156CB">
            <w:pPr>
              <w:spacing w:line="263" w:lineRule="exact"/>
              <w:ind w:left="306" w:right="-20"/>
              <w:jc w:val="right"/>
            </w:pPr>
            <w:r>
              <w:t>100</w:t>
            </w:r>
          </w:p>
        </w:tc>
      </w:tr>
      <w:tr w:rsidR="00A60A54" w14:paraId="3CDDE41D" w14:textId="77777777" w:rsidTr="00A60A54">
        <w:trPr>
          <w:trHeight w:hRule="exact" w:val="371"/>
        </w:trPr>
        <w:tc>
          <w:tcPr>
            <w:tcW w:w="2848" w:type="dxa"/>
            <w:tcBorders>
              <w:top w:val="nil"/>
              <w:left w:val="nil"/>
              <w:bottom w:val="nil"/>
              <w:right w:val="nil"/>
            </w:tcBorders>
          </w:tcPr>
          <w:p w14:paraId="1DEBBA05" w14:textId="4A13C5F1" w:rsidR="00A60A54" w:rsidRDefault="00A60A54" w:rsidP="00D156CB">
            <w:pPr>
              <w:spacing w:line="263" w:lineRule="exact"/>
              <w:ind w:left="40" w:right="-20"/>
            </w:pPr>
            <w:r>
              <w:t xml:space="preserve">Attendance </w:t>
            </w:r>
          </w:p>
        </w:tc>
        <w:tc>
          <w:tcPr>
            <w:tcW w:w="962" w:type="dxa"/>
            <w:tcBorders>
              <w:top w:val="nil"/>
              <w:left w:val="nil"/>
              <w:bottom w:val="nil"/>
              <w:right w:val="nil"/>
            </w:tcBorders>
          </w:tcPr>
          <w:p w14:paraId="774C1566" w14:textId="3C6E2BF8" w:rsidR="00A60A54" w:rsidRDefault="00A60A54" w:rsidP="00D156CB">
            <w:pPr>
              <w:spacing w:line="263" w:lineRule="exact"/>
              <w:ind w:right="20"/>
              <w:jc w:val="right"/>
            </w:pPr>
            <w:r>
              <w:t>81</w:t>
            </w:r>
          </w:p>
        </w:tc>
      </w:tr>
      <w:tr w:rsidR="00CF6DB5" w14:paraId="17A8BE70" w14:textId="77777777" w:rsidTr="00A60A54">
        <w:trPr>
          <w:trHeight w:hRule="exact" w:val="371"/>
        </w:trPr>
        <w:tc>
          <w:tcPr>
            <w:tcW w:w="2848" w:type="dxa"/>
            <w:tcBorders>
              <w:top w:val="nil"/>
              <w:left w:val="nil"/>
              <w:bottom w:val="nil"/>
              <w:right w:val="nil"/>
            </w:tcBorders>
          </w:tcPr>
          <w:p w14:paraId="557288B8" w14:textId="77777777" w:rsidR="00CF6DB5" w:rsidRPr="001C3F1D" w:rsidRDefault="00CF6DB5" w:rsidP="00D156CB">
            <w:pPr>
              <w:spacing w:line="263" w:lineRule="exact"/>
              <w:ind w:left="40" w:right="-20"/>
              <w:rPr>
                <w:b/>
              </w:rPr>
            </w:pPr>
            <w:r w:rsidRPr="001C3F1D">
              <w:rPr>
                <w:b/>
              </w:rPr>
              <w:t>TOTAL</w:t>
            </w:r>
          </w:p>
        </w:tc>
        <w:tc>
          <w:tcPr>
            <w:tcW w:w="962" w:type="dxa"/>
            <w:tcBorders>
              <w:top w:val="nil"/>
              <w:left w:val="nil"/>
              <w:bottom w:val="nil"/>
              <w:right w:val="nil"/>
            </w:tcBorders>
          </w:tcPr>
          <w:p w14:paraId="25F3DE6D" w14:textId="74F297A4" w:rsidR="00CF6DB5" w:rsidRPr="001C3F1D" w:rsidRDefault="008C36CA" w:rsidP="00D156CB">
            <w:pPr>
              <w:spacing w:line="263" w:lineRule="exact"/>
              <w:ind w:right="20"/>
              <w:jc w:val="right"/>
              <w:rPr>
                <w:b/>
              </w:rPr>
            </w:pPr>
            <w:r>
              <w:rPr>
                <w:b/>
              </w:rPr>
              <w:t>481</w:t>
            </w:r>
          </w:p>
        </w:tc>
      </w:tr>
    </w:tbl>
    <w:p w14:paraId="3F9E8310" w14:textId="77777777" w:rsidR="00CF6DB5" w:rsidRPr="00E95967" w:rsidRDefault="00CF6DB5" w:rsidP="00CF6DB5"/>
    <w:p w14:paraId="3F16D561" w14:textId="77777777" w:rsidR="00CF6DB5" w:rsidRPr="00E95967" w:rsidRDefault="00CF6DB5" w:rsidP="00CF6DB5"/>
    <w:p w14:paraId="6A04B889" w14:textId="54005BD6" w:rsidR="00CF6DB5" w:rsidRDefault="00CF6DB5" w:rsidP="00CF6DB5">
      <w:pPr>
        <w:ind w:left="360"/>
      </w:pPr>
      <w:r>
        <w:rPr>
          <w:spacing w:val="2"/>
        </w:rPr>
        <w:t>G</w:t>
      </w:r>
      <w:r>
        <w:t>r</w:t>
      </w:r>
      <w:r>
        <w:rPr>
          <w:spacing w:val="-2"/>
        </w:rPr>
        <w:t>a</w:t>
      </w:r>
      <w:r>
        <w:t>d</w:t>
      </w:r>
      <w:r>
        <w:rPr>
          <w:spacing w:val="-1"/>
        </w:rPr>
        <w:t>e</w:t>
      </w:r>
      <w:r>
        <w:t>s will</w:t>
      </w:r>
      <w:r>
        <w:rPr>
          <w:spacing w:val="1"/>
        </w:rPr>
        <w:t xml:space="preserve"> </w:t>
      </w:r>
      <w:r>
        <w:t>be b</w:t>
      </w:r>
      <w:r>
        <w:rPr>
          <w:spacing w:val="-1"/>
        </w:rPr>
        <w:t>a</w:t>
      </w:r>
      <w:r>
        <w:t>s</w:t>
      </w:r>
      <w:r>
        <w:rPr>
          <w:spacing w:val="-1"/>
        </w:rPr>
        <w:t>e</w:t>
      </w:r>
      <w:r>
        <w:t xml:space="preserve">d upon </w:t>
      </w:r>
      <w:r w:rsidR="00652754">
        <w:t>final percentages</w:t>
      </w:r>
      <w:r>
        <w:t xml:space="preserve">: </w:t>
      </w:r>
    </w:p>
    <w:p w14:paraId="522858DA" w14:textId="77777777" w:rsidR="00CF6DB5" w:rsidRDefault="00CF6DB5" w:rsidP="00CF6DB5">
      <w:p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7"/>
        <w:gridCol w:w="1947"/>
        <w:gridCol w:w="1947"/>
        <w:gridCol w:w="1947"/>
        <w:gridCol w:w="1948"/>
      </w:tblGrid>
      <w:tr w:rsidR="00CF6DB5" w14:paraId="2201094C" w14:textId="77777777" w:rsidTr="00D156CB">
        <w:trPr>
          <w:trHeight w:val="277"/>
        </w:trPr>
        <w:tc>
          <w:tcPr>
            <w:tcW w:w="1947" w:type="dxa"/>
          </w:tcPr>
          <w:p w14:paraId="70E5916A" w14:textId="77777777" w:rsidR="00CF6DB5" w:rsidRDefault="00CF6DB5" w:rsidP="00D156CB">
            <w:pPr>
              <w:rPr>
                <w:b/>
                <w:sz w:val="24"/>
                <w:szCs w:val="24"/>
              </w:rPr>
            </w:pPr>
            <w:r>
              <w:rPr>
                <w:b/>
                <w:sz w:val="24"/>
                <w:szCs w:val="24"/>
              </w:rPr>
              <w:t>A</w:t>
            </w:r>
          </w:p>
        </w:tc>
        <w:tc>
          <w:tcPr>
            <w:tcW w:w="1947" w:type="dxa"/>
          </w:tcPr>
          <w:p w14:paraId="320870C4" w14:textId="77777777" w:rsidR="00CF6DB5" w:rsidRDefault="00CF6DB5" w:rsidP="00D156CB">
            <w:pPr>
              <w:rPr>
                <w:b/>
                <w:sz w:val="24"/>
                <w:szCs w:val="24"/>
              </w:rPr>
            </w:pPr>
            <w:r>
              <w:rPr>
                <w:b/>
                <w:sz w:val="24"/>
                <w:szCs w:val="24"/>
              </w:rPr>
              <w:t>B</w:t>
            </w:r>
          </w:p>
        </w:tc>
        <w:tc>
          <w:tcPr>
            <w:tcW w:w="1947" w:type="dxa"/>
          </w:tcPr>
          <w:p w14:paraId="08DAE05B" w14:textId="77777777" w:rsidR="00CF6DB5" w:rsidRDefault="00CF6DB5" w:rsidP="00D156CB">
            <w:pPr>
              <w:rPr>
                <w:b/>
                <w:sz w:val="24"/>
                <w:szCs w:val="24"/>
              </w:rPr>
            </w:pPr>
            <w:r>
              <w:rPr>
                <w:b/>
                <w:sz w:val="24"/>
                <w:szCs w:val="24"/>
              </w:rPr>
              <w:t>C</w:t>
            </w:r>
          </w:p>
        </w:tc>
        <w:tc>
          <w:tcPr>
            <w:tcW w:w="1947" w:type="dxa"/>
          </w:tcPr>
          <w:p w14:paraId="4FDDABAB" w14:textId="77777777" w:rsidR="00CF6DB5" w:rsidRDefault="00CF6DB5" w:rsidP="00D156CB">
            <w:pPr>
              <w:rPr>
                <w:b/>
                <w:sz w:val="24"/>
                <w:szCs w:val="24"/>
              </w:rPr>
            </w:pPr>
            <w:r>
              <w:rPr>
                <w:b/>
                <w:sz w:val="24"/>
                <w:szCs w:val="24"/>
              </w:rPr>
              <w:t>D</w:t>
            </w:r>
          </w:p>
        </w:tc>
        <w:tc>
          <w:tcPr>
            <w:tcW w:w="1948" w:type="dxa"/>
          </w:tcPr>
          <w:p w14:paraId="060FAA33" w14:textId="77777777" w:rsidR="00CF6DB5" w:rsidRDefault="00CF6DB5" w:rsidP="00D156CB">
            <w:pPr>
              <w:rPr>
                <w:b/>
                <w:sz w:val="24"/>
                <w:szCs w:val="24"/>
              </w:rPr>
            </w:pPr>
            <w:r>
              <w:rPr>
                <w:b/>
                <w:sz w:val="24"/>
                <w:szCs w:val="24"/>
              </w:rPr>
              <w:t>F</w:t>
            </w:r>
          </w:p>
        </w:tc>
      </w:tr>
      <w:tr w:rsidR="00CF6DB5" w14:paraId="7A80FFE5" w14:textId="77777777" w:rsidTr="00D156CB">
        <w:trPr>
          <w:trHeight w:val="97"/>
        </w:trPr>
        <w:tc>
          <w:tcPr>
            <w:tcW w:w="1947" w:type="dxa"/>
          </w:tcPr>
          <w:p w14:paraId="1CCE66E1" w14:textId="3B6EC5B9" w:rsidR="00CF6DB5" w:rsidRPr="00F1779A" w:rsidRDefault="00652754" w:rsidP="00D156CB">
            <w:pPr>
              <w:rPr>
                <w:sz w:val="24"/>
                <w:szCs w:val="24"/>
              </w:rPr>
            </w:pPr>
            <w:r>
              <w:rPr>
                <w:sz w:val="24"/>
                <w:szCs w:val="24"/>
              </w:rPr>
              <w:t>90-100%</w:t>
            </w:r>
            <w:r w:rsidR="00CF6DB5" w:rsidRPr="00F1779A">
              <w:rPr>
                <w:sz w:val="24"/>
                <w:szCs w:val="24"/>
              </w:rPr>
              <w:t xml:space="preserve"> </w:t>
            </w:r>
          </w:p>
        </w:tc>
        <w:tc>
          <w:tcPr>
            <w:tcW w:w="1947" w:type="dxa"/>
          </w:tcPr>
          <w:p w14:paraId="354D770B" w14:textId="0A46065D" w:rsidR="00CF6DB5" w:rsidRPr="00F1779A" w:rsidRDefault="00652754" w:rsidP="00D156CB">
            <w:pPr>
              <w:rPr>
                <w:sz w:val="24"/>
                <w:szCs w:val="24"/>
              </w:rPr>
            </w:pPr>
            <w:r>
              <w:rPr>
                <w:sz w:val="24"/>
                <w:szCs w:val="24"/>
              </w:rPr>
              <w:t>80-89%</w:t>
            </w:r>
            <w:r w:rsidR="00CF6DB5" w:rsidRPr="00F1779A">
              <w:rPr>
                <w:sz w:val="24"/>
                <w:szCs w:val="24"/>
              </w:rPr>
              <w:t xml:space="preserve">  </w:t>
            </w:r>
          </w:p>
        </w:tc>
        <w:tc>
          <w:tcPr>
            <w:tcW w:w="1947" w:type="dxa"/>
          </w:tcPr>
          <w:p w14:paraId="77DCA866" w14:textId="5EAC1247" w:rsidR="00CF6DB5" w:rsidRPr="00F1779A" w:rsidRDefault="00652754" w:rsidP="00D156CB">
            <w:pPr>
              <w:rPr>
                <w:sz w:val="24"/>
                <w:szCs w:val="24"/>
              </w:rPr>
            </w:pPr>
            <w:r>
              <w:rPr>
                <w:sz w:val="24"/>
                <w:szCs w:val="24"/>
              </w:rPr>
              <w:t>70-79%</w:t>
            </w:r>
            <w:r w:rsidR="00CF6DB5" w:rsidRPr="00F1779A">
              <w:rPr>
                <w:sz w:val="24"/>
                <w:szCs w:val="24"/>
              </w:rPr>
              <w:t xml:space="preserve"> </w:t>
            </w:r>
          </w:p>
        </w:tc>
        <w:tc>
          <w:tcPr>
            <w:tcW w:w="1947" w:type="dxa"/>
          </w:tcPr>
          <w:p w14:paraId="6735553A" w14:textId="641B3D79" w:rsidR="00CF6DB5" w:rsidRPr="00F1779A" w:rsidRDefault="00652754" w:rsidP="00D156CB">
            <w:pPr>
              <w:rPr>
                <w:sz w:val="24"/>
                <w:szCs w:val="24"/>
              </w:rPr>
            </w:pPr>
            <w:r>
              <w:rPr>
                <w:sz w:val="24"/>
                <w:szCs w:val="24"/>
              </w:rPr>
              <w:t>60-69%</w:t>
            </w:r>
            <w:r w:rsidR="00CF6DB5" w:rsidRPr="00F1779A">
              <w:rPr>
                <w:sz w:val="24"/>
                <w:szCs w:val="24"/>
              </w:rPr>
              <w:t xml:space="preserve"> </w:t>
            </w:r>
          </w:p>
        </w:tc>
        <w:tc>
          <w:tcPr>
            <w:tcW w:w="1948" w:type="dxa"/>
          </w:tcPr>
          <w:p w14:paraId="04137BCC" w14:textId="389C4912" w:rsidR="00CF6DB5" w:rsidRPr="00F1779A" w:rsidRDefault="00652754" w:rsidP="00D156CB">
            <w:pPr>
              <w:rPr>
                <w:sz w:val="24"/>
                <w:szCs w:val="24"/>
              </w:rPr>
            </w:pPr>
            <w:r>
              <w:rPr>
                <w:sz w:val="24"/>
                <w:szCs w:val="24"/>
              </w:rPr>
              <w:t>59% and below</w:t>
            </w:r>
          </w:p>
        </w:tc>
      </w:tr>
    </w:tbl>
    <w:p w14:paraId="41E5FCA3" w14:textId="77777777" w:rsidR="00CF6DB5" w:rsidRDefault="00CF6DB5" w:rsidP="00CF6DB5">
      <w:pPr>
        <w:spacing w:line="271" w:lineRule="exact"/>
        <w:ind w:right="-20"/>
        <w:jc w:val="both"/>
        <w:rPr>
          <w:b/>
          <w:u w:val="single" w:color="000000"/>
        </w:rPr>
      </w:pPr>
    </w:p>
    <w:p w14:paraId="2F19CA37" w14:textId="05031531" w:rsidR="004C2DD6" w:rsidRDefault="004C2DD6" w:rsidP="004C2DD6">
      <w:pPr>
        <w:spacing w:line="271" w:lineRule="exact"/>
        <w:ind w:right="-20"/>
        <w:jc w:val="both"/>
        <w:rPr>
          <w:u w:color="000000"/>
        </w:rPr>
      </w:pPr>
      <w:r w:rsidRPr="004C2DD6">
        <w:rPr>
          <w:u w:color="000000"/>
        </w:rPr>
        <w:t xml:space="preserve">Assignments are due at the </w:t>
      </w:r>
      <w:r w:rsidRPr="004C2DD6">
        <w:rPr>
          <w:u w:val="single"/>
        </w:rPr>
        <w:t>START</w:t>
      </w:r>
      <w:r w:rsidRPr="004C2DD6">
        <w:rPr>
          <w:u w:color="000000"/>
        </w:rPr>
        <w:t xml:space="preserve"> of class on the date listed on the syllabus. Canvas is considered the official time-stamp for assignments. Those assignments turned in after the indicated time on Canvas are subject to point deduction. Late papers/assignments will receive a 2</w:t>
      </w:r>
      <w:r w:rsidR="006C0AD6">
        <w:rPr>
          <w:u w:color="000000"/>
        </w:rPr>
        <w:t>0</w:t>
      </w:r>
      <w:r w:rsidRPr="004C2DD6">
        <w:rPr>
          <w:u w:color="000000"/>
        </w:rPr>
        <w:t>% deduction in grade for each day they are late.</w:t>
      </w:r>
      <w:r w:rsidR="00A139EB">
        <w:rPr>
          <w:u w:color="000000"/>
        </w:rPr>
        <w:t xml:space="preserve"> If you have technical difficulties with canvas, it is your responsibility to email the instructor your assignment </w:t>
      </w:r>
      <w:r w:rsidR="00A139EB">
        <w:rPr>
          <w:u w:val="single" w:color="000000"/>
        </w:rPr>
        <w:t>before</w:t>
      </w:r>
      <w:r w:rsidR="00A139EB">
        <w:rPr>
          <w:u w:color="000000"/>
        </w:rPr>
        <w:t xml:space="preserve"> the due date. </w:t>
      </w:r>
    </w:p>
    <w:p w14:paraId="2AFA3E72" w14:textId="5D3A74F4" w:rsidR="00D156FA" w:rsidRDefault="00D156FA" w:rsidP="004C2DD6">
      <w:pPr>
        <w:spacing w:line="271" w:lineRule="exact"/>
        <w:ind w:right="-20"/>
        <w:jc w:val="both"/>
        <w:rPr>
          <w:u w:color="000000"/>
        </w:rPr>
      </w:pPr>
    </w:p>
    <w:p w14:paraId="22AEB8BA" w14:textId="7BA96C54" w:rsidR="00A14313" w:rsidRDefault="00D156FA" w:rsidP="004C2DD6">
      <w:pPr>
        <w:spacing w:line="271" w:lineRule="exact"/>
        <w:ind w:right="-20"/>
        <w:jc w:val="both"/>
        <w:rPr>
          <w:bCs/>
          <w:u w:color="000000"/>
        </w:rPr>
      </w:pPr>
      <w:r>
        <w:rPr>
          <w:b/>
          <w:u w:val="single" w:color="000000"/>
        </w:rPr>
        <w:t>Extra Credit</w:t>
      </w:r>
      <w:r w:rsidR="00A14313">
        <w:rPr>
          <w:b/>
          <w:u w:val="single" w:color="000000"/>
        </w:rPr>
        <w:t xml:space="preserve"> through SONA</w:t>
      </w:r>
      <w:r>
        <w:rPr>
          <w:bCs/>
          <w:u w:color="000000"/>
        </w:rPr>
        <w:t xml:space="preserve">: </w:t>
      </w:r>
    </w:p>
    <w:p w14:paraId="4FC41244" w14:textId="77777777" w:rsidR="00A14313" w:rsidRPr="008A07EE" w:rsidRDefault="00A14313" w:rsidP="00A14313">
      <w:pPr>
        <w:spacing w:before="100" w:beforeAutospacing="1" w:after="100" w:afterAutospacing="1"/>
        <w:jc w:val="both"/>
      </w:pPr>
      <w:r w:rsidRPr="008A07EE">
        <w:t>The College of Education has a subject pool operated through SONA system. The system provides students access to sign up for research studies for course extra credit. These studies can be in person or online. You received an email from the SONA administrator asking that you login to the system and create a password. If you are struggling to access this, please emailsona@auburn.edu.</w:t>
      </w:r>
    </w:p>
    <w:p w14:paraId="40E9AA16" w14:textId="7D48F7B0" w:rsidR="00A14313" w:rsidRDefault="00A14313" w:rsidP="00A14313">
      <w:pPr>
        <w:spacing w:before="100" w:beforeAutospacing="1" w:after="100" w:afterAutospacing="1"/>
        <w:jc w:val="both"/>
        <w:rPr>
          <w:rStyle w:val="Hyperlink"/>
        </w:rPr>
      </w:pPr>
      <w:r w:rsidRPr="008A07EE">
        <w:t xml:space="preserve">For every SONA credit you earn, you earn 2 bonus points to be added towards your grade in the course at the end of the semester (i.e., NOT </w:t>
      </w:r>
      <w:r w:rsidR="00B318BB">
        <w:t xml:space="preserve">percentage </w:t>
      </w:r>
      <w:r w:rsidRPr="008A07EE">
        <w:t xml:space="preserve">points on your final grade). No more than 6 extra credit points can be </w:t>
      </w:r>
      <w:r w:rsidRPr="008A07EE">
        <w:lastRenderedPageBreak/>
        <w:t xml:space="preserve">applied to your grade through SONA. If you have questions about how these extra credit points are applied, please email me. If you have questions about participating in studies, please </w:t>
      </w:r>
      <w:hyperlink r:id="rId7" w:history="1">
        <w:r w:rsidRPr="00413E69">
          <w:rPr>
            <w:rStyle w:val="Hyperlink"/>
          </w:rPr>
          <w:t>emailsona@auburn.edu</w:t>
        </w:r>
      </w:hyperlink>
    </w:p>
    <w:p w14:paraId="69F69E51" w14:textId="1AC31D61" w:rsidR="00652754" w:rsidRPr="00693A7D" w:rsidRDefault="00D156FA" w:rsidP="00693A7D">
      <w:pPr>
        <w:spacing w:before="100" w:beforeAutospacing="1" w:after="100" w:afterAutospacing="1"/>
        <w:jc w:val="both"/>
        <w:rPr>
          <w:color w:val="0000FF"/>
          <w:u w:val="single"/>
        </w:rPr>
      </w:pPr>
      <w:r>
        <w:rPr>
          <w:bCs/>
          <w:u w:color="000000"/>
        </w:rPr>
        <w:t xml:space="preserve">More information on </w:t>
      </w:r>
      <w:r w:rsidR="00A14313">
        <w:rPr>
          <w:bCs/>
          <w:u w:color="000000"/>
        </w:rPr>
        <w:t>SONA</w:t>
      </w:r>
      <w:r>
        <w:rPr>
          <w:bCs/>
          <w:u w:color="000000"/>
        </w:rPr>
        <w:t xml:space="preserve"> can be found at: </w:t>
      </w:r>
      <w:bookmarkStart w:id="0" w:name="_Hlk79659379"/>
      <w:r w:rsidR="00C456D5">
        <w:fldChar w:fldCharType="begin"/>
      </w:r>
      <w:r w:rsidR="00C456D5">
        <w:instrText xml:space="preserve"> HYPERLINK "https://cla.auburn.edu/psychology/research/participation/" </w:instrText>
      </w:r>
      <w:r w:rsidR="00C456D5">
        <w:fldChar w:fldCharType="separate"/>
      </w:r>
      <w:r w:rsidRPr="00831E45">
        <w:rPr>
          <w:rStyle w:val="Hyperlink"/>
          <w:bCs/>
        </w:rPr>
        <w:t>https://cla.auburn.edu/psychology/research/participation/</w:t>
      </w:r>
      <w:r w:rsidR="00C456D5">
        <w:rPr>
          <w:rStyle w:val="Hyperlink"/>
          <w:bCs/>
        </w:rPr>
        <w:fldChar w:fldCharType="end"/>
      </w:r>
      <w:r>
        <w:rPr>
          <w:bCs/>
          <w:u w:color="000000"/>
        </w:rPr>
        <w:t xml:space="preserve"> </w:t>
      </w:r>
      <w:bookmarkEnd w:id="0"/>
    </w:p>
    <w:p w14:paraId="511D8C92" w14:textId="77777777" w:rsidR="00652754" w:rsidRDefault="00652754" w:rsidP="004614F8">
      <w:pPr>
        <w:spacing w:line="271" w:lineRule="exact"/>
        <w:ind w:right="-20"/>
        <w:jc w:val="both"/>
        <w:rPr>
          <w:b/>
          <w:sz w:val="28"/>
          <w:u w:color="000000"/>
        </w:rPr>
      </w:pPr>
    </w:p>
    <w:p w14:paraId="4AE9C9C4" w14:textId="35246AAF" w:rsidR="004614F8" w:rsidRPr="00CF6DB5" w:rsidRDefault="004614F8" w:rsidP="004614F8">
      <w:pPr>
        <w:spacing w:line="271" w:lineRule="exact"/>
        <w:ind w:right="-20"/>
        <w:jc w:val="both"/>
        <w:rPr>
          <w:b/>
          <w:sz w:val="28"/>
          <w:u w:color="000000"/>
        </w:rPr>
      </w:pPr>
      <w:r w:rsidRPr="00CF6DB5">
        <w:rPr>
          <w:b/>
          <w:sz w:val="28"/>
          <w:u w:color="000000"/>
        </w:rPr>
        <w:t>Course Policy Statements</w:t>
      </w:r>
      <w:r>
        <w:rPr>
          <w:b/>
          <w:sz w:val="28"/>
          <w:u w:color="000000"/>
        </w:rPr>
        <w:t>:</w:t>
      </w:r>
    </w:p>
    <w:p w14:paraId="05EE52F3" w14:textId="77777777" w:rsidR="004614F8" w:rsidRPr="00731A76" w:rsidRDefault="004614F8" w:rsidP="004614F8">
      <w:pPr>
        <w:spacing w:line="271" w:lineRule="exact"/>
        <w:ind w:right="-20"/>
      </w:pPr>
    </w:p>
    <w:p w14:paraId="22F0F997" w14:textId="77777777" w:rsidR="004614F8" w:rsidRDefault="004614F8" w:rsidP="004614F8">
      <w:pPr>
        <w:spacing w:line="271" w:lineRule="exact"/>
        <w:ind w:right="-20"/>
        <w:jc w:val="both"/>
      </w:pPr>
      <w:r>
        <w:rPr>
          <w:b/>
          <w:u w:val="single" w:color="000000"/>
        </w:rPr>
        <w:t xml:space="preserve">Name/Pronoun </w:t>
      </w:r>
      <w:r w:rsidRPr="00731A76">
        <w:rPr>
          <w:b/>
          <w:u w:val="single" w:color="000000"/>
        </w:rPr>
        <w:t>Statemen</w:t>
      </w:r>
      <w:r w:rsidRPr="00731A76">
        <w:t>t</w:t>
      </w:r>
      <w:r>
        <w:t xml:space="preserve">: I will gladly honor your request to address you by an alternate/preferred name or gender pronoun. Please advise me of this preference early in the semester (either via email or in-person) so that I may make appropriate changes to my records. </w:t>
      </w:r>
    </w:p>
    <w:p w14:paraId="11A3CA02" w14:textId="77777777" w:rsidR="004614F8" w:rsidRDefault="004614F8" w:rsidP="004614F8">
      <w:pPr>
        <w:spacing w:line="271" w:lineRule="exact"/>
        <w:ind w:right="-20"/>
        <w:jc w:val="both"/>
        <w:rPr>
          <w:b/>
          <w:u w:val="single" w:color="000000"/>
        </w:rPr>
      </w:pPr>
    </w:p>
    <w:p w14:paraId="53897263" w14:textId="1074BC7A" w:rsidR="004614F8" w:rsidRDefault="004614F8" w:rsidP="004614F8">
      <w:pPr>
        <w:spacing w:line="271" w:lineRule="exact"/>
        <w:ind w:right="-20"/>
        <w:jc w:val="both"/>
        <w:rPr>
          <w:u w:color="000000"/>
        </w:rPr>
      </w:pPr>
      <w:r w:rsidRPr="00FD666E">
        <w:rPr>
          <w:b/>
          <w:u w:val="single" w:color="000000"/>
        </w:rPr>
        <w:t>Attendance</w:t>
      </w:r>
      <w:r w:rsidRPr="00541A12">
        <w:rPr>
          <w:u w:val="single" w:color="000000"/>
        </w:rPr>
        <w:t>:</w:t>
      </w:r>
      <w:r w:rsidRPr="00FD666E">
        <w:rPr>
          <w:u w:color="000000"/>
        </w:rPr>
        <w:t xml:space="preserve"> Attendance is expected and you are responsible for all class material covered in your absence. If you miss a class session, please note that you will not receive credit for in-class activities and discussions; thereby your overall grade can be affected by an absence. Only individuals with university approved absences will be allowed to make up missed in-class assignments/activities. In addition to attendance, I expect that when you do come to class, you will </w:t>
      </w:r>
      <w:r w:rsidR="00B318BB">
        <w:rPr>
          <w:u w:color="000000"/>
        </w:rPr>
        <w:t>participate</w:t>
      </w:r>
      <w:r w:rsidRPr="00FD666E">
        <w:rPr>
          <w:u w:color="000000"/>
        </w:rPr>
        <w:t xml:space="preserve"> in class. I appreciate that emergencies do happen, but they do not happen each week. Arriving late to class, leaving early, leaving class for an extended period of time during class are similar to an absence. </w:t>
      </w:r>
    </w:p>
    <w:p w14:paraId="5AF61AA0" w14:textId="77777777" w:rsidR="004614F8" w:rsidRDefault="004614F8" w:rsidP="004614F8">
      <w:pPr>
        <w:spacing w:line="271" w:lineRule="exact"/>
        <w:ind w:right="-20"/>
        <w:jc w:val="both"/>
        <w:rPr>
          <w:u w:color="000000"/>
        </w:rPr>
      </w:pPr>
    </w:p>
    <w:p w14:paraId="2E686416" w14:textId="77777777" w:rsidR="004614F8" w:rsidRDefault="004614F8" w:rsidP="004614F8">
      <w:pPr>
        <w:spacing w:line="271" w:lineRule="exact"/>
        <w:ind w:right="-20"/>
        <w:jc w:val="both"/>
        <w:rPr>
          <w:u w:val="single" w:color="000000"/>
        </w:rPr>
      </w:pPr>
      <w:r w:rsidRPr="00FD666E">
        <w:rPr>
          <w:b/>
          <w:u w:val="single" w:color="000000"/>
        </w:rPr>
        <w:t>Excused Absences</w:t>
      </w:r>
      <w:r w:rsidRPr="00541A12">
        <w:rPr>
          <w:u w:val="single" w:color="000000"/>
        </w:rPr>
        <w:t>:</w:t>
      </w:r>
      <w:r w:rsidRPr="00FD666E">
        <w:rPr>
          <w:u w:color="000000"/>
        </w:rPr>
        <w:t xml:space="preserve"> Only university excused absences will be accepted.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sidRPr="00541A12">
        <w:rPr>
          <w:u w:val="single" w:color="000000"/>
        </w:rPr>
        <w:t xml:space="preserve"> </w:t>
      </w:r>
    </w:p>
    <w:p w14:paraId="75D47269" w14:textId="77777777" w:rsidR="004614F8" w:rsidRPr="00731A76" w:rsidRDefault="004614F8" w:rsidP="004614F8">
      <w:pPr>
        <w:pStyle w:val="NormalWeb"/>
        <w:jc w:val="both"/>
      </w:pPr>
      <w:r w:rsidRPr="00731A76">
        <w:rPr>
          <w:b/>
          <w:bCs/>
          <w:color w:val="000000"/>
          <w:u w:val="single"/>
        </w:rPr>
        <w:t>Religious/Cultural Observance</w:t>
      </w:r>
      <w:r w:rsidRPr="00731A76">
        <w:rPr>
          <w:u w:val="single"/>
        </w:rPr>
        <w:t>:</w:t>
      </w:r>
      <w:r>
        <w:t xml:space="preserve"> </w:t>
      </w:r>
      <w:r>
        <w:rPr>
          <w:color w:val="000000"/>
        </w:rPr>
        <w:t>Persons who have religious or cultural observances that coincide with this class should let the instructor know in writing (by e-mail for example) prior to the date of said religious or cultural observance.  I strongly encourage you to honor your cultural and religious holidays!  However, if I do not hear from you, I will assume that you plan to attend all class meetings.</w:t>
      </w:r>
    </w:p>
    <w:p w14:paraId="72361EDA" w14:textId="18B0E269" w:rsidR="004614F8" w:rsidRPr="00541A12" w:rsidRDefault="004614F8" w:rsidP="004614F8">
      <w:pPr>
        <w:spacing w:line="271" w:lineRule="exact"/>
        <w:ind w:right="-20"/>
        <w:jc w:val="both"/>
        <w:rPr>
          <w:u w:val="single" w:color="000000"/>
        </w:rPr>
      </w:pPr>
      <w:r w:rsidRPr="00FD666E">
        <w:rPr>
          <w:b/>
          <w:u w:val="single" w:color="000000"/>
        </w:rPr>
        <w:t>Personal Technology</w:t>
      </w:r>
      <w:r w:rsidRPr="00541A12">
        <w:rPr>
          <w:u w:val="single" w:color="000000"/>
        </w:rPr>
        <w:t>:</w:t>
      </w:r>
      <w:r w:rsidRPr="00FD666E">
        <w:rPr>
          <w:u w:color="000000"/>
        </w:rPr>
        <w:t xml:space="preserve"> </w:t>
      </w:r>
      <w:r>
        <w:rPr>
          <w:u w:color="000000"/>
        </w:rPr>
        <w:t>The use of a</w:t>
      </w:r>
      <w:r w:rsidRPr="00FD666E">
        <w:rPr>
          <w:u w:color="000000"/>
        </w:rPr>
        <w:t xml:space="preserve"> laptop, tablet, or any other device for taking notes or otherwise participating in class</w:t>
      </w:r>
      <w:r>
        <w:rPr>
          <w:u w:color="000000"/>
        </w:rPr>
        <w:t xml:space="preserve"> is permitted</w:t>
      </w:r>
      <w:r w:rsidRPr="00FD666E">
        <w:rPr>
          <w:u w:color="000000"/>
        </w:rPr>
        <w:t xml:space="preserve">.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put it on vibrate and let me know. </w:t>
      </w:r>
    </w:p>
    <w:p w14:paraId="214A8303" w14:textId="77777777" w:rsidR="004614F8" w:rsidRPr="00541A12" w:rsidRDefault="004614F8" w:rsidP="004614F8">
      <w:pPr>
        <w:spacing w:line="271" w:lineRule="exact"/>
        <w:ind w:left="720" w:right="-20"/>
        <w:jc w:val="both"/>
        <w:rPr>
          <w:u w:val="single" w:color="000000"/>
        </w:rPr>
      </w:pPr>
    </w:p>
    <w:p w14:paraId="4290E0A2" w14:textId="35621095" w:rsidR="004614F8" w:rsidRPr="009553C9" w:rsidRDefault="004614F8" w:rsidP="004614F8">
      <w:pPr>
        <w:spacing w:line="271" w:lineRule="exact"/>
        <w:ind w:right="-20"/>
        <w:jc w:val="both"/>
        <w:rPr>
          <w:b/>
          <w:bCs/>
          <w:u w:color="000000"/>
        </w:rPr>
      </w:pPr>
      <w:r w:rsidRPr="00FD666E">
        <w:rPr>
          <w:b/>
          <w:u w:val="single" w:color="000000"/>
        </w:rPr>
        <w:t>Email</w:t>
      </w:r>
      <w:r w:rsidRPr="00541A12">
        <w:rPr>
          <w:u w:val="single" w:color="000000"/>
        </w:rPr>
        <w:t>:</w:t>
      </w:r>
      <w:r w:rsidRPr="00FD666E">
        <w:rPr>
          <w:u w:color="000000"/>
        </w:rPr>
        <w:t xml:space="preserve"> Outside of class, I will communicate primarily through email</w:t>
      </w:r>
      <w:r w:rsidR="009553C9">
        <w:rPr>
          <w:u w:color="000000"/>
        </w:rPr>
        <w:t xml:space="preserve"> and canvas announcements</w:t>
      </w:r>
      <w:r w:rsidRPr="00FD666E">
        <w:rPr>
          <w:u w:color="000000"/>
        </w:rPr>
        <w:t>. Therefore, all students are expected to regularly check their Auburn email for class updates and announcements. Additionally, if you have any questions regarding class material, feel free to email me using your official Auburn email or stop by my office. If you do not receive a response from me within 24</w:t>
      </w:r>
      <w:r>
        <w:rPr>
          <w:u w:color="000000"/>
        </w:rPr>
        <w:t xml:space="preserve"> to 48 hours</w:t>
      </w:r>
      <w:r w:rsidRPr="00FD666E">
        <w:rPr>
          <w:u w:color="000000"/>
        </w:rPr>
        <w:t xml:space="preserve"> of sending an email, please be sure to follow-up with me</w:t>
      </w:r>
      <w:r w:rsidR="009553C9">
        <w:rPr>
          <w:u w:color="000000"/>
        </w:rPr>
        <w:t xml:space="preserve">. </w:t>
      </w:r>
      <w:r w:rsidR="009553C9">
        <w:rPr>
          <w:b/>
          <w:bCs/>
          <w:u w:color="000000"/>
        </w:rPr>
        <w:t xml:space="preserve">It is recommended that you set your canvas to send class announcements to your email. </w:t>
      </w:r>
    </w:p>
    <w:p w14:paraId="491FD654" w14:textId="77777777" w:rsidR="004614F8" w:rsidRPr="00FD666E" w:rsidRDefault="004614F8" w:rsidP="009553C9">
      <w:pPr>
        <w:spacing w:line="271" w:lineRule="exact"/>
        <w:ind w:right="-20"/>
        <w:jc w:val="both"/>
        <w:rPr>
          <w:b/>
          <w:u w:val="single" w:color="000000"/>
        </w:rPr>
      </w:pPr>
    </w:p>
    <w:p w14:paraId="656E21C4" w14:textId="3F841781" w:rsidR="004614F8" w:rsidRPr="00541A12" w:rsidRDefault="004614F8" w:rsidP="004614F8">
      <w:pPr>
        <w:spacing w:line="271" w:lineRule="exact"/>
        <w:ind w:right="-20"/>
        <w:jc w:val="both"/>
        <w:rPr>
          <w:u w:val="single" w:color="000000"/>
        </w:rPr>
      </w:pPr>
      <w:r w:rsidRPr="00FD666E">
        <w:rPr>
          <w:b/>
          <w:u w:val="single" w:color="000000"/>
        </w:rPr>
        <w:t>Class Cancellation</w:t>
      </w:r>
      <w:r w:rsidRPr="00541A12">
        <w:rPr>
          <w:u w:val="single" w:color="000000"/>
        </w:rPr>
        <w:t>:</w:t>
      </w:r>
      <w:r w:rsidRPr="00FD666E">
        <w:rPr>
          <w:u w:color="000000"/>
        </w:rPr>
        <w:t xml:space="preserve"> In the event that class is canceled or the university closes, I will post the planned class activities on canvas, and students are responsible for completing these assignments before the next class period. Additionally, I will notify students if class is canceled</w:t>
      </w:r>
      <w:r w:rsidR="009553C9">
        <w:rPr>
          <w:u w:color="000000"/>
        </w:rPr>
        <w:t xml:space="preserve"> as soon as possible</w:t>
      </w:r>
      <w:r w:rsidRPr="00FD666E">
        <w:rPr>
          <w:u w:color="000000"/>
        </w:rPr>
        <w:t xml:space="preserve"> through email, therefore, it is expected that students are regularly checking their official Auburn email. </w:t>
      </w:r>
    </w:p>
    <w:p w14:paraId="4D124075" w14:textId="77777777" w:rsidR="004614F8" w:rsidRPr="00541A12" w:rsidRDefault="004614F8" w:rsidP="004614F8">
      <w:pPr>
        <w:spacing w:line="271" w:lineRule="exact"/>
        <w:ind w:left="720" w:right="-20"/>
        <w:jc w:val="both"/>
        <w:rPr>
          <w:u w:val="single" w:color="000000"/>
        </w:rPr>
      </w:pPr>
    </w:p>
    <w:p w14:paraId="503FA3B1" w14:textId="77777777" w:rsidR="004614F8" w:rsidRPr="00FD666E" w:rsidRDefault="004614F8" w:rsidP="004614F8">
      <w:pPr>
        <w:spacing w:line="271" w:lineRule="exact"/>
        <w:ind w:right="-20"/>
        <w:jc w:val="both"/>
        <w:rPr>
          <w:u w:color="000000"/>
        </w:rPr>
      </w:pPr>
      <w:r w:rsidRPr="00FD666E">
        <w:rPr>
          <w:b/>
          <w:u w:val="single" w:color="000000"/>
        </w:rPr>
        <w:t>Make-Up Policy</w:t>
      </w:r>
      <w:r w:rsidRPr="00541A12">
        <w:rPr>
          <w:u w:val="single" w:color="000000"/>
        </w:rPr>
        <w:t>:</w:t>
      </w:r>
      <w:r w:rsidRPr="00FD666E">
        <w:rPr>
          <w:u w:color="000000"/>
        </w:rPr>
        <w:t xml:space="preserve"> Arrangement to make up a missed test, in-class activity, or presentation due to properly authorized excused absences must be initiated by the student within one week of the end of the period of </w:t>
      </w:r>
    </w:p>
    <w:p w14:paraId="34779950" w14:textId="77777777" w:rsidR="004614F8" w:rsidRPr="00FD666E" w:rsidRDefault="004614F8" w:rsidP="004614F8">
      <w:pPr>
        <w:spacing w:line="271" w:lineRule="exact"/>
        <w:ind w:right="-20"/>
        <w:jc w:val="both"/>
        <w:rPr>
          <w:u w:color="000000"/>
        </w:rPr>
      </w:pPr>
      <w:r w:rsidRPr="00FD666E">
        <w:rPr>
          <w:u w:color="000000"/>
        </w:rPr>
        <w:lastRenderedPageBreak/>
        <w:t xml:space="preserve">the excused absence(s). Except in extraordinary circumstance, no make-up exams will be arranged during the last three days before the final exam period begins. </w:t>
      </w:r>
    </w:p>
    <w:p w14:paraId="6CE86555" w14:textId="77777777" w:rsidR="004614F8" w:rsidRPr="00541A12" w:rsidRDefault="004614F8" w:rsidP="00BF6FC0">
      <w:pPr>
        <w:spacing w:line="271" w:lineRule="exact"/>
        <w:ind w:right="-20"/>
        <w:jc w:val="both"/>
        <w:rPr>
          <w:u w:val="single" w:color="000000"/>
        </w:rPr>
      </w:pPr>
    </w:p>
    <w:p w14:paraId="2BF14FE5" w14:textId="5C349948" w:rsidR="009553C9" w:rsidRDefault="009553C9" w:rsidP="004614F8">
      <w:pPr>
        <w:spacing w:line="271" w:lineRule="exact"/>
        <w:ind w:right="-20"/>
        <w:jc w:val="both"/>
        <w:rPr>
          <w:bCs/>
          <w:u w:color="000000"/>
        </w:rPr>
      </w:pPr>
      <w:r>
        <w:rPr>
          <w:b/>
          <w:u w:val="single" w:color="000000"/>
        </w:rPr>
        <w:t xml:space="preserve">Your One 72-hour </w:t>
      </w:r>
      <w:r w:rsidR="00BF6FC0">
        <w:rPr>
          <w:b/>
          <w:u w:val="single" w:color="000000"/>
        </w:rPr>
        <w:t>E</w:t>
      </w:r>
      <w:r>
        <w:rPr>
          <w:b/>
          <w:u w:val="single" w:color="000000"/>
        </w:rPr>
        <w:t xml:space="preserve">xtension: </w:t>
      </w:r>
      <w:r>
        <w:rPr>
          <w:bCs/>
          <w:u w:color="000000"/>
        </w:rPr>
        <w:t>Students are allowed ONE assignment extension (does NOT include exams</w:t>
      </w:r>
      <w:r w:rsidR="00693A7D">
        <w:rPr>
          <w:bCs/>
          <w:u w:color="000000"/>
        </w:rPr>
        <w:t xml:space="preserve"> or</w:t>
      </w:r>
      <w:r w:rsidR="00A139EB">
        <w:rPr>
          <w:bCs/>
          <w:u w:color="000000"/>
        </w:rPr>
        <w:t xml:space="preserve"> </w:t>
      </w:r>
      <w:r>
        <w:rPr>
          <w:bCs/>
          <w:u w:color="000000"/>
        </w:rPr>
        <w:t>group projec</w:t>
      </w:r>
      <w:r w:rsidR="00A139EB">
        <w:rPr>
          <w:bCs/>
          <w:u w:color="000000"/>
        </w:rPr>
        <w:t>t</w:t>
      </w:r>
      <w:r w:rsidR="00BF6FC0">
        <w:rPr>
          <w:bCs/>
          <w:u w:color="000000"/>
        </w:rPr>
        <w:t xml:space="preserve">) during the semester, no explanation needed. In order to use this, students must email the instructor </w:t>
      </w:r>
      <w:r w:rsidR="00BF6FC0">
        <w:rPr>
          <w:bCs/>
          <w:u w:val="single" w:color="000000"/>
        </w:rPr>
        <w:t>before</w:t>
      </w:r>
      <w:r w:rsidR="00BF6FC0">
        <w:rPr>
          <w:bCs/>
          <w:u w:color="000000"/>
        </w:rPr>
        <w:t xml:space="preserve"> the due date stating that they will be using their 72-hour extension. </w:t>
      </w:r>
    </w:p>
    <w:p w14:paraId="4563038C" w14:textId="028BDC6B" w:rsidR="00BF6FC0" w:rsidRDefault="00BF6FC0" w:rsidP="004614F8">
      <w:pPr>
        <w:spacing w:line="271" w:lineRule="exact"/>
        <w:ind w:right="-20"/>
        <w:jc w:val="both"/>
        <w:rPr>
          <w:bCs/>
          <w:u w:color="000000"/>
        </w:rPr>
      </w:pPr>
    </w:p>
    <w:p w14:paraId="4A939E15" w14:textId="4B587830" w:rsidR="00BF6FC0" w:rsidRPr="00BF6FC0" w:rsidRDefault="00BF6FC0" w:rsidP="00BF6FC0">
      <w:pPr>
        <w:spacing w:line="271" w:lineRule="exact"/>
        <w:ind w:left="720" w:right="-20"/>
        <w:jc w:val="both"/>
        <w:rPr>
          <w:b/>
          <w:u w:color="000000"/>
        </w:rPr>
      </w:pPr>
      <w:r w:rsidRPr="00FD666E">
        <w:rPr>
          <w:b/>
          <w:u w:color="000000"/>
        </w:rPr>
        <w:t xml:space="preserve">Late papers/assignments will receive a </w:t>
      </w:r>
      <w:r>
        <w:rPr>
          <w:b/>
          <w:u w:color="000000"/>
        </w:rPr>
        <w:t>2</w:t>
      </w:r>
      <w:r w:rsidR="006C0AD6">
        <w:rPr>
          <w:b/>
          <w:u w:color="000000"/>
        </w:rPr>
        <w:t>0</w:t>
      </w:r>
      <w:r w:rsidRPr="00FD666E">
        <w:rPr>
          <w:b/>
          <w:u w:color="000000"/>
        </w:rPr>
        <w:t>% deduction in grade for each day they are late.</w:t>
      </w:r>
    </w:p>
    <w:p w14:paraId="7AE20220" w14:textId="77777777" w:rsidR="00263251" w:rsidRDefault="00263251" w:rsidP="004614F8">
      <w:pPr>
        <w:spacing w:line="271" w:lineRule="exact"/>
        <w:ind w:right="-20"/>
        <w:jc w:val="both"/>
        <w:rPr>
          <w:b/>
          <w:u w:val="single" w:color="000000"/>
        </w:rPr>
      </w:pPr>
    </w:p>
    <w:p w14:paraId="2A845488" w14:textId="0E0F454B" w:rsidR="004614F8" w:rsidRDefault="004614F8" w:rsidP="004614F8">
      <w:pPr>
        <w:spacing w:line="271" w:lineRule="exact"/>
        <w:ind w:right="-20"/>
        <w:jc w:val="both"/>
        <w:rPr>
          <w:u w:val="single" w:color="000000"/>
        </w:rPr>
      </w:pPr>
      <w:r w:rsidRPr="00FD666E">
        <w:rPr>
          <w:b/>
          <w:u w:val="single" w:color="000000"/>
        </w:rPr>
        <w:t>Academic Honesty</w:t>
      </w:r>
      <w:r w:rsidRPr="00541A12">
        <w:rPr>
          <w:u w:val="single" w:color="000000"/>
        </w:rPr>
        <w:t>:</w:t>
      </w:r>
      <w:r w:rsidRPr="00FD666E">
        <w:rPr>
          <w:u w:color="000000"/>
        </w:rPr>
        <w:t xml:space="preserve"> The University Honesty Code and the university policies, see website at https://sites.auburn.edu/admin/universitypolicies/default.aspx for more information, pertaining to cheating will apply to this class.</w:t>
      </w:r>
      <w:r w:rsidRPr="00541A12">
        <w:rPr>
          <w:u w:val="single" w:color="000000"/>
        </w:rPr>
        <w:t xml:space="preserve"> </w:t>
      </w:r>
    </w:p>
    <w:p w14:paraId="31ABB98D" w14:textId="77777777" w:rsidR="004614F8" w:rsidRDefault="004614F8" w:rsidP="004614F8">
      <w:pPr>
        <w:pStyle w:val="NormalWeb"/>
        <w:jc w:val="both"/>
      </w:pPr>
      <w:r>
        <w:rPr>
          <w:color w:val="000000"/>
        </w:rPr>
        <w:t xml:space="preserve">Much plagiarism occurs as a result of missteps in regard to reading, note taking, and citation practices, or from procrastination, and/or panic. Care, timeliness, and communication will eliminate most of the risk. If you have questions about whether or not you should give credit to a source in your work, you may clarify it with me. In general, though, I recommend always the citing sources you have consulted as well as those you borrow from directly. </w:t>
      </w:r>
      <w:r w:rsidRPr="00FF1F07">
        <w:rPr>
          <w:iCs/>
          <w:color w:val="000000"/>
        </w:rPr>
        <w:t>If you are having difficulty with an essay, please contact me right away!</w:t>
      </w:r>
    </w:p>
    <w:p w14:paraId="23FA2F64" w14:textId="538B99DB" w:rsidR="004614F8" w:rsidRPr="00FF1F07" w:rsidRDefault="004614F8" w:rsidP="004614F8">
      <w:pPr>
        <w:pStyle w:val="NormalWeb"/>
        <w:jc w:val="both"/>
      </w:pPr>
      <w:r w:rsidRPr="00FD666E">
        <w:rPr>
          <w:b/>
          <w:u w:val="single" w:color="000000"/>
        </w:rPr>
        <w:t>Disability Accommodations</w:t>
      </w:r>
      <w:r w:rsidRPr="00541A12">
        <w:rPr>
          <w:u w:val="single" w:color="000000"/>
        </w:rPr>
        <w:t>:</w:t>
      </w:r>
      <w:r w:rsidRPr="00FD666E">
        <w:rPr>
          <w:u w:color="000000"/>
        </w:rPr>
        <w:t xml:space="preserve"> Students who need accommodations are asked to arrange a meeting during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541A12">
        <w:rPr>
          <w:u w:val="single" w:color="000000"/>
        </w:rPr>
        <w:t xml:space="preserve"> </w:t>
      </w:r>
    </w:p>
    <w:p w14:paraId="4FF8C8A6" w14:textId="2D5A5AEB" w:rsidR="004614F8" w:rsidRPr="00731A76" w:rsidRDefault="004614F8" w:rsidP="004614F8">
      <w:pPr>
        <w:pStyle w:val="NormalWeb"/>
        <w:jc w:val="both"/>
      </w:pPr>
      <w:r w:rsidRPr="00DE1AC1">
        <w:rPr>
          <w:b/>
          <w:bCs/>
          <w:color w:val="000000"/>
          <w:u w:val="single"/>
        </w:rPr>
        <w:t>Student Ment</w:t>
      </w:r>
      <w:r>
        <w:rPr>
          <w:b/>
          <w:bCs/>
          <w:color w:val="000000"/>
          <w:u w:val="single"/>
        </w:rPr>
        <w:t>al Health and Well-B</w:t>
      </w:r>
      <w:r w:rsidRPr="00DE1AC1">
        <w:rPr>
          <w:b/>
          <w:bCs/>
          <w:color w:val="000000"/>
          <w:u w:val="single"/>
        </w:rPr>
        <w:t>eing</w:t>
      </w:r>
      <w:r w:rsidRPr="00DE1AC1">
        <w:rPr>
          <w:b/>
          <w:bCs/>
          <w:color w:val="000000"/>
        </w:rPr>
        <w:t xml:space="preserve">: </w:t>
      </w:r>
      <w:r w:rsidRPr="00DE1AC1">
        <w:rPr>
          <w:color w:val="000000"/>
        </w:rPr>
        <w:t xml:space="preserve">If you or someone you know is feeling overwhelmed, depressed, and/or in need of support, services are available. For help, contact </w:t>
      </w:r>
      <w:r w:rsidRPr="00DE1AC1">
        <w:rPr>
          <w:b/>
          <w:color w:val="000000"/>
        </w:rPr>
        <w:t>Student</w:t>
      </w:r>
      <w:r w:rsidRPr="00DE1AC1">
        <w:rPr>
          <w:color w:val="000000"/>
        </w:rPr>
        <w:t xml:space="preserve"> </w:t>
      </w:r>
      <w:r w:rsidRPr="00DE1AC1">
        <w:rPr>
          <w:b/>
          <w:bCs/>
          <w:color w:val="000000"/>
        </w:rPr>
        <w:t xml:space="preserve">Counseling and Psychological Services (SCPS) </w:t>
      </w:r>
      <w:r w:rsidRPr="00DE1AC1">
        <w:rPr>
          <w:color w:val="000000"/>
        </w:rPr>
        <w:t xml:space="preserve">at </w:t>
      </w:r>
      <w:r w:rsidRPr="00DE1AC1">
        <w:rPr>
          <w:b/>
          <w:color w:val="000000"/>
        </w:rPr>
        <w:t>(</w:t>
      </w:r>
      <w:r w:rsidRPr="00DE1AC1">
        <w:rPr>
          <w:b/>
        </w:rPr>
        <w:t>334) 844-5123</w:t>
      </w:r>
      <w:r w:rsidR="003F1635">
        <w:rPr>
          <w:b/>
        </w:rPr>
        <w:t xml:space="preserve"> </w:t>
      </w:r>
      <w:r w:rsidRPr="003F1635">
        <w:rPr>
          <w:bCs/>
          <w:color w:val="000000"/>
        </w:rPr>
        <w:t>and</w:t>
      </w:r>
      <w:r w:rsidRPr="00DE1AC1">
        <w:rPr>
          <w:color w:val="000000"/>
        </w:rPr>
        <w:t xml:space="preserve"> </w:t>
      </w:r>
      <w:hyperlink r:id="rId8" w:history="1">
        <w:r w:rsidRPr="00DE1AC1">
          <w:rPr>
            <w:rStyle w:val="Hyperlink"/>
          </w:rPr>
          <w:t>http://wp.auburn.edu/scs</w:t>
        </w:r>
      </w:hyperlink>
      <w:r w:rsidRPr="00DE1AC1">
        <w:t xml:space="preserve"> </w:t>
      </w:r>
      <w:r w:rsidRPr="00DE1AC1">
        <w:rPr>
          <w:color w:val="000000"/>
        </w:rPr>
        <w:t xml:space="preserve">during and after hours, on weekends and holidays, or through its counselors physically located in the Medical Clinical and Haley Center. </w:t>
      </w:r>
      <w:r w:rsidRPr="00DE1AC1">
        <w:t>The East Alabama Mental Health Center has a toll free number that may be called 24 hours a day, 3</w:t>
      </w:r>
      <w:r>
        <w:t>65 days a year for emergencies </w:t>
      </w:r>
      <w:r w:rsidRPr="00DE1AC1">
        <w:t xml:space="preserve">at </w:t>
      </w:r>
      <w:r w:rsidRPr="00DE1AC1">
        <w:rPr>
          <w:rStyle w:val="Strong"/>
        </w:rPr>
        <w:t>800-815-0630</w:t>
      </w:r>
      <w:r w:rsidRPr="00DE1AC1">
        <w:t>. The clinician on-call will assist you as needed.</w:t>
      </w:r>
    </w:p>
    <w:p w14:paraId="1636606C" w14:textId="77777777" w:rsidR="004614F8" w:rsidRPr="00541A12" w:rsidRDefault="004614F8" w:rsidP="004614F8">
      <w:pPr>
        <w:spacing w:line="271" w:lineRule="exact"/>
        <w:ind w:right="-20"/>
        <w:jc w:val="both"/>
        <w:rPr>
          <w:u w:color="000000"/>
        </w:rPr>
      </w:pPr>
      <w:r w:rsidRPr="00FD666E">
        <w:rPr>
          <w:b/>
          <w:u w:val="single" w:color="000000"/>
        </w:rPr>
        <w:t>Professionalism</w:t>
      </w:r>
      <w:r w:rsidRPr="00541A12">
        <w:rPr>
          <w:u w:val="single" w:color="000000"/>
        </w:rPr>
        <w:t>:</w:t>
      </w:r>
      <w:r w:rsidRPr="00FD666E">
        <w:rPr>
          <w:u w:color="000000"/>
        </w:rPr>
        <w:t xml:space="preserve"> </w:t>
      </w:r>
      <w:r w:rsidRPr="00541A12">
        <w:rPr>
          <w:u w:color="000000"/>
        </w:rPr>
        <w:t xml:space="preserve">As faculty, staff, and students interact in professional settings, they are expected to demonstrate professional behaviors as defined in the College’s conceptual framework. These professional commitments or dispositions are listed below: </w:t>
      </w:r>
    </w:p>
    <w:p w14:paraId="3F1DDA17" w14:textId="77777777" w:rsidR="004614F8" w:rsidRPr="00541A12" w:rsidRDefault="004614F8" w:rsidP="004614F8">
      <w:pPr>
        <w:spacing w:line="271" w:lineRule="exact"/>
        <w:ind w:left="720" w:right="-20"/>
        <w:jc w:val="both"/>
        <w:rPr>
          <w:u w:color="000000"/>
        </w:rPr>
      </w:pPr>
    </w:p>
    <w:p w14:paraId="77446970" w14:textId="77777777" w:rsidR="004614F8" w:rsidRPr="00541A12" w:rsidRDefault="004614F8" w:rsidP="004614F8">
      <w:pPr>
        <w:spacing w:line="271" w:lineRule="exact"/>
        <w:ind w:right="-20"/>
        <w:jc w:val="both"/>
        <w:rPr>
          <w:u w:color="000000"/>
        </w:rPr>
      </w:pPr>
      <w:r w:rsidRPr="00541A12">
        <w:rPr>
          <w:u w:color="000000"/>
        </w:rPr>
        <w:t xml:space="preserve">a. Engage in responsible and ethical professional practices </w:t>
      </w:r>
    </w:p>
    <w:p w14:paraId="168DD9A9" w14:textId="77777777" w:rsidR="004614F8" w:rsidRPr="00541A12" w:rsidRDefault="004614F8" w:rsidP="004614F8">
      <w:pPr>
        <w:spacing w:line="271" w:lineRule="exact"/>
        <w:ind w:right="-20"/>
        <w:jc w:val="both"/>
        <w:rPr>
          <w:u w:color="000000"/>
        </w:rPr>
      </w:pPr>
      <w:r w:rsidRPr="00541A12">
        <w:rPr>
          <w:u w:color="000000"/>
        </w:rPr>
        <w:t xml:space="preserve">b. Contribute to collaborative learning communities </w:t>
      </w:r>
    </w:p>
    <w:p w14:paraId="5AE3F87E" w14:textId="77777777" w:rsidR="004614F8" w:rsidRPr="00541A12" w:rsidRDefault="004614F8" w:rsidP="004614F8">
      <w:pPr>
        <w:spacing w:line="271" w:lineRule="exact"/>
        <w:ind w:right="-20"/>
        <w:jc w:val="both"/>
        <w:rPr>
          <w:u w:color="000000"/>
        </w:rPr>
      </w:pPr>
      <w:r w:rsidRPr="00541A12">
        <w:rPr>
          <w:u w:color="000000"/>
        </w:rPr>
        <w:t xml:space="preserve">c. Demonstrate a commitment to diversity </w:t>
      </w:r>
    </w:p>
    <w:p w14:paraId="76C0DA47" w14:textId="77777777" w:rsidR="004614F8" w:rsidRPr="00541A12" w:rsidRDefault="004614F8" w:rsidP="004614F8">
      <w:pPr>
        <w:spacing w:line="271" w:lineRule="exact"/>
        <w:ind w:right="-20"/>
        <w:jc w:val="both"/>
        <w:rPr>
          <w:u w:color="000000"/>
        </w:rPr>
      </w:pPr>
      <w:r w:rsidRPr="00541A12">
        <w:rPr>
          <w:u w:color="000000"/>
        </w:rPr>
        <w:t>d. Model and nurture intellectual vitality</w:t>
      </w:r>
    </w:p>
    <w:p w14:paraId="5F82D432" w14:textId="77777777" w:rsidR="004614F8" w:rsidRPr="00E95967" w:rsidRDefault="004614F8" w:rsidP="004614F8">
      <w:pPr>
        <w:jc w:val="both"/>
      </w:pPr>
    </w:p>
    <w:p w14:paraId="39136C7D" w14:textId="3FEE781B" w:rsidR="004614F8" w:rsidRDefault="004614F8" w:rsidP="004614F8">
      <w:pPr>
        <w:jc w:val="both"/>
        <w:rPr>
          <w:rStyle w:val="Hyperlink"/>
        </w:rPr>
      </w:pPr>
      <w:r w:rsidRPr="00E95967">
        <w:rPr>
          <w:b/>
          <w:u w:val="single"/>
        </w:rPr>
        <w:t xml:space="preserve">Title 1X: </w:t>
      </w:r>
      <w:r w:rsidRPr="00E95967">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9" w:history="1">
        <w:r w:rsidRPr="005D2728">
          <w:rPr>
            <w:rStyle w:val="Hyperlink"/>
          </w:rPr>
          <w:t>www.auburn.edu/titleix</w:t>
        </w:r>
      </w:hyperlink>
    </w:p>
    <w:p w14:paraId="3A82764E" w14:textId="3A0167A7" w:rsidR="009B29CC" w:rsidRDefault="009B29CC" w:rsidP="004614F8">
      <w:pPr>
        <w:jc w:val="both"/>
        <w:rPr>
          <w:rStyle w:val="Hyperlink"/>
        </w:rPr>
      </w:pPr>
    </w:p>
    <w:p w14:paraId="017EABFA" w14:textId="77777777" w:rsidR="009B29CC" w:rsidRPr="00FF1F07" w:rsidRDefault="009B29CC" w:rsidP="009B29CC">
      <w:pPr>
        <w:jc w:val="both"/>
        <w:rPr>
          <w:b/>
          <w:u w:val="single"/>
        </w:rPr>
      </w:pPr>
      <w:r>
        <w:rPr>
          <w:b/>
          <w:u w:val="single"/>
        </w:rPr>
        <w:lastRenderedPageBreak/>
        <w:t>Respect for Diversity:</w:t>
      </w:r>
      <w:r w:rsidRPr="00FF1F07">
        <w:rPr>
          <w:b/>
          <w:i/>
        </w:rPr>
        <w:t xml:space="preserve"> </w:t>
      </w:r>
      <w: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Your suggestions are encouraged and appreciated. Please let me know ways to improve the effectiveness of the course for you personally, or for other students or student groups. </w:t>
      </w:r>
    </w:p>
    <w:p w14:paraId="73983B0F" w14:textId="77777777" w:rsidR="009B29CC" w:rsidRDefault="009B29CC" w:rsidP="009B29CC">
      <w:pPr>
        <w:pStyle w:val="NormalWeb"/>
        <w:jc w:val="both"/>
      </w:pPr>
      <w:r>
        <w:t xml:space="preserve">Important note: I will attempt to foster an environment in which each class member is able to hear and respect each other. It is critical that each class member show respect for all worldviews expressed in class. It is expected that some of the material in this course may evoke strong emotions, please be respectful of others' emotions and be mindful of your own. Please let me know if something said or done in the classroom, by either myself or other students, is particularly troubling or causes discomfort or offense. While our intention may not be to cause discomfort or offense, the impact of what happens throughout the course is not to be ignored and is something that I consider to be very important and deserving of attention. If and when this occurs, there are several ways to alleviate some of the discomfort or hurt you may experience: </w:t>
      </w:r>
    </w:p>
    <w:p w14:paraId="321E92DB" w14:textId="77777777" w:rsidR="009B29CC" w:rsidRDefault="009B29CC" w:rsidP="009B29CC">
      <w:pPr>
        <w:numPr>
          <w:ilvl w:val="0"/>
          <w:numId w:val="2"/>
        </w:numPr>
        <w:spacing w:before="100" w:beforeAutospacing="1" w:after="100" w:afterAutospacing="1"/>
        <w:jc w:val="both"/>
      </w:pPr>
      <w:r>
        <w:t xml:space="preserve">Discuss the situation privately with me. I am always open to listening to students' experiences, and want to work with students to find acceptable ways to process and address the issue. </w:t>
      </w:r>
    </w:p>
    <w:p w14:paraId="59F4A9DB" w14:textId="77777777" w:rsidR="009B29CC" w:rsidRDefault="009B29CC" w:rsidP="009B29CC">
      <w:pPr>
        <w:numPr>
          <w:ilvl w:val="0"/>
          <w:numId w:val="2"/>
        </w:numPr>
        <w:spacing w:before="100" w:beforeAutospacing="1" w:after="100" w:afterAutospacing="1"/>
        <w:jc w:val="both"/>
      </w:pPr>
      <w:r>
        <w:t xml:space="preserve">Discuss the situation with the class. Chances are there is at least one other student in the class who had a similar response to the material. Discussion enhances the ability for all class participants to have a fuller understanding of context and impact of course material and class discussions. </w:t>
      </w:r>
    </w:p>
    <w:p w14:paraId="1A252FA5" w14:textId="77777777" w:rsidR="009B29CC" w:rsidRDefault="009B29CC" w:rsidP="009B29CC">
      <w:pPr>
        <w:numPr>
          <w:ilvl w:val="0"/>
          <w:numId w:val="2"/>
        </w:numPr>
        <w:spacing w:before="100" w:beforeAutospacing="1" w:after="100" w:afterAutospacing="1"/>
        <w:jc w:val="both"/>
      </w:pPr>
      <w:r>
        <w:t xml:space="preserve">Notify me of the issue through another source such as your advisor, a trusted faculty member, or a peer. If you do not feel comfortable discussing the issue directly with me, I encourage you to seek out another, more comfortable avenue to address the issue. </w:t>
      </w:r>
    </w:p>
    <w:p w14:paraId="3935C796" w14:textId="24994514" w:rsidR="004614F8" w:rsidRDefault="009B29CC" w:rsidP="009B29CC">
      <w:pPr>
        <w:pStyle w:val="rteindent1"/>
        <w:jc w:val="both"/>
        <w:rPr>
          <w:i/>
          <w:sz w:val="18"/>
          <w:szCs w:val="18"/>
        </w:rPr>
      </w:pPr>
      <w:r w:rsidRPr="00FF1F07">
        <w:rPr>
          <w:i/>
          <w:sz w:val="20"/>
        </w:rPr>
        <w:t>Diversity State</w:t>
      </w:r>
      <w:r>
        <w:rPr>
          <w:i/>
          <w:sz w:val="20"/>
        </w:rPr>
        <w:t>ment</w:t>
      </w:r>
      <w:r w:rsidRPr="00FF1F07">
        <w:rPr>
          <w:i/>
          <w:sz w:val="20"/>
        </w:rPr>
        <w:t xml:space="preserve"> Adapted from Lynn Hernandez, Behavioral and Social Sciences, School of Public Health, Brown University </w:t>
      </w:r>
    </w:p>
    <w:p w14:paraId="78483CA0" w14:textId="5199A9FE" w:rsidR="00F97A69" w:rsidRPr="00693A7D" w:rsidRDefault="004614F8" w:rsidP="00693A7D">
      <w:pPr>
        <w:jc w:val="both"/>
        <w:rPr>
          <w:i/>
        </w:rPr>
      </w:pPr>
      <w:r w:rsidRPr="00FF1F07">
        <w:rPr>
          <w:i/>
        </w:rPr>
        <w:t xml:space="preserve">Course Policies Adapted for Use from </w:t>
      </w:r>
      <w:r w:rsidRPr="00FF1F07">
        <w:rPr>
          <w:i/>
          <w:color w:val="000000"/>
        </w:rPr>
        <w:t>CRLT, University of Michigan.</w:t>
      </w:r>
    </w:p>
    <w:sectPr w:rsidR="00F97A69" w:rsidRPr="00693A7D" w:rsidSect="00E14BB3">
      <w:footerReference w:type="default" r:id="rId10"/>
      <w:footerReference w:type="firs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04EE" w14:textId="77777777" w:rsidR="00E5086E" w:rsidRDefault="00E5086E">
      <w:r>
        <w:separator/>
      </w:r>
    </w:p>
  </w:endnote>
  <w:endnote w:type="continuationSeparator" w:id="0">
    <w:p w14:paraId="798E1553" w14:textId="77777777" w:rsidR="00E5086E" w:rsidRDefault="00E5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bertus Medium">
    <w:charset w:val="00"/>
    <w:family w:val="swiss"/>
    <w:pitch w:val="variable"/>
    <w:sig w:usb0="00000007" w:usb1="00000000" w:usb2="00000000" w:usb3="00000000" w:csb0="00000093" w:csb1="00000000"/>
  </w:font>
  <w:font w:name="Times New Roman TUR">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C1AE0" w14:textId="77777777" w:rsidR="00E14BB3" w:rsidRPr="00831A7A" w:rsidRDefault="00E14BB3" w:rsidP="00E14BB3">
    <w:pPr>
      <w:pStyle w:val="Footer"/>
      <w:pBdr>
        <w:top w:val="thinThickSmallGap" w:sz="24" w:space="1" w:color="622423"/>
      </w:pBdr>
      <w:tabs>
        <w:tab w:val="clear" w:pos="4680"/>
        <w:tab w:val="clear" w:pos="9360"/>
        <w:tab w:val="right" w:pos="10800"/>
      </w:tabs>
      <w:rPr>
        <w:rFonts w:ascii="Cambria" w:hAnsi="Cambria"/>
      </w:rPr>
    </w:pPr>
    <w:r>
      <w:rPr>
        <w:rFonts w:ascii="Cambria" w:hAnsi="Cambria"/>
      </w:rPr>
      <w:t xml:space="preserve">  COUN 4000</w:t>
    </w:r>
    <w:r w:rsidRPr="00831A7A">
      <w:rPr>
        <w:rFonts w:ascii="Cambria" w:hAnsi="Cambria"/>
      </w:rPr>
      <w:tab/>
      <w:t xml:space="preserve">Page </w:t>
    </w:r>
    <w:r w:rsidR="009E0274" w:rsidRPr="00831A7A">
      <w:rPr>
        <w:rFonts w:ascii="Calibri" w:hAnsi="Calibri"/>
      </w:rPr>
      <w:fldChar w:fldCharType="begin"/>
    </w:r>
    <w:r>
      <w:instrText xml:space="preserve"> PAGE   \* MERGEFORMAT </w:instrText>
    </w:r>
    <w:r w:rsidR="009E0274" w:rsidRPr="00831A7A">
      <w:rPr>
        <w:rFonts w:ascii="Calibri" w:hAnsi="Calibri"/>
      </w:rPr>
      <w:fldChar w:fldCharType="separate"/>
    </w:r>
    <w:r w:rsidR="003A3A08" w:rsidRPr="003A3A08">
      <w:rPr>
        <w:rFonts w:ascii="Cambria" w:hAnsi="Cambria"/>
        <w:noProof/>
      </w:rPr>
      <w:t>1</w:t>
    </w:r>
    <w:r w:rsidR="009E0274" w:rsidRPr="00831A7A">
      <w:rPr>
        <w:rFonts w:ascii="Cambria" w:hAnsi="Cambria"/>
        <w:noProof/>
      </w:rPr>
      <w:fldChar w:fldCharType="end"/>
    </w:r>
  </w:p>
  <w:p w14:paraId="7B7FCA1B" w14:textId="77777777" w:rsidR="00E14BB3" w:rsidRDefault="00E14B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05E03" w14:textId="77777777" w:rsidR="00E14BB3" w:rsidRPr="00867B9A" w:rsidRDefault="00E14BB3" w:rsidP="00E14BB3">
    <w:pPr>
      <w:pStyle w:val="Footer"/>
      <w:pBdr>
        <w:top w:val="thinThickSmallGap" w:sz="24" w:space="1" w:color="622423"/>
      </w:pBdr>
      <w:tabs>
        <w:tab w:val="clear" w:pos="4680"/>
        <w:tab w:val="clear" w:pos="9360"/>
        <w:tab w:val="left" w:pos="0"/>
        <w:tab w:val="right" w:pos="10800"/>
      </w:tabs>
      <w:rPr>
        <w:rFonts w:ascii="Cambria" w:hAnsi="Cambria"/>
      </w:rPr>
    </w:pPr>
    <w:r>
      <w:rPr>
        <w:rFonts w:ascii="Cambria" w:hAnsi="Cambria"/>
      </w:rPr>
      <w:t>COUN 1000-ATH</w:t>
    </w:r>
    <w:r>
      <w:rPr>
        <w:rFonts w:ascii="Cambria" w:hAnsi="Cambria"/>
      </w:rPr>
      <w:tab/>
    </w:r>
    <w:r>
      <w:rPr>
        <w:rFonts w:ascii="Cambria" w:hAnsi="Cambria"/>
      </w:rPr>
      <w:tab/>
    </w:r>
    <w:r w:rsidRPr="003F22A6">
      <w:rPr>
        <w:rFonts w:ascii="Cambria" w:hAnsi="Cambria"/>
      </w:rPr>
      <w:t xml:space="preserve">Page </w:t>
    </w:r>
    <w:r w:rsidR="009E0274" w:rsidRPr="003F22A6">
      <w:rPr>
        <w:rFonts w:ascii="Calibri" w:hAnsi="Calibri"/>
      </w:rPr>
      <w:fldChar w:fldCharType="begin"/>
    </w:r>
    <w:r>
      <w:instrText xml:space="preserve"> PAGE   \* MERGEFORMAT </w:instrText>
    </w:r>
    <w:r w:rsidR="009E0274" w:rsidRPr="003F22A6">
      <w:rPr>
        <w:rFonts w:ascii="Calibri" w:hAnsi="Calibri"/>
      </w:rPr>
      <w:fldChar w:fldCharType="separate"/>
    </w:r>
    <w:r w:rsidRPr="00751E39">
      <w:rPr>
        <w:rFonts w:ascii="Cambria" w:hAnsi="Cambria"/>
        <w:noProof/>
      </w:rPr>
      <w:t>13</w:t>
    </w:r>
    <w:r w:rsidR="009E0274" w:rsidRPr="003F22A6">
      <w:rPr>
        <w:rFonts w:ascii="Cambria" w:hAnsi="Cambria"/>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FE67CD" w14:textId="77777777" w:rsidR="00E5086E" w:rsidRDefault="00E5086E">
      <w:r>
        <w:separator/>
      </w:r>
    </w:p>
  </w:footnote>
  <w:footnote w:type="continuationSeparator" w:id="0">
    <w:p w14:paraId="71353C55" w14:textId="77777777" w:rsidR="00E5086E" w:rsidRDefault="00E508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C49F5"/>
    <w:multiLevelType w:val="hybridMultilevel"/>
    <w:tmpl w:val="F9CE20B4"/>
    <w:lvl w:ilvl="0" w:tplc="204079F0">
      <w:start w:val="1"/>
      <w:numFmt w:val="bullet"/>
      <w:lvlText w:val="•"/>
      <w:lvlJc w:val="left"/>
      <w:pPr>
        <w:tabs>
          <w:tab w:val="num" w:pos="720"/>
        </w:tabs>
        <w:ind w:left="720" w:hanging="360"/>
      </w:pPr>
      <w:rPr>
        <w:rFonts w:ascii="Arial" w:hAnsi="Arial" w:hint="default"/>
      </w:rPr>
    </w:lvl>
    <w:lvl w:ilvl="1" w:tplc="7F94D83E" w:tentative="1">
      <w:start w:val="1"/>
      <w:numFmt w:val="bullet"/>
      <w:lvlText w:val="•"/>
      <w:lvlJc w:val="left"/>
      <w:pPr>
        <w:tabs>
          <w:tab w:val="num" w:pos="1440"/>
        </w:tabs>
        <w:ind w:left="1440" w:hanging="360"/>
      </w:pPr>
      <w:rPr>
        <w:rFonts w:ascii="Arial" w:hAnsi="Arial" w:hint="default"/>
      </w:rPr>
    </w:lvl>
    <w:lvl w:ilvl="2" w:tplc="3F5E7688">
      <w:start w:val="1"/>
      <w:numFmt w:val="bullet"/>
      <w:lvlText w:val="•"/>
      <w:lvlJc w:val="left"/>
      <w:pPr>
        <w:tabs>
          <w:tab w:val="num" w:pos="2160"/>
        </w:tabs>
        <w:ind w:left="2160" w:hanging="360"/>
      </w:pPr>
      <w:rPr>
        <w:rFonts w:ascii="Arial" w:hAnsi="Arial" w:hint="default"/>
      </w:rPr>
    </w:lvl>
    <w:lvl w:ilvl="3" w:tplc="CB947E90" w:tentative="1">
      <w:start w:val="1"/>
      <w:numFmt w:val="bullet"/>
      <w:lvlText w:val="•"/>
      <w:lvlJc w:val="left"/>
      <w:pPr>
        <w:tabs>
          <w:tab w:val="num" w:pos="2880"/>
        </w:tabs>
        <w:ind w:left="2880" w:hanging="360"/>
      </w:pPr>
      <w:rPr>
        <w:rFonts w:ascii="Arial" w:hAnsi="Arial" w:hint="default"/>
      </w:rPr>
    </w:lvl>
    <w:lvl w:ilvl="4" w:tplc="FAA2BF70" w:tentative="1">
      <w:start w:val="1"/>
      <w:numFmt w:val="bullet"/>
      <w:lvlText w:val="•"/>
      <w:lvlJc w:val="left"/>
      <w:pPr>
        <w:tabs>
          <w:tab w:val="num" w:pos="3600"/>
        </w:tabs>
        <w:ind w:left="3600" w:hanging="360"/>
      </w:pPr>
      <w:rPr>
        <w:rFonts w:ascii="Arial" w:hAnsi="Arial" w:hint="default"/>
      </w:rPr>
    </w:lvl>
    <w:lvl w:ilvl="5" w:tplc="C770B8B4" w:tentative="1">
      <w:start w:val="1"/>
      <w:numFmt w:val="bullet"/>
      <w:lvlText w:val="•"/>
      <w:lvlJc w:val="left"/>
      <w:pPr>
        <w:tabs>
          <w:tab w:val="num" w:pos="4320"/>
        </w:tabs>
        <w:ind w:left="4320" w:hanging="360"/>
      </w:pPr>
      <w:rPr>
        <w:rFonts w:ascii="Arial" w:hAnsi="Arial" w:hint="default"/>
      </w:rPr>
    </w:lvl>
    <w:lvl w:ilvl="6" w:tplc="89586D24" w:tentative="1">
      <w:start w:val="1"/>
      <w:numFmt w:val="bullet"/>
      <w:lvlText w:val="•"/>
      <w:lvlJc w:val="left"/>
      <w:pPr>
        <w:tabs>
          <w:tab w:val="num" w:pos="5040"/>
        </w:tabs>
        <w:ind w:left="5040" w:hanging="360"/>
      </w:pPr>
      <w:rPr>
        <w:rFonts w:ascii="Arial" w:hAnsi="Arial" w:hint="default"/>
      </w:rPr>
    </w:lvl>
    <w:lvl w:ilvl="7" w:tplc="62DAB0A6" w:tentative="1">
      <w:start w:val="1"/>
      <w:numFmt w:val="bullet"/>
      <w:lvlText w:val="•"/>
      <w:lvlJc w:val="left"/>
      <w:pPr>
        <w:tabs>
          <w:tab w:val="num" w:pos="5760"/>
        </w:tabs>
        <w:ind w:left="5760" w:hanging="360"/>
      </w:pPr>
      <w:rPr>
        <w:rFonts w:ascii="Arial" w:hAnsi="Arial" w:hint="default"/>
      </w:rPr>
    </w:lvl>
    <w:lvl w:ilvl="8" w:tplc="6B6802A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331B46C3"/>
    <w:multiLevelType w:val="multilevel"/>
    <w:tmpl w:val="D28A8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2B29BA"/>
    <w:multiLevelType w:val="hybridMultilevel"/>
    <w:tmpl w:val="2B3293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EF7D21"/>
    <w:multiLevelType w:val="hybridMultilevel"/>
    <w:tmpl w:val="55D0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7652155">
    <w:abstractNumId w:val="2"/>
  </w:num>
  <w:num w:numId="2" w16cid:durableId="1090658740">
    <w:abstractNumId w:val="1"/>
  </w:num>
  <w:num w:numId="3" w16cid:durableId="151800827">
    <w:abstractNumId w:val="3"/>
  </w:num>
  <w:num w:numId="4" w16cid:durableId="7754427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7"/>
    <w:rsid w:val="000066C1"/>
    <w:rsid w:val="00013B56"/>
    <w:rsid w:val="000219C3"/>
    <w:rsid w:val="00041610"/>
    <w:rsid w:val="0004229D"/>
    <w:rsid w:val="00054A8D"/>
    <w:rsid w:val="000630AC"/>
    <w:rsid w:val="00085123"/>
    <w:rsid w:val="00096D95"/>
    <w:rsid w:val="000A002C"/>
    <w:rsid w:val="000B7928"/>
    <w:rsid w:val="00105459"/>
    <w:rsid w:val="00125497"/>
    <w:rsid w:val="00136DAD"/>
    <w:rsid w:val="00137ACC"/>
    <w:rsid w:val="00140549"/>
    <w:rsid w:val="00184C45"/>
    <w:rsid w:val="0019692A"/>
    <w:rsid w:val="001A541D"/>
    <w:rsid w:val="001A70EF"/>
    <w:rsid w:val="001A75F4"/>
    <w:rsid w:val="001D1D89"/>
    <w:rsid w:val="001E0A6F"/>
    <w:rsid w:val="001F2EEB"/>
    <w:rsid w:val="0021582C"/>
    <w:rsid w:val="002203E2"/>
    <w:rsid w:val="0023233F"/>
    <w:rsid w:val="0024285F"/>
    <w:rsid w:val="00261F77"/>
    <w:rsid w:val="00263251"/>
    <w:rsid w:val="00282BA1"/>
    <w:rsid w:val="00296755"/>
    <w:rsid w:val="002A42C4"/>
    <w:rsid w:val="002D4BC5"/>
    <w:rsid w:val="002E27C0"/>
    <w:rsid w:val="002E3052"/>
    <w:rsid w:val="002F7B0D"/>
    <w:rsid w:val="003058E0"/>
    <w:rsid w:val="00313C70"/>
    <w:rsid w:val="00335C9B"/>
    <w:rsid w:val="003427FB"/>
    <w:rsid w:val="003477ED"/>
    <w:rsid w:val="00355A78"/>
    <w:rsid w:val="0037310D"/>
    <w:rsid w:val="003A3A08"/>
    <w:rsid w:val="003A6A72"/>
    <w:rsid w:val="003A7ADE"/>
    <w:rsid w:val="003B0319"/>
    <w:rsid w:val="003B32CF"/>
    <w:rsid w:val="003B6A2D"/>
    <w:rsid w:val="003C4AD0"/>
    <w:rsid w:val="003E0DDE"/>
    <w:rsid w:val="003E104A"/>
    <w:rsid w:val="003E793C"/>
    <w:rsid w:val="003F1635"/>
    <w:rsid w:val="003F27E8"/>
    <w:rsid w:val="00413EAC"/>
    <w:rsid w:val="00420E9C"/>
    <w:rsid w:val="00422102"/>
    <w:rsid w:val="00425959"/>
    <w:rsid w:val="00440B63"/>
    <w:rsid w:val="00452885"/>
    <w:rsid w:val="00455F1A"/>
    <w:rsid w:val="00456046"/>
    <w:rsid w:val="004614F8"/>
    <w:rsid w:val="00463EC5"/>
    <w:rsid w:val="00465BF1"/>
    <w:rsid w:val="00466C04"/>
    <w:rsid w:val="004A2496"/>
    <w:rsid w:val="004A2D1C"/>
    <w:rsid w:val="004A5020"/>
    <w:rsid w:val="004C2DD6"/>
    <w:rsid w:val="004D41F4"/>
    <w:rsid w:val="004F1914"/>
    <w:rsid w:val="004F5A3C"/>
    <w:rsid w:val="005236C6"/>
    <w:rsid w:val="0055432C"/>
    <w:rsid w:val="00565ED1"/>
    <w:rsid w:val="00567FC1"/>
    <w:rsid w:val="00584E40"/>
    <w:rsid w:val="00591E0C"/>
    <w:rsid w:val="00591F2C"/>
    <w:rsid w:val="005A003C"/>
    <w:rsid w:val="005A3862"/>
    <w:rsid w:val="005C79E6"/>
    <w:rsid w:val="005D0F46"/>
    <w:rsid w:val="005D3509"/>
    <w:rsid w:val="005D765F"/>
    <w:rsid w:val="005E7298"/>
    <w:rsid w:val="006047EC"/>
    <w:rsid w:val="006114AC"/>
    <w:rsid w:val="0061229A"/>
    <w:rsid w:val="00613B68"/>
    <w:rsid w:val="00627A04"/>
    <w:rsid w:val="0064482D"/>
    <w:rsid w:val="00651C1A"/>
    <w:rsid w:val="00652754"/>
    <w:rsid w:val="0067236D"/>
    <w:rsid w:val="00674790"/>
    <w:rsid w:val="006751AB"/>
    <w:rsid w:val="00681D9F"/>
    <w:rsid w:val="00693A7D"/>
    <w:rsid w:val="006B127B"/>
    <w:rsid w:val="006C0AD6"/>
    <w:rsid w:val="006C74FD"/>
    <w:rsid w:val="006D2696"/>
    <w:rsid w:val="006F241B"/>
    <w:rsid w:val="006F5E79"/>
    <w:rsid w:val="006F6AC3"/>
    <w:rsid w:val="0070601B"/>
    <w:rsid w:val="007254C3"/>
    <w:rsid w:val="00736054"/>
    <w:rsid w:val="00786D55"/>
    <w:rsid w:val="007C282A"/>
    <w:rsid w:val="007D17B9"/>
    <w:rsid w:val="007D4395"/>
    <w:rsid w:val="007F130E"/>
    <w:rsid w:val="00807AD8"/>
    <w:rsid w:val="00826CEB"/>
    <w:rsid w:val="008312B5"/>
    <w:rsid w:val="00835944"/>
    <w:rsid w:val="008415AE"/>
    <w:rsid w:val="00845585"/>
    <w:rsid w:val="00870B4A"/>
    <w:rsid w:val="00873270"/>
    <w:rsid w:val="00880766"/>
    <w:rsid w:val="00882D2C"/>
    <w:rsid w:val="008B3215"/>
    <w:rsid w:val="008C3168"/>
    <w:rsid w:val="008C36CA"/>
    <w:rsid w:val="008C63C5"/>
    <w:rsid w:val="008D160C"/>
    <w:rsid w:val="008D74B0"/>
    <w:rsid w:val="00914C95"/>
    <w:rsid w:val="00914EEC"/>
    <w:rsid w:val="009314ED"/>
    <w:rsid w:val="00944269"/>
    <w:rsid w:val="009455C6"/>
    <w:rsid w:val="009518AD"/>
    <w:rsid w:val="009553C9"/>
    <w:rsid w:val="00960659"/>
    <w:rsid w:val="00987307"/>
    <w:rsid w:val="00992227"/>
    <w:rsid w:val="009B1F9F"/>
    <w:rsid w:val="009B29CC"/>
    <w:rsid w:val="009B71DA"/>
    <w:rsid w:val="009C3C54"/>
    <w:rsid w:val="009D59C9"/>
    <w:rsid w:val="009E0274"/>
    <w:rsid w:val="009E2DE6"/>
    <w:rsid w:val="009E5100"/>
    <w:rsid w:val="009F0A0E"/>
    <w:rsid w:val="00A009B9"/>
    <w:rsid w:val="00A139EB"/>
    <w:rsid w:val="00A14313"/>
    <w:rsid w:val="00A27725"/>
    <w:rsid w:val="00A452FD"/>
    <w:rsid w:val="00A60A54"/>
    <w:rsid w:val="00A70AF4"/>
    <w:rsid w:val="00A73662"/>
    <w:rsid w:val="00A85334"/>
    <w:rsid w:val="00A9456A"/>
    <w:rsid w:val="00AC6B5D"/>
    <w:rsid w:val="00AD1423"/>
    <w:rsid w:val="00AF1927"/>
    <w:rsid w:val="00B05347"/>
    <w:rsid w:val="00B30DEB"/>
    <w:rsid w:val="00B318BB"/>
    <w:rsid w:val="00B3540B"/>
    <w:rsid w:val="00B42457"/>
    <w:rsid w:val="00B559A9"/>
    <w:rsid w:val="00B76A54"/>
    <w:rsid w:val="00B87347"/>
    <w:rsid w:val="00B94A5C"/>
    <w:rsid w:val="00BF171C"/>
    <w:rsid w:val="00BF195F"/>
    <w:rsid w:val="00BF6FC0"/>
    <w:rsid w:val="00C01079"/>
    <w:rsid w:val="00C20221"/>
    <w:rsid w:val="00C43D34"/>
    <w:rsid w:val="00C456D5"/>
    <w:rsid w:val="00C5060C"/>
    <w:rsid w:val="00C75F81"/>
    <w:rsid w:val="00C80315"/>
    <w:rsid w:val="00C90FBF"/>
    <w:rsid w:val="00C91D28"/>
    <w:rsid w:val="00CB1098"/>
    <w:rsid w:val="00CB382F"/>
    <w:rsid w:val="00CC5294"/>
    <w:rsid w:val="00CD23B7"/>
    <w:rsid w:val="00CD3000"/>
    <w:rsid w:val="00CD6765"/>
    <w:rsid w:val="00CE47FB"/>
    <w:rsid w:val="00CE6EBE"/>
    <w:rsid w:val="00CF6DB5"/>
    <w:rsid w:val="00D015DF"/>
    <w:rsid w:val="00D0418C"/>
    <w:rsid w:val="00D06375"/>
    <w:rsid w:val="00D107C1"/>
    <w:rsid w:val="00D156FA"/>
    <w:rsid w:val="00D51727"/>
    <w:rsid w:val="00D56238"/>
    <w:rsid w:val="00D82660"/>
    <w:rsid w:val="00DA7A2C"/>
    <w:rsid w:val="00DB2E21"/>
    <w:rsid w:val="00DC04B6"/>
    <w:rsid w:val="00DC5263"/>
    <w:rsid w:val="00DC68B1"/>
    <w:rsid w:val="00DD4674"/>
    <w:rsid w:val="00DF3FB1"/>
    <w:rsid w:val="00DF63D1"/>
    <w:rsid w:val="00E014F4"/>
    <w:rsid w:val="00E14BB3"/>
    <w:rsid w:val="00E17426"/>
    <w:rsid w:val="00E312B9"/>
    <w:rsid w:val="00E33E82"/>
    <w:rsid w:val="00E5086E"/>
    <w:rsid w:val="00E95967"/>
    <w:rsid w:val="00EA5083"/>
    <w:rsid w:val="00F103EB"/>
    <w:rsid w:val="00F266EB"/>
    <w:rsid w:val="00F572BE"/>
    <w:rsid w:val="00F76109"/>
    <w:rsid w:val="00F76165"/>
    <w:rsid w:val="00F82627"/>
    <w:rsid w:val="00F86712"/>
    <w:rsid w:val="00F97A69"/>
    <w:rsid w:val="00FA6BAA"/>
    <w:rsid w:val="00FC3B1A"/>
    <w:rsid w:val="00FD0479"/>
    <w:rsid w:val="00FF1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77CB1"/>
  <w15:docId w15:val="{500288A0-D1D2-4FC1-8CEF-13A2B8083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727"/>
    <w:rPr>
      <w:rFonts w:ascii="Times New Roman" w:eastAsia="Times New Roman" w:hAnsi="Times New Roman" w:cs="Times New Roman"/>
    </w:rPr>
  </w:style>
  <w:style w:type="paragraph" w:styleId="Heading2">
    <w:name w:val="heading 2"/>
    <w:basedOn w:val="Normal"/>
    <w:next w:val="Normal"/>
    <w:link w:val="Heading2Char"/>
    <w:uiPriority w:val="99"/>
    <w:qFormat/>
    <w:rsid w:val="00D51727"/>
    <w:pPr>
      <w:keepNext/>
      <w:outlineLvl w:val="1"/>
    </w:pPr>
    <w:rPr>
      <w:rFonts w:ascii="Albertus Medium" w:hAnsi="Albertus Medium"/>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rsid w:val="00D51727"/>
    <w:rPr>
      <w:rFonts w:ascii="Albertus Medium" w:eastAsia="Times New Roman" w:hAnsi="Albertus Medium" w:cs="Times New Roman"/>
      <w:b/>
      <w:bCs/>
    </w:rPr>
  </w:style>
  <w:style w:type="character" w:styleId="Hyperlink">
    <w:name w:val="Hyperlink"/>
    <w:uiPriority w:val="99"/>
    <w:rsid w:val="00D51727"/>
    <w:rPr>
      <w:rFonts w:cs="Times New Roman"/>
      <w:color w:val="0000FF"/>
      <w:u w:val="single"/>
    </w:rPr>
  </w:style>
  <w:style w:type="paragraph" w:styleId="Footer">
    <w:name w:val="footer"/>
    <w:basedOn w:val="Normal"/>
    <w:link w:val="FooterChar"/>
    <w:uiPriority w:val="99"/>
    <w:rsid w:val="00D51727"/>
    <w:pPr>
      <w:tabs>
        <w:tab w:val="center" w:pos="4680"/>
        <w:tab w:val="right" w:pos="9360"/>
      </w:tabs>
    </w:pPr>
  </w:style>
  <w:style w:type="character" w:customStyle="1" w:styleId="FooterChar">
    <w:name w:val="Footer Char"/>
    <w:basedOn w:val="DefaultParagraphFont"/>
    <w:link w:val="Footer"/>
    <w:uiPriority w:val="99"/>
    <w:rsid w:val="00D51727"/>
    <w:rPr>
      <w:rFonts w:ascii="Times New Roman" w:eastAsia="Times New Roman" w:hAnsi="Times New Roman" w:cs="Times New Roman"/>
    </w:rPr>
  </w:style>
  <w:style w:type="paragraph" w:styleId="ListParagraph">
    <w:name w:val="List Paragraph"/>
    <w:basedOn w:val="Normal"/>
    <w:uiPriority w:val="72"/>
    <w:qFormat/>
    <w:rsid w:val="00D51727"/>
    <w:pPr>
      <w:ind w:left="720"/>
    </w:pPr>
  </w:style>
  <w:style w:type="paragraph" w:styleId="Header">
    <w:name w:val="header"/>
    <w:basedOn w:val="Normal"/>
    <w:link w:val="HeaderChar"/>
    <w:unhideWhenUsed/>
    <w:rsid w:val="00D51727"/>
    <w:pPr>
      <w:tabs>
        <w:tab w:val="center" w:pos="4680"/>
        <w:tab w:val="right" w:pos="9360"/>
      </w:tabs>
    </w:pPr>
  </w:style>
  <w:style w:type="character" w:customStyle="1" w:styleId="HeaderChar">
    <w:name w:val="Header Char"/>
    <w:basedOn w:val="DefaultParagraphFont"/>
    <w:link w:val="Header"/>
    <w:rsid w:val="00D51727"/>
    <w:rPr>
      <w:rFonts w:ascii="Times New Roman" w:eastAsia="Times New Roman" w:hAnsi="Times New Roman" w:cs="Times New Roman"/>
    </w:rPr>
  </w:style>
  <w:style w:type="paragraph" w:styleId="BodyText">
    <w:name w:val="Body Text"/>
    <w:basedOn w:val="Normal"/>
    <w:link w:val="BodyTextChar"/>
    <w:rsid w:val="00D51727"/>
    <w:pPr>
      <w:jc w:val="both"/>
    </w:pPr>
    <w:rPr>
      <w:rFonts w:ascii="Times New Roman TUR" w:hAnsi="Times New Roman TUR" w:cs="Times New Roman TUR"/>
      <w:szCs w:val="20"/>
    </w:rPr>
  </w:style>
  <w:style w:type="character" w:customStyle="1" w:styleId="BodyTextChar">
    <w:name w:val="Body Text Char"/>
    <w:basedOn w:val="DefaultParagraphFont"/>
    <w:link w:val="BodyText"/>
    <w:rsid w:val="00D51727"/>
    <w:rPr>
      <w:rFonts w:ascii="Times New Roman TUR" w:eastAsia="Times New Roman" w:hAnsi="Times New Roman TUR" w:cs="Times New Roman TUR"/>
      <w:szCs w:val="20"/>
    </w:rPr>
  </w:style>
  <w:style w:type="table" w:styleId="TableGrid">
    <w:name w:val="Table Grid"/>
    <w:basedOn w:val="TableNormal"/>
    <w:uiPriority w:val="39"/>
    <w:rsid w:val="00A70AF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614F8"/>
    <w:pPr>
      <w:spacing w:before="100" w:beforeAutospacing="1" w:after="100" w:afterAutospacing="1"/>
    </w:pPr>
  </w:style>
  <w:style w:type="paragraph" w:customStyle="1" w:styleId="rteindent1">
    <w:name w:val="rteindent1"/>
    <w:basedOn w:val="Normal"/>
    <w:rsid w:val="004614F8"/>
    <w:pPr>
      <w:spacing w:before="100" w:beforeAutospacing="1" w:after="100" w:afterAutospacing="1"/>
    </w:pPr>
  </w:style>
  <w:style w:type="character" w:styleId="Strong">
    <w:name w:val="Strong"/>
    <w:basedOn w:val="DefaultParagraphFont"/>
    <w:uiPriority w:val="22"/>
    <w:qFormat/>
    <w:rsid w:val="004614F8"/>
    <w:rPr>
      <w:b/>
      <w:bCs/>
    </w:rPr>
  </w:style>
  <w:style w:type="character" w:styleId="UnresolvedMention">
    <w:name w:val="Unresolved Mention"/>
    <w:basedOn w:val="DefaultParagraphFont"/>
    <w:uiPriority w:val="99"/>
    <w:semiHidden/>
    <w:unhideWhenUsed/>
    <w:rsid w:val="00D156FA"/>
    <w:rPr>
      <w:color w:val="605E5C"/>
      <w:shd w:val="clear" w:color="auto" w:fill="E1DFDD"/>
    </w:rPr>
  </w:style>
  <w:style w:type="character" w:styleId="FollowedHyperlink">
    <w:name w:val="FollowedHyperlink"/>
    <w:basedOn w:val="DefaultParagraphFont"/>
    <w:uiPriority w:val="99"/>
    <w:semiHidden/>
    <w:unhideWhenUsed/>
    <w:rsid w:val="001D1D8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936034">
      <w:bodyDiv w:val="1"/>
      <w:marLeft w:val="0"/>
      <w:marRight w:val="0"/>
      <w:marTop w:val="0"/>
      <w:marBottom w:val="0"/>
      <w:divBdr>
        <w:top w:val="none" w:sz="0" w:space="0" w:color="auto"/>
        <w:left w:val="none" w:sz="0" w:space="0" w:color="auto"/>
        <w:bottom w:val="none" w:sz="0" w:space="0" w:color="auto"/>
        <w:right w:val="none" w:sz="0" w:space="0" w:color="auto"/>
      </w:divBdr>
      <w:divsChild>
        <w:div w:id="1733507841">
          <w:marLeft w:val="1800"/>
          <w:marRight w:val="0"/>
          <w:marTop w:val="6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p.auburn.edu/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emailsona@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uburn.edu/titlei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8</Pages>
  <Words>2884</Words>
  <Characters>16443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hanks.maddie@gmail.com</dc:creator>
  <cp:keywords/>
  <dc:description/>
  <cp:lastModifiedBy>Candace McConaha</cp:lastModifiedBy>
  <cp:revision>15</cp:revision>
  <dcterms:created xsi:type="dcterms:W3CDTF">2022-12-08T23:40:00Z</dcterms:created>
  <dcterms:modified xsi:type="dcterms:W3CDTF">2023-01-12T14:57:00Z</dcterms:modified>
</cp:coreProperties>
</file>