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69F47464">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5AD21235" w14:textId="77777777" w:rsidR="00DB252F" w:rsidRDefault="00DB252F" w:rsidP="6FD13F08">
            <w:pPr>
              <w:pStyle w:val="BodyA"/>
              <w:widowControl w:val="0"/>
              <w:tabs>
                <w:tab w:val="center" w:pos="4680"/>
              </w:tabs>
              <w:spacing w:line="235" w:lineRule="auto"/>
              <w:jc w:val="center"/>
              <w:rPr>
                <w:rStyle w:val="NoneA"/>
                <w:rFonts w:ascii="Century Gothic" w:eastAsia="Century Gothic" w:hAnsi="Century Gothic" w:cs="Century Gothic"/>
                <w:color w:val="44546A"/>
                <w:sz w:val="32"/>
                <w:szCs w:val="32"/>
              </w:rPr>
            </w:pPr>
          </w:p>
          <w:p w14:paraId="086CA0B7" w14:textId="5C5EE6DD" w:rsidR="00A6666D" w:rsidRDefault="6FD13F08" w:rsidP="6FD13F08">
            <w:pPr>
              <w:pStyle w:val="BodyA"/>
              <w:widowControl w:val="0"/>
              <w:tabs>
                <w:tab w:val="center" w:pos="4680"/>
              </w:tabs>
              <w:spacing w:line="235" w:lineRule="auto"/>
              <w:jc w:val="center"/>
              <w:rPr>
                <w:rStyle w:val="NoneA"/>
                <w:rFonts w:ascii="Century Gothic" w:eastAsia="Century Gothic" w:hAnsi="Century Gothic" w:cs="Century Gothic"/>
                <w:color w:val="44546A"/>
                <w:sz w:val="32"/>
                <w:szCs w:val="32"/>
              </w:rPr>
            </w:pPr>
            <w:r w:rsidRPr="6FD13F08">
              <w:rPr>
                <w:rStyle w:val="NoneA"/>
                <w:rFonts w:ascii="Century Gothic" w:eastAsia="Century Gothic" w:hAnsi="Century Gothic" w:cs="Century Gothic"/>
                <w:color w:val="44546A"/>
                <w:sz w:val="32"/>
                <w:szCs w:val="32"/>
              </w:rPr>
              <w:t>EAGL 2105</w:t>
            </w:r>
          </w:p>
          <w:p w14:paraId="4A5E33BE" w14:textId="4CCD4A83" w:rsidR="00A6666D" w:rsidRDefault="6FD13F08" w:rsidP="6FD13F08">
            <w:pPr>
              <w:pStyle w:val="BodyA"/>
              <w:jc w:val="center"/>
              <w:rPr>
                <w:rStyle w:val="NoneA"/>
                <w:rFonts w:ascii="Century Gothic" w:eastAsia="Century Gothic" w:hAnsi="Century Gothic" w:cs="Century Gothic"/>
                <w:b/>
                <w:bCs/>
                <w:color w:val="44546A"/>
                <w:sz w:val="36"/>
                <w:szCs w:val="36"/>
              </w:rPr>
            </w:pPr>
            <w:r w:rsidRPr="6FD13F08">
              <w:rPr>
                <w:rStyle w:val="NoneA"/>
                <w:rFonts w:ascii="Century Gothic" w:eastAsia="Century Gothic" w:hAnsi="Century Gothic" w:cs="Century Gothic"/>
                <w:b/>
                <w:bCs/>
                <w:color w:val="44546A"/>
                <w:sz w:val="36"/>
                <w:szCs w:val="36"/>
              </w:rPr>
              <w:t xml:space="preserve">Living Arrangements </w:t>
            </w:r>
          </w:p>
          <w:p w14:paraId="1AF3E0C2" w14:textId="77777777" w:rsidR="00A6666D" w:rsidRDefault="00A6666D" w:rsidP="6FD13F08">
            <w:pPr>
              <w:pStyle w:val="BodyA"/>
              <w:jc w:val="center"/>
              <w:rPr>
                <w:rStyle w:val="NoneA"/>
                <w:rFonts w:ascii="Century Gothic" w:eastAsia="Century Gothic" w:hAnsi="Century Gothic" w:cs="Century Gothic"/>
                <w:b/>
                <w:bCs/>
                <w:i/>
                <w:iCs/>
                <w:color w:val="44546A"/>
                <w:sz w:val="32"/>
                <w:szCs w:val="32"/>
              </w:rPr>
            </w:pPr>
          </w:p>
          <w:p w14:paraId="19023910" w14:textId="5B0959C9" w:rsidR="00A6666D" w:rsidRPr="00023806" w:rsidRDefault="6FD13F08" w:rsidP="6FD13F08">
            <w:pPr>
              <w:pStyle w:val="BodyA"/>
              <w:jc w:val="center"/>
              <w:rPr>
                <w:rStyle w:val="NoneA"/>
                <w:rFonts w:ascii="Century Gothic" w:eastAsia="Century Gothic" w:hAnsi="Century Gothic" w:cs="Century Gothic"/>
                <w:b/>
                <w:bCs/>
                <w:color w:val="44546A"/>
                <w:sz w:val="32"/>
                <w:szCs w:val="32"/>
              </w:rPr>
            </w:pPr>
            <w:r w:rsidRPr="6FD13F08">
              <w:rPr>
                <w:rStyle w:val="NoneA"/>
                <w:rFonts w:ascii="Century Gothic" w:eastAsia="Century Gothic" w:hAnsi="Century Gothic" w:cs="Century Gothic"/>
                <w:b/>
                <w:bCs/>
                <w:color w:val="44546A"/>
                <w:sz w:val="32"/>
                <w:szCs w:val="32"/>
              </w:rPr>
              <w:t>Spring 202</w:t>
            </w:r>
            <w:r w:rsidR="00DB252F">
              <w:rPr>
                <w:rStyle w:val="NoneA"/>
                <w:rFonts w:ascii="Century Gothic" w:eastAsia="Century Gothic" w:hAnsi="Century Gothic" w:cs="Century Gothic"/>
                <w:b/>
                <w:bCs/>
                <w:color w:val="44546A"/>
                <w:sz w:val="32"/>
                <w:szCs w:val="32"/>
              </w:rPr>
              <w:t>3</w:t>
            </w:r>
          </w:p>
          <w:p w14:paraId="0553D257" w14:textId="77777777" w:rsidR="00A6666D" w:rsidRDefault="00A6666D" w:rsidP="6FD13F08">
            <w:pPr>
              <w:pStyle w:val="BodyA"/>
              <w:jc w:val="center"/>
              <w:rPr>
                <w:rStyle w:val="NoneA"/>
                <w:rFonts w:ascii="Century Gothic" w:eastAsia="Century Gothic" w:hAnsi="Century Gothic" w:cs="Century Gothic"/>
                <w:b/>
                <w:bCs/>
                <w:color w:val="44546A"/>
                <w:sz w:val="32"/>
                <w:szCs w:val="32"/>
              </w:rPr>
            </w:pPr>
          </w:p>
          <w:p w14:paraId="7BB8F791" w14:textId="77777777" w:rsidR="00A6666D" w:rsidRDefault="6FD13F08" w:rsidP="6FD13F08">
            <w:pPr>
              <w:pStyle w:val="BodyA"/>
              <w:jc w:val="center"/>
              <w:rPr>
                <w:rStyle w:val="NoneA"/>
                <w:rFonts w:ascii="Century Gothic" w:eastAsia="Century Gothic" w:hAnsi="Century Gothic" w:cs="Century Gothic"/>
                <w:b/>
                <w:bCs/>
                <w:color w:val="44546A"/>
                <w:sz w:val="32"/>
                <w:szCs w:val="32"/>
              </w:rPr>
            </w:pPr>
            <w:r w:rsidRPr="6FD13F08">
              <w:rPr>
                <w:rStyle w:val="NoneA"/>
                <w:rFonts w:ascii="Century Gothic" w:eastAsia="Century Gothic" w:hAnsi="Century Gothic" w:cs="Century Gothic"/>
                <w:b/>
                <w:bCs/>
                <w:color w:val="44546A"/>
                <w:sz w:val="32"/>
                <w:szCs w:val="32"/>
              </w:rPr>
              <w:t>-  -  -  -  -  -  -  -  -  -</w:t>
            </w:r>
          </w:p>
          <w:p w14:paraId="01FE7D13" w14:textId="77777777" w:rsidR="00A6666D" w:rsidRDefault="6FD13F08" w:rsidP="6FD13F08">
            <w:pPr>
              <w:pStyle w:val="BodyA"/>
              <w:jc w:val="center"/>
              <w:rPr>
                <w:rStyle w:val="NoneA"/>
                <w:rFonts w:ascii="Century Gothic" w:eastAsia="Century Gothic" w:hAnsi="Century Gothic" w:cs="Century Gothic"/>
                <w:b/>
                <w:bCs/>
                <w:color w:val="44546A"/>
              </w:rPr>
            </w:pPr>
            <w:r w:rsidRPr="6FD13F08">
              <w:rPr>
                <w:rStyle w:val="NoneA"/>
                <w:rFonts w:ascii="Century Gothic" w:eastAsia="Century Gothic" w:hAnsi="Century Gothic" w:cs="Century Gothic"/>
                <w:b/>
                <w:bCs/>
                <w:color w:val="44546A"/>
              </w:rPr>
              <w:t>Department of Special Education, Rehabilitation, and Counseling</w:t>
            </w:r>
          </w:p>
          <w:p w14:paraId="1B10FE13" w14:textId="77777777" w:rsidR="00A6666D" w:rsidRDefault="00A6666D" w:rsidP="6FD13F08">
            <w:pPr>
              <w:pStyle w:val="BodyA"/>
              <w:jc w:val="center"/>
              <w:rPr>
                <w:rStyle w:val="NoneA"/>
                <w:rFonts w:ascii="Century Gothic" w:eastAsia="Century Gothic" w:hAnsi="Century Gothic" w:cs="Century Gothic"/>
                <w:b/>
                <w:bCs/>
                <w:color w:val="44546A"/>
              </w:rPr>
            </w:pPr>
          </w:p>
          <w:p w14:paraId="75EFCCE8" w14:textId="77777777" w:rsidR="00A6666D" w:rsidRDefault="6FD13F08" w:rsidP="6FD13F08">
            <w:pPr>
              <w:pStyle w:val="BodyA"/>
              <w:spacing w:line="300" w:lineRule="auto"/>
              <w:jc w:val="center"/>
              <w:rPr>
                <w:rStyle w:val="NoneA"/>
                <w:rFonts w:ascii="Century Gothic" w:eastAsia="Century Gothic" w:hAnsi="Century Gothic" w:cs="Century Gothic"/>
                <w:b/>
                <w:bCs/>
                <w:color w:val="44546A"/>
                <w:sz w:val="32"/>
                <w:szCs w:val="32"/>
              </w:rPr>
            </w:pPr>
            <w:r w:rsidRPr="6FD13F08">
              <w:rPr>
                <w:rStyle w:val="NoneA"/>
                <w:rFonts w:ascii="Century Gothic" w:eastAsia="Century Gothic" w:hAnsi="Century Gothic" w:cs="Century Gothic"/>
                <w:b/>
                <w:bCs/>
                <w:color w:val="44546A"/>
                <w:sz w:val="32"/>
                <w:szCs w:val="32"/>
              </w:rPr>
              <w:t>College of Education</w:t>
            </w:r>
          </w:p>
          <w:p w14:paraId="0B94E55B" w14:textId="77777777" w:rsidR="00A6666D" w:rsidRDefault="6FD13F08" w:rsidP="6FD13F08">
            <w:pPr>
              <w:pStyle w:val="BodyA"/>
              <w:spacing w:line="300" w:lineRule="auto"/>
              <w:jc w:val="center"/>
              <w:rPr>
                <w:rStyle w:val="NoneA"/>
                <w:rFonts w:ascii="Century Gothic" w:eastAsia="Century Gothic" w:hAnsi="Century Gothic" w:cs="Century Gothic"/>
                <w:smallCaps/>
                <w:color w:val="44546A"/>
                <w:sz w:val="32"/>
                <w:szCs w:val="32"/>
              </w:rPr>
            </w:pPr>
            <w:r w:rsidRPr="6FD13F08">
              <w:rPr>
                <w:rStyle w:val="NoneA"/>
                <w:rFonts w:ascii="Century Gothic" w:eastAsia="Century Gothic" w:hAnsi="Century Gothic" w:cs="Century Gothic"/>
                <w:smallCaps/>
                <w:color w:val="44546A"/>
                <w:sz w:val="32"/>
                <w:szCs w:val="32"/>
              </w:rPr>
              <w:t>Instructor Information</w:t>
            </w:r>
          </w:p>
          <w:p w14:paraId="39FB94B4" w14:textId="77777777" w:rsidR="00A6666D" w:rsidRPr="00DB252F" w:rsidRDefault="00DB252F" w:rsidP="69F47464">
            <w:pPr>
              <w:pStyle w:val="BodyA"/>
              <w:spacing w:line="300" w:lineRule="auto"/>
              <w:jc w:val="center"/>
              <w:rPr>
                <w:rStyle w:val="NoneA"/>
                <w:rFonts w:ascii="Century Gothic" w:eastAsia="Century Gothic" w:hAnsi="Century Gothic" w:cs="Century Gothic"/>
                <w:b/>
                <w:bCs/>
                <w:color w:val="244061" w:themeColor="accent1" w:themeShade="80"/>
              </w:rPr>
            </w:pPr>
            <w:r w:rsidRPr="00DB252F">
              <w:rPr>
                <w:rStyle w:val="NoneA"/>
                <w:rFonts w:ascii="Century Gothic" w:eastAsia="Century Gothic" w:hAnsi="Century Gothic" w:cs="Century Gothic"/>
                <w:b/>
                <w:bCs/>
                <w:color w:val="244061" w:themeColor="accent1" w:themeShade="80"/>
              </w:rPr>
              <w:t>Mrs. Stephanie Willis, M.S. CCC-SLP</w:t>
            </w:r>
          </w:p>
          <w:p w14:paraId="73F960AF" w14:textId="77777777" w:rsidR="00DB252F" w:rsidRPr="00DB252F" w:rsidRDefault="00DB252F" w:rsidP="69F47464">
            <w:pPr>
              <w:pStyle w:val="BodyA"/>
              <w:spacing w:line="300" w:lineRule="auto"/>
              <w:jc w:val="center"/>
              <w:rPr>
                <w:rStyle w:val="NoneA"/>
                <w:rFonts w:ascii="Century Gothic" w:eastAsia="Century Gothic" w:hAnsi="Century Gothic" w:cs="Century Gothic"/>
                <w:color w:val="244061" w:themeColor="accent1" w:themeShade="80"/>
                <w:sz w:val="20"/>
                <w:szCs w:val="20"/>
              </w:rPr>
            </w:pPr>
            <w:r w:rsidRPr="00DB252F">
              <w:rPr>
                <w:rStyle w:val="NoneA"/>
                <w:rFonts w:ascii="Century Gothic" w:eastAsia="Century Gothic" w:hAnsi="Century Gothic" w:cs="Century Gothic"/>
                <w:color w:val="244061" w:themeColor="accent1" w:themeShade="80"/>
                <w:sz w:val="20"/>
                <w:szCs w:val="20"/>
              </w:rPr>
              <w:t>Office: 136D Foy Building</w:t>
            </w:r>
          </w:p>
          <w:p w14:paraId="0C0ADB35" w14:textId="32EB9841" w:rsidR="00DB252F" w:rsidRPr="00DB252F" w:rsidRDefault="00DB252F" w:rsidP="69F47464">
            <w:pPr>
              <w:pStyle w:val="BodyA"/>
              <w:spacing w:line="300" w:lineRule="auto"/>
              <w:jc w:val="center"/>
              <w:rPr>
                <w:rStyle w:val="NoneA"/>
                <w:rFonts w:ascii="Century Gothic" w:eastAsia="Century Gothic" w:hAnsi="Century Gothic" w:cs="Century Gothic"/>
                <w:color w:val="000000" w:themeColor="text1"/>
              </w:rPr>
            </w:pPr>
            <w:r w:rsidRPr="00DB252F">
              <w:rPr>
                <w:rStyle w:val="NoneA"/>
                <w:rFonts w:ascii="Century Gothic" w:eastAsia="Century Gothic" w:hAnsi="Century Gothic" w:cs="Century Gothic"/>
                <w:color w:val="244061" w:themeColor="accent1" w:themeShade="80"/>
                <w:sz w:val="20"/>
                <w:szCs w:val="20"/>
              </w:rPr>
              <w:t>stephaniewillis@auburn.edu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6FD13F08" w:rsidP="6FD13F08">
      <w:pPr>
        <w:pStyle w:val="BodyA"/>
        <w:jc w:val="center"/>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lang w:val="de-DE"/>
        </w:rPr>
        <w:lastRenderedPageBreak/>
        <w:t>AUBURN UNIVERSITY</w:t>
      </w:r>
    </w:p>
    <w:p w14:paraId="1D1DAB39" w14:textId="77777777" w:rsidR="00A6666D" w:rsidRDefault="6FD13F08" w:rsidP="6FD13F08">
      <w:pPr>
        <w:pStyle w:val="BodyA"/>
        <w:jc w:val="center"/>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DEPARTMENT OF SPECIAL EDUCATION, REHABILITATION, AND COUNSELING</w:t>
      </w:r>
    </w:p>
    <w:p w14:paraId="163E655A" w14:textId="77777777" w:rsidR="00A6666D" w:rsidRDefault="6FD13F08" w:rsidP="6FD13F08">
      <w:pPr>
        <w:pStyle w:val="BodyA"/>
        <w:jc w:val="center"/>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lang w:val="fr-FR"/>
        </w:rPr>
        <w:t>Course Syllabus</w:t>
      </w:r>
    </w:p>
    <w:p w14:paraId="72C2F7A6" w14:textId="6BC2ABEE" w:rsidR="00A6666D" w:rsidRDefault="6FD13F08" w:rsidP="6FD13F08">
      <w:pPr>
        <w:pStyle w:val="BodyA"/>
        <w:jc w:val="center"/>
        <w:rPr>
          <w:rStyle w:val="NoneA"/>
          <w:rFonts w:ascii="Century Gothic" w:eastAsia="Century Gothic" w:hAnsi="Century Gothic" w:cs="Century Gothic"/>
        </w:rPr>
      </w:pPr>
      <w:r w:rsidRPr="6FD13F08">
        <w:rPr>
          <w:rStyle w:val="NoneA"/>
          <w:rFonts w:ascii="Century Gothic" w:eastAsia="Century Gothic" w:hAnsi="Century Gothic" w:cs="Century Gothic"/>
          <w:b/>
          <w:bCs/>
          <w:lang w:val="de-DE"/>
        </w:rPr>
        <w:t>Course Number:           EAGL 2105</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69F47464">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531E0A6E" w:rsidR="00A6666D" w:rsidRDefault="6FD13F08" w:rsidP="6FD13F08">
            <w:pPr>
              <w:pStyle w:val="BodyA"/>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Living Arrangements </w:t>
            </w:r>
          </w:p>
        </w:tc>
      </w:tr>
      <w:tr w:rsidR="00023806" w14:paraId="41526F3A" w14:textId="77777777" w:rsidTr="69F47464">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Default="6FD13F08" w:rsidP="6FD13F08">
            <w:pPr>
              <w:pStyle w:val="BodyA"/>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3 credit hours </w:t>
            </w:r>
          </w:p>
        </w:tc>
      </w:tr>
      <w:tr w:rsidR="00A6666D" w14:paraId="628F5FA1" w14:textId="77777777" w:rsidTr="69F47464">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158BF36B" w:rsidR="00A6666D" w:rsidRPr="00E15372" w:rsidRDefault="6FD13F08" w:rsidP="6FD13F08">
            <w:pPr>
              <w:pStyle w:val="BodyA"/>
              <w:rPr>
                <w:rFonts w:ascii="Century Gothic" w:eastAsia="Century Gothic" w:hAnsi="Century Gothic" w:cs="Century Gothic"/>
                <w:sz w:val="22"/>
                <w:szCs w:val="22"/>
              </w:rPr>
            </w:pPr>
            <w:r w:rsidRPr="6FD13F08">
              <w:rPr>
                <w:rFonts w:ascii="Century Gothic" w:eastAsia="Century Gothic" w:hAnsi="Century Gothic" w:cs="Century Gothic"/>
                <w:sz w:val="22"/>
                <w:szCs w:val="22"/>
              </w:rPr>
              <w:t>Tuesday/Thursday 8:</w:t>
            </w:r>
            <w:r w:rsidR="00DB252F">
              <w:rPr>
                <w:rFonts w:ascii="Century Gothic" w:eastAsia="Century Gothic" w:hAnsi="Century Gothic" w:cs="Century Gothic"/>
                <w:sz w:val="22"/>
                <w:szCs w:val="22"/>
              </w:rPr>
              <w:t xml:space="preserve">00 – 9:00 </w:t>
            </w:r>
          </w:p>
        </w:tc>
      </w:tr>
      <w:tr w:rsidR="00A6666D" w14:paraId="0D5F0F15"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4035BED2" w:rsidR="00A6666D" w:rsidRDefault="00A6666D" w:rsidP="6FD13F08">
            <w:pPr>
              <w:pStyle w:val="BodyA"/>
              <w:spacing w:line="259" w:lineRule="auto"/>
              <w:rPr>
                <w:rStyle w:val="NoneA"/>
                <w:rFonts w:ascii="Century Gothic" w:eastAsia="Century Gothic" w:hAnsi="Century Gothic" w:cs="Century Gothic"/>
                <w:sz w:val="22"/>
                <w:szCs w:val="22"/>
                <w:highlight w:val="yellow"/>
              </w:rPr>
            </w:pPr>
          </w:p>
        </w:tc>
      </w:tr>
      <w:tr w:rsidR="00A6666D" w14:paraId="37AA9449"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Default="6FD13F08" w:rsidP="6FD13F08">
            <w:pPr>
              <w:pStyle w:val="BodyA"/>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N/A</w:t>
            </w:r>
          </w:p>
        </w:tc>
      </w:tr>
      <w:tr w:rsidR="00A6666D" w14:paraId="19284615"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61865547" w:rsidR="00A6666D" w:rsidRDefault="00DB252F" w:rsidP="69F47464">
            <w:pPr>
              <w:pStyle w:val="BodyA"/>
              <w:spacing w:line="259" w:lineRule="auto"/>
              <w:rPr>
                <w:rFonts w:ascii="Century Gothic" w:eastAsia="Century Gothic" w:hAnsi="Century Gothic" w:cs="Century Gothic"/>
              </w:rPr>
            </w:pPr>
            <w:r>
              <w:rPr>
                <w:rFonts w:ascii="Century Gothic" w:eastAsia="Century Gothic" w:hAnsi="Century Gothic" w:cs="Century Gothic"/>
              </w:rPr>
              <w:t>Mrs. Stephanie Willis, M.S. CCC-SLP</w:t>
            </w:r>
          </w:p>
        </w:tc>
      </w:tr>
      <w:tr w:rsidR="00A6666D" w14:paraId="3FCE55E0"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7982825F" w:rsidR="00A6666D" w:rsidRDefault="6FD13F08" w:rsidP="6FD13F08">
            <w:pPr>
              <w:pStyle w:val="BodyA"/>
              <w:spacing w:line="259" w:lineRule="auto"/>
              <w:rPr>
                <w:rStyle w:val="NoneA"/>
                <w:rFonts w:ascii="Century Gothic" w:eastAsia="Century Gothic" w:hAnsi="Century Gothic" w:cs="Century Gothic"/>
                <w:color w:val="000000" w:themeColor="text1"/>
              </w:rPr>
            </w:pPr>
            <w:r w:rsidRPr="6FD13F08">
              <w:rPr>
                <w:rStyle w:val="NoneA"/>
                <w:rFonts w:ascii="Century Gothic" w:eastAsia="Century Gothic" w:hAnsi="Century Gothic" w:cs="Century Gothic"/>
                <w:sz w:val="22"/>
                <w:szCs w:val="22"/>
              </w:rPr>
              <w:t>Foy 136</w:t>
            </w:r>
            <w:r w:rsidR="00DB252F">
              <w:rPr>
                <w:rStyle w:val="NoneA"/>
                <w:rFonts w:ascii="Century Gothic" w:eastAsia="Century Gothic" w:hAnsi="Century Gothic" w:cs="Century Gothic"/>
                <w:sz w:val="22"/>
                <w:szCs w:val="22"/>
              </w:rPr>
              <w:t>D</w:t>
            </w:r>
          </w:p>
        </w:tc>
      </w:tr>
      <w:tr w:rsidR="00A6666D" w14:paraId="3D4E0333" w14:textId="77777777" w:rsidTr="69F47464">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777CFD64" w:rsidR="00A6666D" w:rsidRDefault="00DB252F" w:rsidP="6FD13F08">
            <w:pPr>
              <w:pStyle w:val="BodyA"/>
              <w:rPr>
                <w:rFonts w:ascii="Century Gothic" w:eastAsia="Century Gothic" w:hAnsi="Century Gothic" w:cs="Century Gothic"/>
                <w:sz w:val="22"/>
                <w:szCs w:val="22"/>
              </w:rPr>
            </w:pPr>
            <w:r>
              <w:rPr>
                <w:rFonts w:ascii="Century Gothic" w:eastAsia="Century Gothic" w:hAnsi="Century Gothic" w:cs="Century Gothic"/>
                <w:sz w:val="22"/>
                <w:szCs w:val="22"/>
              </w:rPr>
              <w:t>stephaniewillis@auburn.edu</w:t>
            </w:r>
          </w:p>
        </w:tc>
      </w:tr>
      <w:tr w:rsidR="00A6666D" w14:paraId="5F264EB2" w14:textId="77777777" w:rsidTr="69F47464">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6FD13F08" w:rsidP="6FD13F08">
            <w:pPr>
              <w:pStyle w:val="BodyA"/>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Default="6FD13F08" w:rsidP="6FD13F08">
            <w:pPr>
              <w:pStyle w:val="BodyA"/>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 xml:space="preserve">By appointment </w:t>
            </w:r>
          </w:p>
        </w:tc>
      </w:tr>
    </w:tbl>
    <w:p w14:paraId="085848B6" w14:textId="77777777" w:rsidR="00A6666D" w:rsidRDefault="00A6666D" w:rsidP="6FD13F08">
      <w:pPr>
        <w:pStyle w:val="BodyA"/>
        <w:widowControl w:val="0"/>
        <w:ind w:left="468" w:hanging="468"/>
        <w:jc w:val="center"/>
        <w:rPr>
          <w:rStyle w:val="NoneA"/>
          <w:rFonts w:ascii="Century Gothic" w:eastAsia="Century Gothic" w:hAnsi="Century Gothic" w:cs="Century Gothic"/>
        </w:rPr>
      </w:pPr>
    </w:p>
    <w:p w14:paraId="3DEA3094" w14:textId="71630049" w:rsidR="00A6666D" w:rsidRDefault="6FD13F08" w:rsidP="6FD13F08">
      <w:pPr>
        <w:pStyle w:val="BodyA"/>
        <w:widowControl w:val="0"/>
        <w:numPr>
          <w:ilvl w:val="0"/>
          <w:numId w:val="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 xml:space="preserve">Date Syllabus Prepared: </w:t>
      </w:r>
      <w:r w:rsidRPr="6FD13F08">
        <w:rPr>
          <w:rStyle w:val="NoneA"/>
          <w:rFonts w:ascii="Century Gothic" w:eastAsia="Century Gothic" w:hAnsi="Century Gothic" w:cs="Century Gothic"/>
          <w:sz w:val="22"/>
          <w:szCs w:val="22"/>
        </w:rPr>
        <w:t xml:space="preserve">Updated </w:t>
      </w:r>
      <w:r w:rsidR="00DB252F">
        <w:rPr>
          <w:rStyle w:val="NoneA"/>
          <w:rFonts w:ascii="Century Gothic" w:eastAsia="Century Gothic" w:hAnsi="Century Gothic" w:cs="Century Gothic"/>
          <w:sz w:val="22"/>
          <w:szCs w:val="22"/>
        </w:rPr>
        <w:t>December 2022</w:t>
      </w:r>
    </w:p>
    <w:p w14:paraId="5C567C06" w14:textId="77777777" w:rsidR="00A6666D" w:rsidRDefault="00A6666D" w:rsidP="6FD13F08">
      <w:pPr>
        <w:pStyle w:val="BodyA"/>
        <w:tabs>
          <w:tab w:val="left" w:pos="360"/>
        </w:tabs>
        <w:jc w:val="both"/>
        <w:rPr>
          <w:rStyle w:val="NoneA"/>
          <w:rFonts w:ascii="Century Gothic" w:eastAsia="Century Gothic" w:hAnsi="Century Gothic" w:cs="Century Gothic"/>
          <w:b/>
          <w:bCs/>
          <w:sz w:val="22"/>
          <w:szCs w:val="22"/>
        </w:rPr>
      </w:pPr>
    </w:p>
    <w:p w14:paraId="7CE0DF59" w14:textId="0F6B60EF" w:rsidR="00A6666D" w:rsidRDefault="6FD13F08" w:rsidP="6FD13F08">
      <w:pPr>
        <w:pStyle w:val="BodyA"/>
        <w:numPr>
          <w:ilvl w:val="0"/>
          <w:numId w:val="6"/>
        </w:numPr>
        <w:jc w:val="both"/>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Textbooks or Major Resources-</w:t>
      </w:r>
      <w:r w:rsidRPr="6FD13F08">
        <w:rPr>
          <w:rStyle w:val="NoneA"/>
          <w:rFonts w:ascii="Century Gothic" w:eastAsia="Century Gothic" w:hAnsi="Century Gothic" w:cs="Century Gothic"/>
          <w:sz w:val="22"/>
          <w:szCs w:val="22"/>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Default="00A6666D" w:rsidP="6FD13F08">
      <w:pPr>
        <w:pStyle w:val="ListParagraph"/>
        <w:jc w:val="both"/>
        <w:rPr>
          <w:rStyle w:val="NoneA"/>
          <w:rFonts w:ascii="Century Gothic" w:eastAsia="Century Gothic" w:hAnsi="Century Gothic" w:cs="Century Gothic"/>
          <w:b/>
          <w:bCs/>
          <w:sz w:val="22"/>
          <w:szCs w:val="22"/>
        </w:rPr>
      </w:pPr>
    </w:p>
    <w:p w14:paraId="4CA62597" w14:textId="1A86D16A" w:rsidR="00A6666D" w:rsidRPr="00E15372" w:rsidRDefault="6FD13F08" w:rsidP="6FD13F08">
      <w:pPr>
        <w:pStyle w:val="BodyA"/>
        <w:numPr>
          <w:ilvl w:val="0"/>
          <w:numId w:val="7"/>
        </w:numPr>
        <w:jc w:val="both"/>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 xml:space="preserve">Course Description- </w:t>
      </w:r>
      <w:r w:rsidRPr="6FD13F08">
        <w:rPr>
          <w:rFonts w:ascii="Century Gothic" w:eastAsia="Century Gothic" w:hAnsi="Century Gothic" w:cs="Century Gothic"/>
        </w:rPr>
        <w:t xml:space="preserve">Students have access to almost all their basic needs on a college campus, however, to successfully transition, students need to learn how to access these supports in their community and how to access them independently. The goal of this course is to teach </w:t>
      </w:r>
      <w:r w:rsidR="00DB252F">
        <w:rPr>
          <w:rFonts w:ascii="Century Gothic" w:eastAsia="Century Gothic" w:hAnsi="Century Gothic" w:cs="Century Gothic"/>
        </w:rPr>
        <w:t>second-year</w:t>
      </w:r>
      <w:r w:rsidRPr="6FD13F08">
        <w:rPr>
          <w:rFonts w:ascii="Century Gothic" w:eastAsia="Century Gothic" w:hAnsi="Century Gothic" w:cs="Century Gothic"/>
        </w:rPr>
        <w:t xml:space="preserve"> EAGLES students how to create a Housing Plan according to their independent living goals, financial means and supports required to be successful at living on their own.  This course is meant to introduce students to the real world of living independently through application-based lessons in the community.   </w:t>
      </w:r>
    </w:p>
    <w:p w14:paraId="1CFCF404" w14:textId="77777777" w:rsidR="00A6666D" w:rsidRDefault="00A6666D" w:rsidP="6FD13F08">
      <w:pPr>
        <w:pStyle w:val="Default"/>
        <w:rPr>
          <w:rFonts w:ascii="Century Gothic" w:eastAsia="Century Gothic" w:hAnsi="Century Gothic" w:cs="Century Gothic"/>
          <w:sz w:val="32"/>
          <w:szCs w:val="32"/>
        </w:rPr>
      </w:pPr>
    </w:p>
    <w:p w14:paraId="2F29EEFB" w14:textId="77777777" w:rsidR="00A6666D" w:rsidRDefault="6FD13F08" w:rsidP="6FD13F08">
      <w:pPr>
        <w:pStyle w:val="BodyA"/>
        <w:numPr>
          <w:ilvl w:val="0"/>
          <w:numId w:val="6"/>
        </w:numPr>
        <w:jc w:val="both"/>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 xml:space="preserve">Student Learning Outcomes:  </w:t>
      </w:r>
    </w:p>
    <w:p w14:paraId="21891C5E" w14:textId="76CEB0BE" w:rsidR="71D75528"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6FD13F08">
        <w:rPr>
          <w:rFonts w:ascii="Century Gothic" w:eastAsia="Century Gothic" w:hAnsi="Century Gothic" w:cs="Century Gothic"/>
          <w:color w:val="000000" w:themeColor="text1"/>
        </w:rPr>
        <w:t xml:space="preserve">Student will evaluate living arrangement requirements and personal means to live independently or semi-independently </w:t>
      </w:r>
      <w:r w:rsidR="00DB252F">
        <w:rPr>
          <w:rFonts w:ascii="Century Gothic" w:eastAsia="Century Gothic" w:hAnsi="Century Gothic" w:cs="Century Gothic"/>
          <w:color w:val="000000" w:themeColor="text1"/>
        </w:rPr>
        <w:t>by</w:t>
      </w:r>
      <w:r w:rsidRPr="6FD13F08">
        <w:rPr>
          <w:rFonts w:ascii="Century Gothic" w:eastAsia="Century Gothic" w:hAnsi="Century Gothic" w:cs="Century Gothic"/>
          <w:color w:val="000000" w:themeColor="text1"/>
        </w:rPr>
        <w:t xml:space="preserve"> completing a Housing Plan for the semester he or she plans to exit the program or is asked back to attend the 2-year advanced EAGLES Program.</w:t>
      </w:r>
    </w:p>
    <w:p w14:paraId="03B926F2" w14:textId="26D6126B" w:rsidR="71D75528"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6FD13F08">
        <w:rPr>
          <w:rFonts w:ascii="Century Gothic" w:eastAsia="Century Gothic" w:hAnsi="Century Gothic" w:cs="Century Gothic"/>
          <w:color w:val="000000" w:themeColor="text1"/>
        </w:rPr>
        <w:t xml:space="preserve">Student will demonstrate appropriate independent living skills by completing application-based activities and Independent Living Benchmarks to check </w:t>
      </w:r>
      <w:r w:rsidRPr="6FD13F08">
        <w:rPr>
          <w:rFonts w:ascii="Century Gothic" w:eastAsia="Century Gothic" w:hAnsi="Century Gothic" w:cs="Century Gothic"/>
          <w:color w:val="000000" w:themeColor="text1"/>
        </w:rPr>
        <w:lastRenderedPageBreak/>
        <w:t>for understanding of pre-skills required to live independently or semi-independently (i.e., budgeting for utilities, comparing income to housing expenses, narrowing down housing options, and completing independent living assessments)</w:t>
      </w:r>
    </w:p>
    <w:p w14:paraId="2D0F905F" w14:textId="6457232B" w:rsidR="71D75528"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6FD13F08">
        <w:rPr>
          <w:rFonts w:ascii="Century Gothic" w:eastAsia="Century Gothic" w:hAnsi="Century Gothic" w:cs="Century Gothic"/>
          <w:color w:val="000000" w:themeColor="text1"/>
        </w:rPr>
        <w:t xml:space="preserve">Student will demonstrate an understanding of living independently or semi-independently by listing responsibilities associated with maintenance and housing upkeep. </w:t>
      </w:r>
    </w:p>
    <w:p w14:paraId="6C6C6351" w14:textId="56D5FC53" w:rsidR="71D75528" w:rsidRPr="00A87314" w:rsidRDefault="6FD13F08" w:rsidP="00DB252F">
      <w:pPr>
        <w:pStyle w:val="ListParagraph"/>
        <w:numPr>
          <w:ilvl w:val="1"/>
          <w:numId w:val="2"/>
        </w:numPr>
        <w:spacing w:line="276" w:lineRule="auto"/>
        <w:ind w:left="720"/>
        <w:rPr>
          <w:rFonts w:ascii="Century Gothic" w:eastAsia="Century Gothic" w:hAnsi="Century Gothic" w:cs="Century Gothic"/>
          <w:color w:val="000000" w:themeColor="text1"/>
        </w:rPr>
      </w:pPr>
      <w:r w:rsidRPr="6FD13F08">
        <w:rPr>
          <w:rFonts w:ascii="Century Gothic" w:eastAsia="Century Gothic" w:hAnsi="Century Gothic" w:cs="Century Gothic"/>
          <w:color w:val="000000" w:themeColor="text1"/>
        </w:rPr>
        <w:t>Student will reflect on all aspects of living independently by completing a pacing guide to assist in creating a feasible Housing Plan to accommodate his or her personal level of support required to live independently.</w:t>
      </w:r>
    </w:p>
    <w:p w14:paraId="2A3AE952" w14:textId="69F301CF" w:rsidR="00E15372" w:rsidRDefault="6FD13F08" w:rsidP="00DB252F">
      <w:pPr>
        <w:pStyle w:val="BodyA"/>
        <w:jc w:val="both"/>
        <w:rPr>
          <w:rStyle w:val="NoneA"/>
          <w:rFonts w:ascii="Century Gothic" w:eastAsia="Century Gothic" w:hAnsi="Century Gothic" w:cs="Century Gothic"/>
        </w:rPr>
      </w:pPr>
      <w:r w:rsidRPr="6FD13F08">
        <w:rPr>
          <w:rStyle w:val="NoneA"/>
          <w:rFonts w:ascii="Century Gothic" w:eastAsia="Century Gothic" w:hAnsi="Century Gothic" w:cs="Century Gothic"/>
          <w:b/>
          <w:bCs/>
          <w:sz w:val="22"/>
          <w:szCs w:val="22"/>
        </w:rPr>
        <w:t xml:space="preserve"> </w:t>
      </w:r>
    </w:p>
    <w:p w14:paraId="6501A6AC" w14:textId="2A9960D4" w:rsidR="009C7B6F" w:rsidRDefault="6FD13F08" w:rsidP="00E45404">
      <w:pPr>
        <w:pStyle w:val="BodyA"/>
        <w:ind w:left="720"/>
        <w:jc w:val="center"/>
        <w:rPr>
          <w:rFonts w:ascii="Century Gothic" w:eastAsia="Century Gothic" w:hAnsi="Century Gothic" w:cs="Century Gothic"/>
          <w:b/>
          <w:bCs/>
          <w:u w:val="single"/>
        </w:rPr>
      </w:pPr>
      <w:r w:rsidRPr="00B01539">
        <w:rPr>
          <w:rFonts w:ascii="Century Gothic" w:eastAsia="Century Gothic" w:hAnsi="Century Gothic" w:cs="Century Gothic"/>
          <w:b/>
          <w:bCs/>
          <w:u w:val="single"/>
        </w:rPr>
        <w:t>Course Schedule:</w:t>
      </w:r>
    </w:p>
    <w:p w14:paraId="59247DCE" w14:textId="77777777" w:rsidR="00DB252F" w:rsidRPr="00B01539" w:rsidRDefault="00DB252F" w:rsidP="00E45404">
      <w:pPr>
        <w:pStyle w:val="BodyA"/>
        <w:ind w:left="720"/>
        <w:jc w:val="center"/>
        <w:rPr>
          <w:rFonts w:ascii="Century Gothic" w:eastAsia="Century Gothic" w:hAnsi="Century Gothic" w:cs="Century Gothic"/>
          <w:b/>
          <w:bCs/>
          <w:u w:val="single"/>
        </w:rPr>
      </w:pPr>
    </w:p>
    <w:tbl>
      <w:tblPr>
        <w:tblStyle w:val="PlainTable1"/>
        <w:tblW w:w="9984" w:type="dxa"/>
        <w:tblLook w:val="04A0" w:firstRow="1" w:lastRow="0" w:firstColumn="1" w:lastColumn="0" w:noHBand="0" w:noVBand="1"/>
      </w:tblPr>
      <w:tblGrid>
        <w:gridCol w:w="1345"/>
        <w:gridCol w:w="1080"/>
        <w:gridCol w:w="3482"/>
        <w:gridCol w:w="4077"/>
      </w:tblGrid>
      <w:tr w:rsidR="00107FEA" w14:paraId="6B9847B0" w14:textId="77777777" w:rsidTr="00DB252F">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002060"/>
          </w:tcPr>
          <w:p w14:paraId="4D97CE87" w14:textId="17886740" w:rsidR="00107FEA" w:rsidRPr="003D3F05"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color w:val="FFFFFF" w:themeColor="background1"/>
              </w:rPr>
            </w:pPr>
            <w:r w:rsidRPr="003D3F05">
              <w:rPr>
                <w:rFonts w:ascii="Century Gothic" w:eastAsia="Century Gothic" w:hAnsi="Century Gothic" w:cs="Century Gothic"/>
                <w:color w:val="FFFFFF" w:themeColor="background1"/>
              </w:rPr>
              <w:t>DAY</w:t>
            </w:r>
          </w:p>
        </w:tc>
        <w:tc>
          <w:tcPr>
            <w:tcW w:w="1080" w:type="dxa"/>
            <w:shd w:val="clear" w:color="auto" w:fill="002060"/>
          </w:tcPr>
          <w:p w14:paraId="53DAFB4B" w14:textId="640DCCEF" w:rsidR="00107FEA" w:rsidRPr="003D3F05"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FFFFFF" w:themeColor="background1"/>
              </w:rPr>
            </w:pPr>
            <w:r w:rsidRPr="003D3F05">
              <w:rPr>
                <w:rFonts w:ascii="Century Gothic" w:eastAsia="Century Gothic" w:hAnsi="Century Gothic" w:cs="Century Gothic"/>
                <w:color w:val="FFFFFF" w:themeColor="background1"/>
              </w:rPr>
              <w:t>DATE</w:t>
            </w:r>
          </w:p>
        </w:tc>
        <w:tc>
          <w:tcPr>
            <w:tcW w:w="3482" w:type="dxa"/>
            <w:shd w:val="clear" w:color="auto" w:fill="002060"/>
          </w:tcPr>
          <w:p w14:paraId="12E740EB" w14:textId="29F0B3F5" w:rsidR="00107FEA" w:rsidRPr="003D3F05"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FFFFFF" w:themeColor="background1"/>
              </w:rPr>
            </w:pPr>
            <w:r w:rsidRPr="003D3F05">
              <w:rPr>
                <w:rFonts w:ascii="Century Gothic" w:eastAsia="Century Gothic" w:hAnsi="Century Gothic" w:cs="Century Gothic"/>
                <w:color w:val="FFFFFF" w:themeColor="background1"/>
              </w:rPr>
              <w:t>CLASS</w:t>
            </w:r>
          </w:p>
        </w:tc>
        <w:tc>
          <w:tcPr>
            <w:tcW w:w="4077" w:type="dxa"/>
            <w:shd w:val="clear" w:color="auto" w:fill="002060"/>
          </w:tcPr>
          <w:p w14:paraId="4CB23496" w14:textId="4AB80BE1" w:rsidR="00107FEA" w:rsidRPr="003D3F05"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color w:val="FFFFFF" w:themeColor="background1"/>
              </w:rPr>
            </w:pPr>
            <w:r w:rsidRPr="003D3F05">
              <w:rPr>
                <w:rFonts w:ascii="Century Gothic" w:eastAsia="Century Gothic" w:hAnsi="Century Gothic" w:cs="Century Gothic"/>
                <w:color w:val="FFFFFF" w:themeColor="background1"/>
              </w:rPr>
              <w:t>ASSIGNMENT DUE</w:t>
            </w:r>
          </w:p>
        </w:tc>
      </w:tr>
      <w:tr w:rsidR="00107FEA" w14:paraId="1E9C6BB9" w14:textId="77777777" w:rsidTr="004048E0">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345" w:type="dxa"/>
          </w:tcPr>
          <w:p w14:paraId="4C032C0A" w14:textId="706B030D" w:rsidR="00107FEA" w:rsidRPr="003D3F05" w:rsidRDefault="00E45404"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tcPr>
          <w:p w14:paraId="30BD5446" w14:textId="415E69AE" w:rsidR="00107FEA"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1/1</w:t>
            </w:r>
            <w:r w:rsidR="00DB252F">
              <w:rPr>
                <w:rFonts w:ascii="Century Gothic" w:eastAsia="Century Gothic" w:hAnsi="Century Gothic" w:cs="Century Gothic"/>
              </w:rPr>
              <w:t>2</w:t>
            </w:r>
          </w:p>
        </w:tc>
        <w:tc>
          <w:tcPr>
            <w:tcW w:w="3482" w:type="dxa"/>
          </w:tcPr>
          <w:p w14:paraId="46DEF9C1" w14:textId="3BD45EBE" w:rsidR="00107FEA"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EAGL 2105 Syllabus</w:t>
            </w:r>
          </w:p>
          <w:p w14:paraId="3C87206D" w14:textId="5D436262" w:rsidR="00107FEA"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Canvas Review</w:t>
            </w:r>
          </w:p>
          <w:p w14:paraId="6A56D6B2" w14:textId="7D222EC0" w:rsidR="00107FEA" w:rsidRPr="00107FEA" w:rsidRDefault="418A338A" w:rsidP="6FD13F08">
            <w:pPr>
              <w:pStyle w:val="BodyA"/>
              <w:spacing w:line="259"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418A338A">
              <w:rPr>
                <w:rFonts w:ascii="Century Gothic" w:eastAsia="Century Gothic" w:hAnsi="Century Gothic" w:cs="Century Gothic"/>
              </w:rPr>
              <w:t>Pre-Test</w:t>
            </w:r>
          </w:p>
        </w:tc>
        <w:tc>
          <w:tcPr>
            <w:tcW w:w="4077" w:type="dxa"/>
          </w:tcPr>
          <w:p w14:paraId="5CA50ECF" w14:textId="796BB3A1" w:rsidR="00107FEA"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*Pre-Test due in class</w:t>
            </w:r>
          </w:p>
          <w:p w14:paraId="20775FA1" w14:textId="52122030" w:rsidR="00107FEA" w:rsidRDefault="00107FE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07FEA" w14:paraId="0A0B148B" w14:textId="77777777" w:rsidTr="00651DE2">
        <w:trPr>
          <w:trHeight w:val="785"/>
        </w:trPr>
        <w:tc>
          <w:tcPr>
            <w:cnfStyle w:val="001000000000" w:firstRow="0" w:lastRow="0" w:firstColumn="1" w:lastColumn="0" w:oddVBand="0" w:evenVBand="0" w:oddHBand="0" w:evenHBand="0" w:firstRowFirstColumn="0" w:firstRowLastColumn="0" w:lastRowFirstColumn="0" w:lastRowLastColumn="0"/>
            <w:tcW w:w="1345" w:type="dxa"/>
            <w:shd w:val="clear" w:color="auto" w:fill="EDEDED" w:themeFill="text2" w:themeFillTint="33"/>
          </w:tcPr>
          <w:p w14:paraId="71DD4F94" w14:textId="5B6253E5" w:rsidR="00107FEA"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EDEDED" w:themeFill="text2" w:themeFillTint="33"/>
          </w:tcPr>
          <w:p w14:paraId="5242C385" w14:textId="5E0906F6" w:rsidR="00107FEA"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1/1</w:t>
            </w:r>
            <w:r w:rsidR="00DB252F">
              <w:rPr>
                <w:rFonts w:ascii="Century Gothic" w:eastAsia="Century Gothic" w:hAnsi="Century Gothic" w:cs="Century Gothic"/>
              </w:rPr>
              <w:t>7</w:t>
            </w:r>
          </w:p>
        </w:tc>
        <w:tc>
          <w:tcPr>
            <w:tcW w:w="3482" w:type="dxa"/>
            <w:shd w:val="clear" w:color="auto" w:fill="EDEDED" w:themeFill="text2" w:themeFillTint="33"/>
          </w:tcPr>
          <w:p w14:paraId="2AD29A39" w14:textId="713FE8D6" w:rsidR="00107FEA"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Dream Home Vision Board</w:t>
            </w:r>
          </w:p>
          <w:p w14:paraId="6653AEBD" w14:textId="5328A0E8" w:rsidR="00761EC2" w:rsidRDefault="00761EC2"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4077" w:type="dxa"/>
            <w:shd w:val="clear" w:color="auto" w:fill="EDEDED" w:themeFill="text2" w:themeFillTint="33"/>
          </w:tcPr>
          <w:p w14:paraId="58E63278" w14:textId="52338145" w:rsidR="00107FEA"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*Dream Home Vision Board due in class</w:t>
            </w:r>
          </w:p>
          <w:p w14:paraId="4B734A5D" w14:textId="145AC0B1" w:rsidR="00107FEA" w:rsidRDefault="00107FE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color w:val="000000" w:themeColor="text1"/>
              </w:rPr>
            </w:pPr>
          </w:p>
          <w:p w14:paraId="3363784E" w14:textId="74D6FE07" w:rsidR="00107FEA" w:rsidRDefault="00107FE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rPr>
            </w:pPr>
          </w:p>
        </w:tc>
      </w:tr>
      <w:tr w:rsidR="6FD13F08" w14:paraId="435EC61B" w14:textId="77777777" w:rsidTr="00651DE2">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345" w:type="dxa"/>
            <w:shd w:val="clear" w:color="auto" w:fill="D6E3BC" w:themeFill="accent3" w:themeFillTint="66"/>
          </w:tcPr>
          <w:p w14:paraId="4D238077" w14:textId="290181EC" w:rsidR="6FD13F08" w:rsidRPr="003D3F05" w:rsidRDefault="003D3F05" w:rsidP="6FD13F08">
            <w:pPr>
              <w:pStyle w:val="BodyA"/>
              <w:rPr>
                <w:b w:val="0"/>
                <w:bCs w:val="0"/>
                <w:color w:val="000000" w:themeColor="text1"/>
              </w:rPr>
            </w:pPr>
            <w:r w:rsidRPr="003D3F05">
              <w:rPr>
                <w:rFonts w:ascii="Century Gothic" w:eastAsia="Century Gothic" w:hAnsi="Century Gothic" w:cs="Century Gothic"/>
                <w:b w:val="0"/>
                <w:bCs w:val="0"/>
              </w:rPr>
              <w:t>Thursday</w:t>
            </w:r>
          </w:p>
        </w:tc>
        <w:tc>
          <w:tcPr>
            <w:tcW w:w="1080" w:type="dxa"/>
            <w:shd w:val="clear" w:color="auto" w:fill="D6E3BC" w:themeFill="accent3" w:themeFillTint="66"/>
          </w:tcPr>
          <w:p w14:paraId="73609FF6" w14:textId="1B5CE18A" w:rsidR="6FD13F08" w:rsidRPr="00DB252F" w:rsidRDefault="004048E0" w:rsidP="004048E0">
            <w:pPr>
              <w:pStyle w:val="BodyA"/>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themeColor="text1"/>
              </w:rPr>
            </w:pPr>
            <w:r>
              <w:rPr>
                <w:rFonts w:ascii="Century Gothic" w:hAnsi="Century Gothic"/>
                <w:color w:val="000000" w:themeColor="text1"/>
              </w:rPr>
              <w:t>0</w:t>
            </w:r>
            <w:r w:rsidR="00DB252F" w:rsidRPr="00DB252F">
              <w:rPr>
                <w:rFonts w:ascii="Century Gothic" w:hAnsi="Century Gothic"/>
                <w:color w:val="000000" w:themeColor="text1"/>
              </w:rPr>
              <w:t>1/19</w:t>
            </w:r>
          </w:p>
        </w:tc>
        <w:tc>
          <w:tcPr>
            <w:tcW w:w="3482" w:type="dxa"/>
            <w:shd w:val="clear" w:color="auto" w:fill="D6E3BC" w:themeFill="accent3" w:themeFillTint="66"/>
          </w:tcPr>
          <w:p w14:paraId="08ABE8FF" w14:textId="05282C80" w:rsidR="6FD13F08" w:rsidRDefault="418A338A" w:rsidP="6FD13F08">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sidRPr="418A338A">
              <w:rPr>
                <w:rFonts w:ascii="Century Gothic" w:eastAsia="Century Gothic" w:hAnsi="Century Gothic" w:cs="Century Gothic"/>
                <w:color w:val="000000" w:themeColor="text1"/>
              </w:rPr>
              <w:t>Independent Living Assessment Part 1</w:t>
            </w:r>
          </w:p>
        </w:tc>
        <w:tc>
          <w:tcPr>
            <w:tcW w:w="4077" w:type="dxa"/>
            <w:shd w:val="clear" w:color="auto" w:fill="D6E3BC" w:themeFill="accent3" w:themeFillTint="66"/>
          </w:tcPr>
          <w:p w14:paraId="7E082810" w14:textId="28A22A37" w:rsidR="6FD13F08" w:rsidRDefault="418A338A" w:rsidP="6FD13F08">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Assessment due</w:t>
            </w:r>
          </w:p>
          <w:p w14:paraId="26C80CFA" w14:textId="01A7C6E5" w:rsidR="6FD13F08" w:rsidRDefault="6FD13F08" w:rsidP="6FD13F08">
            <w:pPr>
              <w:pStyle w:val="BodyA"/>
              <w:cnfStyle w:val="000000100000" w:firstRow="0" w:lastRow="0" w:firstColumn="0" w:lastColumn="0" w:oddVBand="0" w:evenVBand="0" w:oddHBand="1" w:evenHBand="0" w:firstRowFirstColumn="0" w:firstRowLastColumn="0" w:lastRowFirstColumn="0" w:lastRowLastColumn="0"/>
              <w:rPr>
                <w:color w:val="000000" w:themeColor="text1"/>
              </w:rPr>
            </w:pPr>
          </w:p>
        </w:tc>
      </w:tr>
      <w:tr w:rsidR="00107FEA" w14:paraId="05ABD370" w14:textId="77777777" w:rsidTr="00651DE2">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EDEDED" w:themeFill="text2" w:themeFillTint="33"/>
          </w:tcPr>
          <w:p w14:paraId="661FC18E" w14:textId="0A91BBE6" w:rsidR="00107FEA"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EDEDED" w:themeFill="text2" w:themeFillTint="33"/>
          </w:tcPr>
          <w:p w14:paraId="6B51531A" w14:textId="55451A43" w:rsidR="00107FEA"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1/2</w:t>
            </w:r>
            <w:r w:rsidR="00DB252F">
              <w:rPr>
                <w:rFonts w:ascii="Century Gothic" w:eastAsia="Century Gothic" w:hAnsi="Century Gothic" w:cs="Century Gothic"/>
              </w:rPr>
              <w:t>4</w:t>
            </w:r>
          </w:p>
        </w:tc>
        <w:tc>
          <w:tcPr>
            <w:tcW w:w="3482" w:type="dxa"/>
            <w:shd w:val="clear" w:color="auto" w:fill="EDEDED" w:themeFill="text2" w:themeFillTint="33"/>
          </w:tcPr>
          <w:p w14:paraId="29EE0994" w14:textId="53AC0C8D" w:rsidR="00107FEA"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Assessing Needs and Means</w:t>
            </w:r>
          </w:p>
        </w:tc>
        <w:tc>
          <w:tcPr>
            <w:tcW w:w="4077" w:type="dxa"/>
            <w:shd w:val="clear" w:color="auto" w:fill="EDEDED" w:themeFill="text2" w:themeFillTint="33"/>
          </w:tcPr>
          <w:p w14:paraId="41898B26" w14:textId="6E751C0B" w:rsidR="00107FEA"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*Weekly Guided Notes due in class</w:t>
            </w:r>
          </w:p>
          <w:p w14:paraId="2BF2336E" w14:textId="438689E5" w:rsidR="002152ED" w:rsidRDefault="418A338A" w:rsidP="007A793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w:t>
            </w:r>
            <w:r w:rsidR="007A793F">
              <w:rPr>
                <w:rFonts w:ascii="Century Gothic" w:eastAsia="Century Gothic" w:hAnsi="Century Gothic" w:cs="Century Gothic"/>
              </w:rPr>
              <w:t xml:space="preserve">Introduce </w:t>
            </w:r>
            <w:r w:rsidRPr="418A338A">
              <w:rPr>
                <w:rFonts w:ascii="Century Gothic" w:eastAsia="Century Gothic" w:hAnsi="Century Gothic" w:cs="Century Gothic"/>
              </w:rPr>
              <w:t xml:space="preserve">Housing Budget and Chart </w:t>
            </w:r>
          </w:p>
        </w:tc>
      </w:tr>
      <w:tr w:rsidR="004048E0" w14:paraId="1A053F7D" w14:textId="77777777" w:rsidTr="004048E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45" w:type="dxa"/>
            <w:shd w:val="clear" w:color="auto" w:fill="CCC0D9" w:themeFill="accent4" w:themeFillTint="66"/>
          </w:tcPr>
          <w:p w14:paraId="2BDB2650" w14:textId="2B46CA6F" w:rsidR="004048E0" w:rsidRPr="003D3F05" w:rsidRDefault="004048E0"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shd w:val="clear" w:color="auto" w:fill="CCC0D9" w:themeFill="accent4" w:themeFillTint="66"/>
          </w:tcPr>
          <w:p w14:paraId="11598E80" w14:textId="570D5FD8" w:rsidR="004048E0"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01/26</w:t>
            </w:r>
          </w:p>
        </w:tc>
        <w:tc>
          <w:tcPr>
            <w:tcW w:w="7559" w:type="dxa"/>
            <w:gridSpan w:val="2"/>
            <w:shd w:val="clear" w:color="auto" w:fill="CCC0D9" w:themeFill="accent4" w:themeFillTint="66"/>
            <w:vAlign w:val="center"/>
          </w:tcPr>
          <w:p w14:paraId="6310E3EF" w14:textId="0182C254" w:rsidR="004048E0"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sidRPr="004048E0">
              <w:rPr>
                <w:rFonts w:ascii="Century Gothic" w:eastAsia="Century Gothic" w:hAnsi="Century Gothic" w:cs="Century Gothic"/>
                <w:b/>
                <w:bCs/>
              </w:rPr>
              <w:t>NO CLASS | EAGLES Interviews</w:t>
            </w:r>
          </w:p>
        </w:tc>
      </w:tr>
      <w:tr w:rsidR="00974599" w14:paraId="420D605C" w14:textId="77777777" w:rsidTr="004048E0">
        <w:trPr>
          <w:trHeight w:val="414"/>
        </w:trPr>
        <w:tc>
          <w:tcPr>
            <w:cnfStyle w:val="001000000000" w:firstRow="0" w:lastRow="0" w:firstColumn="1" w:lastColumn="0" w:oddVBand="0" w:evenVBand="0" w:oddHBand="0" w:evenHBand="0" w:firstRowFirstColumn="0" w:firstRowLastColumn="0" w:lastRowFirstColumn="0" w:lastRowLastColumn="0"/>
            <w:tcW w:w="1345" w:type="dxa"/>
            <w:shd w:val="clear" w:color="auto" w:fill="B8CCE4" w:themeFill="accent1" w:themeFillTint="66"/>
          </w:tcPr>
          <w:p w14:paraId="3353D0B0" w14:textId="2B2BE2D5" w:rsidR="00974599" w:rsidRPr="003D3F05" w:rsidRDefault="00974599"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rPr>
            </w:pPr>
            <w:r w:rsidRPr="003D3F05">
              <w:rPr>
                <w:rFonts w:ascii="Century Gothic" w:eastAsia="Century Gothic" w:hAnsi="Century Gothic" w:cs="Century Gothic"/>
                <w:b w:val="0"/>
                <w:bCs w:val="0"/>
              </w:rPr>
              <w:t>Tuesday</w:t>
            </w:r>
          </w:p>
        </w:tc>
        <w:tc>
          <w:tcPr>
            <w:tcW w:w="1080" w:type="dxa"/>
            <w:shd w:val="clear" w:color="auto" w:fill="B8CCE4" w:themeFill="accent1" w:themeFillTint="66"/>
          </w:tcPr>
          <w:p w14:paraId="3179B09A" w14:textId="4DA9C2AB" w:rsidR="00974599" w:rsidRDefault="00974599"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01/31</w:t>
            </w:r>
          </w:p>
        </w:tc>
        <w:tc>
          <w:tcPr>
            <w:tcW w:w="3482" w:type="dxa"/>
            <w:shd w:val="clear" w:color="auto" w:fill="B8CCE4" w:themeFill="accent1" w:themeFillTint="66"/>
          </w:tcPr>
          <w:p w14:paraId="2478D46C" w14:textId="6DA5F836" w:rsidR="00974599" w:rsidRPr="418A338A" w:rsidRDefault="00974599"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b/>
                <w:bCs/>
              </w:rPr>
              <w:t>Application-Based Activity</w:t>
            </w:r>
          </w:p>
        </w:tc>
        <w:tc>
          <w:tcPr>
            <w:tcW w:w="4077" w:type="dxa"/>
            <w:shd w:val="clear" w:color="auto" w:fill="B8CCE4" w:themeFill="accent1" w:themeFillTint="66"/>
          </w:tcPr>
          <w:p w14:paraId="55E90744" w14:textId="23ACEE86" w:rsidR="00974599" w:rsidRDefault="00074E6F" w:rsidP="002152E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00974599" w:rsidRPr="418A338A">
              <w:rPr>
                <w:rFonts w:ascii="Century Gothic" w:eastAsia="Century Gothic" w:hAnsi="Century Gothic" w:cs="Century Gothic"/>
              </w:rPr>
              <w:t>Independent Living Skills Demo:</w:t>
            </w:r>
            <w:r w:rsidR="00974599">
              <w:rPr>
                <w:rFonts w:ascii="Century Gothic" w:eastAsia="Century Gothic" w:hAnsi="Century Gothic" w:cs="Century Gothic"/>
              </w:rPr>
              <w:t xml:space="preserve"> Creating a Housing Budget</w:t>
            </w:r>
          </w:p>
          <w:p w14:paraId="4A79E9DB" w14:textId="5E1F64D8" w:rsidR="002152ED" w:rsidRPr="418A338A" w:rsidRDefault="007A793F" w:rsidP="002152E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Housing Budget and Chart due in class</w:t>
            </w:r>
          </w:p>
        </w:tc>
      </w:tr>
      <w:tr w:rsidR="00FC0148" w14:paraId="5362BBE4" w14:textId="77777777" w:rsidTr="00FC014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B8CCE4" w:themeFill="accent1" w:themeFillTint="66"/>
          </w:tcPr>
          <w:p w14:paraId="566154F5" w14:textId="3A76AD76" w:rsidR="00FC0148" w:rsidRPr="003D3F05"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shd w:val="clear" w:color="auto" w:fill="B8CCE4" w:themeFill="accent1" w:themeFillTint="66"/>
          </w:tcPr>
          <w:p w14:paraId="6F051DD5" w14:textId="75E9490D"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02/02</w:t>
            </w:r>
          </w:p>
        </w:tc>
        <w:tc>
          <w:tcPr>
            <w:tcW w:w="3482" w:type="dxa"/>
            <w:shd w:val="clear" w:color="auto" w:fill="B8CCE4" w:themeFill="accent1" w:themeFillTint="66"/>
          </w:tcPr>
          <w:p w14:paraId="3256649F" w14:textId="3492AB50"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b/>
                <w:bCs/>
              </w:rPr>
              <w:t>Application-Based Activity</w:t>
            </w:r>
          </w:p>
        </w:tc>
        <w:tc>
          <w:tcPr>
            <w:tcW w:w="4077" w:type="dxa"/>
            <w:shd w:val="clear" w:color="auto" w:fill="B8CCE4" w:themeFill="accent1" w:themeFillTint="66"/>
          </w:tcPr>
          <w:p w14:paraId="79C2DBC0" w14:textId="1940B28C"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Skills Demo:</w:t>
            </w:r>
            <w:r w:rsidR="00536CEA">
              <w:rPr>
                <w:rFonts w:ascii="Century Gothic" w:eastAsia="Century Gothic" w:hAnsi="Century Gothic" w:cs="Century Gothic"/>
              </w:rPr>
              <w:t xml:space="preserve"> Cost of Living</w:t>
            </w:r>
          </w:p>
          <w:p w14:paraId="375F057F" w14:textId="2EEF7304" w:rsidR="00FC0148" w:rsidRDefault="007A793F" w:rsidP="002152E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 Utilities and Cost of Living Assignment Due </w:t>
            </w:r>
          </w:p>
        </w:tc>
      </w:tr>
      <w:tr w:rsidR="00974599" w14:paraId="52A05851" w14:textId="77777777" w:rsidTr="00FC0148">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EDEDED" w:themeFill="text2" w:themeFillTint="33"/>
          </w:tcPr>
          <w:p w14:paraId="0DCF031B" w14:textId="1F511C9B" w:rsidR="00974599" w:rsidRPr="003D3F05" w:rsidRDefault="00974599"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EDEDED" w:themeFill="text2" w:themeFillTint="33"/>
          </w:tcPr>
          <w:p w14:paraId="59B6DE27" w14:textId="05C33B0E" w:rsidR="00974599" w:rsidRDefault="00974599"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02/07</w:t>
            </w:r>
          </w:p>
        </w:tc>
        <w:tc>
          <w:tcPr>
            <w:tcW w:w="3482" w:type="dxa"/>
            <w:shd w:val="clear" w:color="auto" w:fill="EDEDED" w:themeFill="text2" w:themeFillTint="33"/>
          </w:tcPr>
          <w:p w14:paraId="5775529C" w14:textId="0CDE8096" w:rsidR="00974599" w:rsidRPr="00B32D0A" w:rsidRDefault="00FC0148"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00B32D0A">
              <w:rPr>
                <w:rFonts w:ascii="Century Gothic" w:eastAsia="Century Gothic" w:hAnsi="Century Gothic" w:cs="Century Gothic"/>
              </w:rPr>
              <w:t>Location, Location, Location</w:t>
            </w:r>
            <w:r w:rsidR="00536CEA" w:rsidRPr="00B32D0A">
              <w:rPr>
                <w:rFonts w:ascii="Century Gothic" w:eastAsia="Century Gothic" w:hAnsi="Century Gothic" w:cs="Century Gothic"/>
              </w:rPr>
              <w:t>: Introduce Off-Campus Readiness Checklist</w:t>
            </w:r>
          </w:p>
        </w:tc>
        <w:tc>
          <w:tcPr>
            <w:tcW w:w="4077" w:type="dxa"/>
            <w:shd w:val="clear" w:color="auto" w:fill="EDEDED" w:themeFill="text2" w:themeFillTint="33"/>
          </w:tcPr>
          <w:p w14:paraId="24018320" w14:textId="77777777" w:rsidR="00974599" w:rsidRDefault="00FC0148"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*Weekly Guided Notes due in class</w:t>
            </w:r>
          </w:p>
          <w:p w14:paraId="4AEF1FB6" w14:textId="4D54F650" w:rsidR="00760A21" w:rsidRDefault="00760A21" w:rsidP="00974599">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*Discussion</w:t>
            </w:r>
          </w:p>
        </w:tc>
      </w:tr>
      <w:tr w:rsidR="00761EC2" w14:paraId="6E79AE14" w14:textId="77777777" w:rsidTr="004048E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FBD4B4" w:themeFill="accent6" w:themeFillTint="66"/>
          </w:tcPr>
          <w:p w14:paraId="70FC3C2E" w14:textId="11A84C1F" w:rsidR="00761EC2"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lastRenderedPageBreak/>
              <w:t>Thursday</w:t>
            </w:r>
          </w:p>
        </w:tc>
        <w:tc>
          <w:tcPr>
            <w:tcW w:w="1080" w:type="dxa"/>
            <w:shd w:val="clear" w:color="auto" w:fill="FBD4B4" w:themeFill="accent6" w:themeFillTint="66"/>
          </w:tcPr>
          <w:p w14:paraId="179DA693" w14:textId="589B0ADE" w:rsidR="00761EC2"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2/</w:t>
            </w:r>
            <w:r>
              <w:rPr>
                <w:rFonts w:ascii="Century Gothic" w:eastAsia="Century Gothic" w:hAnsi="Century Gothic" w:cs="Century Gothic"/>
              </w:rPr>
              <w:t>0</w:t>
            </w:r>
            <w:r w:rsidR="00DB252F">
              <w:rPr>
                <w:rFonts w:ascii="Century Gothic" w:eastAsia="Century Gothic" w:hAnsi="Century Gothic" w:cs="Century Gothic"/>
              </w:rPr>
              <w:t>9</w:t>
            </w:r>
          </w:p>
        </w:tc>
        <w:tc>
          <w:tcPr>
            <w:tcW w:w="3482" w:type="dxa"/>
            <w:shd w:val="clear" w:color="auto" w:fill="FBD4B4" w:themeFill="accent6" w:themeFillTint="66"/>
          </w:tcPr>
          <w:p w14:paraId="160C249B" w14:textId="29E54F73" w:rsidR="00761EC2" w:rsidRPr="00B32D0A" w:rsidRDefault="418A338A"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sidRPr="00B32D0A">
              <w:rPr>
                <w:rFonts w:ascii="Century Gothic" w:eastAsia="Century Gothic" w:hAnsi="Century Gothic" w:cs="Century Gothic"/>
                <w:b/>
                <w:bCs/>
              </w:rPr>
              <w:t>Learning Experience</w:t>
            </w:r>
            <w:r w:rsidR="00651DE2" w:rsidRPr="00B32D0A">
              <w:rPr>
                <w:rFonts w:ascii="Century Gothic" w:eastAsia="Century Gothic" w:hAnsi="Century Gothic" w:cs="Century Gothic"/>
                <w:b/>
                <w:bCs/>
              </w:rPr>
              <w:t xml:space="preserve"> </w:t>
            </w:r>
          </w:p>
        </w:tc>
        <w:tc>
          <w:tcPr>
            <w:tcW w:w="4077" w:type="dxa"/>
            <w:shd w:val="clear" w:color="auto" w:fill="FBD4B4" w:themeFill="accent6" w:themeFillTint="66"/>
          </w:tcPr>
          <w:p w14:paraId="791672B7" w14:textId="29FF85FE" w:rsidR="002152ED" w:rsidRDefault="00074E6F"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00651DE2">
              <w:rPr>
                <w:rFonts w:ascii="Century Gothic" w:eastAsia="Century Gothic" w:hAnsi="Century Gothic" w:cs="Century Gothic"/>
              </w:rPr>
              <w:t xml:space="preserve">Navigating the Community </w:t>
            </w:r>
            <w:r w:rsidR="00836131">
              <w:rPr>
                <w:rFonts w:ascii="Century Gothic" w:eastAsia="Century Gothic" w:hAnsi="Century Gothic" w:cs="Century Gothic"/>
              </w:rPr>
              <w:t>Discussion</w:t>
            </w:r>
            <w:r>
              <w:rPr>
                <w:rFonts w:ascii="Century Gothic" w:eastAsia="Century Gothic" w:hAnsi="Century Gothic" w:cs="Century Gothic"/>
              </w:rPr>
              <w:t xml:space="preserve"> due by Friday, 02/10 </w:t>
            </w:r>
          </w:p>
          <w:p w14:paraId="6AE5018F" w14:textId="1FB18A61" w:rsidR="00074E6F" w:rsidRDefault="00074E6F"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r>
      <w:tr w:rsidR="00761EC2" w14:paraId="5FBF6BFB" w14:textId="77777777" w:rsidTr="004048E0">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FBD4B4" w:themeFill="accent6" w:themeFillTint="66"/>
          </w:tcPr>
          <w:p w14:paraId="4D181B18" w14:textId="77496D27" w:rsidR="00761EC2"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FBD4B4" w:themeFill="accent6" w:themeFillTint="66"/>
          </w:tcPr>
          <w:p w14:paraId="30D43BDD" w14:textId="4EFCC37C" w:rsidR="00761EC2"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2/1</w:t>
            </w:r>
            <w:r w:rsidR="00DB252F">
              <w:rPr>
                <w:rFonts w:ascii="Century Gothic" w:eastAsia="Century Gothic" w:hAnsi="Century Gothic" w:cs="Century Gothic"/>
              </w:rPr>
              <w:t>4</w:t>
            </w:r>
          </w:p>
        </w:tc>
        <w:tc>
          <w:tcPr>
            <w:tcW w:w="3482" w:type="dxa"/>
            <w:shd w:val="clear" w:color="auto" w:fill="FBD4B4" w:themeFill="accent6" w:themeFillTint="66"/>
          </w:tcPr>
          <w:p w14:paraId="16CB02EA" w14:textId="4CBB8A2B" w:rsidR="00761EC2" w:rsidRPr="00B32D0A" w:rsidRDefault="00FC0148"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00B32D0A">
              <w:rPr>
                <w:rFonts w:ascii="Century Gothic" w:eastAsia="Century Gothic" w:hAnsi="Century Gothic" w:cs="Century Gothic"/>
                <w:b/>
                <w:bCs/>
              </w:rPr>
              <w:t>Learning Experience</w:t>
            </w:r>
          </w:p>
          <w:p w14:paraId="59096673" w14:textId="7B595928" w:rsidR="00761EC2" w:rsidRPr="00B32D0A" w:rsidRDefault="00761EC2"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b/>
                <w:bCs/>
                <w:color w:val="000000" w:themeColor="text1"/>
              </w:rPr>
            </w:pPr>
          </w:p>
        </w:tc>
        <w:tc>
          <w:tcPr>
            <w:tcW w:w="4077" w:type="dxa"/>
            <w:shd w:val="clear" w:color="auto" w:fill="FBD4B4" w:themeFill="accent6" w:themeFillTint="66"/>
          </w:tcPr>
          <w:p w14:paraId="2D4B7671" w14:textId="65789511" w:rsidR="00CA370D" w:rsidRDefault="00074E6F"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00651DE2">
              <w:rPr>
                <w:rFonts w:ascii="Century Gothic" w:eastAsia="Century Gothic" w:hAnsi="Century Gothic" w:cs="Century Gothic"/>
              </w:rPr>
              <w:t>Navigating the Community</w:t>
            </w:r>
            <w:r>
              <w:rPr>
                <w:rFonts w:ascii="Century Gothic" w:eastAsia="Century Gothic" w:hAnsi="Century Gothic" w:cs="Century Gothic"/>
              </w:rPr>
              <w:t xml:space="preserve"> </w:t>
            </w:r>
            <w:r w:rsidR="00836131">
              <w:rPr>
                <w:rFonts w:ascii="Century Gothic" w:eastAsia="Century Gothic" w:hAnsi="Century Gothic" w:cs="Century Gothic"/>
              </w:rPr>
              <w:t>Discussion</w:t>
            </w:r>
            <w:r>
              <w:rPr>
                <w:rFonts w:ascii="Century Gothic" w:eastAsia="Century Gothic" w:hAnsi="Century Gothic" w:cs="Century Gothic"/>
              </w:rPr>
              <w:t xml:space="preserve"> due by Wednesday, 02/15 </w:t>
            </w:r>
          </w:p>
          <w:p w14:paraId="58AC2976" w14:textId="6D3BE19F" w:rsidR="00074E6F" w:rsidRDefault="00074E6F"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761EC2" w14:paraId="1AFB6EBA" w14:textId="77777777" w:rsidTr="00FC014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FBD4B4" w:themeFill="accent6" w:themeFillTint="66"/>
          </w:tcPr>
          <w:p w14:paraId="4D9E6D66" w14:textId="642F866C" w:rsidR="00761EC2"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shd w:val="clear" w:color="auto" w:fill="FBD4B4" w:themeFill="accent6" w:themeFillTint="66"/>
          </w:tcPr>
          <w:p w14:paraId="51D7CD80" w14:textId="51E447E8" w:rsidR="00761EC2"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2/1</w:t>
            </w:r>
            <w:r w:rsidR="00DB252F">
              <w:rPr>
                <w:rFonts w:ascii="Century Gothic" w:eastAsia="Century Gothic" w:hAnsi="Century Gothic" w:cs="Century Gothic"/>
              </w:rPr>
              <w:t>6</w:t>
            </w:r>
          </w:p>
        </w:tc>
        <w:tc>
          <w:tcPr>
            <w:tcW w:w="3482" w:type="dxa"/>
            <w:shd w:val="clear" w:color="auto" w:fill="FBD4B4" w:themeFill="accent6" w:themeFillTint="66"/>
          </w:tcPr>
          <w:p w14:paraId="5EF39378" w14:textId="51B0836A" w:rsidR="00761EC2" w:rsidRPr="00B32D0A" w:rsidRDefault="00FC0148"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b/>
                <w:bCs/>
                <w:color w:val="000000" w:themeColor="text1"/>
              </w:rPr>
            </w:pPr>
            <w:r w:rsidRPr="00B32D0A">
              <w:rPr>
                <w:rFonts w:ascii="Century Gothic" w:eastAsia="Century Gothic" w:hAnsi="Century Gothic" w:cs="Century Gothic"/>
                <w:b/>
                <w:bCs/>
              </w:rPr>
              <w:t>Learning Experience</w:t>
            </w:r>
          </w:p>
        </w:tc>
        <w:tc>
          <w:tcPr>
            <w:tcW w:w="4077" w:type="dxa"/>
            <w:shd w:val="clear" w:color="auto" w:fill="FBD4B4" w:themeFill="accent6" w:themeFillTint="66"/>
          </w:tcPr>
          <w:p w14:paraId="2E1D2C62" w14:textId="18A211A8" w:rsidR="00761EC2" w:rsidRDefault="00074E6F"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00651DE2">
              <w:rPr>
                <w:rFonts w:ascii="Century Gothic" w:eastAsia="Century Gothic" w:hAnsi="Century Gothic" w:cs="Century Gothic"/>
              </w:rPr>
              <w:t>Navigating the Community</w:t>
            </w:r>
            <w:r>
              <w:rPr>
                <w:rFonts w:ascii="Century Gothic" w:eastAsia="Century Gothic" w:hAnsi="Century Gothic" w:cs="Century Gothic"/>
              </w:rPr>
              <w:t xml:space="preserve"> </w:t>
            </w:r>
            <w:r w:rsidR="00836131">
              <w:rPr>
                <w:rFonts w:ascii="Century Gothic" w:eastAsia="Century Gothic" w:hAnsi="Century Gothic" w:cs="Century Gothic"/>
              </w:rPr>
              <w:t>Discussion</w:t>
            </w:r>
            <w:r>
              <w:rPr>
                <w:rFonts w:ascii="Century Gothic" w:eastAsia="Century Gothic" w:hAnsi="Century Gothic" w:cs="Century Gothic"/>
              </w:rPr>
              <w:t xml:space="preserve"> due by Friday, 02/17</w:t>
            </w:r>
          </w:p>
          <w:p w14:paraId="416D58FB" w14:textId="430B9342" w:rsidR="00074E6F" w:rsidRDefault="00074E6F"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FC0148" w14:paraId="582519EF" w14:textId="77777777" w:rsidTr="00651DE2">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EDEDED" w:themeFill="text2" w:themeFillTint="33"/>
          </w:tcPr>
          <w:p w14:paraId="3AD38B5F" w14:textId="2CD9A8E4" w:rsidR="00FC0148" w:rsidRPr="003D3F05"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EDEDED" w:themeFill="text2" w:themeFillTint="33"/>
          </w:tcPr>
          <w:p w14:paraId="60967F05" w14:textId="3DA783A5"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02/21</w:t>
            </w:r>
          </w:p>
        </w:tc>
        <w:tc>
          <w:tcPr>
            <w:tcW w:w="3482" w:type="dxa"/>
            <w:shd w:val="clear" w:color="auto" w:fill="EDEDED" w:themeFill="text2" w:themeFillTint="33"/>
          </w:tcPr>
          <w:p w14:paraId="09E14189" w14:textId="77777777" w:rsidR="00FC0148" w:rsidRPr="00B56A8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Exploring Options</w:t>
            </w:r>
          </w:p>
          <w:p w14:paraId="0893D5E9" w14:textId="2FE4B4CE"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c>
          <w:tcPr>
            <w:tcW w:w="4077" w:type="dxa"/>
            <w:shd w:val="clear" w:color="auto" w:fill="EDEDED" w:themeFill="text2" w:themeFillTint="33"/>
          </w:tcPr>
          <w:p w14:paraId="219BDBD8" w14:textId="77777777"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*Weekly Guided Notes due in class</w:t>
            </w:r>
          </w:p>
          <w:p w14:paraId="734DB459" w14:textId="77777777"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*Top 3 </w:t>
            </w:r>
            <w:r>
              <w:rPr>
                <w:rFonts w:ascii="Century Gothic" w:eastAsia="Century Gothic" w:hAnsi="Century Gothic" w:cs="Century Gothic"/>
              </w:rPr>
              <w:t>Activities</w:t>
            </w:r>
            <w:r w:rsidRPr="418A338A">
              <w:rPr>
                <w:rFonts w:ascii="Century Gothic" w:eastAsia="Century Gothic" w:hAnsi="Century Gothic" w:cs="Century Gothic"/>
              </w:rPr>
              <w:t xml:space="preserve"> due in class</w:t>
            </w:r>
          </w:p>
          <w:p w14:paraId="2A81FF1F" w14:textId="7D817432" w:rsidR="00FC0148" w:rsidRDefault="00FC0148" w:rsidP="00FC014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E96FCE" w14:paraId="6548178C" w14:textId="77777777" w:rsidTr="004048E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tcPr>
          <w:p w14:paraId="6AC03AD6" w14:textId="1322AECF"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tcPr>
          <w:p w14:paraId="6B9E096B" w14:textId="5E722E27"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2/2</w:t>
            </w:r>
            <w:r w:rsidR="00DB252F">
              <w:rPr>
                <w:rFonts w:ascii="Century Gothic" w:eastAsia="Century Gothic" w:hAnsi="Century Gothic" w:cs="Century Gothic"/>
              </w:rPr>
              <w:t>3</w:t>
            </w:r>
          </w:p>
        </w:tc>
        <w:tc>
          <w:tcPr>
            <w:tcW w:w="3482" w:type="dxa"/>
          </w:tcPr>
          <w:p w14:paraId="546A341A" w14:textId="13418466" w:rsidR="00E96FCE" w:rsidRDefault="418A338A"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Decision Making</w:t>
            </w:r>
            <w:r w:rsidR="00651DE2">
              <w:rPr>
                <w:rFonts w:ascii="Century Gothic" w:eastAsia="Century Gothic" w:hAnsi="Century Gothic" w:cs="Century Gothic"/>
              </w:rPr>
              <w:t>:</w:t>
            </w:r>
          </w:p>
          <w:p w14:paraId="28DC3A5E" w14:textId="4AD973EF" w:rsidR="004E34B9" w:rsidRPr="00B56A88" w:rsidRDefault="004E34B9"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 xml:space="preserve">Introduction of Housing Plan </w:t>
            </w:r>
          </w:p>
        </w:tc>
        <w:tc>
          <w:tcPr>
            <w:tcW w:w="4077" w:type="dxa"/>
          </w:tcPr>
          <w:p w14:paraId="44781A3C" w14:textId="650C795F"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*Part 1: Housing Plan due in class</w:t>
            </w:r>
          </w:p>
          <w:p w14:paraId="23B80297" w14:textId="3B1E6E60" w:rsidR="00E96FCE" w:rsidRDefault="00760A21"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*Discussion</w:t>
            </w:r>
          </w:p>
        </w:tc>
      </w:tr>
      <w:tr w:rsidR="00E96FCE" w14:paraId="4D64D1A2" w14:textId="77777777" w:rsidTr="00464293">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FBD4B4" w:themeFill="accent6" w:themeFillTint="66"/>
          </w:tcPr>
          <w:p w14:paraId="6814873F" w14:textId="288FE371"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FBD4B4" w:themeFill="accent6" w:themeFillTint="66"/>
          </w:tcPr>
          <w:p w14:paraId="7695593F" w14:textId="5D616682"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DB252F">
              <w:rPr>
                <w:rFonts w:ascii="Century Gothic" w:eastAsia="Century Gothic" w:hAnsi="Century Gothic" w:cs="Century Gothic"/>
              </w:rPr>
              <w:t>2/28</w:t>
            </w:r>
          </w:p>
        </w:tc>
        <w:tc>
          <w:tcPr>
            <w:tcW w:w="3482" w:type="dxa"/>
            <w:shd w:val="clear" w:color="auto" w:fill="FBD4B4" w:themeFill="accent6" w:themeFillTint="66"/>
          </w:tcPr>
          <w:p w14:paraId="5A8DAC2A" w14:textId="6487E6EE" w:rsidR="00E96FCE" w:rsidRPr="00B32D0A" w:rsidRDefault="00464293" w:rsidP="418A338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00B32D0A">
              <w:rPr>
                <w:rFonts w:ascii="Century Gothic" w:eastAsia="Century Gothic" w:hAnsi="Century Gothic" w:cs="Century Gothic"/>
                <w:b/>
                <w:bCs/>
              </w:rPr>
              <w:t>Learning Experience</w:t>
            </w:r>
          </w:p>
        </w:tc>
        <w:tc>
          <w:tcPr>
            <w:tcW w:w="4077" w:type="dxa"/>
            <w:shd w:val="clear" w:color="auto" w:fill="FBD4B4" w:themeFill="accent6" w:themeFillTint="66"/>
          </w:tcPr>
          <w:p w14:paraId="08129EDA" w14:textId="290374E0" w:rsidR="00074E6F" w:rsidRPr="00760A21" w:rsidRDefault="00074E6F" w:rsidP="00074E6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00651DE2">
              <w:rPr>
                <w:rFonts w:ascii="Century Gothic" w:eastAsia="Century Gothic" w:hAnsi="Century Gothic" w:cs="Century Gothic"/>
              </w:rPr>
              <w:t>Navigating the Community</w:t>
            </w:r>
            <w:r>
              <w:rPr>
                <w:rFonts w:ascii="Century Gothic" w:eastAsia="Century Gothic" w:hAnsi="Century Gothic" w:cs="Century Gothic"/>
              </w:rPr>
              <w:t xml:space="preserve"> </w:t>
            </w:r>
            <w:r w:rsidR="00836131">
              <w:rPr>
                <w:rFonts w:ascii="Century Gothic" w:eastAsia="Century Gothic" w:hAnsi="Century Gothic" w:cs="Century Gothic"/>
              </w:rPr>
              <w:t>Discussion</w:t>
            </w:r>
            <w:r>
              <w:rPr>
                <w:rFonts w:ascii="Century Gothic" w:eastAsia="Century Gothic" w:hAnsi="Century Gothic" w:cs="Century Gothic"/>
              </w:rPr>
              <w:t xml:space="preserve"> due by Wednesday, 03/01</w:t>
            </w:r>
          </w:p>
        </w:tc>
      </w:tr>
      <w:tr w:rsidR="00E96FCE" w14:paraId="30EC0238" w14:textId="77777777" w:rsidTr="00464293">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FBD4B4" w:themeFill="accent6" w:themeFillTint="66"/>
          </w:tcPr>
          <w:p w14:paraId="2260BF37" w14:textId="4CE243CE"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shd w:val="clear" w:color="auto" w:fill="FBD4B4" w:themeFill="accent6" w:themeFillTint="66"/>
          </w:tcPr>
          <w:p w14:paraId="74946F34" w14:textId="17166AA2"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3/</w:t>
            </w:r>
            <w:r>
              <w:rPr>
                <w:rFonts w:ascii="Century Gothic" w:eastAsia="Century Gothic" w:hAnsi="Century Gothic" w:cs="Century Gothic"/>
              </w:rPr>
              <w:t>0</w:t>
            </w:r>
            <w:r w:rsidR="00DB252F">
              <w:rPr>
                <w:rFonts w:ascii="Century Gothic" w:eastAsia="Century Gothic" w:hAnsi="Century Gothic" w:cs="Century Gothic"/>
              </w:rPr>
              <w:t>2</w:t>
            </w:r>
          </w:p>
        </w:tc>
        <w:tc>
          <w:tcPr>
            <w:tcW w:w="3482" w:type="dxa"/>
            <w:shd w:val="clear" w:color="auto" w:fill="FBD4B4" w:themeFill="accent6" w:themeFillTint="66"/>
          </w:tcPr>
          <w:p w14:paraId="7D7B1001" w14:textId="0F58B780" w:rsidR="00E96FCE" w:rsidRPr="00B32D0A" w:rsidRDefault="00464293"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sidRPr="00B32D0A">
              <w:rPr>
                <w:rFonts w:ascii="Century Gothic" w:eastAsia="Century Gothic" w:hAnsi="Century Gothic" w:cs="Century Gothic"/>
                <w:b/>
                <w:bCs/>
              </w:rPr>
              <w:t>Learning Experience</w:t>
            </w:r>
          </w:p>
        </w:tc>
        <w:tc>
          <w:tcPr>
            <w:tcW w:w="4077" w:type="dxa"/>
            <w:shd w:val="clear" w:color="auto" w:fill="FBD4B4" w:themeFill="accent6" w:themeFillTint="66"/>
          </w:tcPr>
          <w:p w14:paraId="128F5E9B" w14:textId="3D582F16" w:rsidR="00651DE2" w:rsidRDefault="00074E6F"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00651DE2">
              <w:rPr>
                <w:rFonts w:ascii="Century Gothic" w:eastAsia="Century Gothic" w:hAnsi="Century Gothic" w:cs="Century Gothic"/>
              </w:rPr>
              <w:t>Navigating the Community</w:t>
            </w:r>
            <w:r>
              <w:rPr>
                <w:rFonts w:ascii="Century Gothic" w:eastAsia="Century Gothic" w:hAnsi="Century Gothic" w:cs="Century Gothic"/>
              </w:rPr>
              <w:t xml:space="preserve"> </w:t>
            </w:r>
            <w:r w:rsidR="00836131">
              <w:rPr>
                <w:rFonts w:ascii="Century Gothic" w:eastAsia="Century Gothic" w:hAnsi="Century Gothic" w:cs="Century Gothic"/>
              </w:rPr>
              <w:t>Discussion</w:t>
            </w:r>
            <w:r>
              <w:rPr>
                <w:rFonts w:ascii="Century Gothic" w:eastAsia="Century Gothic" w:hAnsi="Century Gothic" w:cs="Century Gothic"/>
              </w:rPr>
              <w:t xml:space="preserve"> due by Friday, 03/03</w:t>
            </w:r>
          </w:p>
          <w:p w14:paraId="7521E8C7" w14:textId="4BD7AF67" w:rsidR="00E96FCE" w:rsidRPr="00760A21" w:rsidRDefault="00E96FC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r>
      <w:tr w:rsidR="004048E0" w14:paraId="1CF4A7A4" w14:textId="77777777" w:rsidTr="006E60C1">
        <w:trPr>
          <w:trHeight w:val="414"/>
        </w:trPr>
        <w:tc>
          <w:tcPr>
            <w:cnfStyle w:val="001000000000" w:firstRow="0" w:lastRow="0" w:firstColumn="1" w:lastColumn="0" w:oddVBand="0" w:evenVBand="0" w:oddHBand="0" w:evenHBand="0" w:firstRowFirstColumn="0" w:firstRowLastColumn="0" w:lastRowFirstColumn="0" w:lastRowLastColumn="0"/>
            <w:tcW w:w="1345" w:type="dxa"/>
            <w:shd w:val="clear" w:color="auto" w:fill="CCC0D9" w:themeFill="accent4" w:themeFillTint="66"/>
          </w:tcPr>
          <w:p w14:paraId="6AD8362E" w14:textId="7B3A164A" w:rsidR="004048E0" w:rsidRPr="003D3F05"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rPr>
            </w:pPr>
            <w:r w:rsidRPr="003D3F05">
              <w:rPr>
                <w:rFonts w:ascii="Century Gothic" w:eastAsia="Century Gothic" w:hAnsi="Century Gothic" w:cs="Century Gothic"/>
                <w:b w:val="0"/>
                <w:bCs w:val="0"/>
              </w:rPr>
              <w:t>Tuesday</w:t>
            </w:r>
          </w:p>
        </w:tc>
        <w:tc>
          <w:tcPr>
            <w:tcW w:w="1080" w:type="dxa"/>
            <w:shd w:val="clear" w:color="auto" w:fill="CCC0D9" w:themeFill="accent4" w:themeFillTint="66"/>
          </w:tcPr>
          <w:p w14:paraId="03A36C97" w14:textId="00DF287F" w:rsidR="004048E0" w:rsidRDefault="004048E0" w:rsidP="004048E0">
            <w:pPr>
              <w:pStyle w:val="BodyA"/>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03/07</w:t>
            </w:r>
          </w:p>
        </w:tc>
        <w:tc>
          <w:tcPr>
            <w:tcW w:w="7559" w:type="dxa"/>
            <w:gridSpan w:val="2"/>
            <w:shd w:val="clear" w:color="auto" w:fill="CCC0D9" w:themeFill="accent4" w:themeFillTint="66"/>
          </w:tcPr>
          <w:p w14:paraId="441F4E32" w14:textId="77777777" w:rsidR="004048E0" w:rsidRDefault="004048E0" w:rsidP="004048E0">
            <w:pPr>
              <w:pStyle w:val="BodyA"/>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b/>
                <w:bCs/>
              </w:rPr>
              <w:t>NO CLASS | SPRING BREAK</w:t>
            </w:r>
          </w:p>
          <w:p w14:paraId="497EB50E" w14:textId="15E31813" w:rsidR="002152ED" w:rsidRPr="418A338A" w:rsidRDefault="002152ED" w:rsidP="004048E0">
            <w:pPr>
              <w:pStyle w:val="BodyA"/>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4048E0" w14:paraId="38DB3977" w14:textId="77777777" w:rsidTr="0012722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45" w:type="dxa"/>
            <w:shd w:val="clear" w:color="auto" w:fill="CCC0D9" w:themeFill="accent4" w:themeFillTint="66"/>
          </w:tcPr>
          <w:p w14:paraId="68385AEC" w14:textId="7E761A7A" w:rsidR="004048E0" w:rsidRPr="003D3F05"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rPr>
            </w:pPr>
            <w:r w:rsidRPr="003D3F05">
              <w:rPr>
                <w:rFonts w:ascii="Century Gothic" w:eastAsia="Century Gothic" w:hAnsi="Century Gothic" w:cs="Century Gothic"/>
                <w:b w:val="0"/>
                <w:bCs w:val="0"/>
              </w:rPr>
              <w:t>Thursday</w:t>
            </w:r>
          </w:p>
        </w:tc>
        <w:tc>
          <w:tcPr>
            <w:tcW w:w="1080" w:type="dxa"/>
            <w:shd w:val="clear" w:color="auto" w:fill="CCC0D9" w:themeFill="accent4" w:themeFillTint="66"/>
          </w:tcPr>
          <w:p w14:paraId="55050F43" w14:textId="702DA22C" w:rsidR="004048E0" w:rsidRDefault="004048E0" w:rsidP="004048E0">
            <w:pPr>
              <w:pStyle w:val="BodyA"/>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03/09</w:t>
            </w:r>
          </w:p>
        </w:tc>
        <w:tc>
          <w:tcPr>
            <w:tcW w:w="7559" w:type="dxa"/>
            <w:gridSpan w:val="2"/>
            <w:shd w:val="clear" w:color="auto" w:fill="CCC0D9" w:themeFill="accent4" w:themeFillTint="66"/>
          </w:tcPr>
          <w:p w14:paraId="3F4409B6" w14:textId="77777777" w:rsidR="004048E0" w:rsidRDefault="004048E0" w:rsidP="004048E0">
            <w:pPr>
              <w:pStyle w:val="BodyA"/>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b/>
                <w:bCs/>
              </w:rPr>
              <w:t>NO CLASS | SPRING BREAK</w:t>
            </w:r>
          </w:p>
          <w:p w14:paraId="0728874D" w14:textId="00079DF9" w:rsidR="002152ED" w:rsidRPr="418A338A" w:rsidRDefault="002152ED" w:rsidP="004048E0">
            <w:pPr>
              <w:pStyle w:val="BodyA"/>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r>
      <w:tr w:rsidR="00E96FCE" w14:paraId="31EBEA43" w14:textId="77777777" w:rsidTr="004048E0">
        <w:trPr>
          <w:trHeight w:val="414"/>
        </w:trPr>
        <w:tc>
          <w:tcPr>
            <w:cnfStyle w:val="001000000000" w:firstRow="0" w:lastRow="0" w:firstColumn="1" w:lastColumn="0" w:oddVBand="0" w:evenVBand="0" w:oddHBand="0" w:evenHBand="0" w:firstRowFirstColumn="0" w:firstRowLastColumn="0" w:lastRowFirstColumn="0" w:lastRowLastColumn="0"/>
            <w:tcW w:w="1345" w:type="dxa"/>
            <w:shd w:val="clear" w:color="auto" w:fill="B8CCE4" w:themeFill="accent1" w:themeFillTint="66"/>
          </w:tcPr>
          <w:p w14:paraId="691DF5C8" w14:textId="5D3E3863"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B8CCE4" w:themeFill="accent1" w:themeFillTint="66"/>
          </w:tcPr>
          <w:p w14:paraId="3D6AF8E3" w14:textId="21B35BC9" w:rsidR="00E96FCE" w:rsidRDefault="004048E0" w:rsidP="004048E0">
            <w:pPr>
              <w:pStyle w:val="BodyA"/>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3/1</w:t>
            </w:r>
            <w:r w:rsidR="00DB252F">
              <w:rPr>
                <w:rFonts w:ascii="Century Gothic" w:eastAsia="Century Gothic" w:hAnsi="Century Gothic" w:cs="Century Gothic"/>
              </w:rPr>
              <w:t>4</w:t>
            </w:r>
          </w:p>
        </w:tc>
        <w:tc>
          <w:tcPr>
            <w:tcW w:w="3482" w:type="dxa"/>
            <w:shd w:val="clear" w:color="auto" w:fill="B8CCE4" w:themeFill="accent1" w:themeFillTint="66"/>
          </w:tcPr>
          <w:p w14:paraId="22673FB9" w14:textId="52058FA8" w:rsidR="00E96FCE" w:rsidRDefault="418A338A" w:rsidP="6FD13F08">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b/>
                <w:bCs/>
              </w:rPr>
              <w:t>Application-Based Activity</w:t>
            </w:r>
          </w:p>
        </w:tc>
        <w:tc>
          <w:tcPr>
            <w:tcW w:w="4077" w:type="dxa"/>
            <w:shd w:val="clear" w:color="auto" w:fill="B8CCE4" w:themeFill="accent1" w:themeFillTint="66"/>
          </w:tcPr>
          <w:p w14:paraId="15E70BB1" w14:textId="04A788C6" w:rsidR="00E96FCE" w:rsidRPr="00760A21" w:rsidRDefault="00AF7ACF" w:rsidP="6FD13F08">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418A338A" w:rsidRPr="418A338A">
              <w:rPr>
                <w:rFonts w:ascii="Century Gothic" w:eastAsia="Century Gothic" w:hAnsi="Century Gothic" w:cs="Century Gothic"/>
              </w:rPr>
              <w:t>Independent Living Skills Demo:</w:t>
            </w:r>
            <w:r w:rsidR="00536CEA">
              <w:rPr>
                <w:rFonts w:ascii="Century Gothic" w:eastAsia="Century Gothic" w:hAnsi="Century Gothic" w:cs="Century Gothic"/>
              </w:rPr>
              <w:t xml:space="preserve"> Meal Planning &amp; Budgeting</w:t>
            </w:r>
            <w:r>
              <w:rPr>
                <w:rFonts w:ascii="Century Gothic" w:eastAsia="Century Gothic" w:hAnsi="Century Gothic" w:cs="Century Gothic"/>
              </w:rPr>
              <w:t xml:space="preserve"> due in class</w:t>
            </w:r>
          </w:p>
        </w:tc>
      </w:tr>
      <w:tr w:rsidR="004048E0" w14:paraId="15E7DC7D" w14:textId="77777777" w:rsidTr="004048E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tcPr>
          <w:p w14:paraId="4286DF83" w14:textId="0AC21CE1"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tcPr>
          <w:p w14:paraId="4B396FE4" w14:textId="78D4F3C6" w:rsidR="00E96FCE" w:rsidRDefault="004048E0" w:rsidP="004048E0">
            <w:pPr>
              <w:pStyle w:val="BodyA"/>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3/1</w:t>
            </w:r>
            <w:r w:rsidR="00DB252F">
              <w:rPr>
                <w:rFonts w:ascii="Century Gothic" w:eastAsia="Century Gothic" w:hAnsi="Century Gothic" w:cs="Century Gothic"/>
              </w:rPr>
              <w:t>6</w:t>
            </w:r>
          </w:p>
        </w:tc>
        <w:tc>
          <w:tcPr>
            <w:tcW w:w="3482" w:type="dxa"/>
          </w:tcPr>
          <w:p w14:paraId="75866CB8" w14:textId="5D9B26C1" w:rsidR="00E96FCE" w:rsidRDefault="00464293"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Pr>
                <w:rFonts w:ascii="Century Gothic" w:eastAsia="Century Gothic" w:hAnsi="Century Gothic" w:cs="Century Gothic"/>
              </w:rPr>
              <w:t xml:space="preserve">Conserving </w:t>
            </w:r>
            <w:r w:rsidR="00536CEA">
              <w:rPr>
                <w:rFonts w:ascii="Century Gothic" w:eastAsia="Century Gothic" w:hAnsi="Century Gothic" w:cs="Century Gothic"/>
              </w:rPr>
              <w:t xml:space="preserve">Energy &amp; </w:t>
            </w:r>
            <w:r>
              <w:rPr>
                <w:rFonts w:ascii="Century Gothic" w:eastAsia="Century Gothic" w:hAnsi="Century Gothic" w:cs="Century Gothic"/>
              </w:rPr>
              <w:t>Resources</w:t>
            </w:r>
          </w:p>
        </w:tc>
        <w:tc>
          <w:tcPr>
            <w:tcW w:w="4077" w:type="dxa"/>
          </w:tcPr>
          <w:p w14:paraId="0B4C6BDE" w14:textId="77777777" w:rsidR="00E96FCE" w:rsidRDefault="00536CE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Pr>
                <w:rFonts w:ascii="Century Gothic" w:eastAsia="Century Gothic" w:hAnsi="Century Gothic" w:cs="Century Gothic"/>
                <w:color w:val="000000" w:themeColor="text1"/>
              </w:rPr>
              <w:t xml:space="preserve">* Discussion Board </w:t>
            </w:r>
          </w:p>
          <w:p w14:paraId="4105C874" w14:textId="2C70D9A3" w:rsidR="002152ED" w:rsidRDefault="00860CAF"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000000" w:themeColor="text1"/>
              </w:rPr>
            </w:pPr>
            <w:r w:rsidRPr="418A338A">
              <w:rPr>
                <w:rFonts w:ascii="Century Gothic" w:eastAsia="Century Gothic" w:hAnsi="Century Gothic" w:cs="Century Gothic"/>
              </w:rPr>
              <w:t>*Part 2: Housing Plan due in class</w:t>
            </w:r>
          </w:p>
        </w:tc>
      </w:tr>
      <w:tr w:rsidR="00E96FCE" w14:paraId="46649F9F" w14:textId="77777777" w:rsidTr="00161C4D">
        <w:trPr>
          <w:trHeight w:val="467"/>
        </w:trPr>
        <w:tc>
          <w:tcPr>
            <w:cnfStyle w:val="001000000000" w:firstRow="0" w:lastRow="0" w:firstColumn="1" w:lastColumn="0" w:oddVBand="0" w:evenVBand="0" w:oddHBand="0" w:evenHBand="0" w:firstRowFirstColumn="0" w:firstRowLastColumn="0" w:lastRowFirstColumn="0" w:lastRowLastColumn="0"/>
            <w:tcW w:w="1345" w:type="dxa"/>
            <w:shd w:val="clear" w:color="auto" w:fill="B8CCE4" w:themeFill="accent1" w:themeFillTint="66"/>
          </w:tcPr>
          <w:p w14:paraId="7B0272C9" w14:textId="5FC67226"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B8CCE4" w:themeFill="accent1" w:themeFillTint="66"/>
          </w:tcPr>
          <w:p w14:paraId="27FA7EE2" w14:textId="1C98F741"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3/2</w:t>
            </w:r>
            <w:r w:rsidR="00DB252F">
              <w:rPr>
                <w:rFonts w:ascii="Century Gothic" w:eastAsia="Century Gothic" w:hAnsi="Century Gothic" w:cs="Century Gothic"/>
              </w:rPr>
              <w:t>1</w:t>
            </w:r>
          </w:p>
        </w:tc>
        <w:tc>
          <w:tcPr>
            <w:tcW w:w="3482" w:type="dxa"/>
            <w:shd w:val="clear" w:color="auto" w:fill="B8CCE4" w:themeFill="accent1" w:themeFillTint="66"/>
          </w:tcPr>
          <w:p w14:paraId="1F5F634A" w14:textId="3A6512D2" w:rsidR="00E96FCE" w:rsidRDefault="418A338A" w:rsidP="6FD13F08">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b/>
                <w:bCs/>
              </w:rPr>
              <w:t>Application-Based Activity</w:t>
            </w:r>
          </w:p>
        </w:tc>
        <w:tc>
          <w:tcPr>
            <w:tcW w:w="4077" w:type="dxa"/>
            <w:shd w:val="clear" w:color="auto" w:fill="B8CCE4" w:themeFill="accent1" w:themeFillTint="66"/>
          </w:tcPr>
          <w:p w14:paraId="558F5BE0" w14:textId="3924B88B" w:rsidR="00E96FCE" w:rsidRDefault="00AF7ACF" w:rsidP="418A338A">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418A338A" w:rsidRPr="418A338A">
              <w:rPr>
                <w:rFonts w:ascii="Century Gothic" w:eastAsia="Century Gothic" w:hAnsi="Century Gothic" w:cs="Century Gothic"/>
              </w:rPr>
              <w:t>Independent Living Skills Demo:</w:t>
            </w:r>
            <w:r w:rsidR="00536CEA">
              <w:rPr>
                <w:rFonts w:ascii="Century Gothic" w:eastAsia="Century Gothic" w:hAnsi="Century Gothic" w:cs="Century Gothic"/>
              </w:rPr>
              <w:t xml:space="preserve"> Safety </w:t>
            </w:r>
            <w:r>
              <w:rPr>
                <w:rFonts w:ascii="Century Gothic" w:eastAsia="Century Gothic" w:hAnsi="Century Gothic" w:cs="Century Gothic"/>
              </w:rPr>
              <w:t>due in class</w:t>
            </w:r>
          </w:p>
          <w:p w14:paraId="721E45A5" w14:textId="6C46C802" w:rsidR="00E96FCE" w:rsidRDefault="00E96FCE" w:rsidP="6FD13F08">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4048E0" w14:paraId="3B2FF618" w14:textId="77777777" w:rsidTr="004048E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tcPr>
          <w:p w14:paraId="1D4C7C84" w14:textId="6D6D35DD"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tcPr>
          <w:p w14:paraId="1A51A10F" w14:textId="33524A10"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3/2</w:t>
            </w:r>
            <w:r w:rsidR="00DB252F">
              <w:rPr>
                <w:rFonts w:ascii="Century Gothic" w:eastAsia="Century Gothic" w:hAnsi="Century Gothic" w:cs="Century Gothic"/>
              </w:rPr>
              <w:t>3</w:t>
            </w:r>
          </w:p>
        </w:tc>
        <w:tc>
          <w:tcPr>
            <w:tcW w:w="3482" w:type="dxa"/>
          </w:tcPr>
          <w:p w14:paraId="489C6C67" w14:textId="374E4EB5" w:rsidR="00E96FCE" w:rsidRDefault="418A338A" w:rsidP="6FD13F08">
            <w:pPr>
              <w:pStyle w:val="BodyA"/>
              <w:spacing w:line="259"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Responsibilities</w:t>
            </w:r>
          </w:p>
        </w:tc>
        <w:tc>
          <w:tcPr>
            <w:tcW w:w="4077" w:type="dxa"/>
          </w:tcPr>
          <w:p w14:paraId="63F26501" w14:textId="05BD53F5"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*Weekly Guided Notes due in class </w:t>
            </w:r>
          </w:p>
          <w:p w14:paraId="33F78ED9" w14:textId="197D3B69" w:rsidR="00E96FCE" w:rsidRPr="00760A21"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*Responsibilities Chart due</w:t>
            </w:r>
          </w:p>
        </w:tc>
      </w:tr>
      <w:tr w:rsidR="00E96FCE" w14:paraId="6D4A1D2A" w14:textId="77777777" w:rsidTr="004048E0">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B8CCE4" w:themeFill="accent1" w:themeFillTint="66"/>
          </w:tcPr>
          <w:p w14:paraId="1F7A7D8D" w14:textId="69EFF1ED"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B8CCE4" w:themeFill="accent1" w:themeFillTint="66"/>
          </w:tcPr>
          <w:p w14:paraId="392F3F93" w14:textId="76F00C4B"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3/2</w:t>
            </w:r>
            <w:r w:rsidR="00DB252F">
              <w:rPr>
                <w:rFonts w:ascii="Century Gothic" w:eastAsia="Century Gothic" w:hAnsi="Century Gothic" w:cs="Century Gothic"/>
              </w:rPr>
              <w:t>8</w:t>
            </w:r>
          </w:p>
        </w:tc>
        <w:tc>
          <w:tcPr>
            <w:tcW w:w="3482" w:type="dxa"/>
            <w:shd w:val="clear" w:color="auto" w:fill="B8CCE4" w:themeFill="accent1" w:themeFillTint="66"/>
          </w:tcPr>
          <w:p w14:paraId="64A6AA77" w14:textId="528FE69E"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b/>
                <w:bCs/>
              </w:rPr>
              <w:t>Application-Based Activity</w:t>
            </w:r>
          </w:p>
        </w:tc>
        <w:tc>
          <w:tcPr>
            <w:tcW w:w="4077" w:type="dxa"/>
            <w:shd w:val="clear" w:color="auto" w:fill="B8CCE4" w:themeFill="accent1" w:themeFillTint="66"/>
          </w:tcPr>
          <w:p w14:paraId="68E67CAE" w14:textId="554625BC" w:rsidR="00E96FCE" w:rsidRDefault="00760A21" w:rsidP="00760A21">
            <w:pPr>
              <w:pStyle w:val="BodyA"/>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w:t>
            </w:r>
            <w:r w:rsidR="418A338A" w:rsidRPr="418A338A">
              <w:rPr>
                <w:rFonts w:ascii="Century Gothic" w:eastAsia="Century Gothic" w:hAnsi="Century Gothic" w:cs="Century Gothic"/>
              </w:rPr>
              <w:t>Independent Living Skills Demo:</w:t>
            </w:r>
            <w:r>
              <w:rPr>
                <w:rFonts w:ascii="Century Gothic" w:eastAsia="Century Gothic" w:hAnsi="Century Gothic" w:cs="Century Gothic"/>
              </w:rPr>
              <w:t xml:space="preserve"> Transportation Discussion</w:t>
            </w:r>
          </w:p>
        </w:tc>
      </w:tr>
      <w:tr w:rsidR="004048E0" w14:paraId="4222CAB0" w14:textId="77777777" w:rsidTr="004048E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tcPr>
          <w:p w14:paraId="4F4DBB0F" w14:textId="3C797532"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tcPr>
          <w:p w14:paraId="740E1061" w14:textId="72149A32"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3/3</w:t>
            </w:r>
            <w:r w:rsidR="00DB252F">
              <w:rPr>
                <w:rFonts w:ascii="Century Gothic" w:eastAsia="Century Gothic" w:hAnsi="Century Gothic" w:cs="Century Gothic"/>
              </w:rPr>
              <w:t>0</w:t>
            </w:r>
          </w:p>
        </w:tc>
        <w:tc>
          <w:tcPr>
            <w:tcW w:w="3482" w:type="dxa"/>
          </w:tcPr>
          <w:p w14:paraId="5A974296" w14:textId="7105BF80"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rPr>
              <w:t>Budgeting</w:t>
            </w:r>
            <w:r w:rsidRPr="418A338A">
              <w:rPr>
                <w:rFonts w:ascii="Century Gothic" w:eastAsia="Century Gothic" w:hAnsi="Century Gothic" w:cs="Century Gothic"/>
                <w:b/>
                <w:bCs/>
              </w:rPr>
              <w:t xml:space="preserve"> </w:t>
            </w:r>
          </w:p>
        </w:tc>
        <w:tc>
          <w:tcPr>
            <w:tcW w:w="4077" w:type="dxa"/>
          </w:tcPr>
          <w:p w14:paraId="77E25D50" w14:textId="76A05F94" w:rsidR="00E96FCE" w:rsidRPr="00760A21"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*Weekly Guided Notes due in class </w:t>
            </w:r>
          </w:p>
        </w:tc>
      </w:tr>
      <w:tr w:rsidR="00B32D0A" w14:paraId="64328C2D" w14:textId="77777777" w:rsidTr="00B32D0A">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FBD4B4" w:themeFill="accent6" w:themeFillTint="66"/>
          </w:tcPr>
          <w:p w14:paraId="4BC688E5" w14:textId="40DB0BAB" w:rsidR="00B32D0A" w:rsidRPr="003D3F05" w:rsidRDefault="00B32D0A" w:rsidP="00B32D0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FBD4B4" w:themeFill="accent6" w:themeFillTint="66"/>
          </w:tcPr>
          <w:p w14:paraId="1A7E938F" w14:textId="1B6C613C" w:rsidR="00B32D0A" w:rsidRDefault="00B32D0A" w:rsidP="00B32D0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04/4</w:t>
            </w:r>
          </w:p>
        </w:tc>
        <w:tc>
          <w:tcPr>
            <w:tcW w:w="3482" w:type="dxa"/>
            <w:shd w:val="clear" w:color="auto" w:fill="FBD4B4" w:themeFill="accent6" w:themeFillTint="66"/>
          </w:tcPr>
          <w:p w14:paraId="04EF8AAD" w14:textId="5DF9D336" w:rsidR="00B32D0A" w:rsidRDefault="00B32D0A" w:rsidP="00B32D0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b/>
                <w:bCs/>
              </w:rPr>
            </w:pPr>
            <w:r w:rsidRPr="00B32D0A">
              <w:rPr>
                <w:rFonts w:ascii="Century Gothic" w:eastAsia="Century Gothic" w:hAnsi="Century Gothic" w:cs="Century Gothic"/>
                <w:b/>
                <w:bCs/>
              </w:rPr>
              <w:t>Learning Experience</w:t>
            </w:r>
          </w:p>
        </w:tc>
        <w:tc>
          <w:tcPr>
            <w:tcW w:w="4077" w:type="dxa"/>
            <w:shd w:val="clear" w:color="auto" w:fill="FBD4B4" w:themeFill="accent6" w:themeFillTint="66"/>
          </w:tcPr>
          <w:p w14:paraId="74A7CB63" w14:textId="390773E2" w:rsidR="00B32D0A" w:rsidRDefault="00B32D0A" w:rsidP="00B32D0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*Navigating the Community Discussion due by Friday, 04/</w:t>
            </w:r>
            <w:r>
              <w:rPr>
                <w:rFonts w:ascii="Century Gothic" w:eastAsia="Century Gothic" w:hAnsi="Century Gothic" w:cs="Century Gothic"/>
              </w:rPr>
              <w:t>04</w:t>
            </w:r>
          </w:p>
        </w:tc>
      </w:tr>
      <w:tr w:rsidR="004048E0" w14:paraId="2E1994B5" w14:textId="77777777" w:rsidTr="004048E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tcPr>
          <w:p w14:paraId="023873E4" w14:textId="3D6E1F39" w:rsidR="00E96FCE" w:rsidRPr="003D3F05" w:rsidRDefault="00161C4D"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Pr>
                <w:rFonts w:ascii="Century Gothic" w:eastAsia="Century Gothic" w:hAnsi="Century Gothic" w:cs="Century Gothic"/>
                <w:b w:val="0"/>
                <w:bCs w:val="0"/>
              </w:rPr>
              <w:lastRenderedPageBreak/>
              <w:t>Thursday</w:t>
            </w:r>
          </w:p>
        </w:tc>
        <w:tc>
          <w:tcPr>
            <w:tcW w:w="1080" w:type="dxa"/>
          </w:tcPr>
          <w:p w14:paraId="4AC2A7A0" w14:textId="27DAF205"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4/</w:t>
            </w:r>
            <w:r w:rsidR="00DB252F">
              <w:rPr>
                <w:rFonts w:ascii="Century Gothic" w:eastAsia="Century Gothic" w:hAnsi="Century Gothic" w:cs="Century Gothic"/>
              </w:rPr>
              <w:t>6</w:t>
            </w:r>
          </w:p>
        </w:tc>
        <w:tc>
          <w:tcPr>
            <w:tcW w:w="3482" w:type="dxa"/>
          </w:tcPr>
          <w:p w14:paraId="28A58F01" w14:textId="5C0FD60A"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sidRPr="418A338A">
              <w:rPr>
                <w:rFonts w:ascii="Century Gothic" w:eastAsia="Century Gothic" w:hAnsi="Century Gothic" w:cs="Century Gothic"/>
              </w:rPr>
              <w:t>Utilities</w:t>
            </w:r>
            <w:r w:rsidRPr="418A338A">
              <w:rPr>
                <w:rFonts w:ascii="Century Gothic" w:eastAsia="Century Gothic" w:hAnsi="Century Gothic" w:cs="Century Gothic"/>
                <w:b/>
                <w:bCs/>
              </w:rPr>
              <w:t xml:space="preserve"> </w:t>
            </w:r>
          </w:p>
        </w:tc>
        <w:tc>
          <w:tcPr>
            <w:tcW w:w="4077" w:type="dxa"/>
          </w:tcPr>
          <w:p w14:paraId="5AFDFB69" w14:textId="77777777"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*Weekly Guided Notes due in class </w:t>
            </w:r>
          </w:p>
          <w:p w14:paraId="726BD6BA" w14:textId="02CE15F3" w:rsidR="002152ED"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*This or That Activity Due</w:t>
            </w:r>
          </w:p>
        </w:tc>
      </w:tr>
      <w:tr w:rsidR="004048E0" w14:paraId="0DEA7A55" w14:textId="77777777" w:rsidTr="00760A21">
        <w:trPr>
          <w:trHeight w:val="593"/>
        </w:trPr>
        <w:tc>
          <w:tcPr>
            <w:cnfStyle w:val="001000000000" w:firstRow="0" w:lastRow="0" w:firstColumn="1" w:lastColumn="0" w:oddVBand="0" w:evenVBand="0" w:oddHBand="0" w:evenHBand="0" w:firstRowFirstColumn="0" w:firstRowLastColumn="0" w:lastRowFirstColumn="0" w:lastRowLastColumn="0"/>
            <w:tcW w:w="1345" w:type="dxa"/>
            <w:shd w:val="clear" w:color="auto" w:fill="D6E3BC" w:themeFill="accent3" w:themeFillTint="66"/>
          </w:tcPr>
          <w:p w14:paraId="206003B5" w14:textId="0AB6E8B2"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D6E3BC" w:themeFill="accent3" w:themeFillTint="66"/>
          </w:tcPr>
          <w:p w14:paraId="1E7AFD44" w14:textId="78343D1A"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4/1</w:t>
            </w:r>
            <w:r w:rsidR="00DB252F">
              <w:rPr>
                <w:rFonts w:ascii="Century Gothic" w:eastAsia="Century Gothic" w:hAnsi="Century Gothic" w:cs="Century Gothic"/>
              </w:rPr>
              <w:t>1</w:t>
            </w:r>
          </w:p>
        </w:tc>
        <w:tc>
          <w:tcPr>
            <w:tcW w:w="3482" w:type="dxa"/>
            <w:shd w:val="clear" w:color="auto" w:fill="D6E3BC" w:themeFill="accent3" w:themeFillTint="66"/>
          </w:tcPr>
          <w:p w14:paraId="6F52CA41" w14:textId="2BAC039B"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Assessment Part 2</w:t>
            </w:r>
          </w:p>
        </w:tc>
        <w:tc>
          <w:tcPr>
            <w:tcW w:w="4077" w:type="dxa"/>
            <w:shd w:val="clear" w:color="auto" w:fill="D6E3BC" w:themeFill="accent3" w:themeFillTint="66"/>
          </w:tcPr>
          <w:p w14:paraId="5626146D" w14:textId="372CB1CB" w:rsidR="00E96FCE" w:rsidRPr="00760A21" w:rsidRDefault="418A338A" w:rsidP="6FD13F08">
            <w:pPr>
              <w:pStyle w:val="BodyA"/>
              <w:spacing w:line="259"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*Independent Living Assessment due</w:t>
            </w:r>
          </w:p>
        </w:tc>
      </w:tr>
      <w:tr w:rsidR="00B32D0A" w14:paraId="455588FA" w14:textId="77777777" w:rsidTr="00B32D0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45" w:type="dxa"/>
            <w:shd w:val="clear" w:color="auto" w:fill="FBD4B4" w:themeFill="accent6" w:themeFillTint="66"/>
          </w:tcPr>
          <w:p w14:paraId="7763D575" w14:textId="078B7181" w:rsidR="00B32D0A" w:rsidRPr="003D3F05" w:rsidRDefault="00B32D0A" w:rsidP="00B32D0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shd w:val="clear" w:color="auto" w:fill="FBD4B4" w:themeFill="accent6" w:themeFillTint="66"/>
          </w:tcPr>
          <w:p w14:paraId="4C00EDC0" w14:textId="07191073" w:rsidR="00B32D0A" w:rsidRDefault="00B32D0A" w:rsidP="00B32D0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04/13</w:t>
            </w:r>
          </w:p>
        </w:tc>
        <w:tc>
          <w:tcPr>
            <w:tcW w:w="3482" w:type="dxa"/>
            <w:shd w:val="clear" w:color="auto" w:fill="FBD4B4" w:themeFill="accent6" w:themeFillTint="66"/>
          </w:tcPr>
          <w:p w14:paraId="5AADCF84" w14:textId="43E1E28F" w:rsidR="00B32D0A" w:rsidRPr="00B32D0A" w:rsidRDefault="00B32D0A" w:rsidP="00B32D0A">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b/>
                <w:bCs/>
              </w:rPr>
            </w:pPr>
            <w:r w:rsidRPr="00B32D0A">
              <w:rPr>
                <w:rFonts w:ascii="Century Gothic" w:eastAsia="Century Gothic" w:hAnsi="Century Gothic" w:cs="Century Gothic"/>
                <w:b/>
                <w:bCs/>
              </w:rPr>
              <w:t>Learning Experience</w:t>
            </w:r>
          </w:p>
        </w:tc>
        <w:tc>
          <w:tcPr>
            <w:tcW w:w="4077" w:type="dxa"/>
            <w:shd w:val="clear" w:color="auto" w:fill="FBD4B4" w:themeFill="accent6" w:themeFillTint="66"/>
          </w:tcPr>
          <w:p w14:paraId="58FEE2F4" w14:textId="6F622862" w:rsidR="00B32D0A" w:rsidRDefault="00B32D0A" w:rsidP="00197FFD">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*Navigating the Community Discussion due by Friday, 0</w:t>
            </w:r>
            <w:r>
              <w:rPr>
                <w:rFonts w:ascii="Century Gothic" w:eastAsia="Century Gothic" w:hAnsi="Century Gothic" w:cs="Century Gothic"/>
              </w:rPr>
              <w:t>4</w:t>
            </w:r>
            <w:r>
              <w:rPr>
                <w:rFonts w:ascii="Century Gothic" w:eastAsia="Century Gothic" w:hAnsi="Century Gothic" w:cs="Century Gothic"/>
              </w:rPr>
              <w:t>/</w:t>
            </w:r>
            <w:r>
              <w:rPr>
                <w:rFonts w:ascii="Century Gothic" w:eastAsia="Century Gothic" w:hAnsi="Century Gothic" w:cs="Century Gothic"/>
              </w:rPr>
              <w:t>1</w:t>
            </w:r>
            <w:r>
              <w:rPr>
                <w:rFonts w:ascii="Century Gothic" w:eastAsia="Century Gothic" w:hAnsi="Century Gothic" w:cs="Century Gothic"/>
              </w:rPr>
              <w:t>3</w:t>
            </w:r>
          </w:p>
        </w:tc>
      </w:tr>
      <w:tr w:rsidR="004048E0" w14:paraId="07AA14CB" w14:textId="77777777" w:rsidTr="00651DE2">
        <w:trPr>
          <w:trHeight w:val="414"/>
        </w:trPr>
        <w:tc>
          <w:tcPr>
            <w:cnfStyle w:val="001000000000" w:firstRow="0" w:lastRow="0" w:firstColumn="1" w:lastColumn="0" w:oddVBand="0" w:evenVBand="0" w:oddHBand="0" w:evenHBand="0" w:firstRowFirstColumn="0" w:firstRowLastColumn="0" w:lastRowFirstColumn="0" w:lastRowLastColumn="0"/>
            <w:tcW w:w="1345" w:type="dxa"/>
            <w:shd w:val="clear" w:color="auto" w:fill="EDEDED" w:themeFill="text2" w:themeFillTint="33"/>
          </w:tcPr>
          <w:p w14:paraId="7D74AC98" w14:textId="61B5A774"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EDEDED" w:themeFill="text2" w:themeFillTint="33"/>
          </w:tcPr>
          <w:p w14:paraId="000E31E4" w14:textId="6798C4F2"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4/1</w:t>
            </w:r>
            <w:r w:rsidR="00DB252F">
              <w:rPr>
                <w:rFonts w:ascii="Century Gothic" w:eastAsia="Century Gothic" w:hAnsi="Century Gothic" w:cs="Century Gothic"/>
              </w:rPr>
              <w:t>8</w:t>
            </w:r>
          </w:p>
        </w:tc>
        <w:tc>
          <w:tcPr>
            <w:tcW w:w="3482" w:type="dxa"/>
            <w:shd w:val="clear" w:color="auto" w:fill="EDEDED" w:themeFill="text2" w:themeFillTint="33"/>
          </w:tcPr>
          <w:p w14:paraId="3B9CB63E" w14:textId="34D56F90" w:rsidR="00E96FCE" w:rsidRDefault="418A338A"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Introduce CRIBS Project/</w:t>
            </w:r>
            <w:r w:rsidR="00DB252F" w:rsidRPr="418A338A">
              <w:rPr>
                <w:rFonts w:ascii="Century Gothic" w:eastAsia="Century Gothic" w:hAnsi="Century Gothic" w:cs="Century Gothic"/>
              </w:rPr>
              <w:t>Workday</w:t>
            </w:r>
          </w:p>
        </w:tc>
        <w:tc>
          <w:tcPr>
            <w:tcW w:w="4077" w:type="dxa"/>
            <w:shd w:val="clear" w:color="auto" w:fill="EDEDED" w:themeFill="text2" w:themeFillTint="33"/>
          </w:tcPr>
          <w:p w14:paraId="0F6C21CC" w14:textId="77777777" w:rsidR="00860CAF" w:rsidRDefault="00860CAF" w:rsidP="00860CAF">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418A338A">
              <w:rPr>
                <w:rFonts w:ascii="Century Gothic" w:eastAsia="Century Gothic" w:hAnsi="Century Gothic" w:cs="Century Gothic"/>
              </w:rPr>
              <w:t xml:space="preserve">* </w:t>
            </w:r>
            <w:r>
              <w:rPr>
                <w:rFonts w:ascii="Century Gothic" w:eastAsia="Century Gothic" w:hAnsi="Century Gothic" w:cs="Century Gothic"/>
              </w:rPr>
              <w:t xml:space="preserve">Final </w:t>
            </w:r>
            <w:r w:rsidRPr="418A338A">
              <w:rPr>
                <w:rFonts w:ascii="Century Gothic" w:eastAsia="Century Gothic" w:hAnsi="Century Gothic" w:cs="Century Gothic"/>
              </w:rPr>
              <w:t>Housing Plan due in class</w:t>
            </w:r>
          </w:p>
          <w:p w14:paraId="06084E22" w14:textId="515D05C1" w:rsidR="00E96FCE" w:rsidRDefault="00E96FC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4048E0" w14:paraId="77503879" w14:textId="77777777" w:rsidTr="00651DE2">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45" w:type="dxa"/>
            <w:shd w:val="clear" w:color="auto" w:fill="B6DDE8" w:themeFill="accent5" w:themeFillTint="66"/>
          </w:tcPr>
          <w:p w14:paraId="2BA4D945" w14:textId="5D791159" w:rsidR="00E96FCE" w:rsidRPr="003D3F05" w:rsidRDefault="003D3F05" w:rsidP="6FD13F08">
            <w:pPr>
              <w:pStyle w:val="BodyA"/>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shd w:val="clear" w:color="auto" w:fill="B6DDE8" w:themeFill="accent5" w:themeFillTint="66"/>
          </w:tcPr>
          <w:p w14:paraId="20DAA4CE" w14:textId="6AC86874" w:rsidR="00E96FCE" w:rsidRDefault="004048E0" w:rsidP="004048E0">
            <w:pPr>
              <w:pStyle w:val="BodyA"/>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4/2</w:t>
            </w:r>
            <w:r w:rsidR="00DB252F">
              <w:rPr>
                <w:rFonts w:ascii="Century Gothic" w:eastAsia="Century Gothic" w:hAnsi="Century Gothic" w:cs="Century Gothic"/>
              </w:rPr>
              <w:t>0</w:t>
            </w:r>
          </w:p>
        </w:tc>
        <w:tc>
          <w:tcPr>
            <w:tcW w:w="3482" w:type="dxa"/>
            <w:shd w:val="clear" w:color="auto" w:fill="B6DDE8" w:themeFill="accent5" w:themeFillTint="66"/>
          </w:tcPr>
          <w:p w14:paraId="3D47D7B9" w14:textId="5A95EE9B" w:rsidR="00E96FCE" w:rsidRDefault="6FD13F08" w:rsidP="6FD13F08">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CRIBS Project Workday</w:t>
            </w:r>
          </w:p>
        </w:tc>
        <w:tc>
          <w:tcPr>
            <w:tcW w:w="4077" w:type="dxa"/>
            <w:shd w:val="clear" w:color="auto" w:fill="B6DDE8" w:themeFill="accent5" w:themeFillTint="66"/>
          </w:tcPr>
          <w:p w14:paraId="7925911F" w14:textId="7B261B7B" w:rsidR="00E96FCE" w:rsidRDefault="00E96FCE" w:rsidP="6FD13F08">
            <w:pPr>
              <w:pStyle w:val="BodyA"/>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p>
        </w:tc>
      </w:tr>
      <w:tr w:rsidR="004048E0" w14:paraId="034B7CA1" w14:textId="77777777" w:rsidTr="00651DE2">
        <w:trPr>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B6DDE8" w:themeFill="accent5" w:themeFillTint="66"/>
          </w:tcPr>
          <w:p w14:paraId="22EC6A31" w14:textId="4D04A578"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Tuesday</w:t>
            </w:r>
          </w:p>
        </w:tc>
        <w:tc>
          <w:tcPr>
            <w:tcW w:w="1080" w:type="dxa"/>
            <w:shd w:val="clear" w:color="auto" w:fill="B6DDE8" w:themeFill="accent5" w:themeFillTint="66"/>
          </w:tcPr>
          <w:p w14:paraId="62B2A75A" w14:textId="255C239A"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4/2</w:t>
            </w:r>
            <w:r w:rsidR="00DB252F">
              <w:rPr>
                <w:rFonts w:ascii="Century Gothic" w:eastAsia="Century Gothic" w:hAnsi="Century Gothic" w:cs="Century Gothic"/>
              </w:rPr>
              <w:t>5</w:t>
            </w:r>
          </w:p>
        </w:tc>
        <w:tc>
          <w:tcPr>
            <w:tcW w:w="3482" w:type="dxa"/>
            <w:shd w:val="clear" w:color="auto" w:fill="B6DDE8" w:themeFill="accent5" w:themeFillTint="66"/>
          </w:tcPr>
          <w:p w14:paraId="7ACB0175" w14:textId="42934E5C" w:rsidR="00E96FCE"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CRIBS Project Workday</w:t>
            </w:r>
          </w:p>
        </w:tc>
        <w:tc>
          <w:tcPr>
            <w:tcW w:w="4077" w:type="dxa"/>
            <w:shd w:val="clear" w:color="auto" w:fill="B6DDE8" w:themeFill="accent5" w:themeFillTint="66"/>
          </w:tcPr>
          <w:p w14:paraId="5903D692" w14:textId="77777777" w:rsidR="00E96FCE" w:rsidRDefault="00E96FCE"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rPr>
            </w:pPr>
          </w:p>
        </w:tc>
      </w:tr>
      <w:tr w:rsidR="004048E0" w14:paraId="7C733677" w14:textId="77777777" w:rsidTr="00651DE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345" w:type="dxa"/>
            <w:shd w:val="clear" w:color="auto" w:fill="D99594" w:themeFill="accent2" w:themeFillTint="99"/>
          </w:tcPr>
          <w:p w14:paraId="01F8DAF3" w14:textId="328D4C40" w:rsidR="00E96FCE" w:rsidRPr="003D3F05" w:rsidRDefault="003D3F05"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Century Gothic" w:hAnsi="Century Gothic" w:cs="Century Gothic"/>
                <w:b w:val="0"/>
                <w:bCs w:val="0"/>
              </w:rPr>
            </w:pPr>
            <w:r w:rsidRPr="003D3F05">
              <w:rPr>
                <w:rFonts w:ascii="Century Gothic" w:eastAsia="Century Gothic" w:hAnsi="Century Gothic" w:cs="Century Gothic"/>
                <w:b w:val="0"/>
                <w:bCs w:val="0"/>
              </w:rPr>
              <w:t>Thursday</w:t>
            </w:r>
          </w:p>
        </w:tc>
        <w:tc>
          <w:tcPr>
            <w:tcW w:w="1080" w:type="dxa"/>
            <w:shd w:val="clear" w:color="auto" w:fill="D99594" w:themeFill="accent2" w:themeFillTint="99"/>
          </w:tcPr>
          <w:p w14:paraId="42F44112" w14:textId="5ACE8F5B" w:rsidR="00E96FCE" w:rsidRDefault="004048E0" w:rsidP="004048E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Pr>
                <w:rFonts w:ascii="Century Gothic" w:eastAsia="Century Gothic" w:hAnsi="Century Gothic" w:cs="Century Gothic"/>
              </w:rPr>
              <w:t>0</w:t>
            </w:r>
            <w:r w:rsidR="00E45404">
              <w:rPr>
                <w:rFonts w:ascii="Century Gothic" w:eastAsia="Century Gothic" w:hAnsi="Century Gothic" w:cs="Century Gothic"/>
              </w:rPr>
              <w:t>4/2</w:t>
            </w:r>
            <w:r w:rsidR="00DB252F">
              <w:rPr>
                <w:rFonts w:ascii="Century Gothic" w:eastAsia="Century Gothic" w:hAnsi="Century Gothic" w:cs="Century Gothic"/>
              </w:rPr>
              <w:t>7</w:t>
            </w:r>
          </w:p>
        </w:tc>
        <w:tc>
          <w:tcPr>
            <w:tcW w:w="3482" w:type="dxa"/>
            <w:shd w:val="clear" w:color="auto" w:fill="D99594" w:themeFill="accent2" w:themeFillTint="99"/>
          </w:tcPr>
          <w:p w14:paraId="0B5125FA" w14:textId="77777777" w:rsidR="004048E0"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Present CRIBS Project</w:t>
            </w:r>
          </w:p>
          <w:p w14:paraId="2F712122" w14:textId="432A8C9C" w:rsidR="00E96FCE"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Post-Test</w:t>
            </w:r>
          </w:p>
        </w:tc>
        <w:tc>
          <w:tcPr>
            <w:tcW w:w="4077" w:type="dxa"/>
            <w:shd w:val="clear" w:color="auto" w:fill="D99594" w:themeFill="accent2" w:themeFillTint="99"/>
          </w:tcPr>
          <w:p w14:paraId="0DC362F8" w14:textId="77777777" w:rsidR="00E96FCE"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*CRIBS Project due in class</w:t>
            </w:r>
          </w:p>
          <w:p w14:paraId="2210E022" w14:textId="2C2EE954" w:rsidR="00E96FCE" w:rsidRDefault="6FD13F08" w:rsidP="6FD13F08">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rPr>
            </w:pPr>
            <w:r w:rsidRPr="6FD13F08">
              <w:rPr>
                <w:rFonts w:ascii="Century Gothic" w:eastAsia="Century Gothic" w:hAnsi="Century Gothic" w:cs="Century Gothic"/>
              </w:rPr>
              <w:t>*Post-Test due in class</w:t>
            </w:r>
          </w:p>
        </w:tc>
      </w:tr>
    </w:tbl>
    <w:p w14:paraId="788E38D5" w14:textId="77777777" w:rsidR="00CF477F" w:rsidRPr="00CF477F" w:rsidRDefault="00CF477F" w:rsidP="00CF477F">
      <w:pPr>
        <w:pStyle w:val="BodyA"/>
        <w:rPr>
          <w:u w:color="44546A"/>
        </w:rPr>
        <w:sectPr w:rsidR="00CF477F" w:rsidRPr="00CF477F">
          <w:headerReference w:type="default" r:id="rId8"/>
          <w:footerReference w:type="default" r:id="rId9"/>
          <w:pgSz w:w="12240" w:h="15840"/>
          <w:pgMar w:top="1440" w:right="1080" w:bottom="1440" w:left="1440" w:header="720" w:footer="720" w:gutter="0"/>
          <w:cols w:space="720"/>
        </w:sectPr>
      </w:pPr>
    </w:p>
    <w:tbl>
      <w:tblPr>
        <w:tblStyle w:val="TableGrid"/>
        <w:tblW w:w="0" w:type="auto"/>
        <w:jc w:val="center"/>
        <w:tblLayout w:type="fixed"/>
        <w:tblLook w:val="04A0" w:firstRow="1" w:lastRow="0" w:firstColumn="1" w:lastColumn="0" w:noHBand="0" w:noVBand="1"/>
      </w:tblPr>
      <w:tblGrid>
        <w:gridCol w:w="2865"/>
        <w:gridCol w:w="2055"/>
        <w:gridCol w:w="2055"/>
      </w:tblGrid>
      <w:tr w:rsidR="5F2E133E" w14:paraId="4D9E76DC"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648C69FD" w14:textId="292402AB" w:rsidR="5F2E133E" w:rsidRDefault="6FD13F08" w:rsidP="6FD13F08">
            <w:pPr>
              <w:jc w:val="center"/>
              <w:rPr>
                <w:rFonts w:ascii="Century Gothic" w:eastAsia="Century Gothic" w:hAnsi="Century Gothic" w:cs="Century Gothic"/>
                <w:b/>
                <w:bCs/>
              </w:rPr>
            </w:pPr>
            <w:r w:rsidRPr="6FD13F08">
              <w:rPr>
                <w:rFonts w:ascii="Century Gothic" w:eastAsia="Century Gothic" w:hAnsi="Century Gothic" w:cs="Century Gothic"/>
                <w:b/>
                <w:bCs/>
              </w:rPr>
              <w:lastRenderedPageBreak/>
              <w:t>Activity</w:t>
            </w:r>
          </w:p>
        </w:tc>
        <w:tc>
          <w:tcPr>
            <w:tcW w:w="205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0A86961D" w14:textId="4D7CD6FB" w:rsidR="5F2E133E" w:rsidRDefault="6FD13F08" w:rsidP="6FD13F08">
            <w:pPr>
              <w:jc w:val="center"/>
              <w:rPr>
                <w:rFonts w:ascii="Century Gothic" w:eastAsia="Century Gothic" w:hAnsi="Century Gothic" w:cs="Century Gothic"/>
                <w:b/>
                <w:bCs/>
              </w:rPr>
            </w:pPr>
            <w:r w:rsidRPr="6FD13F08">
              <w:rPr>
                <w:rFonts w:ascii="Century Gothic" w:eastAsia="Century Gothic" w:hAnsi="Century Gothic" w:cs="Century Gothic"/>
                <w:b/>
                <w:bCs/>
              </w:rPr>
              <w:t>Points</w:t>
            </w:r>
          </w:p>
        </w:tc>
        <w:tc>
          <w:tcPr>
            <w:tcW w:w="205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159A8FF1" w14:textId="0857BBDB" w:rsidR="5F2E133E" w:rsidRDefault="6FD13F08" w:rsidP="6FD13F08">
            <w:pPr>
              <w:jc w:val="center"/>
              <w:rPr>
                <w:rFonts w:ascii="Century Gothic" w:eastAsia="Century Gothic" w:hAnsi="Century Gothic" w:cs="Century Gothic"/>
                <w:b/>
                <w:bCs/>
              </w:rPr>
            </w:pPr>
            <w:r w:rsidRPr="6FD13F08">
              <w:rPr>
                <w:rFonts w:ascii="Century Gothic" w:eastAsia="Century Gothic" w:hAnsi="Century Gothic" w:cs="Century Gothic"/>
                <w:b/>
                <w:bCs/>
              </w:rPr>
              <w:t xml:space="preserve">Grading Scale </w:t>
            </w:r>
          </w:p>
        </w:tc>
      </w:tr>
      <w:tr w:rsidR="5F2E133E" w14:paraId="64D66262"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679D1A4F" w14:textId="09456FAA" w:rsidR="5F2E133E" w:rsidRDefault="6FD13F08" w:rsidP="6FD13F08">
            <w:pPr>
              <w:jc w:val="both"/>
              <w:rPr>
                <w:rFonts w:ascii="Century Gothic" w:eastAsia="Century Gothic" w:hAnsi="Century Gothic" w:cs="Century Gothic"/>
              </w:rPr>
            </w:pPr>
            <w:proofErr w:type="gramStart"/>
            <w:r w:rsidRPr="6FD13F08">
              <w:rPr>
                <w:rFonts w:ascii="Century Gothic" w:eastAsia="Century Gothic" w:hAnsi="Century Gothic" w:cs="Century Gothic"/>
              </w:rPr>
              <w:t>Pre Test</w:t>
            </w:r>
            <w:proofErr w:type="gramEnd"/>
            <w:r w:rsidRPr="6FD13F08">
              <w:rPr>
                <w:rFonts w:ascii="Century Gothic" w:eastAsia="Century Gothic" w:hAnsi="Century Gothic" w:cs="Century Gothic"/>
              </w:rPr>
              <w:t xml:space="preserve"> </w:t>
            </w:r>
          </w:p>
        </w:tc>
        <w:tc>
          <w:tcPr>
            <w:tcW w:w="2055" w:type="dxa"/>
            <w:tcBorders>
              <w:top w:val="single" w:sz="8" w:space="0" w:color="auto"/>
              <w:left w:val="single" w:sz="8" w:space="0" w:color="auto"/>
              <w:bottom w:val="single" w:sz="8" w:space="0" w:color="auto"/>
              <w:right w:val="single" w:sz="8" w:space="0" w:color="auto"/>
            </w:tcBorders>
          </w:tcPr>
          <w:p w14:paraId="032EBE2B" w14:textId="3B352F91"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w:t>
            </w:r>
          </w:p>
        </w:tc>
        <w:tc>
          <w:tcPr>
            <w:tcW w:w="2055" w:type="dxa"/>
            <w:tcBorders>
              <w:top w:val="single" w:sz="8" w:space="0" w:color="auto"/>
              <w:left w:val="single" w:sz="8" w:space="0" w:color="auto"/>
              <w:bottom w:val="single" w:sz="8" w:space="0" w:color="auto"/>
              <w:right w:val="single" w:sz="8" w:space="0" w:color="auto"/>
            </w:tcBorders>
          </w:tcPr>
          <w:p w14:paraId="3F059582" w14:textId="2367BE92"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A</w:t>
            </w:r>
          </w:p>
          <w:p w14:paraId="097AE127" w14:textId="481D5A15"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90% - 100%</w:t>
            </w:r>
          </w:p>
        </w:tc>
      </w:tr>
      <w:tr w:rsidR="5F2E133E" w14:paraId="1503F279"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4C322FFC" w14:textId="5EC7E1FE"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Application Activities </w:t>
            </w:r>
          </w:p>
        </w:tc>
        <w:tc>
          <w:tcPr>
            <w:tcW w:w="2055" w:type="dxa"/>
            <w:tcBorders>
              <w:top w:val="single" w:sz="8" w:space="0" w:color="auto"/>
              <w:left w:val="single" w:sz="8" w:space="0" w:color="auto"/>
              <w:bottom w:val="single" w:sz="8" w:space="0" w:color="auto"/>
              <w:right w:val="single" w:sz="8" w:space="0" w:color="auto"/>
            </w:tcBorders>
          </w:tcPr>
          <w:p w14:paraId="52AF9EAC" w14:textId="725721BD"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50</w:t>
            </w:r>
          </w:p>
        </w:tc>
        <w:tc>
          <w:tcPr>
            <w:tcW w:w="2055" w:type="dxa"/>
            <w:tcBorders>
              <w:top w:val="single" w:sz="8" w:space="0" w:color="auto"/>
              <w:left w:val="single" w:sz="8" w:space="0" w:color="auto"/>
              <w:bottom w:val="single" w:sz="8" w:space="0" w:color="auto"/>
              <w:right w:val="single" w:sz="8" w:space="0" w:color="auto"/>
            </w:tcBorders>
          </w:tcPr>
          <w:p w14:paraId="287D4FAF" w14:textId="10DB38EB"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B</w:t>
            </w:r>
          </w:p>
          <w:p w14:paraId="35ED547F" w14:textId="1B7B724E"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80% - 89% </w:t>
            </w:r>
          </w:p>
        </w:tc>
      </w:tr>
      <w:tr w:rsidR="5F2E133E" w14:paraId="1FCC7ADC"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19246F6A" w14:textId="562298CF"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Guided Notes </w:t>
            </w:r>
          </w:p>
        </w:tc>
        <w:tc>
          <w:tcPr>
            <w:tcW w:w="2055" w:type="dxa"/>
            <w:tcBorders>
              <w:top w:val="single" w:sz="8" w:space="0" w:color="auto"/>
              <w:left w:val="single" w:sz="8" w:space="0" w:color="auto"/>
              <w:bottom w:val="single" w:sz="8" w:space="0" w:color="auto"/>
              <w:right w:val="single" w:sz="8" w:space="0" w:color="auto"/>
            </w:tcBorders>
          </w:tcPr>
          <w:p w14:paraId="6A9A1A9F" w14:textId="09A0516E"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50</w:t>
            </w:r>
          </w:p>
        </w:tc>
        <w:tc>
          <w:tcPr>
            <w:tcW w:w="2055" w:type="dxa"/>
            <w:tcBorders>
              <w:top w:val="single" w:sz="8" w:space="0" w:color="auto"/>
              <w:left w:val="single" w:sz="8" w:space="0" w:color="auto"/>
              <w:bottom w:val="single" w:sz="8" w:space="0" w:color="auto"/>
              <w:right w:val="single" w:sz="8" w:space="0" w:color="auto"/>
            </w:tcBorders>
          </w:tcPr>
          <w:p w14:paraId="645BD0B0" w14:textId="459F498C"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C</w:t>
            </w:r>
          </w:p>
          <w:p w14:paraId="06226A04" w14:textId="38BC4091"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70%-79%</w:t>
            </w:r>
          </w:p>
        </w:tc>
      </w:tr>
      <w:tr w:rsidR="5F2E133E" w14:paraId="7DDB93EE" w14:textId="77777777" w:rsidTr="004048E0">
        <w:trPr>
          <w:trHeight w:val="525"/>
          <w:jc w:val="center"/>
        </w:trPr>
        <w:tc>
          <w:tcPr>
            <w:tcW w:w="2865" w:type="dxa"/>
            <w:tcBorders>
              <w:top w:val="single" w:sz="8" w:space="0" w:color="auto"/>
              <w:left w:val="single" w:sz="8" w:space="0" w:color="auto"/>
              <w:bottom w:val="single" w:sz="8" w:space="0" w:color="auto"/>
              <w:right w:val="single" w:sz="8" w:space="0" w:color="auto"/>
            </w:tcBorders>
          </w:tcPr>
          <w:p w14:paraId="7C2ACB43" w14:textId="2D5FB076"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Assessments </w:t>
            </w:r>
          </w:p>
        </w:tc>
        <w:tc>
          <w:tcPr>
            <w:tcW w:w="2055" w:type="dxa"/>
            <w:tcBorders>
              <w:top w:val="single" w:sz="8" w:space="0" w:color="auto"/>
              <w:left w:val="single" w:sz="8" w:space="0" w:color="auto"/>
              <w:bottom w:val="single" w:sz="8" w:space="0" w:color="auto"/>
              <w:right w:val="single" w:sz="8" w:space="0" w:color="auto"/>
            </w:tcBorders>
          </w:tcPr>
          <w:p w14:paraId="627C5C1B" w14:textId="359C4CF9"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30</w:t>
            </w:r>
          </w:p>
        </w:tc>
        <w:tc>
          <w:tcPr>
            <w:tcW w:w="2055" w:type="dxa"/>
            <w:tcBorders>
              <w:top w:val="single" w:sz="8" w:space="0" w:color="auto"/>
              <w:left w:val="single" w:sz="8" w:space="0" w:color="auto"/>
              <w:bottom w:val="single" w:sz="8" w:space="0" w:color="auto"/>
              <w:right w:val="single" w:sz="8" w:space="0" w:color="auto"/>
            </w:tcBorders>
          </w:tcPr>
          <w:p w14:paraId="5E75083A" w14:textId="2FCE0BAB"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D </w:t>
            </w:r>
          </w:p>
          <w:p w14:paraId="043C051C" w14:textId="2321EB83"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60%-69%</w:t>
            </w:r>
          </w:p>
        </w:tc>
      </w:tr>
      <w:tr w:rsidR="5F2E133E" w14:paraId="1E14AFF8"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0C3E6CAA" w14:textId="6F46B9C6" w:rsidR="5F2E133E" w:rsidRDefault="6FD13F08" w:rsidP="6FD13F08">
            <w:pPr>
              <w:spacing w:line="259" w:lineRule="auto"/>
              <w:jc w:val="both"/>
              <w:rPr>
                <w:rFonts w:ascii="Century Gothic" w:eastAsia="Century Gothic" w:hAnsi="Century Gothic" w:cs="Century Gothic"/>
              </w:rPr>
            </w:pPr>
            <w:r w:rsidRPr="6FD13F08">
              <w:rPr>
                <w:rFonts w:ascii="Century Gothic" w:eastAsia="Century Gothic" w:hAnsi="Century Gothic" w:cs="Century Gothic"/>
              </w:rPr>
              <w:t>Housing Plan</w:t>
            </w:r>
          </w:p>
        </w:tc>
        <w:tc>
          <w:tcPr>
            <w:tcW w:w="2055" w:type="dxa"/>
            <w:tcBorders>
              <w:top w:val="single" w:sz="8" w:space="0" w:color="auto"/>
              <w:left w:val="single" w:sz="8" w:space="0" w:color="auto"/>
              <w:bottom w:val="single" w:sz="8" w:space="0" w:color="auto"/>
              <w:right w:val="single" w:sz="8" w:space="0" w:color="auto"/>
            </w:tcBorders>
          </w:tcPr>
          <w:p w14:paraId="71E21142" w14:textId="20D42EA2"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100</w:t>
            </w:r>
          </w:p>
        </w:tc>
        <w:tc>
          <w:tcPr>
            <w:tcW w:w="2055" w:type="dxa"/>
            <w:tcBorders>
              <w:top w:val="single" w:sz="8" w:space="0" w:color="auto"/>
              <w:left w:val="single" w:sz="8" w:space="0" w:color="auto"/>
              <w:bottom w:val="single" w:sz="8" w:space="0" w:color="auto"/>
              <w:right w:val="single" w:sz="8" w:space="0" w:color="auto"/>
            </w:tcBorders>
          </w:tcPr>
          <w:p w14:paraId="47FA57F4" w14:textId="0756283E"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F</w:t>
            </w:r>
          </w:p>
          <w:p w14:paraId="76A3C616" w14:textId="585CDB98"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59% and below </w:t>
            </w:r>
          </w:p>
        </w:tc>
      </w:tr>
      <w:tr w:rsidR="5F2E133E" w14:paraId="58E68C76"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2F0BAA49" w14:textId="735C068D"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In-class Activities  </w:t>
            </w:r>
          </w:p>
        </w:tc>
        <w:tc>
          <w:tcPr>
            <w:tcW w:w="2055" w:type="dxa"/>
            <w:tcBorders>
              <w:top w:val="single" w:sz="8" w:space="0" w:color="auto"/>
              <w:left w:val="single" w:sz="8" w:space="0" w:color="auto"/>
              <w:bottom w:val="single" w:sz="8" w:space="0" w:color="auto"/>
              <w:right w:val="single" w:sz="8" w:space="0" w:color="auto"/>
            </w:tcBorders>
          </w:tcPr>
          <w:p w14:paraId="02EDBF9D" w14:textId="1FF048F2"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50</w:t>
            </w:r>
          </w:p>
        </w:tc>
        <w:tc>
          <w:tcPr>
            <w:tcW w:w="2055" w:type="dxa"/>
            <w:vMerge w:val="restart"/>
            <w:tcBorders>
              <w:top w:val="single" w:sz="8" w:space="0" w:color="auto"/>
              <w:left w:val="single" w:sz="8" w:space="0" w:color="auto"/>
              <w:bottom w:val="single" w:sz="8" w:space="0" w:color="auto"/>
              <w:right w:val="single" w:sz="8" w:space="0" w:color="auto"/>
            </w:tcBorders>
            <w:shd w:val="clear" w:color="auto" w:fill="000000" w:themeFill="text1"/>
          </w:tcPr>
          <w:p w14:paraId="3903481B" w14:textId="13FEE62D"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 xml:space="preserve"> </w:t>
            </w:r>
          </w:p>
        </w:tc>
      </w:tr>
      <w:tr w:rsidR="5F2E133E" w14:paraId="73DA1F6A"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630CF2DF" w14:textId="4E5AB072"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Final Project </w:t>
            </w:r>
          </w:p>
        </w:tc>
        <w:tc>
          <w:tcPr>
            <w:tcW w:w="2055" w:type="dxa"/>
            <w:tcBorders>
              <w:top w:val="single" w:sz="8" w:space="0" w:color="auto"/>
              <w:left w:val="single" w:sz="8" w:space="0" w:color="auto"/>
              <w:bottom w:val="single" w:sz="8" w:space="0" w:color="auto"/>
              <w:right w:val="single" w:sz="8" w:space="0" w:color="auto"/>
            </w:tcBorders>
          </w:tcPr>
          <w:p w14:paraId="07AC92FE" w14:textId="1AFD847B"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100</w:t>
            </w:r>
          </w:p>
        </w:tc>
        <w:tc>
          <w:tcPr>
            <w:tcW w:w="2055" w:type="dxa"/>
            <w:vMerge/>
            <w:vAlign w:val="center"/>
          </w:tcPr>
          <w:p w14:paraId="34F251C3" w14:textId="77777777" w:rsidR="00143833" w:rsidRDefault="00143833"/>
        </w:tc>
      </w:tr>
      <w:tr w:rsidR="5F2E133E" w14:paraId="41BD7CD5"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tcPr>
          <w:p w14:paraId="2F5F0D5E" w14:textId="50D5E602"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 xml:space="preserve">Post Test </w:t>
            </w:r>
          </w:p>
        </w:tc>
        <w:tc>
          <w:tcPr>
            <w:tcW w:w="2055" w:type="dxa"/>
            <w:tcBorders>
              <w:top w:val="single" w:sz="8" w:space="0" w:color="auto"/>
              <w:left w:val="single" w:sz="8" w:space="0" w:color="auto"/>
              <w:bottom w:val="single" w:sz="8" w:space="0" w:color="auto"/>
              <w:right w:val="single" w:sz="8" w:space="0" w:color="auto"/>
            </w:tcBorders>
          </w:tcPr>
          <w:p w14:paraId="6C388A25" w14:textId="4D17EAC5"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10</w:t>
            </w:r>
          </w:p>
        </w:tc>
        <w:tc>
          <w:tcPr>
            <w:tcW w:w="2055" w:type="dxa"/>
            <w:vMerge/>
            <w:vAlign w:val="center"/>
          </w:tcPr>
          <w:p w14:paraId="61056FDF" w14:textId="77777777" w:rsidR="00143833" w:rsidRDefault="00143833"/>
        </w:tc>
      </w:tr>
      <w:tr w:rsidR="5F2E133E" w14:paraId="410877E7" w14:textId="77777777" w:rsidTr="004048E0">
        <w:trPr>
          <w:trHeight w:val="255"/>
          <w:jc w:val="center"/>
        </w:trPr>
        <w:tc>
          <w:tcPr>
            <w:tcW w:w="286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073DC909" w14:textId="31FDFA7C" w:rsidR="5F2E133E" w:rsidRDefault="6FD13F08" w:rsidP="6FD13F08">
            <w:pPr>
              <w:jc w:val="both"/>
              <w:rPr>
                <w:rFonts w:ascii="Century Gothic" w:eastAsia="Century Gothic" w:hAnsi="Century Gothic" w:cs="Century Gothic"/>
              </w:rPr>
            </w:pPr>
            <w:r w:rsidRPr="6FD13F08">
              <w:rPr>
                <w:rFonts w:ascii="Century Gothic" w:eastAsia="Century Gothic" w:hAnsi="Century Gothic" w:cs="Century Gothic"/>
              </w:rPr>
              <w:t>Total Possible:</w:t>
            </w:r>
          </w:p>
        </w:tc>
        <w:tc>
          <w:tcPr>
            <w:tcW w:w="2055" w:type="dxa"/>
            <w:tcBorders>
              <w:top w:val="single" w:sz="8" w:space="0" w:color="auto"/>
              <w:left w:val="single" w:sz="8" w:space="0" w:color="auto"/>
              <w:bottom w:val="single" w:sz="8" w:space="0" w:color="auto"/>
              <w:right w:val="single" w:sz="8" w:space="0" w:color="auto"/>
            </w:tcBorders>
            <w:shd w:val="clear" w:color="auto" w:fill="B8CCE4" w:themeFill="accent1" w:themeFillTint="66"/>
          </w:tcPr>
          <w:p w14:paraId="3B6242F9" w14:textId="63B74A60" w:rsidR="5F2E133E" w:rsidRDefault="6FD13F08" w:rsidP="6FD13F08">
            <w:pPr>
              <w:jc w:val="center"/>
              <w:rPr>
                <w:rFonts w:ascii="Century Gothic" w:eastAsia="Century Gothic" w:hAnsi="Century Gothic" w:cs="Century Gothic"/>
              </w:rPr>
            </w:pPr>
            <w:r w:rsidRPr="6FD13F08">
              <w:rPr>
                <w:rFonts w:ascii="Century Gothic" w:eastAsia="Century Gothic" w:hAnsi="Century Gothic" w:cs="Century Gothic"/>
              </w:rPr>
              <w:t>400</w:t>
            </w:r>
          </w:p>
        </w:tc>
        <w:tc>
          <w:tcPr>
            <w:tcW w:w="2055" w:type="dxa"/>
            <w:vMerge/>
            <w:vAlign w:val="center"/>
          </w:tcPr>
          <w:p w14:paraId="0087BB2D" w14:textId="77777777" w:rsidR="00143833" w:rsidRDefault="00143833"/>
        </w:tc>
      </w:tr>
    </w:tbl>
    <w:p w14:paraId="4FA2A1A4" w14:textId="2DB066AD" w:rsidR="5F2E133E" w:rsidRDefault="5F2E133E" w:rsidP="6FD13F08">
      <w:pPr>
        <w:pStyle w:val="BodyA"/>
        <w:rPr>
          <w:rStyle w:val="NoneA"/>
          <w:rFonts w:ascii="Century Gothic" w:eastAsia="Century Gothic" w:hAnsi="Century Gothic" w:cs="Century Gothic"/>
          <w:b/>
          <w:bCs/>
          <w:color w:val="000000" w:themeColor="text1"/>
        </w:rPr>
      </w:pPr>
    </w:p>
    <w:p w14:paraId="01810591" w14:textId="69A877D1" w:rsidR="00BD0CCD" w:rsidRDefault="6FD13F08" w:rsidP="6FD13F08">
      <w:pPr>
        <w:pStyle w:val="BodyA"/>
        <w:rPr>
          <w:rStyle w:val="NoneA"/>
          <w:rFonts w:ascii="Century Gothic" w:eastAsia="Century Gothic" w:hAnsi="Century Gothic" w:cs="Century Gothic"/>
          <w:b/>
          <w:bCs/>
        </w:rPr>
      </w:pPr>
      <w:r w:rsidRPr="6FD13F08">
        <w:rPr>
          <w:rStyle w:val="NoneA"/>
          <w:rFonts w:ascii="Century Gothic" w:eastAsia="Century Gothic" w:hAnsi="Century Gothic" w:cs="Century Gothic"/>
          <w:b/>
          <w:bCs/>
        </w:rPr>
        <w:t>Course Requirements/Evaluation</w:t>
      </w:r>
      <w:r w:rsidR="004048E0">
        <w:rPr>
          <w:rStyle w:val="NoneA"/>
          <w:rFonts w:ascii="Century Gothic" w:eastAsia="Century Gothic" w:hAnsi="Century Gothic" w:cs="Century Gothic"/>
          <w:b/>
          <w:bCs/>
        </w:rPr>
        <w:t>:</w:t>
      </w:r>
    </w:p>
    <w:p w14:paraId="7F09761F" w14:textId="77777777" w:rsidR="004048E0" w:rsidRDefault="004048E0" w:rsidP="6FD13F08">
      <w:pPr>
        <w:pStyle w:val="BodyA"/>
        <w:rPr>
          <w:rStyle w:val="NoneA"/>
          <w:rFonts w:ascii="Century Gothic" w:eastAsia="Century Gothic" w:hAnsi="Century Gothic" w:cs="Century Gothic"/>
          <w:b/>
          <w:bCs/>
        </w:rPr>
      </w:pPr>
    </w:p>
    <w:p w14:paraId="3CA74FB0" w14:textId="77777777" w:rsidR="00BD0CCD" w:rsidRDefault="6FD13F08" w:rsidP="6FD13F08">
      <w:pPr>
        <w:pStyle w:val="BodyA"/>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Course Assignments: </w:t>
      </w:r>
    </w:p>
    <w:p w14:paraId="4126B5A5" w14:textId="1785D92D" w:rsidR="73CE9ABE" w:rsidRDefault="6FD13F08" w:rsidP="004048E0">
      <w:pPr>
        <w:pStyle w:val="BodyA"/>
        <w:numPr>
          <w:ilvl w:val="0"/>
          <w:numId w:val="32"/>
        </w:numPr>
        <w:spacing w:line="259" w:lineRule="auto"/>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Students will complete guided notes, in class for all weekly lessons to ensure </w:t>
      </w:r>
      <w:r w:rsidR="004048E0">
        <w:rPr>
          <w:rStyle w:val="NoneA"/>
          <w:rFonts w:ascii="Century Gothic" w:eastAsia="Century Gothic" w:hAnsi="Century Gothic" w:cs="Century Gothic"/>
        </w:rPr>
        <w:t xml:space="preserve">the </w:t>
      </w:r>
      <w:r w:rsidRPr="6FD13F08">
        <w:rPr>
          <w:rStyle w:val="NoneA"/>
          <w:rFonts w:ascii="Century Gothic" w:eastAsia="Century Gothic" w:hAnsi="Century Gothic" w:cs="Century Gothic"/>
        </w:rPr>
        <w:t xml:space="preserve">acquisition of pre-requisite skills and knowledge required to assess housing needs, prepare appropriately for living arrangements, and solidify a housing option for the following semester. </w:t>
      </w:r>
    </w:p>
    <w:p w14:paraId="2539CB62" w14:textId="2CB6E177" w:rsidR="00606AA7" w:rsidRDefault="6FD13F08" w:rsidP="004048E0">
      <w:pPr>
        <w:pStyle w:val="BodyA"/>
        <w:numPr>
          <w:ilvl w:val="0"/>
          <w:numId w:val="32"/>
        </w:numPr>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Students will complete an application-based activity, attend a guest lecture from Auburn Housing, or participate in a community outing to reinforce the skills learned during each Living Arrangements lecture. </w:t>
      </w:r>
    </w:p>
    <w:p w14:paraId="710D1EE6" w14:textId="4A27CA46" w:rsidR="73CE9ABE" w:rsidRDefault="6FD13F08" w:rsidP="004048E0">
      <w:pPr>
        <w:pStyle w:val="BodyA"/>
        <w:numPr>
          <w:ilvl w:val="0"/>
          <w:numId w:val="32"/>
        </w:numPr>
        <w:rPr>
          <w:rStyle w:val="NoneA"/>
          <w:rFonts w:ascii="Century Gothic" w:eastAsia="Century Gothic" w:hAnsi="Century Gothic" w:cs="Century Gothic"/>
        </w:rPr>
      </w:pPr>
      <w:r w:rsidRPr="6FD13F08">
        <w:rPr>
          <w:rStyle w:val="NoneA"/>
          <w:rFonts w:ascii="Century Gothic" w:eastAsia="Century Gothic" w:hAnsi="Century Gothic" w:cs="Century Gothic"/>
        </w:rPr>
        <w:t xml:space="preserve">Students will participate in a pre and post-test to gauge how much they know, and how much they have learned. </w:t>
      </w:r>
    </w:p>
    <w:p w14:paraId="4ECA775E" w14:textId="77777777" w:rsidR="00BD0CCD" w:rsidRDefault="00BD0CCD" w:rsidP="6FD13F08">
      <w:pPr>
        <w:pStyle w:val="Default"/>
        <w:rPr>
          <w:rStyle w:val="NoneA"/>
          <w:rFonts w:ascii="Century Gothic" w:eastAsia="Century Gothic" w:hAnsi="Century Gothic" w:cs="Century Gothic"/>
        </w:rPr>
      </w:pPr>
    </w:p>
    <w:p w14:paraId="48522990" w14:textId="77777777" w:rsidR="00BD0CCD" w:rsidRDefault="6FD13F08" w:rsidP="6FD13F08">
      <w:pPr>
        <w:pStyle w:val="BodyA"/>
        <w:tabs>
          <w:tab w:val="left" w:pos="360"/>
        </w:tabs>
        <w:jc w:val="both"/>
        <w:rPr>
          <w:rStyle w:val="NoneA"/>
          <w:rFonts w:ascii="Century Gothic" w:eastAsia="Century Gothic" w:hAnsi="Century Gothic" w:cs="Century Gothic"/>
          <w:b/>
          <w:bCs/>
          <w:sz w:val="22"/>
          <w:szCs w:val="22"/>
        </w:rPr>
      </w:pPr>
      <w:r w:rsidRPr="6FD13F08">
        <w:rPr>
          <w:rStyle w:val="NoneA"/>
          <w:rFonts w:ascii="Century Gothic" w:eastAsia="Century Gothic" w:hAnsi="Century Gothic" w:cs="Century Gothic"/>
          <w:b/>
          <w:bCs/>
          <w:sz w:val="22"/>
          <w:szCs w:val="22"/>
        </w:rPr>
        <w:t xml:space="preserve">Class Policy Statements: </w:t>
      </w:r>
    </w:p>
    <w:p w14:paraId="1311600B" w14:textId="77777777" w:rsidR="00BD0CCD" w:rsidRDefault="00BD0CCD" w:rsidP="6FD13F08">
      <w:pPr>
        <w:pStyle w:val="BodyA"/>
        <w:ind w:left="1145"/>
        <w:jc w:val="both"/>
        <w:rPr>
          <w:rFonts w:ascii="Century Gothic" w:eastAsia="Century Gothic" w:hAnsi="Century Gothic" w:cs="Century Gothic"/>
        </w:rPr>
      </w:pPr>
      <w:bookmarkStart w:id="0" w:name="_Hlk515266495"/>
    </w:p>
    <w:p w14:paraId="1C9E3A99" w14:textId="77777777"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Participation</w:t>
      </w:r>
      <w:r w:rsidRPr="6FD13F08">
        <w:rPr>
          <w:rStyle w:val="NoneA"/>
          <w:rFonts w:ascii="Century Gothic" w:eastAsia="Century Gothic" w:hAnsi="Century Gothic" w:cs="Century Gothic"/>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7D3AC6B0" w14:textId="77777777" w:rsidR="00BD0CCD" w:rsidRDefault="00BD0CCD" w:rsidP="6FD13F08">
      <w:pPr>
        <w:pStyle w:val="ListParagraph"/>
        <w:ind w:left="0"/>
        <w:rPr>
          <w:rFonts w:ascii="Century Gothic" w:eastAsia="Century Gothic" w:hAnsi="Century Gothic" w:cs="Century Gothic"/>
          <w:sz w:val="22"/>
          <w:szCs w:val="22"/>
        </w:rPr>
      </w:pPr>
    </w:p>
    <w:p w14:paraId="52E5363D" w14:textId="0431F97E"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 xml:space="preserve">Assignments: </w:t>
      </w:r>
      <w:r w:rsidRPr="6FD13F08">
        <w:rPr>
          <w:rStyle w:val="NoneA"/>
          <w:rFonts w:ascii="Century Gothic" w:eastAsia="Century Gothic" w:hAnsi="Century Gothic" w:cs="Century Gothic"/>
          <w:sz w:val="22"/>
          <w:szCs w:val="22"/>
        </w:rPr>
        <w:t xml:space="preserve">Written assignments are expected to be typed and are to be of high quality. Assignments must be turned in </w:t>
      </w:r>
      <w:r w:rsidR="004048E0">
        <w:rPr>
          <w:rStyle w:val="NoneA"/>
          <w:rFonts w:ascii="Century Gothic" w:eastAsia="Century Gothic" w:hAnsi="Century Gothic" w:cs="Century Gothic"/>
          <w:sz w:val="22"/>
          <w:szCs w:val="22"/>
        </w:rPr>
        <w:t xml:space="preserve">on </w:t>
      </w:r>
      <w:r w:rsidRPr="6FD13F08">
        <w:rPr>
          <w:rStyle w:val="NoneA"/>
          <w:rFonts w:ascii="Century Gothic" w:eastAsia="Century Gothic" w:hAnsi="Century Gothic" w:cs="Century Gothic"/>
          <w:sz w:val="22"/>
          <w:szCs w:val="22"/>
        </w:rPr>
        <w:t xml:space="preserve">the day the assignment is due and during the regularly scheduled class time on Canvas. All assignments should be posted on Canvas under </w:t>
      </w:r>
      <w:r w:rsidR="004048E0">
        <w:rPr>
          <w:rStyle w:val="NoneA"/>
          <w:rFonts w:ascii="Century Gothic" w:eastAsia="Century Gothic" w:hAnsi="Century Gothic" w:cs="Century Gothic"/>
          <w:sz w:val="22"/>
          <w:szCs w:val="22"/>
        </w:rPr>
        <w:t>their</w:t>
      </w:r>
      <w:r w:rsidRPr="6FD13F08">
        <w:rPr>
          <w:rStyle w:val="NoneA"/>
          <w:rFonts w:ascii="Century Gothic" w:eastAsia="Century Gothic" w:hAnsi="Century Gothic" w:cs="Century Gothic"/>
          <w:sz w:val="22"/>
          <w:szCs w:val="22"/>
        </w:rPr>
        <w:t xml:space="preserve"> corresponding Assignment link. Please do not email assignments. No late assignments will be accepted unless accompanied by an excuse approved by the university.</w:t>
      </w:r>
    </w:p>
    <w:p w14:paraId="3E5E9601" w14:textId="77777777" w:rsidR="00BD0CCD" w:rsidRDefault="00BD0CCD" w:rsidP="6FD13F08">
      <w:pPr>
        <w:pStyle w:val="ListParagraph"/>
        <w:ind w:left="1800"/>
        <w:rPr>
          <w:rFonts w:ascii="Century Gothic" w:eastAsia="Century Gothic" w:hAnsi="Century Gothic" w:cs="Century Gothic"/>
          <w:sz w:val="22"/>
          <w:szCs w:val="22"/>
        </w:rPr>
      </w:pPr>
    </w:p>
    <w:p w14:paraId="4DAD8804" w14:textId="4EB71F78"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shd w:val="clear" w:color="auto" w:fill="FFFFFF"/>
        </w:rPr>
        <w:t>Excused</w:t>
      </w:r>
      <w:r w:rsidRPr="6FD13F08">
        <w:rPr>
          <w:rStyle w:val="NoneA"/>
          <w:rFonts w:ascii="Century Gothic" w:eastAsia="Century Gothic" w:hAnsi="Century Gothic" w:cs="Century Gothic"/>
          <w:sz w:val="22"/>
          <w:szCs w:val="22"/>
          <w:shd w:val="clear" w:color="auto" w:fill="FFFFFF"/>
        </w:rPr>
        <w:t xml:space="preserve"> </w:t>
      </w:r>
      <w:r w:rsidRPr="6FD13F08">
        <w:rPr>
          <w:rStyle w:val="NoneA"/>
          <w:rFonts w:ascii="Century Gothic" w:eastAsia="Century Gothic" w:hAnsi="Century Gothic" w:cs="Century Gothic"/>
          <w:b/>
          <w:bCs/>
          <w:sz w:val="22"/>
          <w:szCs w:val="22"/>
          <w:shd w:val="clear" w:color="auto" w:fill="FFFFFF"/>
        </w:rPr>
        <w:t>Absences</w:t>
      </w:r>
      <w:r w:rsidRPr="6FD13F08">
        <w:rPr>
          <w:rStyle w:val="NoneA"/>
          <w:rFonts w:ascii="Century Gothic" w:eastAsia="Century Gothic" w:hAnsi="Century Gothic" w:cs="Century Gothic"/>
          <w:sz w:val="22"/>
          <w:szCs w:val="22"/>
          <w:shd w:val="clear" w:color="auto" w:fill="FFFFFF"/>
        </w:rPr>
        <w:t xml:space="preserve">: Students are granted excused absences from class for the following reasons: Illness of the student or serious illness of a member of the student’s immediate </w:t>
      </w:r>
      <w:r w:rsidRPr="6FD13F08">
        <w:rPr>
          <w:rStyle w:val="NoneA"/>
          <w:rFonts w:ascii="Century Gothic" w:eastAsia="Century Gothic" w:hAnsi="Century Gothic" w:cs="Century Gothic"/>
          <w:sz w:val="22"/>
          <w:szCs w:val="22"/>
          <w:shd w:val="clear" w:color="auto" w:fill="FFFFFF"/>
        </w:rPr>
        <w:lastRenderedPageBreak/>
        <w:t xml:space="preserve">family, the death of a member of the student’s immediate family, trips for student organizations sponsored by an academic unit, trips for </w:t>
      </w:r>
      <w:r w:rsidR="004048E0" w:rsidRPr="6FD13F08">
        <w:rPr>
          <w:rStyle w:val="NoneA"/>
          <w:rFonts w:ascii="Century Gothic" w:eastAsia="Century Gothic" w:hAnsi="Century Gothic" w:cs="Century Gothic"/>
          <w:sz w:val="22"/>
          <w:szCs w:val="22"/>
          <w:shd w:val="clear" w:color="auto" w:fill="FFFFFF"/>
        </w:rPr>
        <w:t>university</w:t>
      </w:r>
      <w:r w:rsidRPr="6FD13F08">
        <w:rPr>
          <w:rStyle w:val="NoneA"/>
          <w:rFonts w:ascii="Century Gothic" w:eastAsia="Century Gothic" w:hAnsi="Century Gothic" w:cs="Century Gothic"/>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sidRPr="6FD13F08">
          <w:rPr>
            <w:rStyle w:val="Hyperlink1"/>
            <w:rFonts w:ascii="Century Gothic" w:eastAsia="Century Gothic" w:hAnsi="Century Gothic" w:cs="Century Gothic"/>
          </w:rPr>
          <w:t>Student Policy eHandbook</w:t>
        </w:r>
      </w:hyperlink>
      <w:r w:rsidRPr="6FD13F08">
        <w:rPr>
          <w:rStyle w:val="NoneA"/>
          <w:rFonts w:ascii="Century Gothic" w:eastAsia="Century Gothic" w:hAnsi="Century Gothic" w:cs="Century Gothic"/>
          <w:sz w:val="22"/>
          <w:szCs w:val="22"/>
          <w:shd w:val="clear" w:color="auto" w:fill="FFFFFF"/>
        </w:rPr>
        <w:t> for more information on excused absences (</w:t>
      </w:r>
      <w:hyperlink r:id="rId11" w:history="1">
        <w:r w:rsidRPr="6FD13F08">
          <w:rPr>
            <w:rStyle w:val="Hyperlink2"/>
            <w:rFonts w:ascii="Century Gothic" w:eastAsia="Century Gothic" w:hAnsi="Century Gothic" w:cs="Century Gothic"/>
          </w:rPr>
          <w:t>http://www.auburn.edu/student_info/student_policies/</w:t>
        </w:r>
      </w:hyperlink>
      <w:r w:rsidRPr="6FD13F08">
        <w:rPr>
          <w:rStyle w:val="NoneA"/>
          <w:rFonts w:ascii="Century Gothic" w:eastAsia="Century Gothic" w:hAnsi="Century Gothic" w:cs="Century Gothic"/>
          <w:sz w:val="22"/>
          <w:szCs w:val="22"/>
          <w:shd w:val="clear" w:color="auto" w:fill="FFFFFF"/>
        </w:rPr>
        <w:t xml:space="preserve">). </w:t>
      </w:r>
    </w:p>
    <w:p w14:paraId="1547F1A0" w14:textId="77777777" w:rsidR="00BD0CCD" w:rsidRDefault="00BD0CCD" w:rsidP="6FD13F08">
      <w:pPr>
        <w:pStyle w:val="ListParagraph"/>
        <w:ind w:left="1800"/>
        <w:rPr>
          <w:rFonts w:ascii="Century Gothic" w:eastAsia="Century Gothic" w:hAnsi="Century Gothic" w:cs="Century Gothic"/>
          <w:sz w:val="22"/>
          <w:szCs w:val="22"/>
        </w:rPr>
      </w:pPr>
    </w:p>
    <w:p w14:paraId="040D3762" w14:textId="00E485AB"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M</w:t>
      </w:r>
      <w:r w:rsidRPr="6FD13F08">
        <w:rPr>
          <w:rStyle w:val="NoneA"/>
          <w:rFonts w:ascii="Century Gothic" w:eastAsia="Century Gothic" w:hAnsi="Century Gothic" w:cs="Century Gothic"/>
          <w:b/>
          <w:bCs/>
          <w:sz w:val="22"/>
          <w:szCs w:val="22"/>
          <w:shd w:val="clear" w:color="auto" w:fill="FFFFFF"/>
        </w:rPr>
        <w:t>ake-Up Policy</w:t>
      </w:r>
      <w:r w:rsidRPr="6FD13F08">
        <w:rPr>
          <w:rStyle w:val="NoneA"/>
          <w:rFonts w:ascii="Century Gothic" w:eastAsia="Century Gothic" w:hAnsi="Century Gothic" w:cs="Century Gothic"/>
          <w:sz w:val="22"/>
          <w:szCs w:val="22"/>
          <w:shd w:val="clear" w:color="auto" w:fill="FFFFFF"/>
        </w:rPr>
        <w:t>: </w:t>
      </w:r>
      <w:r w:rsidR="004048E0">
        <w:rPr>
          <w:rStyle w:val="NoneA"/>
          <w:rFonts w:ascii="Century Gothic" w:eastAsia="Century Gothic" w:hAnsi="Century Gothic" w:cs="Century Gothic"/>
          <w:sz w:val="22"/>
          <w:szCs w:val="22"/>
          <w:shd w:val="clear" w:color="auto" w:fill="FFFFFF"/>
        </w:rPr>
        <w:t>Arrangements</w:t>
      </w:r>
      <w:r w:rsidRPr="6FD13F08">
        <w:rPr>
          <w:rStyle w:val="NoneA"/>
          <w:rFonts w:ascii="Century Gothic" w:eastAsia="Century Gothic" w:hAnsi="Century Gothic" w:cs="Century Gothic"/>
          <w:sz w:val="22"/>
          <w:szCs w:val="22"/>
          <w:shd w:val="clear" w:color="auto" w:fill="FFFFFF"/>
        </w:rPr>
        <w:t xml:space="preserve"> to make up missed major </w:t>
      </w:r>
      <w:r w:rsidR="004048E0">
        <w:rPr>
          <w:rStyle w:val="NoneA"/>
          <w:rFonts w:ascii="Century Gothic" w:eastAsia="Century Gothic" w:hAnsi="Century Gothic" w:cs="Century Gothic"/>
          <w:sz w:val="22"/>
          <w:szCs w:val="22"/>
          <w:shd w:val="clear" w:color="auto" w:fill="FFFFFF"/>
        </w:rPr>
        <w:t>examinations</w:t>
      </w:r>
      <w:r w:rsidRPr="6FD13F08">
        <w:rPr>
          <w:rStyle w:val="NoneA"/>
          <w:rFonts w:ascii="Century Gothic" w:eastAsia="Century Gothic" w:hAnsi="Century Gothic" w:cs="Century Gothic"/>
          <w:sz w:val="22"/>
          <w:szCs w:val="22"/>
          <w:shd w:val="clear" w:color="auto" w:fill="FFFFFF"/>
        </w:rPr>
        <w:t xml:space="preserve"> (</w:t>
      </w:r>
      <w:r w:rsidR="004048E0" w:rsidRPr="6FD13F08">
        <w:rPr>
          <w:rStyle w:val="NoneA"/>
          <w:rFonts w:ascii="Century Gothic" w:eastAsia="Century Gothic" w:hAnsi="Century Gothic" w:cs="Century Gothic"/>
          <w:sz w:val="22"/>
          <w:szCs w:val="22"/>
          <w:shd w:val="clear" w:color="auto" w:fill="FFFFFF"/>
        </w:rPr>
        <w:t>e.g.,</w:t>
      </w:r>
      <w:r w:rsidRPr="6FD13F08">
        <w:rPr>
          <w:rStyle w:val="NoneA"/>
          <w:rFonts w:ascii="Century Gothic" w:eastAsia="Century Gothic" w:hAnsi="Century Gothic" w:cs="Century Gothic"/>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4048E0">
        <w:rPr>
          <w:rStyle w:val="NoneA"/>
          <w:rFonts w:ascii="Century Gothic" w:eastAsia="Century Gothic" w:hAnsi="Century Gothic" w:cs="Century Gothic"/>
          <w:sz w:val="22"/>
          <w:szCs w:val="22"/>
          <w:shd w:val="clear" w:color="auto" w:fill="FFFFFF"/>
        </w:rPr>
        <w:t xml:space="preserve">the </w:t>
      </w:r>
      <w:r w:rsidRPr="6FD13F08">
        <w:rPr>
          <w:rStyle w:val="NoneA"/>
          <w:rFonts w:ascii="Century Gothic" w:eastAsia="Century Gothic" w:hAnsi="Century Gothic" w:cs="Century Gothic"/>
          <w:sz w:val="22"/>
          <w:szCs w:val="22"/>
          <w:shd w:val="clear" w:color="auto" w:fill="FFFFFF"/>
        </w:rPr>
        <w:t xml:space="preserve">continued absence of the student or the advent of </w:t>
      </w:r>
      <w:r w:rsidR="004048E0" w:rsidRPr="6FD13F08">
        <w:rPr>
          <w:rStyle w:val="NoneA"/>
          <w:rFonts w:ascii="Century Gothic" w:eastAsia="Century Gothic" w:hAnsi="Century Gothic" w:cs="Century Gothic"/>
          <w:sz w:val="22"/>
          <w:szCs w:val="22"/>
          <w:shd w:val="clear" w:color="auto" w:fill="FFFFFF"/>
        </w:rPr>
        <w:t>university</w:t>
      </w:r>
      <w:r w:rsidRPr="6FD13F08">
        <w:rPr>
          <w:rStyle w:val="NoneA"/>
          <w:rFonts w:ascii="Century Gothic" w:eastAsia="Century Gothic" w:hAnsi="Century Gothic" w:cs="Century Gothic"/>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4048E0">
        <w:rPr>
          <w:rStyle w:val="NoneA"/>
          <w:rFonts w:ascii="Century Gothic" w:eastAsia="Century Gothic" w:hAnsi="Century Gothic" w:cs="Century Gothic"/>
          <w:sz w:val="22"/>
          <w:szCs w:val="22"/>
          <w:shd w:val="clear" w:color="auto" w:fill="FFFFFF"/>
        </w:rPr>
        <w:t>makeup</w:t>
      </w:r>
      <w:r w:rsidRPr="6FD13F08">
        <w:rPr>
          <w:rStyle w:val="NoneA"/>
          <w:rFonts w:ascii="Century Gothic" w:eastAsia="Century Gothic" w:hAnsi="Century Gothic" w:cs="Century Gothic"/>
          <w:sz w:val="22"/>
          <w:szCs w:val="22"/>
          <w:shd w:val="clear" w:color="auto" w:fill="FFFFFF"/>
        </w:rPr>
        <w:t xml:space="preserve"> exam will be online via Canvas.</w:t>
      </w:r>
    </w:p>
    <w:p w14:paraId="0A125D2F" w14:textId="77777777" w:rsidR="00BD0CCD" w:rsidRDefault="00BD0CCD" w:rsidP="6FD13F08">
      <w:pPr>
        <w:pStyle w:val="ListParagraph"/>
        <w:ind w:left="1800"/>
        <w:rPr>
          <w:rFonts w:ascii="Century Gothic" w:eastAsia="Century Gothic" w:hAnsi="Century Gothic" w:cs="Century Gothic"/>
          <w:sz w:val="22"/>
          <w:szCs w:val="22"/>
        </w:rPr>
      </w:pPr>
    </w:p>
    <w:p w14:paraId="7D8D787C" w14:textId="55BC5C62"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Written Assignments</w:t>
      </w:r>
      <w:r w:rsidRPr="6FD13F08">
        <w:rPr>
          <w:rStyle w:val="NoneA"/>
          <w:rFonts w:ascii="Century Gothic" w:eastAsia="Century Gothic" w:hAnsi="Century Gothic" w:cs="Century Gothic"/>
          <w:sz w:val="22"/>
          <w:szCs w:val="22"/>
        </w:rPr>
        <w:t xml:space="preserve"> are expected to be prepared using word processing software (or other </w:t>
      </w:r>
      <w:r w:rsidR="004048E0">
        <w:rPr>
          <w:rStyle w:val="NoneA"/>
          <w:rFonts w:ascii="Century Gothic" w:eastAsia="Century Gothic" w:hAnsi="Century Gothic" w:cs="Century Gothic"/>
          <w:sz w:val="22"/>
          <w:szCs w:val="22"/>
        </w:rPr>
        <w:t>assignment-appropriate</w:t>
      </w:r>
      <w:r w:rsidRPr="6FD13F08">
        <w:rPr>
          <w:rStyle w:val="NoneA"/>
          <w:rFonts w:ascii="Century Gothic" w:eastAsia="Century Gothic" w:hAnsi="Century Gothic" w:cs="Century Gothic"/>
          <w:sz w:val="22"/>
          <w:szCs w:val="22"/>
        </w:rPr>
        <w:t xml:space="preserve"> software e.g., PowerPoint for poster project), grammatically accurate, and free of spelling and typographical errors. Written assignments should be prepared in accordance with the latest edition of the American Psychological Association (APA) Publication Manual. </w:t>
      </w:r>
    </w:p>
    <w:p w14:paraId="375437E4" w14:textId="77777777" w:rsidR="00BD0CCD" w:rsidRDefault="00BD0CCD" w:rsidP="6FD13F08">
      <w:pPr>
        <w:pStyle w:val="ListParagraph"/>
        <w:rPr>
          <w:rStyle w:val="NoneA"/>
          <w:rFonts w:ascii="Century Gothic" w:eastAsia="Century Gothic" w:hAnsi="Century Gothic" w:cs="Century Gothic"/>
          <w:sz w:val="22"/>
          <w:szCs w:val="22"/>
          <w:shd w:val="clear" w:color="auto" w:fill="FFFFFF"/>
        </w:rPr>
      </w:pPr>
    </w:p>
    <w:p w14:paraId="34F0EFA2" w14:textId="77777777"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shd w:val="clear" w:color="auto" w:fill="FFFFFF"/>
        </w:rPr>
        <w:t>Disability Accommodations:</w:t>
      </w:r>
      <w:r w:rsidRPr="6FD13F08">
        <w:rPr>
          <w:rStyle w:val="NoneA"/>
          <w:rFonts w:ascii="Century Gothic" w:eastAsia="Century Gothic" w:hAnsi="Century Gothic" w:cs="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F5B33DD" w14:textId="24177CB9" w:rsidR="692F4ECD" w:rsidRDefault="692F4ECD" w:rsidP="692F4ECD">
      <w:pPr>
        <w:pStyle w:val="ListParagraph"/>
        <w:ind w:left="0"/>
        <w:rPr>
          <w:rStyle w:val="NoneA"/>
          <w:color w:val="000000" w:themeColor="text1"/>
        </w:rPr>
      </w:pPr>
    </w:p>
    <w:p w14:paraId="7FAA9CF3" w14:textId="5F926653" w:rsidR="692F4ECD" w:rsidRDefault="692F4ECD" w:rsidP="692F4ECD">
      <w:pPr>
        <w:pStyle w:val="ListParagraph"/>
        <w:ind w:left="0"/>
        <w:rPr>
          <w:rStyle w:val="NoneA"/>
          <w:rFonts w:ascii="Century Gothic" w:eastAsia="Century Gothic" w:hAnsi="Century Gothic" w:cs="Century Gothic"/>
          <w:color w:val="000000" w:themeColor="text1"/>
          <w:sz w:val="22"/>
          <w:szCs w:val="22"/>
        </w:rPr>
      </w:pPr>
      <w:r w:rsidRPr="692F4ECD">
        <w:rPr>
          <w:rStyle w:val="NoneA"/>
          <w:rFonts w:ascii="Century Gothic" w:eastAsia="Century Gothic" w:hAnsi="Century Gothic" w:cs="Century Gothic"/>
          <w:b/>
          <w:bCs/>
          <w:color w:val="000000" w:themeColor="text1"/>
          <w:sz w:val="22"/>
          <w:szCs w:val="22"/>
        </w:rPr>
        <w:t>Notice of Non-Discrimination:</w:t>
      </w:r>
      <w:r w:rsidRPr="692F4ECD">
        <w:rPr>
          <w:rStyle w:val="NoneA"/>
          <w:rFonts w:ascii="Century Gothic" w:eastAsia="Century Gothic" w:hAnsi="Century Gothic" w:cs="Century Gothic"/>
          <w:color w:val="000000" w:themeColor="text1"/>
          <w:sz w:val="22"/>
          <w:szCs w:val="22"/>
        </w:rPr>
        <w:t xml:space="preserve"> Diversity, equity, </w:t>
      </w:r>
      <w:r w:rsidR="004048E0" w:rsidRPr="692F4ECD">
        <w:rPr>
          <w:rStyle w:val="NoneA"/>
          <w:rFonts w:ascii="Century Gothic" w:eastAsia="Century Gothic" w:hAnsi="Century Gothic" w:cs="Century Gothic"/>
          <w:color w:val="000000" w:themeColor="text1"/>
          <w:sz w:val="22"/>
          <w:szCs w:val="22"/>
        </w:rPr>
        <w:t>inclusion,</w:t>
      </w:r>
      <w:r w:rsidRPr="692F4ECD">
        <w:rPr>
          <w:rStyle w:val="NoneA"/>
          <w:rFonts w:ascii="Century Gothic" w:eastAsia="Century Gothic" w:hAnsi="Century Gothic" w:cs="Century Gothic"/>
          <w:color w:val="000000" w:themeColor="text1"/>
          <w:sz w:val="22"/>
          <w:szCs w:val="22"/>
        </w:rPr>
        <w:t xml:space="preserve">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w:t>
      </w:r>
      <w:proofErr w:type="gramStart"/>
      <w:r w:rsidRPr="692F4ECD">
        <w:rPr>
          <w:rStyle w:val="NoneA"/>
          <w:rFonts w:ascii="Century Gothic" w:eastAsia="Century Gothic" w:hAnsi="Century Gothic" w:cs="Century Gothic"/>
          <w:color w:val="000000" w:themeColor="text1"/>
          <w:sz w:val="22"/>
          <w:szCs w:val="22"/>
        </w:rPr>
        <w:t>on the basis of</w:t>
      </w:r>
      <w:proofErr w:type="gramEnd"/>
      <w:r w:rsidRPr="692F4ECD">
        <w:rPr>
          <w:rStyle w:val="NoneA"/>
          <w:rFonts w:ascii="Century Gothic" w:eastAsia="Century Gothic" w:hAnsi="Century Gothic" w:cs="Century Gothic"/>
          <w:color w:val="000000" w:themeColor="text1"/>
          <w:sz w:val="22"/>
          <w:szCs w:val="22"/>
        </w:rPr>
        <w:t xml:space="preserve">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w:t>
      </w:r>
      <w:r w:rsidR="004048E0" w:rsidRPr="692F4ECD">
        <w:rPr>
          <w:rStyle w:val="NoneA"/>
          <w:rFonts w:ascii="Century Gothic" w:eastAsia="Century Gothic" w:hAnsi="Century Gothic" w:cs="Century Gothic"/>
          <w:color w:val="000000" w:themeColor="text1"/>
          <w:sz w:val="22"/>
          <w:szCs w:val="22"/>
        </w:rPr>
        <w:t>violence,</w:t>
      </w:r>
      <w:r w:rsidRPr="692F4ECD">
        <w:rPr>
          <w:rStyle w:val="NoneA"/>
          <w:rFonts w:ascii="Century Gothic" w:eastAsia="Century Gothic" w:hAnsi="Century Gothic" w:cs="Century Gothic"/>
          <w:color w:val="000000" w:themeColor="text1"/>
          <w:sz w:val="22"/>
          <w:szCs w:val="22"/>
        </w:rPr>
        <w:t xml:space="preserve"> and sexual assault. The Bias Education and Response Team, or BERT, housed under the Auburn University Division of Student Affairs, consists of a cross-disciplinary group of Auburn University staff who will ensure that students have </w:t>
      </w:r>
      <w:r w:rsidR="004048E0">
        <w:rPr>
          <w:rStyle w:val="NoneA"/>
          <w:rFonts w:ascii="Century Gothic" w:eastAsia="Century Gothic" w:hAnsi="Century Gothic" w:cs="Century Gothic"/>
          <w:color w:val="000000" w:themeColor="text1"/>
          <w:sz w:val="22"/>
          <w:szCs w:val="22"/>
        </w:rPr>
        <w:t>the</w:t>
      </w:r>
      <w:r w:rsidRPr="692F4ECD">
        <w:rPr>
          <w:rStyle w:val="NoneA"/>
          <w:rFonts w:ascii="Century Gothic" w:eastAsia="Century Gothic" w:hAnsi="Century Gothic" w:cs="Century Gothic"/>
          <w:color w:val="000000" w:themeColor="text1"/>
          <w:sz w:val="22"/>
          <w:szCs w:val="22"/>
        </w:rPr>
        <w:t xml:space="preserve"> means to report bias incidents and receive information concerning prevention and </w:t>
      </w:r>
      <w:r w:rsidRPr="692F4ECD">
        <w:rPr>
          <w:rStyle w:val="NoneA"/>
          <w:rFonts w:ascii="Century Gothic" w:eastAsia="Century Gothic" w:hAnsi="Century Gothic" w:cs="Century Gothic"/>
          <w:color w:val="000000" w:themeColor="text1"/>
          <w:sz w:val="22"/>
          <w:szCs w:val="22"/>
        </w:rPr>
        <w:lastRenderedPageBreak/>
        <w:t xml:space="preserve">awareness resources. A bias incident can be reported via the BERT website at: </w:t>
      </w:r>
      <w:hyperlink r:id="rId12">
        <w:r w:rsidRPr="692F4ECD">
          <w:rPr>
            <w:rStyle w:val="Hyperlink"/>
            <w:rFonts w:ascii="Century Gothic" w:eastAsia="Century Gothic" w:hAnsi="Century Gothic" w:cs="Century Gothic"/>
            <w:color w:val="000000" w:themeColor="text1"/>
            <w:sz w:val="22"/>
            <w:szCs w:val="22"/>
          </w:rPr>
          <w:t>https://cm.maxient.com/reportingform.php?AuburnUniv&amp;layout_id=7</w:t>
        </w:r>
      </w:hyperlink>
      <w:r w:rsidRPr="692F4ECD">
        <w:rPr>
          <w:rStyle w:val="NoneA"/>
          <w:rFonts w:ascii="Century Gothic" w:eastAsia="Century Gothic" w:hAnsi="Century Gothic" w:cs="Century Gothic"/>
          <w:color w:val="000000" w:themeColor="text1"/>
          <w:sz w:val="22"/>
          <w:szCs w:val="22"/>
        </w:rPr>
        <w:t xml:space="preserve"> </w:t>
      </w:r>
    </w:p>
    <w:p w14:paraId="1A25F079" w14:textId="77777777" w:rsidR="00BD0CCD" w:rsidRDefault="00BD0CCD" w:rsidP="6FD13F08">
      <w:pPr>
        <w:pStyle w:val="ListParagraph"/>
        <w:ind w:left="1800"/>
        <w:rPr>
          <w:rFonts w:ascii="Century Gothic" w:eastAsia="Century Gothic" w:hAnsi="Century Gothic" w:cs="Century Gothic"/>
          <w:sz w:val="22"/>
          <w:szCs w:val="22"/>
        </w:rPr>
      </w:pPr>
    </w:p>
    <w:p w14:paraId="3C870489" w14:textId="77777777" w:rsidR="00BD0CCD" w:rsidRDefault="00BD0CCD"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Honesty Code:</w:t>
      </w:r>
      <w:r w:rsidRPr="6FD13F08">
        <w:rPr>
          <w:rStyle w:val="NoneA"/>
          <w:rFonts w:ascii="Century Gothic" w:eastAsia="Century Gothic" w:hAnsi="Century Gothic" w:cs="Century Gothic"/>
          <w:sz w:val="22"/>
          <w:szCs w:val="22"/>
        </w:rPr>
        <w:t xml:space="preserve"> </w:t>
      </w:r>
      <w:r w:rsidRPr="6FD13F08">
        <w:rPr>
          <w:rStyle w:val="NoneA"/>
          <w:rFonts w:ascii="Century Gothic" w:eastAsia="Century Gothic" w:hAnsi="Century Gothic" w:cs="Century Gothic"/>
          <w:sz w:val="22"/>
          <w:szCs w:val="22"/>
          <w:shd w:val="clear" w:color="auto" w:fill="FFFFFF"/>
        </w:rPr>
        <w:t> All portions of the Auburn University student academic honesty code (Title XII) found in the </w:t>
      </w:r>
      <w:hyperlink r:id="rId13" w:history="1">
        <w:r w:rsidRPr="692F4ECD">
          <w:rPr>
            <w:rStyle w:val="Hyperlink3"/>
            <w:rFonts w:ascii="Century Gothic" w:eastAsia="Century Gothic" w:hAnsi="Century Gothic" w:cs="Century Gothic"/>
          </w:rPr>
          <w:t xml:space="preserve">Student Policy </w:t>
        </w:r>
        <w:proofErr w:type="spellStart"/>
        <w:r w:rsidRPr="692F4ECD">
          <w:rPr>
            <w:rStyle w:val="Hyperlink3"/>
            <w:rFonts w:ascii="Century Gothic" w:eastAsia="Century Gothic" w:hAnsi="Century Gothic" w:cs="Century Gothic"/>
          </w:rPr>
          <w:t>eHandbook</w:t>
        </w:r>
        <w:proofErr w:type="spellEnd"/>
      </w:hyperlink>
      <w:r w:rsidRPr="692F4ECD">
        <w:rPr>
          <w:rStyle w:val="Hyperlink1"/>
          <w:rFonts w:ascii="Century Gothic" w:eastAsia="Century Gothic" w:hAnsi="Century Gothic" w:cs="Century Gothic"/>
        </w:rPr>
        <w:t> </w:t>
      </w:r>
      <w:r w:rsidRPr="6FD13F08">
        <w:rPr>
          <w:rStyle w:val="NoneA"/>
          <w:rFonts w:ascii="Century Gothic" w:eastAsia="Century Gothic" w:hAnsi="Century Gothic" w:cs="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C5C68D" w14:textId="77777777" w:rsidR="00BD0CCD" w:rsidRDefault="00BD0CCD" w:rsidP="6FD13F08">
      <w:pPr>
        <w:pStyle w:val="ListParagraph"/>
        <w:ind w:left="1800"/>
        <w:rPr>
          <w:rFonts w:ascii="Century Gothic" w:eastAsia="Century Gothic" w:hAnsi="Century Gothic" w:cs="Century Gothic"/>
          <w:sz w:val="22"/>
          <w:szCs w:val="22"/>
        </w:rPr>
      </w:pPr>
    </w:p>
    <w:p w14:paraId="185ECD57" w14:textId="7CB4C44F" w:rsidR="00BD0CCD" w:rsidRDefault="692F4ECD" w:rsidP="6FD13F08">
      <w:pPr>
        <w:pStyle w:val="ListParagraph"/>
        <w:ind w:left="0"/>
        <w:rPr>
          <w:rStyle w:val="NoneA"/>
          <w:rFonts w:ascii="Century Gothic" w:eastAsia="Century Gothic" w:hAnsi="Century Gothic" w:cs="Century Gothic"/>
          <w:sz w:val="22"/>
          <w:szCs w:val="22"/>
        </w:rPr>
      </w:pPr>
      <w:r w:rsidRPr="692F4ECD">
        <w:rPr>
          <w:rStyle w:val="NoneA"/>
          <w:rFonts w:ascii="Century Gothic" w:eastAsia="Century Gothic" w:hAnsi="Century Gothic" w:cs="Century Gothic"/>
          <w:b/>
          <w:bCs/>
          <w:sz w:val="22"/>
          <w:szCs w:val="22"/>
        </w:rPr>
        <w:t>Course Contingency:</w:t>
      </w:r>
      <w:r w:rsidRPr="692F4ECD">
        <w:rPr>
          <w:rStyle w:val="NoneA"/>
          <w:rFonts w:ascii="Century Gothic" w:eastAsia="Century Gothic" w:hAnsi="Century Gothic" w:cs="Century Gothic"/>
          <w:sz w:val="22"/>
          <w:szCs w:val="22"/>
        </w:rPr>
        <w:t xml:space="preserve"> If normal class and/or lab activities are disrupted due to illness, emergency, or crisis </w:t>
      </w:r>
      <w:r w:rsidR="004048E0">
        <w:rPr>
          <w:rStyle w:val="NoneA"/>
          <w:rFonts w:ascii="Century Gothic" w:eastAsia="Century Gothic" w:hAnsi="Century Gothic" w:cs="Century Gothic"/>
          <w:sz w:val="22"/>
          <w:szCs w:val="22"/>
        </w:rPr>
        <w:t>situations</w:t>
      </w:r>
      <w:r w:rsidRPr="692F4ECD">
        <w:rPr>
          <w:rStyle w:val="NoneA"/>
          <w:rFonts w:ascii="Century Gothic" w:eastAsia="Century Gothic" w:hAnsi="Century Gothic" w:cs="Century Gothic"/>
          <w:sz w:val="22"/>
          <w:szCs w:val="22"/>
        </w:rPr>
        <w:t xml:space="preserve">, the syllabus and other course plans and assignments may be modified to allow completion of the course. If this occurs, </w:t>
      </w:r>
      <w:r w:rsidR="004048E0">
        <w:rPr>
          <w:rStyle w:val="NoneA"/>
          <w:rFonts w:ascii="Century Gothic" w:eastAsia="Century Gothic" w:hAnsi="Century Gothic" w:cs="Century Gothic"/>
          <w:sz w:val="22"/>
          <w:szCs w:val="22"/>
        </w:rPr>
        <w:t>an</w:t>
      </w:r>
      <w:r w:rsidRPr="692F4ECD">
        <w:rPr>
          <w:rStyle w:val="NoneA"/>
          <w:rFonts w:ascii="Century Gothic" w:eastAsia="Century Gothic" w:hAnsi="Century Gothic" w:cs="Century Gothic"/>
          <w:sz w:val="22"/>
          <w:szCs w:val="22"/>
        </w:rPr>
        <w:t xml:space="preserve"> addendum to your syllabus and/or course assignments will replace the original materials. </w:t>
      </w:r>
    </w:p>
    <w:p w14:paraId="07F84C57" w14:textId="77777777" w:rsidR="00BD0CCD" w:rsidRDefault="00BD0CCD" w:rsidP="6FD13F08">
      <w:pPr>
        <w:pStyle w:val="ListParagraph"/>
        <w:ind w:left="1800"/>
        <w:rPr>
          <w:rFonts w:ascii="Century Gothic" w:eastAsia="Century Gothic" w:hAnsi="Century Gothic" w:cs="Century Gothic"/>
          <w:sz w:val="22"/>
          <w:szCs w:val="22"/>
        </w:rPr>
      </w:pPr>
    </w:p>
    <w:p w14:paraId="5B954EE4" w14:textId="77777777" w:rsidR="00BD0CCD" w:rsidRDefault="6FD13F08" w:rsidP="6FD13F08">
      <w:pPr>
        <w:pStyle w:val="ListParagraph"/>
        <w:ind w:left="0"/>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b/>
          <w:bCs/>
          <w:sz w:val="22"/>
          <w:szCs w:val="22"/>
        </w:rPr>
        <w:t>Professionalism:</w:t>
      </w:r>
      <w:r w:rsidRPr="6FD13F08">
        <w:rPr>
          <w:rStyle w:val="NoneA"/>
          <w:rFonts w:ascii="Century Gothic" w:eastAsia="Century Gothic" w:hAnsi="Century Gothic" w:cs="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A005DE5" w14:textId="77777777" w:rsidR="00BD0CCD" w:rsidRDefault="6FD13F08" w:rsidP="6FD13F08">
      <w:pPr>
        <w:pStyle w:val="ListParagraph"/>
        <w:numPr>
          <w:ilvl w:val="1"/>
          <w:numId w:val="1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Engage in responsible and ethical professional practices</w:t>
      </w:r>
    </w:p>
    <w:p w14:paraId="4B1EBE3B" w14:textId="77777777" w:rsidR="00BD0CCD" w:rsidRDefault="6FD13F08" w:rsidP="6FD13F08">
      <w:pPr>
        <w:pStyle w:val="ListParagraph"/>
        <w:numPr>
          <w:ilvl w:val="1"/>
          <w:numId w:val="1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Contribute to collaborative learning communities</w:t>
      </w:r>
    </w:p>
    <w:p w14:paraId="7574C56E" w14:textId="77777777" w:rsidR="00BD0CCD" w:rsidRDefault="6FD13F08" w:rsidP="6FD13F08">
      <w:pPr>
        <w:pStyle w:val="ListParagraph"/>
        <w:numPr>
          <w:ilvl w:val="1"/>
          <w:numId w:val="15"/>
        </w:numPr>
        <w:rPr>
          <w:rStyle w:val="NoneA"/>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Demonstrate a commitment to diversity</w:t>
      </w:r>
    </w:p>
    <w:p w14:paraId="1424BF35" w14:textId="7D298069" w:rsidR="00BD0CCD" w:rsidRPr="00BD0CCD" w:rsidRDefault="6FD13F08" w:rsidP="6FD13F08">
      <w:pPr>
        <w:pStyle w:val="ListParagraph"/>
        <w:numPr>
          <w:ilvl w:val="1"/>
          <w:numId w:val="15"/>
        </w:numPr>
        <w:rPr>
          <w:rFonts w:ascii="Century Gothic" w:eastAsia="Century Gothic" w:hAnsi="Century Gothic" w:cs="Century Gothic"/>
          <w:sz w:val="22"/>
          <w:szCs w:val="22"/>
        </w:rPr>
      </w:pPr>
      <w:r w:rsidRPr="6FD13F08">
        <w:rPr>
          <w:rStyle w:val="NoneA"/>
          <w:rFonts w:ascii="Century Gothic" w:eastAsia="Century Gothic" w:hAnsi="Century Gothic" w:cs="Century Gothic"/>
          <w:sz w:val="22"/>
          <w:szCs w:val="22"/>
        </w:rPr>
        <w:t>Model and nurture intellectual vitality</w:t>
      </w:r>
      <w:bookmarkEnd w:id="0"/>
    </w:p>
    <w:p w14:paraId="16CBEE2B" w14:textId="40A9B6C7" w:rsidR="384619FA" w:rsidRDefault="384619FA" w:rsidP="6FD13F08">
      <w:pPr>
        <w:rPr>
          <w:rFonts w:ascii="Century Gothic" w:eastAsia="Century Gothic" w:hAnsi="Century Gothic" w:cs="Century Gothic"/>
          <w:sz w:val="22"/>
          <w:szCs w:val="22"/>
        </w:rPr>
      </w:pPr>
    </w:p>
    <w:sectPr w:rsidR="384619FA">
      <w:headerReference w:type="default" r:id="rId14"/>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A457" w14:textId="77777777" w:rsidR="00BE54DB" w:rsidRDefault="00BE54DB">
      <w:r>
        <w:separator/>
      </w:r>
    </w:p>
  </w:endnote>
  <w:endnote w:type="continuationSeparator" w:id="0">
    <w:p w14:paraId="750A7842" w14:textId="77777777" w:rsidR="00BE54DB" w:rsidRDefault="00BE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34BF" w14:textId="726B0687" w:rsidR="00A6666D" w:rsidRPr="00E15372" w:rsidRDefault="04BDA684">
    <w:pPr>
      <w:pStyle w:val="BodyA"/>
      <w:tabs>
        <w:tab w:val="left" w:pos="5620"/>
      </w:tabs>
      <w:ind w:right="180"/>
      <w:rPr>
        <w:rFonts w:cs="Times New Roman"/>
        <w:b/>
        <w:bCs/>
        <w:sz w:val="22"/>
        <w:szCs w:val="22"/>
      </w:rPr>
    </w:pPr>
    <w:r w:rsidRPr="04BDA684">
      <w:rPr>
        <w:rStyle w:val="NoneA"/>
        <w:rFonts w:eastAsia="Calibri Light" w:cs="Times New Roman"/>
        <w:sz w:val="22"/>
        <w:szCs w:val="22"/>
      </w:rPr>
      <w:t>EAGL 2105: Living Arrangements</w:t>
    </w:r>
    <w:r w:rsidRPr="04BDA684">
      <w:rPr>
        <w:rStyle w:val="NoneA"/>
        <w:rFonts w:cs="Times New Roman"/>
        <w:b/>
        <w:bCs/>
        <w:sz w:val="22"/>
        <w:szCs w:val="22"/>
      </w:rPr>
      <w:t xml:space="preserve">                                                                                           </w:t>
    </w:r>
    <w:r w:rsidRPr="04BDA684">
      <w:rPr>
        <w:rStyle w:val="NoneA"/>
        <w:rFonts w:eastAsia="Calibri Light" w:cs="Times New Roman"/>
        <w:sz w:val="22"/>
        <w:szCs w:val="22"/>
        <w:lang w:val="da-DK"/>
      </w:rPr>
      <w:t xml:space="preserve">Page </w:t>
    </w:r>
    <w:r w:rsidR="00CE141F" w:rsidRPr="04BDA684">
      <w:rPr>
        <w:rStyle w:val="NoneA"/>
        <w:rFonts w:eastAsia="Calibri Light" w:cs="Times New Roman"/>
        <w:noProof/>
        <w:sz w:val="22"/>
        <w:szCs w:val="22"/>
      </w:rPr>
      <w:fldChar w:fldCharType="begin"/>
    </w:r>
    <w:r w:rsidR="00CE141F" w:rsidRPr="04BDA684">
      <w:rPr>
        <w:rStyle w:val="NoneA"/>
        <w:rFonts w:eastAsia="Calibri Light" w:cs="Times New Roman"/>
        <w:sz w:val="22"/>
        <w:szCs w:val="22"/>
      </w:rPr>
      <w:instrText xml:space="preserve"> PAGE </w:instrText>
    </w:r>
    <w:r w:rsidR="00CE141F" w:rsidRPr="04BDA684">
      <w:rPr>
        <w:rStyle w:val="NoneA"/>
        <w:rFonts w:eastAsia="Calibri Light" w:cs="Times New Roman"/>
        <w:sz w:val="22"/>
        <w:szCs w:val="22"/>
      </w:rPr>
      <w:fldChar w:fldCharType="separate"/>
    </w:r>
    <w:r w:rsidRPr="04BDA684">
      <w:rPr>
        <w:rStyle w:val="NoneA"/>
        <w:rFonts w:eastAsia="Calibri Light" w:cs="Times New Roman"/>
        <w:noProof/>
        <w:sz w:val="22"/>
        <w:szCs w:val="22"/>
      </w:rPr>
      <w:t>4</w:t>
    </w:r>
    <w:r w:rsidR="00CE141F" w:rsidRPr="04BDA684">
      <w:rPr>
        <w:rStyle w:val="NoneA"/>
        <w:rFonts w:eastAsia="Calibri Light" w:cs="Times New Roman"/>
        <w:noProof/>
        <w:sz w:val="22"/>
        <w:szCs w:val="22"/>
      </w:rPr>
      <w:fldChar w:fldCharType="end"/>
    </w:r>
    <w:r w:rsidRPr="04BDA684">
      <w:rPr>
        <w:rStyle w:val="NoneA"/>
        <w:rFonts w:eastAsia="Calibri Light" w:cs="Times New Roman"/>
        <w:sz w:val="22"/>
        <w:szCs w:val="22"/>
      </w:rPr>
      <w:t xml:space="preserve"> of </w:t>
    </w:r>
    <w:r w:rsidR="00CE141F" w:rsidRPr="04BDA684">
      <w:rPr>
        <w:rStyle w:val="NoneA"/>
        <w:rFonts w:eastAsia="Calibri Light" w:cs="Times New Roman"/>
        <w:noProof/>
        <w:sz w:val="22"/>
        <w:szCs w:val="22"/>
      </w:rPr>
      <w:fldChar w:fldCharType="begin"/>
    </w:r>
    <w:r w:rsidR="00CE141F" w:rsidRPr="04BDA684">
      <w:rPr>
        <w:rStyle w:val="NoneA"/>
        <w:rFonts w:eastAsia="Calibri Light" w:cs="Times New Roman"/>
        <w:sz w:val="22"/>
        <w:szCs w:val="22"/>
      </w:rPr>
      <w:instrText xml:space="preserve"> NUMPAGES </w:instrText>
    </w:r>
    <w:r w:rsidR="00CE141F" w:rsidRPr="04BDA684">
      <w:rPr>
        <w:rStyle w:val="NoneA"/>
        <w:rFonts w:eastAsia="Calibri Light" w:cs="Times New Roman"/>
        <w:sz w:val="22"/>
        <w:szCs w:val="22"/>
      </w:rPr>
      <w:fldChar w:fldCharType="separate"/>
    </w:r>
    <w:r w:rsidRPr="04BDA684">
      <w:rPr>
        <w:rStyle w:val="NoneA"/>
        <w:rFonts w:eastAsia="Calibri Light" w:cs="Times New Roman"/>
        <w:noProof/>
        <w:sz w:val="22"/>
        <w:szCs w:val="22"/>
      </w:rPr>
      <w:t>8</w:t>
    </w:r>
    <w:r w:rsidR="00CE141F" w:rsidRPr="04BDA684">
      <w:rPr>
        <w:rStyle w:val="NoneA"/>
        <w:rFonts w:eastAsia="Calibri Light" w:cs="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114B" w14:textId="77777777" w:rsidR="00BE54DB" w:rsidRDefault="00BE54DB">
      <w:r>
        <w:separator/>
      </w:r>
    </w:p>
  </w:footnote>
  <w:footnote w:type="continuationSeparator" w:id="0">
    <w:p w14:paraId="61B8608D" w14:textId="77777777" w:rsidR="00BE54DB" w:rsidRDefault="00BE5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1E3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A9B"/>
    <w:multiLevelType w:val="hybridMultilevel"/>
    <w:tmpl w:val="643490B6"/>
    <w:lvl w:ilvl="0" w:tplc="2EECA0D8">
      <w:start w:val="1"/>
      <w:numFmt w:val="decimal"/>
      <w:lvlText w:val="%1."/>
      <w:lvlJc w:val="left"/>
      <w:pPr>
        <w:ind w:left="720" w:hanging="360"/>
      </w:pPr>
    </w:lvl>
    <w:lvl w:ilvl="1" w:tplc="18BC6342">
      <w:start w:val="1"/>
      <w:numFmt w:val="lowerLetter"/>
      <w:lvlText w:val="%2."/>
      <w:lvlJc w:val="left"/>
      <w:pPr>
        <w:ind w:left="1440" w:hanging="360"/>
      </w:pPr>
    </w:lvl>
    <w:lvl w:ilvl="2" w:tplc="40184270">
      <w:start w:val="1"/>
      <w:numFmt w:val="lowerRoman"/>
      <w:lvlText w:val="%3."/>
      <w:lvlJc w:val="right"/>
      <w:pPr>
        <w:ind w:left="2160" w:hanging="180"/>
      </w:pPr>
    </w:lvl>
    <w:lvl w:ilvl="3" w:tplc="35267D98">
      <w:start w:val="1"/>
      <w:numFmt w:val="decimal"/>
      <w:lvlText w:val="%4."/>
      <w:lvlJc w:val="left"/>
      <w:pPr>
        <w:ind w:left="2880" w:hanging="360"/>
      </w:pPr>
    </w:lvl>
    <w:lvl w:ilvl="4" w:tplc="A3265502">
      <w:start w:val="1"/>
      <w:numFmt w:val="lowerLetter"/>
      <w:lvlText w:val="%5."/>
      <w:lvlJc w:val="left"/>
      <w:pPr>
        <w:ind w:left="3600" w:hanging="360"/>
      </w:pPr>
    </w:lvl>
    <w:lvl w:ilvl="5" w:tplc="9752A2C2">
      <w:start w:val="1"/>
      <w:numFmt w:val="lowerRoman"/>
      <w:lvlText w:val="%6."/>
      <w:lvlJc w:val="right"/>
      <w:pPr>
        <w:ind w:left="4320" w:hanging="180"/>
      </w:pPr>
    </w:lvl>
    <w:lvl w:ilvl="6" w:tplc="9C3E884C">
      <w:start w:val="1"/>
      <w:numFmt w:val="decimal"/>
      <w:lvlText w:val="%7."/>
      <w:lvlJc w:val="left"/>
      <w:pPr>
        <w:ind w:left="5040" w:hanging="360"/>
      </w:pPr>
    </w:lvl>
    <w:lvl w:ilvl="7" w:tplc="4E78B26E">
      <w:start w:val="1"/>
      <w:numFmt w:val="lowerLetter"/>
      <w:lvlText w:val="%8."/>
      <w:lvlJc w:val="left"/>
      <w:pPr>
        <w:ind w:left="5760" w:hanging="360"/>
      </w:pPr>
    </w:lvl>
    <w:lvl w:ilvl="8" w:tplc="9EFE0594">
      <w:start w:val="1"/>
      <w:numFmt w:val="lowerRoman"/>
      <w:lvlText w:val="%9."/>
      <w:lvlJc w:val="right"/>
      <w:pPr>
        <w:ind w:left="648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F70B8"/>
    <w:multiLevelType w:val="hybridMultilevel"/>
    <w:tmpl w:val="35880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0CD759E"/>
    <w:multiLevelType w:val="hybridMultilevel"/>
    <w:tmpl w:val="7B003D52"/>
    <w:numStyleLink w:val="ImportedStyle4"/>
  </w:abstractNum>
  <w:abstractNum w:abstractNumId="11" w15:restartNumberingAfterBreak="0">
    <w:nsid w:val="35EE2680"/>
    <w:multiLevelType w:val="hybridMultilevel"/>
    <w:tmpl w:val="02B2BFC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67949"/>
    <w:multiLevelType w:val="hybridMultilevel"/>
    <w:tmpl w:val="5FE06AF6"/>
    <w:numStyleLink w:val="ImportedStyle2"/>
  </w:abstractNum>
  <w:abstractNum w:abstractNumId="1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5C5DB6"/>
    <w:multiLevelType w:val="hybridMultilevel"/>
    <w:tmpl w:val="AE685960"/>
    <w:lvl w:ilvl="0" w:tplc="290409F4">
      <w:start w:val="1"/>
      <w:numFmt w:val="bullet"/>
      <w:lvlText w:val=""/>
      <w:lvlJc w:val="left"/>
      <w:pPr>
        <w:ind w:left="720" w:hanging="360"/>
      </w:pPr>
      <w:rPr>
        <w:rFonts w:ascii="Symbol" w:hAnsi="Symbol" w:hint="default"/>
      </w:rPr>
    </w:lvl>
    <w:lvl w:ilvl="1" w:tplc="1CA2C5F4">
      <w:start w:val="1"/>
      <w:numFmt w:val="bullet"/>
      <w:lvlText w:val="o"/>
      <w:lvlJc w:val="left"/>
      <w:pPr>
        <w:ind w:left="1440" w:hanging="360"/>
      </w:pPr>
      <w:rPr>
        <w:rFonts w:ascii="Courier New" w:hAnsi="Courier New" w:hint="default"/>
      </w:rPr>
    </w:lvl>
    <w:lvl w:ilvl="2" w:tplc="A3322666">
      <w:start w:val="1"/>
      <w:numFmt w:val="bullet"/>
      <w:lvlText w:val=""/>
      <w:lvlJc w:val="left"/>
      <w:pPr>
        <w:ind w:left="2160" w:hanging="360"/>
      </w:pPr>
      <w:rPr>
        <w:rFonts w:ascii="Wingdings" w:hAnsi="Wingdings" w:hint="default"/>
      </w:rPr>
    </w:lvl>
    <w:lvl w:ilvl="3" w:tplc="99782D4E">
      <w:start w:val="1"/>
      <w:numFmt w:val="bullet"/>
      <w:lvlText w:val=""/>
      <w:lvlJc w:val="left"/>
      <w:pPr>
        <w:ind w:left="2880" w:hanging="360"/>
      </w:pPr>
      <w:rPr>
        <w:rFonts w:ascii="Symbol" w:hAnsi="Symbol" w:hint="default"/>
      </w:rPr>
    </w:lvl>
    <w:lvl w:ilvl="4" w:tplc="850A592C">
      <w:start w:val="1"/>
      <w:numFmt w:val="bullet"/>
      <w:lvlText w:val="o"/>
      <w:lvlJc w:val="left"/>
      <w:pPr>
        <w:ind w:left="3600" w:hanging="360"/>
      </w:pPr>
      <w:rPr>
        <w:rFonts w:ascii="Courier New" w:hAnsi="Courier New" w:hint="default"/>
      </w:rPr>
    </w:lvl>
    <w:lvl w:ilvl="5" w:tplc="5BF06CB8">
      <w:start w:val="1"/>
      <w:numFmt w:val="bullet"/>
      <w:lvlText w:val=""/>
      <w:lvlJc w:val="left"/>
      <w:pPr>
        <w:ind w:left="4320" w:hanging="360"/>
      </w:pPr>
      <w:rPr>
        <w:rFonts w:ascii="Wingdings" w:hAnsi="Wingdings" w:hint="default"/>
      </w:rPr>
    </w:lvl>
    <w:lvl w:ilvl="6" w:tplc="57D4E6EC">
      <w:start w:val="1"/>
      <w:numFmt w:val="bullet"/>
      <w:lvlText w:val=""/>
      <w:lvlJc w:val="left"/>
      <w:pPr>
        <w:ind w:left="5040" w:hanging="360"/>
      </w:pPr>
      <w:rPr>
        <w:rFonts w:ascii="Symbol" w:hAnsi="Symbol" w:hint="default"/>
      </w:rPr>
    </w:lvl>
    <w:lvl w:ilvl="7" w:tplc="7520E41E">
      <w:start w:val="1"/>
      <w:numFmt w:val="bullet"/>
      <w:lvlText w:val="o"/>
      <w:lvlJc w:val="left"/>
      <w:pPr>
        <w:ind w:left="5760" w:hanging="360"/>
      </w:pPr>
      <w:rPr>
        <w:rFonts w:ascii="Courier New" w:hAnsi="Courier New" w:hint="default"/>
      </w:rPr>
    </w:lvl>
    <w:lvl w:ilvl="8" w:tplc="0C4C1486">
      <w:start w:val="1"/>
      <w:numFmt w:val="bullet"/>
      <w:lvlText w:val=""/>
      <w:lvlJc w:val="left"/>
      <w:pPr>
        <w:ind w:left="6480" w:hanging="360"/>
      </w:pPr>
      <w:rPr>
        <w:rFonts w:ascii="Wingdings" w:hAnsi="Wingdings" w:hint="default"/>
      </w:rPr>
    </w:lvl>
  </w:abstractNum>
  <w:abstractNum w:abstractNumId="19" w15:restartNumberingAfterBreak="0">
    <w:nsid w:val="53FD60D4"/>
    <w:multiLevelType w:val="hybridMultilevel"/>
    <w:tmpl w:val="642A2200"/>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71F3C"/>
    <w:multiLevelType w:val="hybridMultilevel"/>
    <w:tmpl w:val="0BFAF056"/>
    <w:lvl w:ilvl="0" w:tplc="DBF62A88">
      <w:start w:val="1"/>
      <w:numFmt w:val="decimal"/>
      <w:lvlText w:val="%1."/>
      <w:lvlJc w:val="left"/>
      <w:pPr>
        <w:ind w:left="720" w:hanging="360"/>
      </w:pPr>
    </w:lvl>
    <w:lvl w:ilvl="1" w:tplc="F9FE2A74">
      <w:start w:val="1"/>
      <w:numFmt w:val="decimal"/>
      <w:lvlText w:val="%2."/>
      <w:lvlJc w:val="left"/>
      <w:pPr>
        <w:ind w:left="1440" w:hanging="360"/>
      </w:pPr>
    </w:lvl>
    <w:lvl w:ilvl="2" w:tplc="FAE24A24">
      <w:start w:val="1"/>
      <w:numFmt w:val="lowerRoman"/>
      <w:lvlText w:val="%3."/>
      <w:lvlJc w:val="right"/>
      <w:pPr>
        <w:ind w:left="2160" w:hanging="180"/>
      </w:pPr>
    </w:lvl>
    <w:lvl w:ilvl="3" w:tplc="AF84117A">
      <w:start w:val="1"/>
      <w:numFmt w:val="decimal"/>
      <w:lvlText w:val="%4."/>
      <w:lvlJc w:val="left"/>
      <w:pPr>
        <w:ind w:left="2880" w:hanging="360"/>
      </w:pPr>
    </w:lvl>
    <w:lvl w:ilvl="4" w:tplc="B5DC42CC">
      <w:start w:val="1"/>
      <w:numFmt w:val="lowerLetter"/>
      <w:lvlText w:val="%5."/>
      <w:lvlJc w:val="left"/>
      <w:pPr>
        <w:ind w:left="3600" w:hanging="360"/>
      </w:pPr>
    </w:lvl>
    <w:lvl w:ilvl="5" w:tplc="EC4A648A">
      <w:start w:val="1"/>
      <w:numFmt w:val="lowerRoman"/>
      <w:lvlText w:val="%6."/>
      <w:lvlJc w:val="right"/>
      <w:pPr>
        <w:ind w:left="4320" w:hanging="180"/>
      </w:pPr>
    </w:lvl>
    <w:lvl w:ilvl="6" w:tplc="78DC2D3E">
      <w:start w:val="1"/>
      <w:numFmt w:val="decimal"/>
      <w:lvlText w:val="%7."/>
      <w:lvlJc w:val="left"/>
      <w:pPr>
        <w:ind w:left="5040" w:hanging="360"/>
      </w:pPr>
    </w:lvl>
    <w:lvl w:ilvl="7" w:tplc="1B6A2D40">
      <w:start w:val="1"/>
      <w:numFmt w:val="lowerLetter"/>
      <w:lvlText w:val="%8."/>
      <w:lvlJc w:val="left"/>
      <w:pPr>
        <w:ind w:left="5760" w:hanging="360"/>
      </w:pPr>
    </w:lvl>
    <w:lvl w:ilvl="8" w:tplc="34E6E8FA">
      <w:start w:val="1"/>
      <w:numFmt w:val="lowerRoman"/>
      <w:lvlText w:val="%9."/>
      <w:lvlJc w:val="right"/>
      <w:pPr>
        <w:ind w:left="6480" w:hanging="180"/>
      </w:pPr>
    </w:lvl>
  </w:abstractNum>
  <w:abstractNum w:abstractNumId="21"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56EFC"/>
    <w:multiLevelType w:val="hybridMultilevel"/>
    <w:tmpl w:val="5E7E74A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74427">
    <w:abstractNumId w:val="18"/>
  </w:num>
  <w:num w:numId="2" w16cid:durableId="894778105">
    <w:abstractNumId w:val="20"/>
  </w:num>
  <w:num w:numId="3" w16cid:durableId="1586066013">
    <w:abstractNumId w:val="0"/>
  </w:num>
  <w:num w:numId="4" w16cid:durableId="561868711">
    <w:abstractNumId w:val="9"/>
  </w:num>
  <w:num w:numId="5" w16cid:durableId="1037043074">
    <w:abstractNumId w:val="1"/>
    <w:lvlOverride w:ilvl="0">
      <w:lvl w:ilvl="0" w:tplc="7FB015FE">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178470298">
    <w:abstractNumId w:val="1"/>
    <w:lvlOverride w:ilvl="0">
      <w:lvl w:ilvl="0" w:tplc="7FB015FE">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30DE0CA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EB3E392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D48F50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72C55E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C822761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CADAAD8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003EBE4C">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F82C3BB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110512866">
    <w:abstractNumId w:val="1"/>
    <w:lvlOverride w:ilvl="0">
      <w:lvl w:ilvl="0" w:tplc="7FB015FE">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0DE0CA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3E392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48F50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72C55EC">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227610">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DAAD8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3EBE4C">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2C3BB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007437657">
    <w:abstractNumId w:val="21"/>
  </w:num>
  <w:num w:numId="9" w16cid:durableId="526220033">
    <w:abstractNumId w:val="16"/>
  </w:num>
  <w:num w:numId="10" w16cid:durableId="534849962">
    <w:abstractNumId w:val="1"/>
    <w:lvlOverride w:ilvl="0">
      <w:startOverride w:val="5"/>
      <w:lvl w:ilvl="0" w:tplc="7FB015F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0DE0CA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B3E392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48F50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72C55E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8227610">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ADAAD82">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3EBE4C">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2C3BB0">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1723098693">
    <w:abstractNumId w:val="24"/>
  </w:num>
  <w:num w:numId="12" w16cid:durableId="980812037">
    <w:abstractNumId w:val="10"/>
  </w:num>
  <w:num w:numId="13" w16cid:durableId="816723066">
    <w:abstractNumId w:val="10"/>
    <w:lvlOverride w:ilvl="0">
      <w:lvl w:ilvl="0" w:tplc="6B10B2EE">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19A552C">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564AC82">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C76A63E">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C88A5DC">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0F6FE42">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0BCB6CA">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0C20626">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FB47DC0">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16cid:durableId="1645961063">
    <w:abstractNumId w:val="17"/>
  </w:num>
  <w:num w:numId="15" w16cid:durableId="1151217290">
    <w:abstractNumId w:val="2"/>
  </w:num>
  <w:num w:numId="16" w16cid:durableId="1559122280">
    <w:abstractNumId w:val="6"/>
  </w:num>
  <w:num w:numId="17" w16cid:durableId="166557418">
    <w:abstractNumId w:val="7"/>
  </w:num>
  <w:num w:numId="18" w16cid:durableId="506987247">
    <w:abstractNumId w:val="25"/>
  </w:num>
  <w:num w:numId="19" w16cid:durableId="371537785">
    <w:abstractNumId w:val="19"/>
  </w:num>
  <w:num w:numId="20" w16cid:durableId="1759517179">
    <w:abstractNumId w:val="13"/>
  </w:num>
  <w:num w:numId="21" w16cid:durableId="922034322">
    <w:abstractNumId w:val="11"/>
  </w:num>
  <w:num w:numId="22" w16cid:durableId="176696297">
    <w:abstractNumId w:val="4"/>
  </w:num>
  <w:num w:numId="23" w16cid:durableId="1563102310">
    <w:abstractNumId w:val="3"/>
  </w:num>
  <w:num w:numId="24" w16cid:durableId="58291726">
    <w:abstractNumId w:val="15"/>
  </w:num>
  <w:num w:numId="25" w16cid:durableId="1711685094">
    <w:abstractNumId w:val="23"/>
  </w:num>
  <w:num w:numId="26" w16cid:durableId="1116296982">
    <w:abstractNumId w:val="8"/>
  </w:num>
  <w:num w:numId="27" w16cid:durableId="1239904998">
    <w:abstractNumId w:val="27"/>
  </w:num>
  <w:num w:numId="28" w16cid:durableId="1843542653">
    <w:abstractNumId w:val="12"/>
  </w:num>
  <w:num w:numId="29" w16cid:durableId="629867446">
    <w:abstractNumId w:val="14"/>
  </w:num>
  <w:num w:numId="30" w16cid:durableId="1955164978">
    <w:abstractNumId w:val="22"/>
  </w:num>
  <w:num w:numId="31" w16cid:durableId="464860153">
    <w:abstractNumId w:val="5"/>
  </w:num>
  <w:num w:numId="32" w16cid:durableId="2662369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MjQwN7AwMja1MDRR0lEKTi0uzszPAykwrQUAdKKEsiwAAAA="/>
  </w:docVars>
  <w:rsids>
    <w:rsidRoot w:val="00A6666D"/>
    <w:rsid w:val="00023806"/>
    <w:rsid w:val="00024F5C"/>
    <w:rsid w:val="000524F6"/>
    <w:rsid w:val="00057815"/>
    <w:rsid w:val="00074E6F"/>
    <w:rsid w:val="00083B75"/>
    <w:rsid w:val="000C48D6"/>
    <w:rsid w:val="000F4B45"/>
    <w:rsid w:val="00107FEA"/>
    <w:rsid w:val="00141309"/>
    <w:rsid w:val="00143833"/>
    <w:rsid w:val="00161C4D"/>
    <w:rsid w:val="00182807"/>
    <w:rsid w:val="00197FFD"/>
    <w:rsid w:val="001C2761"/>
    <w:rsid w:val="001D5284"/>
    <w:rsid w:val="001D67EA"/>
    <w:rsid w:val="001F467A"/>
    <w:rsid w:val="002152ED"/>
    <w:rsid w:val="00220858"/>
    <w:rsid w:val="00263229"/>
    <w:rsid w:val="00307156"/>
    <w:rsid w:val="00336E59"/>
    <w:rsid w:val="0034321C"/>
    <w:rsid w:val="003D24F1"/>
    <w:rsid w:val="003D3F05"/>
    <w:rsid w:val="003D459D"/>
    <w:rsid w:val="00402DBB"/>
    <w:rsid w:val="004048E0"/>
    <w:rsid w:val="00413030"/>
    <w:rsid w:val="0043694B"/>
    <w:rsid w:val="00464293"/>
    <w:rsid w:val="0049418A"/>
    <w:rsid w:val="004B52C2"/>
    <w:rsid w:val="004D4080"/>
    <w:rsid w:val="004E34B9"/>
    <w:rsid w:val="005101E8"/>
    <w:rsid w:val="00536CEA"/>
    <w:rsid w:val="00547383"/>
    <w:rsid w:val="005D47D4"/>
    <w:rsid w:val="00606AA7"/>
    <w:rsid w:val="0061268D"/>
    <w:rsid w:val="00617A38"/>
    <w:rsid w:val="00627B06"/>
    <w:rsid w:val="00645710"/>
    <w:rsid w:val="00651DE2"/>
    <w:rsid w:val="006B0F86"/>
    <w:rsid w:val="007151D2"/>
    <w:rsid w:val="00744761"/>
    <w:rsid w:val="00760A21"/>
    <w:rsid w:val="00761EC2"/>
    <w:rsid w:val="007A793F"/>
    <w:rsid w:val="007B39BC"/>
    <w:rsid w:val="007C2AA8"/>
    <w:rsid w:val="007E3F2C"/>
    <w:rsid w:val="007F4489"/>
    <w:rsid w:val="007F63A1"/>
    <w:rsid w:val="00805413"/>
    <w:rsid w:val="00823E58"/>
    <w:rsid w:val="00836131"/>
    <w:rsid w:val="008424EF"/>
    <w:rsid w:val="00860CAF"/>
    <w:rsid w:val="00863364"/>
    <w:rsid w:val="00867DED"/>
    <w:rsid w:val="008A4AC0"/>
    <w:rsid w:val="008C3F82"/>
    <w:rsid w:val="008D0959"/>
    <w:rsid w:val="008D6D34"/>
    <w:rsid w:val="008E2E1F"/>
    <w:rsid w:val="00906A69"/>
    <w:rsid w:val="00936209"/>
    <w:rsid w:val="00961690"/>
    <w:rsid w:val="00970E27"/>
    <w:rsid w:val="00974599"/>
    <w:rsid w:val="009939E9"/>
    <w:rsid w:val="009A4E7D"/>
    <w:rsid w:val="009C7B6F"/>
    <w:rsid w:val="009D78E1"/>
    <w:rsid w:val="009E09E1"/>
    <w:rsid w:val="00A0553D"/>
    <w:rsid w:val="00A13418"/>
    <w:rsid w:val="00A352DE"/>
    <w:rsid w:val="00A40964"/>
    <w:rsid w:val="00A6666D"/>
    <w:rsid w:val="00A87314"/>
    <w:rsid w:val="00A97238"/>
    <w:rsid w:val="00AD6831"/>
    <w:rsid w:val="00AE2AEA"/>
    <w:rsid w:val="00AF2DF4"/>
    <w:rsid w:val="00AF7ACF"/>
    <w:rsid w:val="00B01539"/>
    <w:rsid w:val="00B24D97"/>
    <w:rsid w:val="00B32D0A"/>
    <w:rsid w:val="00B56A88"/>
    <w:rsid w:val="00B81254"/>
    <w:rsid w:val="00BB7A8B"/>
    <w:rsid w:val="00BD0CCD"/>
    <w:rsid w:val="00BE2156"/>
    <w:rsid w:val="00BE30AF"/>
    <w:rsid w:val="00BE54DB"/>
    <w:rsid w:val="00C6793F"/>
    <w:rsid w:val="00C7727A"/>
    <w:rsid w:val="00C77903"/>
    <w:rsid w:val="00CA370D"/>
    <w:rsid w:val="00CA52FA"/>
    <w:rsid w:val="00CE141F"/>
    <w:rsid w:val="00CE1538"/>
    <w:rsid w:val="00CF477F"/>
    <w:rsid w:val="00D164D0"/>
    <w:rsid w:val="00D27419"/>
    <w:rsid w:val="00D30DD4"/>
    <w:rsid w:val="00D44136"/>
    <w:rsid w:val="00D5742B"/>
    <w:rsid w:val="00D64B97"/>
    <w:rsid w:val="00DB00F2"/>
    <w:rsid w:val="00DB252F"/>
    <w:rsid w:val="00DF2720"/>
    <w:rsid w:val="00E15372"/>
    <w:rsid w:val="00E45404"/>
    <w:rsid w:val="00E71159"/>
    <w:rsid w:val="00E750B4"/>
    <w:rsid w:val="00E96FCE"/>
    <w:rsid w:val="00EB2CDE"/>
    <w:rsid w:val="00F51E84"/>
    <w:rsid w:val="00F64022"/>
    <w:rsid w:val="00F74BF1"/>
    <w:rsid w:val="00FC0148"/>
    <w:rsid w:val="00FF66AF"/>
    <w:rsid w:val="04BDA684"/>
    <w:rsid w:val="0BB59491"/>
    <w:rsid w:val="0DCD8DB9"/>
    <w:rsid w:val="1EE4EA86"/>
    <w:rsid w:val="1F38675A"/>
    <w:rsid w:val="291D3D35"/>
    <w:rsid w:val="34851A7F"/>
    <w:rsid w:val="384619FA"/>
    <w:rsid w:val="3C049CD4"/>
    <w:rsid w:val="3ED7B390"/>
    <w:rsid w:val="418A338A"/>
    <w:rsid w:val="46DC1F0C"/>
    <w:rsid w:val="4998F8F2"/>
    <w:rsid w:val="5E38FE13"/>
    <w:rsid w:val="5F2E133E"/>
    <w:rsid w:val="676A8A08"/>
    <w:rsid w:val="692F4ECD"/>
    <w:rsid w:val="69F47464"/>
    <w:rsid w:val="6D44D5DC"/>
    <w:rsid w:val="6E9AFDD4"/>
    <w:rsid w:val="6FD13F08"/>
    <w:rsid w:val="71388504"/>
    <w:rsid w:val="71D75528"/>
    <w:rsid w:val="73CE9ABE"/>
    <w:rsid w:val="749679EA"/>
    <w:rsid w:val="76FB6748"/>
    <w:rsid w:val="7ECC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8"/>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1"/>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4"/>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table" w:styleId="PlainTable1">
    <w:name w:val="Plain Table 1"/>
    <w:basedOn w:val="TableNormal"/>
    <w:uiPriority w:val="41"/>
    <w:rsid w:val="00107F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43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8</Pages>
  <Words>2023</Words>
  <Characters>10684</Characters>
  <Application>Microsoft Office Word</Application>
  <DocSecurity>0</DocSecurity>
  <Lines>464</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9</cp:revision>
  <cp:lastPrinted>2022-12-06T17:08:00Z</cp:lastPrinted>
  <dcterms:created xsi:type="dcterms:W3CDTF">2022-12-05T16:43:00Z</dcterms:created>
  <dcterms:modified xsi:type="dcterms:W3CDTF">2022-12-06T19:38:00Z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4d3215a11d798ebf29426f7ce842cc6a2a13eae448d7c1f34f227bb157915050</vt:lpwstr>
  </property>
</Properties>
</file>