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086CA0B7" w14:textId="0B18ACED" w:rsidR="00A6666D" w:rsidRDefault="00CE141F">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p>
          <w:p w14:paraId="3B2ADEE8" w14:textId="77777777" w:rsidR="006F1C3C" w:rsidRDefault="006F1C3C">
            <w:pPr>
              <w:pStyle w:val="BodyA"/>
              <w:widowControl w:val="0"/>
              <w:tabs>
                <w:tab w:val="center" w:pos="4680"/>
              </w:tabs>
              <w:spacing w:line="235" w:lineRule="auto"/>
              <w:jc w:val="center"/>
              <w:rPr>
                <w:rStyle w:val="NoneA"/>
                <w:color w:val="44546A"/>
                <w:sz w:val="32"/>
                <w:szCs w:val="32"/>
                <w:u w:color="44546A"/>
              </w:rPr>
            </w:pPr>
          </w:p>
          <w:p w14:paraId="4A5E33BE" w14:textId="451260CF" w:rsidR="00A6666D" w:rsidRDefault="004B5D87">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Advanced Financial Literacy</w:t>
            </w:r>
          </w:p>
          <w:p w14:paraId="1AF3E0C2" w14:textId="77777777" w:rsidR="00A6666D" w:rsidRDefault="00A6666D">
            <w:pPr>
              <w:pStyle w:val="BodyA"/>
              <w:jc w:val="center"/>
              <w:rPr>
                <w:rStyle w:val="NoneA"/>
                <w:rFonts w:ascii="Calibri" w:eastAsia="Calibri" w:hAnsi="Calibri" w:cs="Calibri"/>
                <w:b/>
                <w:bCs/>
                <w:i/>
                <w:iCs/>
                <w:color w:val="44546A"/>
                <w:sz w:val="32"/>
                <w:szCs w:val="32"/>
                <w:u w:color="44546A"/>
              </w:rPr>
            </w:pPr>
          </w:p>
          <w:p w14:paraId="19023910" w14:textId="03ACDAFB" w:rsidR="00A6666D" w:rsidRDefault="004B5D87">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Spring 202</w:t>
            </w:r>
            <w:r w:rsidR="00FA5440">
              <w:rPr>
                <w:rStyle w:val="NoneA"/>
                <w:rFonts w:ascii="Calibri" w:eastAsia="Calibri" w:hAnsi="Calibri" w:cs="Calibri"/>
                <w:b/>
                <w:bCs/>
                <w:color w:val="44546A"/>
                <w:sz w:val="32"/>
                <w:szCs w:val="32"/>
                <w:u w:color="44546A"/>
              </w:rPr>
              <w:t>3</w:t>
            </w:r>
          </w:p>
          <w:p w14:paraId="639C520C" w14:textId="7F04937C" w:rsidR="0021560C" w:rsidRDefault="0021560C">
            <w:pPr>
              <w:pStyle w:val="BodyA"/>
              <w:jc w:val="center"/>
              <w:rPr>
                <w:rStyle w:val="NoneA"/>
                <w:rFonts w:ascii="Calibri" w:eastAsia="Calibri" w:hAnsi="Calibri" w:cs="Calibri"/>
                <w:b/>
                <w:bCs/>
                <w:color w:val="44546A"/>
                <w:sz w:val="32"/>
                <w:szCs w:val="32"/>
                <w:u w:color="44546A"/>
              </w:rPr>
            </w:pPr>
          </w:p>
          <w:p w14:paraId="6D9B0949" w14:textId="113FAC5E" w:rsidR="0021560C" w:rsidRPr="00023806" w:rsidRDefault="00FA5440">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Foy 136Q</w:t>
            </w:r>
          </w:p>
          <w:p w14:paraId="0553D257" w14:textId="77777777" w:rsidR="00A6666D"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Default="00CE141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1FE7D13" w14:textId="77777777" w:rsidR="00A6666D" w:rsidRDefault="00CE141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1B10FE13" w14:textId="77777777" w:rsidR="00A6666D" w:rsidRDefault="00A6666D">
            <w:pPr>
              <w:pStyle w:val="BodyA"/>
              <w:jc w:val="center"/>
              <w:rPr>
                <w:rStyle w:val="NoneA"/>
                <w:rFonts w:ascii="Calibri" w:eastAsia="Calibri" w:hAnsi="Calibri" w:cs="Calibri"/>
                <w:b/>
                <w:bCs/>
                <w:color w:val="44546A"/>
                <w:u w:color="44546A"/>
              </w:rPr>
            </w:pPr>
          </w:p>
          <w:p w14:paraId="75EFCCE8" w14:textId="77777777" w:rsidR="00A6666D" w:rsidRDefault="00CE141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0B94E55B" w14:textId="77777777" w:rsidR="00A6666D" w:rsidRDefault="00CE141F">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6A2F9E4F" w14:textId="19597D44" w:rsidR="00A6666D" w:rsidRDefault="006F1C3C">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u w:color="44546A"/>
              </w:rPr>
            </w:pPr>
            <w:r w:rsidRPr="003D58BF">
              <w:rPr>
                <w:rStyle w:val="NoneA"/>
                <w:rFonts w:ascii="Calibri" w:eastAsia="Calibri" w:hAnsi="Calibri" w:cs="Calibri"/>
                <w:color w:val="44546A"/>
                <w:u w:color="44546A"/>
              </w:rPr>
              <w:t>Dr. Jessica Milton</w:t>
            </w:r>
            <w:r>
              <w:rPr>
                <w:rStyle w:val="NoneA"/>
                <w:rFonts w:ascii="Calibri" w:eastAsia="Calibri" w:hAnsi="Calibri" w:cs="Calibri"/>
                <w:b/>
                <w:bCs/>
                <w:color w:val="44546A"/>
                <w:u w:color="44546A"/>
              </w:rPr>
              <w:t xml:space="preserve">  </w:t>
            </w:r>
          </w:p>
          <w:p w14:paraId="59C93D93" w14:textId="58648F56" w:rsidR="006F1C3C" w:rsidRPr="006F1C3C" w:rsidRDefault="002F5E5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color w:val="44546A"/>
                <w:u w:color="44546A"/>
              </w:rPr>
            </w:pPr>
            <w:hyperlink r:id="rId7" w:history="1">
              <w:r w:rsidR="006F1C3C" w:rsidRPr="00A67AC7">
                <w:rPr>
                  <w:rStyle w:val="Hyperlink"/>
                  <w:rFonts w:ascii="Calibri" w:eastAsia="Calibri" w:hAnsi="Calibri" w:cs="Calibri"/>
                </w:rPr>
                <w:t>jessicamilton@auburn.edu</w:t>
              </w:r>
            </w:hyperlink>
            <w:r w:rsidR="006F1C3C">
              <w:rPr>
                <w:rStyle w:val="NoneA"/>
                <w:rFonts w:ascii="Calibri" w:eastAsia="Calibri" w:hAnsi="Calibri" w:cs="Calibri"/>
                <w:color w:val="44546A"/>
                <w:u w:color="44546A"/>
              </w:rPr>
              <w:t xml:space="preserve"> </w:t>
            </w:r>
          </w:p>
          <w:p w14:paraId="0C0ADB35" w14:textId="540956D2" w:rsidR="00A6666D" w:rsidRPr="003D58BF" w:rsidRDefault="00A6666D" w:rsidP="003D58BF">
            <w:pPr>
              <w:pStyle w:val="BodyA"/>
              <w:spacing w:line="300" w:lineRule="auto"/>
              <w:jc w:val="center"/>
              <w:rPr>
                <w:rFonts w:ascii="Calibri" w:eastAsia="Calibri" w:hAnsi="Calibri" w:cs="Calibri"/>
                <w:color w:val="44546A"/>
                <w:u w:color="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Default="00A6666D">
            <w:pPr>
              <w:pStyle w:val="BodyA"/>
              <w:jc w:val="center"/>
              <w:rPr>
                <w:rStyle w:val="NoneA"/>
                <w:color w:val="44546A"/>
                <w:u w:color="44546A"/>
              </w:rPr>
            </w:pPr>
          </w:p>
          <w:p w14:paraId="5D49D4B8" w14:textId="77777777" w:rsidR="00A6666D" w:rsidRDefault="00A6666D">
            <w:pPr>
              <w:pStyle w:val="BodyA"/>
              <w:jc w:val="center"/>
              <w:rPr>
                <w:rStyle w:val="NoneA"/>
                <w:color w:val="44546A"/>
                <w:u w:color="44546A"/>
              </w:rPr>
            </w:pPr>
          </w:p>
          <w:p w14:paraId="74727E64" w14:textId="77777777" w:rsidR="00A6666D" w:rsidRDefault="00A6666D">
            <w:pPr>
              <w:pStyle w:val="BodyA"/>
              <w:jc w:val="center"/>
              <w:rPr>
                <w:rStyle w:val="NoneA"/>
                <w:color w:val="44546A"/>
                <w:u w:color="44546A"/>
              </w:rPr>
            </w:pPr>
          </w:p>
          <w:p w14:paraId="6767C394" w14:textId="77777777" w:rsidR="00A6666D" w:rsidRDefault="00A6666D">
            <w:pPr>
              <w:pStyle w:val="BodyA"/>
              <w:jc w:val="center"/>
              <w:rPr>
                <w:rStyle w:val="NoneA"/>
                <w:color w:val="44546A"/>
                <w:u w:color="44546A"/>
              </w:rPr>
            </w:pPr>
          </w:p>
          <w:p w14:paraId="12C6EB58" w14:textId="77777777" w:rsidR="00A6666D" w:rsidRDefault="00A6666D">
            <w:pPr>
              <w:pStyle w:val="BodyA"/>
              <w:jc w:val="center"/>
              <w:rPr>
                <w:rStyle w:val="NoneA"/>
                <w:color w:val="44546A"/>
                <w:u w:color="44546A"/>
              </w:rPr>
            </w:pPr>
          </w:p>
          <w:p w14:paraId="743F5BFE" w14:textId="77777777" w:rsidR="00A6666D" w:rsidRDefault="00A6666D">
            <w:pPr>
              <w:pStyle w:val="BodyA"/>
              <w:jc w:val="center"/>
              <w:rPr>
                <w:rStyle w:val="NoneA"/>
                <w:color w:val="44546A"/>
                <w:u w:color="44546A"/>
              </w:rPr>
            </w:pPr>
          </w:p>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487A982E" w:rsidR="00A6666D" w:rsidRDefault="00CE141F">
      <w:pPr>
        <w:pStyle w:val="BodyA"/>
        <w:jc w:val="center"/>
        <w:rPr>
          <w:rStyle w:val="NoneA"/>
          <w:b/>
          <w:bCs/>
          <w:sz w:val="22"/>
          <w:szCs w:val="22"/>
          <w:u w:color="44546A"/>
          <w:lang w:val="fr-FR"/>
        </w:rPr>
      </w:pPr>
      <w:r>
        <w:rPr>
          <w:rStyle w:val="NoneA"/>
          <w:b/>
          <w:bCs/>
          <w:sz w:val="22"/>
          <w:szCs w:val="22"/>
          <w:u w:color="44546A"/>
          <w:lang w:val="fr-FR"/>
        </w:rPr>
        <w:t>Course Syllabus</w:t>
      </w:r>
    </w:p>
    <w:p w14:paraId="222CEE29" w14:textId="77777777" w:rsidR="00A95719" w:rsidRDefault="00A95719">
      <w:pPr>
        <w:pStyle w:val="BodyA"/>
        <w:jc w:val="center"/>
        <w:rPr>
          <w:rStyle w:val="NoneA"/>
          <w:b/>
          <w:bCs/>
          <w:sz w:val="22"/>
          <w:szCs w:val="22"/>
          <w:u w:color="44546A"/>
        </w:rPr>
      </w:pPr>
    </w:p>
    <w:p w14:paraId="72C2F7A6" w14:textId="5487D55E" w:rsidR="00A6666D" w:rsidRDefault="00CE141F">
      <w:pPr>
        <w:pStyle w:val="BodyA"/>
        <w:jc w:val="center"/>
        <w:rPr>
          <w:rStyle w:val="NoneA"/>
          <w:u w:color="44546A"/>
        </w:rPr>
      </w:pPr>
      <w:r>
        <w:rPr>
          <w:rStyle w:val="NoneA"/>
          <w:b/>
          <w:bCs/>
          <w:u w:color="44546A"/>
          <w:lang w:val="de-DE"/>
        </w:rPr>
        <w:t xml:space="preserve">Course Number           EAGL </w:t>
      </w:r>
    </w:p>
    <w:tbl>
      <w:tblPr>
        <w:tblW w:w="10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8172"/>
      </w:tblGrid>
      <w:tr w:rsidR="00A6666D" w14:paraId="589DBE08" w14:textId="77777777" w:rsidTr="006C3040">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8E25D40" w:rsidR="00A6666D" w:rsidRDefault="004B5D87">
            <w:pPr>
              <w:pStyle w:val="BodyA"/>
            </w:pPr>
            <w:r>
              <w:rPr>
                <w:rStyle w:val="NoneA"/>
              </w:rPr>
              <w:t>Advanced Financial Literacy</w:t>
            </w:r>
          </w:p>
        </w:tc>
      </w:tr>
      <w:tr w:rsidR="00023806" w14:paraId="41526F3A" w14:textId="77777777" w:rsidTr="006C3040">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Default="00023806">
            <w:pPr>
              <w:pStyle w:val="BodyA"/>
              <w:rPr>
                <w:rStyle w:val="NoneA"/>
              </w:rPr>
            </w:pPr>
            <w:r>
              <w:rPr>
                <w:rStyle w:val="NoneA"/>
              </w:rPr>
              <w:t xml:space="preserve">3 credit hours </w:t>
            </w:r>
          </w:p>
        </w:tc>
      </w:tr>
      <w:tr w:rsidR="00A6666D" w:rsidRPr="006C3040" w14:paraId="628F5FA1" w14:textId="77777777" w:rsidTr="006C3040">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Default="00CE141F">
            <w:pPr>
              <w:pStyle w:val="BodyA"/>
            </w:pPr>
            <w:r>
              <w:rPr>
                <w:rStyle w:val="NoneA"/>
                <w:b/>
                <w:bCs/>
                <w:sz w:val="22"/>
                <w:szCs w:val="22"/>
                <w:u w:color="44546A"/>
              </w:rPr>
              <w:t>Course Meetings</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07EBA2BA" w:rsidR="00A6666D" w:rsidRPr="006C3040" w:rsidRDefault="00FA5440" w:rsidP="00707716">
            <w:pPr>
              <w:pStyle w:val="BodyA"/>
              <w:shd w:val="clear" w:color="auto" w:fill="FFFF00"/>
              <w:rPr>
                <w:rStyle w:val="NoneA"/>
                <w:sz w:val="22"/>
                <w:szCs w:val="22"/>
              </w:rPr>
            </w:pPr>
            <w:r>
              <w:rPr>
                <w:rStyle w:val="NoneA"/>
                <w:sz w:val="22"/>
                <w:szCs w:val="22"/>
              </w:rPr>
              <w:t xml:space="preserve">Thursdays 11:00 – 12:30 </w:t>
            </w:r>
            <w:r w:rsidR="003D58BF" w:rsidRPr="006C3040">
              <w:rPr>
                <w:rStyle w:val="NoneA"/>
                <w:sz w:val="22"/>
                <w:szCs w:val="22"/>
              </w:rPr>
              <w:t xml:space="preserve"> </w:t>
            </w:r>
          </w:p>
        </w:tc>
      </w:tr>
      <w:tr w:rsidR="00A6666D" w14:paraId="0D5F0F15" w14:textId="77777777" w:rsidTr="006C3040">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3A7E60BB" w:rsidR="00A6666D" w:rsidRDefault="00FA5440" w:rsidP="38A2CE90">
            <w:pPr>
              <w:pStyle w:val="BodyA"/>
              <w:spacing w:line="259" w:lineRule="auto"/>
            </w:pPr>
            <w:r>
              <w:rPr>
                <w:rStyle w:val="NoneA"/>
                <w:sz w:val="22"/>
                <w:szCs w:val="22"/>
              </w:rPr>
              <w:t xml:space="preserve">Advanced </w:t>
            </w:r>
            <w:r w:rsidR="004B5D87">
              <w:rPr>
                <w:rStyle w:val="NoneA"/>
                <w:sz w:val="22"/>
                <w:szCs w:val="22"/>
              </w:rPr>
              <w:t>Financial Literacy</w:t>
            </w:r>
          </w:p>
        </w:tc>
      </w:tr>
      <w:tr w:rsidR="00A6666D" w14:paraId="37AA9449" w14:textId="77777777" w:rsidTr="006C3040">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Default="00CE141F">
            <w:pPr>
              <w:pStyle w:val="BodyA"/>
            </w:pPr>
            <w:r>
              <w:rPr>
                <w:rStyle w:val="NoneA"/>
                <w:sz w:val="22"/>
                <w:szCs w:val="22"/>
              </w:rPr>
              <w:t>N/A</w:t>
            </w:r>
          </w:p>
        </w:tc>
      </w:tr>
      <w:tr w:rsidR="00A6666D" w14:paraId="19284615" w14:textId="77777777" w:rsidTr="006C3040">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252ABA6A" w:rsidR="00A6666D" w:rsidRDefault="00FA5440">
            <w:pPr>
              <w:pStyle w:val="BodyA"/>
            </w:pPr>
            <w:r>
              <w:t>Jessica Milton, PhD</w:t>
            </w:r>
            <w:r w:rsidR="003D58BF">
              <w:t xml:space="preserve"> </w:t>
            </w:r>
          </w:p>
        </w:tc>
      </w:tr>
      <w:tr w:rsidR="00A6666D" w14:paraId="3FCE55E0" w14:textId="77777777" w:rsidTr="006C3040">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3A805F47" w:rsidR="00A6666D" w:rsidRDefault="00FA5440">
            <w:pPr>
              <w:pStyle w:val="BodyA"/>
            </w:pPr>
            <w:r>
              <w:t>Foy 136B</w:t>
            </w:r>
          </w:p>
        </w:tc>
      </w:tr>
      <w:tr w:rsidR="00A6666D" w14:paraId="3D4E0333" w14:textId="77777777" w:rsidTr="006C3040">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707716" w:rsidRDefault="00CE141F">
            <w:pPr>
              <w:pStyle w:val="BodyA"/>
            </w:pPr>
            <w:r w:rsidRPr="00707716">
              <w:rPr>
                <w:rStyle w:val="NoneA"/>
                <w:b/>
                <w:bCs/>
                <w:sz w:val="22"/>
                <w:szCs w:val="22"/>
              </w:rPr>
              <w:t>Phone/E-mail</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4502A936" w:rsidR="00A6666D" w:rsidRPr="003D58BF" w:rsidRDefault="00FA5440" w:rsidP="003D58BF">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rPr>
                <w:rFonts w:ascii="Calibri" w:eastAsia="Calibri" w:hAnsi="Calibri" w:cs="Calibri"/>
                <w:color w:val="44546A"/>
                <w:u w:color="44546A"/>
              </w:rPr>
            </w:pPr>
            <w:hyperlink r:id="rId9" w:history="1">
              <w:r w:rsidRPr="002816FE">
                <w:rPr>
                  <w:rStyle w:val="Hyperlink"/>
                </w:rPr>
                <w:t>jessicamilton@auburn.edu</w:t>
              </w:r>
            </w:hyperlink>
            <w:r>
              <w:t xml:space="preserve"> </w:t>
            </w:r>
            <w:r w:rsidR="003D58BF">
              <w:rPr>
                <w:rStyle w:val="NoneA"/>
                <w:rFonts w:ascii="Calibri" w:eastAsia="Calibri" w:hAnsi="Calibri" w:cs="Calibri"/>
                <w:color w:val="44546A"/>
                <w:u w:color="44546A"/>
              </w:rPr>
              <w:t xml:space="preserve"> </w:t>
            </w:r>
          </w:p>
        </w:tc>
      </w:tr>
      <w:tr w:rsidR="00A6666D" w14:paraId="5F264EB2" w14:textId="77777777" w:rsidTr="006C3040">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00CE141F">
            <w:pPr>
              <w:pStyle w:val="BodyA"/>
            </w:pPr>
            <w:r>
              <w:rPr>
                <w:rStyle w:val="NoneA"/>
                <w:b/>
                <w:bCs/>
                <w:sz w:val="22"/>
                <w:szCs w:val="22"/>
                <w:u w:color="44546A"/>
              </w:rPr>
              <w:t xml:space="preserve">Office Hours </w:t>
            </w:r>
          </w:p>
        </w:tc>
        <w:tc>
          <w:tcPr>
            <w:tcW w:w="8172"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Default="6B771BB5" w:rsidP="6B771BB5">
            <w:pPr>
              <w:pStyle w:val="BodyA"/>
              <w:rPr>
                <w:rStyle w:val="NoneA"/>
                <w:sz w:val="22"/>
                <w:szCs w:val="22"/>
              </w:rPr>
            </w:pPr>
            <w:r w:rsidRPr="6B771BB5">
              <w:rPr>
                <w:rStyle w:val="NoneA"/>
                <w:sz w:val="22"/>
                <w:szCs w:val="22"/>
              </w:rPr>
              <w:t xml:space="preserve">By appointment </w:t>
            </w:r>
          </w:p>
        </w:tc>
      </w:tr>
      <w:tr w:rsidR="00A6666D" w14:paraId="0958E0E1" w14:textId="77777777" w:rsidTr="006C3040">
        <w:trPr>
          <w:trHeight w:val="325"/>
          <w:jc w:val="center"/>
        </w:trPr>
        <w:tc>
          <w:tcPr>
            <w:tcW w:w="10170"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Default="00A6666D"/>
        </w:tc>
      </w:tr>
    </w:tbl>
    <w:p w14:paraId="085848B6" w14:textId="77777777" w:rsidR="00A6666D" w:rsidRDefault="00A6666D">
      <w:pPr>
        <w:pStyle w:val="BodyA"/>
        <w:widowControl w:val="0"/>
        <w:ind w:left="468" w:hanging="468"/>
        <w:jc w:val="center"/>
        <w:rPr>
          <w:rStyle w:val="NoneA"/>
          <w:u w:color="44546A"/>
        </w:rPr>
      </w:pPr>
    </w:p>
    <w:p w14:paraId="3DEA3094" w14:textId="64E99E43" w:rsidR="00A6666D" w:rsidRDefault="38A2CE90">
      <w:pPr>
        <w:pStyle w:val="BodyA"/>
        <w:widowControl w:val="0"/>
        <w:numPr>
          <w:ilvl w:val="0"/>
          <w:numId w:val="7"/>
        </w:numPr>
        <w:rPr>
          <w:rStyle w:val="NoneA"/>
          <w:sz w:val="22"/>
          <w:szCs w:val="22"/>
        </w:rPr>
      </w:pPr>
      <w:r w:rsidRPr="38A2CE90">
        <w:rPr>
          <w:rStyle w:val="NoneA"/>
          <w:b/>
          <w:bCs/>
          <w:sz w:val="22"/>
          <w:szCs w:val="22"/>
        </w:rPr>
        <w:t xml:space="preserve">Date Syllabus Prepared: </w:t>
      </w:r>
      <w:r w:rsidR="00FA5440">
        <w:rPr>
          <w:rStyle w:val="NoneA"/>
          <w:sz w:val="22"/>
          <w:szCs w:val="22"/>
        </w:rPr>
        <w:t>December 2022</w:t>
      </w:r>
    </w:p>
    <w:p w14:paraId="5C567C06" w14:textId="77777777" w:rsidR="00A6666D" w:rsidRDefault="00A6666D">
      <w:pPr>
        <w:pStyle w:val="BodyA"/>
        <w:tabs>
          <w:tab w:val="left" w:pos="360"/>
        </w:tabs>
        <w:jc w:val="both"/>
        <w:rPr>
          <w:rStyle w:val="NoneA"/>
          <w:b/>
          <w:bCs/>
          <w:sz w:val="22"/>
          <w:szCs w:val="22"/>
          <w:u w:color="44546A"/>
        </w:rPr>
      </w:pPr>
    </w:p>
    <w:p w14:paraId="7CE0DF59" w14:textId="22FBE9BA" w:rsidR="00A6666D" w:rsidRDefault="00CE141F">
      <w:pPr>
        <w:pStyle w:val="BodyA"/>
        <w:numPr>
          <w:ilvl w:val="0"/>
          <w:numId w:val="8"/>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See “Who’s Future is it anyway?” </w:t>
      </w:r>
      <w:hyperlink r:id="rId10" w:history="1">
        <w:r w:rsidR="00023806" w:rsidRPr="00DC3DA5">
          <w:rPr>
            <w:rStyle w:val="Hyperlink"/>
            <w:sz w:val="22"/>
            <w:szCs w:val="22"/>
          </w:rPr>
          <w:t>http://www.ou.edu/education/centers-and-partnerships/zarrow/transition-education-materials/whos-future-is-it-anyway</w:t>
        </w:r>
      </w:hyperlink>
      <w:r w:rsidR="00023806">
        <w:rPr>
          <w:rStyle w:val="NoneA"/>
          <w:sz w:val="22"/>
          <w:szCs w:val="22"/>
          <w:u w:color="44546A"/>
        </w:rPr>
        <w:t xml:space="preserve"> </w:t>
      </w:r>
    </w:p>
    <w:p w14:paraId="59E54C1F" w14:textId="77777777" w:rsidR="00A6666D" w:rsidRDefault="00A6666D">
      <w:pPr>
        <w:pStyle w:val="ListParagraph"/>
        <w:jc w:val="both"/>
        <w:rPr>
          <w:rStyle w:val="NoneA"/>
          <w:b/>
          <w:bCs/>
          <w:sz w:val="22"/>
          <w:szCs w:val="22"/>
          <w:u w:color="44546A"/>
        </w:rPr>
      </w:pPr>
    </w:p>
    <w:p w14:paraId="4CA62597" w14:textId="4CD2B14F" w:rsidR="00A6666D" w:rsidRPr="008006D3" w:rsidRDefault="00CE141F" w:rsidP="008006D3">
      <w:pPr>
        <w:pStyle w:val="BodyA"/>
        <w:numPr>
          <w:ilvl w:val="0"/>
          <w:numId w:val="9"/>
        </w:numPr>
        <w:jc w:val="both"/>
        <w:rPr>
          <w:rStyle w:val="NoneA"/>
          <w:sz w:val="22"/>
          <w:szCs w:val="22"/>
          <w:lang w:val="fr-FR"/>
        </w:rPr>
      </w:pPr>
      <w:bookmarkStart w:id="0" w:name="_Hlk72235643"/>
      <w:r w:rsidRPr="008006D3">
        <w:rPr>
          <w:rStyle w:val="NoneA"/>
          <w:b/>
          <w:bCs/>
          <w:sz w:val="22"/>
          <w:szCs w:val="22"/>
          <w:u w:color="44546A"/>
          <w:lang w:val="fr-FR"/>
        </w:rPr>
        <w:t>Course Description</w:t>
      </w:r>
      <w:r w:rsidRPr="001A6E8A">
        <w:rPr>
          <w:rStyle w:val="NoneA"/>
          <w:b/>
          <w:bCs/>
          <w:color w:val="auto"/>
          <w:sz w:val="22"/>
          <w:szCs w:val="22"/>
          <w:u w:color="44546A"/>
          <w:lang w:val="fr-FR"/>
        </w:rPr>
        <w:t>-</w:t>
      </w:r>
      <w:r w:rsidRPr="001A6E8A">
        <w:rPr>
          <w:rStyle w:val="NoneA"/>
          <w:b/>
          <w:bCs/>
          <w:color w:val="auto"/>
          <w:sz w:val="22"/>
          <w:szCs w:val="22"/>
          <w:u w:color="44546A"/>
        </w:rPr>
        <w:t xml:space="preserve"> </w:t>
      </w:r>
      <w:r w:rsidR="00414674">
        <w:rPr>
          <w:rStyle w:val="normaltextrun"/>
          <w:shd w:val="clear" w:color="auto" w:fill="FFFFFF"/>
        </w:rPr>
        <w:t xml:space="preserve">This course focuses on strengthening skills learned and acquired </w:t>
      </w:r>
      <w:r w:rsidR="004B5D87">
        <w:rPr>
          <w:rStyle w:val="normaltextrun"/>
          <w:shd w:val="clear" w:color="auto" w:fill="FFFFFF"/>
        </w:rPr>
        <w:t>in Financial Literacy.</w:t>
      </w:r>
      <w:r w:rsidR="00414674">
        <w:rPr>
          <w:rStyle w:val="normaltextrun"/>
          <w:shd w:val="clear" w:color="auto" w:fill="FFFFFF"/>
        </w:rPr>
        <w:t xml:space="preserve"> This course also focuses on developing </w:t>
      </w:r>
      <w:r w:rsidR="00062EB5">
        <w:rPr>
          <w:rStyle w:val="normaltextrun"/>
          <w:shd w:val="clear" w:color="auto" w:fill="FFFFFF"/>
        </w:rPr>
        <w:t xml:space="preserve">strong financial competency </w:t>
      </w:r>
      <w:r w:rsidR="00414674">
        <w:rPr>
          <w:rStyle w:val="normaltextrun"/>
          <w:shd w:val="clear" w:color="auto" w:fill="FFFFFF"/>
        </w:rPr>
        <w:t xml:space="preserve">through the </w:t>
      </w:r>
      <w:r w:rsidR="00062EB5">
        <w:rPr>
          <w:rStyle w:val="normaltextrun"/>
          <w:shd w:val="clear" w:color="auto" w:fill="FFFFFF"/>
        </w:rPr>
        <w:t>various a</w:t>
      </w:r>
      <w:r w:rsidR="00414674">
        <w:rPr>
          <w:rStyle w:val="normaltextrun"/>
          <w:shd w:val="clear" w:color="auto" w:fill="FFFFFF"/>
        </w:rPr>
        <w:t xml:space="preserve">pplication-based activities, and real-world practice in their everyday lives. Students' identity </w:t>
      </w:r>
      <w:r w:rsidR="00062EB5">
        <w:rPr>
          <w:rStyle w:val="normaltextrun"/>
          <w:shd w:val="clear" w:color="auto" w:fill="FFFFFF"/>
        </w:rPr>
        <w:t>spending and budgeting habits</w:t>
      </w:r>
      <w:r w:rsidR="00414674">
        <w:rPr>
          <w:rStyle w:val="normaltextrun"/>
          <w:shd w:val="clear" w:color="auto" w:fill="FFFFFF"/>
        </w:rPr>
        <w:t xml:space="preserve"> and how they will personally incorporate them into all domains of their lives: Academics, Employment, Independent Living, Personal/Social, and Health and Wellness.</w:t>
      </w:r>
      <w:r w:rsidR="00414674">
        <w:rPr>
          <w:rStyle w:val="eop"/>
          <w:shd w:val="clear" w:color="auto" w:fill="FFFFFF"/>
        </w:rPr>
        <w:t> </w:t>
      </w:r>
    </w:p>
    <w:p w14:paraId="1CFCF404" w14:textId="77777777" w:rsidR="00A6666D" w:rsidRDefault="00A6666D">
      <w:pPr>
        <w:pStyle w:val="Default"/>
        <w:rPr>
          <w:rFonts w:ascii="Times" w:eastAsia="Times" w:hAnsi="Times" w:cs="Times"/>
          <w:sz w:val="32"/>
          <w:szCs w:val="32"/>
        </w:rPr>
      </w:pPr>
    </w:p>
    <w:p w14:paraId="2F29EEFB" w14:textId="77777777" w:rsidR="00A6666D" w:rsidRDefault="00CE141F">
      <w:pPr>
        <w:pStyle w:val="BodyA"/>
        <w:numPr>
          <w:ilvl w:val="0"/>
          <w:numId w:val="8"/>
        </w:numPr>
        <w:jc w:val="both"/>
        <w:rPr>
          <w:rStyle w:val="NoneA"/>
          <w:b/>
          <w:bCs/>
          <w:sz w:val="22"/>
          <w:szCs w:val="22"/>
          <w:u w:color="44546A"/>
        </w:rPr>
      </w:pPr>
      <w:r>
        <w:rPr>
          <w:rStyle w:val="NoneA"/>
          <w:b/>
          <w:bCs/>
          <w:sz w:val="22"/>
          <w:szCs w:val="22"/>
          <w:u w:color="44546A"/>
        </w:rPr>
        <w:t xml:space="preserve">Student Learning Outcomes:  </w:t>
      </w:r>
    </w:p>
    <w:p w14:paraId="3509CF68" w14:textId="70034987" w:rsidR="00707716" w:rsidRDefault="001A6E8A" w:rsidP="0038369B">
      <w:pPr>
        <w:pStyle w:val="xbodya"/>
        <w:shd w:val="clear" w:color="auto" w:fill="FFFFFF"/>
        <w:ind w:left="720"/>
        <w:rPr>
          <w:rStyle w:val="xnonea"/>
          <w:rFonts w:ascii="Times New Roman" w:hAnsi="Times New Roman" w:cs="Times New Roman"/>
          <w:sz w:val="24"/>
          <w:szCs w:val="24"/>
        </w:rPr>
      </w:pPr>
      <w:r w:rsidRPr="001A6E8A">
        <w:rPr>
          <w:rStyle w:val="xnonea"/>
          <w:rFonts w:ascii="Times New Roman" w:hAnsi="Times New Roman" w:cs="Times New Roman"/>
          <w:sz w:val="24"/>
          <w:szCs w:val="24"/>
        </w:rPr>
        <w:t>1</w:t>
      </w:r>
      <w:bookmarkEnd w:id="0"/>
      <w:r w:rsidR="0038369B">
        <w:rPr>
          <w:rStyle w:val="xnonea"/>
          <w:rFonts w:ascii="Times New Roman" w:hAnsi="Times New Roman" w:cs="Times New Roman"/>
          <w:sz w:val="24"/>
          <w:szCs w:val="24"/>
        </w:rPr>
        <w:t>.</w:t>
      </w:r>
      <w:r w:rsidR="00F2213D">
        <w:rPr>
          <w:rStyle w:val="xnonea"/>
          <w:rFonts w:ascii="Times New Roman" w:hAnsi="Times New Roman" w:cs="Times New Roman"/>
          <w:sz w:val="24"/>
          <w:szCs w:val="24"/>
        </w:rPr>
        <w:t xml:space="preserve"> Students will explain the importance of Financial Literacy and how they will use it in their life</w:t>
      </w:r>
    </w:p>
    <w:p w14:paraId="6BE21F89" w14:textId="291F38C5" w:rsidR="0038369B" w:rsidRDefault="0038369B" w:rsidP="0038369B">
      <w:pPr>
        <w:pStyle w:val="xbodya"/>
        <w:shd w:val="clear" w:color="auto" w:fill="FFFFFF"/>
        <w:ind w:left="720"/>
        <w:rPr>
          <w:rStyle w:val="xnonea"/>
          <w:rFonts w:ascii="Times New Roman" w:hAnsi="Times New Roman" w:cs="Times New Roman"/>
          <w:sz w:val="24"/>
          <w:szCs w:val="24"/>
        </w:rPr>
      </w:pPr>
      <w:r>
        <w:rPr>
          <w:rStyle w:val="xnonea"/>
          <w:rFonts w:ascii="Times New Roman" w:hAnsi="Times New Roman" w:cs="Times New Roman"/>
          <w:sz w:val="24"/>
          <w:szCs w:val="24"/>
        </w:rPr>
        <w:t xml:space="preserve">2. </w:t>
      </w:r>
      <w:r w:rsidR="00F2213D">
        <w:rPr>
          <w:rStyle w:val="xnonea"/>
          <w:rFonts w:ascii="Times New Roman" w:hAnsi="Times New Roman" w:cs="Times New Roman"/>
          <w:sz w:val="24"/>
          <w:szCs w:val="24"/>
        </w:rPr>
        <w:t xml:space="preserve">Students will </w:t>
      </w:r>
      <w:r w:rsidR="0021560C">
        <w:rPr>
          <w:rStyle w:val="xnonea"/>
          <w:rFonts w:ascii="Times New Roman" w:hAnsi="Times New Roman" w:cs="Times New Roman"/>
          <w:sz w:val="24"/>
          <w:szCs w:val="24"/>
        </w:rPr>
        <w:t>identify their current money habits and develop a new plan</w:t>
      </w:r>
    </w:p>
    <w:p w14:paraId="53A302A0" w14:textId="2644E866" w:rsidR="0038369B" w:rsidRDefault="0038369B" w:rsidP="0038369B">
      <w:pPr>
        <w:pStyle w:val="xbodya"/>
        <w:shd w:val="clear" w:color="auto" w:fill="FFFFFF"/>
        <w:ind w:left="720"/>
        <w:rPr>
          <w:rStyle w:val="xnonea"/>
          <w:rFonts w:ascii="Times New Roman" w:hAnsi="Times New Roman" w:cs="Times New Roman"/>
          <w:sz w:val="24"/>
          <w:szCs w:val="24"/>
        </w:rPr>
      </w:pPr>
      <w:r>
        <w:rPr>
          <w:rStyle w:val="xnonea"/>
          <w:rFonts w:ascii="Times New Roman" w:hAnsi="Times New Roman" w:cs="Times New Roman"/>
          <w:sz w:val="24"/>
          <w:szCs w:val="24"/>
        </w:rPr>
        <w:t xml:space="preserve">3. </w:t>
      </w:r>
      <w:r w:rsidR="0021560C">
        <w:rPr>
          <w:rStyle w:val="xnonea"/>
          <w:rFonts w:ascii="Times New Roman" w:hAnsi="Times New Roman" w:cs="Times New Roman"/>
          <w:sz w:val="24"/>
          <w:szCs w:val="24"/>
        </w:rPr>
        <w:t xml:space="preserve">Students will identify their </w:t>
      </w:r>
      <w:r w:rsidR="0021560C" w:rsidRPr="0021560C">
        <w:rPr>
          <w:rStyle w:val="xnonea"/>
          <w:rFonts w:ascii="Times New Roman" w:hAnsi="Times New Roman" w:cs="Times New Roman"/>
          <w:sz w:val="24"/>
          <w:szCs w:val="24"/>
        </w:rPr>
        <w:t xml:space="preserve">attitude </w:t>
      </w:r>
      <w:r w:rsidR="0021560C">
        <w:rPr>
          <w:rStyle w:val="xnonea"/>
          <w:rFonts w:ascii="Times New Roman" w:hAnsi="Times New Roman" w:cs="Times New Roman"/>
          <w:sz w:val="24"/>
          <w:szCs w:val="24"/>
        </w:rPr>
        <w:t xml:space="preserve">towards money and learn how to be confident in their skills. </w:t>
      </w:r>
    </w:p>
    <w:p w14:paraId="21AC62D4" w14:textId="2614E818" w:rsidR="0038369B" w:rsidRPr="0038369B" w:rsidRDefault="0038369B" w:rsidP="0038369B">
      <w:pPr>
        <w:pStyle w:val="xbodya"/>
        <w:shd w:val="clear" w:color="auto" w:fill="FFFFFF"/>
        <w:ind w:left="720"/>
        <w:rPr>
          <w:rFonts w:ascii="Times New Roman" w:hAnsi="Times New Roman" w:cs="Times New Roman"/>
          <w:sz w:val="24"/>
          <w:szCs w:val="24"/>
        </w:rPr>
      </w:pPr>
      <w:r>
        <w:rPr>
          <w:rStyle w:val="xnonea"/>
          <w:rFonts w:ascii="Times New Roman" w:hAnsi="Times New Roman" w:cs="Times New Roman"/>
          <w:sz w:val="24"/>
          <w:szCs w:val="24"/>
        </w:rPr>
        <w:t xml:space="preserve">4. </w:t>
      </w:r>
      <w:r w:rsidR="0021560C">
        <w:rPr>
          <w:rStyle w:val="xnonea"/>
          <w:rFonts w:ascii="Times New Roman" w:hAnsi="Times New Roman" w:cs="Times New Roman"/>
          <w:sz w:val="24"/>
          <w:szCs w:val="24"/>
        </w:rPr>
        <w:t xml:space="preserve">Students will explore new ways to manage their money and learn about resources available to them. </w:t>
      </w:r>
    </w:p>
    <w:p w14:paraId="02CC40D0" w14:textId="5DFC8C95" w:rsidR="00707716" w:rsidRDefault="00707716" w:rsidP="00BD0CCD">
      <w:pPr>
        <w:pStyle w:val="BodyA"/>
        <w:rPr>
          <w:rStyle w:val="NoneA"/>
          <w:b/>
          <w:bCs/>
          <w:u w:color="44546A"/>
        </w:rPr>
      </w:pPr>
    </w:p>
    <w:p w14:paraId="3CAA11B0" w14:textId="63755371" w:rsidR="00F277CA" w:rsidRDefault="00F277CA" w:rsidP="00BD0CCD">
      <w:pPr>
        <w:pStyle w:val="BodyA"/>
        <w:rPr>
          <w:rStyle w:val="NoneA"/>
          <w:b/>
          <w:bCs/>
          <w:u w:color="44546A"/>
        </w:rPr>
      </w:pPr>
    </w:p>
    <w:p w14:paraId="1EC09931" w14:textId="0581F2D6" w:rsidR="00F277CA" w:rsidRDefault="00F277CA" w:rsidP="00BD0CCD">
      <w:pPr>
        <w:pStyle w:val="BodyA"/>
        <w:rPr>
          <w:rStyle w:val="NoneA"/>
          <w:b/>
          <w:bCs/>
          <w:u w:color="44546A"/>
        </w:rPr>
      </w:pPr>
    </w:p>
    <w:p w14:paraId="7725A715" w14:textId="7A87D9F8" w:rsidR="00062EB5" w:rsidRDefault="00062EB5" w:rsidP="00BD0CCD">
      <w:pPr>
        <w:pStyle w:val="BodyA"/>
        <w:rPr>
          <w:rStyle w:val="NoneA"/>
          <w:b/>
          <w:bCs/>
          <w:u w:color="44546A"/>
        </w:rPr>
      </w:pPr>
    </w:p>
    <w:p w14:paraId="48C1FD59" w14:textId="55211BB8" w:rsidR="00062EB5" w:rsidRDefault="00062EB5" w:rsidP="00BD0CCD">
      <w:pPr>
        <w:pStyle w:val="BodyA"/>
        <w:rPr>
          <w:rStyle w:val="NoneA"/>
          <w:b/>
          <w:bCs/>
          <w:u w:color="44546A"/>
        </w:rPr>
      </w:pPr>
    </w:p>
    <w:p w14:paraId="72313A42" w14:textId="77777777" w:rsidR="00062EB5" w:rsidRDefault="00062EB5" w:rsidP="00BD0CCD">
      <w:pPr>
        <w:pStyle w:val="BodyA"/>
        <w:rPr>
          <w:rStyle w:val="NoneA"/>
          <w:b/>
          <w:bCs/>
          <w:u w:color="44546A"/>
        </w:rPr>
      </w:pPr>
    </w:p>
    <w:p w14:paraId="19ACCBDA" w14:textId="661405B5"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FE5AF9">
        <w:rPr>
          <w:rFonts w:eastAsia="Times New Roman"/>
          <w:b/>
          <w:bCs/>
          <w:u w:val="single"/>
        </w:rPr>
        <w:t xml:space="preserve">Course Requirements/Evaluation. </w:t>
      </w:r>
    </w:p>
    <w:p w14:paraId="6DFEFA81" w14:textId="69DD24E4" w:rsidR="00F277CA"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TableGrid"/>
        <w:tblW w:w="11430" w:type="dxa"/>
        <w:tblInd w:w="-905" w:type="dxa"/>
        <w:tblLook w:val="04A0" w:firstRow="1" w:lastRow="0" w:firstColumn="1" w:lastColumn="0" w:noHBand="0" w:noVBand="1"/>
      </w:tblPr>
      <w:tblGrid>
        <w:gridCol w:w="1800"/>
        <w:gridCol w:w="1890"/>
        <w:gridCol w:w="3510"/>
        <w:gridCol w:w="4230"/>
      </w:tblGrid>
      <w:tr w:rsidR="00F277CA" w:rsidRPr="004D17B7" w14:paraId="0003B633" w14:textId="77777777" w:rsidTr="00940BC2">
        <w:tc>
          <w:tcPr>
            <w:tcW w:w="11430" w:type="dxa"/>
            <w:gridSpan w:val="4"/>
            <w:shd w:val="clear" w:color="auto" w:fill="DBE5F1" w:themeFill="accent1" w:themeFillTint="33"/>
          </w:tcPr>
          <w:p w14:paraId="51994548" w14:textId="594A7EDE" w:rsidR="00F277CA" w:rsidRPr="004D17B7" w:rsidRDefault="0035769F"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rPr>
            </w:pPr>
            <w:r>
              <w:rPr>
                <w:rFonts w:cs="Times New Roman"/>
                <w:b/>
                <w:bCs/>
                <w:sz w:val="40"/>
                <w:szCs w:val="40"/>
              </w:rPr>
              <w:t>Advanced Financial Literacy</w:t>
            </w:r>
          </w:p>
        </w:tc>
      </w:tr>
      <w:tr w:rsidR="00F277CA" w:rsidRPr="00522548" w14:paraId="5E2F9837" w14:textId="77777777" w:rsidTr="00940BC2">
        <w:tc>
          <w:tcPr>
            <w:tcW w:w="1800" w:type="dxa"/>
          </w:tcPr>
          <w:p w14:paraId="29716A3E"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DAY</w:t>
            </w:r>
          </w:p>
        </w:tc>
        <w:tc>
          <w:tcPr>
            <w:tcW w:w="1890" w:type="dxa"/>
          </w:tcPr>
          <w:p w14:paraId="7F058A56"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DATE</w:t>
            </w:r>
          </w:p>
        </w:tc>
        <w:tc>
          <w:tcPr>
            <w:tcW w:w="3510" w:type="dxa"/>
          </w:tcPr>
          <w:p w14:paraId="12990DA7"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CLASS</w:t>
            </w:r>
          </w:p>
        </w:tc>
        <w:tc>
          <w:tcPr>
            <w:tcW w:w="4230" w:type="dxa"/>
          </w:tcPr>
          <w:p w14:paraId="14AD7A0A"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ASSIGNMENT DUE</w:t>
            </w:r>
          </w:p>
        </w:tc>
      </w:tr>
      <w:tr w:rsidR="00F277CA" w:rsidRPr="00522548" w14:paraId="0C86FC19" w14:textId="77777777" w:rsidTr="00940BC2">
        <w:tc>
          <w:tcPr>
            <w:tcW w:w="1800" w:type="dxa"/>
            <w:shd w:val="clear" w:color="auto" w:fill="auto"/>
          </w:tcPr>
          <w:p w14:paraId="39AEF82A"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January </w:t>
            </w:r>
          </w:p>
          <w:p w14:paraId="127135FB" w14:textId="10376F21" w:rsidR="00F277CA"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12</w:t>
            </w:r>
          </w:p>
        </w:tc>
        <w:tc>
          <w:tcPr>
            <w:tcW w:w="1890" w:type="dxa"/>
            <w:shd w:val="clear" w:color="auto" w:fill="auto"/>
          </w:tcPr>
          <w:p w14:paraId="1C3098DB"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0F64C5A8"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D00AC21">
              <w:rPr>
                <w:rFonts w:cs="Times New Roman"/>
              </w:rPr>
              <w:t>Introduce Expectations</w:t>
            </w:r>
          </w:p>
          <w:p w14:paraId="331CE019" w14:textId="77777777" w:rsidR="00F277CA"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D00AC21">
              <w:rPr>
                <w:rFonts w:cs="Times New Roman"/>
              </w:rPr>
              <w:t>Canvas Overview</w:t>
            </w:r>
          </w:p>
          <w:p w14:paraId="27FF6512" w14:textId="75CDF0E7" w:rsidR="00422F9D" w:rsidRPr="00522548" w:rsidRDefault="00422F9D"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Pretest</w:t>
            </w:r>
          </w:p>
        </w:tc>
        <w:tc>
          <w:tcPr>
            <w:tcW w:w="4230" w:type="dxa"/>
            <w:shd w:val="clear" w:color="auto" w:fill="auto"/>
          </w:tcPr>
          <w:p w14:paraId="0BD52F5F" w14:textId="674CD275" w:rsidR="00F277CA" w:rsidRPr="00522548" w:rsidRDefault="00422F9D"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000000" w:themeColor="text1"/>
              </w:rPr>
            </w:pPr>
            <w:r>
              <w:rPr>
                <w:rFonts w:eastAsia="Times New Roman" w:cs="Times New Roman"/>
                <w:color w:val="000000" w:themeColor="text1"/>
              </w:rPr>
              <w:t>Complete Pretest in class</w:t>
            </w:r>
          </w:p>
        </w:tc>
      </w:tr>
      <w:tr w:rsidR="001F267A" w14:paraId="0D516A85" w14:textId="77777777" w:rsidTr="00940BC2">
        <w:tc>
          <w:tcPr>
            <w:tcW w:w="1800" w:type="dxa"/>
            <w:shd w:val="clear" w:color="auto" w:fill="DCDCDC" w:themeFill="background2" w:themeFillTint="33"/>
          </w:tcPr>
          <w:p w14:paraId="2F2F907A" w14:textId="77777777" w:rsidR="00FA5440" w:rsidRDefault="00FA5440" w:rsidP="001F267A">
            <w:pPr>
              <w:pStyle w:val="BodyA"/>
              <w:jc w:val="center"/>
              <w:rPr>
                <w:rFonts w:cs="Times New Roman"/>
                <w:u w:color="44546A"/>
              </w:rPr>
            </w:pPr>
            <w:r>
              <w:rPr>
                <w:rFonts w:cs="Times New Roman"/>
                <w:u w:color="44546A"/>
              </w:rPr>
              <w:t>January</w:t>
            </w:r>
          </w:p>
          <w:p w14:paraId="758C2768" w14:textId="19CB8164" w:rsidR="001F267A" w:rsidRDefault="00FA5440" w:rsidP="001F267A">
            <w:pPr>
              <w:pStyle w:val="BodyA"/>
              <w:jc w:val="center"/>
              <w:rPr>
                <w:rFonts w:cs="Times New Roman"/>
              </w:rPr>
            </w:pPr>
            <w:r>
              <w:rPr>
                <w:rFonts w:cs="Times New Roman"/>
                <w:u w:color="44546A"/>
              </w:rPr>
              <w:t xml:space="preserve"> 19</w:t>
            </w:r>
          </w:p>
        </w:tc>
        <w:tc>
          <w:tcPr>
            <w:tcW w:w="1890" w:type="dxa"/>
            <w:shd w:val="clear" w:color="auto" w:fill="DCDCDC" w:themeFill="background2" w:themeFillTint="33"/>
          </w:tcPr>
          <w:p w14:paraId="1CD0ABA2" w14:textId="77777777" w:rsidR="001F267A" w:rsidRDefault="001F267A" w:rsidP="001F267A">
            <w:pPr>
              <w:pStyle w:val="BodyA"/>
              <w:jc w:val="center"/>
              <w:rPr>
                <w:rFonts w:cs="Times New Roman"/>
              </w:rPr>
            </w:pPr>
          </w:p>
        </w:tc>
        <w:tc>
          <w:tcPr>
            <w:tcW w:w="3510" w:type="dxa"/>
            <w:shd w:val="clear" w:color="auto" w:fill="DCDCDC" w:themeFill="background2" w:themeFillTint="33"/>
          </w:tcPr>
          <w:p w14:paraId="0C551A3B" w14:textId="5CC55DD9" w:rsidR="001F267A" w:rsidRDefault="00422F9D" w:rsidP="001F267A">
            <w:pPr>
              <w:pStyle w:val="BodyA"/>
              <w:rPr>
                <w:rFonts w:cs="Times New Roman"/>
              </w:rPr>
            </w:pPr>
            <w:r>
              <w:rPr>
                <w:rFonts w:cs="Times New Roman"/>
              </w:rPr>
              <w:t xml:space="preserve">Making Decisions </w:t>
            </w:r>
          </w:p>
        </w:tc>
        <w:tc>
          <w:tcPr>
            <w:tcW w:w="4230" w:type="dxa"/>
            <w:shd w:val="clear" w:color="auto" w:fill="DCDCDC" w:themeFill="background2" w:themeFillTint="33"/>
          </w:tcPr>
          <w:p w14:paraId="37DBFBA3" w14:textId="76E79777" w:rsidR="001F267A" w:rsidRDefault="001F267A" w:rsidP="001F267A">
            <w:pPr>
              <w:pStyle w:val="BodyA"/>
              <w:rPr>
                <w:rFonts w:cs="Times New Roman"/>
              </w:rPr>
            </w:pPr>
          </w:p>
        </w:tc>
      </w:tr>
      <w:tr w:rsidR="00FA5440" w14:paraId="6650FFBA" w14:textId="77777777" w:rsidTr="00C707FC">
        <w:tc>
          <w:tcPr>
            <w:tcW w:w="1800" w:type="dxa"/>
            <w:shd w:val="clear" w:color="auto" w:fill="auto"/>
          </w:tcPr>
          <w:p w14:paraId="4A1C711D" w14:textId="77777777" w:rsidR="00FA5440" w:rsidRDefault="00FA5440" w:rsidP="001F267A">
            <w:pPr>
              <w:pStyle w:val="BodyA"/>
              <w:jc w:val="center"/>
              <w:rPr>
                <w:rFonts w:cs="Times New Roman"/>
              </w:rPr>
            </w:pPr>
            <w:r>
              <w:rPr>
                <w:rFonts w:cs="Times New Roman"/>
              </w:rPr>
              <w:t xml:space="preserve">January </w:t>
            </w:r>
          </w:p>
          <w:p w14:paraId="14CD5A3D" w14:textId="126BBC1D" w:rsidR="00FA5440" w:rsidRDefault="00FA5440" w:rsidP="001F267A">
            <w:pPr>
              <w:pStyle w:val="BodyA"/>
              <w:jc w:val="center"/>
              <w:rPr>
                <w:rFonts w:cs="Times New Roman"/>
              </w:rPr>
            </w:pPr>
            <w:r>
              <w:rPr>
                <w:rFonts w:cs="Times New Roman"/>
              </w:rPr>
              <w:t xml:space="preserve">26 </w:t>
            </w:r>
          </w:p>
        </w:tc>
        <w:tc>
          <w:tcPr>
            <w:tcW w:w="1890" w:type="dxa"/>
            <w:shd w:val="clear" w:color="auto" w:fill="auto"/>
          </w:tcPr>
          <w:p w14:paraId="250B8824" w14:textId="77777777" w:rsidR="00FA5440" w:rsidRDefault="00FA5440" w:rsidP="001F267A">
            <w:pPr>
              <w:pStyle w:val="BodyA"/>
              <w:jc w:val="center"/>
              <w:rPr>
                <w:rFonts w:cs="Times New Roman"/>
              </w:rPr>
            </w:pPr>
          </w:p>
        </w:tc>
        <w:tc>
          <w:tcPr>
            <w:tcW w:w="7740" w:type="dxa"/>
            <w:gridSpan w:val="2"/>
            <w:shd w:val="clear" w:color="auto" w:fill="auto"/>
          </w:tcPr>
          <w:p w14:paraId="329DAF0B" w14:textId="37F4ED8C" w:rsidR="00FA5440" w:rsidRDefault="00FA5440" w:rsidP="00FA5440">
            <w:pPr>
              <w:pStyle w:val="BodyA"/>
              <w:jc w:val="center"/>
              <w:rPr>
                <w:rFonts w:cs="Times New Roman"/>
              </w:rPr>
            </w:pPr>
            <w:r>
              <w:rPr>
                <w:rFonts w:cs="Times New Roman"/>
              </w:rPr>
              <w:t>Interviews – No Class</w:t>
            </w:r>
          </w:p>
        </w:tc>
      </w:tr>
      <w:tr w:rsidR="00FA5440" w:rsidRPr="00522548" w14:paraId="3803DE85" w14:textId="77777777" w:rsidTr="00940BC2">
        <w:tc>
          <w:tcPr>
            <w:tcW w:w="1800" w:type="dxa"/>
            <w:shd w:val="clear" w:color="auto" w:fill="DCDCDC" w:themeFill="background2" w:themeFillTint="33"/>
          </w:tcPr>
          <w:p w14:paraId="6AE9784B" w14:textId="7D98D196"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February</w:t>
            </w:r>
          </w:p>
          <w:p w14:paraId="4C84F1B1" w14:textId="19B8B801"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2</w:t>
            </w:r>
          </w:p>
        </w:tc>
        <w:tc>
          <w:tcPr>
            <w:tcW w:w="1890" w:type="dxa"/>
            <w:shd w:val="clear" w:color="auto" w:fill="DCDCDC" w:themeFill="background2" w:themeFillTint="33"/>
          </w:tcPr>
          <w:p w14:paraId="2338ED97"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DCDCDC" w:themeFill="background2" w:themeFillTint="33"/>
          </w:tcPr>
          <w:p w14:paraId="59FF8EF9" w14:textId="765D26E8"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rPr>
              <w:t xml:space="preserve">Money Responsibility </w:t>
            </w:r>
          </w:p>
        </w:tc>
        <w:tc>
          <w:tcPr>
            <w:tcW w:w="4230" w:type="dxa"/>
            <w:shd w:val="clear" w:color="auto" w:fill="DCDCDC" w:themeFill="background2" w:themeFillTint="33"/>
          </w:tcPr>
          <w:p w14:paraId="6EAA7FE6" w14:textId="77777777" w:rsidR="00FA5440" w:rsidRDefault="00FA5440" w:rsidP="00FA5440">
            <w:pPr>
              <w:pStyle w:val="BodyA"/>
              <w:rPr>
                <w:rFonts w:cs="Times New Roman"/>
              </w:rPr>
            </w:pPr>
            <w:r>
              <w:rPr>
                <w:rFonts w:cs="Times New Roman"/>
              </w:rPr>
              <w:t>Need vs. Want Activity Due</w:t>
            </w:r>
          </w:p>
          <w:p w14:paraId="3C1CCD7C" w14:textId="1DF990DE" w:rsidR="00FA5440" w:rsidRPr="00522548" w:rsidRDefault="00FA5440" w:rsidP="00FA5440">
            <w:pPr>
              <w:pStyle w:val="BodyA"/>
              <w:spacing w:line="259" w:lineRule="auto"/>
              <w:rPr>
                <w:rFonts w:eastAsia="Times New Roman" w:cs="Times New Roman"/>
                <w:color w:val="000000" w:themeColor="text1"/>
              </w:rPr>
            </w:pPr>
            <w:r>
              <w:rPr>
                <w:rFonts w:cs="Times New Roman"/>
                <w:u w:color="44546A"/>
              </w:rPr>
              <w:t>Guided Notes in Class</w:t>
            </w:r>
          </w:p>
        </w:tc>
      </w:tr>
      <w:tr w:rsidR="00FA5440" w:rsidRPr="00522548" w14:paraId="79690B7F" w14:textId="77777777" w:rsidTr="00940BC2">
        <w:tc>
          <w:tcPr>
            <w:tcW w:w="1800" w:type="dxa"/>
            <w:shd w:val="clear" w:color="auto" w:fill="auto"/>
          </w:tcPr>
          <w:p w14:paraId="5F91365E"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Feb </w:t>
            </w:r>
          </w:p>
          <w:p w14:paraId="4CA9D0A3" w14:textId="60DF9D0C"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9</w:t>
            </w:r>
          </w:p>
        </w:tc>
        <w:tc>
          <w:tcPr>
            <w:tcW w:w="1890" w:type="dxa"/>
            <w:shd w:val="clear" w:color="auto" w:fill="auto"/>
          </w:tcPr>
          <w:p w14:paraId="29B5ED76"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43637F17" w14:textId="0A3ED521"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Budgeting your Money</w:t>
            </w:r>
          </w:p>
        </w:tc>
        <w:tc>
          <w:tcPr>
            <w:tcW w:w="4230" w:type="dxa"/>
            <w:shd w:val="clear" w:color="auto" w:fill="auto"/>
          </w:tcPr>
          <w:p w14:paraId="1A507693"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roofErr w:type="gramStart"/>
            <w:r>
              <w:rPr>
                <w:rFonts w:cs="Times New Roman"/>
              </w:rPr>
              <w:t>Future Plan</w:t>
            </w:r>
            <w:proofErr w:type="gramEnd"/>
            <w:r>
              <w:rPr>
                <w:rFonts w:cs="Times New Roman"/>
              </w:rPr>
              <w:t xml:space="preserve"> Activity Due </w:t>
            </w:r>
          </w:p>
          <w:p w14:paraId="5B0F6A2C" w14:textId="2764670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u w:color="44546A"/>
              </w:rPr>
              <w:t>Guided Notes in Class</w:t>
            </w:r>
          </w:p>
        </w:tc>
      </w:tr>
      <w:tr w:rsidR="00FA5440" w:rsidRPr="00522548" w14:paraId="4A6E8321" w14:textId="77777777" w:rsidTr="00940BC2">
        <w:trPr>
          <w:trHeight w:val="368"/>
        </w:trPr>
        <w:tc>
          <w:tcPr>
            <w:tcW w:w="1800" w:type="dxa"/>
            <w:shd w:val="clear" w:color="auto" w:fill="DCDCDC" w:themeFill="background2" w:themeFillTint="33"/>
          </w:tcPr>
          <w:p w14:paraId="67889833"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Feb </w:t>
            </w:r>
          </w:p>
          <w:p w14:paraId="1F70443B" w14:textId="084A73B8"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16</w:t>
            </w:r>
          </w:p>
        </w:tc>
        <w:tc>
          <w:tcPr>
            <w:tcW w:w="1890" w:type="dxa"/>
            <w:shd w:val="clear" w:color="auto" w:fill="DCDCDC" w:themeFill="background2" w:themeFillTint="33"/>
          </w:tcPr>
          <w:p w14:paraId="30F64C8C"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DCDCDC" w:themeFill="background2" w:themeFillTint="33"/>
          </w:tcPr>
          <w:p w14:paraId="7C043919" w14:textId="77777777" w:rsidR="00FA5440" w:rsidRPr="00327B14" w:rsidRDefault="00FA5440" w:rsidP="00FA544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rPr>
            </w:pPr>
            <w:r w:rsidRPr="00327B14">
              <w:rPr>
                <w:rFonts w:eastAsia="Times New Roman"/>
                <w:color w:val="000000"/>
                <w:bdr w:val="none" w:sz="0" w:space="0" w:color="auto" w:frame="1"/>
              </w:rPr>
              <w:t>Shopping Wisely</w:t>
            </w:r>
            <w:r w:rsidRPr="00327B14">
              <w:rPr>
                <w:rFonts w:ascii="inherit" w:eastAsia="Times New Roman" w:hAnsi="inherit"/>
                <w:color w:val="000000"/>
                <w:bdr w:val="none" w:sz="0" w:space="0" w:color="auto" w:frame="1"/>
              </w:rPr>
              <w:t> </w:t>
            </w:r>
            <w:r w:rsidRPr="00327B14">
              <w:rPr>
                <w:rFonts w:eastAsia="Times New Roman"/>
                <w:color w:val="000000"/>
                <w:bdr w:val="none" w:sz="0" w:space="0" w:color="auto" w:frame="1"/>
              </w:rPr>
              <w:t> </w:t>
            </w:r>
          </w:p>
          <w:p w14:paraId="73E36AC7" w14:textId="2B32C04B"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c>
          <w:tcPr>
            <w:tcW w:w="4230" w:type="dxa"/>
            <w:shd w:val="clear" w:color="auto" w:fill="DCDCDC" w:themeFill="background2" w:themeFillTint="33"/>
          </w:tcPr>
          <w:p w14:paraId="34D8E811" w14:textId="77777777" w:rsidR="00FA5440" w:rsidRDefault="00FA5440" w:rsidP="00FA5440">
            <w:pPr>
              <w:pStyle w:val="BodyA"/>
              <w:spacing w:line="259" w:lineRule="auto"/>
              <w:rPr>
                <w:rFonts w:cs="Times New Roman"/>
                <w:u w:color="44546A"/>
              </w:rPr>
            </w:pPr>
            <w:r>
              <w:rPr>
                <w:rFonts w:cs="Times New Roman"/>
                <w:u w:color="44546A"/>
              </w:rPr>
              <w:t xml:space="preserve">Weekly Budget Due </w:t>
            </w:r>
          </w:p>
          <w:p w14:paraId="76843EEA" w14:textId="004B9D29" w:rsidR="00FA5440" w:rsidRPr="00522548" w:rsidRDefault="00FA5440" w:rsidP="00FA5440">
            <w:pPr>
              <w:pStyle w:val="BodyA"/>
              <w:spacing w:line="259" w:lineRule="auto"/>
              <w:rPr>
                <w:rFonts w:cs="Times New Roman"/>
                <w:u w:color="44546A"/>
              </w:rPr>
            </w:pPr>
            <w:r>
              <w:rPr>
                <w:rFonts w:cs="Times New Roman"/>
                <w:u w:color="44546A"/>
              </w:rPr>
              <w:t>Guided Notes in class</w:t>
            </w:r>
          </w:p>
        </w:tc>
      </w:tr>
      <w:tr w:rsidR="00FA5440" w:rsidRPr="00522548" w14:paraId="240A6802" w14:textId="77777777" w:rsidTr="00940BC2">
        <w:trPr>
          <w:trHeight w:val="368"/>
        </w:trPr>
        <w:tc>
          <w:tcPr>
            <w:tcW w:w="1800" w:type="dxa"/>
            <w:shd w:val="clear" w:color="auto" w:fill="auto"/>
          </w:tcPr>
          <w:p w14:paraId="3D57F799" w14:textId="0A27D16C"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Feb 23</w:t>
            </w:r>
          </w:p>
        </w:tc>
        <w:tc>
          <w:tcPr>
            <w:tcW w:w="1890" w:type="dxa"/>
            <w:shd w:val="clear" w:color="auto" w:fill="auto"/>
          </w:tcPr>
          <w:p w14:paraId="72C2887D"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633CCD28" w14:textId="2E97744A" w:rsidR="00FA5440" w:rsidRPr="00DF4C5A" w:rsidRDefault="00FA5440" w:rsidP="00FA5440">
            <w:pPr>
              <w:rPr>
                <w:b/>
                <w:bCs/>
                <w:sz w:val="28"/>
                <w:szCs w:val="28"/>
              </w:rPr>
            </w:pPr>
            <w:r w:rsidRPr="00DF4C5A">
              <w:rPr>
                <w:rStyle w:val="Strong"/>
                <w:b w:val="0"/>
                <w:bCs w:val="0"/>
                <w:color w:val="000000"/>
              </w:rPr>
              <w:t>Banking Technology</w:t>
            </w:r>
          </w:p>
          <w:p w14:paraId="2BFB106F" w14:textId="5291ED44" w:rsidR="00FA5440" w:rsidRPr="00522548" w:rsidRDefault="00FA5440" w:rsidP="00FA5440">
            <w:pPr>
              <w:pStyle w:val="BodyA"/>
              <w:spacing w:line="259" w:lineRule="auto"/>
              <w:rPr>
                <w:rFonts w:cs="Times New Roman"/>
                <w:u w:color="44546A"/>
              </w:rPr>
            </w:pPr>
          </w:p>
        </w:tc>
        <w:tc>
          <w:tcPr>
            <w:tcW w:w="4230" w:type="dxa"/>
            <w:shd w:val="clear" w:color="auto" w:fill="auto"/>
          </w:tcPr>
          <w:p w14:paraId="5836542F" w14:textId="77777777" w:rsidR="00FA5440" w:rsidRDefault="00FA5440" w:rsidP="00FA5440">
            <w:pPr>
              <w:pStyle w:val="BodyA"/>
              <w:spacing w:line="259" w:lineRule="auto"/>
              <w:rPr>
                <w:rFonts w:cs="Times New Roman"/>
                <w:u w:color="44546A"/>
              </w:rPr>
            </w:pPr>
            <w:r>
              <w:rPr>
                <w:rFonts w:cs="Times New Roman"/>
                <w:u w:color="44546A"/>
              </w:rPr>
              <w:t xml:space="preserve">Shopping List Activity </w:t>
            </w:r>
          </w:p>
          <w:p w14:paraId="59B230E3" w14:textId="7274D086" w:rsidR="00FA5440" w:rsidRPr="00522548" w:rsidRDefault="00FA5440" w:rsidP="00FA5440">
            <w:pPr>
              <w:pStyle w:val="BodyA"/>
              <w:spacing w:line="259" w:lineRule="auto"/>
              <w:rPr>
                <w:rFonts w:cs="Times New Roman"/>
                <w:u w:color="44546A"/>
              </w:rPr>
            </w:pPr>
            <w:r>
              <w:rPr>
                <w:rFonts w:cs="Times New Roman"/>
                <w:u w:color="44546A"/>
              </w:rPr>
              <w:t>Guided Notes in Class</w:t>
            </w:r>
          </w:p>
        </w:tc>
      </w:tr>
      <w:tr w:rsidR="00FA5440" w:rsidRPr="00522548" w14:paraId="120C6F60" w14:textId="77777777" w:rsidTr="00940BC2">
        <w:trPr>
          <w:trHeight w:val="368"/>
        </w:trPr>
        <w:tc>
          <w:tcPr>
            <w:tcW w:w="1800" w:type="dxa"/>
            <w:shd w:val="clear" w:color="auto" w:fill="DCDCDC" w:themeFill="background2" w:themeFillTint="33"/>
          </w:tcPr>
          <w:p w14:paraId="1AAEE9C7"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March </w:t>
            </w:r>
          </w:p>
          <w:p w14:paraId="373FACA2" w14:textId="434B303D"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2</w:t>
            </w:r>
          </w:p>
        </w:tc>
        <w:tc>
          <w:tcPr>
            <w:tcW w:w="1890" w:type="dxa"/>
            <w:shd w:val="clear" w:color="auto" w:fill="DCDCDC" w:themeFill="background2" w:themeFillTint="33"/>
          </w:tcPr>
          <w:p w14:paraId="20CE8F81"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DCDCDC" w:themeFill="background2" w:themeFillTint="33"/>
          </w:tcPr>
          <w:p w14:paraId="2F641ABC" w14:textId="721C7089" w:rsidR="00FA5440" w:rsidRPr="00522548" w:rsidRDefault="00FA5440" w:rsidP="00FA5440">
            <w:pPr>
              <w:rPr>
                <w:u w:color="44546A"/>
              </w:rPr>
            </w:pPr>
            <w:r>
              <w:rPr>
                <w:u w:color="44546A"/>
              </w:rPr>
              <w:t>Protecting your Money</w:t>
            </w:r>
          </w:p>
        </w:tc>
        <w:tc>
          <w:tcPr>
            <w:tcW w:w="4230" w:type="dxa"/>
            <w:shd w:val="clear" w:color="auto" w:fill="DCDCDC" w:themeFill="background2" w:themeFillTint="33"/>
          </w:tcPr>
          <w:p w14:paraId="5C0D2AB0" w14:textId="77777777" w:rsidR="00FA5440" w:rsidRDefault="00FA5440" w:rsidP="00FA5440">
            <w:pPr>
              <w:pStyle w:val="BodyA"/>
              <w:spacing w:line="259" w:lineRule="auto"/>
              <w:rPr>
                <w:u w:color="44546A"/>
              </w:rPr>
            </w:pPr>
            <w:r>
              <w:rPr>
                <w:rFonts w:cs="Times New Roman"/>
                <w:u w:color="44546A"/>
              </w:rPr>
              <w:t>B</w:t>
            </w:r>
            <w:r>
              <w:rPr>
                <w:u w:color="44546A"/>
              </w:rPr>
              <w:t>anking Activity</w:t>
            </w:r>
          </w:p>
          <w:p w14:paraId="2E627417" w14:textId="614C4123" w:rsidR="00FA5440" w:rsidRPr="00522548" w:rsidRDefault="00FA5440" w:rsidP="00FA5440">
            <w:pPr>
              <w:pStyle w:val="BodyA"/>
              <w:spacing w:line="259" w:lineRule="auto"/>
              <w:rPr>
                <w:rFonts w:cs="Times New Roman"/>
                <w:u w:color="44546A"/>
              </w:rPr>
            </w:pPr>
            <w:r>
              <w:rPr>
                <w:u w:color="44546A"/>
              </w:rPr>
              <w:t xml:space="preserve">Guided Notes in Class </w:t>
            </w:r>
          </w:p>
        </w:tc>
      </w:tr>
      <w:tr w:rsidR="00FA5440" w:rsidRPr="00522548" w14:paraId="375A8DB2" w14:textId="77777777" w:rsidTr="00796B69">
        <w:tc>
          <w:tcPr>
            <w:tcW w:w="1800" w:type="dxa"/>
            <w:shd w:val="clear" w:color="auto" w:fill="auto"/>
          </w:tcPr>
          <w:p w14:paraId="59B7FC36"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March </w:t>
            </w:r>
          </w:p>
          <w:p w14:paraId="016C8F9B" w14:textId="27138286" w:rsidR="00FA5440" w:rsidRPr="00522548"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9</w:t>
            </w:r>
            <w:r w:rsidR="00FA5440">
              <w:rPr>
                <w:rFonts w:cs="Times New Roman"/>
                <w:u w:color="44546A"/>
              </w:rPr>
              <w:t xml:space="preserve"> </w:t>
            </w:r>
          </w:p>
        </w:tc>
        <w:tc>
          <w:tcPr>
            <w:tcW w:w="1890" w:type="dxa"/>
            <w:shd w:val="clear" w:color="auto" w:fill="auto"/>
          </w:tcPr>
          <w:p w14:paraId="3CCDEA60"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7740" w:type="dxa"/>
            <w:gridSpan w:val="2"/>
            <w:shd w:val="clear" w:color="auto" w:fill="auto"/>
          </w:tcPr>
          <w:p w14:paraId="589A6D28" w14:textId="5641D0DF"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Spring Break – No Class</w:t>
            </w:r>
          </w:p>
        </w:tc>
      </w:tr>
      <w:tr w:rsidR="00FA5440" w:rsidRPr="00522548" w14:paraId="5C17E502" w14:textId="77777777" w:rsidTr="00940BC2">
        <w:tc>
          <w:tcPr>
            <w:tcW w:w="1800" w:type="dxa"/>
            <w:shd w:val="clear" w:color="auto" w:fill="DCDCDC" w:themeFill="background2" w:themeFillTint="33"/>
          </w:tcPr>
          <w:p w14:paraId="329344CF" w14:textId="77777777" w:rsidR="00FA5440"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March </w:t>
            </w:r>
          </w:p>
          <w:p w14:paraId="08FD2023" w14:textId="25AAF24D" w:rsidR="00136E7C" w:rsidRPr="00522548"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16</w:t>
            </w:r>
          </w:p>
        </w:tc>
        <w:tc>
          <w:tcPr>
            <w:tcW w:w="1890" w:type="dxa"/>
            <w:shd w:val="clear" w:color="auto" w:fill="DCDCDC" w:themeFill="background2" w:themeFillTint="33"/>
          </w:tcPr>
          <w:p w14:paraId="71C688BF"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DCDCDC" w:themeFill="background2" w:themeFillTint="33"/>
          </w:tcPr>
          <w:p w14:paraId="687903C4" w14:textId="4A9FE00E"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Living on your Own </w:t>
            </w:r>
          </w:p>
        </w:tc>
        <w:tc>
          <w:tcPr>
            <w:tcW w:w="4230" w:type="dxa"/>
            <w:shd w:val="clear" w:color="auto" w:fill="DCDCDC" w:themeFill="background2" w:themeFillTint="33"/>
          </w:tcPr>
          <w:p w14:paraId="2379803C"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Marketing in the Community Assignment</w:t>
            </w:r>
          </w:p>
          <w:p w14:paraId="05926420" w14:textId="67A94B5F"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Guided Notes in Class</w:t>
            </w:r>
          </w:p>
        </w:tc>
      </w:tr>
      <w:tr w:rsidR="00FA5440" w:rsidRPr="00522548" w14:paraId="35BA91EB" w14:textId="77777777" w:rsidTr="00940BC2">
        <w:tc>
          <w:tcPr>
            <w:tcW w:w="1800" w:type="dxa"/>
            <w:shd w:val="clear" w:color="auto" w:fill="auto"/>
          </w:tcPr>
          <w:p w14:paraId="440C4CB5" w14:textId="77777777" w:rsidR="00FA5440"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March </w:t>
            </w:r>
          </w:p>
          <w:p w14:paraId="0CAED509" w14:textId="1CBEE144" w:rsidR="00136E7C" w:rsidRPr="00522548"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23</w:t>
            </w:r>
          </w:p>
        </w:tc>
        <w:tc>
          <w:tcPr>
            <w:tcW w:w="1890" w:type="dxa"/>
            <w:shd w:val="clear" w:color="auto" w:fill="auto"/>
          </w:tcPr>
          <w:p w14:paraId="2A2F6B59"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5B74CB87"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Making Money</w:t>
            </w:r>
          </w:p>
          <w:p w14:paraId="78360E32" w14:textId="034DD1C3"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c>
          <w:tcPr>
            <w:tcW w:w="4230" w:type="dxa"/>
            <w:shd w:val="clear" w:color="auto" w:fill="auto"/>
          </w:tcPr>
          <w:p w14:paraId="1DF5C01B"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Around the House Assignment </w:t>
            </w:r>
          </w:p>
          <w:p w14:paraId="4CCB7E56" w14:textId="1122A0C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Guided Notes in Class </w:t>
            </w:r>
          </w:p>
        </w:tc>
      </w:tr>
      <w:tr w:rsidR="00FA5440" w:rsidRPr="00522548" w14:paraId="52DE90DA" w14:textId="77777777" w:rsidTr="00940BC2">
        <w:tc>
          <w:tcPr>
            <w:tcW w:w="1800" w:type="dxa"/>
            <w:shd w:val="clear" w:color="auto" w:fill="DCDCDC" w:themeFill="background2" w:themeFillTint="33"/>
          </w:tcPr>
          <w:p w14:paraId="6475DC92" w14:textId="77777777" w:rsidR="00FA5440"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March </w:t>
            </w:r>
          </w:p>
          <w:p w14:paraId="465027FA" w14:textId="52A70626" w:rsidR="00136E7C" w:rsidRPr="00522548"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30</w:t>
            </w:r>
          </w:p>
        </w:tc>
        <w:tc>
          <w:tcPr>
            <w:tcW w:w="1890" w:type="dxa"/>
            <w:shd w:val="clear" w:color="auto" w:fill="DCDCDC" w:themeFill="background2" w:themeFillTint="33"/>
          </w:tcPr>
          <w:p w14:paraId="0C1A888D"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DCDCDC" w:themeFill="background2" w:themeFillTint="33"/>
          </w:tcPr>
          <w:p w14:paraId="25748CE4" w14:textId="4282DA91"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Taxes</w:t>
            </w:r>
          </w:p>
          <w:p w14:paraId="70F53DD2" w14:textId="389BE093"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c>
          <w:tcPr>
            <w:tcW w:w="4230" w:type="dxa"/>
            <w:shd w:val="clear" w:color="auto" w:fill="DCDCDC" w:themeFill="background2" w:themeFillTint="33"/>
          </w:tcPr>
          <w:p w14:paraId="10C6A0DD" w14:textId="77777777" w:rsidR="00FA5440" w:rsidRDefault="00FA5440" w:rsidP="00FA5440">
            <w:pPr>
              <w:pStyle w:val="BodyA"/>
              <w:spacing w:line="259" w:lineRule="auto"/>
              <w:rPr>
                <w:rFonts w:eastAsia="Times New Roman" w:cs="Times New Roman"/>
                <w:color w:val="000000" w:themeColor="text1"/>
              </w:rPr>
            </w:pPr>
            <w:r>
              <w:rPr>
                <w:rFonts w:eastAsia="Times New Roman" w:cs="Times New Roman"/>
                <w:color w:val="000000" w:themeColor="text1"/>
              </w:rPr>
              <w:t>Responsibility Assessment Due</w:t>
            </w:r>
          </w:p>
          <w:p w14:paraId="0B518EC3" w14:textId="3BDCF8D9"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Guided Notes in Class</w:t>
            </w:r>
          </w:p>
        </w:tc>
      </w:tr>
      <w:tr w:rsidR="00FA5440" w:rsidRPr="00522548" w14:paraId="52797BC3" w14:textId="77777777" w:rsidTr="00940BC2">
        <w:tc>
          <w:tcPr>
            <w:tcW w:w="1800" w:type="dxa"/>
            <w:shd w:val="clear" w:color="auto" w:fill="auto"/>
          </w:tcPr>
          <w:p w14:paraId="729753CC" w14:textId="77777777" w:rsidR="00FA5440"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April </w:t>
            </w:r>
          </w:p>
          <w:p w14:paraId="420F5206" w14:textId="3276A2E9" w:rsidR="00136E7C" w:rsidRPr="00522548"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6</w:t>
            </w:r>
          </w:p>
        </w:tc>
        <w:tc>
          <w:tcPr>
            <w:tcW w:w="1890" w:type="dxa"/>
            <w:shd w:val="clear" w:color="auto" w:fill="auto"/>
          </w:tcPr>
          <w:p w14:paraId="60CA8658"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5490D9D3" w14:textId="582228A5"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Credit/Debt</w:t>
            </w:r>
          </w:p>
        </w:tc>
        <w:tc>
          <w:tcPr>
            <w:tcW w:w="4230" w:type="dxa"/>
            <w:shd w:val="clear" w:color="auto" w:fill="auto"/>
          </w:tcPr>
          <w:p w14:paraId="4DF6D996" w14:textId="77777777" w:rsidR="00FA5440"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 xml:space="preserve">Documentation Activity </w:t>
            </w:r>
          </w:p>
          <w:p w14:paraId="54015728" w14:textId="6A49550A"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Guided Notes in Class</w:t>
            </w:r>
          </w:p>
        </w:tc>
      </w:tr>
      <w:tr w:rsidR="00FA5440" w:rsidRPr="00522548" w14:paraId="0A60309E" w14:textId="77777777" w:rsidTr="00940BC2">
        <w:tc>
          <w:tcPr>
            <w:tcW w:w="1800" w:type="dxa"/>
            <w:shd w:val="clear" w:color="auto" w:fill="DCDCDC" w:themeFill="background2" w:themeFillTint="33"/>
          </w:tcPr>
          <w:p w14:paraId="5B783470" w14:textId="70406119" w:rsidR="00FA5440" w:rsidRDefault="00136E7C" w:rsidP="00136E7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April</w:t>
            </w:r>
          </w:p>
          <w:p w14:paraId="55DC9C96" w14:textId="3A47D197" w:rsidR="00136E7C" w:rsidRPr="00522548" w:rsidRDefault="00136E7C" w:rsidP="00136E7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13</w:t>
            </w:r>
          </w:p>
        </w:tc>
        <w:tc>
          <w:tcPr>
            <w:tcW w:w="1890" w:type="dxa"/>
            <w:shd w:val="clear" w:color="auto" w:fill="DCDCDC" w:themeFill="background2" w:themeFillTint="33"/>
          </w:tcPr>
          <w:p w14:paraId="0B700488"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DCDCDC" w:themeFill="background2" w:themeFillTint="33"/>
          </w:tcPr>
          <w:p w14:paraId="636A874F" w14:textId="6FD5839C"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Workday </w:t>
            </w:r>
          </w:p>
        </w:tc>
        <w:tc>
          <w:tcPr>
            <w:tcW w:w="4230" w:type="dxa"/>
            <w:shd w:val="clear" w:color="auto" w:fill="DCDCDC" w:themeFill="background2" w:themeFillTint="33"/>
          </w:tcPr>
          <w:p w14:paraId="08D5BA7E"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r>
      <w:tr w:rsidR="00FA5440" w:rsidRPr="00522548" w14:paraId="42863442" w14:textId="77777777" w:rsidTr="00940BC2">
        <w:tc>
          <w:tcPr>
            <w:tcW w:w="1800" w:type="dxa"/>
            <w:shd w:val="clear" w:color="auto" w:fill="auto"/>
          </w:tcPr>
          <w:p w14:paraId="1D54B9AA" w14:textId="77777777" w:rsidR="00FA5440"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April </w:t>
            </w:r>
          </w:p>
          <w:p w14:paraId="6697950B" w14:textId="3EBF1DD4" w:rsidR="00136E7C" w:rsidRPr="00522548"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20</w:t>
            </w:r>
          </w:p>
        </w:tc>
        <w:tc>
          <w:tcPr>
            <w:tcW w:w="1890" w:type="dxa"/>
            <w:shd w:val="clear" w:color="auto" w:fill="auto"/>
          </w:tcPr>
          <w:p w14:paraId="603DA867"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3872565A" w14:textId="6AE41141"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Presentations</w:t>
            </w:r>
          </w:p>
        </w:tc>
        <w:tc>
          <w:tcPr>
            <w:tcW w:w="4230" w:type="dxa"/>
            <w:shd w:val="clear" w:color="auto" w:fill="auto"/>
          </w:tcPr>
          <w:p w14:paraId="156799DB" w14:textId="21F7C994"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r>
      <w:tr w:rsidR="00FA5440" w:rsidRPr="00522548" w14:paraId="6593E455" w14:textId="77777777" w:rsidTr="00940BC2">
        <w:tc>
          <w:tcPr>
            <w:tcW w:w="1800" w:type="dxa"/>
            <w:shd w:val="clear" w:color="auto" w:fill="auto"/>
          </w:tcPr>
          <w:p w14:paraId="3BD88E80" w14:textId="77777777" w:rsidR="00FA5440"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April </w:t>
            </w:r>
          </w:p>
          <w:p w14:paraId="318FAFAE" w14:textId="083470FC" w:rsidR="00136E7C" w:rsidRDefault="00136E7C"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27</w:t>
            </w:r>
          </w:p>
        </w:tc>
        <w:tc>
          <w:tcPr>
            <w:tcW w:w="1890" w:type="dxa"/>
            <w:shd w:val="clear" w:color="auto" w:fill="auto"/>
          </w:tcPr>
          <w:p w14:paraId="705368AB"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4AE36CBE"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Post Test</w:t>
            </w:r>
          </w:p>
        </w:tc>
        <w:tc>
          <w:tcPr>
            <w:tcW w:w="4230" w:type="dxa"/>
            <w:shd w:val="clear" w:color="auto" w:fill="auto"/>
          </w:tcPr>
          <w:p w14:paraId="11CFA259" w14:textId="77777777" w:rsidR="00FA5440" w:rsidRPr="00522548" w:rsidRDefault="00FA5440" w:rsidP="00FA544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r>
    </w:tbl>
    <w:p w14:paraId="63DD2CBF" w14:textId="4EA0B901" w:rsidR="00F277CA"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06E63D86" w14:textId="49D2EF35" w:rsidR="00501EAB" w:rsidRDefault="00501EAB"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3C2FA091" w14:textId="0A2FAC20" w:rsidR="00501EAB" w:rsidRDefault="00501EAB"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61EB0C1C" w14:textId="113C68C3" w:rsidR="00501EAB" w:rsidRDefault="00501EAB"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558BCB78" w14:textId="6F099122" w:rsidR="00501EAB" w:rsidRDefault="00501EAB"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5D11BDAF" w14:textId="0CA6D7FE" w:rsidR="00501EAB" w:rsidRDefault="00501EAB"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77B8D096" w14:textId="0826F5DE" w:rsidR="00501EAB" w:rsidRDefault="00501EAB"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59B3045D" w14:textId="39FCE545" w:rsidR="00501EAB" w:rsidRDefault="00501EAB"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4112AFE7" w14:textId="5DC1A3DF" w:rsidR="00FE5AF9" w:rsidRDefault="00FE5AF9" w:rsidP="00F277CA">
      <w:pPr>
        <w:jc w:val="both"/>
        <w:rPr>
          <w:rFonts w:eastAsia="Times New Roman"/>
          <w:b/>
          <w:bCs/>
          <w:u w:val="single"/>
        </w:rPr>
      </w:pPr>
    </w:p>
    <w:p w14:paraId="7D00DEB7" w14:textId="1373106C" w:rsidR="00F277CA" w:rsidRDefault="00F277CA" w:rsidP="00F277CA">
      <w:pPr>
        <w:jc w:val="both"/>
        <w:rPr>
          <w:rFonts w:eastAsia="Times New Roman"/>
          <w:b/>
          <w:bCs/>
          <w:u w:val="single"/>
        </w:rPr>
      </w:pPr>
      <w:r>
        <w:rPr>
          <w:rFonts w:eastAsia="Times New Roman"/>
          <w:b/>
          <w:bCs/>
          <w:u w:val="single"/>
        </w:rPr>
        <w:t>Assignments &amp; Projects:</w:t>
      </w:r>
    </w:p>
    <w:p w14:paraId="4049C8F7" w14:textId="69AF7B61" w:rsidR="00F277CA" w:rsidRDefault="00F277CA" w:rsidP="00F277CA">
      <w:pPr>
        <w:jc w:val="both"/>
        <w:rPr>
          <w:rFonts w:eastAsia="Times New Roman"/>
          <w:b/>
          <w:bCs/>
          <w:u w:val="single"/>
        </w:rPr>
      </w:pPr>
    </w:p>
    <w:p w14:paraId="0C1D154D" w14:textId="4655B455" w:rsidR="00F277CA" w:rsidRDefault="00F277CA" w:rsidP="00F277CA">
      <w:pPr>
        <w:jc w:val="both"/>
        <w:rPr>
          <w:rFonts w:eastAsia="Times New Roman"/>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858"/>
        <w:gridCol w:w="2053"/>
        <w:gridCol w:w="2053"/>
      </w:tblGrid>
      <w:tr w:rsidR="007147A4" w14:paraId="50046D5E" w14:textId="03F93622" w:rsidTr="00501EAB">
        <w:trPr>
          <w:trHeight w:val="254"/>
        </w:trPr>
        <w:tc>
          <w:tcPr>
            <w:tcW w:w="3858" w:type="dxa"/>
            <w:shd w:val="clear" w:color="auto" w:fill="B8CCE4" w:themeFill="accent1" w:themeFillTint="66"/>
          </w:tcPr>
          <w:p w14:paraId="478BB531" w14:textId="69734928" w:rsidR="007147A4" w:rsidRPr="00F277CA"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F277CA">
              <w:rPr>
                <w:rFonts w:eastAsia="Times New Roman"/>
                <w:b/>
                <w:bCs/>
              </w:rPr>
              <w:t>Activity</w:t>
            </w:r>
          </w:p>
        </w:tc>
        <w:tc>
          <w:tcPr>
            <w:tcW w:w="2053" w:type="dxa"/>
            <w:shd w:val="clear" w:color="auto" w:fill="B8CCE4" w:themeFill="accent1" w:themeFillTint="66"/>
          </w:tcPr>
          <w:p w14:paraId="55B30645" w14:textId="06CA6910" w:rsidR="007147A4" w:rsidRPr="00F277CA"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F277CA">
              <w:rPr>
                <w:rFonts w:eastAsia="Times New Roman"/>
                <w:b/>
                <w:bCs/>
              </w:rPr>
              <w:t>Points</w:t>
            </w:r>
          </w:p>
        </w:tc>
        <w:tc>
          <w:tcPr>
            <w:tcW w:w="2053" w:type="dxa"/>
            <w:shd w:val="clear" w:color="auto" w:fill="B8CCE4" w:themeFill="accent1" w:themeFillTint="66"/>
          </w:tcPr>
          <w:p w14:paraId="0A9E73F2" w14:textId="6234D7CD" w:rsidR="007147A4" w:rsidRPr="00F277CA"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Pr>
                <w:rFonts w:eastAsia="Times New Roman"/>
                <w:b/>
                <w:bCs/>
              </w:rPr>
              <w:t xml:space="preserve">Grading Scale </w:t>
            </w:r>
          </w:p>
        </w:tc>
      </w:tr>
      <w:tr w:rsidR="007147A4" w14:paraId="6628CD43" w14:textId="7BD2CA3A" w:rsidTr="00501EAB">
        <w:trPr>
          <w:trHeight w:val="522"/>
        </w:trPr>
        <w:tc>
          <w:tcPr>
            <w:tcW w:w="3858" w:type="dxa"/>
          </w:tcPr>
          <w:p w14:paraId="54E482FE" w14:textId="1370C2F3" w:rsidR="007147A4" w:rsidRDefault="00DF4C5A" w:rsidP="007147A4">
            <w:pPr>
              <w:jc w:val="both"/>
              <w:rPr>
                <w:rFonts w:eastAsia="Times New Roman"/>
              </w:rPr>
            </w:pPr>
            <w:r>
              <w:rPr>
                <w:rFonts w:eastAsia="Times New Roman"/>
              </w:rPr>
              <w:t>Participation</w:t>
            </w:r>
          </w:p>
        </w:tc>
        <w:tc>
          <w:tcPr>
            <w:tcW w:w="2053" w:type="dxa"/>
          </w:tcPr>
          <w:p w14:paraId="5D822DED" w14:textId="1C6A9C2C" w:rsidR="007147A4" w:rsidRDefault="00DF4C5A"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50</w:t>
            </w:r>
          </w:p>
        </w:tc>
        <w:tc>
          <w:tcPr>
            <w:tcW w:w="2053" w:type="dxa"/>
          </w:tcPr>
          <w:p w14:paraId="211B3BDE"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A</w:t>
            </w:r>
          </w:p>
          <w:p w14:paraId="60A4FF91" w14:textId="41BB128A"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90% - 100%</w:t>
            </w:r>
          </w:p>
        </w:tc>
      </w:tr>
      <w:tr w:rsidR="007147A4" w14:paraId="22718B5E" w14:textId="34ED381D" w:rsidTr="00501EAB">
        <w:trPr>
          <w:trHeight w:val="522"/>
        </w:trPr>
        <w:tc>
          <w:tcPr>
            <w:tcW w:w="3858" w:type="dxa"/>
          </w:tcPr>
          <w:p w14:paraId="0AFFF155" w14:textId="79E22820" w:rsidR="007147A4" w:rsidRDefault="007147A4" w:rsidP="007147A4">
            <w:pPr>
              <w:jc w:val="both"/>
              <w:rPr>
                <w:rFonts w:eastAsia="Times New Roman"/>
              </w:rPr>
            </w:pPr>
          </w:p>
        </w:tc>
        <w:tc>
          <w:tcPr>
            <w:tcW w:w="2053" w:type="dxa"/>
          </w:tcPr>
          <w:p w14:paraId="17DA07FF" w14:textId="17932A65"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c>
          <w:tcPr>
            <w:tcW w:w="2053" w:type="dxa"/>
          </w:tcPr>
          <w:p w14:paraId="2AA6B2CB"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B</w:t>
            </w:r>
          </w:p>
          <w:p w14:paraId="0B8E9398" w14:textId="46E6C6C1"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 xml:space="preserve">80% - 89% </w:t>
            </w:r>
          </w:p>
        </w:tc>
      </w:tr>
      <w:tr w:rsidR="007147A4" w14:paraId="33E05BCD" w14:textId="77C0E6A3" w:rsidTr="00501EAB">
        <w:trPr>
          <w:trHeight w:val="522"/>
        </w:trPr>
        <w:tc>
          <w:tcPr>
            <w:tcW w:w="3858" w:type="dxa"/>
          </w:tcPr>
          <w:p w14:paraId="695B9631" w14:textId="7EF3D1D5" w:rsidR="007147A4" w:rsidRDefault="00DF4C5A" w:rsidP="007147A4">
            <w:pPr>
              <w:jc w:val="both"/>
              <w:rPr>
                <w:rFonts w:eastAsia="Times New Roman"/>
              </w:rPr>
            </w:pPr>
            <w:r>
              <w:rPr>
                <w:rFonts w:eastAsia="Times New Roman"/>
              </w:rPr>
              <w:t xml:space="preserve">Homework </w:t>
            </w:r>
          </w:p>
        </w:tc>
        <w:tc>
          <w:tcPr>
            <w:tcW w:w="2053" w:type="dxa"/>
          </w:tcPr>
          <w:p w14:paraId="799DC01F" w14:textId="21228D7D" w:rsidR="007147A4" w:rsidRDefault="00DF4C5A"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100</w:t>
            </w:r>
          </w:p>
        </w:tc>
        <w:tc>
          <w:tcPr>
            <w:tcW w:w="2053" w:type="dxa"/>
          </w:tcPr>
          <w:p w14:paraId="47374A94"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C</w:t>
            </w:r>
          </w:p>
          <w:p w14:paraId="3E5CF2CD" w14:textId="3BD13F6B"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70%-79%</w:t>
            </w:r>
          </w:p>
        </w:tc>
      </w:tr>
      <w:tr w:rsidR="007147A4" w14:paraId="6E393FFA" w14:textId="0EDB786B" w:rsidTr="00501EAB">
        <w:trPr>
          <w:trHeight w:val="522"/>
        </w:trPr>
        <w:tc>
          <w:tcPr>
            <w:tcW w:w="3858" w:type="dxa"/>
          </w:tcPr>
          <w:p w14:paraId="1101988D" w14:textId="152F912A" w:rsidR="007147A4" w:rsidRDefault="007147A4" w:rsidP="007147A4">
            <w:pPr>
              <w:jc w:val="both"/>
              <w:rPr>
                <w:rFonts w:eastAsia="Times New Roman"/>
              </w:rPr>
            </w:pPr>
          </w:p>
        </w:tc>
        <w:tc>
          <w:tcPr>
            <w:tcW w:w="2053" w:type="dxa"/>
          </w:tcPr>
          <w:p w14:paraId="05461FA9" w14:textId="6B386CE1"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c>
          <w:tcPr>
            <w:tcW w:w="2053" w:type="dxa"/>
          </w:tcPr>
          <w:p w14:paraId="1FE9365A"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 xml:space="preserve">D </w:t>
            </w:r>
          </w:p>
          <w:p w14:paraId="14A76176" w14:textId="3BC47AEA"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60%-69%</w:t>
            </w:r>
          </w:p>
        </w:tc>
      </w:tr>
      <w:tr w:rsidR="007147A4" w14:paraId="2A379016" w14:textId="7452B55E" w:rsidTr="00501EAB">
        <w:trPr>
          <w:trHeight w:val="254"/>
        </w:trPr>
        <w:tc>
          <w:tcPr>
            <w:tcW w:w="3858" w:type="dxa"/>
          </w:tcPr>
          <w:p w14:paraId="155AE148" w14:textId="144E4559" w:rsidR="007147A4" w:rsidRDefault="00DF4C5A"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Application Activities</w:t>
            </w:r>
          </w:p>
        </w:tc>
        <w:tc>
          <w:tcPr>
            <w:tcW w:w="2053" w:type="dxa"/>
          </w:tcPr>
          <w:p w14:paraId="5A813769" w14:textId="679C1889" w:rsidR="007147A4" w:rsidRDefault="00DF4C5A"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200</w:t>
            </w:r>
          </w:p>
        </w:tc>
        <w:tc>
          <w:tcPr>
            <w:tcW w:w="2053" w:type="dxa"/>
          </w:tcPr>
          <w:p w14:paraId="5351CAA1"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F</w:t>
            </w:r>
          </w:p>
          <w:p w14:paraId="2404DE9F" w14:textId="6F4BB46D"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 xml:space="preserve">59% and below </w:t>
            </w:r>
          </w:p>
        </w:tc>
      </w:tr>
      <w:tr w:rsidR="00252653" w14:paraId="4B47AACA" w14:textId="6BE8C53F" w:rsidTr="00501EAB">
        <w:trPr>
          <w:trHeight w:val="254"/>
        </w:trPr>
        <w:tc>
          <w:tcPr>
            <w:tcW w:w="3858" w:type="dxa"/>
          </w:tcPr>
          <w:p w14:paraId="7666EC98" w14:textId="03377EB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
        </w:tc>
        <w:tc>
          <w:tcPr>
            <w:tcW w:w="2053" w:type="dxa"/>
          </w:tcPr>
          <w:p w14:paraId="658F7350" w14:textId="0304E523"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c>
          <w:tcPr>
            <w:tcW w:w="2053" w:type="dxa"/>
            <w:vMerge w:val="restart"/>
            <w:shd w:val="clear" w:color="auto" w:fill="000000" w:themeFill="text1"/>
          </w:tcPr>
          <w:p w14:paraId="5BE3FF04"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252653" w14:paraId="729AABFC" w14:textId="54BB237B" w:rsidTr="00501EAB">
        <w:trPr>
          <w:trHeight w:val="254"/>
        </w:trPr>
        <w:tc>
          <w:tcPr>
            <w:tcW w:w="3858" w:type="dxa"/>
          </w:tcPr>
          <w:p w14:paraId="176FE259" w14:textId="2C3187E7" w:rsidR="00252653" w:rsidRDefault="00DF4C5A"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Guided Notes</w:t>
            </w:r>
          </w:p>
        </w:tc>
        <w:tc>
          <w:tcPr>
            <w:tcW w:w="2053" w:type="dxa"/>
          </w:tcPr>
          <w:p w14:paraId="3A4B3771" w14:textId="77EA5126" w:rsidR="00252653" w:rsidRDefault="00DF4C5A" w:rsidP="00DF4C5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100</w:t>
            </w:r>
          </w:p>
        </w:tc>
        <w:tc>
          <w:tcPr>
            <w:tcW w:w="2053" w:type="dxa"/>
            <w:vMerge/>
            <w:shd w:val="clear" w:color="auto" w:fill="000000" w:themeFill="text1"/>
          </w:tcPr>
          <w:p w14:paraId="2A4CF629"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
        </w:tc>
      </w:tr>
      <w:tr w:rsidR="00252653" w14:paraId="05141E3F" w14:textId="658C3984" w:rsidTr="00501EAB">
        <w:trPr>
          <w:trHeight w:val="254"/>
        </w:trPr>
        <w:tc>
          <w:tcPr>
            <w:tcW w:w="3858" w:type="dxa"/>
            <w:shd w:val="clear" w:color="auto" w:fill="B8CCE4" w:themeFill="accent1" w:themeFillTint="66"/>
          </w:tcPr>
          <w:p w14:paraId="32C4DCC2" w14:textId="469B3434"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Total Possible:</w:t>
            </w:r>
          </w:p>
        </w:tc>
        <w:tc>
          <w:tcPr>
            <w:tcW w:w="2053" w:type="dxa"/>
            <w:shd w:val="clear" w:color="auto" w:fill="B8CCE4" w:themeFill="accent1" w:themeFillTint="66"/>
          </w:tcPr>
          <w:p w14:paraId="4555BBD8" w14:textId="13F1AD88" w:rsidR="00252653" w:rsidRDefault="00DF4C5A"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550</w:t>
            </w:r>
          </w:p>
        </w:tc>
        <w:tc>
          <w:tcPr>
            <w:tcW w:w="2053" w:type="dxa"/>
            <w:vMerge/>
            <w:shd w:val="clear" w:color="auto" w:fill="000000" w:themeFill="text1"/>
          </w:tcPr>
          <w:p w14:paraId="4F8766C0"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bl>
    <w:p w14:paraId="13B4C714" w14:textId="643EDA52" w:rsidR="00F277CA" w:rsidRDefault="007147A4" w:rsidP="00F277CA">
      <w:pPr>
        <w:jc w:val="both"/>
        <w:rPr>
          <w:rFonts w:eastAsia="Times New Roman"/>
        </w:rPr>
      </w:pPr>
      <w:r>
        <w:rPr>
          <w:rFonts w:eastAsia="Times New Roman"/>
        </w:rPr>
        <w:br w:type="textWrapping" w:clear="all"/>
      </w:r>
    </w:p>
    <w:p w14:paraId="5A4A7A44" w14:textId="764173EB" w:rsidR="00010251" w:rsidRDefault="00010251" w:rsidP="00F277CA">
      <w:pPr>
        <w:jc w:val="both"/>
        <w:rPr>
          <w:rFonts w:eastAsia="Times New Roman"/>
        </w:rPr>
      </w:pPr>
    </w:p>
    <w:p w14:paraId="18FEE30D" w14:textId="77777777" w:rsidR="00010251" w:rsidRPr="00252653" w:rsidRDefault="00010251" w:rsidP="00010251">
      <w:pPr>
        <w:jc w:val="both"/>
        <w:rPr>
          <w:rFonts w:eastAsia="Times New Roman"/>
        </w:rPr>
      </w:pPr>
      <w:r w:rsidRPr="00252653">
        <w:rPr>
          <w:rFonts w:eastAsia="Times New Roman"/>
          <w:b/>
          <w:bCs/>
        </w:rPr>
        <w:t xml:space="preserve">Guided Notes: </w:t>
      </w:r>
      <w:r w:rsidRPr="00252653">
        <w:rPr>
          <w:rFonts w:eastAsia="Times New Roman"/>
        </w:rPr>
        <w:t xml:space="preserve">Students will complete guided notes during classes to actively engage them, require responses during lecture, improve the accuracy and efficiency of students’ notetaking, and increase students’ retention of course content. </w:t>
      </w:r>
    </w:p>
    <w:p w14:paraId="4808E9D1" w14:textId="77777777" w:rsidR="00010251" w:rsidRPr="00F277CA" w:rsidRDefault="00010251" w:rsidP="00F277CA">
      <w:pPr>
        <w:jc w:val="both"/>
        <w:rPr>
          <w:rFonts w:eastAsia="Times New Roman"/>
        </w:rPr>
      </w:pPr>
    </w:p>
    <w:p w14:paraId="5C46C35B" w14:textId="6F7688FC" w:rsidR="00010251" w:rsidRPr="00010251" w:rsidRDefault="0038369B" w:rsidP="00010251">
      <w:pPr>
        <w:rPr>
          <w:rFonts w:eastAsia="Times New Roman"/>
          <w:bdr w:val="none" w:sz="0" w:space="0" w:color="auto"/>
        </w:rPr>
      </w:pPr>
      <w:r w:rsidRPr="0038369B">
        <w:rPr>
          <w:b/>
          <w:bCs/>
        </w:rPr>
        <w:t>Need vs. Want Activity</w:t>
      </w:r>
      <w:r w:rsidR="005A41AD" w:rsidRPr="00252653">
        <w:rPr>
          <w:rFonts w:eastAsia="Times New Roman"/>
          <w:b/>
          <w:bCs/>
        </w:rPr>
        <w:t xml:space="preserve">: </w:t>
      </w:r>
      <w:r w:rsidR="00564A32" w:rsidRPr="00010251">
        <w:rPr>
          <w:rFonts w:eastAsia="Times New Roman"/>
        </w:rPr>
        <w:t xml:space="preserve">Understanding the </w:t>
      </w:r>
      <w:r w:rsidR="00010251" w:rsidRPr="00010251">
        <w:rPr>
          <w:rFonts w:eastAsia="Times New Roman"/>
        </w:rPr>
        <w:t xml:space="preserve">difference between a </w:t>
      </w:r>
      <w:r w:rsidR="00010251" w:rsidRPr="00010251">
        <w:rPr>
          <w:rFonts w:eastAsia="Times New Roman"/>
          <w:color w:val="202124"/>
          <w:bdr w:val="none" w:sz="0" w:space="0" w:color="auto"/>
        </w:rPr>
        <w:t>something that is a necessary to live and function</w:t>
      </w:r>
      <w:r w:rsidR="00010251" w:rsidRPr="00010251">
        <w:rPr>
          <w:rFonts w:eastAsia="Times New Roman"/>
          <w:color w:val="202124"/>
          <w:bdr w:val="none" w:sz="0" w:space="0" w:color="auto"/>
          <w:shd w:val="clear" w:color="auto" w:fill="FFFFFF"/>
        </w:rPr>
        <w:t xml:space="preserve"> and something that can improve your quality of life.</w:t>
      </w:r>
      <w:r w:rsidR="00010251">
        <w:rPr>
          <w:rFonts w:eastAsia="Times New Roman"/>
          <w:color w:val="202124"/>
          <w:bdr w:val="none" w:sz="0" w:space="0" w:color="auto"/>
          <w:shd w:val="clear" w:color="auto" w:fill="FFFFFF"/>
        </w:rPr>
        <w:t xml:space="preserve"> Through this activity, students will display their knowledge and growth on this topic. </w:t>
      </w:r>
    </w:p>
    <w:p w14:paraId="14DE7B99" w14:textId="77777777" w:rsidR="0038369B" w:rsidRPr="00252653" w:rsidRDefault="0038369B" w:rsidP="00F277CA">
      <w:pPr>
        <w:jc w:val="both"/>
        <w:rPr>
          <w:rFonts w:eastAsia="Times New Roman"/>
          <w:b/>
          <w:bCs/>
        </w:rPr>
      </w:pPr>
    </w:p>
    <w:p w14:paraId="30ECBA66" w14:textId="2E5C9372" w:rsidR="005F19BA" w:rsidRPr="005F19BA" w:rsidRDefault="0038369B" w:rsidP="00F277CA">
      <w:pPr>
        <w:jc w:val="both"/>
        <w:rPr>
          <w:rFonts w:eastAsia="Times New Roman"/>
        </w:rPr>
      </w:pPr>
      <w:r w:rsidRPr="0038369B">
        <w:rPr>
          <w:rFonts w:eastAsia="Times New Roman"/>
          <w:b/>
          <w:bCs/>
          <w:color w:val="000000" w:themeColor="text1"/>
        </w:rPr>
        <w:t>Responsibility Assessment</w:t>
      </w:r>
      <w:r w:rsidR="005A41AD" w:rsidRPr="0038369B">
        <w:rPr>
          <w:rFonts w:eastAsia="Times New Roman"/>
          <w:b/>
          <w:bCs/>
        </w:rPr>
        <w:t>:</w:t>
      </w:r>
      <w:r w:rsidR="005A41AD" w:rsidRPr="00252653">
        <w:rPr>
          <w:rFonts w:eastAsia="Times New Roman"/>
          <w:b/>
          <w:bCs/>
        </w:rPr>
        <w:t xml:space="preserve"> </w:t>
      </w:r>
      <w:r w:rsidR="00010251" w:rsidRPr="00602E2F">
        <w:rPr>
          <w:rFonts w:eastAsia="Times New Roman"/>
        </w:rPr>
        <w:t xml:space="preserve">Using </w:t>
      </w:r>
      <w:r w:rsidR="005F19BA">
        <w:rPr>
          <w:rFonts w:eastAsia="Times New Roman"/>
        </w:rPr>
        <w:t xml:space="preserve">the </w:t>
      </w:r>
      <w:r w:rsidR="00010251" w:rsidRPr="00602E2F">
        <w:rPr>
          <w:rFonts w:eastAsia="Times New Roman"/>
        </w:rPr>
        <w:t>Money Responsibility</w:t>
      </w:r>
      <w:r w:rsidR="00010251">
        <w:rPr>
          <w:rFonts w:eastAsia="Times New Roman"/>
          <w:b/>
          <w:bCs/>
        </w:rPr>
        <w:t xml:space="preserve"> </w:t>
      </w:r>
      <w:r w:rsidR="005F19BA">
        <w:rPr>
          <w:rFonts w:eastAsia="Times New Roman"/>
        </w:rPr>
        <w:t xml:space="preserve">scenarios, students will assess how they would react in various situations involving money. </w:t>
      </w:r>
    </w:p>
    <w:p w14:paraId="1164A1BB" w14:textId="77777777" w:rsidR="0038369B" w:rsidRPr="00252653" w:rsidRDefault="0038369B" w:rsidP="00F277CA">
      <w:pPr>
        <w:jc w:val="both"/>
        <w:rPr>
          <w:rFonts w:eastAsia="Times New Roman"/>
          <w:b/>
          <w:bCs/>
        </w:rPr>
      </w:pPr>
    </w:p>
    <w:p w14:paraId="4C5E0219" w14:textId="5E851067" w:rsidR="005A41AD" w:rsidRPr="00252653" w:rsidRDefault="0038369B" w:rsidP="00F277CA">
      <w:pPr>
        <w:jc w:val="both"/>
        <w:rPr>
          <w:color w:val="000000"/>
          <w:shd w:val="clear" w:color="auto" w:fill="FDFDFD"/>
        </w:rPr>
      </w:pPr>
      <w:proofErr w:type="gramStart"/>
      <w:r w:rsidRPr="0038369B">
        <w:rPr>
          <w:b/>
          <w:bCs/>
        </w:rPr>
        <w:t>Future Plan</w:t>
      </w:r>
      <w:proofErr w:type="gramEnd"/>
      <w:r w:rsidR="005A41AD" w:rsidRPr="0038369B">
        <w:rPr>
          <w:rFonts w:eastAsia="Times New Roman"/>
          <w:b/>
          <w:bCs/>
        </w:rPr>
        <w:t>:</w:t>
      </w:r>
      <w:r w:rsidR="005A41AD" w:rsidRPr="00252653">
        <w:rPr>
          <w:color w:val="000000"/>
          <w:shd w:val="clear" w:color="auto" w:fill="FDFDFD"/>
        </w:rPr>
        <w:t xml:space="preserve"> </w:t>
      </w:r>
      <w:r w:rsidR="005F19BA">
        <w:rPr>
          <w:color w:val="000000"/>
          <w:shd w:val="clear" w:color="auto" w:fill="FDFDFD"/>
        </w:rPr>
        <w:t xml:space="preserve">This activity helps students understand the expenses that are required to live indecently. </w:t>
      </w:r>
    </w:p>
    <w:p w14:paraId="74CF65DB" w14:textId="77777777" w:rsidR="0038369B" w:rsidRPr="00252653" w:rsidRDefault="0038369B" w:rsidP="00F277CA">
      <w:pPr>
        <w:jc w:val="both"/>
        <w:rPr>
          <w:rFonts w:eastAsia="Times New Roman"/>
          <w:b/>
          <w:bCs/>
        </w:rPr>
      </w:pPr>
    </w:p>
    <w:p w14:paraId="7BBA9A8B" w14:textId="54E38E75" w:rsidR="005A41AD" w:rsidRDefault="0038369B" w:rsidP="00F277CA">
      <w:pPr>
        <w:jc w:val="both"/>
        <w:rPr>
          <w:rFonts w:eastAsia="Times New Roman"/>
          <w:b/>
          <w:bCs/>
        </w:rPr>
      </w:pPr>
      <w:r w:rsidRPr="0038369B">
        <w:rPr>
          <w:b/>
          <w:bCs/>
          <w:u w:color="44546A"/>
        </w:rPr>
        <w:t>Weekly Budget</w:t>
      </w:r>
      <w:r w:rsidR="00252653" w:rsidRPr="0038369B">
        <w:rPr>
          <w:rFonts w:eastAsia="Times New Roman"/>
          <w:b/>
          <w:bCs/>
        </w:rPr>
        <w:t>:</w:t>
      </w:r>
      <w:r w:rsidR="00252653" w:rsidRPr="00252653">
        <w:rPr>
          <w:rFonts w:eastAsia="Times New Roman"/>
          <w:b/>
          <w:bCs/>
        </w:rPr>
        <w:t xml:space="preserve"> </w:t>
      </w:r>
      <w:r w:rsidR="005F19BA" w:rsidRPr="005F19BA">
        <w:rPr>
          <w:rFonts w:eastAsia="Times New Roman"/>
        </w:rPr>
        <w:t xml:space="preserve">Students will </w:t>
      </w:r>
      <w:r w:rsidR="005F19BA">
        <w:rPr>
          <w:rFonts w:eastAsia="Times New Roman"/>
        </w:rPr>
        <w:t xml:space="preserve">create a weekly budget for food, activities and transportation and track the number of items bought during the week (7 days) while staying within budget. </w:t>
      </w:r>
    </w:p>
    <w:p w14:paraId="6A01330E" w14:textId="2F2B6DE4" w:rsidR="003A72B1" w:rsidRDefault="003A72B1" w:rsidP="00F277CA">
      <w:pPr>
        <w:jc w:val="both"/>
        <w:rPr>
          <w:rFonts w:eastAsia="Times New Roman"/>
          <w:b/>
          <w:bCs/>
        </w:rPr>
      </w:pPr>
    </w:p>
    <w:p w14:paraId="58EAA2F3" w14:textId="3E7DBFF0" w:rsidR="003A72B1" w:rsidRDefault="003A72B1" w:rsidP="00F277CA">
      <w:pPr>
        <w:jc w:val="both"/>
        <w:rPr>
          <w:rFonts w:eastAsia="Times New Roman"/>
          <w:b/>
          <w:bCs/>
        </w:rPr>
      </w:pPr>
      <w:r>
        <w:rPr>
          <w:rFonts w:eastAsia="Times New Roman"/>
          <w:b/>
          <w:bCs/>
        </w:rPr>
        <w:t>Shopping List Activity:</w:t>
      </w:r>
      <w:r w:rsidR="005F19BA">
        <w:rPr>
          <w:rFonts w:eastAsia="Times New Roman"/>
          <w:b/>
          <w:bCs/>
        </w:rPr>
        <w:t xml:space="preserve"> </w:t>
      </w:r>
      <w:r w:rsidR="005F19BA" w:rsidRPr="005F19BA">
        <w:rPr>
          <w:rFonts w:eastAsia="Times New Roman"/>
        </w:rPr>
        <w:t>Students will create</w:t>
      </w:r>
      <w:r w:rsidR="005F19BA">
        <w:rPr>
          <w:rFonts w:eastAsia="Times New Roman"/>
        </w:rPr>
        <w:t xml:space="preserve"> a grocery list with a fixed budget and work to get all the items that they need within the budget that is set by the class. </w:t>
      </w:r>
    </w:p>
    <w:p w14:paraId="1E6EDE6F" w14:textId="77777777" w:rsidR="003A72B1" w:rsidRDefault="003A72B1" w:rsidP="00F277CA">
      <w:pPr>
        <w:jc w:val="both"/>
        <w:rPr>
          <w:rFonts w:eastAsia="Times New Roman"/>
          <w:b/>
          <w:bCs/>
        </w:rPr>
      </w:pPr>
    </w:p>
    <w:p w14:paraId="35B6C17E" w14:textId="66BA1EF3" w:rsidR="003A72B1" w:rsidRPr="005F19BA" w:rsidRDefault="003A72B1" w:rsidP="00F277CA">
      <w:pPr>
        <w:jc w:val="both"/>
        <w:rPr>
          <w:rFonts w:eastAsia="Times New Roman"/>
        </w:rPr>
      </w:pPr>
      <w:r>
        <w:rPr>
          <w:rFonts w:eastAsia="Times New Roman"/>
          <w:b/>
          <w:bCs/>
        </w:rPr>
        <w:t>Banking Activity:</w:t>
      </w:r>
      <w:r w:rsidR="005F19BA">
        <w:rPr>
          <w:rFonts w:eastAsia="Times New Roman"/>
          <w:b/>
          <w:bCs/>
        </w:rPr>
        <w:t xml:space="preserve"> </w:t>
      </w:r>
      <w:r w:rsidR="005F19BA" w:rsidRPr="005F19BA">
        <w:rPr>
          <w:rFonts w:eastAsia="Times New Roman"/>
        </w:rPr>
        <w:t xml:space="preserve">After </w:t>
      </w:r>
      <w:r w:rsidR="005F19BA">
        <w:rPr>
          <w:rFonts w:eastAsia="Times New Roman"/>
        </w:rPr>
        <w:t xml:space="preserve">noting the banking services that the student has, students will look at the different mobile banking services that are available to them and complete an activity to further their knowledge. </w:t>
      </w:r>
    </w:p>
    <w:p w14:paraId="6E63C3DA" w14:textId="045D7331" w:rsidR="003A72B1" w:rsidRDefault="003A72B1" w:rsidP="00F277CA">
      <w:pPr>
        <w:jc w:val="both"/>
        <w:rPr>
          <w:rFonts w:eastAsia="Times New Roman"/>
          <w:b/>
          <w:bCs/>
        </w:rPr>
      </w:pPr>
    </w:p>
    <w:p w14:paraId="007144DB" w14:textId="5322F8B0" w:rsidR="003A72B1" w:rsidRPr="00C15DFD" w:rsidRDefault="003A72B1" w:rsidP="003A72B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3A72B1">
        <w:rPr>
          <w:rFonts w:cs="Times New Roman"/>
          <w:b/>
          <w:bCs/>
        </w:rPr>
        <w:t>Marketing in the Community Assignment:</w:t>
      </w:r>
      <w:r w:rsidR="00C15DFD">
        <w:rPr>
          <w:rFonts w:cs="Times New Roman"/>
          <w:b/>
          <w:bCs/>
        </w:rPr>
        <w:t xml:space="preserve"> </w:t>
      </w:r>
      <w:r w:rsidR="00C15DFD" w:rsidRPr="00C15DFD">
        <w:rPr>
          <w:rFonts w:cs="Times New Roman"/>
        </w:rPr>
        <w:t xml:space="preserve">As students, we are exposed to different marketing strategies every day. Students will note the different marketing strategies that they are exposed to and complete the activity. </w:t>
      </w:r>
    </w:p>
    <w:p w14:paraId="1018CEFC" w14:textId="77777777" w:rsidR="003A72B1" w:rsidRDefault="003A72B1" w:rsidP="00F277CA">
      <w:pPr>
        <w:jc w:val="both"/>
        <w:rPr>
          <w:rFonts w:eastAsia="Times New Roman"/>
        </w:rPr>
      </w:pPr>
    </w:p>
    <w:p w14:paraId="02CA777A" w14:textId="517CCA88" w:rsidR="003A72B1" w:rsidRPr="00C15DFD" w:rsidRDefault="003A72B1" w:rsidP="003A72B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sidRPr="003A72B1">
        <w:rPr>
          <w:rFonts w:cs="Times New Roman"/>
          <w:b/>
          <w:bCs/>
          <w:u w:color="44546A"/>
        </w:rPr>
        <w:lastRenderedPageBreak/>
        <w:t>Around the House Assignment:</w:t>
      </w:r>
      <w:r w:rsidR="00C15DFD">
        <w:rPr>
          <w:rFonts w:cs="Times New Roman"/>
          <w:b/>
          <w:bCs/>
          <w:u w:color="44546A"/>
        </w:rPr>
        <w:t xml:space="preserve"> </w:t>
      </w:r>
      <w:r w:rsidR="00C15DFD" w:rsidRPr="00C15DFD">
        <w:rPr>
          <w:rFonts w:cs="Times New Roman"/>
          <w:u w:color="44546A"/>
        </w:rPr>
        <w:t xml:space="preserve">Students will list the items that they have around their room and estimate the price on everyday items. This assignment will allow for students to have a better understanding of the expenses that go into creating a bedroom. </w:t>
      </w:r>
    </w:p>
    <w:p w14:paraId="17A31113" w14:textId="65D2C750" w:rsidR="00564A32" w:rsidRDefault="00564A32" w:rsidP="00F277CA">
      <w:pPr>
        <w:jc w:val="both"/>
        <w:rPr>
          <w:rFonts w:eastAsia="Times New Roman"/>
          <w:b/>
          <w:bCs/>
          <w:color w:val="000000" w:themeColor="text1"/>
        </w:rPr>
      </w:pPr>
    </w:p>
    <w:p w14:paraId="2EACA6B3" w14:textId="7A2D28D8" w:rsidR="00564A32" w:rsidRPr="00F2213D" w:rsidRDefault="00564A32" w:rsidP="00564A3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564A32">
        <w:rPr>
          <w:rFonts w:cs="Times New Roman"/>
          <w:b/>
          <w:bCs/>
        </w:rPr>
        <w:t>Documentation Activity:</w:t>
      </w:r>
      <w:r w:rsidR="00F2213D">
        <w:rPr>
          <w:rFonts w:cs="Times New Roman"/>
          <w:b/>
          <w:bCs/>
        </w:rPr>
        <w:t xml:space="preserve"> </w:t>
      </w:r>
      <w:r w:rsidR="00F2213D" w:rsidRPr="00F2213D">
        <w:rPr>
          <w:rFonts w:cs="Times New Roman"/>
        </w:rPr>
        <w:t xml:space="preserve">After learning about Taxes, students will work </w:t>
      </w:r>
      <w:r w:rsidR="00F2213D">
        <w:rPr>
          <w:rFonts w:cs="Times New Roman"/>
        </w:rPr>
        <w:t xml:space="preserve">on an assignment going over various documents of paperwork that will be </w:t>
      </w:r>
    </w:p>
    <w:p w14:paraId="25EC2A84" w14:textId="77777777" w:rsidR="00564A32" w:rsidRPr="00AE2EA4" w:rsidRDefault="00564A32" w:rsidP="00F277CA">
      <w:pPr>
        <w:jc w:val="both"/>
        <w:rPr>
          <w:rFonts w:eastAsia="Times New Roman"/>
          <w:b/>
          <w:bCs/>
        </w:rPr>
      </w:pPr>
    </w:p>
    <w:p w14:paraId="1782679F" w14:textId="3A37C62A" w:rsidR="00AE2EA4" w:rsidRPr="00AE2EA4" w:rsidRDefault="005A41AD" w:rsidP="00AE2EA4">
      <w:pPr>
        <w:pStyle w:val="paragraph"/>
        <w:spacing w:before="0" w:beforeAutospacing="0" w:after="0" w:afterAutospacing="0"/>
        <w:jc w:val="both"/>
        <w:textAlignment w:val="baseline"/>
        <w:rPr>
          <w:sz w:val="22"/>
          <w:szCs w:val="22"/>
        </w:rPr>
      </w:pPr>
      <w:r w:rsidRPr="00AE2EA4">
        <w:rPr>
          <w:b/>
          <w:bCs/>
        </w:rPr>
        <w:t xml:space="preserve">Application Activities: </w:t>
      </w:r>
      <w:r w:rsidR="00AE2EA4" w:rsidRPr="00AE2EA4">
        <w:rPr>
          <w:rStyle w:val="normaltextrun"/>
        </w:rPr>
        <w:t>Students will complete various application activities. These activities will include hands-on activities that directly relate to the weeks’ topic. Application activities will provide an assessment for the students’ newly learned skills. </w:t>
      </w:r>
      <w:r w:rsidR="00AE2EA4" w:rsidRPr="00AE2EA4">
        <w:rPr>
          <w:rStyle w:val="eop"/>
          <w:sz w:val="22"/>
          <w:szCs w:val="22"/>
        </w:rPr>
        <w:t> </w:t>
      </w:r>
    </w:p>
    <w:p w14:paraId="0D08916C" w14:textId="77777777" w:rsidR="00F2213D" w:rsidRDefault="00F2213D" w:rsidP="00AE2EA4">
      <w:pPr>
        <w:pStyle w:val="paragraph"/>
        <w:spacing w:before="0" w:beforeAutospacing="0" w:after="0" w:afterAutospacing="0"/>
        <w:ind w:left="360"/>
        <w:jc w:val="both"/>
        <w:textAlignment w:val="baseline"/>
        <w:rPr>
          <w:rStyle w:val="eop"/>
          <w:rFonts w:ascii="Calibri" w:hAnsi="Calibri" w:cs="Calibri"/>
          <w:sz w:val="22"/>
          <w:szCs w:val="22"/>
        </w:rPr>
      </w:pPr>
    </w:p>
    <w:p w14:paraId="1CBF8ED0" w14:textId="77777777" w:rsidR="00F2213D" w:rsidRDefault="00F2213D" w:rsidP="00F2213D">
      <w:pPr>
        <w:jc w:val="both"/>
        <w:rPr>
          <w:rFonts w:eastAsia="Times New Roman"/>
          <w:b/>
          <w:bCs/>
        </w:rPr>
      </w:pPr>
      <w:r>
        <w:rPr>
          <w:rFonts w:eastAsia="Times New Roman"/>
          <w:b/>
          <w:bCs/>
        </w:rPr>
        <w:t xml:space="preserve">Presentation: </w:t>
      </w:r>
      <w:r w:rsidRPr="00F2213D">
        <w:rPr>
          <w:rFonts w:eastAsia="Times New Roman"/>
        </w:rPr>
        <w:t>After learning about Financial Literacy, students will complete a project describing all the things that were taught throughout the semester.</w:t>
      </w:r>
      <w:r>
        <w:rPr>
          <w:rFonts w:eastAsia="Times New Roman"/>
          <w:b/>
          <w:bCs/>
        </w:rPr>
        <w:t xml:space="preserve"> </w:t>
      </w:r>
    </w:p>
    <w:p w14:paraId="35863351" w14:textId="0B59BF32" w:rsidR="005A41AD" w:rsidRPr="00AE2EA4" w:rsidRDefault="00AE2EA4" w:rsidP="00AE2EA4">
      <w:pPr>
        <w:pStyle w:val="paragraph"/>
        <w:spacing w:before="0" w:beforeAutospacing="0" w:after="0" w:afterAutospacing="0"/>
        <w:ind w:left="360"/>
        <w:jc w:val="both"/>
        <w:textAlignment w:val="baseline"/>
        <w:rPr>
          <w:b/>
          <w:bCs/>
        </w:rPr>
      </w:pPr>
      <w:r w:rsidRPr="00AE2EA4">
        <w:rPr>
          <w:rStyle w:val="eop"/>
          <w:rFonts w:ascii="Calibri" w:hAnsi="Calibri" w:cs="Calibri"/>
          <w:sz w:val="22"/>
          <w:szCs w:val="22"/>
        </w:rPr>
        <w:t> </w:t>
      </w:r>
    </w:p>
    <w:p w14:paraId="78AA4731" w14:textId="77777777" w:rsidR="0038369B" w:rsidRPr="00FE5AF9" w:rsidRDefault="0038369B" w:rsidP="00F277CA">
      <w:pPr>
        <w:jc w:val="both"/>
        <w:rPr>
          <w:rFonts w:eastAsia="Times New Roman"/>
          <w:b/>
        </w:rPr>
      </w:pPr>
    </w:p>
    <w:p w14:paraId="04F31926" w14:textId="77777777"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FE5AF9">
        <w:rPr>
          <w:rFonts w:eastAsia="Times New Roman"/>
          <w:b/>
          <w:bCs/>
          <w:u w:val="single"/>
        </w:rPr>
        <w:t xml:space="preserve">Class Policy Statements. </w:t>
      </w:r>
    </w:p>
    <w:p w14:paraId="2D26A434" w14:textId="77777777" w:rsidR="00FE5AF9" w:rsidRPr="00FE5AF9" w:rsidRDefault="00FE5AF9" w:rsidP="00FE5AF9">
      <w:pPr>
        <w:jc w:val="both"/>
        <w:rPr>
          <w:rFonts w:eastAsia="Times New Roman"/>
        </w:rPr>
      </w:pPr>
    </w:p>
    <w:p w14:paraId="3E762865" w14:textId="77777777" w:rsidR="00FE5AF9" w:rsidRPr="00FE5AF9" w:rsidRDefault="00FE5AF9" w:rsidP="00FE5AF9">
      <w:pPr>
        <w:ind w:left="360"/>
        <w:jc w:val="both"/>
        <w:rPr>
          <w:rFonts w:eastAsia="Times New Roman"/>
        </w:rPr>
      </w:pPr>
      <w:r w:rsidRPr="00FE5AF9">
        <w:rPr>
          <w:rFonts w:eastAsia="Times New Roman"/>
          <w:b/>
        </w:rPr>
        <w:t xml:space="preserve">Excused Absences. </w:t>
      </w:r>
      <w:r w:rsidRPr="00FE5AF9">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E5AF9">
        <w:rPr>
          <w:rFonts w:eastAsia="Times New Roman"/>
        </w:rPr>
        <w:t>eHandbook</w:t>
      </w:r>
      <w:proofErr w:type="spellEnd"/>
      <w:r w:rsidRPr="00FE5AF9">
        <w:rPr>
          <w:rFonts w:eastAsia="Times New Roman"/>
        </w:rPr>
        <w:t xml:space="preserve"> for more information on excused absences, </w:t>
      </w:r>
    </w:p>
    <w:p w14:paraId="55F88BCC" w14:textId="77777777" w:rsidR="00FE5AF9" w:rsidRPr="00FE5AF9" w:rsidRDefault="002F5E56" w:rsidP="00FE5AF9">
      <w:pPr>
        <w:ind w:left="360"/>
        <w:jc w:val="both"/>
        <w:rPr>
          <w:rFonts w:eastAsia="Times New Roman"/>
        </w:rPr>
      </w:pPr>
      <w:hyperlink r:id="rId11" w:history="1">
        <w:r w:rsidR="00FE5AF9" w:rsidRPr="00FE5AF9">
          <w:rPr>
            <w:rFonts w:eastAsia="Times New Roman"/>
            <w:u w:val="single"/>
          </w:rPr>
          <w:t>http://www.auburn.edu/student_info/student_policies/</w:t>
        </w:r>
      </w:hyperlink>
      <w:r w:rsidR="00FE5AF9" w:rsidRPr="00FE5AF9">
        <w:rPr>
          <w:rFonts w:eastAsia="Times New Roman"/>
        </w:rPr>
        <w:t>.</w:t>
      </w:r>
    </w:p>
    <w:p w14:paraId="3B17FA89" w14:textId="77777777" w:rsidR="00FE5AF9" w:rsidRPr="00FE5AF9" w:rsidRDefault="00FE5AF9" w:rsidP="00FE5AF9">
      <w:pPr>
        <w:ind w:left="360"/>
        <w:jc w:val="both"/>
        <w:rPr>
          <w:rFonts w:eastAsia="Times New Roman"/>
        </w:rPr>
      </w:pPr>
    </w:p>
    <w:p w14:paraId="21F3230D" w14:textId="77777777" w:rsidR="00FE5AF9" w:rsidRPr="00FE5AF9" w:rsidRDefault="00FE5AF9" w:rsidP="00FE5AF9">
      <w:pPr>
        <w:ind w:left="360"/>
        <w:jc w:val="both"/>
        <w:rPr>
          <w:rFonts w:eastAsia="Times New Roman"/>
        </w:rPr>
      </w:pPr>
      <w:r w:rsidRPr="00FE5AF9">
        <w:rPr>
          <w:rFonts w:eastAsia="Times New Roman"/>
          <w:b/>
        </w:rPr>
        <w:t>Make-up Policy.</w:t>
      </w:r>
      <w:r w:rsidRPr="00FE5AF9">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FE5AF9" w:rsidRDefault="00FE5AF9" w:rsidP="00FE5AF9">
      <w:pPr>
        <w:ind w:left="360"/>
        <w:jc w:val="both"/>
        <w:rPr>
          <w:rFonts w:eastAsia="Times New Roman"/>
          <w:b/>
        </w:rPr>
      </w:pPr>
    </w:p>
    <w:p w14:paraId="657CD485" w14:textId="77777777" w:rsidR="00FE5AF9" w:rsidRPr="00FE5AF9" w:rsidRDefault="00FE5AF9" w:rsidP="00FE5AF9">
      <w:pPr>
        <w:ind w:left="360"/>
        <w:jc w:val="both"/>
        <w:rPr>
          <w:rFonts w:eastAsia="Times New Roman"/>
        </w:rPr>
      </w:pPr>
      <w:r w:rsidRPr="00FE5AF9">
        <w:rPr>
          <w:rFonts w:eastAsia="Times New Roman"/>
          <w:b/>
        </w:rPr>
        <w:t xml:space="preserve">Auburn University Policy on Classroom Behavior. </w:t>
      </w:r>
      <w:r w:rsidRPr="00FE5AF9">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FE5AF9" w:rsidRDefault="00FE5AF9" w:rsidP="00FE5AF9">
      <w:pPr>
        <w:ind w:left="360"/>
        <w:rPr>
          <w:rFonts w:eastAsia="Times New Roman"/>
        </w:rPr>
      </w:pPr>
      <w:r w:rsidRPr="00FE5AF9">
        <w:rPr>
          <w:rFonts w:eastAsia="Times New Roman"/>
        </w:rPr>
        <w:lastRenderedPageBreak/>
        <w:t xml:space="preserve">See Student Policy </w:t>
      </w:r>
      <w:proofErr w:type="spellStart"/>
      <w:r w:rsidRPr="00FE5AF9">
        <w:rPr>
          <w:rFonts w:eastAsia="Times New Roman"/>
        </w:rPr>
        <w:t>eHandbook</w:t>
      </w:r>
      <w:proofErr w:type="spellEnd"/>
      <w:r w:rsidRPr="00FE5AF9">
        <w:rPr>
          <w:rFonts w:eastAsia="Times New Roman"/>
        </w:rPr>
        <w:t xml:space="preserve">, </w:t>
      </w:r>
      <w:hyperlink r:id="rId12" w:history="1">
        <w:r w:rsidRPr="00FE5AF9">
          <w:rPr>
            <w:rFonts w:eastAsia="Times New Roman"/>
            <w:u w:val="single"/>
          </w:rPr>
          <w:t>https://sites.auburn.edu/admin/universitypolicies/Policies/PolicyonClassroomBehavior.pdf</w:t>
        </w:r>
      </w:hyperlink>
      <w:r w:rsidRPr="00FE5AF9">
        <w:rPr>
          <w:rFonts w:eastAsia="Times New Roman"/>
        </w:rPr>
        <w:t xml:space="preserve">.       </w:t>
      </w:r>
    </w:p>
    <w:p w14:paraId="5A4B4882" w14:textId="77777777" w:rsidR="00FE5AF9" w:rsidRPr="00FE5AF9" w:rsidRDefault="00FE5AF9" w:rsidP="00FE5AF9">
      <w:pPr>
        <w:ind w:left="360"/>
        <w:jc w:val="both"/>
        <w:rPr>
          <w:rFonts w:eastAsia="Times New Roman"/>
          <w:b/>
        </w:rPr>
      </w:pPr>
    </w:p>
    <w:p w14:paraId="15298A1B" w14:textId="77777777" w:rsidR="00FE5AF9" w:rsidRPr="00FE5AF9" w:rsidRDefault="00FE5AF9" w:rsidP="00FE5AF9">
      <w:pPr>
        <w:ind w:left="360"/>
        <w:jc w:val="both"/>
        <w:rPr>
          <w:rFonts w:eastAsia="Times New Roman"/>
        </w:rPr>
      </w:pPr>
      <w:r w:rsidRPr="00FE5AF9">
        <w:rPr>
          <w:rFonts w:eastAsia="Times New Roman"/>
          <w:b/>
        </w:rPr>
        <w:t xml:space="preserve">Academic Honesty Code: </w:t>
      </w:r>
      <w:r w:rsidRPr="00FE5AF9">
        <w:rPr>
          <w:rFonts w:eastAsia="Times New Roman"/>
        </w:rPr>
        <w:t xml:space="preserve">All portions of the Auburn University student academic honesty code (Title XII </w:t>
      </w:r>
      <w:hyperlink r:id="rId13" w:history="1">
        <w:r w:rsidRPr="00FE5AF9">
          <w:rPr>
            <w:rFonts w:eastAsia="Times New Roman"/>
            <w:u w:val="single"/>
          </w:rPr>
          <w:t>https://sites.auburn.edu/admin/universitypolicies/Policies/AcademicHonestyCode.pdf</w:t>
        </w:r>
      </w:hyperlink>
      <w:r w:rsidRPr="00FE5AF9">
        <w:rPr>
          <w:rFonts w:eastAsia="Times New Roman"/>
        </w:rPr>
        <w:t xml:space="preserve">) found in the </w:t>
      </w:r>
      <w:r w:rsidRPr="00FE5AF9">
        <w:rPr>
          <w:rFonts w:eastAsia="Times New Roman"/>
          <w:i/>
        </w:rPr>
        <w:t xml:space="preserve">Student Policy </w:t>
      </w:r>
      <w:proofErr w:type="spellStart"/>
      <w:r w:rsidRPr="00FE5AF9">
        <w:rPr>
          <w:rFonts w:eastAsia="Times New Roman"/>
          <w:i/>
        </w:rPr>
        <w:t>eHandbook</w:t>
      </w:r>
      <w:proofErr w:type="spellEnd"/>
      <w:r w:rsidRPr="00FE5AF9">
        <w:rPr>
          <w:rFonts w:eastAsia="Times New Roman"/>
          <w:i/>
        </w:rPr>
        <w:t xml:space="preserve"> </w:t>
      </w:r>
      <w:r w:rsidRPr="00FE5AF9">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FE5AF9" w:rsidRDefault="00FE5AF9" w:rsidP="00FE5AF9">
      <w:pPr>
        <w:ind w:left="360"/>
        <w:jc w:val="both"/>
        <w:rPr>
          <w:rFonts w:eastAsia="Times New Roman"/>
          <w:b/>
        </w:rPr>
      </w:pPr>
    </w:p>
    <w:p w14:paraId="2F001169" w14:textId="77777777" w:rsidR="00FE5AF9" w:rsidRPr="00FE5AF9" w:rsidRDefault="00FE5AF9" w:rsidP="00FE5AF9">
      <w:pPr>
        <w:ind w:left="360"/>
        <w:jc w:val="both"/>
        <w:rPr>
          <w:rFonts w:eastAsia="Times New Roman"/>
        </w:rPr>
      </w:pPr>
      <w:r w:rsidRPr="00FE5AF9">
        <w:rPr>
          <w:rFonts w:eastAsia="Times New Roman"/>
          <w:b/>
          <w:bCs/>
        </w:rPr>
        <w:t xml:space="preserve">Assignments. </w:t>
      </w:r>
      <w:r w:rsidRPr="00FE5AF9">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FE5AF9" w:rsidRDefault="00FE5AF9" w:rsidP="00FE5AF9">
      <w:pPr>
        <w:ind w:left="360"/>
        <w:jc w:val="both"/>
        <w:rPr>
          <w:rFonts w:eastAsia="Times New Roman"/>
          <w:b/>
        </w:rPr>
      </w:pPr>
    </w:p>
    <w:p w14:paraId="551391CE" w14:textId="77777777" w:rsidR="00FE5AF9" w:rsidRPr="00FE5AF9" w:rsidRDefault="00FE5AF9" w:rsidP="00FE5AF9">
      <w:pPr>
        <w:ind w:left="360"/>
        <w:jc w:val="both"/>
        <w:rPr>
          <w:rFonts w:eastAsia="Times New Roman"/>
        </w:rPr>
      </w:pPr>
      <w:r w:rsidRPr="00FE5AF9">
        <w:rPr>
          <w:rFonts w:eastAsia="Times New Roman"/>
          <w:b/>
        </w:rPr>
        <w:t xml:space="preserve">Course Contingency. </w:t>
      </w:r>
      <w:r w:rsidRPr="00FE5AF9">
        <w:rPr>
          <w:rFonts w:eastAsia="Times New Roman"/>
        </w:rPr>
        <w:t xml:space="preserve">If normal class and/or lab activities are disrupted due to illness, emergency, or </w:t>
      </w:r>
      <w:proofErr w:type="gramStart"/>
      <w:r w:rsidRPr="00FE5AF9">
        <w:rPr>
          <w:rFonts w:eastAsia="Times New Roman"/>
        </w:rPr>
        <w:t>crisis situation</w:t>
      </w:r>
      <w:proofErr w:type="gramEnd"/>
      <w:r w:rsidRPr="00FE5AF9">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FE5AF9" w:rsidRDefault="00FE5AF9" w:rsidP="00FE5AF9">
      <w:pPr>
        <w:ind w:left="360"/>
        <w:jc w:val="both"/>
        <w:rPr>
          <w:rFonts w:eastAsia="Times New Roman"/>
          <w:b/>
        </w:rPr>
      </w:pPr>
    </w:p>
    <w:p w14:paraId="658BA677" w14:textId="77777777" w:rsidR="00FE5AF9" w:rsidRPr="00FE5AF9" w:rsidRDefault="00FE5AF9" w:rsidP="00FE5AF9">
      <w:pPr>
        <w:ind w:left="360"/>
        <w:jc w:val="both"/>
        <w:rPr>
          <w:rFonts w:eastAsia="Times New Roman"/>
        </w:rPr>
      </w:pPr>
      <w:r w:rsidRPr="00FE5AF9">
        <w:rPr>
          <w:rFonts w:eastAsia="Times New Roman"/>
          <w:b/>
        </w:rPr>
        <w:t xml:space="preserve">Accommodations for Students with Disabilities. </w:t>
      </w:r>
      <w:r w:rsidRPr="00FE5AF9">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FE5AF9" w:rsidRDefault="00FE5AF9" w:rsidP="00FE5AF9">
      <w:pPr>
        <w:ind w:left="360"/>
        <w:jc w:val="both"/>
        <w:rPr>
          <w:rFonts w:eastAsia="Times New Roman"/>
          <w:b/>
        </w:rPr>
      </w:pPr>
    </w:p>
    <w:p w14:paraId="34144E2C" w14:textId="4F7F7140" w:rsidR="00FE5AF9" w:rsidRDefault="00FE5AF9" w:rsidP="00FE5AF9">
      <w:pPr>
        <w:ind w:left="360"/>
        <w:jc w:val="both"/>
        <w:rPr>
          <w:rFonts w:eastAsia="Times New Roman"/>
        </w:rPr>
      </w:pPr>
      <w:r w:rsidRPr="00FE5AF9">
        <w:rPr>
          <w:rFonts w:eastAsia="Times New Roman"/>
          <w:b/>
        </w:rPr>
        <w:t xml:space="preserve">Student Academic Grievance Policy. </w:t>
      </w:r>
      <w:r w:rsidRPr="00FE5AF9">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E5AF9">
        <w:rPr>
          <w:rFonts w:eastAsia="Times New Roman"/>
          <w:b/>
          <w:i/>
        </w:rPr>
        <w:t>Student Academic Grievance Process Summary</w:t>
      </w:r>
      <w:r w:rsidRPr="00FE5AF9">
        <w:rPr>
          <w:rFonts w:eastAsia="Times New Roman"/>
        </w:rPr>
        <w:t xml:space="preserve">  of the </w:t>
      </w:r>
      <w:hyperlink r:id="rId14" w:history="1">
        <w:r w:rsidRPr="00FE5AF9">
          <w:rPr>
            <w:rFonts w:eastAsia="Times New Roman"/>
            <w:i/>
            <w:u w:val="single"/>
          </w:rPr>
          <w:t xml:space="preserve">Student Policy </w:t>
        </w:r>
        <w:proofErr w:type="spellStart"/>
        <w:r w:rsidRPr="00FE5AF9">
          <w:rPr>
            <w:rFonts w:eastAsia="Times New Roman"/>
            <w:i/>
            <w:u w:val="single"/>
          </w:rPr>
          <w:t>eHandbook</w:t>
        </w:r>
        <w:proofErr w:type="spellEnd"/>
      </w:hyperlink>
      <w:r w:rsidRPr="00FE5AF9">
        <w:rPr>
          <w:rFonts w:eastAsia="Times New Roman"/>
          <w:i/>
        </w:rPr>
        <w:t xml:space="preserve"> (</w:t>
      </w:r>
      <w:hyperlink r:id="rId15" w:history="1">
        <w:r w:rsidRPr="00FE5AF9">
          <w:rPr>
            <w:rFonts w:eastAsia="Times New Roman"/>
            <w:i/>
            <w:u w:val="single"/>
          </w:rPr>
          <w:t>auburn.edu/</w:t>
        </w:r>
        <w:proofErr w:type="spellStart"/>
        <w:r w:rsidRPr="00FE5AF9">
          <w:rPr>
            <w:rFonts w:eastAsia="Times New Roman"/>
            <w:i/>
            <w:u w:val="single"/>
          </w:rPr>
          <w:t>studentpolicies</w:t>
        </w:r>
        <w:proofErr w:type="spellEnd"/>
      </w:hyperlink>
      <w:r w:rsidRPr="00FE5AF9">
        <w:rPr>
          <w:rFonts w:eastAsia="Times New Roman"/>
          <w:i/>
        </w:rPr>
        <w:t>)</w:t>
      </w:r>
      <w:r w:rsidRPr="00FE5AF9">
        <w:rPr>
          <w:rFonts w:eastAsia="Times New Roman"/>
        </w:rPr>
        <w:t xml:space="preserve"> for more information. </w:t>
      </w:r>
    </w:p>
    <w:p w14:paraId="67287EE9" w14:textId="1799A89C" w:rsidR="00FE5AF9" w:rsidRDefault="00FE5AF9" w:rsidP="00FE5AF9">
      <w:pPr>
        <w:ind w:left="360"/>
        <w:jc w:val="both"/>
        <w:rPr>
          <w:rFonts w:eastAsia="Times New Roman"/>
        </w:rPr>
      </w:pPr>
    </w:p>
    <w:p w14:paraId="21B61C48" w14:textId="77777777" w:rsidR="00FE5AF9" w:rsidRPr="00FE5AF9" w:rsidRDefault="00FE5AF9" w:rsidP="00FE5AF9">
      <w:pPr>
        <w:jc w:val="both"/>
        <w:rPr>
          <w:rFonts w:eastAsia="Times New Roman"/>
        </w:rPr>
      </w:pPr>
    </w:p>
    <w:p w14:paraId="6267C19B" w14:textId="34F3FE90"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FE5AF9">
        <w:rPr>
          <w:rFonts w:eastAsia="Times New Roman"/>
          <w:b/>
          <w:bCs/>
        </w:rPr>
        <w:t xml:space="preserve">Liability Coverage. </w:t>
      </w:r>
      <w:r w:rsidR="00010251" w:rsidRPr="00FE5AF9">
        <w:rPr>
          <w:rFonts w:eastAsia="Times New Roman"/>
        </w:rPr>
        <w:t>Students</w:t>
      </w:r>
      <w:r w:rsidRPr="00FE5AF9">
        <w:rPr>
          <w:rFonts w:eastAsia="Times New Roman"/>
        </w:rPr>
        <w:t xml:space="preserve"> officially registered and enrolled at Auburn University are covered by professional liability insurance in the amount of $1,000,000. Students who may need </w:t>
      </w:r>
      <w:r w:rsidRPr="00FE5AF9">
        <w:rPr>
          <w:rFonts w:eastAsia="Times New Roman"/>
        </w:rPr>
        <w:lastRenderedPageBreak/>
        <w:t>to document this coverage may request such from the College of Education’s Educational Services Office. The phone number for this office is 334-844-4448.</w:t>
      </w:r>
    </w:p>
    <w:p w14:paraId="7CE614BA" w14:textId="77777777" w:rsidR="00FE5AF9" w:rsidRPr="00FE5AF9" w:rsidRDefault="00FE5AF9" w:rsidP="00FE5AF9">
      <w:pPr>
        <w:ind w:left="360"/>
        <w:jc w:val="both"/>
        <w:rPr>
          <w:rFonts w:eastAsia="Times New Roman"/>
        </w:rPr>
      </w:pPr>
    </w:p>
    <w:p w14:paraId="0A07CFC5" w14:textId="77777777" w:rsidR="00FE5AF9" w:rsidRPr="00FE5AF9" w:rsidRDefault="00FE5AF9" w:rsidP="00FE5AF9">
      <w:pPr>
        <w:ind w:left="360"/>
        <w:jc w:val="both"/>
        <w:rPr>
          <w:rFonts w:eastAsia="Times New Roman"/>
          <w:b/>
        </w:rPr>
      </w:pPr>
    </w:p>
    <w:p w14:paraId="68BA6D9D" w14:textId="77777777" w:rsidR="00FE5AF9" w:rsidRPr="00FE5AF9" w:rsidRDefault="00FE5AF9" w:rsidP="00FE5AF9">
      <w:pPr>
        <w:ind w:left="360"/>
        <w:jc w:val="both"/>
        <w:rPr>
          <w:rFonts w:eastAsia="Times New Roman"/>
        </w:rPr>
      </w:pPr>
      <w:r w:rsidRPr="00FE5AF9">
        <w:rPr>
          <w:rFonts w:eastAsia="Times New Roman"/>
          <w:b/>
        </w:rPr>
        <w:t xml:space="preserve">Professionalism. </w:t>
      </w:r>
      <w:r w:rsidRPr="00FE5AF9">
        <w:rPr>
          <w:rFonts w:eastAsia="Times New Roman"/>
        </w:rPr>
        <w:t xml:space="preserve">As faculty, staff, and students interact in professional settings, they are expected to demonstrate professional behaviors as defined in the College’s conceptual framework, </w:t>
      </w:r>
      <w:hyperlink r:id="rId16" w:history="1">
        <w:r w:rsidRPr="00FE5AF9">
          <w:rPr>
            <w:rFonts w:eastAsia="Times New Roman"/>
            <w:u w:val="single"/>
          </w:rPr>
          <w:t>http://education.auburn.edu/aboutus/conceptfmwrk.html</w:t>
        </w:r>
      </w:hyperlink>
      <w:r w:rsidRPr="00FE5AF9">
        <w:rPr>
          <w:rFonts w:eastAsia="Times New Roman"/>
        </w:rPr>
        <w:t>. These professional commitments or dispositions are listed below:</w:t>
      </w:r>
    </w:p>
    <w:p w14:paraId="530C10F4" w14:textId="22D27DC3"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Engage in responsible and ethical professional practices</w:t>
      </w:r>
    </w:p>
    <w:p w14:paraId="10F33038" w14:textId="49DF9E8E"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Contribute to collaborative learning communities</w:t>
      </w:r>
    </w:p>
    <w:p w14:paraId="5C8D8412" w14:textId="3E186B78"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Demonstrate a commitment to diversity</w:t>
      </w:r>
    </w:p>
    <w:p w14:paraId="3C109B6E"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Model and nurture intellectual vitality.</w:t>
      </w:r>
    </w:p>
    <w:p w14:paraId="64278C39" w14:textId="77777777" w:rsidR="00FE5AF9" w:rsidRPr="00FE5AF9" w:rsidRDefault="00FE5AF9" w:rsidP="00FE5AF9">
      <w:pPr>
        <w:ind w:left="360"/>
        <w:rPr>
          <w:rFonts w:eastAsia="Times New Roman"/>
          <w:b/>
        </w:rPr>
      </w:pPr>
    </w:p>
    <w:p w14:paraId="4F72800B" w14:textId="61CDB86D" w:rsidR="00A6666D" w:rsidRPr="00FE5AF9" w:rsidRDefault="00A6666D" w:rsidP="00BD0CCD">
      <w:pPr>
        <w:pStyle w:val="BodyA"/>
        <w:rPr>
          <w:rFonts w:cs="Times New Roman"/>
          <w:color w:val="auto"/>
        </w:rPr>
      </w:pPr>
    </w:p>
    <w:sectPr w:rsidR="00A6666D" w:rsidRPr="00FE5AF9">
      <w:headerReference w:type="default" r:id="rId17"/>
      <w:footerReference w:type="default" r:id="rId1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2A555" w14:textId="77777777" w:rsidR="009F0CB9" w:rsidRDefault="009F0CB9">
      <w:r>
        <w:separator/>
      </w:r>
    </w:p>
  </w:endnote>
  <w:endnote w:type="continuationSeparator" w:id="0">
    <w:p w14:paraId="18FC2D61" w14:textId="77777777" w:rsidR="009F0CB9" w:rsidRDefault="009F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5B1A1108" w:rsidR="00A6666D" w:rsidRDefault="008623A3">
    <w:pPr>
      <w:pStyle w:val="BodyA"/>
      <w:tabs>
        <w:tab w:val="left" w:pos="5620"/>
      </w:tabs>
      <w:ind w:right="180"/>
    </w:pPr>
    <w:proofErr w:type="gramStart"/>
    <w:r>
      <w:rPr>
        <w:rStyle w:val="NoneA"/>
        <w:rFonts w:ascii="Calibri Light" w:eastAsia="Calibri Light" w:hAnsi="Calibri Light" w:cs="Calibri Light"/>
        <w:sz w:val="18"/>
        <w:szCs w:val="18"/>
        <w:u w:color="44546A"/>
      </w:rPr>
      <w:t>EAGL :</w:t>
    </w:r>
    <w:proofErr w:type="gramEnd"/>
    <w:r>
      <w:rPr>
        <w:rStyle w:val="NoneA"/>
        <w:rFonts w:ascii="Calibri Light" w:eastAsia="Calibri Light" w:hAnsi="Calibri Light" w:cs="Calibri Light"/>
        <w:sz w:val="18"/>
        <w:szCs w:val="18"/>
        <w:u w:color="44546A"/>
      </w:rPr>
      <w:t xml:space="preserve"> </w:t>
    </w:r>
    <w:r w:rsidR="0038369B">
      <w:rPr>
        <w:rStyle w:val="NoneA"/>
        <w:rFonts w:ascii="Calibri Light" w:eastAsia="Calibri Light" w:hAnsi="Calibri Light" w:cs="Calibri Light"/>
        <w:sz w:val="18"/>
        <w:szCs w:val="18"/>
        <w:u w:color="44546A"/>
      </w:rPr>
      <w:t>Advanced Financial Literacy</w:t>
    </w:r>
    <w:r>
      <w:rPr>
        <w:rStyle w:val="NoneA"/>
        <w:rFonts w:ascii="Calibri Light" w:eastAsia="Calibri Light" w:hAnsi="Calibri Light" w:cs="Calibri Light"/>
        <w:sz w:val="18"/>
        <w:szCs w:val="18"/>
        <w:u w:color="44546A"/>
      </w:rPr>
      <w:t xml:space="preserve"> </w:t>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sidR="00CE141F">
      <w:rPr>
        <w:rStyle w:val="NoneA"/>
        <w:rFonts w:ascii="Calibri Light" w:eastAsia="Calibri Light" w:hAnsi="Calibri Light" w:cs="Calibri Light"/>
        <w:sz w:val="18"/>
        <w:szCs w:val="18"/>
        <w:u w:color="44546A"/>
        <w:lang w:val="da-DK"/>
      </w:rPr>
      <w:t xml:space="preserve">Page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PAGE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r w:rsidR="00CE141F">
      <w:rPr>
        <w:rStyle w:val="NoneA"/>
        <w:rFonts w:ascii="Calibri Light" w:eastAsia="Calibri Light" w:hAnsi="Calibri Light" w:cs="Calibri Light"/>
        <w:sz w:val="18"/>
        <w:szCs w:val="18"/>
        <w:u w:color="44546A"/>
      </w:rPr>
      <w:t xml:space="preserve"> of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NUMPAGES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DB09" w14:textId="77777777" w:rsidR="009F0CB9" w:rsidRDefault="009F0CB9">
      <w:r>
        <w:separator/>
      </w:r>
    </w:p>
  </w:footnote>
  <w:footnote w:type="continuationSeparator" w:id="0">
    <w:p w14:paraId="4938FE5C" w14:textId="77777777" w:rsidR="009F0CB9" w:rsidRDefault="009F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0CD759E"/>
    <w:multiLevelType w:val="hybridMultilevel"/>
    <w:tmpl w:val="7B003D52"/>
    <w:numStyleLink w:val="ImportedStyle4"/>
  </w:abstractNum>
  <w:abstractNum w:abstractNumId="14"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67949"/>
    <w:multiLevelType w:val="hybridMultilevel"/>
    <w:tmpl w:val="5FE06AF6"/>
    <w:numStyleLink w:val="ImportedStyle2"/>
  </w:abstractNum>
  <w:abstractNum w:abstractNumId="20"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2"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3"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0A4A90"/>
    <w:multiLevelType w:val="multilevel"/>
    <w:tmpl w:val="82F8E4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342F9E"/>
    <w:multiLevelType w:val="multilevel"/>
    <w:tmpl w:val="20162B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E53C1"/>
    <w:multiLevelType w:val="multilevel"/>
    <w:tmpl w:val="BFFEF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710762">
    <w:abstractNumId w:val="21"/>
  </w:num>
  <w:num w:numId="2" w16cid:durableId="295260250">
    <w:abstractNumId w:val="3"/>
  </w:num>
  <w:num w:numId="3" w16cid:durableId="2067870054">
    <w:abstractNumId w:val="6"/>
  </w:num>
  <w:num w:numId="4" w16cid:durableId="1030036664">
    <w:abstractNumId w:val="22"/>
  </w:num>
  <w:num w:numId="5" w16cid:durableId="2048409357">
    <w:abstractNumId w:val="0"/>
  </w:num>
  <w:num w:numId="6" w16cid:durableId="834107909">
    <w:abstractNumId w:val="12"/>
  </w:num>
  <w:num w:numId="7" w16cid:durableId="660695334">
    <w:abstractNumId w:val="1"/>
  </w:num>
  <w:num w:numId="8" w16cid:durableId="2020698236">
    <w:abstractNumId w:val="1"/>
    <w:lvlOverride w:ilvl="0">
      <w:lvl w:ilvl="0" w:tplc="8DD0D02C">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C77C8B2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E6A4C09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EEEC0C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6D9ED14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BFBCFF1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3DC31E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CEC2678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6F90825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335234339">
    <w:abstractNumId w:val="1"/>
    <w:lvlOverride w:ilvl="0">
      <w:lvl w:ilvl="0" w:tplc="8DD0D02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77C8B2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A4C09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EEC0C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9ED14A">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FBCFF12">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3DC31E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EC2678A">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90825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697658691">
    <w:abstractNumId w:val="26"/>
  </w:num>
  <w:num w:numId="11" w16cid:durableId="1663853651">
    <w:abstractNumId w:val="19"/>
  </w:num>
  <w:num w:numId="12" w16cid:durableId="148178959">
    <w:abstractNumId w:val="1"/>
    <w:lvlOverride w:ilvl="0">
      <w:startOverride w:val="5"/>
      <w:lvl w:ilvl="0" w:tplc="8DD0D02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77C8B2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6A4C09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EEEC0C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D9ED14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BCFF12">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DC31E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EC2678A">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908250">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422069686">
    <w:abstractNumId w:val="30"/>
  </w:num>
  <w:num w:numId="14" w16cid:durableId="1161041182">
    <w:abstractNumId w:val="13"/>
  </w:num>
  <w:num w:numId="15" w16cid:durableId="131292440">
    <w:abstractNumId w:val="13"/>
    <w:lvlOverride w:ilvl="0">
      <w:lvl w:ilvl="0" w:tplc="9E083CDA">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1540134">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170207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630D1D2">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52696E4">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4C8D3C0">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48A057C">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2647288">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1127D7E">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525410658">
    <w:abstractNumId w:val="20"/>
  </w:num>
  <w:num w:numId="17" w16cid:durableId="2007971068">
    <w:abstractNumId w:val="2"/>
  </w:num>
  <w:num w:numId="18" w16cid:durableId="1110586599">
    <w:abstractNumId w:val="8"/>
  </w:num>
  <w:num w:numId="19" w16cid:durableId="491337697">
    <w:abstractNumId w:val="9"/>
  </w:num>
  <w:num w:numId="20" w16cid:durableId="295137735">
    <w:abstractNumId w:val="31"/>
  </w:num>
  <w:num w:numId="21" w16cid:durableId="1211259502">
    <w:abstractNumId w:val="23"/>
  </w:num>
  <w:num w:numId="22" w16cid:durableId="1350175795">
    <w:abstractNumId w:val="16"/>
  </w:num>
  <w:num w:numId="23" w16cid:durableId="1116213337">
    <w:abstractNumId w:val="14"/>
  </w:num>
  <w:num w:numId="24" w16cid:durableId="396363844">
    <w:abstractNumId w:val="5"/>
  </w:num>
  <w:num w:numId="25" w16cid:durableId="1781993536">
    <w:abstractNumId w:val="4"/>
  </w:num>
  <w:num w:numId="26" w16cid:durableId="511996911">
    <w:abstractNumId w:val="18"/>
  </w:num>
  <w:num w:numId="27" w16cid:durableId="2018771147">
    <w:abstractNumId w:val="29"/>
  </w:num>
  <w:num w:numId="28" w16cid:durableId="254168180">
    <w:abstractNumId w:val="11"/>
  </w:num>
  <w:num w:numId="29" w16cid:durableId="1649506611">
    <w:abstractNumId w:val="32"/>
  </w:num>
  <w:num w:numId="30" w16cid:durableId="638926314">
    <w:abstractNumId w:val="15"/>
  </w:num>
  <w:num w:numId="31" w16cid:durableId="2099061809">
    <w:abstractNumId w:val="17"/>
  </w:num>
  <w:num w:numId="32" w16cid:durableId="132645721">
    <w:abstractNumId w:val="27"/>
  </w:num>
  <w:num w:numId="33" w16cid:durableId="945890700">
    <w:abstractNumId w:val="7"/>
  </w:num>
  <w:num w:numId="34" w16cid:durableId="128667900">
    <w:abstractNumId w:val="25"/>
  </w:num>
  <w:num w:numId="35" w16cid:durableId="1612781028">
    <w:abstractNumId w:val="10"/>
  </w:num>
  <w:num w:numId="36" w16cid:durableId="2052194657">
    <w:abstractNumId w:val="33"/>
  </w:num>
  <w:num w:numId="37" w16cid:durableId="163208917">
    <w:abstractNumId w:val="24"/>
  </w:num>
  <w:num w:numId="38" w16cid:durableId="4604214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10251"/>
    <w:rsid w:val="00023806"/>
    <w:rsid w:val="00024F5C"/>
    <w:rsid w:val="00057815"/>
    <w:rsid w:val="00062EB5"/>
    <w:rsid w:val="000700C4"/>
    <w:rsid w:val="000A6411"/>
    <w:rsid w:val="000B48E0"/>
    <w:rsid w:val="000B6DD0"/>
    <w:rsid w:val="000F4B45"/>
    <w:rsid w:val="00123101"/>
    <w:rsid w:val="00136E7C"/>
    <w:rsid w:val="00141309"/>
    <w:rsid w:val="001A6E8A"/>
    <w:rsid w:val="001C2761"/>
    <w:rsid w:val="001D67EA"/>
    <w:rsid w:val="001F267A"/>
    <w:rsid w:val="001F467A"/>
    <w:rsid w:val="0021560C"/>
    <w:rsid w:val="00252653"/>
    <w:rsid w:val="00263229"/>
    <w:rsid w:val="00307156"/>
    <w:rsid w:val="00336E59"/>
    <w:rsid w:val="00351B97"/>
    <w:rsid w:val="0035769F"/>
    <w:rsid w:val="0038369B"/>
    <w:rsid w:val="003A72B1"/>
    <w:rsid w:val="003D58BF"/>
    <w:rsid w:val="00402DBB"/>
    <w:rsid w:val="00413030"/>
    <w:rsid w:val="00414674"/>
    <w:rsid w:val="00422F9D"/>
    <w:rsid w:val="0043694B"/>
    <w:rsid w:val="00474470"/>
    <w:rsid w:val="00494032"/>
    <w:rsid w:val="004B52C2"/>
    <w:rsid w:val="004B5D87"/>
    <w:rsid w:val="004C5DE4"/>
    <w:rsid w:val="004E7982"/>
    <w:rsid w:val="00501EAB"/>
    <w:rsid w:val="005101E8"/>
    <w:rsid w:val="00512D9C"/>
    <w:rsid w:val="00522548"/>
    <w:rsid w:val="00561515"/>
    <w:rsid w:val="00564A32"/>
    <w:rsid w:val="00565E0A"/>
    <w:rsid w:val="005A41AD"/>
    <w:rsid w:val="005C624F"/>
    <w:rsid w:val="005F19BA"/>
    <w:rsid w:val="00602E2F"/>
    <w:rsid w:val="0061268D"/>
    <w:rsid w:val="00617A38"/>
    <w:rsid w:val="00627B06"/>
    <w:rsid w:val="00645710"/>
    <w:rsid w:val="0065254E"/>
    <w:rsid w:val="006766AB"/>
    <w:rsid w:val="00684374"/>
    <w:rsid w:val="006B0F86"/>
    <w:rsid w:val="006C3040"/>
    <w:rsid w:val="006F1C3C"/>
    <w:rsid w:val="00707716"/>
    <w:rsid w:val="007147A4"/>
    <w:rsid w:val="007151D2"/>
    <w:rsid w:val="007872DC"/>
    <w:rsid w:val="007B39BC"/>
    <w:rsid w:val="007C2AA8"/>
    <w:rsid w:val="007F63A1"/>
    <w:rsid w:val="008006D3"/>
    <w:rsid w:val="00823E58"/>
    <w:rsid w:val="008424EF"/>
    <w:rsid w:val="00842624"/>
    <w:rsid w:val="008623A3"/>
    <w:rsid w:val="008A0827"/>
    <w:rsid w:val="008D0959"/>
    <w:rsid w:val="008D6D34"/>
    <w:rsid w:val="00906A69"/>
    <w:rsid w:val="00910C35"/>
    <w:rsid w:val="00932753"/>
    <w:rsid w:val="00936209"/>
    <w:rsid w:val="009424A3"/>
    <w:rsid w:val="00961690"/>
    <w:rsid w:val="00970E27"/>
    <w:rsid w:val="009939E9"/>
    <w:rsid w:val="009A4E7D"/>
    <w:rsid w:val="009C7B6F"/>
    <w:rsid w:val="009D694D"/>
    <w:rsid w:val="009D78E1"/>
    <w:rsid w:val="009E09E1"/>
    <w:rsid w:val="009F0CB9"/>
    <w:rsid w:val="00A6666D"/>
    <w:rsid w:val="00A95719"/>
    <w:rsid w:val="00A97238"/>
    <w:rsid w:val="00AD6831"/>
    <w:rsid w:val="00AE2AEA"/>
    <w:rsid w:val="00AE2EA4"/>
    <w:rsid w:val="00B109E2"/>
    <w:rsid w:val="00B270FA"/>
    <w:rsid w:val="00B81254"/>
    <w:rsid w:val="00BB7A8B"/>
    <w:rsid w:val="00BD0CCD"/>
    <w:rsid w:val="00BD19A2"/>
    <w:rsid w:val="00BE2156"/>
    <w:rsid w:val="00BE30AF"/>
    <w:rsid w:val="00C15DFD"/>
    <w:rsid w:val="00C6793F"/>
    <w:rsid w:val="00C73BFA"/>
    <w:rsid w:val="00C77903"/>
    <w:rsid w:val="00CA52FA"/>
    <w:rsid w:val="00CE141F"/>
    <w:rsid w:val="00CF477F"/>
    <w:rsid w:val="00D30DD4"/>
    <w:rsid w:val="00D44136"/>
    <w:rsid w:val="00D64B97"/>
    <w:rsid w:val="00DB00F2"/>
    <w:rsid w:val="00DB2E7A"/>
    <w:rsid w:val="00DF4C5A"/>
    <w:rsid w:val="00E71159"/>
    <w:rsid w:val="00E750B4"/>
    <w:rsid w:val="00E75C20"/>
    <w:rsid w:val="00EB2CDE"/>
    <w:rsid w:val="00F2213D"/>
    <w:rsid w:val="00F277CA"/>
    <w:rsid w:val="00F37BB3"/>
    <w:rsid w:val="00F64022"/>
    <w:rsid w:val="00F74BCD"/>
    <w:rsid w:val="00F74BF1"/>
    <w:rsid w:val="00FA176F"/>
    <w:rsid w:val="00FA5440"/>
    <w:rsid w:val="00FD384F"/>
    <w:rsid w:val="00FE5AF9"/>
    <w:rsid w:val="00FF66AF"/>
    <w:rsid w:val="0D00AC21"/>
    <w:rsid w:val="38A2CE90"/>
    <w:rsid w:val="5E38FE13"/>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0700C4"/>
    <w:rPr>
      <w:color w:val="FF00FF" w:themeColor="followedHyperlink"/>
      <w:u w:val="single"/>
    </w:rPr>
  </w:style>
  <w:style w:type="character" w:styleId="Strong">
    <w:name w:val="Strong"/>
    <w:basedOn w:val="DefaultParagraphFont"/>
    <w:uiPriority w:val="22"/>
    <w:qFormat/>
    <w:rsid w:val="00DF4C5A"/>
    <w:rPr>
      <w:b/>
      <w:bCs/>
    </w:rPr>
  </w:style>
  <w:style w:type="character" w:customStyle="1" w:styleId="apple-converted-space">
    <w:name w:val="apple-converted-space"/>
    <w:basedOn w:val="DefaultParagraphFont"/>
    <w:rsid w:val="00DF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2679">
      <w:bodyDiv w:val="1"/>
      <w:marLeft w:val="0"/>
      <w:marRight w:val="0"/>
      <w:marTop w:val="0"/>
      <w:marBottom w:val="0"/>
      <w:divBdr>
        <w:top w:val="none" w:sz="0" w:space="0" w:color="auto"/>
        <w:left w:val="none" w:sz="0" w:space="0" w:color="auto"/>
        <w:bottom w:val="none" w:sz="0" w:space="0" w:color="auto"/>
        <w:right w:val="none" w:sz="0" w:space="0" w:color="auto"/>
      </w:divBdr>
    </w:div>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014764585">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 w:id="1810825289">
      <w:bodyDiv w:val="1"/>
      <w:marLeft w:val="0"/>
      <w:marRight w:val="0"/>
      <w:marTop w:val="0"/>
      <w:marBottom w:val="0"/>
      <w:divBdr>
        <w:top w:val="none" w:sz="0" w:space="0" w:color="auto"/>
        <w:left w:val="none" w:sz="0" w:space="0" w:color="auto"/>
        <w:bottom w:val="none" w:sz="0" w:space="0" w:color="auto"/>
        <w:right w:val="none" w:sz="0" w:space="0" w:color="auto"/>
      </w:divBdr>
    </w:div>
    <w:div w:id="1898125911">
      <w:bodyDiv w:val="1"/>
      <w:marLeft w:val="0"/>
      <w:marRight w:val="0"/>
      <w:marTop w:val="0"/>
      <w:marBottom w:val="0"/>
      <w:divBdr>
        <w:top w:val="none" w:sz="0" w:space="0" w:color="auto"/>
        <w:left w:val="none" w:sz="0" w:space="0" w:color="auto"/>
        <w:bottom w:val="none" w:sz="0" w:space="0" w:color="auto"/>
        <w:right w:val="none" w:sz="0" w:space="0" w:color="auto"/>
      </w:divBdr>
    </w:div>
    <w:div w:id="2085762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s.auburn.edu/admin/universitypolicies/Policies/AcademicHonestyCode.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ssicamilton@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ducation.auburn.edu/aboutus/conceptfmwrk.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ww.ou.edu/education/centers-and-partnerships/zarrow/transition-education-materials/whos-future-is-it-anywa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sicamilton@auburn.edu" TargetMode="External"/><Relationship Id="rId14" Type="http://schemas.openxmlformats.org/officeDocument/2006/relationships/hyperlink" Target="file:///F:\05-SPRING%2018\auburn.edu\studentpolicie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Jessica Milton</cp:lastModifiedBy>
  <cp:revision>2</cp:revision>
  <dcterms:created xsi:type="dcterms:W3CDTF">2023-01-12T15:12:00Z</dcterms:created>
  <dcterms:modified xsi:type="dcterms:W3CDTF">2023-01-12T15:12:00Z</dcterms:modified>
</cp:coreProperties>
</file>