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Specifically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lastRenderedPageBreak/>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660477B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 Template</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39C5624E" w14:textId="0568A8C5"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6459211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color w:val="464646"/>
          <w:sz w:val="24"/>
          <w:szCs w:val="24"/>
        </w:rPr>
      </w:pPr>
      <w:r w:rsidRPr="00F84BE9">
        <w:rPr>
          <w:rFonts w:ascii="Times New Roman" w:eastAsia="Times New Roman" w:hAnsi="Times New Roman" w:cs="Times New Roman"/>
          <w:color w:val="464646"/>
          <w:sz w:val="24"/>
          <w:szCs w:val="24"/>
        </w:rPr>
        <w:t>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70BBCFF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7D3CEC">
        <w:rPr>
          <w:rFonts w:ascii="Times New Roman" w:eastAsia="Times New Roman" w:hAnsi="Times New Roman" w:cs="Times New Roman"/>
          <w:color w:val="000000"/>
          <w:sz w:val="24"/>
          <w:szCs w:val="24"/>
        </w:rPr>
        <w:t>Madison Mattingly</w:t>
      </w:r>
    </w:p>
    <w:p w14:paraId="560C402A" w14:textId="0A29F10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hyperlink r:id="rId5" w:history="1">
        <w:r w:rsidR="007D3CEC" w:rsidRPr="00BE16BE">
          <w:rPr>
            <w:rStyle w:val="Hyperlink"/>
            <w:rFonts w:ascii="Times New Roman" w:eastAsia="Times New Roman" w:hAnsi="Times New Roman" w:cs="Times New Roman"/>
            <w:sz w:val="24"/>
            <w:szCs w:val="24"/>
          </w:rPr>
          <w:t>mlm0139@auburn.edu</w:t>
        </w:r>
      </w:hyperlink>
      <w:r w:rsidR="007D3CEC">
        <w:rPr>
          <w:rFonts w:ascii="Times New Roman" w:eastAsia="Times New Roman" w:hAnsi="Times New Roman" w:cs="Times New Roman"/>
          <w:color w:val="000000"/>
          <w:sz w:val="24"/>
          <w:szCs w:val="24"/>
        </w:rPr>
        <w:t xml:space="preserve"> </w:t>
      </w:r>
    </w:p>
    <w:p w14:paraId="2F06744F" w14:textId="00E820B6"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7D3CEC">
        <w:rPr>
          <w:rFonts w:ascii="Times New Roman" w:eastAsia="Times New Roman" w:hAnsi="Times New Roman" w:cs="Times New Roman"/>
          <w:color w:val="000000"/>
          <w:sz w:val="24"/>
          <w:szCs w:val="24"/>
        </w:rPr>
        <w:t>School of Kinesiology room 260</w:t>
      </w:r>
    </w:p>
    <w:p w14:paraId="25A8C781" w14:textId="5C6D1B2D"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Hours: </w:t>
      </w:r>
      <w:r w:rsidR="007D3CEC">
        <w:rPr>
          <w:rFonts w:ascii="Times New Roman" w:eastAsia="Times New Roman" w:hAnsi="Times New Roman" w:cs="Times New Roman"/>
          <w:color w:val="000000"/>
          <w:sz w:val="24"/>
          <w:szCs w:val="24"/>
        </w:rPr>
        <w:t xml:space="preserve">Monday 9am-11am </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119"/>
        <w:gridCol w:w="312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120"/>
        <w:gridCol w:w="3120"/>
        <w:gridCol w:w="312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90%+</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80-89.9%</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70-79.9%</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60-69.9%</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60%</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7024456D"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a 2.0 average GPA in all courses in order to progress in this </w:t>
      </w:r>
      <w:r w:rsidRPr="00F84BE9">
        <w:rPr>
          <w:rFonts w:ascii="Times New Roman" w:eastAsia="Times New Roman" w:hAnsi="Times New Roman" w:cs="Times New Roman"/>
          <w:sz w:val="24"/>
          <w:szCs w:val="24"/>
        </w:rPr>
        <w:lastRenderedPageBreak/>
        <w:t>program. If addition, students must earn at least a D in each individual course in order to earn credit and progress to the next course.</w:t>
      </w:r>
    </w:p>
    <w:p w14:paraId="3A884D4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5A04643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758676A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365363A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Your class has the opportunity to participate in the online research participation system, College of Education SONA. You will receive an email from SONA that enables you to sign up for research solicitations. If you do not receive this email by the third week of classes, please email </w:t>
      </w:r>
      <w:hyperlink r:id="rId6"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98FFC88"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08E3C37A" w14:textId="482D836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There are several SONA systems on campus. To receive credit in this course you must participate in the College of Education SONA. ½ points will not be credited to the final grade.  </w:t>
      </w:r>
    </w:p>
    <w:p w14:paraId="03EC368E" w14:textId="77777777" w:rsidR="004C55AF"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2706BA80"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credits = 1 point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491DB48"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7"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712EE4A8" w14:textId="77777777" w:rsid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76B9D946"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D14E5C"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w:t>
      </w:r>
    </w:p>
    <w:p w14:paraId="42B809E5" w14:textId="77777777" w:rsidR="004C55AF" w:rsidRPr="00F84BE9" w:rsidRDefault="004C55AF" w:rsidP="004C55AF">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Accommodations begin after: (1) a meeting with the Office of Accessibility to determine appropriate accommodations;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0B0916BC" w14:textId="77777777" w:rsidR="004C55AF"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p w14:paraId="2F611899" w14:textId="77777777" w:rsidR="004C55AF" w:rsidRPr="00F84BE9" w:rsidRDefault="004C55AF"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p>
    <w:tbl>
      <w:tblPr>
        <w:tblpPr w:leftFromText="180" w:rightFromText="180" w:vertAnchor="text" w:horzAnchor="margin" w:tblpXSpec="center" w:tblpY="-1439"/>
        <w:tblW w:w="10958" w:type="dxa"/>
        <w:tblCellMar>
          <w:top w:w="15" w:type="dxa"/>
          <w:left w:w="15" w:type="dxa"/>
          <w:bottom w:w="15" w:type="dxa"/>
          <w:right w:w="15" w:type="dxa"/>
        </w:tblCellMar>
        <w:tblLook w:val="04A0" w:firstRow="1" w:lastRow="0" w:firstColumn="1" w:lastColumn="0" w:noHBand="0" w:noVBand="1"/>
      </w:tblPr>
      <w:tblGrid>
        <w:gridCol w:w="1343"/>
        <w:gridCol w:w="6535"/>
        <w:gridCol w:w="3034"/>
        <w:gridCol w:w="46"/>
      </w:tblGrid>
      <w:tr w:rsidR="004C55AF" w:rsidRPr="00F84BE9" w14:paraId="32CA9A71" w14:textId="77777777" w:rsidTr="004C55AF">
        <w:trPr>
          <w:gridAfter w:val="1"/>
          <w:trHeight w:val="367"/>
          <w:tblHeader/>
        </w:trPr>
        <w:tc>
          <w:tcPr>
            <w:tcW w:w="1343" w:type="dxa"/>
            <w:tcBorders>
              <w:bottom w:val="single" w:sz="6" w:space="0" w:color="A5AFB5"/>
            </w:tcBorders>
            <w:shd w:val="clear" w:color="auto" w:fill="auto"/>
            <w:tcMar>
              <w:top w:w="105" w:type="dxa"/>
              <w:left w:w="105" w:type="dxa"/>
              <w:bottom w:w="53" w:type="dxa"/>
              <w:right w:w="105" w:type="dxa"/>
            </w:tcMar>
            <w:vAlign w:val="center"/>
            <w:hideMark/>
          </w:tcPr>
          <w:p w14:paraId="2E4A663F"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lastRenderedPageBreak/>
              <w:t>Date</w:t>
            </w:r>
          </w:p>
        </w:tc>
        <w:tc>
          <w:tcPr>
            <w:tcW w:w="6535" w:type="dxa"/>
            <w:tcBorders>
              <w:bottom w:val="single" w:sz="6" w:space="0" w:color="A5AFB5"/>
            </w:tcBorders>
            <w:shd w:val="clear" w:color="auto" w:fill="auto"/>
            <w:tcMar>
              <w:top w:w="105" w:type="dxa"/>
              <w:left w:w="105" w:type="dxa"/>
              <w:bottom w:w="53" w:type="dxa"/>
              <w:right w:w="105" w:type="dxa"/>
            </w:tcMar>
            <w:vAlign w:val="center"/>
            <w:hideMark/>
          </w:tcPr>
          <w:p w14:paraId="7741591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34" w:type="dxa"/>
            <w:tcBorders>
              <w:bottom w:val="single" w:sz="6" w:space="0" w:color="A5AFB5"/>
            </w:tcBorders>
            <w:shd w:val="clear" w:color="auto" w:fill="auto"/>
            <w:tcMar>
              <w:top w:w="105" w:type="dxa"/>
              <w:left w:w="105" w:type="dxa"/>
              <w:bottom w:w="53" w:type="dxa"/>
              <w:right w:w="105" w:type="dxa"/>
            </w:tcMar>
            <w:vAlign w:val="center"/>
            <w:hideMark/>
          </w:tcPr>
          <w:p w14:paraId="21040899" w14:textId="77777777" w:rsidR="004C55AF" w:rsidRPr="00F84BE9" w:rsidRDefault="004C55AF" w:rsidP="004C55AF">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4C55AF" w:rsidRPr="00F84BE9" w14:paraId="27F66A8D"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2193B81F" w14:textId="77777777" w:rsidR="004C55AF" w:rsidRPr="00F84BE9" w:rsidRDefault="004C55AF" w:rsidP="004C55AF">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2</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3B0B334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7BB4FF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E76DFF4" w14:textId="77777777" w:rsidTr="004C55AF">
        <w:trPr>
          <w:gridAfter w:val="1"/>
          <w:trHeight w:val="125"/>
        </w:trPr>
        <w:tc>
          <w:tcPr>
            <w:tcW w:w="1343" w:type="dxa"/>
            <w:vMerge/>
            <w:tcBorders>
              <w:bottom w:val="single" w:sz="6" w:space="0" w:color="C7CDD1"/>
            </w:tcBorders>
            <w:shd w:val="clear" w:color="auto" w:fill="auto"/>
            <w:vAlign w:val="center"/>
            <w:hideMark/>
          </w:tcPr>
          <w:p w14:paraId="33627E3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648FBE8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98DC2CB"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76D3D1C4"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417A775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242484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 (Behavioral Change and Habit Formation)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13DBEB0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9FB13D" w14:textId="77777777" w:rsidTr="004C55AF">
        <w:trPr>
          <w:gridAfter w:val="1"/>
          <w:trHeight w:val="125"/>
        </w:trPr>
        <w:tc>
          <w:tcPr>
            <w:tcW w:w="1343" w:type="dxa"/>
            <w:vMerge/>
            <w:tcBorders>
              <w:bottom w:val="single" w:sz="6" w:space="0" w:color="C7CDD1"/>
            </w:tcBorders>
            <w:shd w:val="clear" w:color="auto" w:fill="auto"/>
            <w:vAlign w:val="center"/>
            <w:hideMark/>
          </w:tcPr>
          <w:p w14:paraId="372339D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D6E239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5589D84" w14:textId="77777777" w:rsidR="004C55AF" w:rsidRPr="00F84BE9" w:rsidRDefault="004C55AF" w:rsidP="004C55AF">
            <w:pPr>
              <w:spacing w:after="0" w:line="240" w:lineRule="auto"/>
              <w:jc w:val="right"/>
              <w:rPr>
                <w:rFonts w:ascii="Times New Roman" w:eastAsia="Times New Roman" w:hAnsi="Times New Roman" w:cs="Times New Roman"/>
                <w:sz w:val="24"/>
                <w:szCs w:val="24"/>
              </w:rPr>
            </w:pPr>
          </w:p>
        </w:tc>
      </w:tr>
      <w:tr w:rsidR="004C55AF" w:rsidRPr="00F84BE9" w14:paraId="6451A508"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705F344B"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4</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0F6617D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5AAE1B1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ABEEB9C" w14:textId="77777777" w:rsidTr="004C55AF">
        <w:trPr>
          <w:gridAfter w:val="1"/>
          <w:trHeight w:val="125"/>
        </w:trPr>
        <w:tc>
          <w:tcPr>
            <w:tcW w:w="1343" w:type="dxa"/>
            <w:vMerge/>
            <w:tcBorders>
              <w:bottom w:val="single" w:sz="6" w:space="0" w:color="C7CDD1"/>
            </w:tcBorders>
            <w:shd w:val="clear" w:color="auto" w:fill="auto"/>
            <w:vAlign w:val="center"/>
            <w:hideMark/>
          </w:tcPr>
          <w:p w14:paraId="2B350AC9"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2CEB838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Environmental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6222C3D0"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ABE77C5"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961B2D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5</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4169C8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22809AC7"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B245989" w14:textId="77777777" w:rsidTr="004C55AF">
        <w:trPr>
          <w:gridAfter w:val="1"/>
          <w:trHeight w:val="125"/>
        </w:trPr>
        <w:tc>
          <w:tcPr>
            <w:tcW w:w="1343" w:type="dxa"/>
            <w:vMerge/>
            <w:tcBorders>
              <w:bottom w:val="single" w:sz="6" w:space="0" w:color="C7CDD1"/>
            </w:tcBorders>
            <w:shd w:val="clear" w:color="auto" w:fill="auto"/>
            <w:vAlign w:val="center"/>
            <w:hideMark/>
          </w:tcPr>
          <w:p w14:paraId="3805923D"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48C8078D"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2 Physical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CD67A73"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35F4F52"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C8B826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6</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5F15CA7B"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205CB90"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6B127CCC" w14:textId="77777777" w:rsidTr="004C55AF">
        <w:trPr>
          <w:gridAfter w:val="1"/>
          <w:trHeight w:val="125"/>
        </w:trPr>
        <w:tc>
          <w:tcPr>
            <w:tcW w:w="1343" w:type="dxa"/>
            <w:vMerge/>
            <w:tcBorders>
              <w:bottom w:val="single" w:sz="6" w:space="0" w:color="C7CDD1"/>
            </w:tcBorders>
            <w:shd w:val="clear" w:color="auto" w:fill="auto"/>
            <w:vAlign w:val="center"/>
            <w:hideMark/>
          </w:tcPr>
          <w:p w14:paraId="4A72C7DE"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306A69A3"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D6371D2" w14:textId="77777777" w:rsidR="004C55AF" w:rsidRPr="00F84BE9" w:rsidRDefault="004C55AF" w:rsidP="004C55AF">
            <w:pPr>
              <w:spacing w:after="0" w:line="240" w:lineRule="auto"/>
              <w:rPr>
                <w:rFonts w:ascii="Times New Roman" w:eastAsia="Times New Roman" w:hAnsi="Times New Roman" w:cs="Times New Roman"/>
                <w:sz w:val="24"/>
                <w:szCs w:val="24"/>
              </w:rPr>
            </w:pPr>
          </w:p>
        </w:tc>
      </w:tr>
      <w:tr w:rsidR="004C55AF" w:rsidRPr="00F84BE9" w14:paraId="2D9A1FDB"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3F4A9386"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B0A476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4463394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4C2D5532" w14:textId="77777777" w:rsidTr="004C55AF">
        <w:trPr>
          <w:gridAfter w:val="1"/>
          <w:trHeight w:val="125"/>
        </w:trPr>
        <w:tc>
          <w:tcPr>
            <w:tcW w:w="1343" w:type="dxa"/>
            <w:vMerge/>
            <w:tcBorders>
              <w:bottom w:val="single" w:sz="6" w:space="0" w:color="C7CDD1"/>
            </w:tcBorders>
            <w:shd w:val="clear" w:color="auto" w:fill="auto"/>
            <w:vAlign w:val="center"/>
            <w:hideMark/>
          </w:tcPr>
          <w:p w14:paraId="0CC4E91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92E79E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3 Emotional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0707AABA"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6350573C"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022A3EC7"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8</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29B70314"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6CFDE53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3F1772D9" w14:textId="77777777" w:rsidTr="004C55AF">
        <w:trPr>
          <w:gridAfter w:val="1"/>
          <w:trHeight w:val="245"/>
        </w:trPr>
        <w:tc>
          <w:tcPr>
            <w:tcW w:w="1343" w:type="dxa"/>
            <w:tcBorders>
              <w:bottom w:val="single" w:sz="6" w:space="0" w:color="C7CDD1"/>
            </w:tcBorders>
            <w:shd w:val="clear" w:color="auto" w:fill="auto"/>
            <w:noWrap/>
            <w:tcMar>
              <w:top w:w="225" w:type="dxa"/>
              <w:left w:w="105" w:type="dxa"/>
              <w:bottom w:w="225" w:type="dxa"/>
              <w:right w:w="105" w:type="dxa"/>
            </w:tcMar>
            <w:vAlign w:val="center"/>
          </w:tcPr>
          <w:p w14:paraId="1C2F7F3A"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6530932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4 Social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138A637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CFE685B" w14:textId="77777777" w:rsidTr="004C55AF">
        <w:trPr>
          <w:gridAfter w:val="1"/>
          <w:trHeight w:val="45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hideMark/>
          </w:tcPr>
          <w:p w14:paraId="019DD0C4"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1E5EB23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31E6C41D"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7BB99967" w14:textId="77777777" w:rsidTr="004C55AF">
        <w:trPr>
          <w:gridAfter w:val="1"/>
          <w:trHeight w:val="125"/>
        </w:trPr>
        <w:tc>
          <w:tcPr>
            <w:tcW w:w="1343" w:type="dxa"/>
            <w:vMerge/>
            <w:tcBorders>
              <w:bottom w:val="single" w:sz="6" w:space="0" w:color="C7CDD1"/>
            </w:tcBorders>
            <w:shd w:val="clear" w:color="auto" w:fill="auto"/>
            <w:vAlign w:val="center"/>
            <w:hideMark/>
          </w:tcPr>
          <w:p w14:paraId="46F66F1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tcPr>
          <w:p w14:paraId="7711C450"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3034" w:type="dxa"/>
            <w:tcBorders>
              <w:bottom w:val="single" w:sz="6" w:space="0" w:color="C7CDD1"/>
            </w:tcBorders>
            <w:shd w:val="clear" w:color="auto" w:fill="auto"/>
            <w:noWrap/>
            <w:tcMar>
              <w:top w:w="225" w:type="dxa"/>
              <w:left w:w="105" w:type="dxa"/>
              <w:bottom w:w="225" w:type="dxa"/>
              <w:right w:w="105" w:type="dxa"/>
            </w:tcMar>
            <w:vAlign w:val="center"/>
          </w:tcPr>
          <w:p w14:paraId="7FA518E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21704A76" w14:textId="77777777" w:rsidTr="004C55AF">
        <w:trPr>
          <w:gridAfter w:val="1"/>
          <w:trHeight w:val="437"/>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1A3F00E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10</w:t>
            </w: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7E115FF9"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7B9BC20C"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0F59E9A7" w14:textId="77777777" w:rsidTr="004C55AF">
        <w:trPr>
          <w:gridAfter w:val="1"/>
          <w:trHeight w:val="125"/>
        </w:trPr>
        <w:tc>
          <w:tcPr>
            <w:tcW w:w="1343" w:type="dxa"/>
            <w:vMerge/>
            <w:tcBorders>
              <w:bottom w:val="single" w:sz="6" w:space="0" w:color="C7CDD1"/>
            </w:tcBorders>
            <w:shd w:val="clear" w:color="auto" w:fill="auto"/>
            <w:vAlign w:val="center"/>
          </w:tcPr>
          <w:p w14:paraId="6BE54D55"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6D4A61F"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Financial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vAlign w:val="center"/>
            <w:hideMark/>
          </w:tcPr>
          <w:p w14:paraId="36F5D0D9"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4C55AF" w:rsidRPr="00F84BE9" w14:paraId="1108B783" w14:textId="77777777" w:rsidTr="004C55AF">
        <w:trPr>
          <w:gridAfter w:val="1"/>
          <w:trHeight w:val="245"/>
        </w:trPr>
        <w:tc>
          <w:tcPr>
            <w:tcW w:w="1343" w:type="dxa"/>
            <w:vMerge w:val="restart"/>
            <w:tcBorders>
              <w:bottom w:val="single" w:sz="6" w:space="0" w:color="C7CDD1"/>
            </w:tcBorders>
            <w:shd w:val="clear" w:color="auto" w:fill="auto"/>
            <w:noWrap/>
            <w:tcMar>
              <w:top w:w="225" w:type="dxa"/>
              <w:left w:w="105" w:type="dxa"/>
              <w:bottom w:w="225" w:type="dxa"/>
              <w:right w:w="105" w:type="dxa"/>
            </w:tcMar>
            <w:vAlign w:val="center"/>
          </w:tcPr>
          <w:p w14:paraId="076576D3"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p w14:paraId="5A8C373F"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50304760"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Knowledge Quiz</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72EFF65"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3E9B7ACF" w14:textId="77777777" w:rsidTr="004C55AF">
        <w:trPr>
          <w:gridAfter w:val="1"/>
          <w:trHeight w:val="125"/>
        </w:trPr>
        <w:tc>
          <w:tcPr>
            <w:tcW w:w="1343" w:type="dxa"/>
            <w:vMerge/>
            <w:tcBorders>
              <w:bottom w:val="single" w:sz="6" w:space="0" w:color="C7CDD1"/>
            </w:tcBorders>
            <w:shd w:val="clear" w:color="auto" w:fill="auto"/>
            <w:vAlign w:val="center"/>
          </w:tcPr>
          <w:p w14:paraId="1674CCB2"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auto"/>
            <w:tcMar>
              <w:top w:w="225" w:type="dxa"/>
              <w:left w:w="105" w:type="dxa"/>
              <w:bottom w:w="225" w:type="dxa"/>
              <w:right w:w="105" w:type="dxa"/>
            </w:tcMar>
            <w:vAlign w:val="center"/>
            <w:hideMark/>
          </w:tcPr>
          <w:p w14:paraId="19DD93A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6 Spiritual Wellness Checklist and Reflection</w:t>
            </w:r>
          </w:p>
        </w:tc>
        <w:tc>
          <w:tcPr>
            <w:tcW w:w="3034" w:type="dxa"/>
            <w:tcBorders>
              <w:bottom w:val="single" w:sz="6" w:space="0" w:color="C7CDD1"/>
            </w:tcBorders>
            <w:shd w:val="clear" w:color="auto" w:fill="auto"/>
            <w:noWrap/>
            <w:tcMar>
              <w:top w:w="225" w:type="dxa"/>
              <w:left w:w="105" w:type="dxa"/>
              <w:bottom w:w="225" w:type="dxa"/>
              <w:right w:w="105" w:type="dxa"/>
            </w:tcMar>
            <w:hideMark/>
          </w:tcPr>
          <w:p w14:paraId="6476DA24" w14:textId="77777777" w:rsidR="004C55AF" w:rsidRPr="00F84BE9" w:rsidRDefault="004C55AF" w:rsidP="004C55AF">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4C55AF" w:rsidRPr="00F84BE9" w14:paraId="4D7BF835"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6DC327F8"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0E012A" wp14:editId="194F6B52">
                      <wp:simplePos x="0" y="0"/>
                      <wp:positionH relativeFrom="column">
                        <wp:posOffset>-41275</wp:posOffset>
                      </wp:positionH>
                      <wp:positionV relativeFrom="paragraph">
                        <wp:posOffset>489585</wp:posOffset>
                      </wp:positionV>
                      <wp:extent cx="6921500" cy="0"/>
                      <wp:effectExtent l="0" t="0" r="12700" b="12700"/>
                      <wp:wrapNone/>
                      <wp:docPr id="1105641619" name="Straight Connector 4"/>
                      <wp:cNvGraphicFramePr/>
                      <a:graphic xmlns:a="http://schemas.openxmlformats.org/drawingml/2006/main">
                        <a:graphicData uri="http://schemas.microsoft.com/office/word/2010/wordprocessingShape">
                          <wps:wsp>
                            <wps:cNvCnPr/>
                            <wps:spPr>
                              <a:xfrm>
                                <a:off x="0" y="0"/>
                                <a:ext cx="69215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AE576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5pt,38.55pt" to="541.75pt,38.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aCAswEAANQDAAAOAAAAZHJzL2Uyb0RvYy54bWysU01v3CAQvVfKf0Dcu7ZXatRa680hUXKp&#13;&#10;2qgfP4DFwxoJGAR07f33Hdi1N0oiRa1ywQzMe/PmMd7cTNawA4So0XW8WdWcgZPYa7fv+O9f9x8/&#13;&#10;cxaTcL0w6KDjR4j8Znv1YTP6FtY4oOkhMCJxsR19x4eUfFtVUQ5gRVyhB0eXCoMVicKwr/ogRmK3&#13;&#10;plrX9XU1Yuh9QAkx0und6ZJvC79SINN3pSIkZjpO2lJZQ1l3ea22G9Hug/CDlmcZ4j9UWKEdFV2o&#13;&#10;7kQS7E/QL6islgEjqrSSaCtUSksoPVA3Tf2sm5+D8FB6IXOiX2yK70crvx1u3WMgG0Yf2+gfQ+5i&#13;&#10;UsHmL+ljUzHruJgFU2KSDq+/rJtPNXkq57vqAvQhpgdAy/Km40a73IdoxeFrTFSMUueUfGxcXiMa&#13;&#10;3d9rY0qQJwBuTWAHQW+32zf5rQj3JIuijKwu0ssuHQ2cWH+AYronsU2pXqbqwimkBJdmXuMoO8MU&#13;&#10;KViA9dvAc36GQpm4fwEviFIZXVrAVjsMr1VP0yxZnfJnB059Zwt22B/LoxZraHSKc+cxz7P5NC7w&#13;&#10;y8+4/QsAAP//AwBQSwMEFAAGAAgAAAAhAHgsgwPjAAAADgEAAA8AAABkcnMvZG93bnJldi54bWxM&#13;&#10;T01Lw0AQvQv+h2UEL9LuVrEJaTYlaBWEgrbNxds2WbPR7GzIbpr4753iQS8D897M+0jXk23ZSfe+&#13;&#10;cShhMRfANJauarCWUByeZjEwHxRWqnWoJXxrD+vs8iJVSeVG3OnTPtSMRNAnSoIJoUs496XRVvm5&#13;&#10;6zQS9+F6qwKtfc2rXo0kblt+K8SSW9UgORjV6Qejy6/9YCVs8lG859ubTTwUU/Finvln9PYq5fXV&#13;&#10;9Liika+ABT2Fvw84d6D8kFGwoxuw8qyVMFve06WEKFoAO/MiviPk+IvwLOX/a2Q/AAAA//8DAFBL&#13;&#10;AQItABQABgAIAAAAIQC2gziS/gAAAOEBAAATAAAAAAAAAAAAAAAAAAAAAABbQ29udGVudF9UeXBl&#13;&#10;c10ueG1sUEsBAi0AFAAGAAgAAAAhADj9If/WAAAAlAEAAAsAAAAAAAAAAAAAAAAALwEAAF9yZWxz&#13;&#10;Ly5yZWxzUEsBAi0AFAAGAAgAAAAhAKU5oICzAQAA1AMAAA4AAAAAAAAAAAAAAAAALgIAAGRycy9l&#13;&#10;Mm9Eb2MueG1sUEsBAi0AFAAGAAgAAAAhAHgsgwPjAAAADgEAAA8AAAAAAAAAAAAAAAAADQQAAGRy&#13;&#10;cy9kb3ducmV2LnhtbFBLBQYAAAAABAAEAPMAAAAdBQAAAAA=&#13;&#10;" strokecolor="white [3212]" strokeweight=".5pt">
                      <v:stroke joinstyle="miter"/>
                    </v:line>
                  </w:pict>
                </mc:Fallback>
              </mc:AlternateContent>
            </w:r>
            <w:r>
              <w:rPr>
                <w:rFonts w:ascii="Times New Roman" w:eastAsia="Times New Roman" w:hAnsi="Times New Roman" w:cs="Times New Roman"/>
                <w:sz w:val="24"/>
                <w:szCs w:val="24"/>
              </w:rPr>
              <w:t>Week 12</w:t>
            </w:r>
          </w:p>
        </w:tc>
        <w:tc>
          <w:tcPr>
            <w:tcW w:w="6535" w:type="dxa"/>
            <w:shd w:val="clear" w:color="auto" w:fill="FFFFFF"/>
            <w:tcMar>
              <w:top w:w="225" w:type="dxa"/>
              <w:left w:w="105" w:type="dxa"/>
              <w:bottom w:w="225" w:type="dxa"/>
              <w:right w:w="105" w:type="dxa"/>
            </w:tcMar>
            <w:vAlign w:val="center"/>
          </w:tcPr>
          <w:p w14:paraId="72E14DF3" w14:textId="77777777" w:rsidR="004C55AF" w:rsidRPr="00F84BE9" w:rsidRDefault="004C55AF" w:rsidP="004C55AF">
            <w:pPr>
              <w:spacing w:after="0" w:line="240" w:lineRule="auto"/>
              <w:rPr>
                <w:rFonts w:ascii="Helvetica" w:eastAsia="Times New Roman" w:hAnsi="Helvetica" w:cs="Helvetica"/>
                <w:color w:val="2D3B45"/>
                <w:sz w:val="24"/>
                <w:szCs w:val="24"/>
              </w:rPr>
            </w:pPr>
          </w:p>
        </w:tc>
        <w:tc>
          <w:tcPr>
            <w:tcW w:w="3034" w:type="dxa"/>
            <w:shd w:val="clear" w:color="auto" w:fill="auto"/>
          </w:tcPr>
          <w:p w14:paraId="48786308" w14:textId="77777777" w:rsidR="004C55AF" w:rsidRPr="00F84BE9" w:rsidRDefault="004C55AF" w:rsidP="004C55AF">
            <w:pPr>
              <w:spacing w:after="0" w:line="240" w:lineRule="auto"/>
              <w:rPr>
                <w:rFonts w:ascii="Times New Roman" w:eastAsia="Times New Roman" w:hAnsi="Times New Roman" w:cs="Times New Roman"/>
                <w:sz w:val="20"/>
                <w:szCs w:val="20"/>
              </w:rPr>
            </w:pPr>
          </w:p>
        </w:tc>
      </w:tr>
      <w:tr w:rsidR="004C55AF" w:rsidRPr="00F84BE9" w14:paraId="12B70AAF" w14:textId="77777777" w:rsidTr="004C55AF">
        <w:trPr>
          <w:gridAfter w:val="1"/>
          <w:trHeight w:val="694"/>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27EDDBF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6B1CCDAD"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p w14:paraId="4B0B471B"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AB3A7C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7 Occupational Wellness Checklist and Reflection                    </w:t>
            </w:r>
          </w:p>
        </w:tc>
        <w:tc>
          <w:tcPr>
            <w:tcW w:w="3034" w:type="dxa"/>
            <w:shd w:val="clear" w:color="auto" w:fill="auto"/>
          </w:tcPr>
          <w:p w14:paraId="2939713D"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1BB9FE1D" w14:textId="77777777" w:rsidR="004C55AF" w:rsidRDefault="004C55AF" w:rsidP="004C55AF">
            <w:pPr>
              <w:spacing w:after="0" w:line="240" w:lineRule="auto"/>
              <w:rPr>
                <w:rFonts w:ascii="Times New Roman" w:eastAsia="Times New Roman" w:hAnsi="Times New Roman" w:cs="Times New Roman"/>
                <w:sz w:val="24"/>
                <w:szCs w:val="24"/>
              </w:rPr>
            </w:pPr>
          </w:p>
          <w:p w14:paraId="495666EA"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92F50FD" w14:textId="77777777" w:rsidTr="004C55AF">
        <w:trPr>
          <w:gridAfter w:val="1"/>
          <w:trHeight w:val="536"/>
        </w:trPr>
        <w:tc>
          <w:tcPr>
            <w:tcW w:w="1343" w:type="dxa"/>
            <w:shd w:val="clear" w:color="auto" w:fill="FFFFFF"/>
            <w:noWrap/>
            <w:tcMar>
              <w:top w:w="225" w:type="dxa"/>
              <w:left w:w="105" w:type="dxa"/>
              <w:bottom w:w="225" w:type="dxa"/>
              <w:right w:w="105" w:type="dxa"/>
            </w:tcMar>
            <w:vAlign w:val="center"/>
          </w:tcPr>
          <w:p w14:paraId="13218FBA" w14:textId="77777777" w:rsidR="004C55AF"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6D4F212" wp14:editId="025768BF">
                      <wp:simplePos x="0" y="0"/>
                      <wp:positionH relativeFrom="column">
                        <wp:posOffset>-117475</wp:posOffset>
                      </wp:positionH>
                      <wp:positionV relativeFrom="paragraph">
                        <wp:posOffset>-323215</wp:posOffset>
                      </wp:positionV>
                      <wp:extent cx="6997700" cy="0"/>
                      <wp:effectExtent l="0" t="0" r="12700" b="12700"/>
                      <wp:wrapNone/>
                      <wp:docPr id="2111101015" name="Straight Connector 3"/>
                      <wp:cNvGraphicFramePr/>
                      <a:graphic xmlns:a="http://schemas.openxmlformats.org/drawingml/2006/main">
                        <a:graphicData uri="http://schemas.microsoft.com/office/word/2010/wordprocessingShape">
                          <wps:wsp>
                            <wps:cNvCnPr/>
                            <wps:spPr>
                              <a:xfrm>
                                <a:off x="0" y="0"/>
                                <a:ext cx="69977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D1D23D"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5pt,-25.45pt" to="541.75pt,-25.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oE2swEAANQDAAAOAAAAZHJzL2Uyb0RvYy54bWysU01v3CAQvVfqf0Dcu3hzSBprvTkkSi5V&#13;&#10;G/XjB7B4WCMBg4Cuvf++A7v2Rk2lqlUumIF5b948xpu7yVl2gJgM+o6vVw1n4BX2xu87/uP744eP&#13;&#10;nKUsfS8teuj4ERK/275/txlDC1c4oO0hMiLxqR1Dx4ecQytEUgM4mVYYwNOlxuhkpjDuRR/lSOzO&#13;&#10;iqumuRYjxj5EVJASnT6cLvm28msNKn/ROkFmtuOkLdc11nVXVrHdyHYfZRiMOsuQ/6HCSeOp6EL1&#13;&#10;ILNkP6N5ReWMiphQ55VCJ1Bro6D2QN2sm9+6+TbIALUXMieFxab0drTq8+HeP0eyYQypTeE5li4m&#13;&#10;HV35kj42VbOOi1kwZabo8Pr29uamIU/VfCcuwBBTfgJ0rGw6bo0vfchWHj6lTMUodU4px9aXNaE1&#13;&#10;/aOxtgZlAuDeRnaQ9Ha7/bq8FeFeZFFUkOIive7y0cKJ9StoZnoSu67V61RdOKVS4PPMaz1lF5gm&#13;&#10;BQuw+TvwnF+gUCfuX8ALolZGnxewMx7jn6rnaZasT/mzA6e+iwU77I/1Uas1NDrVufOYl9l8GVf4&#13;&#10;5Wfc/gIAAP//AwBQSwMEFAAGAAgAAAAhAJxAJk3kAAAAEQEAAA8AAABkcnMvZG93bnJldi54bWxM&#13;&#10;T8FOwzAMvSPxD5GRuKAtGWhQuqZTBQNpEhIweuGWNaEpNE7VpGv5ezwJCS6W/fz8/F62nlzLDqYP&#13;&#10;jUcJi7kAZrDyusFaQvn2MEuAhahQq9ajkfBtAqzz05NMpdqP+GoOu1gzEsGQKgk2xi7lPFTWOBXm&#13;&#10;vjNIuw/fOxVp7GuuezWSuGv5pRDX3KkG6YNVnbmzpvraDU7CphjFe/F0sUmGciq39pF/3rw8S3l+&#13;&#10;Nt2vqBQrYNFM8e8CjhnIP+RkbO8H1IG1EmaLZElUapbiFtiRIZIrgva/EM8z/j9J/gMAAP//AwBQ&#13;&#10;SwECLQAUAAYACAAAACEAtoM4kv4AAADhAQAAEwAAAAAAAAAAAAAAAAAAAAAAW0NvbnRlbnRfVHlw&#13;&#10;ZXNdLnhtbFBLAQItABQABgAIAAAAIQA4/SH/1gAAAJQBAAALAAAAAAAAAAAAAAAAAC8BAABfcmVs&#13;&#10;cy8ucmVsc1BLAQItABQABgAIAAAAIQDdHoE2swEAANQDAAAOAAAAAAAAAAAAAAAAAC4CAABkcnMv&#13;&#10;ZTJvRG9jLnhtbFBLAQItABQABgAIAAAAIQCcQCZN5AAAABEBAAAPAAAAAAAAAAAAAAAAAA0EAABk&#13;&#10;cnMvZG93bnJldi54bWxQSwUGAAAAAAQABADzAAAAHgUAAAAA&#13;&#10;" strokecolor="white [3212]" strokeweight=".5pt">
                      <v:stroke joinstyle="miter"/>
                    </v:line>
                  </w:pict>
                </mc:Fallback>
              </mc:AlternateContent>
            </w: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E5A1072" wp14:editId="1035D3F0">
                      <wp:simplePos x="0" y="0"/>
                      <wp:positionH relativeFrom="column">
                        <wp:posOffset>-41275</wp:posOffset>
                      </wp:positionH>
                      <wp:positionV relativeFrom="paragraph">
                        <wp:posOffset>553085</wp:posOffset>
                      </wp:positionV>
                      <wp:extent cx="6858000" cy="0"/>
                      <wp:effectExtent l="0" t="0" r="12700" b="12700"/>
                      <wp:wrapNone/>
                      <wp:docPr id="1976199465"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A16EB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43.55pt" to="536.75pt,4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7RxswEAANQDAAAOAAAAZHJzL2Uyb0RvYy54bWysU02P2yAQvVfqf0DcG5yVuoqsOHvY1e5l&#13;&#10;1a768QMIHmIkYBDQ2Pn3HUjsrNqVqla9YAbmvXnzGG/vJmfZEWIy6Du+XjWcgVfYG3/o+Pdvjx82&#13;&#10;nKUsfS8teuj4CRK/271/tx1DCzc4oO0hMiLxqR1Dx4ecQytEUgM4mVYYwNOlxuhkpjAeRB/lSOzO&#13;&#10;ipumuRUjxj5EVJASnT6cL/mu8msNKn/WOkFmtuOkLdc11nVfVrHbyvYQZRiMusiQ/6DCSeOp6EL1&#13;&#10;ILNkP6L5jcoZFTGhziuFTqDWRkHtgbpZN79083WQAWovZE4Ki03p/9GqT8d7/xLJhjGkNoWXWLqY&#13;&#10;dHTlS/rYVM06LWbBlJmiw9vNx03TkKdqvhNXYIgpPwE6VjYdt8aXPmQrj88pUzFKnVPKsfVlTWhN&#13;&#10;/2isrUGZALi3kR0lvd3+sC5vRbhXWRQVpLhKr7t8snBm/QKamZ7Ermv1OlVXTqkU+DzzWk/ZBaZJ&#13;&#10;wQJs/gy85Bco1In7G/CCqJXR5wXsjMf4VvU8zZL1OX924Nx3sWCP/ak+arWGRqc6dxnzMpuv4wq/&#13;&#10;/oy7nwAAAP//AwBQSwMEFAAGAAgAAAAhANwMOTjjAAAADgEAAA8AAABkcnMvZG93bnJldi54bWxM&#13;&#10;T01Lw0AQvQv+h2UEL9LuVrEJaTYlaBWEgrbNxds2WbPR7GzIbpr4753iQS8D897M+0jXk23ZSfe+&#13;&#10;cShhMRfANJauarCWUByeZjEwHxRWqnWoJXxrD+vs8iJVSeVG3OnTPtSMRNAnSoIJoUs496XRVvm5&#13;&#10;6zQS9+F6qwKtfc2rXo0kblt+K8SSW9UgORjV6Qejy6/9YCVs8lG859ubTTwUU/Finvln9PYq5fXV&#13;&#10;9Liika+ABT2Fvw84d6D8kFGwoxuw8qyVMFve06WEOFoAO/MiuiPk+IvwLOX/a2Q/AAAA//8DAFBL&#13;&#10;AQItABQABgAIAAAAIQC2gziS/gAAAOEBAAATAAAAAAAAAAAAAAAAAAAAAABbQ29udGVudF9UeXBl&#13;&#10;c10ueG1sUEsBAi0AFAAGAAgAAAAhADj9If/WAAAAlAEAAAsAAAAAAAAAAAAAAAAALwEAAF9yZWxz&#13;&#10;Ly5yZWxzUEsBAi0AFAAGAAgAAAAhAFaLtHGzAQAA1AMAAA4AAAAAAAAAAAAAAAAALgIAAGRycy9l&#13;&#10;Mm9Eb2MueG1sUEsBAi0AFAAGAAgAAAAhANwMOTjjAAAADgEAAA8AAAAAAAAAAAAAAAAADQQAAGRy&#13;&#10;cy9kb3ducmV2LnhtbFBLBQYAAAAABAAEAPMAAAAdBQAAAAA=&#13;&#10;" strokecolor="white [3212]" strokeweight=".5pt">
                      <v:stroke joinstyle="miter"/>
                    </v:line>
                  </w:pict>
                </mc:Fallback>
              </mc:AlternateContent>
            </w:r>
            <w:r>
              <w:rPr>
                <w:rFonts w:ascii="Times New Roman" w:eastAsia="Times New Roman" w:hAnsi="Times New Roman" w:cs="Times New Roman"/>
                <w:sz w:val="24"/>
                <w:szCs w:val="24"/>
              </w:rPr>
              <w:t>Week 14</w:t>
            </w:r>
          </w:p>
        </w:tc>
        <w:tc>
          <w:tcPr>
            <w:tcW w:w="6535" w:type="dxa"/>
            <w:shd w:val="clear" w:color="auto" w:fill="FFFFFF"/>
            <w:tcMar>
              <w:top w:w="225" w:type="dxa"/>
              <w:left w:w="105" w:type="dxa"/>
              <w:bottom w:w="225" w:type="dxa"/>
              <w:right w:w="105" w:type="dxa"/>
            </w:tcMar>
            <w:vAlign w:val="center"/>
          </w:tcPr>
          <w:p w14:paraId="0993963C"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 xml:space="preserve">Module 8 Knowledge Quiz </w:t>
            </w:r>
          </w:p>
          <w:p w14:paraId="7DF73018"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p w14:paraId="0EFD00AF"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Intellectual Checklist and Reflection</w:t>
            </w:r>
          </w:p>
        </w:tc>
        <w:tc>
          <w:tcPr>
            <w:tcW w:w="3034" w:type="dxa"/>
            <w:shd w:val="clear" w:color="auto" w:fill="auto"/>
          </w:tcPr>
          <w:p w14:paraId="1B0FE5B6" w14:textId="77777777" w:rsidR="004C55AF" w:rsidRDefault="004C55AF" w:rsidP="004C55AF">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p w14:paraId="4BEC2A11" w14:textId="77777777" w:rsidR="004C55AF" w:rsidRDefault="004C55AF" w:rsidP="004C55AF">
            <w:pPr>
              <w:spacing w:after="0" w:line="240" w:lineRule="auto"/>
              <w:rPr>
                <w:rFonts w:ascii="Times New Roman" w:eastAsia="Times New Roman" w:hAnsi="Times New Roman" w:cs="Times New Roman"/>
                <w:sz w:val="24"/>
                <w:szCs w:val="24"/>
              </w:rPr>
            </w:pPr>
          </w:p>
          <w:p w14:paraId="3E16BBCC" w14:textId="77777777" w:rsidR="004C55AF" w:rsidRPr="00F84BE9" w:rsidRDefault="004C55AF" w:rsidP="004C5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due by 8pm</w:t>
            </w:r>
          </w:p>
        </w:tc>
      </w:tr>
      <w:tr w:rsidR="004C55AF" w:rsidRPr="00F84BE9" w14:paraId="0C06D96B"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7429F25"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51E05935"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26CB2F61"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BE57002" w14:textId="77777777" w:rsidR="004C55AF" w:rsidRPr="00F84BE9" w:rsidRDefault="004C55AF" w:rsidP="004C55AF"/>
        </w:tc>
      </w:tr>
      <w:tr w:rsidR="004C55AF" w:rsidRPr="00F84BE9" w14:paraId="5A456D94" w14:textId="77777777" w:rsidTr="004C55AF">
        <w:trPr>
          <w:trHeight w:val="536"/>
        </w:trPr>
        <w:tc>
          <w:tcPr>
            <w:tcW w:w="1343" w:type="dxa"/>
            <w:shd w:val="clear" w:color="auto" w:fill="FFFFFF"/>
            <w:noWrap/>
            <w:tcMar>
              <w:top w:w="225" w:type="dxa"/>
              <w:left w:w="105" w:type="dxa"/>
              <w:bottom w:w="225" w:type="dxa"/>
              <w:right w:w="105" w:type="dxa"/>
            </w:tcMar>
            <w:vAlign w:val="center"/>
          </w:tcPr>
          <w:p w14:paraId="7DCF856E"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shd w:val="clear" w:color="auto" w:fill="FFFFFF"/>
            <w:tcMar>
              <w:top w:w="225" w:type="dxa"/>
              <w:left w:w="105" w:type="dxa"/>
              <w:bottom w:w="225" w:type="dxa"/>
              <w:right w:w="105" w:type="dxa"/>
            </w:tcMar>
            <w:vAlign w:val="center"/>
          </w:tcPr>
          <w:p w14:paraId="1D3EC992"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0CC79C3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60C0A9F8" w14:textId="77777777" w:rsidR="004C55AF" w:rsidRPr="00F84BE9" w:rsidRDefault="004C55AF" w:rsidP="004C55AF"/>
        </w:tc>
      </w:tr>
      <w:tr w:rsidR="004C55AF" w:rsidRPr="00F84BE9" w14:paraId="72E3D277" w14:textId="77777777" w:rsidTr="004C55AF">
        <w:trPr>
          <w:trHeight w:val="20"/>
        </w:trPr>
        <w:tc>
          <w:tcPr>
            <w:tcW w:w="1343" w:type="dxa"/>
            <w:tcBorders>
              <w:bottom w:val="single" w:sz="6" w:space="0" w:color="C7CDD1"/>
            </w:tcBorders>
            <w:shd w:val="clear" w:color="auto" w:fill="FFFFFF"/>
            <w:noWrap/>
            <w:tcMar>
              <w:top w:w="225" w:type="dxa"/>
              <w:left w:w="105" w:type="dxa"/>
              <w:bottom w:w="225" w:type="dxa"/>
              <w:right w:w="105" w:type="dxa"/>
            </w:tcMar>
            <w:vAlign w:val="center"/>
          </w:tcPr>
          <w:p w14:paraId="3489A27B" w14:textId="77777777" w:rsidR="004C55AF" w:rsidRDefault="004C55AF" w:rsidP="004C55AF">
            <w:pPr>
              <w:spacing w:after="0" w:line="240" w:lineRule="auto"/>
              <w:rPr>
                <w:rFonts w:ascii="Times New Roman" w:eastAsia="Times New Roman" w:hAnsi="Times New Roman" w:cs="Times New Roman"/>
                <w:sz w:val="24"/>
                <w:szCs w:val="24"/>
              </w:rPr>
            </w:pPr>
          </w:p>
        </w:tc>
        <w:tc>
          <w:tcPr>
            <w:tcW w:w="6535" w:type="dxa"/>
            <w:tcBorders>
              <w:bottom w:val="single" w:sz="6" w:space="0" w:color="C7CDD1"/>
            </w:tcBorders>
            <w:shd w:val="clear" w:color="auto" w:fill="FFFFFF"/>
            <w:tcMar>
              <w:top w:w="225" w:type="dxa"/>
              <w:left w:w="105" w:type="dxa"/>
              <w:bottom w:w="225" w:type="dxa"/>
              <w:right w:w="105" w:type="dxa"/>
            </w:tcMar>
            <w:vAlign w:val="center"/>
          </w:tcPr>
          <w:p w14:paraId="1F2B08C0" w14:textId="77777777" w:rsidR="004C55AF" w:rsidRDefault="004C55AF" w:rsidP="004C55AF">
            <w:pPr>
              <w:spacing w:after="0" w:line="240" w:lineRule="auto"/>
              <w:rPr>
                <w:rFonts w:ascii="Times New Roman" w:eastAsia="Times New Roman" w:hAnsi="Times New Roman" w:cs="Times New Roman"/>
                <w:sz w:val="24"/>
                <w:szCs w:val="24"/>
                <w:bdr w:val="none" w:sz="0" w:space="0" w:color="auto" w:frame="1"/>
              </w:rPr>
            </w:pPr>
          </w:p>
        </w:tc>
        <w:tc>
          <w:tcPr>
            <w:tcW w:w="3034" w:type="dxa"/>
            <w:shd w:val="clear" w:color="auto" w:fill="auto"/>
            <w:vAlign w:val="center"/>
          </w:tcPr>
          <w:p w14:paraId="50FB6CD7" w14:textId="77777777" w:rsidR="004C55AF" w:rsidRPr="00F84BE9" w:rsidRDefault="004C55AF" w:rsidP="004C55AF">
            <w:pPr>
              <w:spacing w:after="0" w:line="240" w:lineRule="auto"/>
              <w:rPr>
                <w:rFonts w:ascii="Times New Roman" w:eastAsia="Times New Roman" w:hAnsi="Times New Roman" w:cs="Times New Roman"/>
                <w:sz w:val="24"/>
                <w:szCs w:val="24"/>
              </w:rPr>
            </w:pPr>
          </w:p>
        </w:tc>
        <w:tc>
          <w:tcPr>
            <w:tcW w:w="0" w:type="auto"/>
            <w:vAlign w:val="center"/>
          </w:tcPr>
          <w:p w14:paraId="588B4BB2" w14:textId="77777777" w:rsidR="004C55AF" w:rsidRPr="00F84BE9" w:rsidRDefault="004C55AF" w:rsidP="004C55AF"/>
        </w:tc>
      </w:tr>
    </w:tbl>
    <w:p w14:paraId="47E9C0CA" w14:textId="219ABDBC"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p>
    <w:p w14:paraId="3B8BE7B0" w14:textId="77777777" w:rsidR="00DA0B4C" w:rsidRDefault="00DA0B4C"/>
    <w:sectPr w:rsidR="00DA0B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3"/>
  </w:num>
  <w:num w:numId="3" w16cid:durableId="1715540402">
    <w:abstractNumId w:val="5"/>
  </w:num>
  <w:num w:numId="4" w16cid:durableId="2113083375">
    <w:abstractNumId w:val="4"/>
  </w:num>
  <w:num w:numId="5" w16cid:durableId="1509175829">
    <w:abstractNumId w:val="1"/>
  </w:num>
  <w:num w:numId="6" w16cid:durableId="9267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426C99"/>
    <w:rsid w:val="004C55AF"/>
    <w:rsid w:val="00511B4D"/>
    <w:rsid w:val="006418F6"/>
    <w:rsid w:val="00730787"/>
    <w:rsid w:val="00781A70"/>
    <w:rsid w:val="007D3CEC"/>
    <w:rsid w:val="009E3E17"/>
    <w:rsid w:val="00A762E6"/>
    <w:rsid w:val="00AA1807"/>
    <w:rsid w:val="00D01224"/>
    <w:rsid w:val="00DA0B4C"/>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character" w:styleId="UnresolvedMention">
    <w:name w:val="Unresolved Mention"/>
    <w:basedOn w:val="DefaultParagraphFont"/>
    <w:uiPriority w:val="99"/>
    <w:semiHidden/>
    <w:unhideWhenUsed/>
    <w:rsid w:val="007D3C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tes.auburn.edu/admin/universitypolicies/policies/academichonestyco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na@auburn.edu" TargetMode="External"/><Relationship Id="rId5" Type="http://schemas.openxmlformats.org/officeDocument/2006/relationships/hyperlink" Target="mailto:mlm0139@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2521</Words>
  <Characters>14374</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Wellness and Public Health Syllabus Template</vt:lpstr>
      <vt:lpstr>        Course Description</vt:lpstr>
      <vt:lpstr>        Course Objectives</vt:lpstr>
      <vt:lpstr>        Materials and Resources</vt:lpstr>
      <vt:lpstr>        Contact</vt:lpstr>
      <vt:lpstr>        Online Student Learning Expectations</vt:lpstr>
      <vt:lpstr>        Assignments</vt:lpstr>
      <vt:lpstr>        Grading and Evaluation</vt:lpstr>
      <vt:lpstr>        Course Policies</vt:lpstr>
      <vt:lpstr>        Late Assignment Policy</vt:lpstr>
      <vt:lpstr>        Attendance</vt:lpstr>
      <vt:lpstr>        Make-Up Policy</vt:lpstr>
      <vt:lpstr>        Professionalism</vt:lpstr>
      <vt:lpstr>        Program Policies</vt:lpstr>
      <vt:lpstr>        Academic Integrity</vt:lpstr>
      <vt:lpstr>        Accessibility</vt:lpstr>
    </vt:vector>
  </TitlesOfParts>
  <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Madison Mattingly</cp:lastModifiedBy>
  <cp:revision>3</cp:revision>
  <dcterms:created xsi:type="dcterms:W3CDTF">2024-01-08T22:21:00Z</dcterms:created>
  <dcterms:modified xsi:type="dcterms:W3CDTF">2024-01-08T22:23:00Z</dcterms:modified>
</cp:coreProperties>
</file>