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57A9" w14:textId="77777777" w:rsidR="00310A51" w:rsidRPr="00E566B4" w:rsidRDefault="00310A51" w:rsidP="00310A51">
      <w:pPr>
        <w:jc w:val="center"/>
        <w:rPr>
          <w:rFonts w:ascii="Baskerville Old Face" w:hAnsi="Baskerville Old Face" w:cs="Times New Roman"/>
          <w:b/>
          <w:bCs/>
          <w:color w:val="833C0B" w:themeColor="accent2" w:themeShade="80"/>
          <w:sz w:val="36"/>
          <w:szCs w:val="36"/>
        </w:rPr>
      </w:pPr>
      <w:r w:rsidRPr="00E566B4">
        <w:rPr>
          <w:rFonts w:ascii="Baskerville Old Face" w:hAnsi="Baskerville Old Face" w:cs="Times New Roman"/>
          <w:b/>
          <w:bCs/>
          <w:color w:val="833C0B" w:themeColor="accent2" w:themeShade="80"/>
          <w:sz w:val="36"/>
          <w:szCs w:val="36"/>
        </w:rPr>
        <w:t>COUN 2000</w:t>
      </w:r>
    </w:p>
    <w:p w14:paraId="1B1FBC8C" w14:textId="77777777" w:rsidR="00310A51" w:rsidRPr="00E566B4" w:rsidRDefault="00310A51" w:rsidP="00310A51">
      <w:pPr>
        <w:jc w:val="center"/>
        <w:rPr>
          <w:rFonts w:ascii="Baskerville Old Face" w:hAnsi="Baskerville Old Face" w:cs="Times New Roman"/>
          <w:color w:val="833C0B" w:themeColor="accent2" w:themeShade="80"/>
          <w:sz w:val="36"/>
          <w:szCs w:val="36"/>
        </w:rPr>
      </w:pPr>
      <w:r w:rsidRPr="00E566B4">
        <w:rPr>
          <w:rFonts w:ascii="Baskerville Old Face" w:hAnsi="Baskerville Old Face" w:cs="Times New Roman"/>
          <w:color w:val="833C0B" w:themeColor="accent2" w:themeShade="80"/>
          <w:sz w:val="36"/>
          <w:szCs w:val="36"/>
        </w:rPr>
        <w:t>Living &amp; Communicating in a Diverse Society</w:t>
      </w:r>
    </w:p>
    <w:p w14:paraId="2B910BA5" w14:textId="77777777" w:rsidR="00310A51" w:rsidRPr="0098158A" w:rsidRDefault="00310A51" w:rsidP="00310A51">
      <w:pPr>
        <w:jc w:val="center"/>
        <w:rPr>
          <w:rFonts w:ascii="Baskerville Old Face" w:hAnsi="Baskerville Old Face" w:cs="Times New Roman"/>
          <w:b/>
          <w:bCs/>
          <w:sz w:val="24"/>
          <w:szCs w:val="24"/>
          <w:highlight w:val="yellow"/>
        </w:rPr>
      </w:pPr>
    </w:p>
    <w:p w14:paraId="76788909"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Tuesdays &amp; Thursdays </w:t>
      </w:r>
    </w:p>
    <w:p w14:paraId="447C6EA3" w14:textId="77777777" w:rsidR="003B350D" w:rsidRDefault="009E7E7D" w:rsidP="00310A51">
      <w:pPr>
        <w:jc w:val="center"/>
        <w:rPr>
          <w:rFonts w:ascii="Baskerville Old Face" w:hAnsi="Baskerville Old Face" w:cs="Times New Roman"/>
          <w:sz w:val="28"/>
          <w:szCs w:val="28"/>
          <w:highlight w:val="yellow"/>
        </w:rPr>
      </w:pPr>
      <w:r w:rsidRPr="003B350D">
        <w:rPr>
          <w:rFonts w:ascii="Baskerville Old Face" w:hAnsi="Baskerville Old Face" w:cs="Times New Roman"/>
          <w:sz w:val="28"/>
          <w:szCs w:val="28"/>
          <w:highlight w:val="yellow"/>
        </w:rPr>
        <w:t xml:space="preserve">2.00-3.15 pm </w:t>
      </w:r>
    </w:p>
    <w:p w14:paraId="092E2525" w14:textId="6A832702" w:rsidR="00310A51" w:rsidRPr="009E7E7D" w:rsidRDefault="009E7E7D" w:rsidP="00310A51">
      <w:pPr>
        <w:jc w:val="center"/>
        <w:rPr>
          <w:rFonts w:ascii="Baskerville Old Face" w:hAnsi="Baskerville Old Face" w:cs="Times New Roman"/>
          <w:sz w:val="28"/>
          <w:szCs w:val="28"/>
        </w:rPr>
      </w:pPr>
      <w:r w:rsidRPr="003B350D">
        <w:rPr>
          <w:rFonts w:ascii="Baskerville Old Face" w:hAnsi="Baskerville Old Face" w:cs="Times New Roman"/>
          <w:sz w:val="28"/>
          <w:szCs w:val="28"/>
        </w:rPr>
        <w:t>(Zoom)</w:t>
      </w:r>
    </w:p>
    <w:p w14:paraId="074B9F27" w14:textId="77777777" w:rsidR="00310A51" w:rsidRPr="0098158A" w:rsidRDefault="00310A51" w:rsidP="006743A1">
      <w:pPr>
        <w:rPr>
          <w:rFonts w:ascii="Baskerville Old Face" w:hAnsi="Baskerville Old Face" w:cs="Times New Roman"/>
          <w:b/>
          <w:bCs/>
          <w:sz w:val="24"/>
          <w:szCs w:val="24"/>
          <w:highlight w:val="yellow"/>
        </w:rPr>
      </w:pPr>
    </w:p>
    <w:p w14:paraId="7B253E02"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  -  -  -  -  -  -  -  - </w:t>
      </w:r>
    </w:p>
    <w:p w14:paraId="5EC8BE52" w14:textId="77777777" w:rsidR="00310A51" w:rsidRPr="0098158A" w:rsidRDefault="00310A51" w:rsidP="00310A51">
      <w:pPr>
        <w:jc w:val="center"/>
        <w:rPr>
          <w:rFonts w:ascii="Baskerville Old Face" w:hAnsi="Baskerville Old Face" w:cs="Times New Roman"/>
          <w:b/>
          <w:bCs/>
          <w:sz w:val="24"/>
          <w:szCs w:val="24"/>
        </w:rPr>
      </w:pPr>
    </w:p>
    <w:p w14:paraId="563A49B2" w14:textId="77777777" w:rsidR="00310A51" w:rsidRPr="0098158A" w:rsidRDefault="00310A5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Department of Special Education, Rehabilitation, and Counseling</w:t>
      </w:r>
    </w:p>
    <w:p w14:paraId="152A1FD0" w14:textId="77777777" w:rsidR="00310A51" w:rsidRPr="0098158A" w:rsidRDefault="00310A51" w:rsidP="00310A51">
      <w:pPr>
        <w:jc w:val="center"/>
        <w:rPr>
          <w:rFonts w:ascii="Baskerville Old Face" w:hAnsi="Baskerville Old Face" w:cs="Times New Roman"/>
          <w:b/>
          <w:bCs/>
          <w:sz w:val="28"/>
          <w:szCs w:val="28"/>
        </w:rPr>
      </w:pPr>
    </w:p>
    <w:p w14:paraId="0C13227E" w14:textId="77777777" w:rsidR="00310A51" w:rsidRPr="0098158A" w:rsidRDefault="00310A5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College of Education</w:t>
      </w:r>
    </w:p>
    <w:p w14:paraId="551EEA87" w14:textId="77777777" w:rsidR="00310A51" w:rsidRPr="0098158A" w:rsidRDefault="00310A51" w:rsidP="00310A51">
      <w:pPr>
        <w:jc w:val="center"/>
        <w:rPr>
          <w:rFonts w:ascii="Baskerville Old Face" w:hAnsi="Baskerville Old Face" w:cs="Times New Roman"/>
          <w:b/>
          <w:bCs/>
          <w:sz w:val="24"/>
          <w:szCs w:val="24"/>
        </w:rPr>
      </w:pPr>
    </w:p>
    <w:p w14:paraId="1E182412" w14:textId="77777777" w:rsidR="00310A51" w:rsidRPr="0098158A" w:rsidRDefault="00310A51" w:rsidP="00310A51">
      <w:pPr>
        <w:jc w:val="center"/>
        <w:rPr>
          <w:rFonts w:ascii="Baskerville Old Face" w:hAnsi="Baskerville Old Face" w:cs="Times New Roman"/>
          <w:b/>
          <w:bCs/>
          <w:sz w:val="24"/>
          <w:szCs w:val="24"/>
        </w:rPr>
      </w:pPr>
    </w:p>
    <w:p w14:paraId="1F2C9704" w14:textId="77777777" w:rsidR="00310A51" w:rsidRPr="0098158A" w:rsidRDefault="00310A51" w:rsidP="00310A51">
      <w:pPr>
        <w:jc w:val="center"/>
        <w:rPr>
          <w:rFonts w:ascii="Baskerville Old Face" w:hAnsi="Baskerville Old Face" w:cs="Times New Roman"/>
          <w:b/>
          <w:bCs/>
          <w:sz w:val="24"/>
          <w:szCs w:val="24"/>
          <w:highlight w:val="yellow"/>
        </w:rPr>
      </w:pPr>
    </w:p>
    <w:p w14:paraId="0CAA2B14" w14:textId="77777777" w:rsidR="00310A51" w:rsidRPr="0098158A" w:rsidRDefault="00310A51" w:rsidP="00310A51">
      <w:pPr>
        <w:jc w:val="center"/>
        <w:rPr>
          <w:rFonts w:ascii="Baskerville Old Face" w:hAnsi="Baskerville Old Face" w:cs="Times New Roman"/>
          <w:smallCaps/>
          <w:sz w:val="28"/>
          <w:szCs w:val="28"/>
        </w:rPr>
      </w:pPr>
      <w:r w:rsidRPr="0098158A">
        <w:rPr>
          <w:rFonts w:ascii="Baskerville Old Face" w:hAnsi="Baskerville Old Face" w:cs="Times New Roman"/>
          <w:smallCaps/>
          <w:sz w:val="28"/>
          <w:szCs w:val="28"/>
        </w:rPr>
        <w:t>Instructor Information:</w:t>
      </w:r>
    </w:p>
    <w:p w14:paraId="774361B3" w14:textId="1088DBAB" w:rsidR="00310A51" w:rsidRPr="0098158A" w:rsidRDefault="00310A51" w:rsidP="00310A51">
      <w:pPr>
        <w:jc w:val="center"/>
        <w:rPr>
          <w:rFonts w:ascii="Baskerville Old Face" w:hAnsi="Baskerville Old Face" w:cs="Times New Roman"/>
          <w:sz w:val="28"/>
          <w:szCs w:val="28"/>
        </w:rPr>
      </w:pPr>
      <w:r w:rsidRPr="0098158A">
        <w:rPr>
          <w:rFonts w:ascii="Baskerville Old Face" w:hAnsi="Baskerville Old Face" w:cs="Times New Roman"/>
          <w:b/>
          <w:bCs/>
          <w:sz w:val="28"/>
          <w:szCs w:val="28"/>
        </w:rPr>
        <w:t>Sahana Sen</w:t>
      </w:r>
      <w:r w:rsidR="007A66D9" w:rsidRPr="0098158A">
        <w:rPr>
          <w:rFonts w:ascii="Baskerville Old Face" w:hAnsi="Baskerville Old Face" w:cs="Times New Roman"/>
          <w:b/>
          <w:bCs/>
          <w:sz w:val="28"/>
          <w:szCs w:val="28"/>
        </w:rPr>
        <w:t xml:space="preserve"> </w:t>
      </w:r>
      <w:r w:rsidR="007A66D9" w:rsidRPr="0098158A">
        <w:rPr>
          <w:rFonts w:ascii="Baskerville Old Face" w:hAnsi="Baskerville Old Face" w:cs="Times New Roman"/>
          <w:sz w:val="28"/>
          <w:szCs w:val="28"/>
        </w:rPr>
        <w:t>(She, her)</w:t>
      </w:r>
    </w:p>
    <w:p w14:paraId="6F07FC25" w14:textId="4225FE36" w:rsidR="00310A51" w:rsidRPr="0098158A" w:rsidRDefault="00310A51" w:rsidP="00310A51">
      <w:pPr>
        <w:jc w:val="center"/>
        <w:rPr>
          <w:rFonts w:ascii="Baskerville Old Face" w:hAnsi="Baskerville Old Face" w:cs="Times New Roman"/>
          <w:sz w:val="22"/>
          <w:szCs w:val="22"/>
        </w:rPr>
      </w:pPr>
      <w:r w:rsidRPr="0098158A">
        <w:rPr>
          <w:rFonts w:ascii="Baskerville Old Face" w:hAnsi="Baskerville Old Face" w:cs="Times New Roman"/>
          <w:sz w:val="22"/>
          <w:szCs w:val="22"/>
        </w:rPr>
        <w:t>M.A. (Counselor Education</w:t>
      </w:r>
      <w:r w:rsidR="007A66D9" w:rsidRPr="0098158A">
        <w:rPr>
          <w:rFonts w:ascii="Baskerville Old Face" w:hAnsi="Baskerville Old Face" w:cs="Times New Roman"/>
          <w:sz w:val="22"/>
          <w:szCs w:val="22"/>
        </w:rPr>
        <w:t xml:space="preserve"> - MFT</w:t>
      </w:r>
      <w:r w:rsidRPr="0098158A">
        <w:rPr>
          <w:rFonts w:ascii="Baskerville Old Face" w:hAnsi="Baskerville Old Face" w:cs="Times New Roman"/>
          <w:sz w:val="22"/>
          <w:szCs w:val="22"/>
        </w:rPr>
        <w:t>) UCF’19, M.SW. Visva Bharati, India, ’12,</w:t>
      </w:r>
    </w:p>
    <w:p w14:paraId="3B192B52" w14:textId="14EE6968" w:rsidR="006743A1" w:rsidRPr="0098158A" w:rsidRDefault="006743A1" w:rsidP="006743A1">
      <w:pPr>
        <w:jc w:val="center"/>
        <w:rPr>
          <w:rFonts w:ascii="Baskerville Old Face" w:hAnsi="Baskerville Old Face" w:cs="Times New Roman"/>
          <w:sz w:val="22"/>
          <w:szCs w:val="22"/>
        </w:rPr>
      </w:pPr>
      <w:r w:rsidRPr="0098158A">
        <w:rPr>
          <w:rFonts w:ascii="Baskerville Old Face" w:hAnsi="Baskerville Old Face" w:cs="Times New Roman"/>
          <w:sz w:val="22"/>
          <w:szCs w:val="22"/>
        </w:rPr>
        <w:t>Doctoral candidate</w:t>
      </w:r>
      <w:r w:rsidR="00310A51" w:rsidRPr="0098158A">
        <w:rPr>
          <w:rFonts w:ascii="Baskerville Old Face" w:hAnsi="Baskerville Old Face" w:cs="Times New Roman"/>
          <w:sz w:val="22"/>
          <w:szCs w:val="22"/>
        </w:rPr>
        <w:t>, TA</w:t>
      </w:r>
      <w:r w:rsidRPr="0098158A">
        <w:rPr>
          <w:rFonts w:ascii="Baskerville Old Face" w:hAnsi="Baskerville Old Face" w:cs="Times New Roman"/>
          <w:sz w:val="28"/>
          <w:szCs w:val="28"/>
        </w:rPr>
        <w:br/>
        <w:t>Counselor Education &amp; Supervision</w:t>
      </w:r>
    </w:p>
    <w:p w14:paraId="35352299" w14:textId="174655D3" w:rsidR="006743A1" w:rsidRPr="0098158A" w:rsidRDefault="006743A1" w:rsidP="00310A51">
      <w:pPr>
        <w:jc w:val="center"/>
        <w:rPr>
          <w:rFonts w:ascii="Baskerville Old Face" w:hAnsi="Baskerville Old Face" w:cs="Times New Roman"/>
          <w:sz w:val="28"/>
          <w:szCs w:val="28"/>
        </w:rPr>
      </w:pPr>
      <w:r w:rsidRPr="0098158A">
        <w:rPr>
          <w:rFonts w:ascii="Baskerville Old Face" w:hAnsi="Baskerville Old Face" w:cs="Times New Roman"/>
          <w:sz w:val="28"/>
          <w:szCs w:val="28"/>
        </w:rPr>
        <w:t>Special Ed-Rehab-Counseling</w:t>
      </w:r>
    </w:p>
    <w:p w14:paraId="6BE0125B" w14:textId="77777777" w:rsidR="006743A1" w:rsidRPr="0098158A" w:rsidRDefault="006743A1" w:rsidP="00310A51">
      <w:pPr>
        <w:jc w:val="center"/>
        <w:rPr>
          <w:rFonts w:ascii="Baskerville Old Face" w:hAnsi="Baskerville Old Face" w:cs="Times New Roman"/>
          <w:b/>
          <w:bCs/>
          <w:sz w:val="28"/>
          <w:szCs w:val="28"/>
          <w:lang w:val="es-MX"/>
        </w:rPr>
      </w:pPr>
    </w:p>
    <w:p w14:paraId="32828F12" w14:textId="12CD5FC7" w:rsidR="00310A51" w:rsidRPr="0098158A" w:rsidRDefault="00310A51" w:rsidP="00310A51">
      <w:pPr>
        <w:jc w:val="center"/>
        <w:rPr>
          <w:rFonts w:ascii="Baskerville Old Face" w:hAnsi="Baskerville Old Face" w:cs="Times New Roman"/>
          <w:b/>
          <w:bCs/>
          <w:sz w:val="28"/>
          <w:szCs w:val="28"/>
          <w:lang w:val="es-MX"/>
        </w:rPr>
      </w:pPr>
      <w:r w:rsidRPr="0098158A">
        <w:rPr>
          <w:rFonts w:ascii="Baskerville Old Face" w:hAnsi="Baskerville Old Face" w:cs="Times New Roman"/>
          <w:b/>
          <w:bCs/>
          <w:sz w:val="28"/>
          <w:szCs w:val="28"/>
          <w:lang w:val="es-MX"/>
        </w:rPr>
        <w:t>2084 Haley Center</w:t>
      </w:r>
    </w:p>
    <w:p w14:paraId="55B76C58" w14:textId="77777777" w:rsidR="00310A51" w:rsidRPr="0098158A" w:rsidRDefault="00310A51" w:rsidP="00310A51">
      <w:pPr>
        <w:jc w:val="center"/>
        <w:rPr>
          <w:rFonts w:ascii="Baskerville Old Face" w:hAnsi="Baskerville Old Face" w:cs="Times New Roman"/>
          <w:b/>
          <w:bCs/>
          <w:sz w:val="28"/>
          <w:szCs w:val="28"/>
          <w:lang w:val="es-MX"/>
        </w:rPr>
      </w:pPr>
    </w:p>
    <w:p w14:paraId="78C45EC1" w14:textId="77777777" w:rsidR="00310A51" w:rsidRPr="00E566B4" w:rsidRDefault="00310A51" w:rsidP="00310A51">
      <w:pPr>
        <w:jc w:val="center"/>
        <w:rPr>
          <w:rFonts w:ascii="Baskerville Old Face" w:hAnsi="Baskerville Old Face" w:cs="Times New Roman"/>
          <w:b/>
          <w:bCs/>
          <w:color w:val="833C0B" w:themeColor="accent2" w:themeShade="80"/>
          <w:sz w:val="36"/>
          <w:szCs w:val="36"/>
          <w:lang w:val="es-MX"/>
        </w:rPr>
      </w:pPr>
      <w:r w:rsidRPr="00E566B4">
        <w:rPr>
          <w:rFonts w:ascii="Baskerville Old Face" w:hAnsi="Baskerville Old Face" w:cs="Times New Roman"/>
          <w:b/>
          <w:bCs/>
          <w:color w:val="833C0B" w:themeColor="accent2" w:themeShade="80"/>
          <w:sz w:val="36"/>
          <w:szCs w:val="36"/>
          <w:lang w:val="es-MX"/>
        </w:rPr>
        <w:t>szs0293@auburn.edu</w:t>
      </w:r>
    </w:p>
    <w:p w14:paraId="20741CCF" w14:textId="77777777" w:rsidR="00310A51" w:rsidRPr="0098158A"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98158A" w:rsidRDefault="00310A51" w:rsidP="00310A51">
      <w:pPr>
        <w:rPr>
          <w:rFonts w:ascii="Baskerville Old Face" w:hAnsi="Baskerville Old Face" w:cs="Times New Roman"/>
          <w:b/>
          <w:bCs/>
          <w:sz w:val="24"/>
          <w:szCs w:val="24"/>
        </w:rPr>
      </w:pPr>
    </w:p>
    <w:p w14:paraId="1070840A"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  -  -  -  -  -  -  -  -  </w:t>
      </w:r>
    </w:p>
    <w:p w14:paraId="47862576" w14:textId="77777777" w:rsidR="00310A51" w:rsidRPr="0098158A" w:rsidRDefault="00310A51" w:rsidP="00310A51">
      <w:pPr>
        <w:jc w:val="center"/>
        <w:rPr>
          <w:rFonts w:ascii="Baskerville Old Face" w:hAnsi="Baskerville Old Face" w:cs="Times New Roman"/>
          <w:smallCaps/>
          <w:sz w:val="24"/>
          <w:szCs w:val="24"/>
        </w:rPr>
      </w:pPr>
      <w:r w:rsidRPr="0098158A">
        <w:rPr>
          <w:rFonts w:ascii="Baskerville Old Face" w:hAnsi="Baskerville Old Face" w:cs="Times New Roman"/>
          <w:smallCaps/>
          <w:sz w:val="24"/>
          <w:szCs w:val="24"/>
        </w:rPr>
        <w:t>Office Hours:</w:t>
      </w:r>
    </w:p>
    <w:p w14:paraId="0057F1B1" w14:textId="34BCB440" w:rsidR="00310A51" w:rsidRPr="0098158A" w:rsidRDefault="00310A51" w:rsidP="00310A51">
      <w:pPr>
        <w:jc w:val="center"/>
        <w:rPr>
          <w:rFonts w:ascii="Baskerville Old Face" w:hAnsi="Baskerville Old Face" w:cs="Times New Roman"/>
          <w:b/>
          <w:bCs/>
          <w:smallCaps/>
          <w:sz w:val="24"/>
          <w:szCs w:val="24"/>
        </w:rPr>
      </w:pPr>
      <w:r w:rsidRPr="0098158A">
        <w:rPr>
          <w:rFonts w:ascii="Baskerville Old Face" w:hAnsi="Baskerville Old Face" w:cs="Times New Roman"/>
          <w:smallCaps/>
          <w:sz w:val="24"/>
          <w:szCs w:val="24"/>
        </w:rPr>
        <w:t xml:space="preserve">Haley Center </w:t>
      </w:r>
      <w:r w:rsidRPr="0098158A">
        <w:rPr>
          <w:rFonts w:ascii="Baskerville Old Face" w:hAnsi="Baskerville Old Face" w:cs="Times New Roman"/>
          <w:b/>
          <w:bCs/>
          <w:smallCaps/>
          <w:sz w:val="24"/>
          <w:szCs w:val="24"/>
        </w:rPr>
        <w:t xml:space="preserve">1232A </w:t>
      </w:r>
      <w:r w:rsidRPr="0098158A">
        <w:rPr>
          <w:rFonts w:ascii="Baskerville Old Face" w:hAnsi="Baskerville Old Face" w:cs="Times New Roman"/>
          <w:smallCaps/>
          <w:sz w:val="24"/>
          <w:szCs w:val="24"/>
        </w:rPr>
        <w:t>or</w:t>
      </w:r>
      <w:r w:rsidRPr="0098158A">
        <w:rPr>
          <w:rFonts w:ascii="Baskerville Old Face" w:hAnsi="Baskerville Old Face" w:cs="Times New Roman"/>
          <w:b/>
          <w:bCs/>
          <w:smallCaps/>
          <w:sz w:val="24"/>
          <w:szCs w:val="24"/>
        </w:rPr>
        <w:t xml:space="preserve"> Zoom</w:t>
      </w:r>
    </w:p>
    <w:p w14:paraId="4DDEFAB0" w14:textId="43BB324E" w:rsidR="00310A51" w:rsidRPr="0098158A" w:rsidRDefault="00310A51" w:rsidP="00310A51">
      <w:pPr>
        <w:jc w:val="center"/>
        <w:rPr>
          <w:rFonts w:ascii="Baskerville Old Face" w:hAnsi="Baskerville Old Face" w:cs="Times New Roman"/>
          <w:i/>
          <w:iCs/>
          <w:smallCaps/>
          <w:sz w:val="24"/>
          <w:szCs w:val="24"/>
        </w:rPr>
      </w:pPr>
      <w:r w:rsidRPr="0098158A">
        <w:rPr>
          <w:rFonts w:ascii="Baskerville Old Face" w:hAnsi="Baskerville Old Face" w:cs="Times New Roman"/>
          <w:i/>
          <w:iCs/>
          <w:smallCaps/>
          <w:sz w:val="24"/>
          <w:szCs w:val="24"/>
        </w:rPr>
        <w:t>(By appointment</w:t>
      </w:r>
      <w:r w:rsidR="0055783D" w:rsidRPr="0098158A">
        <w:rPr>
          <w:rFonts w:ascii="Baskerville Old Face" w:hAnsi="Baskerville Old Face" w:cs="Times New Roman"/>
          <w:i/>
          <w:iCs/>
          <w:smallCaps/>
          <w:sz w:val="24"/>
          <w:szCs w:val="24"/>
        </w:rPr>
        <w:t xml:space="preserve"> Only</w:t>
      </w:r>
      <w:r w:rsidRPr="0098158A">
        <w:rPr>
          <w:rFonts w:ascii="Baskerville Old Face" w:hAnsi="Baskerville Old Face" w:cs="Times New Roman"/>
          <w:i/>
          <w:iCs/>
          <w:smallCaps/>
          <w:sz w:val="24"/>
          <w:szCs w:val="24"/>
        </w:rPr>
        <w:t>)</w:t>
      </w:r>
    </w:p>
    <w:p w14:paraId="7E440CD2" w14:textId="77777777" w:rsidR="00310A51" w:rsidRPr="0098158A" w:rsidRDefault="00310A51" w:rsidP="00310A51">
      <w:pPr>
        <w:jc w:val="center"/>
        <w:rPr>
          <w:rFonts w:ascii="Baskerville Old Face" w:hAnsi="Baskerville Old Face" w:cs="Times New Roman"/>
          <w:i/>
          <w:iCs/>
          <w:smallCaps/>
          <w:sz w:val="24"/>
          <w:szCs w:val="24"/>
        </w:rPr>
      </w:pPr>
    </w:p>
    <w:p w14:paraId="482C0CEC" w14:textId="1B232E35" w:rsidR="00734610" w:rsidRPr="0098158A" w:rsidRDefault="00734610" w:rsidP="0050093D">
      <w:pPr>
        <w:jc w:val="center"/>
        <w:rPr>
          <w:rFonts w:ascii="Baskerville Old Face" w:hAnsi="Baskerville Old Face" w:cs="Times New Roman"/>
          <w:b/>
          <w:bCs/>
          <w:sz w:val="24"/>
          <w:szCs w:val="24"/>
        </w:rPr>
      </w:pPr>
    </w:p>
    <w:p w14:paraId="5CF888EF" w14:textId="77777777" w:rsidR="00505E13" w:rsidRPr="0098158A" w:rsidRDefault="00505E13" w:rsidP="00505E13">
      <w:pPr>
        <w:ind w:left="1122"/>
        <w:rPr>
          <w:rFonts w:ascii="Baskerville Old Face" w:hAnsi="Baskerville Old Face" w:cs="Times New Roman"/>
          <w:b/>
          <w:bCs/>
          <w:sz w:val="24"/>
          <w:szCs w:val="24"/>
          <w:highlight w:val="yellow"/>
        </w:rPr>
      </w:pPr>
    </w:p>
    <w:p w14:paraId="45AA1270" w14:textId="77777777" w:rsidR="00505E13" w:rsidRPr="0098158A" w:rsidRDefault="00505E13" w:rsidP="00505E13">
      <w:pPr>
        <w:jc w:val="center"/>
        <w:rPr>
          <w:rFonts w:ascii="Baskerville Old Face" w:hAnsi="Baskerville Old Face" w:cs="Times New Roman"/>
          <w:b/>
          <w:bCs/>
          <w:sz w:val="24"/>
          <w:szCs w:val="24"/>
          <w:highlight w:val="yellow"/>
        </w:rPr>
      </w:pPr>
    </w:p>
    <w:p w14:paraId="289235D2" w14:textId="77777777" w:rsidR="00505E13" w:rsidRPr="0098158A" w:rsidRDefault="00505E13" w:rsidP="00505E13">
      <w:pPr>
        <w:jc w:val="center"/>
        <w:rPr>
          <w:rFonts w:ascii="Baskerville Old Face" w:hAnsi="Baskerville Old Face" w:cs="Times New Roman"/>
          <w:b/>
          <w:bCs/>
          <w:sz w:val="24"/>
          <w:szCs w:val="24"/>
          <w:highlight w:val="yellow"/>
        </w:rPr>
      </w:pPr>
    </w:p>
    <w:p w14:paraId="0C2778AF" w14:textId="77777777" w:rsidR="00505E13" w:rsidRPr="0098158A" w:rsidRDefault="00505E13" w:rsidP="00505E13">
      <w:pPr>
        <w:jc w:val="center"/>
        <w:rPr>
          <w:rFonts w:ascii="Baskerville Old Face" w:hAnsi="Baskerville Old Face" w:cs="Times New Roman"/>
          <w:b/>
          <w:bCs/>
          <w:sz w:val="24"/>
          <w:szCs w:val="24"/>
          <w:highlight w:val="yellow"/>
        </w:rPr>
      </w:pPr>
    </w:p>
    <w:p w14:paraId="614D784F" w14:textId="77777777" w:rsidR="00505E13" w:rsidRPr="0098158A" w:rsidRDefault="00505E13" w:rsidP="00505E13">
      <w:pPr>
        <w:jc w:val="center"/>
        <w:rPr>
          <w:rFonts w:ascii="Baskerville Old Face" w:hAnsi="Baskerville Old Face" w:cs="Times New Roman"/>
          <w:b/>
          <w:bCs/>
          <w:sz w:val="24"/>
          <w:szCs w:val="24"/>
          <w:highlight w:val="yellow"/>
        </w:rPr>
      </w:pPr>
    </w:p>
    <w:p w14:paraId="740D6B61" w14:textId="77777777" w:rsidR="00505E13" w:rsidRPr="0098158A" w:rsidRDefault="00505E13" w:rsidP="00505E13">
      <w:pPr>
        <w:jc w:val="center"/>
        <w:rPr>
          <w:rFonts w:ascii="Baskerville Old Face" w:hAnsi="Baskerville Old Face" w:cs="Times New Roman"/>
          <w:b/>
          <w:bCs/>
          <w:sz w:val="24"/>
          <w:szCs w:val="24"/>
          <w:highlight w:val="yellow"/>
        </w:rPr>
      </w:pPr>
    </w:p>
    <w:p w14:paraId="41DD4BAB" w14:textId="4555A668" w:rsidR="00505E13" w:rsidRPr="0098158A" w:rsidRDefault="00505E13" w:rsidP="00505E13">
      <w:pPr>
        <w:jc w:val="center"/>
        <w:rPr>
          <w:rFonts w:ascii="Baskerville Old Face" w:hAnsi="Baskerville Old Face" w:cs="Times New Roman"/>
          <w:sz w:val="24"/>
          <w:szCs w:val="24"/>
          <w:highlight w:val="yellow"/>
        </w:rPr>
      </w:pPr>
    </w:p>
    <w:p w14:paraId="61ACBA75" w14:textId="77777777" w:rsidR="00505E13" w:rsidRPr="0098158A" w:rsidRDefault="00505E13" w:rsidP="00505E13">
      <w:pPr>
        <w:jc w:val="center"/>
        <w:rPr>
          <w:rFonts w:ascii="Baskerville Old Face" w:hAnsi="Baskerville Old Face" w:cs="Times New Roman"/>
          <w:b/>
          <w:i/>
          <w:sz w:val="24"/>
          <w:szCs w:val="24"/>
          <w:highlight w:val="yellow"/>
        </w:rPr>
      </w:pPr>
    </w:p>
    <w:p w14:paraId="3A7A0474" w14:textId="77777777" w:rsidR="00505E13" w:rsidRPr="0098158A" w:rsidRDefault="00505E13" w:rsidP="00505E13">
      <w:pPr>
        <w:rPr>
          <w:rFonts w:ascii="Baskerville Old Face" w:hAnsi="Baskerville Old Face" w:cs="Times New Roman"/>
          <w:b/>
          <w:i/>
          <w:sz w:val="24"/>
          <w:szCs w:val="24"/>
          <w:highlight w:val="yellow"/>
        </w:rPr>
      </w:pPr>
    </w:p>
    <w:p w14:paraId="7609A9D5" w14:textId="77777777" w:rsidR="00505E13" w:rsidRPr="0098158A"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98158A" w:rsidRDefault="00505E13" w:rsidP="00505E13">
      <w:pPr>
        <w:jc w:val="center"/>
        <w:rPr>
          <w:rFonts w:ascii="Baskerville Old Face" w:hAnsi="Baskerville Old Face" w:cs="Times New Roman"/>
          <w:sz w:val="24"/>
          <w:szCs w:val="24"/>
          <w:highlight w:val="yellow"/>
        </w:rPr>
      </w:pPr>
    </w:p>
    <w:p w14:paraId="0B131CEB" w14:textId="77777777" w:rsidR="00505E13" w:rsidRPr="0098158A" w:rsidRDefault="00505E13" w:rsidP="00505E13">
      <w:pPr>
        <w:jc w:val="center"/>
        <w:rPr>
          <w:rFonts w:ascii="Baskerville Old Face" w:hAnsi="Baskerville Old Face" w:cs="Times New Roman"/>
          <w:sz w:val="24"/>
          <w:szCs w:val="24"/>
          <w:highlight w:val="yellow"/>
        </w:rPr>
      </w:pPr>
    </w:p>
    <w:p w14:paraId="774912F3" w14:textId="77777777" w:rsidR="00505E13" w:rsidRPr="0098158A" w:rsidRDefault="00505E13" w:rsidP="00505E13">
      <w:pPr>
        <w:jc w:val="center"/>
        <w:rPr>
          <w:rFonts w:ascii="Baskerville Old Face" w:hAnsi="Baskerville Old Face" w:cs="Times New Roman"/>
          <w:sz w:val="24"/>
          <w:szCs w:val="24"/>
          <w:highlight w:val="yellow"/>
        </w:rPr>
      </w:pPr>
    </w:p>
    <w:p w14:paraId="4968DB3B" w14:textId="77777777" w:rsidR="00505E13" w:rsidRPr="0098158A" w:rsidRDefault="00505E13" w:rsidP="00505E13">
      <w:pPr>
        <w:jc w:val="center"/>
        <w:rPr>
          <w:rFonts w:ascii="Baskerville Old Face" w:hAnsi="Baskerville Old Face" w:cs="Times New Roman"/>
          <w:sz w:val="24"/>
          <w:szCs w:val="24"/>
          <w:highlight w:val="yellow"/>
        </w:rPr>
      </w:pPr>
    </w:p>
    <w:p w14:paraId="56AF3016" w14:textId="77777777" w:rsidR="00505E13" w:rsidRPr="0098158A" w:rsidRDefault="00505E13" w:rsidP="00505E13">
      <w:pPr>
        <w:rPr>
          <w:rFonts w:ascii="Baskerville Old Face" w:hAnsi="Baskerville Old Face" w:cs="Times New Roman"/>
          <w:sz w:val="24"/>
          <w:szCs w:val="24"/>
          <w:highlight w:val="yellow"/>
        </w:rPr>
        <w:sectPr w:rsidR="00505E13" w:rsidRPr="0098158A"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E566B4" w:rsidRDefault="00901F91" w:rsidP="00901F91">
      <w:pPr>
        <w:widowControl/>
        <w:autoSpaceDE/>
        <w:autoSpaceDN/>
        <w:adjustRightInd/>
        <w:jc w:val="center"/>
        <w:outlineLvl w:val="0"/>
        <w:rPr>
          <w:rFonts w:ascii="Baskerville Old Face" w:hAnsi="Baskerville Old Face" w:cs="Times New Roman"/>
          <w:b/>
          <w:bCs/>
          <w:color w:val="833C0B" w:themeColor="accent2" w:themeShade="80"/>
          <w:sz w:val="28"/>
          <w:szCs w:val="28"/>
          <w:u w:val="single"/>
        </w:rPr>
      </w:pPr>
      <w:r w:rsidRPr="00E566B4">
        <w:rPr>
          <w:rFonts w:ascii="Baskerville Old Face" w:hAnsi="Baskerville Old Face" w:cs="Times New Roman"/>
          <w:b/>
          <w:bCs/>
          <w:color w:val="833C0B" w:themeColor="accent2" w:themeShade="80"/>
          <w:sz w:val="28"/>
          <w:szCs w:val="28"/>
          <w:u w:val="single"/>
        </w:rPr>
        <w:lastRenderedPageBreak/>
        <w:t>SYLLABUS</w:t>
      </w:r>
    </w:p>
    <w:p w14:paraId="0EB25974" w14:textId="77777777" w:rsidR="00901F91" w:rsidRPr="00E566B4" w:rsidRDefault="00901F91" w:rsidP="00901F91">
      <w:pPr>
        <w:widowControl/>
        <w:rPr>
          <w:rFonts w:ascii="Baskerville Old Face" w:hAnsi="Baskerville Old Face" w:cs="Times New Roman"/>
          <w:b/>
          <w:bCs/>
          <w:color w:val="833C0B" w:themeColor="accent2" w:themeShade="80"/>
          <w:sz w:val="24"/>
          <w:szCs w:val="24"/>
        </w:rPr>
      </w:pPr>
      <w:r w:rsidRPr="00E566B4">
        <w:rPr>
          <w:rFonts w:ascii="Baskerville Old Face" w:hAnsi="Baskerville Old Face" w:cs="Times New Roman"/>
          <w:b/>
          <w:bCs/>
          <w:color w:val="833C0B" w:themeColor="accent2" w:themeShade="80"/>
          <w:sz w:val="24"/>
          <w:szCs w:val="24"/>
        </w:rPr>
        <w:tab/>
      </w:r>
    </w:p>
    <w:p w14:paraId="3FD8CE38" w14:textId="77777777" w:rsidR="0055783D" w:rsidRPr="0098158A" w:rsidRDefault="009051EF" w:rsidP="0055783D">
      <w:pPr>
        <w:widowControl/>
        <w:rPr>
          <w:rFonts w:ascii="Baskerville Old Face" w:hAnsi="Baskerville Old Face" w:cs="Times New Roman"/>
          <w:b/>
          <w:bCs/>
          <w:color w:val="000000"/>
          <w:sz w:val="24"/>
          <w:szCs w:val="24"/>
        </w:rPr>
      </w:pPr>
      <w:r w:rsidRPr="00E566B4">
        <w:rPr>
          <w:rFonts w:ascii="Baskerville Old Face" w:hAnsi="Baskerville Old Face" w:cs="Times New Roman"/>
          <w:b/>
          <w:bCs/>
          <w:color w:val="833C0B" w:themeColor="accent2" w:themeShade="80"/>
          <w:sz w:val="24"/>
          <w:szCs w:val="24"/>
        </w:rPr>
        <w:t xml:space="preserve">1.   </w:t>
      </w:r>
      <w:r w:rsidR="0055783D" w:rsidRPr="00E566B4">
        <w:rPr>
          <w:rFonts w:ascii="Baskerville Old Face" w:hAnsi="Baskerville Old Face" w:cs="Times New Roman"/>
          <w:b/>
          <w:bCs/>
          <w:color w:val="833C0B" w:themeColor="accent2" w:themeShade="80"/>
          <w:sz w:val="24"/>
          <w:szCs w:val="24"/>
        </w:rPr>
        <w:t>Course Number:</w:t>
      </w:r>
      <w:r w:rsidR="0055783D" w:rsidRPr="0098158A">
        <w:rPr>
          <w:rFonts w:ascii="Baskerville Old Face" w:hAnsi="Baskerville Old Face" w:cs="Times New Roman"/>
          <w:b/>
          <w:bCs/>
          <w:color w:val="000000"/>
          <w:sz w:val="24"/>
          <w:szCs w:val="24"/>
        </w:rPr>
        <w:tab/>
        <w:t>COUN 2000 (3 semester hours)</w:t>
      </w:r>
    </w:p>
    <w:p w14:paraId="7B6C0F02"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Course Title:</w:t>
      </w:r>
      <w:r w:rsidRPr="0098158A">
        <w:rPr>
          <w:rFonts w:ascii="Baskerville Old Face" w:hAnsi="Baskerville Old Face" w:cs="Times New Roman"/>
          <w:b/>
          <w:bCs/>
          <w:color w:val="000000"/>
          <w:sz w:val="24"/>
          <w:szCs w:val="24"/>
        </w:rPr>
        <w:tab/>
        <w:t>Living &amp; Communicating in a Diverse Society</w:t>
      </w:r>
    </w:p>
    <w:p w14:paraId="7B88C9AB"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University:</w:t>
      </w: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Auburn University</w:t>
      </w:r>
    </w:p>
    <w:p w14:paraId="49AD8E65"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Prerequisites:</w:t>
      </w:r>
      <w:r w:rsidRPr="0098158A">
        <w:rPr>
          <w:rFonts w:ascii="Baskerville Old Face" w:hAnsi="Baskerville Old Face" w:cs="Times New Roman"/>
          <w:b/>
          <w:bCs/>
          <w:color w:val="000000"/>
          <w:sz w:val="24"/>
          <w:szCs w:val="24"/>
        </w:rPr>
        <w:tab/>
        <w:t xml:space="preserve">None  </w:t>
      </w:r>
    </w:p>
    <w:p w14:paraId="223C9A7A" w14:textId="24087386" w:rsidR="0055783D" w:rsidRPr="0098158A" w:rsidRDefault="0055783D" w:rsidP="006743A1">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Instructor:</w:t>
      </w: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Sahana Sen</w:t>
      </w:r>
      <w:r w:rsidR="008C2CBD" w:rsidRPr="0098158A">
        <w:rPr>
          <w:rFonts w:ascii="Baskerville Old Face" w:hAnsi="Baskerville Old Face" w:cs="Times New Roman"/>
          <w:b/>
          <w:bCs/>
          <w:color w:val="000000"/>
          <w:sz w:val="24"/>
          <w:szCs w:val="24"/>
        </w:rPr>
        <w:t xml:space="preserve"> </w:t>
      </w:r>
      <w:r w:rsidR="008C2CBD" w:rsidRPr="0098158A">
        <w:rPr>
          <w:rFonts w:ascii="Baskerville Old Face" w:hAnsi="Baskerville Old Face" w:cs="Times New Roman"/>
          <w:color w:val="000000"/>
          <w:sz w:val="24"/>
          <w:szCs w:val="24"/>
        </w:rPr>
        <w:t>(Pronouns: She/her;</w:t>
      </w:r>
      <w:r w:rsidR="003C39CA" w:rsidRPr="0098158A">
        <w:rPr>
          <w:rFonts w:ascii="Baskerville Old Face" w:hAnsi="Baskerville Old Face" w:cs="Times New Roman"/>
          <w:color w:val="000000"/>
          <w:sz w:val="24"/>
          <w:szCs w:val="24"/>
        </w:rPr>
        <w:t xml:space="preserve"> </w:t>
      </w:r>
      <w:r w:rsidR="008C2CBD" w:rsidRPr="0098158A">
        <w:rPr>
          <w:rFonts w:ascii="Baskerville Old Face" w:hAnsi="Baskerville Old Face" w:cs="Times New Roman"/>
          <w:color w:val="000000"/>
          <w:sz w:val="24"/>
          <w:szCs w:val="24"/>
        </w:rPr>
        <w:t>Preferred Salutations: Instructor, Mrs. Sen, Sahana)</w:t>
      </w:r>
    </w:p>
    <w:p w14:paraId="09FEEF60" w14:textId="77777777" w:rsidR="0055783D" w:rsidRPr="0098158A" w:rsidRDefault="0055783D" w:rsidP="0055783D">
      <w:pPr>
        <w:widowControl/>
        <w:ind w:firstLine="360"/>
        <w:rPr>
          <w:rFonts w:ascii="Baskerville Old Face" w:hAnsi="Baskerville Old Face" w:cs="Times New Roman"/>
          <w:b/>
          <w:bCs/>
          <w:color w:val="000000"/>
          <w:sz w:val="24"/>
          <w:szCs w:val="24"/>
          <w:lang w:val="es-MX"/>
        </w:rPr>
      </w:pPr>
      <w:r w:rsidRPr="0098158A">
        <w:rPr>
          <w:rFonts w:ascii="Baskerville Old Face" w:hAnsi="Baskerville Old Face" w:cs="Times New Roman"/>
          <w:b/>
          <w:bCs/>
          <w:color w:val="000000"/>
          <w:sz w:val="24"/>
          <w:szCs w:val="24"/>
        </w:rPr>
        <w:t>Contact Info:</w:t>
      </w:r>
      <w:r w:rsidRPr="0098158A">
        <w:rPr>
          <w:rFonts w:ascii="Baskerville Old Face" w:hAnsi="Baskerville Old Face" w:cs="Times New Roman"/>
          <w:b/>
          <w:bCs/>
          <w:color w:val="000000"/>
          <w:sz w:val="24"/>
          <w:szCs w:val="24"/>
        </w:rPr>
        <w:tab/>
        <w:t xml:space="preserve">2084 Haley; </w:t>
      </w:r>
      <w:r w:rsidRPr="00E566B4">
        <w:rPr>
          <w:rFonts w:ascii="Baskerville Old Face" w:hAnsi="Baskerville Old Face" w:cs="Times New Roman"/>
          <w:b/>
          <w:bCs/>
          <w:color w:val="833C0B" w:themeColor="accent2" w:themeShade="80"/>
          <w:sz w:val="28"/>
          <w:szCs w:val="28"/>
          <w:lang w:val="es-MX"/>
        </w:rPr>
        <w:t>szs0293@auburn.edu</w:t>
      </w:r>
    </w:p>
    <w:p w14:paraId="1431DA12" w14:textId="43CC9CBC" w:rsidR="0055783D" w:rsidRPr="0098158A" w:rsidRDefault="0055783D" w:rsidP="00351198">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Class Meeting:</w:t>
      </w:r>
      <w:r w:rsidRPr="0098158A">
        <w:rPr>
          <w:rFonts w:ascii="Baskerville Old Face" w:hAnsi="Baskerville Old Face" w:cs="Times New Roman"/>
          <w:b/>
          <w:bCs/>
          <w:color w:val="000000"/>
          <w:sz w:val="24"/>
          <w:szCs w:val="24"/>
        </w:rPr>
        <w:tab/>
        <w:t xml:space="preserve">Tuesdays &amp; Thursdays </w:t>
      </w:r>
      <w:r w:rsidR="00351198" w:rsidRPr="00351198">
        <w:rPr>
          <w:rFonts w:ascii="Baskerville Old Face" w:hAnsi="Baskerville Old Face" w:cs="Times New Roman"/>
          <w:b/>
          <w:bCs/>
          <w:color w:val="000000"/>
          <w:sz w:val="24"/>
          <w:szCs w:val="24"/>
        </w:rPr>
        <w:t xml:space="preserve">2.00-3.15 pm </w:t>
      </w:r>
      <w:r w:rsidR="00351198">
        <w:rPr>
          <w:rFonts w:ascii="Baskerville Old Face" w:hAnsi="Baskerville Old Face" w:cs="Times New Roman"/>
          <w:b/>
          <w:bCs/>
          <w:color w:val="000000"/>
          <w:sz w:val="24"/>
          <w:szCs w:val="24"/>
        </w:rPr>
        <w:t xml:space="preserve">via </w:t>
      </w:r>
      <w:r w:rsidR="00351198" w:rsidRPr="00351198">
        <w:rPr>
          <w:rFonts w:ascii="Baskerville Old Face" w:hAnsi="Baskerville Old Face" w:cs="Times New Roman"/>
          <w:b/>
          <w:bCs/>
          <w:color w:val="000000"/>
          <w:sz w:val="24"/>
          <w:szCs w:val="24"/>
        </w:rPr>
        <w:t>Zoom</w:t>
      </w:r>
      <w:r w:rsidR="00351198">
        <w:rPr>
          <w:rFonts w:ascii="Baskerville Old Face" w:hAnsi="Baskerville Old Face" w:cs="Times New Roman"/>
          <w:b/>
          <w:bCs/>
          <w:color w:val="000000"/>
          <w:sz w:val="24"/>
          <w:szCs w:val="24"/>
        </w:rPr>
        <w:t>.</w:t>
      </w:r>
    </w:p>
    <w:p w14:paraId="495E1318" w14:textId="7783D33E" w:rsidR="00804643" w:rsidRPr="0098158A" w:rsidRDefault="00901F91" w:rsidP="00901F91">
      <w:pPr>
        <w:widowControl/>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 xml:space="preserve"> </w:t>
      </w:r>
    </w:p>
    <w:p w14:paraId="390F4BD9" w14:textId="29EDCB0D" w:rsidR="00901F91" w:rsidRPr="0098158A" w:rsidRDefault="009051EF" w:rsidP="00E04708">
      <w:pPr>
        <w:widowControl/>
        <w:ind w:left="720" w:hanging="720"/>
        <w:rPr>
          <w:rFonts w:ascii="Baskerville Old Face" w:hAnsi="Baskerville Old Face" w:cs="Times New Roman"/>
          <w:color w:val="000000"/>
          <w:sz w:val="24"/>
          <w:szCs w:val="24"/>
        </w:rPr>
      </w:pPr>
      <w:r w:rsidRPr="00E566B4">
        <w:rPr>
          <w:rFonts w:ascii="Baskerville Old Face" w:hAnsi="Baskerville Old Face" w:cs="Times New Roman"/>
          <w:b/>
          <w:bCs/>
          <w:color w:val="833C0B" w:themeColor="accent2" w:themeShade="80"/>
          <w:sz w:val="24"/>
          <w:szCs w:val="24"/>
        </w:rPr>
        <w:t xml:space="preserve">2.  </w:t>
      </w:r>
      <w:r w:rsidR="00901F91" w:rsidRPr="00E566B4">
        <w:rPr>
          <w:rFonts w:ascii="Baskerville Old Face" w:hAnsi="Baskerville Old Face" w:cs="Times New Roman"/>
          <w:b/>
          <w:color w:val="833C0B" w:themeColor="accent2" w:themeShade="80"/>
          <w:sz w:val="24"/>
          <w:szCs w:val="24"/>
        </w:rPr>
        <w:t>Date Syllabus Prepared:</w:t>
      </w:r>
      <w:r w:rsidR="00901F91" w:rsidRPr="0098158A">
        <w:rPr>
          <w:rFonts w:ascii="Baskerville Old Face" w:hAnsi="Baskerville Old Face" w:cs="Times New Roman"/>
          <w:color w:val="000000"/>
          <w:sz w:val="24"/>
          <w:szCs w:val="24"/>
        </w:rPr>
        <w:tab/>
      </w:r>
      <w:r w:rsidR="005F1863" w:rsidRPr="0098158A">
        <w:rPr>
          <w:rFonts w:ascii="Baskerville Old Face" w:hAnsi="Baskerville Old Face" w:cs="Times New Roman"/>
          <w:color w:val="000000"/>
          <w:sz w:val="24"/>
          <w:szCs w:val="24"/>
        </w:rPr>
        <w:t>August</w:t>
      </w:r>
      <w:r w:rsidR="00BD0218" w:rsidRPr="0098158A">
        <w:rPr>
          <w:rFonts w:ascii="Baskerville Old Face" w:hAnsi="Baskerville Old Face" w:cs="Times New Roman"/>
          <w:color w:val="000000"/>
          <w:sz w:val="24"/>
          <w:szCs w:val="24"/>
        </w:rPr>
        <w:t xml:space="preserve"> 20</w:t>
      </w:r>
      <w:r w:rsidR="00267BF3" w:rsidRPr="0098158A">
        <w:rPr>
          <w:rFonts w:ascii="Baskerville Old Face" w:hAnsi="Baskerville Old Face" w:cs="Times New Roman"/>
          <w:color w:val="000000"/>
          <w:sz w:val="24"/>
          <w:szCs w:val="24"/>
        </w:rPr>
        <w:t>2</w:t>
      </w:r>
      <w:r w:rsidR="0098158A">
        <w:rPr>
          <w:rFonts w:ascii="Baskerville Old Face" w:hAnsi="Baskerville Old Face" w:cs="Times New Roman"/>
          <w:color w:val="000000"/>
          <w:sz w:val="24"/>
          <w:szCs w:val="24"/>
        </w:rPr>
        <w:t>4</w:t>
      </w:r>
    </w:p>
    <w:p w14:paraId="405BBF29" w14:textId="77777777" w:rsidR="00804643" w:rsidRPr="00E566B4" w:rsidRDefault="00804643" w:rsidP="00901F91">
      <w:pPr>
        <w:widowControl/>
        <w:rPr>
          <w:rFonts w:ascii="Baskerville Old Face" w:hAnsi="Baskerville Old Face" w:cs="Times New Roman"/>
          <w:color w:val="833C0B" w:themeColor="accent2" w:themeShade="80"/>
          <w:sz w:val="24"/>
          <w:szCs w:val="24"/>
        </w:rPr>
      </w:pPr>
    </w:p>
    <w:p w14:paraId="1AC15E4A" w14:textId="77777777" w:rsidR="00901F91" w:rsidRPr="00E566B4" w:rsidRDefault="009051EF" w:rsidP="00901F91">
      <w:pPr>
        <w:widowControl/>
        <w:ind w:left="720" w:hanging="720"/>
        <w:rPr>
          <w:rFonts w:ascii="Baskerville Old Face" w:hAnsi="Baskerville Old Face" w:cs="Times New Roman"/>
          <w:color w:val="833C0B" w:themeColor="accent2" w:themeShade="80"/>
          <w:sz w:val="24"/>
          <w:szCs w:val="24"/>
        </w:rPr>
      </w:pPr>
      <w:r w:rsidRPr="00E566B4">
        <w:rPr>
          <w:rFonts w:ascii="Baskerville Old Face" w:hAnsi="Baskerville Old Face" w:cs="Times New Roman"/>
          <w:b/>
          <w:color w:val="833C0B" w:themeColor="accent2" w:themeShade="80"/>
          <w:sz w:val="24"/>
          <w:szCs w:val="24"/>
        </w:rPr>
        <w:t xml:space="preserve">3.  </w:t>
      </w:r>
      <w:r w:rsidR="00FC473E" w:rsidRPr="00E566B4">
        <w:rPr>
          <w:rFonts w:ascii="Baskerville Old Face" w:hAnsi="Baskerville Old Face" w:cs="Times New Roman"/>
          <w:b/>
          <w:color w:val="833C0B" w:themeColor="accent2" w:themeShade="80"/>
          <w:sz w:val="24"/>
          <w:szCs w:val="24"/>
        </w:rPr>
        <w:t xml:space="preserve">Required </w:t>
      </w:r>
      <w:r w:rsidR="0087344E" w:rsidRPr="00E566B4">
        <w:rPr>
          <w:rFonts w:ascii="Baskerville Old Face" w:hAnsi="Baskerville Old Face" w:cs="Times New Roman"/>
          <w:b/>
          <w:color w:val="833C0B" w:themeColor="accent2" w:themeShade="80"/>
          <w:sz w:val="24"/>
          <w:szCs w:val="24"/>
        </w:rPr>
        <w:t>Readings</w:t>
      </w:r>
      <w:r w:rsidR="00267BF3" w:rsidRPr="00E566B4">
        <w:rPr>
          <w:rFonts w:ascii="Baskerville Old Face" w:hAnsi="Baskerville Old Face" w:cs="Times New Roman"/>
          <w:b/>
          <w:color w:val="833C0B" w:themeColor="accent2" w:themeShade="80"/>
          <w:sz w:val="24"/>
          <w:szCs w:val="24"/>
        </w:rPr>
        <w:t xml:space="preserve"> and Media Content</w:t>
      </w:r>
      <w:r w:rsidR="00901F91" w:rsidRPr="00E566B4">
        <w:rPr>
          <w:rFonts w:ascii="Baskerville Old Face" w:hAnsi="Baskerville Old Face" w:cs="Times New Roman"/>
          <w:b/>
          <w:color w:val="833C0B" w:themeColor="accent2" w:themeShade="80"/>
          <w:sz w:val="24"/>
          <w:szCs w:val="24"/>
        </w:rPr>
        <w:t>:</w:t>
      </w:r>
    </w:p>
    <w:p w14:paraId="074B00EC" w14:textId="77777777" w:rsidR="007B23EF" w:rsidRPr="0098158A" w:rsidRDefault="007B23EF" w:rsidP="007B23EF">
      <w:pPr>
        <w:widowControl/>
        <w:ind w:left="720" w:hanging="720"/>
        <w:rPr>
          <w:rFonts w:ascii="Baskerville Old Face" w:hAnsi="Baskerville Old Face" w:cs="Times New Roman"/>
          <w:color w:val="000000"/>
          <w:sz w:val="24"/>
          <w:szCs w:val="24"/>
        </w:rPr>
      </w:pPr>
    </w:p>
    <w:p w14:paraId="1E20C1D6" w14:textId="3A81581F" w:rsidR="40A21CEA" w:rsidRPr="0098158A" w:rsidRDefault="40A21CEA" w:rsidP="00CC3E53">
      <w:pPr>
        <w:pStyle w:val="NoSpacing"/>
        <w:spacing w:before="0" w:beforeAutospacing="0" w:after="0" w:afterAutospacing="0"/>
        <w:rPr>
          <w:rFonts w:ascii="Baskerville Old Face" w:hAnsi="Baskerville Old Face"/>
        </w:rPr>
      </w:pPr>
      <w:r w:rsidRPr="0098158A">
        <w:rPr>
          <w:rStyle w:val="Strong"/>
          <w:rFonts w:ascii="Baskerville Old Face" w:hAnsi="Baskerville Old Face"/>
        </w:rPr>
        <w:t>Text</w:t>
      </w:r>
      <w:r w:rsidRPr="0098158A">
        <w:rPr>
          <w:rFonts w:ascii="Baskerville Old Face" w:hAnsi="Baskerville Old Face"/>
        </w:rPr>
        <w:t>:</w:t>
      </w:r>
      <w:r w:rsidR="00CC3E53" w:rsidRPr="0098158A">
        <w:rPr>
          <w:rFonts w:ascii="Baskerville Old Face" w:hAnsi="Baskerville Old Face"/>
        </w:rPr>
        <w:t xml:space="preserve"> </w:t>
      </w:r>
      <w:r w:rsidRPr="0098158A">
        <w:rPr>
          <w:rFonts w:ascii="Baskerville Old Face" w:hAnsi="Baskerville Old Face"/>
          <w:highlight w:val="yellow"/>
          <w:u w:val="single"/>
        </w:rPr>
        <w:t xml:space="preserve">Johnson, A. (2018). </w:t>
      </w:r>
      <w:r w:rsidRPr="0098158A">
        <w:rPr>
          <w:rFonts w:ascii="Baskerville Old Face" w:hAnsi="Baskerville Old Face"/>
          <w:i/>
          <w:iCs/>
          <w:highlight w:val="yellow"/>
          <w:u w:val="single"/>
        </w:rPr>
        <w:t>Privilege, Power, and Difference</w:t>
      </w:r>
      <w:r w:rsidRPr="0098158A">
        <w:rPr>
          <w:rFonts w:ascii="Baskerville Old Face" w:hAnsi="Baskerville Old Face"/>
          <w:highlight w:val="yellow"/>
          <w:u w:val="single"/>
        </w:rPr>
        <w:t xml:space="preserve"> (3</w:t>
      </w:r>
      <w:r w:rsidRPr="0098158A">
        <w:rPr>
          <w:rFonts w:ascii="Baskerville Old Face" w:hAnsi="Baskerville Old Face"/>
          <w:highlight w:val="yellow"/>
          <w:u w:val="single"/>
          <w:vertAlign w:val="superscript"/>
        </w:rPr>
        <w:t>rd</w:t>
      </w:r>
      <w:r w:rsidRPr="0098158A">
        <w:rPr>
          <w:rFonts w:ascii="Baskerville Old Face" w:hAnsi="Baskerville Old Face"/>
          <w:highlight w:val="yellow"/>
          <w:u w:val="single"/>
        </w:rPr>
        <w:t xml:space="preserve"> Ed). McGraw Hill.</w:t>
      </w:r>
    </w:p>
    <w:p w14:paraId="610FCC80" w14:textId="77777777" w:rsidR="00821249" w:rsidRPr="00E566B4" w:rsidRDefault="00821249" w:rsidP="00C95D19">
      <w:pPr>
        <w:pStyle w:val="NoSpacing"/>
        <w:spacing w:before="0" w:beforeAutospacing="0" w:after="0" w:afterAutospacing="0"/>
        <w:rPr>
          <w:rFonts w:ascii="Baskerville Old Face" w:hAnsi="Baskerville Old Face"/>
          <w:color w:val="833C0B" w:themeColor="accent2" w:themeShade="80"/>
          <w:highlight w:val="yellow"/>
        </w:rPr>
      </w:pPr>
    </w:p>
    <w:p w14:paraId="3625235E" w14:textId="4F5A1BA1" w:rsidR="00821249" w:rsidRPr="0098158A"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E566B4">
        <w:rPr>
          <w:rFonts w:ascii="Baskerville Old Face" w:hAnsi="Baskerville Old Face"/>
          <w:b/>
          <w:bCs/>
          <w:color w:val="833C0B" w:themeColor="accent2" w:themeShade="80"/>
          <w:u w:val="single"/>
        </w:rPr>
        <w:t>Chapters and Articles:</w:t>
      </w:r>
      <w:r w:rsidR="00D22FE8" w:rsidRPr="0098158A">
        <w:rPr>
          <w:rFonts w:ascii="Baskerville Old Face" w:hAnsi="Baskerville Old Face"/>
          <w:b/>
          <w:bCs/>
          <w:color w:val="C45911" w:themeColor="accent2" w:themeShade="BF"/>
          <w:u w:val="single"/>
        </w:rPr>
        <w:br/>
      </w:r>
    </w:p>
    <w:p w14:paraId="4CCEF53C" w14:textId="0F84E63C" w:rsidR="00DD7CBB" w:rsidRPr="0098158A" w:rsidRDefault="40A21CEA" w:rsidP="0022571F">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98158A">
        <w:rPr>
          <w:rFonts w:ascii="Baskerville Old Face" w:hAnsi="Baskerville Old Face" w:cs="Times New Roman"/>
          <w:i/>
          <w:iCs/>
          <w:sz w:val="24"/>
          <w:szCs w:val="24"/>
        </w:rPr>
        <w:t>Equity &amp; Excellence in Education, 39</w:t>
      </w:r>
      <w:r w:rsidRPr="0098158A">
        <w:rPr>
          <w:rFonts w:ascii="Baskerville Old Face" w:hAnsi="Baskerville Old Face" w:cs="Times New Roman"/>
          <w:sz w:val="24"/>
          <w:szCs w:val="24"/>
        </w:rPr>
        <w:t xml:space="preserve">(3), 195–210. </w:t>
      </w:r>
    </w:p>
    <w:p w14:paraId="4E9D3572" w14:textId="77777777" w:rsidR="00C44BB1" w:rsidRPr="0098158A" w:rsidRDefault="00C44BB1" w:rsidP="0022571F">
      <w:pPr>
        <w:widowControl/>
        <w:ind w:left="720" w:hanging="720"/>
        <w:rPr>
          <w:rFonts w:ascii="Baskerville Old Face" w:hAnsi="Baskerville Old Face" w:cs="Times New Roman"/>
          <w:sz w:val="24"/>
          <w:szCs w:val="24"/>
        </w:rPr>
      </w:pPr>
    </w:p>
    <w:p w14:paraId="5A08A9E9" w14:textId="30DCBB93" w:rsidR="00DD7CBB" w:rsidRPr="0098158A" w:rsidRDefault="40A21CEA" w:rsidP="40A21CEA">
      <w:pPr>
        <w:widowControl/>
        <w:ind w:left="720" w:hanging="720"/>
        <w:rPr>
          <w:rFonts w:ascii="Baskerville Old Face" w:hAnsi="Baskerville Old Face" w:cs="Times New Roman"/>
          <w:sz w:val="24"/>
          <w:szCs w:val="24"/>
        </w:rPr>
      </w:pPr>
      <w:proofErr w:type="spellStart"/>
      <w:r w:rsidRPr="0098158A">
        <w:rPr>
          <w:rFonts w:ascii="Baskerville Old Face" w:hAnsi="Baskerville Old Face" w:cs="Times New Roman"/>
          <w:sz w:val="24"/>
          <w:szCs w:val="24"/>
        </w:rPr>
        <w:t>Brzuzy</w:t>
      </w:r>
      <w:proofErr w:type="spellEnd"/>
      <w:r w:rsidRPr="0098158A">
        <w:rPr>
          <w:rFonts w:ascii="Baskerville Old Face" w:hAnsi="Baskerville Old Face" w:cs="Times New Roman"/>
          <w:sz w:val="24"/>
          <w:szCs w:val="24"/>
        </w:rPr>
        <w:t xml:space="preserve">, S. (1997). Deconstructing Disability. </w:t>
      </w:r>
      <w:r w:rsidRPr="0098158A">
        <w:rPr>
          <w:rFonts w:ascii="Baskerville Old Face" w:hAnsi="Baskerville Old Face" w:cs="Times New Roman"/>
          <w:i/>
          <w:iCs/>
          <w:sz w:val="24"/>
          <w:szCs w:val="24"/>
        </w:rPr>
        <w:t>Journal of Poverty, 1</w:t>
      </w:r>
      <w:r w:rsidRPr="0098158A">
        <w:rPr>
          <w:rFonts w:ascii="Baskerville Old Face" w:hAnsi="Baskerville Old Face" w:cs="Times New Roman"/>
          <w:sz w:val="24"/>
          <w:szCs w:val="24"/>
        </w:rPr>
        <w:t xml:space="preserve">(1), 81-91. </w:t>
      </w:r>
    </w:p>
    <w:p w14:paraId="068D5771" w14:textId="510A1F6D" w:rsidR="00DD7CBB" w:rsidRPr="0098158A" w:rsidRDefault="00DD7CBB" w:rsidP="40A21CEA">
      <w:pPr>
        <w:widowControl/>
        <w:ind w:left="720" w:hanging="720"/>
        <w:rPr>
          <w:rFonts w:ascii="Baskerville Old Face" w:hAnsi="Baskerville Old Face" w:cs="Times New Roman"/>
          <w:sz w:val="24"/>
          <w:szCs w:val="24"/>
        </w:rPr>
      </w:pPr>
    </w:p>
    <w:p w14:paraId="482E8C13" w14:textId="616E2D1A" w:rsidR="00DD7CBB" w:rsidRPr="0098158A" w:rsidRDefault="40A21CEA" w:rsidP="40A21CEA">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Crenshaw, K. (2016, October). The Urgency of Intersectionality [Video]. TED. </w:t>
      </w:r>
      <w:hyperlink r:id="rId9" w:anchor="t-140471">
        <w:r w:rsidRPr="0098158A">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98158A"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98158A" w:rsidRDefault="40A21CEA" w:rsidP="40A21CEA">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98158A">
        <w:rPr>
          <w:rFonts w:ascii="Baskerville Old Face" w:hAnsi="Baskerville Old Face" w:cs="Times New Roman"/>
          <w:i/>
          <w:iCs/>
          <w:sz w:val="24"/>
          <w:szCs w:val="24"/>
        </w:rPr>
        <w:t>Urban Education, 53</w:t>
      </w:r>
      <w:r w:rsidRPr="0098158A">
        <w:rPr>
          <w:rFonts w:ascii="Baskerville Old Face" w:hAnsi="Baskerville Old Face" w:cs="Times New Roman"/>
          <w:sz w:val="24"/>
          <w:szCs w:val="24"/>
        </w:rPr>
        <w:t>(2), 176–195</w:t>
      </w:r>
    </w:p>
    <w:p w14:paraId="658BEF70" w14:textId="2846F898" w:rsidR="00DD7CBB" w:rsidRPr="0098158A"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The New York Times. (2019, May 31). The Stonewall You Know Is a Myth. And That’s O.K [Video]. YouTube. </w:t>
      </w:r>
      <w:hyperlink r:id="rId10">
        <w:r w:rsidRPr="0098158A">
          <w:rPr>
            <w:rStyle w:val="Hyperlink"/>
            <w:rFonts w:ascii="Baskerville Old Face" w:hAnsi="Baskerville Old Face" w:cs="Times New Roman"/>
            <w:sz w:val="24"/>
            <w:szCs w:val="24"/>
          </w:rPr>
          <w:t>https://www.youtube.com/watch?v=S7jnzOMxb14</w:t>
        </w:r>
      </w:hyperlink>
    </w:p>
    <w:p w14:paraId="253998E0" w14:textId="15A92268" w:rsidR="40A21CEA" w:rsidRPr="0098158A"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Norton, M. I., &amp; Ariely, D. (2011). Building a Better America-One Wealth Quintile at a Time. </w:t>
      </w:r>
      <w:r w:rsidRPr="0098158A">
        <w:rPr>
          <w:rFonts w:ascii="Baskerville Old Face" w:hAnsi="Baskerville Old Face" w:cs="Times New Roman"/>
          <w:i/>
          <w:iCs/>
          <w:sz w:val="24"/>
          <w:szCs w:val="24"/>
        </w:rPr>
        <w:t>Perspectives on Psychological Science, 6</w:t>
      </w:r>
      <w:r w:rsidRPr="0098158A">
        <w:rPr>
          <w:rFonts w:ascii="Baskerville Old Face" w:hAnsi="Baskerville Old Face" w:cs="Times New Roman"/>
          <w:sz w:val="24"/>
          <w:szCs w:val="24"/>
        </w:rPr>
        <w:t>(1), 9–12.</w:t>
      </w:r>
    </w:p>
    <w:p w14:paraId="7CF97272" w14:textId="46FD47AA" w:rsidR="40A21CEA" w:rsidRPr="0098158A" w:rsidRDefault="40A21CEA" w:rsidP="40A21CEA">
      <w:pPr>
        <w:ind w:left="720" w:hanging="720"/>
        <w:rPr>
          <w:rFonts w:ascii="Baskerville Old Face" w:hAnsi="Baskerville Old Face" w:cs="Times New Roman"/>
          <w:sz w:val="24"/>
          <w:szCs w:val="24"/>
        </w:rPr>
      </w:pPr>
    </w:p>
    <w:p w14:paraId="4DABA137" w14:textId="6E9C9FB0"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Sacred Land Film </w:t>
      </w:r>
      <w:proofErr w:type="spellStart"/>
      <w:r w:rsidRPr="0098158A">
        <w:rPr>
          <w:rFonts w:ascii="Baskerville Old Face" w:hAnsi="Baskerville Old Face" w:cs="Times New Roman"/>
          <w:sz w:val="24"/>
          <w:szCs w:val="24"/>
        </w:rPr>
        <w:t>Prokect</w:t>
      </w:r>
      <w:proofErr w:type="spellEnd"/>
      <w:r w:rsidRPr="0098158A">
        <w:rPr>
          <w:rFonts w:ascii="Baskerville Old Face" w:hAnsi="Baskerville Old Face" w:cs="Times New Roman"/>
          <w:sz w:val="24"/>
          <w:szCs w:val="24"/>
        </w:rPr>
        <w:t xml:space="preserve">. (2015, May 26). Indigenous Reflections on Christianity [Video]. YouTube. </w:t>
      </w:r>
      <w:hyperlink r:id="rId11">
        <w:r w:rsidRPr="0098158A">
          <w:rPr>
            <w:rStyle w:val="Hyperlink"/>
            <w:rFonts w:ascii="Baskerville Old Face" w:hAnsi="Baskerville Old Face" w:cs="Times New Roman"/>
            <w:sz w:val="24"/>
            <w:szCs w:val="24"/>
          </w:rPr>
          <w:t>https://www.youtube.com/watch?v=OoxNyNWFvZw</w:t>
        </w:r>
      </w:hyperlink>
    </w:p>
    <w:p w14:paraId="39E2B518" w14:textId="47C711D3" w:rsidR="40A21CEA" w:rsidRPr="0098158A" w:rsidRDefault="40A21CEA" w:rsidP="40A21CEA">
      <w:pPr>
        <w:ind w:left="720" w:hanging="720"/>
        <w:rPr>
          <w:rFonts w:ascii="Baskerville Old Face" w:hAnsi="Baskerville Old Face" w:cs="Times New Roman"/>
          <w:sz w:val="24"/>
          <w:szCs w:val="24"/>
        </w:rPr>
      </w:pPr>
    </w:p>
    <w:p w14:paraId="2DDDEF6D" w14:textId="4BF388A7" w:rsidR="40A21CEA" w:rsidRPr="0098158A" w:rsidRDefault="40A21CEA" w:rsidP="40A21CEA">
      <w:pPr>
        <w:ind w:left="720" w:hanging="720"/>
        <w:rPr>
          <w:rStyle w:val="Hyperlink"/>
          <w:rFonts w:ascii="Baskerville Old Face" w:hAnsi="Baskerville Old Face" w:cs="Times New Roman"/>
          <w:sz w:val="24"/>
          <w:szCs w:val="24"/>
        </w:rPr>
      </w:pPr>
      <w:r w:rsidRPr="0098158A">
        <w:rPr>
          <w:rFonts w:ascii="Baskerville Old Face" w:hAnsi="Baskerville Old Face" w:cs="Times New Roman"/>
          <w:sz w:val="24"/>
          <w:szCs w:val="24"/>
        </w:rPr>
        <w:t xml:space="preserve">Starr, B. (2017, July 26). Through the eyes of women: Joan </w:t>
      </w:r>
      <w:proofErr w:type="spellStart"/>
      <w:r w:rsidRPr="0098158A">
        <w:rPr>
          <w:rFonts w:ascii="Baskerville Old Face" w:hAnsi="Baskerville Old Face" w:cs="Times New Roman"/>
          <w:sz w:val="24"/>
          <w:szCs w:val="24"/>
        </w:rPr>
        <w:t>Trumpauer</w:t>
      </w:r>
      <w:proofErr w:type="spellEnd"/>
      <w:r w:rsidRPr="0098158A">
        <w:rPr>
          <w:rFonts w:ascii="Baskerville Old Face" w:hAnsi="Baskerville Old Face" w:cs="Times New Roman"/>
          <w:sz w:val="24"/>
          <w:szCs w:val="24"/>
        </w:rPr>
        <w:t xml:space="preserve"> Mulholland shares how “she should for freedom” [Audio Podcast] Retrieved from </w:t>
      </w:r>
      <w:hyperlink r:id="rId12" w:anchor="stream/0">
        <w:r w:rsidRPr="0098158A">
          <w:rPr>
            <w:rStyle w:val="Hyperlink"/>
            <w:rFonts w:ascii="Baskerville Old Face" w:hAnsi="Baskerville Old Face" w:cs="Times New Roman"/>
            <w:sz w:val="24"/>
            <w:szCs w:val="24"/>
          </w:rPr>
          <w:t>https://www.khsu.org/post/through-eyes-women-joan-trumpauer-mulholland-shares-how-</w:t>
        </w:r>
        <w:r w:rsidRPr="0098158A">
          <w:rPr>
            <w:rStyle w:val="Hyperlink"/>
            <w:rFonts w:ascii="Baskerville Old Face" w:hAnsi="Baskerville Old Face" w:cs="Times New Roman"/>
            <w:sz w:val="24"/>
            <w:szCs w:val="24"/>
          </w:rPr>
          <w:lastRenderedPageBreak/>
          <w:t>she-stood-freedom#stream/0</w:t>
        </w:r>
      </w:hyperlink>
    </w:p>
    <w:p w14:paraId="58CE534C" w14:textId="77777777" w:rsidR="00D22FE8" w:rsidRPr="0098158A" w:rsidRDefault="00D22FE8" w:rsidP="40A21CEA">
      <w:pPr>
        <w:ind w:left="720" w:hanging="720"/>
        <w:rPr>
          <w:rFonts w:ascii="Baskerville Old Face" w:hAnsi="Baskerville Old Face" w:cs="Times New Roman"/>
          <w:sz w:val="24"/>
          <w:szCs w:val="24"/>
        </w:rPr>
      </w:pPr>
    </w:p>
    <w:p w14:paraId="3703250D" w14:textId="46F1F93E" w:rsidR="00031AC3" w:rsidRPr="0098158A" w:rsidRDefault="00031AC3" w:rsidP="00D22FE8">
      <w:pPr>
        <w:widowControl/>
        <w:autoSpaceDE/>
        <w:autoSpaceDN/>
        <w:adjustRightInd/>
        <w:rPr>
          <w:rFonts w:ascii="Baskerville Old Face" w:hAnsi="Baskerville Old Face" w:cs="Times New Roman"/>
          <w:color w:val="833C0B" w:themeColor="accent2" w:themeShade="80"/>
          <w:sz w:val="24"/>
          <w:szCs w:val="24"/>
          <w:highlight w:val="yellow"/>
        </w:rPr>
      </w:pPr>
      <w:r w:rsidRPr="0098158A">
        <w:rPr>
          <w:rFonts w:ascii="Baskerville Old Face" w:hAnsi="Baskerville Old Face" w:cs="Times New Roman"/>
          <w:color w:val="833C0B" w:themeColor="accent2" w:themeShade="80"/>
          <w:sz w:val="24"/>
          <w:szCs w:val="24"/>
        </w:rPr>
        <w:t xml:space="preserve">4. </w:t>
      </w:r>
      <w:r w:rsidRPr="0098158A">
        <w:rPr>
          <w:rFonts w:ascii="Baskerville Old Face" w:hAnsi="Baskerville Old Face" w:cs="Times New Roman"/>
          <w:color w:val="833C0B" w:themeColor="accent2" w:themeShade="80"/>
          <w:sz w:val="24"/>
          <w:szCs w:val="24"/>
        </w:rPr>
        <w:tab/>
      </w:r>
      <w:r w:rsidRPr="0098158A">
        <w:rPr>
          <w:rFonts w:ascii="Baskerville Old Face" w:hAnsi="Baskerville Old Face" w:cs="Times New Roman"/>
          <w:b/>
          <w:bCs/>
          <w:color w:val="833C0B" w:themeColor="accent2" w:themeShade="80"/>
          <w:sz w:val="24"/>
          <w:szCs w:val="24"/>
        </w:rPr>
        <w:t>Course Description:</w:t>
      </w:r>
      <w:r w:rsidRPr="0098158A">
        <w:rPr>
          <w:rFonts w:ascii="Baskerville Old Face" w:hAnsi="Baskerville Old Face" w:cs="Times New Roman"/>
          <w:color w:val="833C0B" w:themeColor="accent2" w:themeShade="80"/>
          <w:sz w:val="24"/>
          <w:szCs w:val="24"/>
        </w:rPr>
        <w:t xml:space="preserve"> </w:t>
      </w:r>
    </w:p>
    <w:p w14:paraId="0EB1358C" w14:textId="77777777" w:rsidR="00031AC3" w:rsidRPr="0098158A" w:rsidRDefault="00821249" w:rsidP="00036D81">
      <w:pPr>
        <w:pStyle w:val="BodyTextIndent2"/>
        <w:spacing w:line="360" w:lineRule="auto"/>
        <w:ind w:left="0"/>
        <w:rPr>
          <w:rFonts w:ascii="Baskerville Old Face" w:hAnsi="Baskerville Old Face"/>
          <w:b/>
          <w:bCs/>
        </w:rPr>
      </w:pPr>
      <w:r w:rsidRPr="0098158A">
        <w:rPr>
          <w:rFonts w:ascii="Baskerville Old Face" w:hAnsi="Baskerville Old Face"/>
          <w:b/>
          <w:bC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98158A" w:rsidRDefault="00031AC3" w:rsidP="00036D81">
      <w:pPr>
        <w:spacing w:line="360" w:lineRule="auto"/>
        <w:rPr>
          <w:rFonts w:ascii="Baskerville Old Face" w:hAnsi="Baskerville Old Face" w:cs="Times New Roman"/>
          <w:color w:val="833C0B" w:themeColor="accent2" w:themeShade="80"/>
          <w:sz w:val="24"/>
          <w:szCs w:val="24"/>
          <w:highlight w:val="yellow"/>
        </w:rPr>
      </w:pPr>
    </w:p>
    <w:p w14:paraId="6072F0A2" w14:textId="77777777" w:rsidR="00031AC3" w:rsidRPr="0098158A" w:rsidRDefault="00031AC3" w:rsidP="00031AC3">
      <w:pPr>
        <w:rPr>
          <w:rFonts w:ascii="Baskerville Old Face" w:hAnsi="Baskerville Old Face" w:cs="Times New Roman"/>
          <w:b/>
          <w:bCs/>
          <w:color w:val="833C0B" w:themeColor="accent2" w:themeShade="80"/>
          <w:sz w:val="24"/>
          <w:szCs w:val="24"/>
        </w:rPr>
      </w:pPr>
      <w:r w:rsidRPr="0098158A">
        <w:rPr>
          <w:rFonts w:ascii="Baskerville Old Face" w:hAnsi="Baskerville Old Face" w:cs="Times New Roman"/>
          <w:color w:val="833C0B" w:themeColor="accent2" w:themeShade="80"/>
          <w:sz w:val="24"/>
          <w:szCs w:val="24"/>
        </w:rPr>
        <w:t>5.</w:t>
      </w:r>
      <w:r w:rsidRPr="0098158A">
        <w:rPr>
          <w:rFonts w:ascii="Baskerville Old Face" w:hAnsi="Baskerville Old Face" w:cs="Times New Roman"/>
          <w:color w:val="833C0B" w:themeColor="accent2" w:themeShade="80"/>
          <w:sz w:val="24"/>
          <w:szCs w:val="24"/>
        </w:rPr>
        <w:tab/>
      </w:r>
      <w:r w:rsidRPr="0098158A">
        <w:rPr>
          <w:rFonts w:ascii="Baskerville Old Face" w:hAnsi="Baskerville Old Face" w:cs="Times New Roman"/>
          <w:b/>
          <w:bCs/>
          <w:color w:val="833C0B" w:themeColor="accent2" w:themeShade="80"/>
          <w:sz w:val="24"/>
          <w:szCs w:val="24"/>
        </w:rPr>
        <w:t>Course Objectives:</w:t>
      </w:r>
    </w:p>
    <w:p w14:paraId="348669B8" w14:textId="77777777" w:rsidR="00031AC3" w:rsidRPr="0098158A" w:rsidRDefault="00031AC3" w:rsidP="005D784F">
      <w:pPr>
        <w:rPr>
          <w:rFonts w:ascii="Baskerville Old Face" w:hAnsi="Baskerville Old Face" w:cs="Times New Roman"/>
          <w:bCs/>
          <w:color w:val="000000"/>
          <w:sz w:val="24"/>
          <w:szCs w:val="24"/>
        </w:rPr>
      </w:pPr>
      <w:r w:rsidRPr="0098158A">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98158A" w:rsidRDefault="00031AC3" w:rsidP="005D784F">
      <w:pPr>
        <w:rPr>
          <w:rFonts w:ascii="Baskerville Old Face" w:hAnsi="Baskerville Old Face" w:cs="Times New Roman"/>
          <w:b/>
          <w:bCs/>
          <w:color w:val="000000"/>
          <w:sz w:val="24"/>
          <w:szCs w:val="24"/>
        </w:rPr>
      </w:pPr>
    </w:p>
    <w:p w14:paraId="45C9BC54" w14:textId="77777777" w:rsidR="00031AC3" w:rsidRPr="0098158A" w:rsidRDefault="00031AC3" w:rsidP="005D784F">
      <w:pPr>
        <w:spacing w:after="120"/>
        <w:ind w:left="720" w:hanging="720"/>
        <w:rPr>
          <w:rFonts w:ascii="Baskerville Old Face" w:hAnsi="Baskerville Old Face" w:cs="Times New Roman"/>
          <w:color w:val="000000"/>
          <w:sz w:val="24"/>
          <w:szCs w:val="24"/>
        </w:rPr>
      </w:pPr>
      <w:r w:rsidRPr="0098158A">
        <w:rPr>
          <w:rFonts w:ascii="Baskerville Old Face" w:hAnsi="Baskerville Old Face" w:cs="Times New Roman"/>
          <w:color w:val="000000"/>
          <w:sz w:val="24"/>
          <w:szCs w:val="24"/>
        </w:rPr>
        <w:t>Upon course completion students will:</w:t>
      </w:r>
    </w:p>
    <w:p w14:paraId="674ABAC7" w14:textId="77777777"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Knowledge of multicultural and pluralistic trends, including characteristics and concerns</w:t>
      </w:r>
      <w:r w:rsidRPr="0098158A">
        <w:rPr>
          <w:rFonts w:ascii="Baskerville Old Face" w:hAnsi="Baskerville Old Face"/>
          <w:i/>
          <w:iCs/>
        </w:rPr>
        <w:t xml:space="preserve"> </w:t>
      </w:r>
      <w:r w:rsidRPr="0098158A">
        <w:rPr>
          <w:rFonts w:ascii="Baskerville Old Face" w:hAnsi="Baskerville Old Face"/>
        </w:rPr>
        <w:t xml:space="preserve">between and within diverse groups nationally and internationally </w:t>
      </w:r>
    </w:p>
    <w:p w14:paraId="38EC6372" w14:textId="13796914" w:rsidR="00821249" w:rsidRPr="0098158A" w:rsidRDefault="00821249" w:rsidP="004C472D">
      <w:pPr>
        <w:pStyle w:val="NoSpacing"/>
        <w:numPr>
          <w:ilvl w:val="0"/>
          <w:numId w:val="16"/>
        </w:numPr>
        <w:spacing w:after="0" w:afterAutospacing="0"/>
        <w:ind w:left="907"/>
        <w:rPr>
          <w:rFonts w:ascii="Baskerville Old Face" w:hAnsi="Baskerville Old Face"/>
          <w:b/>
        </w:rPr>
      </w:pPr>
      <w:r w:rsidRPr="0098158A">
        <w:rPr>
          <w:rFonts w:ascii="Baskerville Old Face" w:hAnsi="Baskerville Old Face"/>
        </w:rPr>
        <w:t xml:space="preserve">Attitudes, beliefs, understandings, and acculturative experiences, </w:t>
      </w:r>
      <w:r w:rsidRPr="0098158A">
        <w:rPr>
          <w:rFonts w:ascii="Baskerville Old Face" w:hAnsi="Baskerville Old Face"/>
          <w:b/>
        </w:rPr>
        <w:t xml:space="preserve">including specific experiential learning </w:t>
      </w:r>
      <w:r w:rsidR="00036D81" w:rsidRPr="0098158A">
        <w:rPr>
          <w:rFonts w:ascii="Baskerville Old Face" w:hAnsi="Baskerville Old Face"/>
          <w:b/>
        </w:rPr>
        <w:t>activities.</w:t>
      </w:r>
    </w:p>
    <w:p w14:paraId="5FAFEF9E" w14:textId="4353C506"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Individual, couple, family, group, and community strategies for working with diverse populations and ethnic </w:t>
      </w:r>
      <w:r w:rsidR="00036D81" w:rsidRPr="0098158A">
        <w:rPr>
          <w:rFonts w:ascii="Baskerville Old Face" w:hAnsi="Baskerville Old Face"/>
        </w:rPr>
        <w:t>groups.</w:t>
      </w:r>
    </w:p>
    <w:p w14:paraId="7B886D1E" w14:textId="11F66731"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Cultural </w:t>
      </w:r>
      <w:r w:rsidR="00036D81" w:rsidRPr="0098158A">
        <w:rPr>
          <w:rFonts w:ascii="Baskerville Old Face" w:hAnsi="Baskerville Old Face"/>
        </w:rPr>
        <w:t>self-awareness:</w:t>
      </w:r>
      <w:r w:rsidRPr="0098158A">
        <w:rPr>
          <w:rFonts w:ascii="Baskerville Old Face" w:hAnsi="Baskerville Old Face"/>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w:t>
      </w:r>
      <w:r w:rsidR="00036D81" w:rsidRPr="0098158A">
        <w:rPr>
          <w:rFonts w:ascii="Baskerville Old Face" w:hAnsi="Baskerville Old Face"/>
        </w:rPr>
        <w:t>body.</w:t>
      </w:r>
    </w:p>
    <w:p w14:paraId="3BCF073E" w14:textId="0F81C345"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Awareness of advocacy processes needed to address institutional and social barriers that impede access, equity, and success for diversity </w:t>
      </w:r>
      <w:r w:rsidR="00036D81" w:rsidRPr="0098158A">
        <w:rPr>
          <w:rFonts w:ascii="Baskerville Old Face" w:hAnsi="Baskerville Old Face"/>
        </w:rPr>
        <w:t>individuals.</w:t>
      </w:r>
      <w:r w:rsidRPr="0098158A">
        <w:rPr>
          <w:rFonts w:ascii="Baskerville Old Face" w:hAnsi="Baskerville Old Face"/>
        </w:rPr>
        <w:t xml:space="preserve"> </w:t>
      </w:r>
    </w:p>
    <w:p w14:paraId="1055AC5E" w14:textId="77777777"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Understanding of value of cultural diversity in a progressive society</w:t>
      </w:r>
    </w:p>
    <w:p w14:paraId="41C259A1" w14:textId="151F2291"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Ability to engage in conversations about race, ethnicity, and culture in ways that are respectful, increase understanding among participants in the conversation, and support intergroup and intragroup cohesion to work toward common </w:t>
      </w:r>
      <w:r w:rsidR="00036D81" w:rsidRPr="0098158A">
        <w:rPr>
          <w:rFonts w:ascii="Baskerville Old Face" w:hAnsi="Baskerville Old Face"/>
        </w:rPr>
        <w:t>solutions.</w:t>
      </w:r>
    </w:p>
    <w:p w14:paraId="779C1EA0" w14:textId="77777777" w:rsidR="000F2F1B" w:rsidRPr="0098158A" w:rsidRDefault="000F2F1B" w:rsidP="004C472D">
      <w:pPr>
        <w:pStyle w:val="NoSpacing"/>
        <w:spacing w:before="0" w:beforeAutospacing="0" w:after="0" w:afterAutospacing="0"/>
        <w:rPr>
          <w:rFonts w:ascii="Baskerville Old Face" w:hAnsi="Baskerville Old Face"/>
          <w:b/>
          <w:color w:val="833C0B" w:themeColor="accent2" w:themeShade="80"/>
        </w:rPr>
      </w:pPr>
    </w:p>
    <w:p w14:paraId="759A4929" w14:textId="76EC777F" w:rsidR="004C472D" w:rsidRPr="0098158A" w:rsidRDefault="000F2F1B" w:rsidP="004C472D">
      <w:pPr>
        <w:pStyle w:val="NoSpacing"/>
        <w:spacing w:before="0" w:beforeAutospacing="0" w:after="0" w:afterAutospacing="0"/>
        <w:rPr>
          <w:rFonts w:ascii="Baskerville Old Face" w:hAnsi="Baskerville Old Face"/>
          <w:b/>
          <w:color w:val="833C0B" w:themeColor="accent2" w:themeShade="80"/>
        </w:rPr>
      </w:pPr>
      <w:r w:rsidRPr="0098158A">
        <w:rPr>
          <w:rFonts w:ascii="Baskerville Old Face" w:hAnsi="Baskerville Old Face"/>
          <w:color w:val="833C0B" w:themeColor="accent2" w:themeShade="80"/>
        </w:rPr>
        <w:t>6.</w:t>
      </w:r>
      <w:r w:rsidRPr="0098158A">
        <w:rPr>
          <w:rFonts w:ascii="Baskerville Old Face" w:hAnsi="Baskerville Old Face"/>
          <w:b/>
          <w:color w:val="833C0B" w:themeColor="accent2" w:themeShade="80"/>
        </w:rPr>
        <w:t xml:space="preserve">         </w:t>
      </w:r>
      <w:r w:rsidR="00821249" w:rsidRPr="0098158A">
        <w:rPr>
          <w:rFonts w:ascii="Baskerville Old Face" w:hAnsi="Baskerville Old Face"/>
          <w:b/>
          <w:color w:val="833C0B" w:themeColor="accent2" w:themeShade="80"/>
        </w:rPr>
        <w:t>Course Philosophy</w:t>
      </w:r>
    </w:p>
    <w:p w14:paraId="7A94C84D" w14:textId="405759AE" w:rsidR="00821249" w:rsidRPr="0098158A" w:rsidRDefault="00821249" w:rsidP="004C472D">
      <w:pPr>
        <w:pStyle w:val="NoSpacing"/>
        <w:spacing w:before="0" w:beforeAutospacing="0" w:after="0" w:afterAutospacing="0"/>
        <w:rPr>
          <w:rFonts w:ascii="Baskerville Old Face" w:hAnsi="Baskerville Old Face"/>
        </w:rPr>
      </w:pPr>
      <w:r w:rsidRPr="0098158A">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036D81" w:rsidRPr="0098158A">
        <w:rPr>
          <w:rFonts w:ascii="Baskerville Old Face" w:hAnsi="Baskerville Old Face"/>
        </w:rPr>
        <w:t>society and</w:t>
      </w:r>
      <w:r w:rsidRPr="0098158A">
        <w:rPr>
          <w:rFonts w:ascii="Baskerville Old Face" w:hAnsi="Baskerville Old Face"/>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w:t>
      </w:r>
      <w:r w:rsidRPr="0098158A">
        <w:rPr>
          <w:rFonts w:ascii="Baskerville Old Face" w:hAnsi="Baskerville Old Face"/>
        </w:rPr>
        <w:lastRenderedPageBreak/>
        <w:t xml:space="preserve">and sensitivity and is a safe environment for people to speak and share. As such, I expect that you will approach the content of this course as a student and good citizen who </w:t>
      </w:r>
      <w:r w:rsidR="00036D81" w:rsidRPr="0098158A">
        <w:rPr>
          <w:rFonts w:ascii="Baskerville Old Face" w:hAnsi="Baskerville Old Face"/>
        </w:rPr>
        <w:t>other</w:t>
      </w:r>
      <w:r w:rsidRPr="0098158A">
        <w:rPr>
          <w:rFonts w:ascii="Baskerville Old Face" w:hAnsi="Baskerville Old Face"/>
        </w:rPr>
        <w:t xml:space="preserve"> people as human beings. This means that you are expected to make a distinction between your ideas/beliefs that reflect your worldview and those that reflect the body of knowledge. Finally, this also means that</w:t>
      </w:r>
      <w:r w:rsidRPr="0098158A">
        <w:rPr>
          <w:rFonts w:ascii="Baskerville Old Face" w:hAnsi="Baskerville Old Face"/>
          <w:b/>
        </w:rPr>
        <w:t xml:space="preserve"> </w:t>
      </w:r>
      <w:r w:rsidRPr="0098158A">
        <w:rPr>
          <w:rFonts w:ascii="Baskerville Old Face" w:hAnsi="Baskerville Old Face"/>
        </w:rPr>
        <w:t>hateful speech and actions will not be allowed in the class.</w:t>
      </w:r>
    </w:p>
    <w:p w14:paraId="5EC29205" w14:textId="51B90919" w:rsidR="00821249" w:rsidRPr="0098158A" w:rsidRDefault="00821249" w:rsidP="004C472D">
      <w:pPr>
        <w:pStyle w:val="NoSpacing"/>
        <w:rPr>
          <w:rFonts w:ascii="Baskerville Old Face" w:hAnsi="Baskerville Old Face"/>
          <w:b/>
          <w:bCs/>
          <w:color w:val="000000"/>
          <w:highlight w:val="yellow"/>
        </w:rPr>
      </w:pPr>
      <w:r w:rsidRPr="0098158A">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98158A">
        <w:rPr>
          <w:rFonts w:ascii="Baskerville Old Face" w:hAnsi="Baskerville Old Face"/>
          <w:b/>
          <w:bCs/>
          <w:color w:val="000000"/>
          <w:highlight w:val="yellow"/>
        </w:rPr>
        <w:br w:type="page"/>
      </w:r>
    </w:p>
    <w:p w14:paraId="6F01EE33" w14:textId="7052164D" w:rsidR="00901F91" w:rsidRPr="0098158A" w:rsidRDefault="000F2F1B" w:rsidP="00901F91">
      <w:pPr>
        <w:widowControl/>
        <w:outlineLvl w:val="0"/>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bCs/>
          <w:color w:val="833C0B" w:themeColor="accent2" w:themeShade="80"/>
          <w:sz w:val="24"/>
          <w:szCs w:val="24"/>
        </w:rPr>
        <w:lastRenderedPageBreak/>
        <w:t>7</w:t>
      </w:r>
      <w:r w:rsidR="009051EF" w:rsidRPr="0098158A">
        <w:rPr>
          <w:rFonts w:ascii="Baskerville Old Face" w:hAnsi="Baskerville Old Face" w:cs="Times New Roman"/>
          <w:b/>
          <w:bCs/>
          <w:color w:val="833C0B" w:themeColor="accent2" w:themeShade="80"/>
          <w:sz w:val="24"/>
          <w:szCs w:val="24"/>
        </w:rPr>
        <w:t xml:space="preserve">.   </w:t>
      </w:r>
      <w:r w:rsidR="00901F91" w:rsidRPr="0098158A">
        <w:rPr>
          <w:rFonts w:ascii="Baskerville Old Face" w:hAnsi="Baskerville Old Face" w:cs="Times New Roman"/>
          <w:b/>
          <w:bCs/>
          <w:color w:val="833C0B" w:themeColor="accent2" w:themeShade="80"/>
          <w:sz w:val="24"/>
          <w:szCs w:val="24"/>
        </w:rPr>
        <w:t>Course Content</w:t>
      </w:r>
      <w:r w:rsidR="00901F91" w:rsidRPr="0098158A">
        <w:rPr>
          <w:rFonts w:ascii="Baskerville Old Face" w:hAnsi="Baskerville Old Face" w:cs="Times New Roman"/>
          <w:color w:val="833C0B" w:themeColor="accent2" w:themeShade="80"/>
          <w:sz w:val="24"/>
          <w:szCs w:val="24"/>
        </w:rPr>
        <w:t xml:space="preserve"> </w:t>
      </w:r>
      <w:r w:rsidR="00901F91" w:rsidRPr="0098158A">
        <w:rPr>
          <w:rFonts w:ascii="Baskerville Old Face" w:hAnsi="Baskerville Old Face" w:cs="Times New Roman"/>
          <w:b/>
          <w:color w:val="833C0B" w:themeColor="accent2" w:themeShade="80"/>
          <w:sz w:val="24"/>
          <w:szCs w:val="24"/>
        </w:rPr>
        <w:t>and Schedule:</w:t>
      </w:r>
    </w:p>
    <w:p w14:paraId="7889C840" w14:textId="51F02E1F" w:rsidR="00682BBE" w:rsidRPr="0098158A" w:rsidRDefault="00821249" w:rsidP="00302E17">
      <w:pPr>
        <w:rPr>
          <w:rFonts w:ascii="Baskerville Old Face" w:hAnsi="Baskerville Old Face" w:cs="Times New Roman"/>
          <w:sz w:val="24"/>
          <w:szCs w:val="24"/>
        </w:rPr>
      </w:pPr>
      <w:r w:rsidRPr="0098158A">
        <w:rPr>
          <w:rFonts w:ascii="Baskerville Old Face" w:hAnsi="Baskerville Old Face" w:cs="Times New Roman"/>
          <w:sz w:val="24"/>
          <w:szCs w:val="24"/>
        </w:rPr>
        <w:t>This course schedule</w:t>
      </w:r>
      <w:r w:rsidR="00267BF3" w:rsidRPr="0098158A">
        <w:rPr>
          <w:rFonts w:ascii="Baskerville Old Face" w:hAnsi="Baskerville Old Face" w:cs="Times New Roman"/>
          <w:sz w:val="24"/>
          <w:szCs w:val="24"/>
        </w:rPr>
        <w:t xml:space="preserve"> (including assignments, requirements, and mode of instruction delivery)</w:t>
      </w:r>
      <w:r w:rsidRPr="0098158A">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32D9D39B" w14:textId="77777777" w:rsidR="00302E17" w:rsidRPr="0098158A" w:rsidRDefault="00302E17" w:rsidP="00302E17">
      <w:pPr>
        <w:rPr>
          <w:rFonts w:ascii="Baskerville Old Face" w:hAnsi="Baskerville Old Face" w:cs="Times New Roman"/>
          <w:sz w:val="24"/>
          <w:szCs w:val="24"/>
        </w:rPr>
      </w:pPr>
    </w:p>
    <w:p w14:paraId="2095A490" w14:textId="6712A927" w:rsidR="00682BBE" w:rsidRPr="0098158A" w:rsidRDefault="00D22FE8" w:rsidP="00302E17">
      <w:pPr>
        <w:jc w:val="cente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color w:val="833C0B" w:themeColor="accent2" w:themeShade="80"/>
          <w:sz w:val="32"/>
          <w:szCs w:val="32"/>
          <w:u w:val="single"/>
        </w:rPr>
        <w:t>Schedule</w:t>
      </w:r>
    </w:p>
    <w:p w14:paraId="7A1F1310" w14:textId="77777777" w:rsidR="00302E17" w:rsidRPr="0098158A" w:rsidRDefault="00302E17" w:rsidP="00302E17">
      <w:pPr>
        <w:jc w:val="center"/>
        <w:rPr>
          <w:rFonts w:ascii="Baskerville Old Face" w:hAnsi="Baskerville Old Face" w:cs="Times New Roman"/>
          <w:b/>
          <w:color w:val="833C0B" w:themeColor="accent2" w:themeShade="80"/>
          <w:sz w:val="32"/>
          <w:szCs w:val="32"/>
          <w:u w:val="single"/>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C824CB" w:rsidRPr="00474D49" w14:paraId="5DF580AA" w14:textId="77777777" w:rsidTr="00FF1CF9">
        <w:trPr>
          <w:trHeight w:val="70"/>
          <w:jc w:val="center"/>
        </w:trPr>
        <w:tc>
          <w:tcPr>
            <w:tcW w:w="1165" w:type="dxa"/>
            <w:shd w:val="pct20" w:color="auto" w:fill="auto"/>
            <w:tcMar>
              <w:top w:w="100" w:type="dxa"/>
              <w:left w:w="100" w:type="dxa"/>
              <w:bottom w:w="100" w:type="dxa"/>
              <w:right w:w="100" w:type="dxa"/>
            </w:tcMar>
            <w:vAlign w:val="center"/>
          </w:tcPr>
          <w:p w14:paraId="065CFF63" w14:textId="77777777" w:rsidR="00C824CB" w:rsidRPr="00474D49" w:rsidRDefault="00C824CB" w:rsidP="00FF1CF9">
            <w:pPr>
              <w:jc w:val="center"/>
              <w:rPr>
                <w:rFonts w:ascii="Times New Roman" w:hAnsi="Times New Roman" w:cs="Times New Roman"/>
                <w:b/>
                <w:sz w:val="24"/>
                <w:szCs w:val="24"/>
              </w:rPr>
            </w:pPr>
            <w:r>
              <w:rPr>
                <w:rFonts w:ascii="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38BE2BFE" w14:textId="77777777" w:rsidR="00C824CB" w:rsidRPr="00474D49" w:rsidRDefault="00C824CB" w:rsidP="00FF1CF9">
            <w:pPr>
              <w:jc w:val="center"/>
              <w:rPr>
                <w:rFonts w:ascii="Times New Roman" w:hAnsi="Times New Roman" w:cs="Times New Roman"/>
                <w:b/>
                <w:sz w:val="24"/>
                <w:szCs w:val="24"/>
              </w:rPr>
            </w:pPr>
            <w:r w:rsidRPr="00474D49">
              <w:rPr>
                <w:rFonts w:ascii="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72AA7D7F" w14:textId="77777777" w:rsidR="00C824CB" w:rsidRPr="00474D49" w:rsidRDefault="00C824CB" w:rsidP="00FF1CF9">
            <w:pPr>
              <w:jc w:val="center"/>
              <w:rPr>
                <w:rFonts w:ascii="Times New Roman" w:hAnsi="Times New Roman" w:cs="Times New Roman"/>
                <w:b/>
                <w:sz w:val="24"/>
                <w:szCs w:val="24"/>
              </w:rPr>
            </w:pPr>
            <w:r w:rsidRPr="00474D49">
              <w:rPr>
                <w:rFonts w:ascii="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119D6341" w14:textId="77777777" w:rsidR="00C824CB" w:rsidRPr="00474D49" w:rsidRDefault="00C824CB" w:rsidP="00FF1CF9">
            <w:pPr>
              <w:jc w:val="center"/>
              <w:rPr>
                <w:rFonts w:ascii="Times New Roman" w:hAnsi="Times New Roman" w:cs="Times New Roman"/>
                <w:b/>
                <w:sz w:val="24"/>
                <w:szCs w:val="24"/>
              </w:rPr>
            </w:pPr>
            <w:r>
              <w:rPr>
                <w:rFonts w:ascii="Times New Roman" w:hAnsi="Times New Roman" w:cs="Times New Roman"/>
                <w:b/>
                <w:sz w:val="24"/>
                <w:szCs w:val="24"/>
              </w:rPr>
              <w:t>Due Dates</w:t>
            </w:r>
          </w:p>
        </w:tc>
      </w:tr>
      <w:tr w:rsidR="00C824CB" w:rsidRPr="00EC707B" w14:paraId="6AA806B7" w14:textId="77777777" w:rsidTr="00FF1CF9">
        <w:trPr>
          <w:trHeight w:val="799"/>
          <w:jc w:val="center"/>
        </w:trPr>
        <w:tc>
          <w:tcPr>
            <w:tcW w:w="1165" w:type="dxa"/>
            <w:tcBorders>
              <w:bottom w:val="single" w:sz="4" w:space="0" w:color="auto"/>
            </w:tcBorders>
            <w:tcMar>
              <w:top w:w="100" w:type="dxa"/>
              <w:left w:w="100" w:type="dxa"/>
              <w:bottom w:w="100" w:type="dxa"/>
              <w:right w:w="100" w:type="dxa"/>
            </w:tcMar>
            <w:vAlign w:val="center"/>
          </w:tcPr>
          <w:p w14:paraId="2E55E19C" w14:textId="77777777" w:rsidR="00C824CB" w:rsidRPr="00EC707B" w:rsidRDefault="00C824CB" w:rsidP="00567751">
            <w:pPr>
              <w:jc w:val="center"/>
              <w:rPr>
                <w:rFonts w:ascii="Times New Roman" w:hAnsi="Times New Roman" w:cs="Times New Roman"/>
                <w:sz w:val="24"/>
                <w:szCs w:val="24"/>
              </w:rPr>
            </w:pPr>
            <w:r w:rsidRPr="00EC707B">
              <w:rPr>
                <w:rFonts w:ascii="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FBCEE12" w14:textId="77777777" w:rsidR="00C824CB" w:rsidRPr="00EC707B" w:rsidRDefault="00C824CB" w:rsidP="00FF1CF9">
            <w:pPr>
              <w:rPr>
                <w:rFonts w:ascii="Times New Roman" w:hAnsi="Times New Roman" w:cs="Times New Roman"/>
                <w:b/>
                <w:iCs/>
                <w:sz w:val="24"/>
                <w:szCs w:val="24"/>
              </w:rPr>
            </w:pPr>
            <w:r w:rsidRPr="00EC707B">
              <w:rPr>
                <w:rFonts w:ascii="Times New Roman" w:hAnsi="Times New Roman" w:cs="Times New Roman"/>
                <w:b/>
                <w:iCs/>
                <w:sz w:val="24"/>
                <w:szCs w:val="24"/>
              </w:rPr>
              <w:t>Introduction</w:t>
            </w:r>
          </w:p>
          <w:p w14:paraId="7E05FE8E" w14:textId="77777777" w:rsidR="00C824CB" w:rsidRPr="00EC707B" w:rsidRDefault="00C824CB" w:rsidP="00C824CB">
            <w:pPr>
              <w:pStyle w:val="ListParagraph"/>
              <w:widowControl/>
              <w:numPr>
                <w:ilvl w:val="0"/>
                <w:numId w:val="41"/>
              </w:numPr>
              <w:autoSpaceDE/>
              <w:autoSpaceDN/>
              <w:adjustRightInd/>
              <w:rPr>
                <w:rFonts w:ascii="Times New Roman" w:hAnsi="Times New Roman" w:cs="Times New Roman"/>
                <w:bCs/>
                <w:iCs/>
                <w:sz w:val="24"/>
                <w:szCs w:val="24"/>
              </w:rPr>
            </w:pPr>
            <w:r>
              <w:rPr>
                <w:rFonts w:ascii="Times New Roman" w:hAnsi="Times New Roman" w:cs="Times New Roman"/>
                <w:bCs/>
                <w:iCs/>
                <w:sz w:val="24"/>
                <w:szCs w:val="24"/>
              </w:rPr>
              <w:t>Introductions</w:t>
            </w:r>
          </w:p>
          <w:p w14:paraId="47037B81" w14:textId="77777777" w:rsidR="00C824CB" w:rsidRPr="001836AC" w:rsidRDefault="00C824CB" w:rsidP="00C824CB">
            <w:pPr>
              <w:pStyle w:val="ListParagraph"/>
              <w:widowControl/>
              <w:numPr>
                <w:ilvl w:val="0"/>
                <w:numId w:val="41"/>
              </w:numPr>
              <w:autoSpaceDE/>
              <w:autoSpaceDN/>
              <w:adjustRightInd/>
              <w:rPr>
                <w:rFonts w:ascii="Times New Roman" w:hAnsi="Times New Roman" w:cs="Times New Roman"/>
                <w:sz w:val="24"/>
                <w:szCs w:val="24"/>
              </w:rPr>
            </w:pPr>
            <w:r w:rsidRPr="00EC707B">
              <w:rPr>
                <w:rFonts w:ascii="Times New Roman" w:hAnsi="Times New Roman" w:cs="Times New Roman"/>
                <w:sz w:val="24"/>
                <w:szCs w:val="24"/>
              </w:rPr>
              <w:t>Syllabus Overview</w:t>
            </w:r>
          </w:p>
          <w:p w14:paraId="6BA5EFAF" w14:textId="77777777" w:rsidR="00C824CB" w:rsidRPr="00EC707B" w:rsidRDefault="00C824CB" w:rsidP="00C824CB">
            <w:pPr>
              <w:pStyle w:val="ListParagraph"/>
              <w:widowControl/>
              <w:numPr>
                <w:ilvl w:val="0"/>
                <w:numId w:val="41"/>
              </w:numPr>
              <w:autoSpaceDE/>
              <w:autoSpaceDN/>
              <w:adjustRightInd/>
              <w:rPr>
                <w:rFonts w:ascii="Times New Roman" w:hAnsi="Times New Roman" w:cs="Times New Roman"/>
                <w:sz w:val="24"/>
                <w:szCs w:val="24"/>
              </w:rPr>
            </w:pPr>
            <w:r w:rsidRPr="00EC707B">
              <w:rPr>
                <w:rFonts w:ascii="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57E8F506" w14:textId="77777777" w:rsidR="00C824CB" w:rsidRPr="00EC707B" w:rsidRDefault="00C824CB" w:rsidP="00FF1CF9">
            <w:pPr>
              <w:rPr>
                <w:rFonts w:ascii="Times New Roman" w:hAnsi="Times New Roman" w:cs="Times New Roman"/>
                <w:sz w:val="24"/>
                <w:szCs w:val="24"/>
              </w:rPr>
            </w:pPr>
          </w:p>
          <w:p w14:paraId="1F0CC8F7" w14:textId="77777777" w:rsidR="00C824CB" w:rsidRPr="00EC707B" w:rsidRDefault="00C824CB" w:rsidP="00FF1CF9">
            <w:pPr>
              <w:rPr>
                <w:rFonts w:ascii="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488660C8" w14:textId="77777777" w:rsidR="00C824CB" w:rsidRPr="00EC707B" w:rsidRDefault="00C824CB" w:rsidP="00FF1CF9">
            <w:pPr>
              <w:rPr>
                <w:rFonts w:ascii="Times New Roman" w:hAnsi="Times New Roman" w:cs="Times New Roman"/>
                <w:sz w:val="24"/>
                <w:szCs w:val="24"/>
              </w:rPr>
            </w:pPr>
          </w:p>
          <w:p w14:paraId="663BA335" w14:textId="77777777" w:rsidR="00C824CB" w:rsidRPr="00EC707B" w:rsidRDefault="00C824CB" w:rsidP="00FF1CF9">
            <w:pPr>
              <w:rPr>
                <w:rFonts w:ascii="Times New Roman" w:hAnsi="Times New Roman" w:cs="Times New Roman"/>
                <w:b/>
                <w:sz w:val="24"/>
                <w:szCs w:val="24"/>
              </w:rPr>
            </w:pPr>
          </w:p>
          <w:p w14:paraId="18F11E32" w14:textId="77777777" w:rsidR="00C824CB" w:rsidRPr="00EC707B" w:rsidRDefault="00C824CB" w:rsidP="00FF1CF9">
            <w:pPr>
              <w:rPr>
                <w:rFonts w:ascii="Times New Roman" w:hAnsi="Times New Roman" w:cs="Times New Roman"/>
                <w:b/>
                <w:sz w:val="24"/>
                <w:szCs w:val="24"/>
              </w:rPr>
            </w:pPr>
          </w:p>
          <w:p w14:paraId="752013E4" w14:textId="77777777" w:rsidR="00C824CB" w:rsidRPr="00EC707B" w:rsidRDefault="00C824CB" w:rsidP="00FF1CF9">
            <w:pPr>
              <w:rPr>
                <w:rFonts w:ascii="Times New Roman" w:hAnsi="Times New Roman" w:cs="Times New Roman"/>
                <w:sz w:val="24"/>
                <w:szCs w:val="24"/>
              </w:rPr>
            </w:pPr>
          </w:p>
        </w:tc>
      </w:tr>
      <w:tr w:rsidR="00C824CB" w:rsidRPr="00EC707B" w14:paraId="398A27AA" w14:textId="77777777" w:rsidTr="00FF1CF9">
        <w:trPr>
          <w:trHeight w:val="70"/>
          <w:jc w:val="center"/>
        </w:trPr>
        <w:tc>
          <w:tcPr>
            <w:tcW w:w="10255" w:type="dxa"/>
            <w:gridSpan w:val="4"/>
            <w:tcBorders>
              <w:bottom w:val="single" w:sz="4" w:space="0" w:color="auto"/>
            </w:tcBorders>
            <w:shd w:val="clear" w:color="auto" w:fill="FFD966" w:themeFill="accent4" w:themeFillTint="99"/>
            <w:tcMar>
              <w:top w:w="100" w:type="dxa"/>
              <w:left w:w="100" w:type="dxa"/>
              <w:bottom w:w="100" w:type="dxa"/>
              <w:right w:w="100" w:type="dxa"/>
            </w:tcMar>
            <w:vAlign w:val="center"/>
          </w:tcPr>
          <w:p w14:paraId="4B16821B" w14:textId="25178DAA"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 xml:space="preserve">MLK Day – no classes on January </w:t>
            </w:r>
            <w:r w:rsidR="00241CBF">
              <w:rPr>
                <w:rFonts w:ascii="Times New Roman" w:hAnsi="Times New Roman" w:cs="Times New Roman"/>
                <w:sz w:val="24"/>
                <w:szCs w:val="24"/>
              </w:rPr>
              <w:t>20</w:t>
            </w:r>
          </w:p>
        </w:tc>
      </w:tr>
      <w:tr w:rsidR="00C824CB" w:rsidRPr="00EC707B" w14:paraId="368B7974" w14:textId="77777777" w:rsidTr="00FF1CF9">
        <w:trPr>
          <w:trHeight w:val="1798"/>
          <w:jc w:val="center"/>
        </w:trPr>
        <w:tc>
          <w:tcPr>
            <w:tcW w:w="1165" w:type="dxa"/>
            <w:shd w:val="clear" w:color="auto" w:fill="DEEAF6" w:themeFill="accent5" w:themeFillTint="33"/>
            <w:tcMar>
              <w:top w:w="100" w:type="dxa"/>
              <w:left w:w="100" w:type="dxa"/>
              <w:bottom w:w="100" w:type="dxa"/>
              <w:right w:w="100" w:type="dxa"/>
            </w:tcMar>
            <w:vAlign w:val="center"/>
          </w:tcPr>
          <w:p w14:paraId="04208725" w14:textId="77777777" w:rsidR="00C824CB" w:rsidRPr="00EC707B" w:rsidRDefault="00C824CB" w:rsidP="00567751">
            <w:pPr>
              <w:jc w:val="center"/>
              <w:rPr>
                <w:rFonts w:ascii="Times New Roman" w:hAnsi="Times New Roman" w:cs="Times New Roman"/>
                <w:sz w:val="24"/>
                <w:szCs w:val="24"/>
              </w:rPr>
            </w:pPr>
            <w:r w:rsidRPr="00EC707B">
              <w:rPr>
                <w:rFonts w:ascii="Times New Roman" w:hAnsi="Times New Roman" w:cs="Times New Roman"/>
                <w:sz w:val="24"/>
                <w:szCs w:val="24"/>
              </w:rPr>
              <w:t>2</w:t>
            </w:r>
          </w:p>
        </w:tc>
        <w:tc>
          <w:tcPr>
            <w:tcW w:w="3510" w:type="dxa"/>
            <w:shd w:val="clear" w:color="auto" w:fill="DEEAF6" w:themeFill="accent5" w:themeFillTint="33"/>
            <w:tcMar>
              <w:top w:w="100" w:type="dxa"/>
              <w:left w:w="100" w:type="dxa"/>
              <w:bottom w:w="100" w:type="dxa"/>
              <w:right w:w="100" w:type="dxa"/>
            </w:tcMar>
            <w:vAlign w:val="center"/>
          </w:tcPr>
          <w:p w14:paraId="6EED3682"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Skills for Deeper Conversations</w:t>
            </w:r>
          </w:p>
          <w:p w14:paraId="1D510F8A" w14:textId="77777777" w:rsidR="00C824CB" w:rsidRPr="00EC707B" w:rsidRDefault="00C824CB" w:rsidP="00C824CB">
            <w:pPr>
              <w:pStyle w:val="ListParagraph"/>
              <w:widowControl/>
              <w:numPr>
                <w:ilvl w:val="0"/>
                <w:numId w:val="40"/>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Skills for Difficult Dialogue</w:t>
            </w:r>
          </w:p>
          <w:p w14:paraId="49CDF3C7" w14:textId="77777777" w:rsidR="00C824CB" w:rsidRPr="00EC707B" w:rsidRDefault="00C824CB" w:rsidP="00C824CB">
            <w:pPr>
              <w:pStyle w:val="ListParagraph"/>
              <w:widowControl/>
              <w:numPr>
                <w:ilvl w:val="0"/>
                <w:numId w:val="40"/>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Defense Mechanisms</w:t>
            </w:r>
          </w:p>
          <w:p w14:paraId="7D0E008A" w14:textId="77777777" w:rsidR="00C824CB" w:rsidRPr="00EC707B" w:rsidRDefault="00C824CB" w:rsidP="00C824CB">
            <w:pPr>
              <w:pStyle w:val="ListParagraph"/>
              <w:widowControl/>
              <w:numPr>
                <w:ilvl w:val="0"/>
                <w:numId w:val="40"/>
              </w:numPr>
              <w:autoSpaceDE/>
              <w:autoSpaceDN/>
              <w:adjustRightInd/>
              <w:spacing w:line="276" w:lineRule="auto"/>
              <w:rPr>
                <w:rFonts w:ascii="Times New Roman" w:hAnsi="Times New Roman" w:cs="Times New Roman"/>
                <w:b/>
                <w:sz w:val="24"/>
                <w:szCs w:val="24"/>
              </w:rPr>
            </w:pPr>
            <w:r w:rsidRPr="00EC707B">
              <w:rPr>
                <w:rFonts w:ascii="Times New Roman" w:hAnsi="Times New Roman" w:cs="Times New Roman"/>
                <w:sz w:val="24"/>
                <w:szCs w:val="24"/>
              </w:rPr>
              <w:t>Terminology</w:t>
            </w:r>
          </w:p>
          <w:p w14:paraId="1D37B9E0" w14:textId="77777777" w:rsidR="00C824CB" w:rsidRPr="00EC707B" w:rsidRDefault="00C824CB" w:rsidP="00C824CB">
            <w:pPr>
              <w:pStyle w:val="ListParagraph"/>
              <w:widowControl/>
              <w:numPr>
                <w:ilvl w:val="0"/>
                <w:numId w:val="40"/>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Implicit Bias</w:t>
            </w:r>
          </w:p>
        </w:tc>
        <w:tc>
          <w:tcPr>
            <w:tcW w:w="2340" w:type="dxa"/>
            <w:shd w:val="clear" w:color="auto" w:fill="DEEAF6" w:themeFill="accent5" w:themeFillTint="33"/>
            <w:tcMar>
              <w:top w:w="100" w:type="dxa"/>
              <w:left w:w="100" w:type="dxa"/>
              <w:bottom w:w="100" w:type="dxa"/>
              <w:right w:w="100" w:type="dxa"/>
            </w:tcMar>
            <w:vAlign w:val="center"/>
          </w:tcPr>
          <w:p w14:paraId="7DE29712" w14:textId="77777777" w:rsidR="00C824CB" w:rsidRPr="00EC707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Introduction &amp; Chapter 1</w:t>
            </w:r>
          </w:p>
          <w:p w14:paraId="78CA7F6D" w14:textId="77777777" w:rsidR="00C824CB" w:rsidRPr="00EC707B" w:rsidRDefault="00C824CB" w:rsidP="00FF1CF9">
            <w:pPr>
              <w:rPr>
                <w:rFonts w:ascii="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0B877C66" w14:textId="77777777" w:rsidR="00C824CB" w:rsidRDefault="00C824CB" w:rsidP="00FF1CF9">
            <w:pPr>
              <w:rPr>
                <w:rFonts w:ascii="Times New Roman" w:hAnsi="Times New Roman" w:cs="Times New Roman"/>
                <w:b/>
                <w:sz w:val="24"/>
                <w:szCs w:val="24"/>
              </w:rPr>
            </w:pPr>
            <w:r>
              <w:rPr>
                <w:rFonts w:ascii="Times New Roman" w:hAnsi="Times New Roman" w:cs="Times New Roman"/>
                <w:b/>
                <w:sz w:val="24"/>
                <w:szCs w:val="24"/>
              </w:rPr>
              <w:t>Reflection 1: Where are you now, and where are you going?</w:t>
            </w:r>
          </w:p>
          <w:p w14:paraId="67BC1C02" w14:textId="77777777" w:rsidR="00C824CB" w:rsidRPr="00EC707B" w:rsidRDefault="00C824CB" w:rsidP="00FF1CF9">
            <w:pPr>
              <w:rPr>
                <w:rFonts w:ascii="Times New Roman" w:hAnsi="Times New Roman" w:cs="Times New Roman"/>
                <w:b/>
                <w:sz w:val="24"/>
                <w:szCs w:val="24"/>
              </w:rPr>
            </w:pPr>
            <w:r>
              <w:rPr>
                <w:rFonts w:ascii="Times New Roman" w:hAnsi="Times New Roman" w:cs="Times New Roman"/>
                <w:b/>
                <w:sz w:val="24"/>
                <w:szCs w:val="24"/>
              </w:rPr>
              <w:t>Due: Sunday, January 21</w:t>
            </w:r>
            <w:r w:rsidRPr="003C5CF1">
              <w:rPr>
                <w:rFonts w:ascii="Times New Roman" w:hAnsi="Times New Roman" w:cs="Times New Roman"/>
                <w:b/>
                <w:sz w:val="24"/>
                <w:szCs w:val="24"/>
                <w:vertAlign w:val="superscript"/>
              </w:rPr>
              <w:t>st</w:t>
            </w:r>
            <w:r>
              <w:rPr>
                <w:rFonts w:ascii="Times New Roman" w:hAnsi="Times New Roman" w:cs="Times New Roman"/>
                <w:b/>
                <w:sz w:val="24"/>
                <w:szCs w:val="24"/>
              </w:rPr>
              <w:t xml:space="preserve"> at 11:59 PM</w:t>
            </w:r>
          </w:p>
        </w:tc>
      </w:tr>
      <w:tr w:rsidR="00C824CB" w:rsidRPr="00EC707B" w14:paraId="79BE1857" w14:textId="77777777" w:rsidTr="00FF1CF9">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FBF333B" w14:textId="77777777" w:rsidR="00C824CB" w:rsidRPr="00EC707B" w:rsidRDefault="00C824CB" w:rsidP="00567751">
            <w:pPr>
              <w:jc w:val="center"/>
              <w:rPr>
                <w:rFonts w:ascii="Times New Roman" w:hAnsi="Times New Roman" w:cs="Times New Roman"/>
                <w:sz w:val="24"/>
                <w:szCs w:val="24"/>
              </w:rPr>
            </w:pPr>
            <w:r w:rsidRPr="00EC707B">
              <w:rPr>
                <w:rFonts w:ascii="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51D1AFB"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The Power of Narratives</w:t>
            </w:r>
          </w:p>
          <w:p w14:paraId="48A0B9AB" w14:textId="77777777" w:rsidR="00C824CB" w:rsidRDefault="00C824CB" w:rsidP="00C824CB">
            <w:pPr>
              <w:pStyle w:val="ListParagraph"/>
              <w:widowControl/>
              <w:numPr>
                <w:ilvl w:val="0"/>
                <w:numId w:val="22"/>
              </w:numPr>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Community Building</w:t>
            </w:r>
          </w:p>
          <w:p w14:paraId="58FFAE96" w14:textId="77777777" w:rsidR="00C824CB" w:rsidRPr="00EC707B" w:rsidRDefault="00C824CB" w:rsidP="00C824CB">
            <w:pPr>
              <w:pStyle w:val="ListParagraph"/>
              <w:widowControl/>
              <w:numPr>
                <w:ilvl w:val="0"/>
                <w:numId w:val="22"/>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Socioemotional Development</w:t>
            </w:r>
          </w:p>
          <w:p w14:paraId="63D985AF" w14:textId="77777777" w:rsidR="00C824CB" w:rsidRPr="00EC707B" w:rsidRDefault="00C824CB" w:rsidP="00C824CB">
            <w:pPr>
              <w:pStyle w:val="ListParagraph"/>
              <w:widowControl/>
              <w:numPr>
                <w:ilvl w:val="0"/>
                <w:numId w:val="22"/>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Gardener’s Tale</w:t>
            </w:r>
          </w:p>
          <w:p w14:paraId="2AEA7892" w14:textId="77777777" w:rsidR="00C824CB" w:rsidRPr="00EC707B" w:rsidRDefault="00C824CB" w:rsidP="00C824CB">
            <w:pPr>
              <w:pStyle w:val="ListParagraph"/>
              <w:widowControl/>
              <w:numPr>
                <w:ilvl w:val="0"/>
                <w:numId w:val="22"/>
              </w:numPr>
              <w:autoSpaceDE/>
              <w:autoSpaceDN/>
              <w:adjustRightInd/>
              <w:spacing w:line="276" w:lineRule="auto"/>
              <w:rPr>
                <w:rFonts w:ascii="Times New Roman" w:hAnsi="Times New Roman" w:cs="Times New Roman"/>
                <w:b/>
                <w:i/>
                <w:iCs/>
                <w:sz w:val="24"/>
                <w:szCs w:val="24"/>
              </w:rPr>
            </w:pPr>
            <w:r w:rsidRPr="00EC707B">
              <w:rPr>
                <w:rFonts w:ascii="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0204565" w14:textId="77777777" w:rsidR="00C824C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Chapter 6</w:t>
            </w:r>
          </w:p>
          <w:p w14:paraId="7112EAB0" w14:textId="77777777" w:rsidR="00C824CB" w:rsidRDefault="00C824CB" w:rsidP="00FF1CF9">
            <w:pPr>
              <w:rPr>
                <w:rFonts w:ascii="Times New Roman" w:hAnsi="Times New Roman" w:cs="Times New Roman"/>
                <w:i/>
                <w:iCs/>
                <w:sz w:val="24"/>
                <w:szCs w:val="24"/>
              </w:rPr>
            </w:pPr>
          </w:p>
          <w:p w14:paraId="7DC24836" w14:textId="77777777" w:rsidR="00C824CB" w:rsidRPr="00F75836" w:rsidRDefault="00C824CB" w:rsidP="00FF1CF9">
            <w:pPr>
              <w:rPr>
                <w:rFonts w:ascii="Times New Roman" w:hAnsi="Times New Roman" w:cs="Times New Roman"/>
                <w:sz w:val="24"/>
                <w:szCs w:val="24"/>
              </w:rPr>
            </w:pPr>
            <w:r w:rsidRPr="00F75836">
              <w:rPr>
                <w:rFonts w:ascii="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1594BCF" w14:textId="77777777" w:rsidR="00C824CB" w:rsidRPr="00EC707B" w:rsidRDefault="00C824CB" w:rsidP="00FF1CF9">
            <w:pPr>
              <w:rPr>
                <w:rFonts w:ascii="Times New Roman" w:hAnsi="Times New Roman" w:cs="Times New Roman"/>
                <w:b/>
                <w:sz w:val="24"/>
                <w:szCs w:val="24"/>
              </w:rPr>
            </w:pPr>
          </w:p>
        </w:tc>
      </w:tr>
      <w:tr w:rsidR="00C824CB" w:rsidRPr="00EC707B" w14:paraId="1A90E4D7" w14:textId="77777777" w:rsidTr="00FF1CF9">
        <w:trPr>
          <w:trHeight w:val="331"/>
          <w:jc w:val="center"/>
        </w:trPr>
        <w:tc>
          <w:tcPr>
            <w:tcW w:w="1165" w:type="dxa"/>
            <w:shd w:val="clear" w:color="auto" w:fill="DEEAF6" w:themeFill="accent5" w:themeFillTint="33"/>
            <w:tcMar>
              <w:top w:w="100" w:type="dxa"/>
              <w:left w:w="100" w:type="dxa"/>
              <w:bottom w:w="100" w:type="dxa"/>
              <w:right w:w="100" w:type="dxa"/>
            </w:tcMar>
            <w:vAlign w:val="center"/>
          </w:tcPr>
          <w:p w14:paraId="0CB8C123"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4</w:t>
            </w:r>
          </w:p>
        </w:tc>
        <w:tc>
          <w:tcPr>
            <w:tcW w:w="3510" w:type="dxa"/>
            <w:shd w:val="clear" w:color="auto" w:fill="DEEAF6" w:themeFill="accent5" w:themeFillTint="33"/>
            <w:tcMar>
              <w:top w:w="100" w:type="dxa"/>
              <w:left w:w="100" w:type="dxa"/>
              <w:bottom w:w="100" w:type="dxa"/>
              <w:right w:w="100" w:type="dxa"/>
            </w:tcMar>
            <w:vAlign w:val="center"/>
          </w:tcPr>
          <w:p w14:paraId="26D61509" w14:textId="77777777" w:rsidR="00C824CB" w:rsidRPr="00EC707B" w:rsidRDefault="00C824CB" w:rsidP="00FF1CF9">
            <w:pPr>
              <w:jc w:val="highKashida"/>
              <w:rPr>
                <w:rFonts w:ascii="Times New Roman" w:hAnsi="Times New Roman" w:cs="Times New Roman"/>
                <w:b/>
                <w:sz w:val="24"/>
                <w:szCs w:val="24"/>
              </w:rPr>
            </w:pPr>
            <w:r w:rsidRPr="00EC707B">
              <w:rPr>
                <w:rFonts w:ascii="Times New Roman" w:hAnsi="Times New Roman" w:cs="Times New Roman"/>
                <w:b/>
                <w:sz w:val="24"/>
                <w:szCs w:val="24"/>
              </w:rPr>
              <w:t>Mapping Differences</w:t>
            </w:r>
          </w:p>
          <w:p w14:paraId="7DF1D262" w14:textId="77777777" w:rsidR="00C824CB" w:rsidRPr="00113640" w:rsidRDefault="00C824CB" w:rsidP="00C824CB">
            <w:pPr>
              <w:pStyle w:val="ListParagraph"/>
              <w:widowControl/>
              <w:numPr>
                <w:ilvl w:val="0"/>
                <w:numId w:val="23"/>
              </w:numPr>
              <w:autoSpaceDE/>
              <w:autoSpaceDN/>
              <w:adjustRightInd/>
              <w:spacing w:line="276" w:lineRule="auto"/>
              <w:jc w:val="highKashida"/>
              <w:rPr>
                <w:rFonts w:ascii="Times New Roman" w:hAnsi="Times New Roman" w:cs="Times New Roman"/>
                <w:b/>
                <w:sz w:val="24"/>
                <w:szCs w:val="24"/>
              </w:rPr>
            </w:pPr>
            <w:r w:rsidRPr="00113640">
              <w:rPr>
                <w:rFonts w:ascii="Times New Roman" w:hAnsi="Times New Roman" w:cs="Times New Roman"/>
                <w:bCs/>
                <w:sz w:val="24"/>
                <w:szCs w:val="24"/>
              </w:rPr>
              <w:t>Social Implications</w:t>
            </w:r>
          </w:p>
          <w:p w14:paraId="4120EAD2" w14:textId="77777777" w:rsidR="00C824CB" w:rsidRPr="00113640" w:rsidRDefault="00C824CB" w:rsidP="00C824CB">
            <w:pPr>
              <w:pStyle w:val="ListParagraph"/>
              <w:widowControl/>
              <w:numPr>
                <w:ilvl w:val="0"/>
                <w:numId w:val="23"/>
              </w:numPr>
              <w:autoSpaceDE/>
              <w:autoSpaceDN/>
              <w:adjustRightInd/>
              <w:spacing w:line="276" w:lineRule="auto"/>
              <w:jc w:val="highKashida"/>
              <w:rPr>
                <w:rFonts w:ascii="Times New Roman" w:hAnsi="Times New Roman" w:cs="Times New Roman"/>
                <w:b/>
                <w:sz w:val="24"/>
                <w:szCs w:val="24"/>
              </w:rPr>
            </w:pPr>
            <w:r>
              <w:rPr>
                <w:rFonts w:ascii="Times New Roman" w:hAnsi="Times New Roman" w:cs="Times New Roman"/>
                <w:bCs/>
                <w:sz w:val="24"/>
                <w:szCs w:val="24"/>
              </w:rPr>
              <w:t>Privilege</w:t>
            </w:r>
          </w:p>
          <w:p w14:paraId="26DD3F73" w14:textId="77777777" w:rsidR="00C824CB" w:rsidRPr="00113640" w:rsidRDefault="00C824CB" w:rsidP="00C824CB">
            <w:pPr>
              <w:pStyle w:val="ListParagraph"/>
              <w:widowControl/>
              <w:numPr>
                <w:ilvl w:val="0"/>
                <w:numId w:val="23"/>
              </w:numPr>
              <w:autoSpaceDE/>
              <w:autoSpaceDN/>
              <w:adjustRightInd/>
              <w:spacing w:line="276" w:lineRule="auto"/>
              <w:jc w:val="highKashida"/>
              <w:rPr>
                <w:rFonts w:ascii="Times New Roman" w:hAnsi="Times New Roman" w:cs="Times New Roman"/>
                <w:b/>
                <w:sz w:val="24"/>
                <w:szCs w:val="24"/>
              </w:rPr>
            </w:pPr>
            <w:r>
              <w:rPr>
                <w:rFonts w:ascii="Times New Roman" w:hAnsi="Times New Roman" w:cs="Times New Roman"/>
                <w:bCs/>
                <w:sz w:val="24"/>
                <w:szCs w:val="24"/>
              </w:rPr>
              <w:t>Oppression</w:t>
            </w:r>
          </w:p>
        </w:tc>
        <w:tc>
          <w:tcPr>
            <w:tcW w:w="2340" w:type="dxa"/>
            <w:shd w:val="clear" w:color="auto" w:fill="DEEAF6" w:themeFill="accent5" w:themeFillTint="33"/>
            <w:tcMar>
              <w:top w:w="100" w:type="dxa"/>
              <w:left w:w="100" w:type="dxa"/>
              <w:bottom w:w="100" w:type="dxa"/>
              <w:right w:w="100" w:type="dxa"/>
            </w:tcMar>
            <w:vAlign w:val="center"/>
          </w:tcPr>
          <w:p w14:paraId="10D7EB5B" w14:textId="77777777" w:rsidR="00C824C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Chapter 2</w:t>
            </w:r>
          </w:p>
          <w:p w14:paraId="466CCDF6" w14:textId="77777777" w:rsidR="00C824CB" w:rsidRDefault="00C824CB" w:rsidP="00FF1CF9">
            <w:pPr>
              <w:rPr>
                <w:rFonts w:ascii="Times New Roman" w:hAnsi="Times New Roman" w:cs="Times New Roman"/>
                <w:sz w:val="24"/>
                <w:szCs w:val="24"/>
              </w:rPr>
            </w:pPr>
          </w:p>
          <w:p w14:paraId="57263048" w14:textId="77777777" w:rsidR="00C824CB" w:rsidRPr="00EC707B" w:rsidRDefault="00C824CB" w:rsidP="00FF1CF9">
            <w:pPr>
              <w:rPr>
                <w:rFonts w:ascii="Times New Roman" w:hAnsi="Times New Roman" w:cs="Times New Roman"/>
                <w:sz w:val="24"/>
                <w:szCs w:val="24"/>
              </w:rPr>
            </w:pPr>
            <w:r>
              <w:rPr>
                <w:rFonts w:ascii="Times New Roman" w:hAnsi="Times New Roman" w:cs="Times New Roman"/>
                <w:sz w:val="24"/>
                <w:szCs w:val="24"/>
              </w:rPr>
              <w:t>Dancy et al., 2018</w:t>
            </w:r>
          </w:p>
        </w:tc>
        <w:tc>
          <w:tcPr>
            <w:tcW w:w="3240" w:type="dxa"/>
            <w:shd w:val="clear" w:color="auto" w:fill="DEEAF6" w:themeFill="accent5" w:themeFillTint="33"/>
            <w:tcMar>
              <w:top w:w="100" w:type="dxa"/>
              <w:left w:w="100" w:type="dxa"/>
              <w:bottom w:w="100" w:type="dxa"/>
              <w:right w:w="100" w:type="dxa"/>
            </w:tcMar>
            <w:vAlign w:val="center"/>
          </w:tcPr>
          <w:p w14:paraId="6F1712CB" w14:textId="77777777" w:rsidR="00C824CB" w:rsidRDefault="00C824CB" w:rsidP="00FF1CF9">
            <w:pPr>
              <w:spacing w:line="320" w:lineRule="auto"/>
              <w:ind w:right="-20"/>
              <w:rPr>
                <w:rFonts w:ascii="Times New Roman" w:hAnsi="Times New Roman" w:cs="Times New Roman"/>
                <w:b/>
                <w:bCs/>
                <w:sz w:val="24"/>
                <w:szCs w:val="24"/>
              </w:rPr>
            </w:pPr>
            <w:r w:rsidRPr="00EC707B">
              <w:rPr>
                <w:rFonts w:ascii="Times New Roman" w:hAnsi="Times New Roman" w:cs="Times New Roman"/>
                <w:b/>
                <w:bCs/>
                <w:sz w:val="24"/>
                <w:szCs w:val="24"/>
              </w:rPr>
              <w:t xml:space="preserve">Reflection </w:t>
            </w:r>
            <w:r>
              <w:rPr>
                <w:rFonts w:ascii="Times New Roman" w:hAnsi="Times New Roman" w:cs="Times New Roman"/>
                <w:b/>
                <w:bCs/>
                <w:sz w:val="24"/>
                <w:szCs w:val="24"/>
              </w:rPr>
              <w:t>2</w:t>
            </w:r>
            <w:r w:rsidRPr="00EC707B">
              <w:rPr>
                <w:rFonts w:ascii="Times New Roman" w:hAnsi="Times New Roman" w:cs="Times New Roman"/>
                <w:b/>
                <w:bCs/>
                <w:sz w:val="24"/>
                <w:szCs w:val="24"/>
              </w:rPr>
              <w:t>: Lee County Remembrance Project</w:t>
            </w:r>
          </w:p>
          <w:p w14:paraId="6338F160" w14:textId="77777777" w:rsidR="00C824CB" w:rsidRPr="00EC707B" w:rsidRDefault="00C824CB" w:rsidP="00FF1CF9">
            <w:pPr>
              <w:spacing w:line="320" w:lineRule="auto"/>
              <w:ind w:right="-20"/>
              <w:rPr>
                <w:rFonts w:ascii="Times New Roman" w:hAnsi="Times New Roman" w:cs="Times New Roman"/>
                <w:b/>
                <w:bCs/>
                <w:sz w:val="24"/>
                <w:szCs w:val="24"/>
              </w:rPr>
            </w:pPr>
            <w:r>
              <w:rPr>
                <w:rFonts w:ascii="Times New Roman" w:hAnsi="Times New Roman" w:cs="Times New Roman"/>
                <w:b/>
                <w:bCs/>
                <w:sz w:val="24"/>
                <w:szCs w:val="24"/>
              </w:rPr>
              <w:t>Due: Sunday, February 4</w:t>
            </w:r>
            <w:r w:rsidRPr="003C5CF1">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at 11:59 PM</w:t>
            </w:r>
          </w:p>
        </w:tc>
      </w:tr>
      <w:tr w:rsidR="00C824CB" w:rsidRPr="00EC707B" w14:paraId="0D227681" w14:textId="77777777" w:rsidTr="00FF1CF9">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3A7D456"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1889C4FB" w14:textId="77777777" w:rsidR="00C824C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Institutional Harm</w:t>
            </w:r>
          </w:p>
          <w:p w14:paraId="78568D93" w14:textId="77777777" w:rsidR="00C824CB" w:rsidRPr="00EC707B" w:rsidRDefault="00C824CB" w:rsidP="00C824CB">
            <w:pPr>
              <w:pStyle w:val="ListParagraph"/>
              <w:widowControl/>
              <w:numPr>
                <w:ilvl w:val="0"/>
                <w:numId w:val="24"/>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Documentary: Race – The Power of Illusion</w:t>
            </w:r>
          </w:p>
          <w:p w14:paraId="2B8229AE" w14:textId="77777777" w:rsidR="00C824CB" w:rsidRDefault="00C824CB" w:rsidP="00C824CB">
            <w:pPr>
              <w:pStyle w:val="ListParagraph"/>
              <w:widowControl/>
              <w:numPr>
                <w:ilvl w:val="0"/>
                <w:numId w:val="24"/>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Historical Context of Race and Racism</w:t>
            </w:r>
          </w:p>
          <w:p w14:paraId="3B85B3A1" w14:textId="77777777" w:rsidR="00C824CB" w:rsidRDefault="00C824CB" w:rsidP="00C824CB">
            <w:pPr>
              <w:pStyle w:val="ListParagraph"/>
              <w:widowControl/>
              <w:numPr>
                <w:ilvl w:val="0"/>
                <w:numId w:val="24"/>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lastRenderedPageBreak/>
              <w:t>Types of Racism</w:t>
            </w:r>
          </w:p>
          <w:p w14:paraId="134902E7" w14:textId="77777777" w:rsidR="00C824CB" w:rsidRPr="00F75836" w:rsidRDefault="00C824CB" w:rsidP="00C824CB">
            <w:pPr>
              <w:pStyle w:val="ListParagraph"/>
              <w:widowControl/>
              <w:numPr>
                <w:ilvl w:val="0"/>
                <w:numId w:val="24"/>
              </w:numPr>
              <w:autoSpaceDE/>
              <w:autoSpaceDN/>
              <w:adjustRightInd/>
              <w:spacing w:line="276" w:lineRule="auto"/>
              <w:rPr>
                <w:rFonts w:ascii="Times New Roman" w:hAnsi="Times New Roman" w:cs="Times New Roman"/>
                <w:bCs/>
                <w:sz w:val="24"/>
                <w:szCs w:val="24"/>
              </w:rPr>
            </w:pPr>
            <w:r w:rsidRPr="00F75836">
              <w:rPr>
                <w:rFonts w:ascii="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73012278" w14:textId="77777777" w:rsidR="00C824CB" w:rsidRPr="00EC707B" w:rsidRDefault="00C824CB" w:rsidP="00FF1CF9">
            <w:pPr>
              <w:rPr>
                <w:rFonts w:ascii="Times New Roman" w:hAnsi="Times New Roman" w:cs="Times New Roman"/>
                <w:sz w:val="24"/>
                <w:szCs w:val="24"/>
              </w:rPr>
            </w:pPr>
            <w:r>
              <w:rPr>
                <w:rFonts w:ascii="Times New Roman" w:hAnsi="Times New Roman" w:cs="Times New Roman"/>
                <w:sz w:val="24"/>
                <w:szCs w:val="24"/>
              </w:rPr>
              <w:lastRenderedPageBreak/>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D944B89" w14:textId="77777777" w:rsidR="00C824CB" w:rsidRPr="00EC707B" w:rsidRDefault="00C824CB" w:rsidP="00FF1CF9">
            <w:pPr>
              <w:rPr>
                <w:rFonts w:ascii="Times New Roman" w:hAnsi="Times New Roman" w:cs="Times New Roman"/>
                <w:sz w:val="24"/>
                <w:szCs w:val="24"/>
              </w:rPr>
            </w:pPr>
          </w:p>
        </w:tc>
      </w:tr>
      <w:tr w:rsidR="00C824CB" w:rsidRPr="00EC707B" w14:paraId="6301DC69" w14:textId="77777777" w:rsidTr="00FF1CF9">
        <w:trPr>
          <w:trHeight w:val="710"/>
          <w:jc w:val="center"/>
        </w:trPr>
        <w:tc>
          <w:tcPr>
            <w:tcW w:w="1165" w:type="dxa"/>
            <w:shd w:val="clear" w:color="auto" w:fill="DEEAF6" w:themeFill="accent5" w:themeFillTint="33"/>
            <w:tcMar>
              <w:top w:w="100" w:type="dxa"/>
              <w:left w:w="100" w:type="dxa"/>
              <w:bottom w:w="100" w:type="dxa"/>
              <w:right w:w="100" w:type="dxa"/>
            </w:tcMar>
            <w:vAlign w:val="center"/>
          </w:tcPr>
          <w:p w14:paraId="7E28DB05"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6</w:t>
            </w:r>
          </w:p>
        </w:tc>
        <w:tc>
          <w:tcPr>
            <w:tcW w:w="3510" w:type="dxa"/>
            <w:shd w:val="clear" w:color="auto" w:fill="DEEAF6" w:themeFill="accent5" w:themeFillTint="33"/>
            <w:tcMar>
              <w:top w:w="100" w:type="dxa"/>
              <w:left w:w="100" w:type="dxa"/>
              <w:bottom w:w="100" w:type="dxa"/>
              <w:right w:w="100" w:type="dxa"/>
            </w:tcMar>
            <w:vAlign w:val="center"/>
          </w:tcPr>
          <w:p w14:paraId="00675CCF"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 xml:space="preserve">Racial Identity </w:t>
            </w:r>
            <w:r>
              <w:rPr>
                <w:rFonts w:ascii="Times New Roman" w:hAnsi="Times New Roman" w:cs="Times New Roman"/>
                <w:b/>
                <w:sz w:val="24"/>
                <w:szCs w:val="24"/>
              </w:rPr>
              <w:t>Development</w:t>
            </w:r>
          </w:p>
          <w:p w14:paraId="18602CC5" w14:textId="77777777" w:rsidR="00C824CB" w:rsidRPr="00EC707B" w:rsidRDefault="00C824CB" w:rsidP="00C824CB">
            <w:pPr>
              <w:pStyle w:val="ListParagraph"/>
              <w:widowControl/>
              <w:numPr>
                <w:ilvl w:val="0"/>
                <w:numId w:val="25"/>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Identity Development</w:t>
            </w:r>
          </w:p>
          <w:p w14:paraId="3CA2448E" w14:textId="77777777" w:rsidR="00C824CB" w:rsidRPr="00EC707B" w:rsidRDefault="00C824CB" w:rsidP="00C824CB">
            <w:pPr>
              <w:pStyle w:val="ListParagraph"/>
              <w:widowControl/>
              <w:numPr>
                <w:ilvl w:val="0"/>
                <w:numId w:val="25"/>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Intersectionality</w:t>
            </w:r>
          </w:p>
        </w:tc>
        <w:tc>
          <w:tcPr>
            <w:tcW w:w="2340" w:type="dxa"/>
            <w:shd w:val="clear" w:color="auto" w:fill="DEEAF6" w:themeFill="accent5" w:themeFillTint="33"/>
            <w:tcMar>
              <w:top w:w="100" w:type="dxa"/>
              <w:left w:w="100" w:type="dxa"/>
              <w:bottom w:w="100" w:type="dxa"/>
              <w:right w:w="100" w:type="dxa"/>
            </w:tcMar>
            <w:vAlign w:val="center"/>
          </w:tcPr>
          <w:p w14:paraId="382CCC44" w14:textId="77777777" w:rsidR="00C824CB" w:rsidRPr="00EC707B" w:rsidRDefault="00C824CB" w:rsidP="00FF1CF9">
            <w:pPr>
              <w:rPr>
                <w:rFonts w:ascii="Times New Roman" w:hAnsi="Times New Roman" w:cs="Times New Roman"/>
                <w:sz w:val="24"/>
                <w:szCs w:val="24"/>
              </w:rPr>
            </w:pPr>
          </w:p>
          <w:p w14:paraId="29A5201A" w14:textId="77777777" w:rsidR="00C824CB" w:rsidRPr="00EC707B" w:rsidRDefault="00C824CB" w:rsidP="00FF1CF9">
            <w:pPr>
              <w:rPr>
                <w:rFonts w:ascii="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3ECD3F4A" w14:textId="77777777" w:rsidR="00C824CB" w:rsidRPr="00EC707B" w:rsidRDefault="00C824CB" w:rsidP="00FF1CF9">
            <w:pPr>
              <w:rPr>
                <w:rFonts w:ascii="Times New Roman" w:hAnsi="Times New Roman" w:cs="Times New Roman"/>
                <w:b/>
                <w:sz w:val="24"/>
                <w:szCs w:val="24"/>
              </w:rPr>
            </w:pPr>
          </w:p>
        </w:tc>
      </w:tr>
      <w:tr w:rsidR="00C824CB" w:rsidRPr="00EC707B" w14:paraId="70043527" w14:textId="77777777" w:rsidTr="00FF1CF9">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971A2E0" w14:textId="77777777" w:rsidR="00C824CB" w:rsidRPr="00EC707B" w:rsidRDefault="00C824CB" w:rsidP="00567751">
            <w:pPr>
              <w:jc w:val="center"/>
              <w:rPr>
                <w:rFonts w:ascii="Times New Roman" w:hAnsi="Times New Roman" w:cs="Times New Roman"/>
                <w:sz w:val="24"/>
                <w:szCs w:val="24"/>
              </w:rPr>
            </w:pPr>
          </w:p>
          <w:p w14:paraId="77825971"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EAE3DBC"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 xml:space="preserve">Disability </w:t>
            </w:r>
            <w:r>
              <w:rPr>
                <w:rFonts w:ascii="Times New Roman" w:hAnsi="Times New Roman" w:cs="Times New Roman"/>
                <w:b/>
                <w:sz w:val="24"/>
                <w:szCs w:val="24"/>
              </w:rPr>
              <w:t>Visibility</w:t>
            </w:r>
          </w:p>
          <w:p w14:paraId="5D832E89" w14:textId="77777777" w:rsidR="00C824CB" w:rsidRPr="00EC707B" w:rsidRDefault="00C824CB" w:rsidP="00C824CB">
            <w:pPr>
              <w:pStyle w:val="ListParagraph"/>
              <w:widowControl/>
              <w:numPr>
                <w:ilvl w:val="0"/>
                <w:numId w:val="26"/>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History</w:t>
            </w:r>
            <w:r>
              <w:rPr>
                <w:rFonts w:ascii="Times New Roman" w:hAnsi="Times New Roman" w:cs="Times New Roman"/>
                <w:bCs/>
                <w:sz w:val="24"/>
                <w:szCs w:val="24"/>
              </w:rPr>
              <w:t xml:space="preserve"> and Rights</w:t>
            </w:r>
          </w:p>
          <w:p w14:paraId="0C9D246D" w14:textId="77777777" w:rsidR="00C824CB" w:rsidRPr="007E04F8" w:rsidRDefault="00C824CB" w:rsidP="00C824CB">
            <w:pPr>
              <w:pStyle w:val="ListParagraph"/>
              <w:widowControl/>
              <w:numPr>
                <w:ilvl w:val="0"/>
                <w:numId w:val="26"/>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38B173C" w14:textId="77777777" w:rsidR="00C824CB" w:rsidRPr="00EC707B" w:rsidRDefault="00C824CB" w:rsidP="00FF1CF9">
            <w:pPr>
              <w:rPr>
                <w:rFonts w:ascii="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0A06FDAA" w14:textId="77777777" w:rsidR="00C824CB" w:rsidRDefault="00C824CB" w:rsidP="00FF1CF9">
            <w:pPr>
              <w:spacing w:line="288" w:lineRule="auto"/>
              <w:rPr>
                <w:rFonts w:ascii="Times New Roman" w:hAnsi="Times New Roman" w:cs="Times New Roman"/>
                <w:b/>
                <w:sz w:val="24"/>
                <w:szCs w:val="24"/>
              </w:rPr>
            </w:pPr>
            <w:r w:rsidRPr="00EC707B">
              <w:rPr>
                <w:rFonts w:ascii="Times New Roman" w:hAnsi="Times New Roman" w:cs="Times New Roman"/>
                <w:b/>
                <w:sz w:val="24"/>
                <w:szCs w:val="24"/>
              </w:rPr>
              <w:t xml:space="preserve">Reflection </w:t>
            </w:r>
            <w:r>
              <w:rPr>
                <w:rFonts w:ascii="Times New Roman" w:hAnsi="Times New Roman" w:cs="Times New Roman"/>
                <w:b/>
                <w:sz w:val="24"/>
                <w:szCs w:val="24"/>
              </w:rPr>
              <w:t>3</w:t>
            </w:r>
            <w:r w:rsidRPr="00EC707B">
              <w:rPr>
                <w:rFonts w:ascii="Times New Roman" w:hAnsi="Times New Roman" w:cs="Times New Roman"/>
                <w:b/>
                <w:sz w:val="24"/>
                <w:szCs w:val="24"/>
              </w:rPr>
              <w:t>: Racial Identity Models</w:t>
            </w:r>
          </w:p>
          <w:p w14:paraId="493E2452" w14:textId="77777777" w:rsidR="00C824CB" w:rsidRPr="00EC707B" w:rsidRDefault="00C824CB" w:rsidP="00FF1CF9">
            <w:pPr>
              <w:spacing w:line="288" w:lineRule="auto"/>
              <w:rPr>
                <w:rFonts w:ascii="Times New Roman" w:hAnsi="Times New Roman" w:cs="Times New Roman"/>
                <w:b/>
                <w:sz w:val="24"/>
                <w:szCs w:val="24"/>
              </w:rPr>
            </w:pPr>
            <w:r>
              <w:rPr>
                <w:rFonts w:ascii="Times New Roman" w:hAnsi="Times New Roman" w:cs="Times New Roman"/>
                <w:b/>
                <w:sz w:val="24"/>
                <w:szCs w:val="24"/>
              </w:rPr>
              <w:t>Due: Sunday, February 25</w:t>
            </w:r>
            <w:r w:rsidRPr="003C5CF1">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tc>
      </w:tr>
      <w:tr w:rsidR="00C824CB" w:rsidRPr="00EC707B" w14:paraId="554170F7" w14:textId="77777777" w:rsidTr="00FF1CF9">
        <w:trPr>
          <w:trHeight w:val="23"/>
          <w:jc w:val="center"/>
        </w:trPr>
        <w:tc>
          <w:tcPr>
            <w:tcW w:w="10255" w:type="dxa"/>
            <w:gridSpan w:val="4"/>
            <w:tcBorders>
              <w:bottom w:val="single" w:sz="4" w:space="0" w:color="auto"/>
            </w:tcBorders>
            <w:shd w:val="clear" w:color="auto" w:fill="FFD966" w:themeFill="accent4" w:themeFillTint="99"/>
            <w:tcMar>
              <w:top w:w="100" w:type="dxa"/>
              <w:left w:w="100" w:type="dxa"/>
              <w:bottom w:w="100" w:type="dxa"/>
              <w:right w:w="100" w:type="dxa"/>
            </w:tcMar>
            <w:vAlign w:val="center"/>
          </w:tcPr>
          <w:p w14:paraId="6C78116D" w14:textId="4F47DF47" w:rsidR="00C824CB" w:rsidRPr="00EC707B" w:rsidRDefault="00C824CB" w:rsidP="00567751">
            <w:pPr>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Spring Break – no classes March </w:t>
            </w:r>
            <w:r w:rsidR="005F43E0">
              <w:rPr>
                <w:rFonts w:ascii="Times New Roman" w:hAnsi="Times New Roman" w:cs="Times New Roman"/>
                <w:b/>
                <w:sz w:val="24"/>
                <w:szCs w:val="24"/>
              </w:rPr>
              <w:t>10-14</w:t>
            </w:r>
          </w:p>
        </w:tc>
      </w:tr>
      <w:tr w:rsidR="00C824CB" w:rsidRPr="00EC707B" w14:paraId="43920864" w14:textId="77777777" w:rsidTr="00FF1CF9">
        <w:trPr>
          <w:trHeight w:val="1060"/>
          <w:jc w:val="center"/>
        </w:trPr>
        <w:tc>
          <w:tcPr>
            <w:tcW w:w="1165" w:type="dxa"/>
            <w:shd w:val="clear" w:color="auto" w:fill="DEEAF6" w:themeFill="accent5" w:themeFillTint="33"/>
            <w:tcMar>
              <w:top w:w="100" w:type="dxa"/>
              <w:left w:w="100" w:type="dxa"/>
              <w:bottom w:w="100" w:type="dxa"/>
              <w:right w:w="100" w:type="dxa"/>
            </w:tcMar>
            <w:vAlign w:val="center"/>
          </w:tcPr>
          <w:p w14:paraId="4A97A300"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8</w:t>
            </w:r>
          </w:p>
        </w:tc>
        <w:tc>
          <w:tcPr>
            <w:tcW w:w="3510" w:type="dxa"/>
            <w:shd w:val="clear" w:color="auto" w:fill="DEEAF6" w:themeFill="accent5" w:themeFillTint="33"/>
            <w:tcMar>
              <w:top w:w="100" w:type="dxa"/>
              <w:left w:w="100" w:type="dxa"/>
              <w:bottom w:w="100" w:type="dxa"/>
              <w:right w:w="100" w:type="dxa"/>
            </w:tcMar>
            <w:vAlign w:val="center"/>
          </w:tcPr>
          <w:p w14:paraId="365506BA"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Invisible Boxes</w:t>
            </w:r>
          </w:p>
          <w:p w14:paraId="76EFCB3C" w14:textId="77777777" w:rsidR="00C824CB" w:rsidRDefault="00C824CB" w:rsidP="00C824CB">
            <w:pPr>
              <w:pStyle w:val="ListParagraph"/>
              <w:widowControl/>
              <w:numPr>
                <w:ilvl w:val="0"/>
                <w:numId w:val="27"/>
              </w:numPr>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Sex vs Gender</w:t>
            </w:r>
          </w:p>
          <w:p w14:paraId="6854A971" w14:textId="77777777" w:rsidR="00C824CB" w:rsidRPr="00EC707B" w:rsidRDefault="00C824CB" w:rsidP="00C824CB">
            <w:pPr>
              <w:pStyle w:val="ListParagraph"/>
              <w:widowControl/>
              <w:numPr>
                <w:ilvl w:val="0"/>
                <w:numId w:val="27"/>
              </w:numPr>
              <w:autoSpaceDE/>
              <w:autoSpaceDN/>
              <w:adjustRightInd/>
              <w:spacing w:line="276" w:lineRule="auto"/>
              <w:rPr>
                <w:rFonts w:ascii="Times New Roman" w:hAnsi="Times New Roman" w:cs="Times New Roman"/>
                <w:sz w:val="24"/>
                <w:szCs w:val="24"/>
              </w:rPr>
            </w:pPr>
            <w:r w:rsidRPr="00EC707B">
              <w:rPr>
                <w:rFonts w:ascii="Times New Roman" w:hAnsi="Times New Roman" w:cs="Times New Roman"/>
                <w:sz w:val="24"/>
                <w:szCs w:val="24"/>
              </w:rPr>
              <w:t>Gender Norms</w:t>
            </w:r>
          </w:p>
          <w:p w14:paraId="12F53C6E" w14:textId="77777777" w:rsidR="00C824CB" w:rsidRPr="00EC707B" w:rsidRDefault="00C824CB" w:rsidP="00C824CB">
            <w:pPr>
              <w:pStyle w:val="ListParagraph"/>
              <w:widowControl/>
              <w:numPr>
                <w:ilvl w:val="0"/>
                <w:numId w:val="27"/>
              </w:numPr>
              <w:autoSpaceDE/>
              <w:autoSpaceDN/>
              <w:adjustRightInd/>
              <w:spacing w:line="276" w:lineRule="auto"/>
              <w:rPr>
                <w:rFonts w:ascii="Times New Roman" w:hAnsi="Times New Roman" w:cs="Times New Roman"/>
                <w:b/>
                <w:sz w:val="24"/>
                <w:szCs w:val="24"/>
              </w:rPr>
            </w:pPr>
            <w:r w:rsidRPr="00EC707B">
              <w:rPr>
                <w:rFonts w:ascii="Times New Roman" w:hAnsi="Times New Roman" w:cs="Times New Roman"/>
                <w:sz w:val="24"/>
                <w:szCs w:val="24"/>
              </w:rPr>
              <w:t>Sexism</w:t>
            </w:r>
          </w:p>
        </w:tc>
        <w:tc>
          <w:tcPr>
            <w:tcW w:w="2340" w:type="dxa"/>
            <w:shd w:val="clear" w:color="auto" w:fill="DEEAF6" w:themeFill="accent5" w:themeFillTint="33"/>
            <w:tcMar>
              <w:top w:w="100" w:type="dxa"/>
              <w:left w:w="100" w:type="dxa"/>
              <w:bottom w:w="100" w:type="dxa"/>
              <w:right w:w="100" w:type="dxa"/>
            </w:tcMar>
            <w:vAlign w:val="center"/>
          </w:tcPr>
          <w:p w14:paraId="651BFC69" w14:textId="77777777" w:rsidR="00C824CB" w:rsidRPr="00EC707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Chapter 7</w:t>
            </w:r>
          </w:p>
        </w:tc>
        <w:tc>
          <w:tcPr>
            <w:tcW w:w="3240" w:type="dxa"/>
            <w:shd w:val="clear" w:color="auto" w:fill="DEEAF6" w:themeFill="accent5" w:themeFillTint="33"/>
            <w:tcMar>
              <w:top w:w="100" w:type="dxa"/>
              <w:left w:w="100" w:type="dxa"/>
              <w:bottom w:w="100" w:type="dxa"/>
              <w:right w:w="100" w:type="dxa"/>
            </w:tcMar>
            <w:vAlign w:val="center"/>
          </w:tcPr>
          <w:p w14:paraId="7DAF27AD" w14:textId="77777777" w:rsidR="00C824CB" w:rsidRPr="00EC707B" w:rsidRDefault="00C824CB" w:rsidP="00FF1CF9">
            <w:pPr>
              <w:spacing w:line="288" w:lineRule="auto"/>
              <w:rPr>
                <w:rFonts w:ascii="Times New Roman" w:hAnsi="Times New Roman" w:cs="Times New Roman"/>
                <w:b/>
                <w:sz w:val="24"/>
                <w:szCs w:val="24"/>
              </w:rPr>
            </w:pPr>
          </w:p>
        </w:tc>
      </w:tr>
      <w:tr w:rsidR="00C824CB" w:rsidRPr="00ED5FD4" w14:paraId="1006D0EC" w14:textId="77777777" w:rsidTr="00FF1CF9">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458B76C"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6A8194EE"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LGBTQ+</w:t>
            </w:r>
          </w:p>
          <w:p w14:paraId="083B617B" w14:textId="77777777" w:rsidR="00C824CB" w:rsidRPr="007E04F8" w:rsidRDefault="00C824CB" w:rsidP="00C824CB">
            <w:pPr>
              <w:pStyle w:val="ListParagraph"/>
              <w:widowControl/>
              <w:numPr>
                <w:ilvl w:val="0"/>
                <w:numId w:val="28"/>
              </w:numPr>
              <w:autoSpaceDE/>
              <w:autoSpaceDN/>
              <w:adjustRightInd/>
              <w:spacing w:line="276" w:lineRule="auto"/>
              <w:rPr>
                <w:rFonts w:ascii="Times New Roman" w:hAnsi="Times New Roman" w:cs="Times New Roman"/>
                <w:b/>
                <w:sz w:val="24"/>
                <w:szCs w:val="24"/>
              </w:rPr>
            </w:pPr>
            <w:r>
              <w:rPr>
                <w:rFonts w:ascii="Times New Roman" w:hAnsi="Times New Roman" w:cs="Times New Roman"/>
                <w:bCs/>
                <w:sz w:val="24"/>
                <w:szCs w:val="24"/>
              </w:rPr>
              <w:t>Terminology</w:t>
            </w:r>
          </w:p>
          <w:p w14:paraId="69175830" w14:textId="77777777" w:rsidR="00C824CB" w:rsidRPr="00EC707B" w:rsidRDefault="00C824CB" w:rsidP="00C824CB">
            <w:pPr>
              <w:pStyle w:val="ListParagraph"/>
              <w:widowControl/>
              <w:numPr>
                <w:ilvl w:val="0"/>
                <w:numId w:val="28"/>
              </w:numPr>
              <w:autoSpaceDE/>
              <w:autoSpaceDN/>
              <w:adjustRightInd/>
              <w:spacing w:line="276" w:lineRule="auto"/>
              <w:rPr>
                <w:rFonts w:ascii="Times New Roman" w:hAnsi="Times New Roman" w:cs="Times New Roman"/>
                <w:b/>
                <w:sz w:val="24"/>
                <w:szCs w:val="24"/>
              </w:rPr>
            </w:pPr>
            <w:r>
              <w:rPr>
                <w:rFonts w:ascii="Times New Roman" w:hAnsi="Times New Roman" w:cs="Times New Roman"/>
                <w:bCs/>
                <w:sz w:val="24"/>
                <w:szCs w:val="24"/>
              </w:rPr>
              <w:t>Discrimination</w:t>
            </w:r>
          </w:p>
          <w:p w14:paraId="3F9F2598" w14:textId="77777777" w:rsidR="00C824CB" w:rsidRPr="00EC707B" w:rsidRDefault="00C824CB" w:rsidP="00C824CB">
            <w:pPr>
              <w:pStyle w:val="ListParagraph"/>
              <w:widowControl/>
              <w:numPr>
                <w:ilvl w:val="0"/>
                <w:numId w:val="28"/>
              </w:numPr>
              <w:autoSpaceDE/>
              <w:autoSpaceDN/>
              <w:adjustRightInd/>
              <w:spacing w:line="276" w:lineRule="auto"/>
              <w:rPr>
                <w:rFonts w:ascii="Times New Roman" w:hAnsi="Times New Roman" w:cs="Times New Roman"/>
                <w:b/>
                <w:sz w:val="24"/>
                <w:szCs w:val="24"/>
              </w:rPr>
            </w:pPr>
            <w:r>
              <w:rPr>
                <w:rFonts w:ascii="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5772113C" w14:textId="77777777" w:rsidR="00C824CB" w:rsidRPr="00EC707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E0BFC8B" w14:textId="77777777" w:rsidR="00C824CB" w:rsidRDefault="00C824CB" w:rsidP="00FF1CF9">
            <w:pPr>
              <w:spacing w:line="288" w:lineRule="auto"/>
              <w:ind w:left="100"/>
              <w:rPr>
                <w:rFonts w:ascii="Times New Roman" w:hAnsi="Times New Roman" w:cs="Times New Roman"/>
                <w:b/>
                <w:sz w:val="24"/>
                <w:szCs w:val="24"/>
              </w:rPr>
            </w:pPr>
            <w:r w:rsidRPr="00EC707B">
              <w:rPr>
                <w:rFonts w:ascii="Times New Roman" w:hAnsi="Times New Roman" w:cs="Times New Roman"/>
                <w:b/>
                <w:sz w:val="24"/>
                <w:szCs w:val="24"/>
              </w:rPr>
              <w:t>Group Video Project:</w:t>
            </w:r>
          </w:p>
          <w:p w14:paraId="3CE440DB" w14:textId="77777777" w:rsidR="00C824CB" w:rsidRDefault="00C824CB" w:rsidP="00FF1CF9">
            <w:pPr>
              <w:spacing w:line="288" w:lineRule="auto"/>
              <w:ind w:left="100"/>
              <w:rPr>
                <w:rFonts w:ascii="Times New Roman" w:hAnsi="Times New Roman" w:cs="Times New Roman"/>
                <w:b/>
                <w:sz w:val="24"/>
                <w:szCs w:val="24"/>
              </w:rPr>
            </w:pPr>
            <w:r w:rsidRPr="00EC707B">
              <w:rPr>
                <w:rFonts w:ascii="Times New Roman" w:hAnsi="Times New Roman" w:cs="Times New Roman"/>
                <w:b/>
                <w:sz w:val="24"/>
                <w:szCs w:val="24"/>
              </w:rPr>
              <w:t>Discussion on Ableism</w:t>
            </w:r>
          </w:p>
          <w:p w14:paraId="1B98DBAA" w14:textId="77777777" w:rsidR="00C824CB" w:rsidRDefault="00C824CB" w:rsidP="00FF1CF9">
            <w:pPr>
              <w:spacing w:line="288" w:lineRule="auto"/>
              <w:rPr>
                <w:rFonts w:ascii="Times New Roman" w:hAnsi="Times New Roman" w:cs="Times New Roman"/>
                <w:b/>
                <w:sz w:val="24"/>
                <w:szCs w:val="24"/>
              </w:rPr>
            </w:pPr>
            <w:r>
              <w:rPr>
                <w:rFonts w:ascii="Times New Roman" w:hAnsi="Times New Roman" w:cs="Times New Roman"/>
                <w:b/>
                <w:sz w:val="24"/>
                <w:szCs w:val="24"/>
              </w:rPr>
              <w:t>Due: Sunday, March 31st at 11:59 PM</w:t>
            </w:r>
          </w:p>
          <w:p w14:paraId="522FD4E2" w14:textId="77777777" w:rsidR="00C824CB" w:rsidRPr="00ED5FD4" w:rsidRDefault="00C824CB" w:rsidP="00FF1CF9">
            <w:pPr>
              <w:spacing w:line="288" w:lineRule="auto"/>
              <w:ind w:left="100"/>
              <w:rPr>
                <w:rFonts w:ascii="Times New Roman" w:hAnsi="Times New Roman" w:cs="Times New Roman"/>
                <w:bCs/>
                <w:sz w:val="24"/>
                <w:szCs w:val="24"/>
              </w:rPr>
            </w:pPr>
          </w:p>
        </w:tc>
      </w:tr>
      <w:tr w:rsidR="00C824CB" w:rsidRPr="00EC707B" w14:paraId="2B45C0A9" w14:textId="77777777" w:rsidTr="00FF1CF9">
        <w:trPr>
          <w:trHeight w:val="457"/>
          <w:jc w:val="center"/>
        </w:trPr>
        <w:tc>
          <w:tcPr>
            <w:tcW w:w="1165" w:type="dxa"/>
            <w:shd w:val="clear" w:color="auto" w:fill="DEEAF6" w:themeFill="accent5" w:themeFillTint="33"/>
            <w:tcMar>
              <w:top w:w="100" w:type="dxa"/>
              <w:left w:w="100" w:type="dxa"/>
              <w:bottom w:w="100" w:type="dxa"/>
              <w:right w:w="100" w:type="dxa"/>
            </w:tcMar>
            <w:vAlign w:val="center"/>
          </w:tcPr>
          <w:p w14:paraId="7089BA02" w14:textId="77777777" w:rsidR="00C824CB" w:rsidRPr="00EC707B" w:rsidRDefault="00C824CB" w:rsidP="00567751">
            <w:pPr>
              <w:jc w:val="center"/>
              <w:rPr>
                <w:rFonts w:ascii="Times New Roman" w:hAnsi="Times New Roman" w:cs="Times New Roman"/>
                <w:sz w:val="24"/>
                <w:szCs w:val="24"/>
              </w:rPr>
            </w:pPr>
            <w:r w:rsidRPr="00EC707B">
              <w:rPr>
                <w:rFonts w:ascii="Times New Roman" w:hAnsi="Times New Roman" w:cs="Times New Roman"/>
                <w:sz w:val="24"/>
                <w:szCs w:val="24"/>
              </w:rPr>
              <w:t>1</w:t>
            </w:r>
            <w:r>
              <w:rPr>
                <w:rFonts w:ascii="Times New Roman" w:hAnsi="Times New Roman" w:cs="Times New Roman"/>
                <w:sz w:val="24"/>
                <w:szCs w:val="24"/>
              </w:rPr>
              <w:t>0</w:t>
            </w:r>
          </w:p>
        </w:tc>
        <w:tc>
          <w:tcPr>
            <w:tcW w:w="3510" w:type="dxa"/>
            <w:shd w:val="clear" w:color="auto" w:fill="DEEAF6" w:themeFill="accent5" w:themeFillTint="33"/>
            <w:tcMar>
              <w:top w:w="100" w:type="dxa"/>
              <w:left w:w="100" w:type="dxa"/>
              <w:bottom w:w="100" w:type="dxa"/>
              <w:right w:w="100" w:type="dxa"/>
            </w:tcMar>
            <w:vAlign w:val="center"/>
          </w:tcPr>
          <w:p w14:paraId="6EB1DB7B" w14:textId="77777777" w:rsidR="00C824CB" w:rsidRPr="00EC707B" w:rsidRDefault="00C824CB" w:rsidP="00FF1CF9">
            <w:pPr>
              <w:rPr>
                <w:rFonts w:ascii="Times New Roman" w:hAnsi="Times New Roman" w:cs="Times New Roman"/>
                <w:b/>
                <w:sz w:val="24"/>
                <w:szCs w:val="24"/>
              </w:rPr>
            </w:pPr>
            <w:r>
              <w:rPr>
                <w:rFonts w:ascii="Times New Roman" w:hAnsi="Times New Roman" w:cs="Times New Roman"/>
                <w:b/>
                <w:sz w:val="24"/>
                <w:szCs w:val="24"/>
              </w:rPr>
              <w:t>Wealth, Class, and Social Status</w:t>
            </w:r>
          </w:p>
          <w:p w14:paraId="383DE828" w14:textId="77777777" w:rsidR="00C824CB" w:rsidRDefault="00C824CB" w:rsidP="00C824CB">
            <w:pPr>
              <w:pStyle w:val="ListParagraph"/>
              <w:widowControl/>
              <w:numPr>
                <w:ilvl w:val="0"/>
                <w:numId w:val="29"/>
              </w:numPr>
              <w:autoSpaceDE/>
              <w:autoSpaceDN/>
              <w:adjustRightInd/>
              <w:spacing w:line="276" w:lineRule="auto"/>
              <w:rPr>
                <w:rFonts w:ascii="Times New Roman" w:hAnsi="Times New Roman" w:cs="Times New Roman"/>
                <w:bCs/>
                <w:sz w:val="24"/>
                <w:szCs w:val="24"/>
              </w:rPr>
            </w:pPr>
            <w:r>
              <w:rPr>
                <w:rFonts w:ascii="Times New Roman" w:hAnsi="Times New Roman" w:cs="Times New Roman"/>
                <w:bCs/>
                <w:sz w:val="24"/>
                <w:szCs w:val="24"/>
              </w:rPr>
              <w:t>Economic systems</w:t>
            </w:r>
          </w:p>
          <w:p w14:paraId="3A0024B8" w14:textId="77777777" w:rsidR="00C824CB" w:rsidRDefault="00C824CB" w:rsidP="00C824CB">
            <w:pPr>
              <w:pStyle w:val="ListParagraph"/>
              <w:widowControl/>
              <w:numPr>
                <w:ilvl w:val="0"/>
                <w:numId w:val="29"/>
              </w:numPr>
              <w:autoSpaceDE/>
              <w:autoSpaceDN/>
              <w:adjustRightInd/>
              <w:spacing w:line="276" w:lineRule="auto"/>
              <w:rPr>
                <w:rFonts w:ascii="Times New Roman" w:hAnsi="Times New Roman" w:cs="Times New Roman"/>
                <w:bCs/>
                <w:sz w:val="24"/>
                <w:szCs w:val="24"/>
              </w:rPr>
            </w:pPr>
            <w:r>
              <w:rPr>
                <w:rFonts w:ascii="Times New Roman" w:hAnsi="Times New Roman" w:cs="Times New Roman"/>
                <w:bCs/>
                <w:sz w:val="24"/>
                <w:szCs w:val="24"/>
              </w:rPr>
              <w:t>Intersectionality</w:t>
            </w:r>
          </w:p>
          <w:p w14:paraId="328D66AF" w14:textId="77777777" w:rsidR="00C824CB" w:rsidRPr="00F75836" w:rsidRDefault="00C824CB" w:rsidP="00C824CB">
            <w:pPr>
              <w:pStyle w:val="ListParagraph"/>
              <w:widowControl/>
              <w:numPr>
                <w:ilvl w:val="0"/>
                <w:numId w:val="29"/>
              </w:numPr>
              <w:autoSpaceDE/>
              <w:autoSpaceDN/>
              <w:adjustRightInd/>
              <w:spacing w:line="276" w:lineRule="auto"/>
              <w:rPr>
                <w:rFonts w:ascii="Times New Roman" w:hAnsi="Times New Roman" w:cs="Times New Roman"/>
                <w:bCs/>
                <w:sz w:val="24"/>
                <w:szCs w:val="24"/>
              </w:rPr>
            </w:pPr>
            <w:r>
              <w:rPr>
                <w:rFonts w:ascii="Times New Roman" w:hAnsi="Times New Roman" w:cs="Times New Roman"/>
                <w:bCs/>
                <w:sz w:val="24"/>
                <w:szCs w:val="24"/>
              </w:rPr>
              <w:t>Social mobility</w:t>
            </w:r>
          </w:p>
        </w:tc>
        <w:tc>
          <w:tcPr>
            <w:tcW w:w="2340" w:type="dxa"/>
            <w:shd w:val="clear" w:color="auto" w:fill="DEEAF6" w:themeFill="accent5" w:themeFillTint="33"/>
            <w:tcMar>
              <w:top w:w="100" w:type="dxa"/>
              <w:left w:w="100" w:type="dxa"/>
              <w:bottom w:w="100" w:type="dxa"/>
              <w:right w:w="100" w:type="dxa"/>
            </w:tcMar>
            <w:vAlign w:val="center"/>
          </w:tcPr>
          <w:p w14:paraId="75A9181F" w14:textId="77777777" w:rsidR="00C824CB" w:rsidRPr="00EC707B" w:rsidRDefault="00C824CB" w:rsidP="00FF1CF9">
            <w:pPr>
              <w:rPr>
                <w:rFonts w:ascii="Times New Roman" w:hAnsi="Times New Roman" w:cs="Times New Roman"/>
                <w:sz w:val="24"/>
                <w:szCs w:val="24"/>
              </w:rPr>
            </w:pPr>
            <w:r w:rsidRPr="00EC707B">
              <w:rPr>
                <w:rFonts w:ascii="Times New Roman" w:hAnsi="Times New Roman" w:cs="Times New Roman"/>
                <w:sz w:val="24"/>
                <w:szCs w:val="24"/>
              </w:rPr>
              <w:t>Johnson’s Chapter 3</w:t>
            </w:r>
            <w:r>
              <w:rPr>
                <w:rFonts w:ascii="Times New Roman" w:hAnsi="Times New Roman" w:cs="Times New Roman"/>
                <w:sz w:val="24"/>
                <w:szCs w:val="24"/>
              </w:rPr>
              <w:t xml:space="preserve"> &amp; 5</w:t>
            </w:r>
          </w:p>
        </w:tc>
        <w:tc>
          <w:tcPr>
            <w:tcW w:w="3240" w:type="dxa"/>
            <w:shd w:val="clear" w:color="auto" w:fill="DEEAF6" w:themeFill="accent5" w:themeFillTint="33"/>
            <w:tcMar>
              <w:top w:w="100" w:type="dxa"/>
              <w:left w:w="100" w:type="dxa"/>
              <w:bottom w:w="100" w:type="dxa"/>
              <w:right w:w="100" w:type="dxa"/>
            </w:tcMar>
            <w:vAlign w:val="center"/>
          </w:tcPr>
          <w:p w14:paraId="730F4137" w14:textId="77777777" w:rsidR="00C824CB" w:rsidRPr="00EC707B" w:rsidRDefault="00C824CB" w:rsidP="00FF1CF9">
            <w:pPr>
              <w:rPr>
                <w:rFonts w:ascii="Times New Roman" w:hAnsi="Times New Roman" w:cs="Times New Roman"/>
                <w:b/>
                <w:sz w:val="24"/>
                <w:szCs w:val="24"/>
              </w:rPr>
            </w:pPr>
          </w:p>
        </w:tc>
      </w:tr>
      <w:tr w:rsidR="00C824CB" w:rsidRPr="00EC707B" w14:paraId="110F6821" w14:textId="77777777" w:rsidTr="00FF1CF9">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DFCD99B" w14:textId="77777777" w:rsidR="00C824CB" w:rsidRPr="00EC707B" w:rsidRDefault="00C824CB" w:rsidP="00567751">
            <w:pPr>
              <w:jc w:val="center"/>
              <w:rPr>
                <w:rFonts w:ascii="Times New Roman" w:hAnsi="Times New Roman" w:cs="Times New Roman"/>
                <w:sz w:val="24"/>
                <w:szCs w:val="24"/>
              </w:rPr>
            </w:pPr>
            <w:r>
              <w:rPr>
                <w:rFonts w:ascii="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834CA5A" w14:textId="77777777" w:rsidR="00C824CB" w:rsidRPr="00EC707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Role of Religion</w:t>
            </w:r>
          </w:p>
          <w:p w14:paraId="7C43BDA0" w14:textId="77777777" w:rsidR="00C824CB" w:rsidRDefault="00C824CB" w:rsidP="00C824CB">
            <w:pPr>
              <w:pStyle w:val="ListParagraph"/>
              <w:widowControl/>
              <w:numPr>
                <w:ilvl w:val="0"/>
                <w:numId w:val="30"/>
              </w:numPr>
              <w:autoSpaceDE/>
              <w:autoSpaceDN/>
              <w:adjustRightInd/>
              <w:spacing w:line="276" w:lineRule="auto"/>
              <w:rPr>
                <w:rFonts w:ascii="Times New Roman" w:hAnsi="Times New Roman" w:cs="Times New Roman"/>
                <w:bCs/>
                <w:sz w:val="24"/>
                <w:szCs w:val="24"/>
              </w:rPr>
            </w:pPr>
            <w:r w:rsidRPr="00EC707B">
              <w:rPr>
                <w:rFonts w:ascii="Times New Roman" w:hAnsi="Times New Roman" w:cs="Times New Roman"/>
                <w:bCs/>
                <w:sz w:val="24"/>
                <w:szCs w:val="24"/>
              </w:rPr>
              <w:t>Privilege and Oppression</w:t>
            </w:r>
          </w:p>
          <w:p w14:paraId="4DCEA8A6" w14:textId="77777777" w:rsidR="00C824CB" w:rsidRPr="00AE2815" w:rsidRDefault="00C824CB" w:rsidP="00C824CB">
            <w:pPr>
              <w:pStyle w:val="ListParagraph"/>
              <w:widowControl/>
              <w:numPr>
                <w:ilvl w:val="0"/>
                <w:numId w:val="30"/>
              </w:numPr>
              <w:autoSpaceDE/>
              <w:autoSpaceDN/>
              <w:adjustRightInd/>
              <w:spacing w:line="276" w:lineRule="auto"/>
              <w:rPr>
                <w:rFonts w:ascii="Times New Roman" w:hAnsi="Times New Roman" w:cs="Times New Roman"/>
                <w:bCs/>
                <w:sz w:val="24"/>
                <w:szCs w:val="24"/>
              </w:rPr>
            </w:pPr>
            <w:r>
              <w:rPr>
                <w:rFonts w:ascii="Times New Roman" w:hAnsi="Times New Roman" w:cs="Times New Roman"/>
                <w:bCs/>
                <w:sz w:val="24"/>
                <w:szCs w:val="24"/>
              </w:rPr>
              <w:t>Interfaith and</w:t>
            </w:r>
            <w:r w:rsidRPr="00AE2815">
              <w:rPr>
                <w:rFonts w:ascii="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C28B602" w14:textId="77777777" w:rsidR="00C824CB" w:rsidRPr="00EC707B" w:rsidRDefault="00C824CB" w:rsidP="00FF1CF9">
            <w:pPr>
              <w:spacing w:line="318" w:lineRule="auto"/>
              <w:ind w:right="-20"/>
              <w:rPr>
                <w:rFonts w:ascii="Times New Roman" w:hAnsi="Times New Roman" w:cs="Times New Roman"/>
                <w:sz w:val="24"/>
                <w:szCs w:val="24"/>
              </w:rPr>
            </w:pPr>
            <w:r w:rsidRPr="00EC707B">
              <w:rPr>
                <w:rFonts w:ascii="Times New Roman" w:hAnsi="Times New Roman" w:cs="Times New Roman"/>
                <w:sz w:val="24"/>
                <w:szCs w:val="24"/>
              </w:rPr>
              <w:t>Johnson’s Chapter 9</w:t>
            </w:r>
          </w:p>
          <w:p w14:paraId="10DB2C11" w14:textId="77777777" w:rsidR="00C824CB" w:rsidRPr="00EC707B" w:rsidRDefault="00C824CB" w:rsidP="00FF1CF9">
            <w:pPr>
              <w:spacing w:line="318" w:lineRule="auto"/>
              <w:ind w:left="100" w:right="-20"/>
              <w:rPr>
                <w:rFonts w:ascii="Times New Roman" w:hAnsi="Times New Roman" w:cs="Times New Roman"/>
                <w:sz w:val="24"/>
                <w:szCs w:val="24"/>
              </w:rPr>
            </w:pPr>
            <w:r w:rsidRPr="00EC707B">
              <w:rPr>
                <w:rFonts w:ascii="Times New Roman" w:hAnsi="Times New Roman" w:cs="Times New Roman"/>
                <w:sz w:val="24"/>
                <w:szCs w:val="24"/>
              </w:rPr>
              <w:t>&amp;</w:t>
            </w:r>
            <w:r>
              <w:rPr>
                <w:rFonts w:ascii="Times New Roman" w:hAnsi="Times New Roman" w:cs="Times New Roman"/>
                <w:sz w:val="24"/>
                <w:szCs w:val="24"/>
              </w:rPr>
              <w:t xml:space="preserve"> </w:t>
            </w:r>
            <w:r w:rsidRPr="00EC707B">
              <w:rPr>
                <w:rFonts w:ascii="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3364AA3" w14:textId="77777777" w:rsidR="00C824CB" w:rsidRDefault="00C824CB" w:rsidP="00FF1CF9">
            <w:pPr>
              <w:rPr>
                <w:rFonts w:ascii="Times New Roman" w:hAnsi="Times New Roman" w:cs="Times New Roman"/>
                <w:b/>
                <w:sz w:val="24"/>
                <w:szCs w:val="24"/>
              </w:rPr>
            </w:pPr>
            <w:r w:rsidRPr="00EC707B">
              <w:rPr>
                <w:rFonts w:ascii="Times New Roman" w:hAnsi="Times New Roman" w:cs="Times New Roman"/>
                <w:b/>
                <w:sz w:val="24"/>
                <w:szCs w:val="24"/>
              </w:rPr>
              <w:t>Video Project: Wealth Disparity</w:t>
            </w:r>
          </w:p>
          <w:p w14:paraId="14DA2D7A" w14:textId="77777777" w:rsidR="00C824CB" w:rsidRPr="00EC707B" w:rsidRDefault="00C824CB" w:rsidP="00FF1CF9">
            <w:pPr>
              <w:rPr>
                <w:rFonts w:ascii="Times New Roman" w:hAnsi="Times New Roman" w:cs="Times New Roman"/>
                <w:b/>
                <w:sz w:val="24"/>
                <w:szCs w:val="24"/>
              </w:rPr>
            </w:pPr>
            <w:r>
              <w:rPr>
                <w:rFonts w:ascii="Times New Roman" w:hAnsi="Times New Roman" w:cs="Times New Roman"/>
                <w:b/>
                <w:sz w:val="24"/>
                <w:szCs w:val="24"/>
              </w:rPr>
              <w:t>Due: Sunday, April 14</w:t>
            </w:r>
            <w:r w:rsidRPr="00824FCD">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tc>
      </w:tr>
      <w:tr w:rsidR="00C824CB" w:rsidRPr="00EC707B" w14:paraId="508AB3CD" w14:textId="77777777" w:rsidTr="00FF1CF9">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068FAA73" w14:textId="3D718AEC" w:rsidR="00C824CB" w:rsidRPr="00EC707B" w:rsidRDefault="00B4723C" w:rsidP="00567751">
            <w:pPr>
              <w:jc w:val="center"/>
              <w:rPr>
                <w:rFonts w:ascii="Times New Roman" w:hAnsi="Times New Roman" w:cs="Times New Roman"/>
                <w:b/>
                <w:sz w:val="24"/>
                <w:szCs w:val="24"/>
              </w:rPr>
            </w:pPr>
            <w:r>
              <w:rPr>
                <w:rFonts w:ascii="Times New Roman" w:hAnsi="Times New Roman" w:cs="Times New Roman"/>
                <w:b/>
                <w:sz w:val="24"/>
                <w:szCs w:val="24"/>
              </w:rPr>
              <w:t>AU Project related</w:t>
            </w:r>
          </w:p>
        </w:tc>
      </w:tr>
      <w:tr w:rsidR="00C824CB" w:rsidRPr="00EC707B" w14:paraId="0C6F483B" w14:textId="77777777" w:rsidTr="00FF1CF9">
        <w:trPr>
          <w:trHeight w:val="880"/>
          <w:jc w:val="center"/>
        </w:trPr>
        <w:tc>
          <w:tcPr>
            <w:tcW w:w="1165" w:type="dxa"/>
            <w:shd w:val="clear" w:color="auto" w:fill="DEEAF6" w:themeFill="accent5" w:themeFillTint="33"/>
            <w:tcMar>
              <w:top w:w="100" w:type="dxa"/>
              <w:left w:w="100" w:type="dxa"/>
              <w:bottom w:w="100" w:type="dxa"/>
              <w:right w:w="100" w:type="dxa"/>
            </w:tcMar>
            <w:vAlign w:val="center"/>
          </w:tcPr>
          <w:p w14:paraId="742097E3" w14:textId="77777777" w:rsidR="00C824CB" w:rsidRPr="00EC707B" w:rsidRDefault="00C824CB" w:rsidP="00567751">
            <w:pPr>
              <w:jc w:val="center"/>
              <w:rPr>
                <w:rFonts w:ascii="Times New Roman" w:hAnsi="Times New Roman" w:cs="Times New Roman"/>
                <w:sz w:val="24"/>
                <w:szCs w:val="24"/>
              </w:rPr>
            </w:pPr>
          </w:p>
        </w:tc>
        <w:tc>
          <w:tcPr>
            <w:tcW w:w="3510" w:type="dxa"/>
            <w:shd w:val="clear" w:color="auto" w:fill="DEEAF6" w:themeFill="accent5" w:themeFillTint="33"/>
            <w:tcMar>
              <w:top w:w="100" w:type="dxa"/>
              <w:left w:w="100" w:type="dxa"/>
              <w:bottom w:w="100" w:type="dxa"/>
              <w:right w:w="100" w:type="dxa"/>
            </w:tcMar>
            <w:vAlign w:val="center"/>
          </w:tcPr>
          <w:p w14:paraId="216FC632" w14:textId="77777777" w:rsidR="00C824CB" w:rsidRPr="00513652" w:rsidRDefault="00C824CB" w:rsidP="00FF1CF9">
            <w:pPr>
              <w:rPr>
                <w:rFonts w:ascii="Times New Roman" w:hAnsi="Times New Roman" w:cs="Times New Roman"/>
                <w:bCs/>
                <w:sz w:val="24"/>
                <w:szCs w:val="24"/>
              </w:rPr>
            </w:pPr>
            <w:r>
              <w:rPr>
                <w:rFonts w:ascii="Times New Roman" w:hAnsi="Times New Roman" w:cs="Times New Roman"/>
                <w:bCs/>
                <w:sz w:val="24"/>
                <w:szCs w:val="24"/>
              </w:rPr>
              <w:t>AU Culture project</w:t>
            </w:r>
          </w:p>
        </w:tc>
        <w:tc>
          <w:tcPr>
            <w:tcW w:w="2340" w:type="dxa"/>
            <w:shd w:val="clear" w:color="auto" w:fill="DEEAF6" w:themeFill="accent5" w:themeFillTint="33"/>
            <w:tcMar>
              <w:top w:w="100" w:type="dxa"/>
              <w:left w:w="100" w:type="dxa"/>
              <w:bottom w:w="100" w:type="dxa"/>
              <w:right w:w="100" w:type="dxa"/>
            </w:tcMar>
            <w:vAlign w:val="center"/>
          </w:tcPr>
          <w:p w14:paraId="581320D6" w14:textId="77777777" w:rsidR="00C824CB" w:rsidRPr="00EC707B" w:rsidRDefault="00C824CB" w:rsidP="00FF1CF9">
            <w:pPr>
              <w:spacing w:line="318" w:lineRule="auto"/>
              <w:ind w:left="100" w:right="-20"/>
              <w:rPr>
                <w:rFonts w:ascii="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70DFA62E" w14:textId="77777777" w:rsidR="00C824CB" w:rsidRDefault="00C824CB" w:rsidP="00FF1CF9">
            <w:pPr>
              <w:rPr>
                <w:rFonts w:ascii="Times New Roman" w:hAnsi="Times New Roman" w:cs="Times New Roman"/>
                <w:b/>
                <w:sz w:val="24"/>
                <w:szCs w:val="24"/>
              </w:rPr>
            </w:pPr>
            <w:r>
              <w:rPr>
                <w:rFonts w:ascii="Times New Roman" w:hAnsi="Times New Roman" w:cs="Times New Roman"/>
                <w:b/>
                <w:sz w:val="24"/>
                <w:szCs w:val="24"/>
              </w:rPr>
              <w:t>AU Culture Project</w:t>
            </w:r>
          </w:p>
          <w:p w14:paraId="4EF716E4" w14:textId="77777777" w:rsidR="00C824CB" w:rsidRDefault="00C824CB" w:rsidP="00FF1CF9">
            <w:pPr>
              <w:rPr>
                <w:rFonts w:ascii="Times New Roman" w:hAnsi="Times New Roman" w:cs="Times New Roman"/>
                <w:b/>
                <w:sz w:val="24"/>
                <w:szCs w:val="24"/>
              </w:rPr>
            </w:pPr>
            <w:r>
              <w:rPr>
                <w:rFonts w:ascii="Times New Roman" w:hAnsi="Times New Roman" w:cs="Times New Roman"/>
                <w:b/>
                <w:sz w:val="24"/>
                <w:szCs w:val="24"/>
              </w:rPr>
              <w:t>All projects due on Canvas:</w:t>
            </w:r>
          </w:p>
          <w:p w14:paraId="7835FD1F" w14:textId="77777777" w:rsidR="00C824CB" w:rsidRDefault="00C824CB" w:rsidP="00FF1CF9">
            <w:pPr>
              <w:rPr>
                <w:rFonts w:ascii="Times New Roman" w:hAnsi="Times New Roman" w:cs="Times New Roman"/>
                <w:b/>
                <w:sz w:val="24"/>
                <w:szCs w:val="24"/>
              </w:rPr>
            </w:pPr>
            <w:r>
              <w:rPr>
                <w:rFonts w:ascii="Times New Roman" w:hAnsi="Times New Roman" w:cs="Times New Roman"/>
                <w:b/>
                <w:sz w:val="24"/>
                <w:szCs w:val="24"/>
              </w:rPr>
              <w:t>Sunday, April</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21</w:t>
            </w:r>
            <w:r w:rsidRPr="00824FCD">
              <w:rPr>
                <w:rFonts w:ascii="Times New Roman" w:hAnsi="Times New Roman" w:cs="Times New Roman"/>
                <w:b/>
                <w:sz w:val="24"/>
                <w:szCs w:val="24"/>
                <w:vertAlign w:val="superscript"/>
              </w:rPr>
              <w:t>st</w:t>
            </w:r>
            <w:r>
              <w:rPr>
                <w:rFonts w:ascii="Times New Roman" w:hAnsi="Times New Roman" w:cs="Times New Roman"/>
                <w:b/>
                <w:sz w:val="24"/>
                <w:szCs w:val="24"/>
              </w:rPr>
              <w:t xml:space="preserve"> at 11:59 PM</w:t>
            </w:r>
          </w:p>
          <w:p w14:paraId="4A3C755D" w14:textId="3A2BBFDD" w:rsidR="00C824CB" w:rsidRPr="00EC707B" w:rsidRDefault="00C824CB" w:rsidP="00FF1CF9">
            <w:pPr>
              <w:rPr>
                <w:rFonts w:ascii="Times New Roman" w:hAnsi="Times New Roman" w:cs="Times New Roman"/>
                <w:b/>
                <w:sz w:val="24"/>
                <w:szCs w:val="24"/>
              </w:rPr>
            </w:pPr>
            <w:r>
              <w:rPr>
                <w:rFonts w:ascii="Times New Roman" w:hAnsi="Times New Roman" w:cs="Times New Roman"/>
                <w:b/>
                <w:sz w:val="24"/>
                <w:szCs w:val="24"/>
              </w:rPr>
              <w:t>Presentations will take place April 22-26</w:t>
            </w:r>
          </w:p>
        </w:tc>
      </w:tr>
      <w:tr w:rsidR="00C824CB" w:rsidRPr="00824FCD" w14:paraId="47E107FF" w14:textId="77777777" w:rsidTr="00FF1CF9">
        <w:trPr>
          <w:trHeight w:val="880"/>
          <w:jc w:val="center"/>
        </w:trPr>
        <w:tc>
          <w:tcPr>
            <w:tcW w:w="10255" w:type="dxa"/>
            <w:gridSpan w:val="4"/>
            <w:shd w:val="clear" w:color="auto" w:fill="DEEAF6" w:themeFill="accent5" w:themeFillTint="33"/>
            <w:tcMar>
              <w:top w:w="100" w:type="dxa"/>
              <w:left w:w="100" w:type="dxa"/>
              <w:bottom w:w="100" w:type="dxa"/>
              <w:right w:w="100" w:type="dxa"/>
            </w:tcMar>
            <w:vAlign w:val="center"/>
          </w:tcPr>
          <w:p w14:paraId="3300AF80" w14:textId="20731F63" w:rsidR="00C824CB" w:rsidRDefault="00C824CB" w:rsidP="00FF1CF9">
            <w:pPr>
              <w:jc w:val="center"/>
              <w:rPr>
                <w:rFonts w:ascii="Times New Roman" w:hAnsi="Times New Roman" w:cs="Times New Roman"/>
                <w:b/>
                <w:sz w:val="24"/>
                <w:szCs w:val="24"/>
              </w:rPr>
            </w:pPr>
            <w:r w:rsidRPr="00C824CB">
              <w:rPr>
                <w:rFonts w:ascii="Times New Roman" w:hAnsi="Times New Roman" w:cs="Times New Roman"/>
                <w:b/>
                <w:sz w:val="24"/>
                <w:szCs w:val="24"/>
              </w:rPr>
              <w:t>Fin</w:t>
            </w:r>
            <w:r>
              <w:rPr>
                <w:rFonts w:ascii="Times New Roman" w:hAnsi="Times New Roman" w:cs="Times New Roman"/>
                <w:b/>
                <w:sz w:val="24"/>
                <w:szCs w:val="24"/>
              </w:rPr>
              <w:t xml:space="preserve">al Exam: </w:t>
            </w:r>
          </w:p>
          <w:p w14:paraId="2432B1F0" w14:textId="147812F0" w:rsidR="00C824CB" w:rsidRPr="00C824CB" w:rsidRDefault="00C824CB" w:rsidP="00FF1CF9">
            <w:pPr>
              <w:jc w:val="center"/>
              <w:rPr>
                <w:rFonts w:ascii="Times New Roman" w:hAnsi="Times New Roman" w:cs="Times New Roman"/>
                <w:b/>
                <w:sz w:val="24"/>
                <w:szCs w:val="24"/>
              </w:rPr>
            </w:pPr>
            <w:r>
              <w:rPr>
                <w:rFonts w:ascii="Times New Roman" w:hAnsi="Times New Roman" w:cs="Times New Roman"/>
                <w:b/>
                <w:sz w:val="24"/>
                <w:szCs w:val="24"/>
              </w:rPr>
              <w:t>Online (Proctored)</w:t>
            </w:r>
            <w:r w:rsidR="000F228E">
              <w:rPr>
                <w:rFonts w:ascii="Times New Roman" w:hAnsi="Times New Roman" w:cs="Times New Roman"/>
                <w:b/>
                <w:sz w:val="24"/>
                <w:szCs w:val="24"/>
              </w:rPr>
              <w:t xml:space="preserve"> </w:t>
            </w:r>
            <w:r w:rsidR="000F228E" w:rsidRPr="000F228E">
              <w:rPr>
                <w:rFonts w:ascii="Times New Roman" w:hAnsi="Times New Roman" w:cs="Times New Roman"/>
                <w:b/>
                <w:sz w:val="24"/>
                <w:szCs w:val="24"/>
              </w:rPr>
              <w:t>May 5-9</w:t>
            </w:r>
          </w:p>
        </w:tc>
      </w:tr>
    </w:tbl>
    <w:p w14:paraId="718B5977" w14:textId="7070ABFF" w:rsidR="007F473A" w:rsidRDefault="007F473A">
      <w:pPr>
        <w:widowControl/>
        <w:autoSpaceDE/>
        <w:autoSpaceDN/>
        <w:adjustRightInd/>
        <w:rPr>
          <w:rFonts w:ascii="Baskerville Old Face" w:hAnsi="Baskerville Old Face" w:cs="Times New Roman"/>
          <w:b/>
          <w:color w:val="000000"/>
          <w:sz w:val="24"/>
          <w:szCs w:val="24"/>
        </w:rPr>
      </w:pPr>
    </w:p>
    <w:p w14:paraId="1A27DD2E" w14:textId="77777777" w:rsidR="00C824CB" w:rsidRPr="0098158A" w:rsidRDefault="00C824CB">
      <w:pPr>
        <w:widowControl/>
        <w:autoSpaceDE/>
        <w:autoSpaceDN/>
        <w:adjustRightInd/>
        <w:rPr>
          <w:rFonts w:ascii="Baskerville Old Face" w:hAnsi="Baskerville Old Face" w:cs="Times New Roman"/>
          <w:b/>
          <w:color w:val="000000"/>
          <w:sz w:val="24"/>
          <w:szCs w:val="24"/>
        </w:rPr>
      </w:pPr>
    </w:p>
    <w:p w14:paraId="278AA567" w14:textId="4C5BD5D2" w:rsidR="00901F91" w:rsidRPr="0098158A" w:rsidRDefault="000F2F1B" w:rsidP="00901F91">
      <w:pPr>
        <w:widowControl/>
        <w:outlineLvl w:val="0"/>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8</w:t>
      </w:r>
      <w:r w:rsidR="009051EF" w:rsidRPr="0098158A">
        <w:rPr>
          <w:rFonts w:ascii="Baskerville Old Face" w:hAnsi="Baskerville Old Face" w:cs="Times New Roman"/>
          <w:b/>
          <w:color w:val="833C0B" w:themeColor="accent2" w:themeShade="80"/>
          <w:sz w:val="24"/>
          <w:szCs w:val="24"/>
        </w:rPr>
        <w:t xml:space="preserve">.   </w:t>
      </w:r>
      <w:r w:rsidR="00901F91" w:rsidRPr="0098158A">
        <w:rPr>
          <w:rFonts w:ascii="Baskerville Old Face" w:hAnsi="Baskerville Old Face" w:cs="Times New Roman"/>
          <w:b/>
          <w:color w:val="833C0B" w:themeColor="accent2" w:themeShade="80"/>
          <w:sz w:val="24"/>
          <w:szCs w:val="24"/>
        </w:rPr>
        <w:t>Course Requirements/Evaluation:</w:t>
      </w:r>
    </w:p>
    <w:p w14:paraId="0CF8231C" w14:textId="77777777" w:rsidR="00E310A7" w:rsidRPr="0098158A" w:rsidRDefault="00E310A7" w:rsidP="00821249">
      <w:pPr>
        <w:ind w:right="30"/>
        <w:rPr>
          <w:rFonts w:ascii="Baskerville Old Face" w:hAnsi="Baskerville Old Face" w:cs="Times New Roman"/>
          <w:b/>
          <w:spacing w:val="-2"/>
          <w:sz w:val="24"/>
          <w:szCs w:val="24"/>
          <w:u w:val="single"/>
        </w:rPr>
      </w:pPr>
    </w:p>
    <w:p w14:paraId="52C7CCB8"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r w:rsidRPr="0098158A">
        <w:rPr>
          <w:rFonts w:ascii="Baskerville Old Face" w:hAnsi="Baskerville Old Face" w:cs="Times New Roman"/>
          <w:b/>
          <w:sz w:val="24"/>
          <w:szCs w:val="24"/>
          <w:u w:val="single"/>
          <w:lang w:val="en"/>
        </w:rPr>
        <w:t>Readings</w:t>
      </w:r>
      <w:r w:rsidRPr="0098158A">
        <w:rPr>
          <w:rFonts w:ascii="Baskerville Old Face" w:hAnsi="Baskerville Old Face" w:cs="Times New Roman"/>
          <w:sz w:val="24"/>
          <w:szCs w:val="24"/>
          <w:lang w:val="en"/>
        </w:rPr>
        <w:t xml:space="preserve">: At the beginning of each </w:t>
      </w:r>
      <w:proofErr w:type="gramStart"/>
      <w:r w:rsidRPr="0098158A">
        <w:rPr>
          <w:rFonts w:ascii="Baskerville Old Face" w:hAnsi="Baskerville Old Face" w:cs="Times New Roman"/>
          <w:sz w:val="24"/>
          <w:szCs w:val="24"/>
          <w:lang w:val="en"/>
        </w:rPr>
        <w:t>week</w:t>
      </w:r>
      <w:proofErr w:type="gramEnd"/>
      <w:r w:rsidRPr="0098158A">
        <w:rPr>
          <w:rFonts w:ascii="Baskerville Old Face" w:hAnsi="Baskerville Old Face" w:cs="Times New Roman"/>
          <w:sz w:val="24"/>
          <w:szCs w:val="24"/>
          <w:lang w:val="en"/>
        </w:rPr>
        <w:t xml:space="preserve"> you should have assigned readings completed prior to attending class. The readings will introduce you to the discussion for the day.</w:t>
      </w:r>
    </w:p>
    <w:p w14:paraId="56058995"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2D7BF1B2"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r w:rsidRPr="0098158A">
        <w:rPr>
          <w:rFonts w:ascii="Baskerville Old Face" w:hAnsi="Baskerville Old Face" w:cs="Times New Roman"/>
          <w:b/>
          <w:bCs/>
          <w:color w:val="833C0B" w:themeColor="accent2" w:themeShade="80"/>
          <w:sz w:val="24"/>
          <w:szCs w:val="24"/>
          <w:u w:val="single"/>
          <w:lang w:val="en"/>
        </w:rPr>
        <w:t>In-Class Activities (15 points):</w:t>
      </w:r>
      <w:r w:rsidRPr="0098158A">
        <w:rPr>
          <w:rFonts w:ascii="Baskerville Old Face" w:hAnsi="Baskerville Old Face" w:cs="Times New Roman"/>
          <w:b/>
          <w:bCs/>
          <w:color w:val="833C0B" w:themeColor="accent2" w:themeShade="80"/>
          <w:sz w:val="24"/>
          <w:szCs w:val="24"/>
          <w:lang w:val="en"/>
        </w:rPr>
        <w:t xml:space="preserve"> </w:t>
      </w:r>
      <w:r w:rsidRPr="0098158A">
        <w:rPr>
          <w:rFonts w:ascii="Baskerville Old Face" w:hAnsi="Baskerville Old Face" w:cs="Times New Roman"/>
          <w:sz w:val="24"/>
          <w:szCs w:val="24"/>
          <w:lang w:val="en"/>
        </w:rPr>
        <w:t>to receive credit for in-class activities, you must be in attendance, and you must participate in the activity. An unexcused absence will result in a 0 on that day, these points/activities cannot be made up.</w:t>
      </w:r>
    </w:p>
    <w:p w14:paraId="06F407F8"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5AE26173"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Cs/>
          <w:sz w:val="24"/>
          <w:szCs w:val="24"/>
          <w:lang w:val="en"/>
        </w:rPr>
      </w:pPr>
      <w:r w:rsidRPr="0098158A">
        <w:rPr>
          <w:rFonts w:ascii="Baskerville Old Face" w:hAnsi="Baskerville Old Face" w:cs="Times New Roman"/>
          <w:b/>
          <w:color w:val="833C0B" w:themeColor="accent2" w:themeShade="80"/>
          <w:sz w:val="24"/>
          <w:szCs w:val="24"/>
          <w:u w:val="single"/>
          <w:lang w:val="en"/>
        </w:rPr>
        <w:t>Reflection Assignment: Where are you now, and where are you going? (minimum 500 words without title, name, double-spaced, 12pt font; 10 points)</w:t>
      </w:r>
      <w:r w:rsidRPr="0098158A">
        <w:rPr>
          <w:rFonts w:ascii="Baskerville Old Face" w:hAnsi="Baskerville Old Face" w:cs="Times New Roman"/>
          <w:bCs/>
          <w:sz w:val="24"/>
          <w:szCs w:val="24"/>
          <w:lang w:val="en"/>
        </w:rPr>
        <w:t xml:space="preserve"> Write a paper answering the following prompts:</w:t>
      </w:r>
    </w:p>
    <w:p w14:paraId="39C166FF"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Who are you? To answer this question, delve into different aspects of your identity (your age, your sex, your family, where you grew up, whether you have pets, have religious affiliation, play a sport, what country/city/town you’re from).</w:t>
      </w:r>
    </w:p>
    <w:p w14:paraId="4B9925E5"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 xml:space="preserve">How are you </w:t>
      </w:r>
      <w:r w:rsidRPr="0098158A">
        <w:rPr>
          <w:rFonts w:ascii="Baskerville Old Face" w:hAnsi="Baskerville Old Face" w:cs="Times New Roman"/>
          <w:bCs/>
          <w:i/>
          <w:iCs/>
          <w:sz w:val="24"/>
          <w:szCs w:val="24"/>
          <w:lang w:val="en"/>
        </w:rPr>
        <w:t xml:space="preserve">similar </w:t>
      </w:r>
      <w:r w:rsidRPr="0098158A">
        <w:rPr>
          <w:rFonts w:ascii="Baskerville Old Face" w:hAnsi="Baskerville Old Face" w:cs="Times New Roman"/>
          <w:bCs/>
          <w:sz w:val="24"/>
          <w:szCs w:val="24"/>
          <w:lang w:val="en"/>
        </w:rPr>
        <w:t>to other students at Auburn or in this class? These similarities might be visible or invisible. How did you learn you have these shared experiences or identities?</w:t>
      </w:r>
    </w:p>
    <w:p w14:paraId="4D4F9330"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2 points:</w:t>
      </w:r>
      <w:r w:rsidRPr="0098158A">
        <w:rPr>
          <w:rFonts w:ascii="Baskerville Old Face" w:hAnsi="Baskerville Old Face" w:cs="Times New Roman"/>
          <w:bCs/>
          <w:sz w:val="24"/>
          <w:szCs w:val="24"/>
          <w:lang w:val="en"/>
        </w:rPr>
        <w:t xml:space="preserve"> How are you </w:t>
      </w:r>
      <w:r w:rsidRPr="0098158A">
        <w:rPr>
          <w:rFonts w:ascii="Baskerville Old Face" w:hAnsi="Baskerville Old Face" w:cs="Times New Roman"/>
          <w:bCs/>
          <w:i/>
          <w:iCs/>
          <w:sz w:val="24"/>
          <w:szCs w:val="24"/>
          <w:lang w:val="en"/>
        </w:rPr>
        <w:t xml:space="preserve">different </w:t>
      </w:r>
      <w:r w:rsidRPr="0098158A">
        <w:rPr>
          <w:rFonts w:ascii="Baskerville Old Face" w:hAnsi="Baskerville Old Face" w:cs="Times New Roman"/>
          <w:bCs/>
          <w:sz w:val="24"/>
          <w:szCs w:val="24"/>
          <w:lang w:val="en"/>
        </w:rPr>
        <w:t>from other students at Auburn or in this class? These differences might be visible or invisible. How did you learn about these differences?</w:t>
      </w:r>
    </w:p>
    <w:p w14:paraId="00CE7FD8"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 xml:space="preserve">In this class, we will be discussing: race, gender, sexuality, disability, wealth and poverty, religious affiliation, as these topics relate to </w:t>
      </w:r>
      <w:r w:rsidRPr="0098158A">
        <w:rPr>
          <w:rFonts w:ascii="Baskerville Old Face" w:hAnsi="Baskerville Old Face" w:cs="Times New Roman"/>
          <w:bCs/>
          <w:sz w:val="24"/>
          <w:szCs w:val="24"/>
          <w:u w:val="single"/>
          <w:lang w:val="en"/>
        </w:rPr>
        <w:t>us</w:t>
      </w:r>
      <w:r w:rsidRPr="0098158A">
        <w:rPr>
          <w:rFonts w:ascii="Baskerville Old Face" w:hAnsi="Baskerville Old Face" w:cs="Times New Roman"/>
          <w:bCs/>
          <w:sz w:val="24"/>
          <w:szCs w:val="24"/>
          <w:lang w:val="en"/>
        </w:rPr>
        <w:t xml:space="preserve"> and other people. Which of these topics will you be </w:t>
      </w:r>
      <w:r w:rsidRPr="0098158A">
        <w:rPr>
          <w:rFonts w:ascii="Baskerville Old Face" w:hAnsi="Baskerville Old Face" w:cs="Times New Roman"/>
          <w:bCs/>
          <w:i/>
          <w:iCs/>
          <w:sz w:val="24"/>
          <w:szCs w:val="24"/>
          <w:lang w:val="en"/>
        </w:rPr>
        <w:t xml:space="preserve">most comfortable discussing and why? </w:t>
      </w:r>
      <w:r w:rsidRPr="0098158A">
        <w:rPr>
          <w:rFonts w:ascii="Baskerville Old Face" w:hAnsi="Baskerville Old Face" w:cs="Times New Roman"/>
          <w:bCs/>
          <w:sz w:val="24"/>
          <w:szCs w:val="24"/>
          <w:lang w:val="en"/>
        </w:rPr>
        <w:t xml:space="preserve">Which of these topics might be more </w:t>
      </w:r>
      <w:r w:rsidRPr="0098158A">
        <w:rPr>
          <w:rFonts w:ascii="Baskerville Old Face" w:hAnsi="Baskerville Old Face" w:cs="Times New Roman"/>
          <w:bCs/>
          <w:i/>
          <w:iCs/>
          <w:sz w:val="24"/>
          <w:szCs w:val="24"/>
          <w:lang w:val="en"/>
        </w:rPr>
        <w:t>difficult to navigate</w:t>
      </w:r>
      <w:r w:rsidRPr="0098158A">
        <w:rPr>
          <w:rFonts w:ascii="Baskerville Old Face" w:hAnsi="Baskerville Old Face" w:cs="Times New Roman"/>
          <w:bCs/>
          <w:sz w:val="24"/>
          <w:szCs w:val="24"/>
          <w:lang w:val="en"/>
        </w:rPr>
        <w:t>, and why?</w:t>
      </w:r>
    </w:p>
    <w:p w14:paraId="0D0B280F"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Where do you see yourself 10 years from now? Describe the diversity of race, gender, sexuality, religion, disability, and wealth that you may experience/encounter at that stage of your life.</w:t>
      </w:r>
    </w:p>
    <w:p w14:paraId="000C8FD6"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7CF6AF30"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u w:val="single"/>
          <w:lang w:val="en"/>
        </w:rPr>
      </w:pPr>
      <w:r w:rsidRPr="0098158A">
        <w:rPr>
          <w:rFonts w:ascii="Baskerville Old Face" w:hAnsi="Baskerville Old Face" w:cs="Times New Roman"/>
          <w:b/>
          <w:color w:val="833C0B" w:themeColor="accent2" w:themeShade="80"/>
          <w:sz w:val="24"/>
          <w:szCs w:val="24"/>
          <w:u w:val="single"/>
          <w:lang w:val="en"/>
        </w:rPr>
        <w:lastRenderedPageBreak/>
        <w:t xml:space="preserve">Reflection Assignment for Lee County Remembrance Project (500 words minimum, double-spaced + Reference Page, 12pt font; 10 points) </w:t>
      </w:r>
      <w:r w:rsidRPr="0098158A">
        <w:rPr>
          <w:rFonts w:ascii="Baskerville Old Face" w:hAnsi="Baskerville Old Face" w:cs="Times New Roman"/>
          <w:sz w:val="24"/>
          <w:szCs w:val="24"/>
          <w:lang w:val="en"/>
        </w:rPr>
        <w:t>Write a paper answering the following prompts after viewing the Lee Country Remembrance Project Guest Lecture</w:t>
      </w:r>
    </w:p>
    <w:p w14:paraId="1EABAD9A"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6 points: </w:t>
      </w:r>
      <w:r w:rsidRPr="0098158A">
        <w:rPr>
          <w:rFonts w:ascii="Baskerville Old Face" w:hAnsi="Baskerville Old Face" w:cs="Times New Roman"/>
          <w:bCs/>
          <w:sz w:val="24"/>
          <w:szCs w:val="24"/>
          <w:lang w:val="en"/>
        </w:rPr>
        <w:t>Provide a detailed description of the 3 most important pieces of information you learned from the LCRP lecture (2 pts per detailed description). What is “most important” to you will be subjective: for example, these could be points connected to your identity, information that surprised you, connections to our class content, or points that caused an emotional reaction</w:t>
      </w:r>
    </w:p>
    <w:p w14:paraId="3B2FBEB1"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31B36CA9"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1 point: </w:t>
      </w:r>
      <w:r w:rsidRPr="0098158A">
        <w:rPr>
          <w:rFonts w:ascii="Baskerville Old Face" w:hAnsi="Baskerville Old Face" w:cs="Times New Roman"/>
          <w:sz w:val="24"/>
          <w:szCs w:val="24"/>
          <w:lang w:val="en"/>
        </w:rPr>
        <w:t>What information did you already know before this lecture? What experiences facilitated you already being aware of this history? If you were not aware of any of this information, discuss what you wish you had known before today</w:t>
      </w:r>
    </w:p>
    <w:p w14:paraId="4B5C5980"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1 point: </w:t>
      </w:r>
      <w:r w:rsidRPr="0098158A">
        <w:rPr>
          <w:rFonts w:ascii="Baskerville Old Face" w:hAnsi="Baskerville Old Face" w:cs="Times New Roman"/>
          <w:sz w:val="24"/>
          <w:szCs w:val="24"/>
          <w:lang w:val="en"/>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0E24FA1"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1 point will be removed for each of the following:</w:t>
      </w:r>
    </w:p>
    <w:p w14:paraId="75159BF1" w14:textId="77777777" w:rsidR="00E76E7F" w:rsidRPr="0098158A" w:rsidRDefault="00E76E7F" w:rsidP="00E76E7F">
      <w:pPr>
        <w:widowControl/>
        <w:numPr>
          <w:ilvl w:val="1"/>
          <w:numId w:val="32"/>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Failure</w:t>
      </w:r>
      <w:r w:rsidRPr="0098158A">
        <w:rPr>
          <w:rFonts w:ascii="Baskerville Old Face" w:hAnsi="Baskerville Old Face" w:cs="Times New Roman"/>
          <w:b/>
          <w:sz w:val="24"/>
          <w:szCs w:val="24"/>
          <w:lang w:val="en"/>
        </w:rPr>
        <w:t xml:space="preserve"> </w:t>
      </w:r>
      <w:r w:rsidRPr="0098158A">
        <w:rPr>
          <w:rFonts w:ascii="Baskerville Old Face" w:hAnsi="Baskerville Old Face" w:cs="Times New Roman"/>
          <w:sz w:val="24"/>
          <w:szCs w:val="24"/>
          <w:lang w:val="en"/>
        </w:rPr>
        <w:t>to reach the word requirement</w:t>
      </w:r>
    </w:p>
    <w:p w14:paraId="590C5F31" w14:textId="77777777" w:rsidR="00E76E7F" w:rsidRPr="0098158A" w:rsidRDefault="00E76E7F" w:rsidP="00E76E7F">
      <w:pPr>
        <w:widowControl/>
        <w:numPr>
          <w:ilvl w:val="1"/>
          <w:numId w:val="32"/>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Failure to include references (APA format)</w:t>
      </w:r>
    </w:p>
    <w:p w14:paraId="4AACB131"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p>
    <w:p w14:paraId="5E168F33"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 xml:space="preserve">Reflection Assignment for Racial Identity Models (500 words minimum, double-spaced + Reference Page, 12pt font; 10 points) </w:t>
      </w:r>
      <w:r w:rsidRPr="0098158A">
        <w:rPr>
          <w:rFonts w:ascii="Baskerville Old Face" w:hAnsi="Baskerville Old Face" w:cs="Times New Roman"/>
          <w:sz w:val="24"/>
          <w:szCs w:val="24"/>
          <w:lang w:val="en"/>
        </w:rPr>
        <w:t>Write a paper addressing the following prompts after reviewing all the Racial Identity Development Models and viewing the lecture that incorporates Racial Identity.</w:t>
      </w:r>
    </w:p>
    <w:p w14:paraId="22806EAC"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2 pt: Use of the chosen Racial identity development model that best fits you</w:t>
      </w:r>
    </w:p>
    <w:p w14:paraId="3422797A"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Exploration of at least 2 stages you feel most closely align with where you fit from said model. This should include a description of the stages and practical applications from your own life (e.g., descriptive examples that indicate being at said stage)</w:t>
      </w:r>
    </w:p>
    <w:p w14:paraId="299B119E"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 xml:space="preserve">Examination of how your identity and experiences </w:t>
      </w:r>
      <w:r w:rsidRPr="0098158A">
        <w:rPr>
          <w:rFonts w:ascii="Baskerville Old Face" w:hAnsi="Baskerville Old Face" w:cs="Times New Roman"/>
          <w:sz w:val="24"/>
          <w:szCs w:val="24"/>
          <w:u w:val="single"/>
          <w:lang w:val="en"/>
        </w:rPr>
        <w:t>have helped your racial identity development</w:t>
      </w:r>
      <w:r w:rsidRPr="0098158A">
        <w:rPr>
          <w:rFonts w:ascii="Baskerville Old Face" w:hAnsi="Baskerville Old Face" w:cs="Times New Roman"/>
          <w:sz w:val="24"/>
          <w:szCs w:val="24"/>
          <w:lang w:val="en"/>
        </w:rPr>
        <w:t xml:space="preserve"> growth</w:t>
      </w:r>
    </w:p>
    <w:p w14:paraId="3CFF9B23"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 xml:space="preserve">Examination of how your identity and experiences </w:t>
      </w:r>
      <w:r w:rsidRPr="0098158A">
        <w:rPr>
          <w:rFonts w:ascii="Baskerville Old Face" w:hAnsi="Baskerville Old Face" w:cs="Times New Roman"/>
          <w:sz w:val="24"/>
          <w:szCs w:val="24"/>
          <w:u w:val="single"/>
          <w:lang w:val="en"/>
        </w:rPr>
        <w:t>have hindered your racial identity development</w:t>
      </w:r>
      <w:r w:rsidRPr="0098158A">
        <w:rPr>
          <w:rFonts w:ascii="Baskerville Old Face" w:hAnsi="Baskerville Old Face" w:cs="Times New Roman"/>
          <w:sz w:val="24"/>
          <w:szCs w:val="24"/>
          <w:lang w:val="en"/>
        </w:rPr>
        <w:t xml:space="preserve"> growth</w:t>
      </w:r>
    </w:p>
    <w:p w14:paraId="34EF6528"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2 pt: Based on what you presented above regarding the different oppressions and privilege you experience</w:t>
      </w:r>
      <w:r w:rsidRPr="0098158A">
        <w:rPr>
          <w:rFonts w:ascii="Baskerville Old Face" w:hAnsi="Baskerville Old Face" w:cs="Times New Roman"/>
          <w:sz w:val="24"/>
          <w:szCs w:val="24"/>
          <w:lang w:val="en"/>
        </w:rPr>
        <w:t>, how are your opinions, those you have empathy for, biases, prejudices, and life goals influenced by these experiences? Give us 2-3 examples</w:t>
      </w:r>
    </w:p>
    <w:p w14:paraId="5F088865" w14:textId="77777777" w:rsidR="00E76E7F" w:rsidRPr="0098158A" w:rsidRDefault="00E76E7F" w:rsidP="00E76E7F">
      <w:pPr>
        <w:widowControl/>
        <w:numPr>
          <w:ilvl w:val="0"/>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lastRenderedPageBreak/>
        <w:t>1 point will be removed for each of the following</w:t>
      </w:r>
    </w:p>
    <w:p w14:paraId="656574DD" w14:textId="77777777" w:rsidR="00E76E7F" w:rsidRPr="0098158A" w:rsidRDefault="00E76E7F" w:rsidP="00E76E7F">
      <w:pPr>
        <w:widowControl/>
        <w:numPr>
          <w:ilvl w:val="1"/>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Failure</w:t>
      </w:r>
      <w:r w:rsidRPr="0098158A">
        <w:rPr>
          <w:rFonts w:ascii="Baskerville Old Face" w:hAnsi="Baskerville Old Face" w:cs="Times New Roman"/>
          <w:b/>
          <w:sz w:val="24"/>
          <w:szCs w:val="24"/>
          <w:lang w:val="en"/>
        </w:rPr>
        <w:t xml:space="preserve"> </w:t>
      </w:r>
      <w:r w:rsidRPr="0098158A">
        <w:rPr>
          <w:rFonts w:ascii="Baskerville Old Face" w:hAnsi="Baskerville Old Face" w:cs="Times New Roman"/>
          <w:sz w:val="24"/>
          <w:szCs w:val="24"/>
          <w:lang w:val="en"/>
        </w:rPr>
        <w:t>to reach word requirement</w:t>
      </w:r>
    </w:p>
    <w:p w14:paraId="00412AE4" w14:textId="77777777" w:rsidR="00E76E7F" w:rsidRPr="0098158A" w:rsidRDefault="00E76E7F" w:rsidP="00E76E7F">
      <w:pPr>
        <w:widowControl/>
        <w:numPr>
          <w:ilvl w:val="1"/>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Failure to include references (APA format)</w:t>
      </w:r>
    </w:p>
    <w:p w14:paraId="5F170FD1" w14:textId="77777777" w:rsidR="00E76E7F" w:rsidRPr="0098158A" w:rsidRDefault="00E76E7F" w:rsidP="00E76E7F">
      <w:pPr>
        <w:widowControl/>
        <w:autoSpaceDE/>
        <w:autoSpaceDN/>
        <w:adjustRightInd/>
        <w:spacing w:line="276" w:lineRule="auto"/>
        <w:ind w:left="360"/>
        <w:rPr>
          <w:rFonts w:ascii="Baskerville Old Face" w:hAnsi="Baskerville Old Face" w:cs="Times New Roman"/>
          <w:sz w:val="24"/>
          <w:szCs w:val="24"/>
          <w:lang w:val="en"/>
        </w:rPr>
      </w:pPr>
    </w:p>
    <w:p w14:paraId="12C6BE77"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Group Video Project - Ableism: 20-30 minutes (15 points)</w:t>
      </w:r>
    </w:p>
    <w:p w14:paraId="6D858E8E"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You will be assigned a group in class. Record a group discussion on Zoom after you watch the documentary </w:t>
      </w:r>
      <w:r w:rsidRPr="0098158A">
        <w:rPr>
          <w:rFonts w:ascii="Baskerville Old Face" w:hAnsi="Baskerville Old Face" w:cs="Times New Roman"/>
          <w:b/>
          <w:i/>
          <w:iCs/>
          <w:sz w:val="24"/>
          <w:szCs w:val="24"/>
          <w:lang w:val="en"/>
        </w:rPr>
        <w:t>Crip Camp—A Disability Revolution</w:t>
      </w:r>
      <w:r w:rsidRPr="0098158A">
        <w:rPr>
          <w:rFonts w:ascii="Baskerville Old Face" w:hAnsi="Baskerville Old Face" w:cs="Times New Roman"/>
          <w:b/>
          <w:sz w:val="24"/>
          <w:szCs w:val="24"/>
          <w:lang w:val="en"/>
        </w:rPr>
        <w:t>. Your group should hold a thorough and nuanced discussion of the documentary which should include the following:</w:t>
      </w:r>
    </w:p>
    <w:p w14:paraId="37BAC7AF"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bookmarkStart w:id="0" w:name="OLE_LINK1"/>
      <w:bookmarkStart w:id="1" w:name="OLE_LINK2"/>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Each member should describe the two most important pieces of information gained in the documentary. What is “most important” to you will be subjective: for example, these could be points connected to your identity, or information that surprised you or caused an emotional reaction</w:t>
      </w:r>
    </w:p>
    <w:p w14:paraId="138B6635"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 xml:space="preserve">Group members will engage in a thorough discussion by asking and answering questions with one another. This discussion should be organic as if members are talking with one another naturally about the documentary. </w:t>
      </w:r>
      <w:r w:rsidRPr="0098158A">
        <w:rPr>
          <w:rFonts w:ascii="Baskerville Old Face" w:hAnsi="Baskerville Old Face" w:cs="Times New Roman"/>
          <w:sz w:val="24"/>
          <w:szCs w:val="24"/>
          <w:lang w:val="en"/>
        </w:rPr>
        <w:t>Points will be awarded based on the following:</w:t>
      </w:r>
    </w:p>
    <w:p w14:paraId="65DCCCBA"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questions are insightful and reflective of a thorough understanding of the documentary</w:t>
      </w:r>
    </w:p>
    <w:p w14:paraId="62A6F4BA"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questions and answers connect to other course content learned across the semester</w:t>
      </w:r>
    </w:p>
    <w:p w14:paraId="3A0778C2"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it is clear from the question-and-answer content that all group members have reflected on their identities as they related to the documentary</w:t>
      </w:r>
    </w:p>
    <w:p w14:paraId="4BB0879D"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Based on the group discussion, the group will consider together how their opinions, biases, empathy for, and/or prejudice for diverse abilities have been shaped and impact their engagement</w:t>
      </w:r>
    </w:p>
    <w:p w14:paraId="4E4F6368"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1 point will be removed for each other following:</w:t>
      </w:r>
    </w:p>
    <w:p w14:paraId="56A570A9"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The recording is outside the required time limit of 20-30 minutes long</w:t>
      </w:r>
    </w:p>
    <w:p w14:paraId="23DFE21B"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Not everyone was engaged</w:t>
      </w:r>
    </w:p>
    <w:p w14:paraId="5EF1F010"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 xml:space="preserve">Group members are distracted (for example, by phones, other people in the room, driving, walking, </w:t>
      </w:r>
      <w:proofErr w:type="spellStart"/>
      <w:r w:rsidRPr="0098158A">
        <w:rPr>
          <w:rFonts w:ascii="Baskerville Old Face" w:hAnsi="Baskerville Old Face" w:cs="Times New Roman"/>
          <w:sz w:val="24"/>
          <w:szCs w:val="24"/>
          <w:lang w:val="en"/>
        </w:rPr>
        <w:t>etc</w:t>
      </w:r>
      <w:proofErr w:type="spellEnd"/>
      <w:r w:rsidRPr="0098158A">
        <w:rPr>
          <w:rFonts w:ascii="Baskerville Old Face" w:hAnsi="Baskerville Old Face" w:cs="Times New Roman"/>
          <w:sz w:val="24"/>
          <w:szCs w:val="24"/>
          <w:lang w:val="en"/>
        </w:rPr>
        <w:t>).</w:t>
      </w:r>
    </w:p>
    <w:bookmarkEnd w:id="0"/>
    <w:bookmarkEnd w:id="1"/>
    <w:p w14:paraId="02936FE1"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u w:val="single"/>
          <w:lang w:val="en"/>
        </w:rPr>
        <w:t xml:space="preserve"> </w:t>
      </w:r>
    </w:p>
    <w:p w14:paraId="6D37CAF3"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Video Project – Wealth Disparity: 5-6 minutes (10 points)</w:t>
      </w:r>
    </w:p>
    <w:p w14:paraId="1071BFAC"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Discuss the following questions on video after listening to the assigned podcast and engaging in the assigned poverty simulation:</w:t>
      </w:r>
    </w:p>
    <w:p w14:paraId="76D2E965"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Describe your relationship, understanding of, and experiences with money and/or socioeconomic status. Utilize 1-2 key life experiences (for example, experiences that helped you grow, molded you, or had a deep impact) to illustrate this relationship</w:t>
      </w:r>
    </w:p>
    <w:p w14:paraId="1450C593"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2 points:</w:t>
      </w:r>
      <w:r w:rsidRPr="0098158A">
        <w:rPr>
          <w:rFonts w:ascii="Baskerville Old Face" w:hAnsi="Baskerville Old Face" w:cs="Times New Roman"/>
          <w:sz w:val="24"/>
          <w:szCs w:val="24"/>
          <w:lang w:val="en"/>
        </w:rPr>
        <w:t xml:space="preserve"> Discuss how your identity intersected or influenced the experiences you described above. How does </w:t>
      </w:r>
      <w:r w:rsidRPr="0098158A">
        <w:rPr>
          <w:rFonts w:ascii="Baskerville Old Face" w:hAnsi="Baskerville Old Face" w:cs="Times New Roman"/>
          <w:b/>
          <w:sz w:val="24"/>
          <w:szCs w:val="24"/>
          <w:u w:val="single"/>
          <w:lang w:val="en"/>
        </w:rPr>
        <w:t>your intersectionality</w:t>
      </w:r>
      <w:r w:rsidRPr="0098158A">
        <w:rPr>
          <w:rFonts w:ascii="Baskerville Old Face" w:hAnsi="Baskerville Old Face" w:cs="Times New Roman"/>
          <w:sz w:val="24"/>
          <w:szCs w:val="24"/>
          <w:u w:val="single"/>
          <w:lang w:val="en"/>
        </w:rPr>
        <w:t xml:space="preserve"> </w:t>
      </w:r>
      <w:r w:rsidRPr="0098158A">
        <w:rPr>
          <w:rFonts w:ascii="Baskerville Old Face" w:hAnsi="Baskerville Old Face" w:cs="Times New Roman"/>
          <w:sz w:val="24"/>
          <w:szCs w:val="24"/>
          <w:lang w:val="en"/>
        </w:rPr>
        <w:t>influence how you think and engage in economics?</w:t>
      </w:r>
    </w:p>
    <w:p w14:paraId="79B851DF"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lastRenderedPageBreak/>
        <w:t xml:space="preserve">3 points:  </w:t>
      </w:r>
      <w:r w:rsidRPr="0098158A">
        <w:rPr>
          <w:rFonts w:ascii="Baskerville Old Face" w:hAnsi="Baskerville Old Face" w:cs="Times New Roman"/>
          <w:sz w:val="24"/>
          <w:szCs w:val="24"/>
          <w:lang w:val="en"/>
        </w:rPr>
        <w:t>Discuss three aspects of the podcast that were most eye-opening or meaningful to your learning</w:t>
      </w:r>
    </w:p>
    <w:p w14:paraId="2F29BE11"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1 point:</w:t>
      </w:r>
      <w:r w:rsidRPr="0098158A">
        <w:rPr>
          <w:rFonts w:ascii="Baskerville Old Face" w:hAnsi="Baskerville Old Face" w:cs="Times New Roman"/>
          <w:sz w:val="24"/>
          <w:szCs w:val="24"/>
          <w:lang w:val="en"/>
        </w:rPr>
        <w:t xml:space="preserve"> Discuss your experience with the simulation</w:t>
      </w:r>
    </w:p>
    <w:p w14:paraId="6F6D54C9"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How</w:t>
      </w:r>
      <w:r w:rsidRPr="0098158A">
        <w:rPr>
          <w:rFonts w:ascii="Baskerville Old Face" w:hAnsi="Baskerville Old Face" w:cs="Times New Roman"/>
          <w:sz w:val="24"/>
          <w:szCs w:val="24"/>
          <w:lang w:val="en"/>
        </w:rPr>
        <w:t xml:space="preserve"> are your opinions, those you have empathy for, biases, prejudices, and/or life goals influenced by your intersectionality and your understanding of poverty in America? Give 2 concrete examples</w:t>
      </w:r>
    </w:p>
    <w:p w14:paraId="505A8F37" w14:textId="77777777" w:rsidR="00E76E7F" w:rsidRPr="0098158A" w:rsidRDefault="00E76E7F" w:rsidP="00E76E7F">
      <w:pPr>
        <w:widowControl/>
        <w:autoSpaceDE/>
        <w:autoSpaceDN/>
        <w:adjustRightInd/>
        <w:spacing w:line="276" w:lineRule="auto"/>
        <w:ind w:left="360"/>
        <w:contextualSpacing/>
        <w:rPr>
          <w:rFonts w:ascii="Baskerville Old Face" w:hAnsi="Baskerville Old Face" w:cs="Times New Roman"/>
          <w:sz w:val="24"/>
          <w:szCs w:val="24"/>
          <w:lang w:val="en"/>
        </w:rPr>
      </w:pPr>
    </w:p>
    <w:p w14:paraId="3D3515E9"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 xml:space="preserve">AU Culture  - </w:t>
      </w:r>
      <w:proofErr w:type="gramStart"/>
      <w:r w:rsidRPr="0098158A">
        <w:rPr>
          <w:rFonts w:ascii="Baskerville Old Face" w:hAnsi="Baskerville Old Face" w:cs="Times New Roman"/>
          <w:b/>
          <w:color w:val="833C0B" w:themeColor="accent2" w:themeShade="80"/>
          <w:sz w:val="24"/>
          <w:szCs w:val="24"/>
          <w:u w:val="single"/>
          <w:lang w:val="en"/>
        </w:rPr>
        <w:t>15-20 minute</w:t>
      </w:r>
      <w:proofErr w:type="gramEnd"/>
      <w:r w:rsidRPr="0098158A">
        <w:rPr>
          <w:rFonts w:ascii="Baskerville Old Face" w:hAnsi="Baskerville Old Face" w:cs="Times New Roman"/>
          <w:b/>
          <w:color w:val="833C0B" w:themeColor="accent2" w:themeShade="80"/>
          <w:sz w:val="24"/>
          <w:szCs w:val="24"/>
          <w:u w:val="single"/>
          <w:lang w:val="en"/>
        </w:rPr>
        <w:t xml:space="preserve"> presentation, including videos (15 points)</w:t>
      </w:r>
    </w:p>
    <w:p w14:paraId="389658D2"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This is your biggest project this semester; it gives you and others the chance to reflect on your growth, conduct meaningful research about Auburn, and share your learning.</w:t>
      </w:r>
    </w:p>
    <w:p w14:paraId="7ADA4D92"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Options:</w:t>
      </w:r>
    </w:p>
    <w:p w14:paraId="23DEDFB7"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Disability</w:t>
      </w:r>
    </w:p>
    <w:p w14:paraId="383924C1"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Gender and Sexuality</w:t>
      </w:r>
    </w:p>
    <w:p w14:paraId="0343DF93"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Race and Ethnicity</w:t>
      </w:r>
    </w:p>
    <w:p w14:paraId="5DE4CD9D"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Religion and Spirituality</w:t>
      </w:r>
    </w:p>
    <w:p w14:paraId="2DB0D741"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Veteran Status and Veteran Affairs</w:t>
      </w:r>
    </w:p>
    <w:p w14:paraId="743EB393" w14:textId="77777777" w:rsidR="00E76E7F" w:rsidRPr="0098158A" w:rsidRDefault="00E76E7F" w:rsidP="00E76E7F">
      <w:pPr>
        <w:widowControl/>
        <w:autoSpaceDE/>
        <w:autoSpaceDN/>
        <w:adjustRightInd/>
        <w:spacing w:line="276" w:lineRule="auto"/>
        <w:ind w:left="720"/>
        <w:contextualSpacing/>
        <w:rPr>
          <w:rFonts w:ascii="Baskerville Old Face" w:hAnsi="Baskerville Old Face" w:cs="Times New Roman"/>
          <w:sz w:val="24"/>
          <w:szCs w:val="24"/>
          <w:lang w:val="en"/>
        </w:rPr>
      </w:pPr>
    </w:p>
    <w:p w14:paraId="247BFBE0"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Describe the history of the topic you were assigned, both at Auburn and nearby institutions in comparison to the country at large (this is a good place to include facts and statistics)</w:t>
      </w:r>
    </w:p>
    <w:p w14:paraId="437A8263"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Who is impacted? What has been done to address this issue in past years?</w:t>
      </w:r>
    </w:p>
    <w:p w14:paraId="4DE8EAC7"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does the community discuss this issue?</w:t>
      </w:r>
    </w:p>
    <w:p w14:paraId="7B83B3D3"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bCs/>
          <w:sz w:val="24"/>
          <w:szCs w:val="24"/>
          <w:lang w:val="en"/>
        </w:rPr>
        <w:t xml:space="preserve">5 points: </w:t>
      </w:r>
      <w:r w:rsidRPr="0098158A">
        <w:rPr>
          <w:rFonts w:ascii="Baskerville Old Face" w:hAnsi="Baskerville Old Face" w:cs="Times New Roman"/>
          <w:sz w:val="24"/>
          <w:szCs w:val="24"/>
          <w:lang w:val="en"/>
        </w:rPr>
        <w:t xml:space="preserve">Describe how this issue is </w:t>
      </w:r>
      <w:r w:rsidRPr="0098158A">
        <w:rPr>
          <w:rFonts w:ascii="Baskerville Old Face" w:hAnsi="Baskerville Old Face" w:cs="Times New Roman"/>
          <w:i/>
          <w:iCs/>
          <w:sz w:val="24"/>
          <w:szCs w:val="24"/>
          <w:lang w:val="en"/>
        </w:rPr>
        <w:t>currently</w:t>
      </w:r>
      <w:r w:rsidRPr="0098158A">
        <w:rPr>
          <w:rFonts w:ascii="Baskerville Old Face" w:hAnsi="Baskerville Old Face" w:cs="Times New Roman"/>
          <w:sz w:val="24"/>
          <w:szCs w:val="24"/>
          <w:lang w:val="en"/>
        </w:rPr>
        <w:t xml:space="preserve"> viewed and experienced on campus by students, administration, and the community at large</w:t>
      </w:r>
    </w:p>
    <w:p w14:paraId="06969633"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Were there any recent events that were covered by newspapers or radio stations? What have you found on social media?</w:t>
      </w:r>
    </w:p>
    <w:p w14:paraId="5A0CCF42"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Discuss groups and individuals who have made changes in this area</w:t>
      </w:r>
    </w:p>
    <w:p w14:paraId="387801AD"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What can still be done to improve the current services in this area?</w:t>
      </w:r>
    </w:p>
    <w:p w14:paraId="6EE5167F"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Reflect on the visibility and access of these services, as well as any neglect you may have noticed</w:t>
      </w:r>
    </w:p>
    <w:p w14:paraId="659CFF5E"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bCs/>
          <w:sz w:val="24"/>
          <w:szCs w:val="24"/>
          <w:lang w:val="en"/>
        </w:rPr>
        <w:t>3 points:</w:t>
      </w:r>
      <w:r w:rsidRPr="0098158A">
        <w:rPr>
          <w:rFonts w:ascii="Baskerville Old Face" w:hAnsi="Baskerville Old Face" w:cs="Times New Roman"/>
          <w:sz w:val="24"/>
          <w:szCs w:val="24"/>
          <w:lang w:val="en"/>
        </w:rPr>
        <w:t xml:space="preserve"> Interview 3 individuals who are connected to this issue in some capacity</w:t>
      </w:r>
    </w:p>
    <w:p w14:paraId="52FDB54E"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You will include a 1-minute video of each individual you interview</w:t>
      </w:r>
    </w:p>
    <w:p w14:paraId="6A214A59"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You will submit the full video interview with a transcript to your instructor</w:t>
      </w:r>
    </w:p>
    <w:p w14:paraId="1A2E3072"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5 points:</w:t>
      </w:r>
      <w:r w:rsidRPr="0098158A">
        <w:rPr>
          <w:rFonts w:ascii="Baskerville Old Face" w:hAnsi="Baskerville Old Face" w:cs="Times New Roman"/>
          <w:bCs/>
          <w:sz w:val="24"/>
          <w:szCs w:val="24"/>
          <w:lang w:val="en"/>
        </w:rPr>
        <w:t xml:space="preserve"> Each group member discusses how they were impacted by this project</w:t>
      </w:r>
    </w:p>
    <w:p w14:paraId="79053F68"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Discuss your strengths and weaknesses as a group member</w:t>
      </w:r>
    </w:p>
    <w:p w14:paraId="595E693F"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What did you contribute to the project?</w:t>
      </w:r>
    </w:p>
    <w:p w14:paraId="15F88874"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has learning this information impacted you personally?</w:t>
      </w:r>
    </w:p>
    <w:p w14:paraId="7A979990"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will you use this information moving forward?</w:t>
      </w:r>
    </w:p>
    <w:p w14:paraId="24EB17D5"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p>
    <w:p w14:paraId="69FE1D38" w14:textId="77777777" w:rsidR="00E76E7F" w:rsidRPr="0098158A" w:rsidRDefault="00E76E7F" w:rsidP="00E76E7F">
      <w:pPr>
        <w:widowControl/>
        <w:autoSpaceDE/>
        <w:autoSpaceDN/>
        <w:adjustRightInd/>
        <w:spacing w:after="120" w:line="256" w:lineRule="auto"/>
        <w:ind w:right="40"/>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Final Exam</w:t>
      </w:r>
    </w:p>
    <w:p w14:paraId="54B3DB30" w14:textId="77777777" w:rsidR="00E76E7F" w:rsidRPr="0098158A" w:rsidRDefault="00E76E7F" w:rsidP="00E76E7F">
      <w:pPr>
        <w:widowControl/>
        <w:autoSpaceDE/>
        <w:autoSpaceDN/>
        <w:adjustRightInd/>
        <w:spacing w:line="276" w:lineRule="auto"/>
        <w:rPr>
          <w:rFonts w:ascii="Baskerville Old Face" w:eastAsia="Arial" w:hAnsi="Baskerville Old Face" w:cs="Times New Roman"/>
          <w:sz w:val="24"/>
          <w:szCs w:val="24"/>
          <w:lang w:val="en"/>
        </w:rPr>
      </w:pPr>
      <w:r w:rsidRPr="0098158A">
        <w:rPr>
          <w:rFonts w:ascii="Baskerville Old Face" w:hAnsi="Baskerville Old Face" w:cs="Times New Roman"/>
          <w:sz w:val="24"/>
          <w:szCs w:val="24"/>
          <w:lang w:val="en"/>
        </w:rPr>
        <w:t>The final exam will be administered using an online format. If you cannot access an online exam (smartphone, laptop, tablet, etc.), please contact me immediately after the first class. The exam format will be multiple choice and short-answer response questions, based on the readings, videos, class lectures, and discussions. The best way to do well is to stay actively involved in the course material (take notes as you read, review lectures, and quiz yourself).</w:t>
      </w:r>
    </w:p>
    <w:p w14:paraId="3CE84176" w14:textId="77777777" w:rsidR="00B91884" w:rsidRPr="0098158A"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6887B93F" w14:textId="43ED5930" w:rsidR="00B91884" w:rsidRPr="0098158A" w:rsidRDefault="00821249" w:rsidP="002361EE">
      <w:pPr>
        <w:pStyle w:val="Heading9"/>
        <w:rPr>
          <w:rFonts w:ascii="Baskerville Old Face" w:hAnsi="Baskerville Old Face"/>
          <w:sz w:val="24"/>
          <w:szCs w:val="24"/>
        </w:rPr>
      </w:pPr>
      <w:r w:rsidRPr="0098158A">
        <w:rPr>
          <w:rFonts w:ascii="Baskerville Old Face" w:hAnsi="Baskerville Old Face"/>
          <w:noProof/>
          <w:color w:val="0070C0"/>
          <w:sz w:val="24"/>
          <w:szCs w:val="24"/>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5491F053" w14:textId="77777777" w:rsidR="00C437B2" w:rsidRPr="0098158A" w:rsidRDefault="00C437B2" w:rsidP="00821249">
      <w:pPr>
        <w:pStyle w:val="Heading3"/>
        <w:rPr>
          <w:rFonts w:ascii="Baskerville Old Face" w:hAnsi="Baskerville Old Face"/>
          <w:b/>
          <w:color w:val="C45911" w:themeColor="accent2" w:themeShade="BF"/>
          <w:szCs w:val="24"/>
          <w:u w:val="single"/>
        </w:rPr>
      </w:pPr>
    </w:p>
    <w:p w14:paraId="6588FC73" w14:textId="0552CD12" w:rsidR="00821249" w:rsidRPr="0098158A" w:rsidRDefault="00821249" w:rsidP="00821249">
      <w:pPr>
        <w:pStyle w:val="Heading3"/>
        <w:rPr>
          <w:rFonts w:ascii="Baskerville Old Face" w:hAnsi="Baskerville Old Face"/>
          <w:b/>
          <w:color w:val="C45911" w:themeColor="accent2" w:themeShade="BF"/>
          <w:szCs w:val="24"/>
          <w:u w:val="single"/>
        </w:rPr>
      </w:pPr>
      <w:r w:rsidRPr="0098158A">
        <w:rPr>
          <w:rFonts w:ascii="Baskerville Old Face" w:hAnsi="Baskerville Old Face"/>
          <w:b/>
          <w:color w:val="C45911" w:themeColor="accent2" w:themeShade="BF"/>
          <w:szCs w:val="24"/>
          <w:u w:val="single"/>
        </w:rPr>
        <w:t>Assignment Grading System</w:t>
      </w:r>
    </w:p>
    <w:p w14:paraId="5349AC2E" w14:textId="77777777" w:rsidR="00821249" w:rsidRPr="0098158A"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64843147"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Attendance &amp; In-Class Activities:</w:t>
      </w:r>
    </w:p>
    <w:p w14:paraId="3E634FE1" w14:textId="77777777" w:rsidR="00E76E7F" w:rsidRPr="0098158A" w:rsidRDefault="00E76E7F" w:rsidP="00E76E7F">
      <w:pPr>
        <w:widowControl/>
        <w:autoSpaceDE/>
        <w:autoSpaceDN/>
        <w:adjustRightInd/>
        <w:spacing w:line="276" w:lineRule="auto"/>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10 activities</w:t>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t>15 points</w:t>
      </w:r>
    </w:p>
    <w:p w14:paraId="02FC317A" w14:textId="77777777" w:rsidR="00E76E7F" w:rsidRPr="0098158A" w:rsidRDefault="00E76E7F" w:rsidP="00E76E7F">
      <w:pPr>
        <w:widowControl/>
        <w:autoSpaceDE/>
        <w:autoSpaceDN/>
        <w:adjustRightInd/>
        <w:spacing w:line="276" w:lineRule="auto"/>
        <w:rPr>
          <w:rFonts w:ascii="Baskerville Old Face" w:hAnsi="Baskerville Old Face" w:cs="Times New Roman"/>
          <w:bCs/>
          <w:sz w:val="24"/>
          <w:szCs w:val="24"/>
          <w:lang w:val="en"/>
        </w:rPr>
      </w:pPr>
    </w:p>
    <w:p w14:paraId="2002B46B"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Video Projects</w:t>
      </w:r>
      <w:r w:rsidRPr="0098158A">
        <w:rPr>
          <w:rFonts w:ascii="Baskerville Old Face" w:hAnsi="Baskerville Old Face" w:cs="Times New Roman"/>
          <w:color w:val="833C0B" w:themeColor="accent2" w:themeShade="80"/>
          <w:sz w:val="24"/>
          <w:szCs w:val="24"/>
          <w:lang w:val="en"/>
        </w:rPr>
        <w:tab/>
      </w:r>
    </w:p>
    <w:p w14:paraId="22D02EF6"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Wealth Disparity: Podcast &amp; Activity</w:t>
      </w:r>
      <w:r w:rsidRPr="0098158A">
        <w:rPr>
          <w:rFonts w:ascii="Baskerville Old Face" w:hAnsi="Baskerville Old Face" w:cs="Times New Roman"/>
          <w:sz w:val="24"/>
          <w:szCs w:val="24"/>
          <w:lang w:val="en"/>
        </w:rPr>
        <w:tab/>
        <w:t>10 points</w:t>
      </w:r>
    </w:p>
    <w:p w14:paraId="27A665CA"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Group Video Project: Ableism                       </w:t>
      </w:r>
      <w:r w:rsidRPr="0098158A">
        <w:rPr>
          <w:rFonts w:ascii="Baskerville Old Face" w:hAnsi="Baskerville Old Face" w:cs="Times New Roman"/>
          <w:sz w:val="24"/>
          <w:szCs w:val="24"/>
          <w:lang w:val="en"/>
        </w:rPr>
        <w:tab/>
        <w:t>15 points</w:t>
      </w:r>
    </w:p>
    <w:p w14:paraId="359BC8BB"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p>
    <w:p w14:paraId="34707950"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Reflections</w:t>
      </w:r>
    </w:p>
    <w:p w14:paraId="59EAC18F"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Where are you now, where are you going?</w:t>
      </w:r>
      <w:r w:rsidRPr="0098158A">
        <w:rPr>
          <w:rFonts w:ascii="Baskerville Old Face" w:hAnsi="Baskerville Old Face" w:cs="Times New Roman"/>
          <w:sz w:val="24"/>
          <w:szCs w:val="24"/>
          <w:lang w:val="en"/>
        </w:rPr>
        <w:tab/>
        <w:t>10 points</w:t>
      </w:r>
    </w:p>
    <w:p w14:paraId="1E108070"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sz w:val="24"/>
          <w:szCs w:val="24"/>
          <w:lang w:val="en"/>
        </w:rPr>
        <w:t xml:space="preserve">Racial Identity Models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10 points</w:t>
      </w:r>
    </w:p>
    <w:p w14:paraId="7A1C1B55"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Lee County Remembrance Project                 10 points</w:t>
      </w:r>
    </w:p>
    <w:p w14:paraId="23517322"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p>
    <w:p w14:paraId="06BA9E5F" w14:textId="77777777" w:rsidR="00E76E7F" w:rsidRPr="0098158A" w:rsidRDefault="00E76E7F" w:rsidP="00E76E7F">
      <w:pPr>
        <w:widowControl/>
        <w:autoSpaceDE/>
        <w:autoSpaceDN/>
        <w:adjustRightInd/>
        <w:spacing w:line="276" w:lineRule="auto"/>
        <w:rPr>
          <w:rFonts w:ascii="Baskerville Old Face" w:hAnsi="Baskerville Old Face" w:cs="Times New Roman"/>
          <w:b/>
          <w:bCs/>
          <w:color w:val="833C0B" w:themeColor="accent2" w:themeShade="80"/>
          <w:sz w:val="24"/>
          <w:szCs w:val="24"/>
          <w:lang w:val="en"/>
        </w:rPr>
      </w:pPr>
      <w:r w:rsidRPr="0098158A">
        <w:rPr>
          <w:rFonts w:ascii="Baskerville Old Face" w:hAnsi="Baskerville Old Face" w:cs="Times New Roman"/>
          <w:b/>
          <w:bCs/>
          <w:color w:val="833C0B" w:themeColor="accent2" w:themeShade="80"/>
          <w:sz w:val="24"/>
          <w:szCs w:val="24"/>
          <w:lang w:val="en"/>
        </w:rPr>
        <w:t>Presentation</w:t>
      </w:r>
    </w:p>
    <w:p w14:paraId="405A4CC6" w14:textId="77777777" w:rsidR="00E76E7F" w:rsidRPr="0098158A" w:rsidRDefault="00E76E7F" w:rsidP="00E76E7F">
      <w:pPr>
        <w:widowControl/>
        <w:autoSpaceDE/>
        <w:autoSpaceDN/>
        <w:adjustRightInd/>
        <w:spacing w:line="276" w:lineRule="auto"/>
        <w:rPr>
          <w:rFonts w:ascii="Baskerville Old Face" w:hAnsi="Baskerville Old Face" w:cs="Times New Roman"/>
          <w:b/>
          <w:bCs/>
          <w:sz w:val="24"/>
          <w:szCs w:val="24"/>
          <w:lang w:val="en"/>
        </w:rPr>
      </w:pPr>
      <w:r w:rsidRPr="0098158A">
        <w:rPr>
          <w:rFonts w:ascii="Baskerville Old Face" w:hAnsi="Baskerville Old Face" w:cs="Times New Roman"/>
          <w:sz w:val="24"/>
          <w:szCs w:val="24"/>
          <w:lang w:val="en"/>
        </w:rPr>
        <w:t>AU Culture</w:t>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t>15 points</w:t>
      </w:r>
    </w:p>
    <w:p w14:paraId="63400C7D"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 </w:t>
      </w:r>
    </w:p>
    <w:p w14:paraId="2B2BF8F8" w14:textId="77777777" w:rsidR="00E76E7F" w:rsidRPr="0098158A" w:rsidRDefault="00E76E7F" w:rsidP="00E76E7F">
      <w:pPr>
        <w:widowControl/>
        <w:autoSpaceDE/>
        <w:autoSpaceDN/>
        <w:adjustRightInd/>
        <w:spacing w:line="276" w:lineRule="auto"/>
        <w:rPr>
          <w:rFonts w:ascii="Baskerville Old Face" w:hAnsi="Baskerville Old Face" w:cs="Times New Roman"/>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Assessments</w:t>
      </w:r>
    </w:p>
    <w:p w14:paraId="50FB089A"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Final Exam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15 points</w:t>
      </w:r>
    </w:p>
    <w:p w14:paraId="4985D2DD"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                 </w:t>
      </w:r>
    </w:p>
    <w:p w14:paraId="2DF736BD"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Total</w:t>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t>100 points</w:t>
      </w:r>
    </w:p>
    <w:p w14:paraId="7FFBAAF3"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p>
    <w:p w14:paraId="74DA389D"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u w:val="single"/>
          <w:lang w:val="en"/>
        </w:rPr>
        <w:t>Grade Criteria</w:t>
      </w:r>
      <w:r w:rsidRPr="0098158A">
        <w:rPr>
          <w:rFonts w:ascii="Baskerville Old Face" w:hAnsi="Baskerville Old Face" w:cs="Times New Roman"/>
          <w:sz w:val="24"/>
          <w:szCs w:val="24"/>
          <w:lang w:val="en"/>
        </w:rPr>
        <w:t xml:space="preserve"> (grades will be rounded to the nearest whole number)</w:t>
      </w:r>
      <w:r w:rsidRPr="0098158A">
        <w:rPr>
          <w:rFonts w:ascii="Baskerville Old Face" w:hAnsi="Baskerville Old Face" w:cs="Times New Roman"/>
          <w:b/>
          <w:sz w:val="24"/>
          <w:szCs w:val="24"/>
          <w:lang w:val="en"/>
        </w:rPr>
        <w:t xml:space="preserve">:        </w:t>
      </w:r>
    </w:p>
    <w:p w14:paraId="72BAE77A"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proofErr w:type="gramStart"/>
      <w:r w:rsidRPr="0098158A">
        <w:rPr>
          <w:rFonts w:ascii="Baskerville Old Face" w:hAnsi="Baskerville Old Face" w:cs="Times New Roman"/>
          <w:sz w:val="24"/>
          <w:szCs w:val="24"/>
          <w:lang w:val="en"/>
        </w:rPr>
        <w:t>A</w:t>
      </w:r>
      <w:r w:rsidRPr="0098158A">
        <w:rPr>
          <w:rFonts w:ascii="Baskerville Old Face" w:hAnsi="Baskerville Old Face" w:cs="Times New Roman"/>
          <w:sz w:val="24"/>
          <w:szCs w:val="24"/>
          <w:lang w:val="en"/>
        </w:rPr>
        <w:tab/>
        <w:t>90 - 100 points</w:t>
      </w:r>
      <w:proofErr w:type="gramEnd"/>
    </w:p>
    <w:p w14:paraId="074F2AAF"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B     </w:t>
      </w:r>
      <w:r w:rsidRPr="0098158A">
        <w:rPr>
          <w:rFonts w:ascii="Baskerville Old Face" w:hAnsi="Baskerville Old Face" w:cs="Times New Roman"/>
          <w:sz w:val="24"/>
          <w:szCs w:val="24"/>
          <w:lang w:val="en"/>
        </w:rPr>
        <w:tab/>
        <w:t>80 – 89 points</w:t>
      </w:r>
    </w:p>
    <w:p w14:paraId="03253CB1"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C     </w:t>
      </w:r>
      <w:r w:rsidRPr="0098158A">
        <w:rPr>
          <w:rFonts w:ascii="Baskerville Old Face" w:hAnsi="Baskerville Old Face" w:cs="Times New Roman"/>
          <w:sz w:val="24"/>
          <w:szCs w:val="24"/>
          <w:lang w:val="en"/>
        </w:rPr>
        <w:tab/>
        <w:t>70 – 79 points</w:t>
      </w:r>
    </w:p>
    <w:p w14:paraId="4695FFDB"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D     </w:t>
      </w:r>
      <w:r w:rsidRPr="0098158A">
        <w:rPr>
          <w:rFonts w:ascii="Baskerville Old Face" w:hAnsi="Baskerville Old Face" w:cs="Times New Roman"/>
          <w:sz w:val="24"/>
          <w:szCs w:val="24"/>
          <w:lang w:val="en"/>
        </w:rPr>
        <w:tab/>
        <w:t>60 – 69 points</w:t>
      </w:r>
    </w:p>
    <w:p w14:paraId="134E5A78"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F     </w:t>
      </w:r>
      <w:r w:rsidRPr="0098158A">
        <w:rPr>
          <w:rFonts w:ascii="Baskerville Old Face" w:hAnsi="Baskerville Old Face" w:cs="Times New Roman"/>
          <w:sz w:val="24"/>
          <w:szCs w:val="24"/>
          <w:lang w:val="en"/>
        </w:rPr>
        <w:tab/>
        <w:t>&lt; 60 points</w:t>
      </w:r>
    </w:p>
    <w:p w14:paraId="2C9F1A5C" w14:textId="77777777" w:rsidR="00821249" w:rsidRPr="0098158A" w:rsidRDefault="00821249" w:rsidP="00821249">
      <w:pPr>
        <w:rPr>
          <w:rFonts w:ascii="Baskerville Old Face" w:hAnsi="Baskerville Old Face" w:cs="Times New Roman"/>
          <w:sz w:val="24"/>
          <w:szCs w:val="24"/>
          <w:highlight w:val="yellow"/>
        </w:rPr>
      </w:pPr>
      <w:r w:rsidRPr="0098158A">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98158A"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7BF18A4A" w:rsidR="00F06003" w:rsidRPr="0098158A" w:rsidRDefault="000F2F1B" w:rsidP="0098158A">
      <w:pPr>
        <w:widowControl/>
        <w:jc w:val="both"/>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lastRenderedPageBreak/>
        <w:t xml:space="preserve">9. </w:t>
      </w:r>
      <w:r w:rsidR="00F06003" w:rsidRPr="0098158A">
        <w:rPr>
          <w:rFonts w:ascii="Baskerville Old Face" w:hAnsi="Baskerville Old Face" w:cs="Times New Roman"/>
          <w:b/>
          <w:bCs/>
          <w:color w:val="C45911" w:themeColor="accent2" w:themeShade="BF"/>
          <w:sz w:val="24"/>
          <w:szCs w:val="24"/>
          <w:u w:val="single"/>
        </w:rPr>
        <w:t>Classroom Behavior:</w:t>
      </w:r>
      <w:r w:rsidR="00F06003" w:rsidRPr="0098158A">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r w:rsidR="00C34FC9" w:rsidRPr="0098158A">
        <w:rPr>
          <w:rFonts w:ascii="Baskerville Old Face" w:hAnsi="Baskerville Old Face" w:cs="Times New Roman"/>
          <w:sz w:val="24"/>
          <w:szCs w:val="24"/>
        </w:rPr>
        <w:t>.</w:t>
      </w:r>
    </w:p>
    <w:p w14:paraId="2F001961" w14:textId="77777777" w:rsidR="005F6252" w:rsidRPr="0098158A" w:rsidRDefault="005F6252" w:rsidP="005F6252">
      <w:pPr>
        <w:pStyle w:val="ListParagraph"/>
        <w:widowControl/>
        <w:ind w:left="360"/>
        <w:jc w:val="both"/>
        <w:rPr>
          <w:rFonts w:ascii="Baskerville Old Face" w:hAnsi="Baskerville Old Face" w:cs="Times New Roman"/>
          <w:sz w:val="24"/>
          <w:szCs w:val="24"/>
        </w:rPr>
      </w:pPr>
    </w:p>
    <w:p w14:paraId="65E94060" w14:textId="53EF5C6D" w:rsidR="00A74326" w:rsidRPr="0098158A" w:rsidRDefault="000F2F1B" w:rsidP="000F2F1B">
      <w:pPr>
        <w:widowControl/>
        <w:jc w:val="both"/>
        <w:outlineLvl w:val="0"/>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u w:val="single"/>
        </w:rPr>
        <w:t xml:space="preserve">10. </w:t>
      </w:r>
      <w:r w:rsidR="37E842C8" w:rsidRPr="0098158A">
        <w:rPr>
          <w:rFonts w:ascii="Baskerville Old Face" w:hAnsi="Baskerville Old Face" w:cs="Times New Roman"/>
          <w:b/>
          <w:bCs/>
          <w:color w:val="C45911" w:themeColor="accent2" w:themeShade="BF"/>
          <w:sz w:val="24"/>
          <w:szCs w:val="24"/>
          <w:u w:val="single"/>
        </w:rPr>
        <w:t>Respect for Diversity</w:t>
      </w:r>
    </w:p>
    <w:p w14:paraId="3467DCFB" w14:textId="77777777" w:rsidR="00A74326" w:rsidRPr="0098158A" w:rsidRDefault="00A74326" w:rsidP="00A74326">
      <w:pPr>
        <w:widowControl/>
        <w:jc w:val="both"/>
        <w:outlineLvl w:val="0"/>
        <w:rPr>
          <w:rFonts w:ascii="Baskerville Old Face" w:hAnsi="Baskerville Old Face" w:cs="Times New Roman"/>
          <w:sz w:val="24"/>
          <w:szCs w:val="24"/>
        </w:rPr>
      </w:pPr>
    </w:p>
    <w:p w14:paraId="7BC15BD7" w14:textId="1FE08182" w:rsidR="00901F91" w:rsidRPr="0098158A" w:rsidRDefault="37E842C8" w:rsidP="00A74326">
      <w:pPr>
        <w:widowControl/>
        <w:jc w:val="both"/>
        <w:outlineLvl w:val="0"/>
        <w:rPr>
          <w:rFonts w:ascii="Baskerville Old Face" w:hAnsi="Baskerville Old Face" w:cs="Times New Roman"/>
          <w:sz w:val="24"/>
          <w:szCs w:val="24"/>
        </w:rPr>
      </w:pPr>
      <w:r w:rsidRPr="0098158A">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98158A"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365367B1" w:rsidR="00A74326" w:rsidRPr="0098158A" w:rsidRDefault="37E842C8" w:rsidP="00A74326">
      <w:pPr>
        <w:widowControl/>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know if something said or done in the classroom, by either </w:t>
      </w:r>
      <w:proofErr w:type="gramStart"/>
      <w:r w:rsidRPr="0098158A">
        <w:rPr>
          <w:rFonts w:ascii="Baskerville Old Face" w:hAnsi="Baskerville Old Face" w:cs="Times New Roman"/>
          <w:sz w:val="24"/>
          <w:szCs w:val="24"/>
        </w:rPr>
        <w:t>myself</w:t>
      </w:r>
      <w:proofErr w:type="gramEnd"/>
      <w:r w:rsidRPr="0098158A">
        <w:rPr>
          <w:rFonts w:ascii="Baskerville Old Face" w:hAnsi="Baskerville Old Face"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w:t>
      </w:r>
      <w:r w:rsidR="005F6252" w:rsidRPr="0098158A">
        <w:rPr>
          <w:rFonts w:ascii="Baskerville Old Face" w:hAnsi="Baskerville Old Face" w:cs="Times New Roman"/>
          <w:sz w:val="24"/>
          <w:szCs w:val="24"/>
        </w:rPr>
        <w:t xml:space="preserve"> </w:t>
      </w:r>
      <w:r w:rsidRPr="0098158A">
        <w:rPr>
          <w:rFonts w:ascii="Baskerville Old Face" w:hAnsi="Baskerville Old Face" w:cs="Times New Roman"/>
          <w:sz w:val="24"/>
          <w:szCs w:val="24"/>
        </w:rPr>
        <w:t xml:space="preserve">If and when this occurs, there are several ways to alleviate some of the discomfort or hurt you may experience: </w:t>
      </w:r>
    </w:p>
    <w:p w14:paraId="0573D7DD" w14:textId="28B5B067" w:rsidR="00A74326" w:rsidRPr="0098158A" w:rsidRDefault="37E842C8" w:rsidP="00A74326">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Discuss the situation privately with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I am always open to listening to students' </w:t>
      </w:r>
      <w:proofErr w:type="gramStart"/>
      <w:r w:rsidRPr="0098158A">
        <w:rPr>
          <w:rFonts w:ascii="Baskerville Old Face" w:hAnsi="Baskerville Old Face" w:cs="Times New Roman"/>
          <w:sz w:val="24"/>
          <w:szCs w:val="24"/>
        </w:rPr>
        <w:t>experiences, and</w:t>
      </w:r>
      <w:proofErr w:type="gramEnd"/>
      <w:r w:rsidRPr="0098158A">
        <w:rPr>
          <w:rFonts w:ascii="Baskerville Old Face" w:hAnsi="Baskerville Old Face" w:cs="Times New Roman"/>
          <w:sz w:val="24"/>
          <w:szCs w:val="24"/>
        </w:rPr>
        <w:t xml:space="preserve"> want to work with students to find acceptable ways to process and address the issue. </w:t>
      </w:r>
    </w:p>
    <w:p w14:paraId="12C16BFD" w14:textId="77777777" w:rsidR="00A74326" w:rsidRPr="0098158A" w:rsidRDefault="37E842C8" w:rsidP="00A74326">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98158A" w:rsidRDefault="37E842C8" w:rsidP="37E842C8">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Notify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98158A" w:rsidRDefault="37E842C8" w:rsidP="37E842C8">
      <w:pPr>
        <w:widowControl/>
        <w:jc w:val="both"/>
        <w:rPr>
          <w:rFonts w:ascii="Baskerville Old Face" w:hAnsi="Baskerville Old Face" w:cs="Times New Roman"/>
          <w:i/>
          <w:iCs/>
          <w:sz w:val="22"/>
          <w:szCs w:val="22"/>
        </w:rPr>
      </w:pPr>
      <w:r w:rsidRPr="0098158A">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98158A" w:rsidRDefault="00901F91" w:rsidP="37E842C8">
      <w:pPr>
        <w:widowControl/>
        <w:outlineLvl w:val="0"/>
        <w:rPr>
          <w:rFonts w:ascii="Baskerville Old Face" w:hAnsi="Baskerville Old Face" w:cs="Times New Roman"/>
          <w:b/>
          <w:bCs/>
          <w:color w:val="000000" w:themeColor="text1"/>
          <w:sz w:val="24"/>
          <w:szCs w:val="24"/>
        </w:rPr>
      </w:pPr>
    </w:p>
    <w:p w14:paraId="4C7E03BC" w14:textId="245FEABF" w:rsidR="00901F91" w:rsidRPr="0098158A" w:rsidRDefault="000F2F1B" w:rsidP="00901F91">
      <w:pPr>
        <w:widowControl/>
        <w:outlineLvl w:val="0"/>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t>11</w:t>
      </w:r>
      <w:r w:rsidR="37E842C8" w:rsidRPr="0098158A">
        <w:rPr>
          <w:rFonts w:ascii="Baskerville Old Face" w:hAnsi="Baskerville Old Face" w:cs="Times New Roman"/>
          <w:b/>
          <w:bCs/>
          <w:color w:val="C45911" w:themeColor="accent2" w:themeShade="BF"/>
          <w:sz w:val="24"/>
          <w:szCs w:val="24"/>
          <w:u w:val="single"/>
        </w:rPr>
        <w:t>. Class Policy Statements:</w:t>
      </w:r>
    </w:p>
    <w:p w14:paraId="19623351" w14:textId="77777777" w:rsidR="00901F91" w:rsidRPr="0098158A" w:rsidRDefault="00901F91" w:rsidP="00901F91">
      <w:pPr>
        <w:widowControl/>
        <w:autoSpaceDE/>
        <w:autoSpaceDN/>
        <w:adjustRightInd/>
        <w:rPr>
          <w:rFonts w:ascii="Baskerville Old Face" w:hAnsi="Baskerville Old Face" w:cs="Times New Roman"/>
          <w:b/>
          <w:color w:val="000000"/>
          <w:sz w:val="24"/>
          <w:szCs w:val="24"/>
          <w:highlight w:val="yellow"/>
          <w:u w:val="single"/>
        </w:rPr>
      </w:pPr>
    </w:p>
    <w:p w14:paraId="6757731B" w14:textId="2FBE74FD" w:rsidR="00C97BF9" w:rsidRPr="0098158A" w:rsidRDefault="7AB8789D" w:rsidP="7AB8789D">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color w:val="C45911" w:themeColor="accent2" w:themeShade="BF"/>
          <w:sz w:val="24"/>
          <w:szCs w:val="24"/>
          <w:u w:val="single"/>
        </w:rPr>
        <w:lastRenderedPageBreak/>
        <w:t>Late Assignment Policy</w:t>
      </w:r>
      <w:r w:rsidRPr="0098158A">
        <w:rPr>
          <w:rFonts w:ascii="Baskerville Old Face" w:hAnsi="Baskerville Old Face" w:cs="Times New Roman"/>
          <w:color w:val="C45911" w:themeColor="accent2" w:themeShade="BF"/>
          <w:sz w:val="24"/>
          <w:szCs w:val="24"/>
          <w:highlight w:val="yellow"/>
        </w:rPr>
        <w:t xml:space="preserve">: </w:t>
      </w:r>
      <w:r w:rsidRPr="0098158A">
        <w:rPr>
          <w:rFonts w:ascii="Baskerville Old Face" w:hAnsi="Baskerville Old Face" w:cs="Times New Roman"/>
          <w:b/>
          <w:bCs/>
          <w:color w:val="FF0000"/>
          <w:sz w:val="24"/>
          <w:szCs w:val="24"/>
          <w:highlight w:val="yellow"/>
        </w:rPr>
        <w:t>Late assignments are not acceptable</w:t>
      </w:r>
      <w:r w:rsidRPr="0098158A">
        <w:rPr>
          <w:rFonts w:ascii="Baskerville Old Face" w:hAnsi="Baskerville Old Face" w:cs="Times New Roman"/>
          <w:sz w:val="24"/>
          <w:szCs w:val="24"/>
        </w:rPr>
        <w:t>. It is expected that you have completed all assignments by 11</w:t>
      </w:r>
      <w:r w:rsidR="006C1163" w:rsidRPr="0098158A">
        <w:rPr>
          <w:rFonts w:ascii="Baskerville Old Face" w:hAnsi="Baskerville Old Face" w:cs="Times New Roman"/>
          <w:sz w:val="24"/>
          <w:szCs w:val="24"/>
        </w:rPr>
        <w:t>:</w:t>
      </w:r>
      <w:r w:rsidRPr="0098158A">
        <w:rPr>
          <w:rFonts w:ascii="Baskerville Old Face" w:hAnsi="Baskerville Old Face" w:cs="Times New Roman"/>
          <w:sz w:val="24"/>
          <w:szCs w:val="24"/>
        </w:rPr>
        <w:t xml:space="preserve">59pm on the day it is due. All assignments will be turned in via Canvas. If you run into technology difficulties on Canvas it is your responsibility to make sure the assignment </w:t>
      </w:r>
      <w:r w:rsidR="00A74326" w:rsidRPr="0098158A">
        <w:rPr>
          <w:rFonts w:ascii="Baskerville Old Face" w:hAnsi="Baskerville Old Face" w:cs="Times New Roman"/>
          <w:sz w:val="24"/>
          <w:szCs w:val="24"/>
        </w:rPr>
        <w:t>is still completed and</w:t>
      </w:r>
      <w:r w:rsidRPr="0098158A">
        <w:rPr>
          <w:rFonts w:ascii="Baskerville Old Face" w:hAnsi="Baskerville Old Face" w:cs="Times New Roman"/>
          <w:sz w:val="24"/>
          <w:szCs w:val="24"/>
        </w:rPr>
        <w:t xml:space="preserve"> received on time.</w:t>
      </w:r>
      <w:r w:rsidR="00A74326" w:rsidRPr="0098158A">
        <w:rPr>
          <w:rFonts w:ascii="Baskerville Old Face" w:hAnsi="Baskerville Old Face" w:cs="Times New Roman"/>
          <w:sz w:val="24"/>
          <w:szCs w:val="24"/>
        </w:rPr>
        <w:t xml:space="preserve"> Contingency plans include an email with the assignment attached or a link to the assignment in a </w:t>
      </w:r>
      <w:proofErr w:type="gramStart"/>
      <w:r w:rsidR="00A74326" w:rsidRPr="0098158A">
        <w:rPr>
          <w:rFonts w:ascii="Baskerville Old Face" w:hAnsi="Baskerville Old Face" w:cs="Times New Roman"/>
          <w:sz w:val="24"/>
          <w:szCs w:val="24"/>
        </w:rPr>
        <w:t>University</w:t>
      </w:r>
      <w:proofErr w:type="gramEnd"/>
      <w:r w:rsidR="00A74326" w:rsidRPr="0098158A">
        <w:rPr>
          <w:rFonts w:ascii="Baskerville Old Face" w:hAnsi="Baskerville Old Face" w:cs="Times New Roman"/>
          <w:sz w:val="24"/>
          <w:szCs w:val="24"/>
        </w:rPr>
        <w:t xml:space="preserve"> box folder.</w:t>
      </w:r>
      <w:r w:rsidRPr="0098158A">
        <w:rPr>
          <w:rFonts w:ascii="Baskerville Old Face" w:hAnsi="Baskerville Old Face" w:cs="Times New Roman"/>
          <w:sz w:val="24"/>
          <w:szCs w:val="24"/>
        </w:rPr>
        <w:t xml:space="preserve"> Failure to turn an assignment in on time</w:t>
      </w:r>
      <w:r w:rsidR="00A74326" w:rsidRPr="0098158A">
        <w:rPr>
          <w:rFonts w:ascii="Baskerville Old Face" w:hAnsi="Baskerville Old Face" w:cs="Times New Roman"/>
          <w:sz w:val="24"/>
          <w:szCs w:val="24"/>
        </w:rPr>
        <w:t xml:space="preserve"> OR failure for the instructor to access the electronic version of an assignment</w:t>
      </w:r>
      <w:r w:rsidRPr="0098158A">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98158A" w:rsidRDefault="00002D1C" w:rsidP="7AB8789D">
      <w:pPr>
        <w:widowControl/>
        <w:autoSpaceDE/>
        <w:autoSpaceDN/>
        <w:adjustRightInd/>
        <w:rPr>
          <w:rFonts w:ascii="Baskerville Old Face" w:hAnsi="Baskerville Old Face" w:cs="Times New Roman"/>
          <w:sz w:val="24"/>
          <w:szCs w:val="24"/>
        </w:rPr>
      </w:pPr>
    </w:p>
    <w:p w14:paraId="340D72FD" w14:textId="6BC09F35" w:rsidR="00E30EFB" w:rsidRPr="00E30EFB" w:rsidRDefault="000F2F1B" w:rsidP="00E30EFB">
      <w:pPr>
        <w:widowControl/>
        <w:autoSpaceDE/>
        <w:autoSpaceDN/>
        <w:adjustRightInd/>
        <w:jc w:val="both"/>
        <w:rPr>
          <w:rFonts w:ascii="Baskerville Old Face" w:hAnsi="Baskerville Old Face" w:cs="Times New Roman"/>
          <w:b/>
          <w:bCs/>
          <w:color w:val="FF0000"/>
          <w:sz w:val="24"/>
          <w:szCs w:val="24"/>
        </w:rPr>
      </w:pPr>
      <w:r w:rsidRPr="0098158A">
        <w:rPr>
          <w:rFonts w:ascii="Baskerville Old Face" w:hAnsi="Baskerville Old Face" w:cs="Times New Roman"/>
          <w:b/>
          <w:bCs/>
          <w:color w:val="C45911" w:themeColor="accent2" w:themeShade="BF"/>
          <w:sz w:val="24"/>
          <w:szCs w:val="24"/>
          <w:u w:val="single"/>
        </w:rPr>
        <w:t xml:space="preserve">12. </w:t>
      </w:r>
      <w:r w:rsidR="1110830A" w:rsidRPr="0098158A">
        <w:rPr>
          <w:rFonts w:ascii="Baskerville Old Face" w:hAnsi="Baskerville Old Face" w:cs="Times New Roman"/>
          <w:b/>
          <w:bCs/>
          <w:color w:val="C45911" w:themeColor="accent2" w:themeShade="BF"/>
          <w:sz w:val="24"/>
          <w:szCs w:val="24"/>
          <w:u w:val="single"/>
        </w:rPr>
        <w:t>Attendance Policy</w:t>
      </w:r>
      <w:r w:rsidR="1110830A" w:rsidRPr="0098158A">
        <w:rPr>
          <w:rFonts w:ascii="Baskerville Old Face" w:hAnsi="Baskerville Old Face" w:cs="Times New Roman"/>
          <w:b/>
          <w:bCs/>
          <w:color w:val="C45911" w:themeColor="accent2" w:themeShade="BF"/>
          <w:sz w:val="24"/>
          <w:szCs w:val="24"/>
        </w:rPr>
        <w:t>:</w:t>
      </w:r>
      <w:r w:rsidR="1110830A" w:rsidRPr="0098158A">
        <w:rPr>
          <w:rFonts w:ascii="Baskerville Old Face" w:hAnsi="Baskerville Old Face" w:cs="Times New Roman"/>
          <w:color w:val="C45911" w:themeColor="accent2" w:themeShade="BF"/>
          <w:sz w:val="24"/>
          <w:szCs w:val="24"/>
        </w:rPr>
        <w:t xml:space="preserve"> </w:t>
      </w:r>
      <w:r w:rsidR="1110830A" w:rsidRPr="0098158A">
        <w:rPr>
          <w:rFonts w:ascii="Baskerville Old Face" w:hAnsi="Baskerville Old Face" w:cs="Times New Roman"/>
          <w:sz w:val="24"/>
          <w:szCs w:val="24"/>
        </w:rPr>
        <w:t>Attendance is required</w:t>
      </w:r>
      <w:r w:rsidR="00A74326" w:rsidRPr="0098158A">
        <w:rPr>
          <w:rFonts w:ascii="Baskerville Old Face" w:hAnsi="Baskerville Old Face" w:cs="Times New Roman"/>
          <w:sz w:val="24"/>
          <w:szCs w:val="24"/>
        </w:rPr>
        <w:t>.</w:t>
      </w:r>
      <w:r w:rsidR="1110830A" w:rsidRPr="0098158A">
        <w:rPr>
          <w:rFonts w:ascii="Baskerville Old Face" w:hAnsi="Baskerville Old Face" w:cs="Times New Roman"/>
          <w:sz w:val="24"/>
          <w:szCs w:val="24"/>
        </w:rPr>
        <w:t xml:space="preserve"> </w:t>
      </w:r>
      <w:r w:rsidR="00E30EFB" w:rsidRPr="00E30EFB">
        <w:rPr>
          <w:rFonts w:ascii="Baskerville Old Face" w:hAnsi="Baskerville Old Face" w:cs="Times New Roman"/>
          <w:sz w:val="24"/>
          <w:szCs w:val="24"/>
        </w:rPr>
        <w:t>Attendance is required. Students are expected to watch all asynchronous</w:t>
      </w:r>
      <w:r w:rsidR="00E30EFB">
        <w:rPr>
          <w:rFonts w:ascii="Baskerville Old Face" w:hAnsi="Baskerville Old Face" w:cs="Times New Roman"/>
          <w:sz w:val="24"/>
          <w:szCs w:val="24"/>
        </w:rPr>
        <w:t xml:space="preserve"> </w:t>
      </w:r>
      <w:r w:rsidR="00E30EFB" w:rsidRPr="00E30EFB">
        <w:rPr>
          <w:rFonts w:ascii="Baskerville Old Face" w:hAnsi="Baskerville Old Face" w:cs="Times New Roman"/>
          <w:sz w:val="24"/>
          <w:szCs w:val="24"/>
        </w:rPr>
        <w:t xml:space="preserve">lectures (which constitute online class attendance) and </w:t>
      </w:r>
      <w:r w:rsidR="00E30EFB" w:rsidRPr="00E30EFB">
        <w:rPr>
          <w:rFonts w:ascii="Baskerville Old Face" w:hAnsi="Baskerville Old Face" w:cs="Times New Roman"/>
          <w:b/>
          <w:bCs/>
          <w:color w:val="FF0000"/>
          <w:sz w:val="24"/>
          <w:szCs w:val="24"/>
          <w:highlight w:val="yellow"/>
        </w:rPr>
        <w:t>attend all synchronous class meetings with their cameras on.</w:t>
      </w:r>
    </w:p>
    <w:p w14:paraId="0301267C" w14:textId="77777777" w:rsidR="00E30EFB" w:rsidRPr="00E30EFB"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sz w:val="24"/>
          <w:szCs w:val="24"/>
        </w:rPr>
        <w:t>For asynchronous lectures, it is important to watch the lecture prior to completing any</w:t>
      </w:r>
    </w:p>
    <w:p w14:paraId="5E2E1CF7" w14:textId="77777777" w:rsidR="00E30EFB" w:rsidRPr="00E30EFB" w:rsidRDefault="00E30EFB" w:rsidP="00E30EFB">
      <w:pPr>
        <w:widowControl/>
        <w:autoSpaceDE/>
        <w:autoSpaceDN/>
        <w:adjustRightInd/>
        <w:jc w:val="both"/>
        <w:rPr>
          <w:rFonts w:ascii="Baskerville Old Face" w:hAnsi="Baskerville Old Face" w:cs="Times New Roman"/>
          <w:b/>
          <w:bCs/>
          <w:sz w:val="24"/>
          <w:szCs w:val="24"/>
          <w:highlight w:val="yellow"/>
        </w:rPr>
      </w:pPr>
      <w:r w:rsidRPr="00E30EFB">
        <w:rPr>
          <w:rFonts w:ascii="Baskerville Old Face" w:hAnsi="Baskerville Old Face" w:cs="Times New Roman"/>
          <w:sz w:val="24"/>
          <w:szCs w:val="24"/>
        </w:rPr>
        <w:t xml:space="preserve">assignments. </w:t>
      </w:r>
      <w:r w:rsidRPr="00E30EFB">
        <w:rPr>
          <w:rFonts w:ascii="Baskerville Old Face" w:hAnsi="Baskerville Old Face" w:cs="Times New Roman"/>
          <w:b/>
          <w:bCs/>
          <w:sz w:val="24"/>
          <w:szCs w:val="24"/>
          <w:highlight w:val="yellow"/>
        </w:rPr>
        <w:t>For synchronous meetings, attendance will be taken in the same way as a face-</w:t>
      </w:r>
    </w:p>
    <w:p w14:paraId="2A1A193C" w14:textId="77777777" w:rsidR="00E30EFB" w:rsidRPr="00E30EFB"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b/>
          <w:bCs/>
          <w:sz w:val="24"/>
          <w:szCs w:val="24"/>
          <w:highlight w:val="yellow"/>
        </w:rPr>
        <w:t>to-face class would take attendance</w:t>
      </w:r>
      <w:r w:rsidRPr="00E30EFB">
        <w:rPr>
          <w:rFonts w:ascii="Baskerville Old Face" w:hAnsi="Baskerville Old Face" w:cs="Times New Roman"/>
          <w:sz w:val="24"/>
          <w:szCs w:val="24"/>
          <w:highlight w:val="yellow"/>
        </w:rPr>
        <w:t>.</w:t>
      </w:r>
      <w:r w:rsidRPr="00E30EFB">
        <w:rPr>
          <w:rFonts w:ascii="Baskerville Old Face" w:hAnsi="Baskerville Old Face" w:cs="Times New Roman"/>
          <w:sz w:val="24"/>
          <w:szCs w:val="24"/>
        </w:rPr>
        <w:t xml:space="preserve"> Active, cooperative, and collaborative learning are</w:t>
      </w:r>
    </w:p>
    <w:p w14:paraId="4646D3AF" w14:textId="77777777" w:rsidR="00E30EFB" w:rsidRPr="00E30EFB"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sz w:val="24"/>
          <w:szCs w:val="24"/>
        </w:rPr>
        <w:t>strongly emphasized in this class. Thus, open and active participation is expected from</w:t>
      </w:r>
    </w:p>
    <w:p w14:paraId="38D0D0F9" w14:textId="77777777" w:rsidR="008808A8"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sz w:val="24"/>
          <w:szCs w:val="24"/>
        </w:rPr>
        <w:t xml:space="preserve">students. </w:t>
      </w:r>
    </w:p>
    <w:p w14:paraId="2633C5F4" w14:textId="56EF63B4" w:rsidR="00E30EFB" w:rsidRPr="008808A8" w:rsidRDefault="00E30EFB" w:rsidP="00E30EFB">
      <w:pPr>
        <w:widowControl/>
        <w:autoSpaceDE/>
        <w:autoSpaceDN/>
        <w:adjustRightInd/>
        <w:jc w:val="both"/>
        <w:rPr>
          <w:rFonts w:ascii="Baskerville Old Face" w:hAnsi="Baskerville Old Face" w:cs="Times New Roman"/>
          <w:b/>
          <w:bCs/>
          <w:sz w:val="24"/>
          <w:szCs w:val="24"/>
          <w:highlight w:val="yellow"/>
        </w:rPr>
      </w:pPr>
      <w:r w:rsidRPr="008808A8">
        <w:rPr>
          <w:rFonts w:ascii="Baskerville Old Face" w:hAnsi="Baskerville Old Face" w:cs="Times New Roman"/>
          <w:b/>
          <w:bCs/>
          <w:sz w:val="24"/>
          <w:szCs w:val="24"/>
          <w:highlight w:val="yellow"/>
        </w:rPr>
        <w:t>For synchronous meetings, this means being present with your camera on and not</w:t>
      </w:r>
    </w:p>
    <w:p w14:paraId="64D71E5B" w14:textId="77777777" w:rsidR="008808A8" w:rsidRPr="008808A8" w:rsidRDefault="00E30EFB" w:rsidP="00E30EFB">
      <w:pPr>
        <w:widowControl/>
        <w:autoSpaceDE/>
        <w:autoSpaceDN/>
        <w:adjustRightInd/>
        <w:jc w:val="both"/>
        <w:rPr>
          <w:rFonts w:ascii="Baskerville Old Face" w:hAnsi="Baskerville Old Face" w:cs="Times New Roman"/>
          <w:b/>
          <w:bCs/>
          <w:sz w:val="24"/>
          <w:szCs w:val="24"/>
        </w:rPr>
      </w:pPr>
      <w:r w:rsidRPr="008808A8">
        <w:rPr>
          <w:rFonts w:ascii="Baskerville Old Face" w:hAnsi="Baskerville Old Face" w:cs="Times New Roman"/>
          <w:b/>
          <w:bCs/>
          <w:sz w:val="24"/>
          <w:szCs w:val="24"/>
          <w:highlight w:val="yellow"/>
        </w:rPr>
        <w:t xml:space="preserve">engaging </w:t>
      </w:r>
      <w:proofErr w:type="gramStart"/>
      <w:r w:rsidRPr="008808A8">
        <w:rPr>
          <w:rFonts w:ascii="Baskerville Old Face" w:hAnsi="Baskerville Old Face" w:cs="Times New Roman"/>
          <w:b/>
          <w:bCs/>
          <w:sz w:val="24"/>
          <w:szCs w:val="24"/>
          <w:highlight w:val="yellow"/>
        </w:rPr>
        <w:t>in side</w:t>
      </w:r>
      <w:proofErr w:type="gramEnd"/>
      <w:r w:rsidRPr="008808A8">
        <w:rPr>
          <w:rFonts w:ascii="Baskerville Old Face" w:hAnsi="Baskerville Old Face" w:cs="Times New Roman"/>
          <w:b/>
          <w:bCs/>
          <w:sz w:val="24"/>
          <w:szCs w:val="24"/>
          <w:highlight w:val="yellow"/>
        </w:rPr>
        <w:t xml:space="preserve"> conversations or other tasks.</w:t>
      </w:r>
      <w:r w:rsidRPr="008808A8">
        <w:rPr>
          <w:rFonts w:ascii="Baskerville Old Face" w:hAnsi="Baskerville Old Face" w:cs="Times New Roman"/>
          <w:b/>
          <w:bCs/>
          <w:sz w:val="24"/>
          <w:szCs w:val="24"/>
        </w:rPr>
        <w:t xml:space="preserve"> </w:t>
      </w:r>
    </w:p>
    <w:p w14:paraId="46A56DF1" w14:textId="57F397A8" w:rsidR="00E30EFB" w:rsidRPr="00E30EFB"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sz w:val="24"/>
          <w:szCs w:val="24"/>
        </w:rPr>
        <w:t>Students with more than one unexcused</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absence will result in an Unsatisfactory grade in this class. After one unexcused tardy or</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early departure of 15 minutes or more, each subsequent tardiness or early departure will</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be considered an unexcused absence from class.</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If you are unable to attend an asynchronous lecture or turn in an assignment on time due to an</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 xml:space="preserve">excused </w:t>
      </w:r>
      <w:proofErr w:type="gramStart"/>
      <w:r w:rsidRPr="00E30EFB">
        <w:rPr>
          <w:rFonts w:ascii="Baskerville Old Face" w:hAnsi="Baskerville Old Face" w:cs="Times New Roman"/>
          <w:sz w:val="24"/>
          <w:szCs w:val="24"/>
        </w:rPr>
        <w:t>absence</w:t>
      </w:r>
      <w:proofErr w:type="gramEnd"/>
      <w:r w:rsidRPr="00E30EFB">
        <w:rPr>
          <w:rFonts w:ascii="Baskerville Old Face" w:hAnsi="Baskerville Old Face" w:cs="Times New Roman"/>
          <w:sz w:val="24"/>
          <w:szCs w:val="24"/>
        </w:rPr>
        <w:t xml:space="preserve"> please contact your instructor immediately. Students are granted excused</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absences for the following reasons: illness of the student or serious illness of a member of the</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student’s immediate family, death of a member of the student’s immediate family, trips for</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student organizations sponsored by an academic unit, trips for university classes, trips for</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participation in intercollegiate athletic events, subpoena for a court appearance, and religious</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holidays. Students who wish to have excused absences from class for any other reason must</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contact the instructor in advance of the absence to request permission. The instructor will</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weigh the merits of the request and render a decision. When feasible, the student must notify the</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instructor prior to the occurrence of any excused absences, but in no case, shall notification occur</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more than one week after the absence. Appropriate documentation for all excused absences is</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 xml:space="preserve">required. Please see the Student Policy </w:t>
      </w:r>
      <w:proofErr w:type="spellStart"/>
      <w:r w:rsidRPr="00E30EFB">
        <w:rPr>
          <w:rFonts w:ascii="Baskerville Old Face" w:hAnsi="Baskerville Old Face" w:cs="Times New Roman"/>
          <w:sz w:val="24"/>
          <w:szCs w:val="24"/>
        </w:rPr>
        <w:t>eHandbook</w:t>
      </w:r>
      <w:proofErr w:type="spellEnd"/>
      <w:r w:rsidRPr="00E30EFB">
        <w:rPr>
          <w:rFonts w:ascii="Baskerville Old Face" w:hAnsi="Baskerville Old Face" w:cs="Times New Roman"/>
          <w:sz w:val="24"/>
          <w:szCs w:val="24"/>
        </w:rPr>
        <w:t xml:space="preserve"> at www.auburn.edu/studentpolicies for more</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information on excused absences. For an excused absence to not count against the attendance</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grading requirement, students must make up the missed class period in a manner acceptable to</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the course instructor within one week of the absence or notification of absence (in cases when</w:t>
      </w:r>
      <w:r w:rsidR="008808A8">
        <w:rPr>
          <w:rFonts w:ascii="Baskerville Old Face" w:hAnsi="Baskerville Old Face" w:cs="Times New Roman"/>
          <w:sz w:val="24"/>
          <w:szCs w:val="24"/>
        </w:rPr>
        <w:t xml:space="preserve"> </w:t>
      </w:r>
      <w:r w:rsidRPr="00E30EFB">
        <w:rPr>
          <w:rFonts w:ascii="Baskerville Old Face" w:hAnsi="Baskerville Old Face" w:cs="Times New Roman"/>
          <w:sz w:val="24"/>
          <w:szCs w:val="24"/>
        </w:rPr>
        <w:t>notice prior to the absence is not possible—but again, all excused absences must be</w:t>
      </w:r>
    </w:p>
    <w:p w14:paraId="74A7EF49" w14:textId="252CE6AA" w:rsidR="00F06003" w:rsidRDefault="00E30EFB" w:rsidP="00E30EFB">
      <w:pPr>
        <w:widowControl/>
        <w:autoSpaceDE/>
        <w:autoSpaceDN/>
        <w:adjustRightInd/>
        <w:jc w:val="both"/>
        <w:rPr>
          <w:rFonts w:ascii="Baskerville Old Face" w:hAnsi="Baskerville Old Face" w:cs="Times New Roman"/>
          <w:sz w:val="24"/>
          <w:szCs w:val="24"/>
        </w:rPr>
      </w:pPr>
      <w:r w:rsidRPr="00E30EFB">
        <w:rPr>
          <w:rFonts w:ascii="Baskerville Old Face" w:hAnsi="Baskerville Old Face" w:cs="Times New Roman"/>
          <w:sz w:val="24"/>
          <w:szCs w:val="24"/>
        </w:rPr>
        <w:t>communicated to the instructor no later than one week of the absence)</w:t>
      </w:r>
      <w:r>
        <w:rPr>
          <w:rFonts w:ascii="Baskerville Old Face" w:hAnsi="Baskerville Old Face" w:cs="Times New Roman"/>
          <w:sz w:val="24"/>
          <w:szCs w:val="24"/>
        </w:rPr>
        <w:t>.</w:t>
      </w:r>
    </w:p>
    <w:p w14:paraId="158ADD9F" w14:textId="77777777" w:rsidR="00E30EFB" w:rsidRPr="0098158A" w:rsidRDefault="00E30EFB" w:rsidP="00E30EFB">
      <w:pPr>
        <w:widowControl/>
        <w:autoSpaceDE/>
        <w:autoSpaceDN/>
        <w:adjustRightInd/>
        <w:jc w:val="both"/>
        <w:rPr>
          <w:rFonts w:ascii="Baskerville Old Face" w:hAnsi="Baskerville Old Face" w:cs="Times New Roman"/>
          <w:sz w:val="24"/>
          <w:szCs w:val="24"/>
        </w:rPr>
      </w:pPr>
    </w:p>
    <w:p w14:paraId="0E959648" w14:textId="396985CA" w:rsidR="00F06003" w:rsidRPr="0098158A" w:rsidRDefault="000F2F1B" w:rsidP="000F2F1B">
      <w:pPr>
        <w:widowControl/>
        <w:autoSpaceDE/>
        <w:autoSpaceDN/>
        <w:adjustRightInd/>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t xml:space="preserve">13. </w:t>
      </w:r>
      <w:r w:rsidR="00F06003" w:rsidRPr="0098158A">
        <w:rPr>
          <w:rFonts w:ascii="Baskerville Old Face" w:hAnsi="Baskerville Old Face" w:cs="Times New Roman"/>
          <w:b/>
          <w:bCs/>
          <w:color w:val="C45911" w:themeColor="accent2" w:themeShade="BF"/>
          <w:sz w:val="24"/>
          <w:szCs w:val="24"/>
          <w:u w:val="single"/>
        </w:rPr>
        <w:t>Title 1X:</w:t>
      </w:r>
    </w:p>
    <w:p w14:paraId="1BB2FD35" w14:textId="77777777" w:rsidR="00F06003" w:rsidRPr="0098158A" w:rsidRDefault="00F06003" w:rsidP="0098158A">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w:t>
      </w:r>
      <w:r w:rsidRPr="0098158A">
        <w:rPr>
          <w:rFonts w:ascii="Baskerville Old Face" w:hAnsi="Baskerville Old Face" w:cs="Times New Roman"/>
          <w:sz w:val="24"/>
          <w:szCs w:val="24"/>
        </w:rPr>
        <w:lastRenderedPageBreak/>
        <w:t>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AE39948" w14:textId="77777777" w:rsidR="00002D1C" w:rsidRPr="0098158A" w:rsidRDefault="00002D1C" w:rsidP="003E4993">
      <w:pPr>
        <w:widowControl/>
        <w:autoSpaceDE/>
        <w:autoSpaceDN/>
        <w:adjustRightInd/>
        <w:rPr>
          <w:rFonts w:ascii="Baskerville Old Face" w:hAnsi="Baskerville Old Face" w:cs="Times New Roman"/>
          <w:sz w:val="24"/>
          <w:szCs w:val="24"/>
          <w:highlight w:val="yellow"/>
        </w:rPr>
      </w:pPr>
    </w:p>
    <w:p w14:paraId="287C0DB0" w14:textId="10C80DF0" w:rsidR="00866666"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14. </w:t>
      </w:r>
      <w:r w:rsidR="7AB8789D" w:rsidRPr="0098158A">
        <w:rPr>
          <w:rFonts w:ascii="Baskerville Old Face" w:hAnsi="Baskerville Old Face" w:cs="Times New Roman"/>
          <w:b/>
          <w:bCs/>
          <w:color w:val="C45911" w:themeColor="accent2" w:themeShade="BF"/>
          <w:sz w:val="24"/>
          <w:szCs w:val="24"/>
          <w:u w:val="single"/>
        </w:rPr>
        <w:t>Accommodations:</w:t>
      </w:r>
      <w:r w:rsidR="7AB8789D" w:rsidRPr="0098158A">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98158A" w:rsidRDefault="00F06003" w:rsidP="7AB8789D">
      <w:pPr>
        <w:widowControl/>
        <w:autoSpaceDE/>
        <w:autoSpaceDN/>
        <w:adjustRightInd/>
        <w:rPr>
          <w:rFonts w:ascii="Baskerville Old Face" w:hAnsi="Baskerville Old Face" w:cs="Times New Roman"/>
          <w:sz w:val="24"/>
          <w:szCs w:val="24"/>
        </w:rPr>
      </w:pPr>
    </w:p>
    <w:p w14:paraId="5BE34BFD" w14:textId="16F75EA7" w:rsidR="00F06003"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15. </w:t>
      </w:r>
      <w:r w:rsidR="00F06003" w:rsidRPr="0098158A">
        <w:rPr>
          <w:rFonts w:ascii="Baskerville Old Face" w:hAnsi="Baskerville Old Face" w:cs="Times New Roman"/>
          <w:b/>
          <w:bCs/>
          <w:color w:val="C45911" w:themeColor="accent2" w:themeShade="BF"/>
          <w:sz w:val="24"/>
          <w:szCs w:val="24"/>
          <w:u w:val="single"/>
        </w:rPr>
        <w:t>Technology Requirements:</w:t>
      </w:r>
      <w:r w:rsidR="00F06003" w:rsidRPr="0098158A">
        <w:rPr>
          <w:rFonts w:ascii="Baskerville Old Face" w:hAnsi="Baskerville Old Face" w:cs="Times New Roman"/>
          <w:color w:val="C45911" w:themeColor="accent2" w:themeShade="BF"/>
          <w:sz w:val="24"/>
          <w:szCs w:val="24"/>
        </w:rPr>
        <w:t xml:space="preserve"> </w:t>
      </w:r>
      <w:r w:rsidR="00F06003" w:rsidRPr="0098158A">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98158A" w:rsidRDefault="00901F91" w:rsidP="7AB8789D">
      <w:pPr>
        <w:widowControl/>
        <w:autoSpaceDE/>
        <w:autoSpaceDN/>
        <w:adjustRightInd/>
        <w:rPr>
          <w:rFonts w:ascii="Baskerville Old Face" w:hAnsi="Baskerville Old Face" w:cs="Times New Roman"/>
          <w:sz w:val="24"/>
          <w:szCs w:val="24"/>
          <w:u w:val="single"/>
        </w:rPr>
      </w:pPr>
    </w:p>
    <w:p w14:paraId="5BB77B49" w14:textId="7FFAB269" w:rsidR="00866666"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16. </w:t>
      </w:r>
      <w:r w:rsidR="7AB8789D" w:rsidRPr="0098158A">
        <w:rPr>
          <w:rFonts w:ascii="Baskerville Old Face" w:hAnsi="Baskerville Old Face" w:cs="Times New Roman"/>
          <w:b/>
          <w:bCs/>
          <w:color w:val="C45911" w:themeColor="accent2" w:themeShade="BF"/>
          <w:sz w:val="24"/>
          <w:szCs w:val="24"/>
          <w:u w:val="single"/>
        </w:rPr>
        <w:t>Honesty Code:</w:t>
      </w:r>
      <w:r w:rsidR="7AB8789D" w:rsidRPr="0098158A">
        <w:rPr>
          <w:rFonts w:ascii="Baskerville Old Face" w:hAnsi="Baskerville Old Face" w:cs="Times New Roman"/>
          <w:color w:val="C45911" w:themeColor="accent2" w:themeShade="BF"/>
          <w:sz w:val="24"/>
          <w:szCs w:val="24"/>
        </w:rPr>
        <w:t xml:space="preserve">  </w:t>
      </w:r>
      <w:r w:rsidR="7AB8789D" w:rsidRPr="0098158A">
        <w:rPr>
          <w:rFonts w:ascii="Baskerville Old Face" w:hAnsi="Baskerville Old Face" w:cs="Times New Roman"/>
          <w:sz w:val="24"/>
          <w:szCs w:val="24"/>
        </w:rPr>
        <w:t xml:space="preserve">All portions of the Auburn University student academic honesty code (Title XII) found in the Student Policy </w:t>
      </w:r>
      <w:proofErr w:type="spellStart"/>
      <w:r w:rsidR="7AB8789D" w:rsidRPr="0098158A">
        <w:rPr>
          <w:rFonts w:ascii="Baskerville Old Face" w:hAnsi="Baskerville Old Face" w:cs="Times New Roman"/>
          <w:sz w:val="24"/>
          <w:szCs w:val="24"/>
        </w:rPr>
        <w:t>eHandbook</w:t>
      </w:r>
      <w:proofErr w:type="spellEnd"/>
      <w:r w:rsidR="7AB8789D" w:rsidRPr="0098158A">
        <w:rPr>
          <w:rFonts w:ascii="Baskerville Old Face" w:hAnsi="Baskerville Old Face"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98158A" w:rsidRDefault="00901F91" w:rsidP="7AB8789D">
      <w:pPr>
        <w:widowControl/>
        <w:autoSpaceDE/>
        <w:autoSpaceDN/>
        <w:adjustRightInd/>
        <w:rPr>
          <w:rFonts w:ascii="Baskerville Old Face" w:hAnsi="Baskerville Old Face" w:cs="Times New Roman"/>
          <w:sz w:val="24"/>
          <w:szCs w:val="24"/>
        </w:rPr>
      </w:pPr>
    </w:p>
    <w:p w14:paraId="38E72C9A" w14:textId="2EBF262A" w:rsidR="00901F91" w:rsidRPr="0098158A" w:rsidRDefault="000F2F1B" w:rsidP="000F2F1B">
      <w:pPr>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17. </w:t>
      </w:r>
      <w:r w:rsidR="7AB8789D" w:rsidRPr="0098158A">
        <w:rPr>
          <w:rFonts w:ascii="Baskerville Old Face" w:hAnsi="Baskerville Old Face" w:cs="Times New Roman"/>
          <w:b/>
          <w:bCs/>
          <w:color w:val="C45911" w:themeColor="accent2" w:themeShade="BF"/>
          <w:sz w:val="24"/>
          <w:szCs w:val="24"/>
          <w:u w:val="single"/>
        </w:rPr>
        <w:t>Office Hours:</w:t>
      </w:r>
      <w:r w:rsidR="7AB8789D" w:rsidRPr="0098158A">
        <w:rPr>
          <w:rFonts w:ascii="Baskerville Old Face" w:hAnsi="Baskerville Old Face" w:cs="Times New Roman"/>
          <w:color w:val="C45911" w:themeColor="accent2" w:themeShade="BF"/>
          <w:sz w:val="24"/>
          <w:szCs w:val="24"/>
        </w:rPr>
        <w:t xml:space="preserve"> </w:t>
      </w:r>
      <w:r w:rsidR="7AB8789D" w:rsidRPr="0098158A">
        <w:rPr>
          <w:rFonts w:ascii="Baskerville Old Face" w:hAnsi="Baskerville Old Face" w:cs="Times New Roman"/>
          <w:sz w:val="24"/>
          <w:szCs w:val="24"/>
        </w:rPr>
        <w:t xml:space="preserve">I am available during my office hours and by appointment via Zoom. </w:t>
      </w:r>
      <w:r w:rsidR="00D47674" w:rsidRPr="0098158A">
        <w:rPr>
          <w:rFonts w:ascii="Baskerville Old Face" w:hAnsi="Baskerville Old Face" w:cs="Times New Roman"/>
          <w:sz w:val="24"/>
          <w:szCs w:val="24"/>
        </w:rPr>
        <w:t>Auburn</w:t>
      </w:r>
      <w:r w:rsidR="7AB8789D" w:rsidRPr="0098158A">
        <w:rPr>
          <w:rFonts w:ascii="Baskerville Old Face" w:hAnsi="Baskerville Old Face" w:cs="Times New Roman"/>
          <w:sz w:val="24"/>
          <w:szCs w:val="24"/>
        </w:rPr>
        <w:t xml:space="preserve"> email is the best way to reach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to schedule an appointment. I encourage you to make an appointment with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181360B1" w14:textId="77777777" w:rsidR="00E014CF" w:rsidRPr="0098158A" w:rsidRDefault="00E014CF" w:rsidP="00F06003">
      <w:pPr>
        <w:rPr>
          <w:rFonts w:ascii="Baskerville Old Face" w:hAnsi="Baskerville Old Face" w:cs="Times New Roman"/>
          <w:sz w:val="24"/>
          <w:szCs w:val="24"/>
        </w:rPr>
      </w:pPr>
    </w:p>
    <w:p w14:paraId="79E4EFDE" w14:textId="704CFD4C" w:rsidR="00F30FAA" w:rsidRPr="0098158A" w:rsidRDefault="00C34FC9" w:rsidP="00C34FC9">
      <w:pPr>
        <w:rPr>
          <w:rFonts w:ascii="Baskerville Old Face" w:hAnsi="Baskerville Old Face" w:cs="Times New Roman"/>
          <w:sz w:val="24"/>
          <w:szCs w:val="24"/>
        </w:rPr>
      </w:pPr>
      <w:r w:rsidRPr="0098158A">
        <w:rPr>
          <w:rFonts w:ascii="Baskerville Old Face" w:hAnsi="Baskerville Old Face" w:cs="Times New Roman"/>
          <w:sz w:val="24"/>
          <w:szCs w:val="24"/>
        </w:rPr>
        <w:t xml:space="preserve"> </w:t>
      </w:r>
    </w:p>
    <w:sectPr w:rsidR="00F30FAA" w:rsidRPr="0098158A" w:rsidSect="00A844F8">
      <w:footerReference w:type="even" r:id="rId13"/>
      <w:footerReference w:type="default" r:id="rId14"/>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2B22" w14:textId="77777777" w:rsidR="00253515" w:rsidRDefault="00253515">
      <w:pPr>
        <w:spacing w:line="20" w:lineRule="exact"/>
        <w:rPr>
          <w:rFonts w:cs="Times New Roman"/>
          <w:sz w:val="24"/>
          <w:szCs w:val="24"/>
        </w:rPr>
      </w:pPr>
    </w:p>
  </w:endnote>
  <w:endnote w:type="continuationSeparator" w:id="0">
    <w:p w14:paraId="3DABA7BF" w14:textId="77777777" w:rsidR="00253515" w:rsidRDefault="00253515" w:rsidP="000E7594">
      <w:r>
        <w:rPr>
          <w:rFonts w:cs="Times New Roman"/>
          <w:sz w:val="24"/>
          <w:szCs w:val="24"/>
        </w:rPr>
        <w:t xml:space="preserve"> </w:t>
      </w:r>
    </w:p>
  </w:endnote>
  <w:endnote w:type="continuationNotice" w:id="1">
    <w:p w14:paraId="5FB4DC2C" w14:textId="77777777" w:rsidR="00253515" w:rsidRDefault="0025351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FEFB" w14:textId="47D78F8D"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0B2B" w14:textId="77777777" w:rsidR="00253515" w:rsidRDefault="00253515" w:rsidP="000E7594">
      <w:r>
        <w:rPr>
          <w:rFonts w:cs="Times New Roman"/>
          <w:sz w:val="24"/>
          <w:szCs w:val="24"/>
        </w:rPr>
        <w:separator/>
      </w:r>
    </w:p>
  </w:footnote>
  <w:footnote w:type="continuationSeparator" w:id="0">
    <w:p w14:paraId="0750C2D1" w14:textId="77777777" w:rsidR="00253515" w:rsidRDefault="00253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B04F2"/>
    <w:multiLevelType w:val="hybridMultilevel"/>
    <w:tmpl w:val="B9046552"/>
    <w:lvl w:ilvl="0" w:tplc="832244FA">
      <w:start w:val="9"/>
      <w:numFmt w:val="decimal"/>
      <w:lvlText w:val="%1"/>
      <w:lvlJc w:val="left"/>
      <w:pPr>
        <w:ind w:left="720" w:hanging="360"/>
      </w:pPr>
      <w:rPr>
        <w:rFonts w:hint="default"/>
        <w:b/>
        <w:color w:val="C45911" w:themeColor="accent2" w:themeShade="B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20"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3"/>
  </w:num>
  <w:num w:numId="4" w16cid:durableId="1385449443">
    <w:abstractNumId w:val="30"/>
  </w:num>
  <w:num w:numId="5" w16cid:durableId="391007456">
    <w:abstractNumId w:val="31"/>
  </w:num>
  <w:num w:numId="6" w16cid:durableId="1011297394">
    <w:abstractNumId w:val="19"/>
    <w:lvlOverride w:ilvl="0">
      <w:startOverride w:val="1"/>
    </w:lvlOverride>
  </w:num>
  <w:num w:numId="7" w16cid:durableId="233786479">
    <w:abstractNumId w:val="34"/>
  </w:num>
  <w:num w:numId="8" w16cid:durableId="102114099">
    <w:abstractNumId w:val="11"/>
  </w:num>
  <w:num w:numId="9" w16cid:durableId="2022589480">
    <w:abstractNumId w:val="33"/>
  </w:num>
  <w:num w:numId="10" w16cid:durableId="26831470">
    <w:abstractNumId w:val="35"/>
  </w:num>
  <w:num w:numId="11" w16cid:durableId="258219786">
    <w:abstractNumId w:val="12"/>
  </w:num>
  <w:num w:numId="12" w16cid:durableId="1832285107">
    <w:abstractNumId w:val="10"/>
  </w:num>
  <w:num w:numId="13" w16cid:durableId="951279059">
    <w:abstractNumId w:val="15"/>
  </w:num>
  <w:num w:numId="14" w16cid:durableId="718431854">
    <w:abstractNumId w:val="24"/>
  </w:num>
  <w:num w:numId="15" w16cid:durableId="857624140">
    <w:abstractNumId w:val="38"/>
  </w:num>
  <w:num w:numId="16" w16cid:durableId="828788145">
    <w:abstractNumId w:val="36"/>
  </w:num>
  <w:num w:numId="17" w16cid:durableId="540367665">
    <w:abstractNumId w:val="25"/>
  </w:num>
  <w:num w:numId="18" w16cid:durableId="1742749240">
    <w:abstractNumId w:val="16"/>
  </w:num>
  <w:num w:numId="19" w16cid:durableId="2008287065">
    <w:abstractNumId w:val="23"/>
  </w:num>
  <w:num w:numId="20" w16cid:durableId="782303274">
    <w:abstractNumId w:val="39"/>
  </w:num>
  <w:num w:numId="21" w16cid:durableId="1774470756">
    <w:abstractNumId w:val="13"/>
  </w:num>
  <w:num w:numId="22" w16cid:durableId="1309627690">
    <w:abstractNumId w:val="6"/>
  </w:num>
  <w:num w:numId="23" w16cid:durableId="447509161">
    <w:abstractNumId w:val="2"/>
  </w:num>
  <w:num w:numId="24" w16cid:durableId="207885433">
    <w:abstractNumId w:val="17"/>
  </w:num>
  <w:num w:numId="25" w16cid:durableId="550771012">
    <w:abstractNumId w:val="4"/>
  </w:num>
  <w:num w:numId="26" w16cid:durableId="1420516553">
    <w:abstractNumId w:val="32"/>
  </w:num>
  <w:num w:numId="27" w16cid:durableId="233704027">
    <w:abstractNumId w:val="40"/>
  </w:num>
  <w:num w:numId="28" w16cid:durableId="1638796895">
    <w:abstractNumId w:val="8"/>
  </w:num>
  <w:num w:numId="29" w16cid:durableId="1959332842">
    <w:abstractNumId w:val="26"/>
  </w:num>
  <w:num w:numId="30" w16cid:durableId="1190533195">
    <w:abstractNumId w:val="14"/>
  </w:num>
  <w:num w:numId="31" w16cid:durableId="1000041020">
    <w:abstractNumId w:val="7"/>
  </w:num>
  <w:num w:numId="32" w16cid:durableId="2080709208">
    <w:abstractNumId w:val="37"/>
  </w:num>
  <w:num w:numId="33" w16cid:durableId="976566895">
    <w:abstractNumId w:val="9"/>
  </w:num>
  <w:num w:numId="34" w16cid:durableId="7487443">
    <w:abstractNumId w:val="20"/>
  </w:num>
  <w:num w:numId="35" w16cid:durableId="1010334309">
    <w:abstractNumId w:val="27"/>
  </w:num>
  <w:num w:numId="36" w16cid:durableId="158859895">
    <w:abstractNumId w:val="22"/>
  </w:num>
  <w:num w:numId="37" w16cid:durableId="455099577">
    <w:abstractNumId w:val="18"/>
  </w:num>
  <w:num w:numId="38" w16cid:durableId="796608885">
    <w:abstractNumId w:val="21"/>
  </w:num>
  <w:num w:numId="39" w16cid:durableId="2112970283">
    <w:abstractNumId w:val="28"/>
  </w:num>
  <w:num w:numId="40" w16cid:durableId="594946375">
    <w:abstractNumId w:val="29"/>
  </w:num>
  <w:num w:numId="41" w16cid:durableId="303316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140E"/>
    <w:rsid w:val="00002990"/>
    <w:rsid w:val="00002D1C"/>
    <w:rsid w:val="00007ECC"/>
    <w:rsid w:val="00010CB1"/>
    <w:rsid w:val="00011B9B"/>
    <w:rsid w:val="00020089"/>
    <w:rsid w:val="00020916"/>
    <w:rsid w:val="0002223F"/>
    <w:rsid w:val="000277F2"/>
    <w:rsid w:val="00031AC3"/>
    <w:rsid w:val="00036D81"/>
    <w:rsid w:val="00042A4F"/>
    <w:rsid w:val="00052F7F"/>
    <w:rsid w:val="000602F7"/>
    <w:rsid w:val="000605B6"/>
    <w:rsid w:val="0009477B"/>
    <w:rsid w:val="000A26D5"/>
    <w:rsid w:val="000A789D"/>
    <w:rsid w:val="000B0536"/>
    <w:rsid w:val="000C3ECC"/>
    <w:rsid w:val="000C70B7"/>
    <w:rsid w:val="000E7594"/>
    <w:rsid w:val="000F0822"/>
    <w:rsid w:val="000F193D"/>
    <w:rsid w:val="000F228E"/>
    <w:rsid w:val="000F26C0"/>
    <w:rsid w:val="000F2F1B"/>
    <w:rsid w:val="000F39DC"/>
    <w:rsid w:val="00111087"/>
    <w:rsid w:val="0012107D"/>
    <w:rsid w:val="001222E6"/>
    <w:rsid w:val="001464BE"/>
    <w:rsid w:val="00153B63"/>
    <w:rsid w:val="00160A10"/>
    <w:rsid w:val="00161520"/>
    <w:rsid w:val="001626D6"/>
    <w:rsid w:val="001662D1"/>
    <w:rsid w:val="00167036"/>
    <w:rsid w:val="00167304"/>
    <w:rsid w:val="00184EC3"/>
    <w:rsid w:val="00192374"/>
    <w:rsid w:val="00196F75"/>
    <w:rsid w:val="001A0860"/>
    <w:rsid w:val="001A32DD"/>
    <w:rsid w:val="001A550D"/>
    <w:rsid w:val="001C7914"/>
    <w:rsid w:val="001D12A3"/>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2571F"/>
    <w:rsid w:val="002361EE"/>
    <w:rsid w:val="00241CBF"/>
    <w:rsid w:val="00247733"/>
    <w:rsid w:val="002518BF"/>
    <w:rsid w:val="00253515"/>
    <w:rsid w:val="00254D56"/>
    <w:rsid w:val="00255477"/>
    <w:rsid w:val="00267BF3"/>
    <w:rsid w:val="002732A8"/>
    <w:rsid w:val="00274679"/>
    <w:rsid w:val="002818C6"/>
    <w:rsid w:val="00286339"/>
    <w:rsid w:val="002945F4"/>
    <w:rsid w:val="00295DCE"/>
    <w:rsid w:val="002A4AC1"/>
    <w:rsid w:val="002B03F1"/>
    <w:rsid w:val="002C0EED"/>
    <w:rsid w:val="002C245C"/>
    <w:rsid w:val="002D27C5"/>
    <w:rsid w:val="002E3804"/>
    <w:rsid w:val="002E6DC8"/>
    <w:rsid w:val="002E7AB4"/>
    <w:rsid w:val="00301BAE"/>
    <w:rsid w:val="00302E17"/>
    <w:rsid w:val="0030704A"/>
    <w:rsid w:val="00307B05"/>
    <w:rsid w:val="00310A51"/>
    <w:rsid w:val="00311580"/>
    <w:rsid w:val="00314027"/>
    <w:rsid w:val="00314B13"/>
    <w:rsid w:val="00330177"/>
    <w:rsid w:val="00344E8D"/>
    <w:rsid w:val="00351198"/>
    <w:rsid w:val="00353A9A"/>
    <w:rsid w:val="00354DC4"/>
    <w:rsid w:val="00356D12"/>
    <w:rsid w:val="00360F3F"/>
    <w:rsid w:val="003641AD"/>
    <w:rsid w:val="003B0BF2"/>
    <w:rsid w:val="003B350D"/>
    <w:rsid w:val="003C3186"/>
    <w:rsid w:val="003C39CA"/>
    <w:rsid w:val="003C4ABC"/>
    <w:rsid w:val="003C4C46"/>
    <w:rsid w:val="003D5F86"/>
    <w:rsid w:val="003E4993"/>
    <w:rsid w:val="003F4AB9"/>
    <w:rsid w:val="003F5CBC"/>
    <w:rsid w:val="004000AA"/>
    <w:rsid w:val="00401E2D"/>
    <w:rsid w:val="0041052C"/>
    <w:rsid w:val="004110E5"/>
    <w:rsid w:val="004327A3"/>
    <w:rsid w:val="00441C96"/>
    <w:rsid w:val="004557B8"/>
    <w:rsid w:val="004649CB"/>
    <w:rsid w:val="00465070"/>
    <w:rsid w:val="00470852"/>
    <w:rsid w:val="00474F59"/>
    <w:rsid w:val="004808C4"/>
    <w:rsid w:val="004925AB"/>
    <w:rsid w:val="00495400"/>
    <w:rsid w:val="00497666"/>
    <w:rsid w:val="00497D2D"/>
    <w:rsid w:val="004A7D18"/>
    <w:rsid w:val="004C00BA"/>
    <w:rsid w:val="004C472D"/>
    <w:rsid w:val="004C5313"/>
    <w:rsid w:val="004C591E"/>
    <w:rsid w:val="004D4888"/>
    <w:rsid w:val="004E5907"/>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67751"/>
    <w:rsid w:val="00572936"/>
    <w:rsid w:val="00576288"/>
    <w:rsid w:val="00592A7A"/>
    <w:rsid w:val="005973E6"/>
    <w:rsid w:val="005A1FCA"/>
    <w:rsid w:val="005C3399"/>
    <w:rsid w:val="005D0F51"/>
    <w:rsid w:val="005D123E"/>
    <w:rsid w:val="005D4AE2"/>
    <w:rsid w:val="005D784F"/>
    <w:rsid w:val="005D78E6"/>
    <w:rsid w:val="005E468A"/>
    <w:rsid w:val="005F1863"/>
    <w:rsid w:val="005F43E0"/>
    <w:rsid w:val="005F4CA2"/>
    <w:rsid w:val="005F6252"/>
    <w:rsid w:val="005F64A4"/>
    <w:rsid w:val="00604547"/>
    <w:rsid w:val="00604A38"/>
    <w:rsid w:val="006109F7"/>
    <w:rsid w:val="006115C6"/>
    <w:rsid w:val="00611C86"/>
    <w:rsid w:val="006121F1"/>
    <w:rsid w:val="006219E4"/>
    <w:rsid w:val="0063764B"/>
    <w:rsid w:val="0064392C"/>
    <w:rsid w:val="00651AF4"/>
    <w:rsid w:val="00654ED2"/>
    <w:rsid w:val="00663C6B"/>
    <w:rsid w:val="006647AF"/>
    <w:rsid w:val="0066662D"/>
    <w:rsid w:val="006743A1"/>
    <w:rsid w:val="006774DC"/>
    <w:rsid w:val="00682BBE"/>
    <w:rsid w:val="00683CD5"/>
    <w:rsid w:val="0069004F"/>
    <w:rsid w:val="00697BB0"/>
    <w:rsid w:val="006A23B5"/>
    <w:rsid w:val="006A425E"/>
    <w:rsid w:val="006B3D98"/>
    <w:rsid w:val="006B6044"/>
    <w:rsid w:val="006B6CDC"/>
    <w:rsid w:val="006B739A"/>
    <w:rsid w:val="006C0DC4"/>
    <w:rsid w:val="006C1163"/>
    <w:rsid w:val="006D275C"/>
    <w:rsid w:val="00703841"/>
    <w:rsid w:val="00710156"/>
    <w:rsid w:val="007253A1"/>
    <w:rsid w:val="007267F2"/>
    <w:rsid w:val="00734610"/>
    <w:rsid w:val="00741A29"/>
    <w:rsid w:val="00742F2C"/>
    <w:rsid w:val="0074531C"/>
    <w:rsid w:val="00750523"/>
    <w:rsid w:val="00754167"/>
    <w:rsid w:val="0075606A"/>
    <w:rsid w:val="00764CE9"/>
    <w:rsid w:val="007670FF"/>
    <w:rsid w:val="0078116C"/>
    <w:rsid w:val="00783AFC"/>
    <w:rsid w:val="007953A6"/>
    <w:rsid w:val="007A196A"/>
    <w:rsid w:val="007A66D9"/>
    <w:rsid w:val="007B0361"/>
    <w:rsid w:val="007B1910"/>
    <w:rsid w:val="007B23EF"/>
    <w:rsid w:val="007B53B6"/>
    <w:rsid w:val="007C3D88"/>
    <w:rsid w:val="007F473A"/>
    <w:rsid w:val="007F69EB"/>
    <w:rsid w:val="007F79D2"/>
    <w:rsid w:val="00804643"/>
    <w:rsid w:val="00816155"/>
    <w:rsid w:val="00821249"/>
    <w:rsid w:val="00823CEF"/>
    <w:rsid w:val="0082469A"/>
    <w:rsid w:val="00833C16"/>
    <w:rsid w:val="00834458"/>
    <w:rsid w:val="00836893"/>
    <w:rsid w:val="0084535A"/>
    <w:rsid w:val="00855D65"/>
    <w:rsid w:val="008602C8"/>
    <w:rsid w:val="00866666"/>
    <w:rsid w:val="0087344E"/>
    <w:rsid w:val="008808A8"/>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27257"/>
    <w:rsid w:val="00945D2B"/>
    <w:rsid w:val="00953CFC"/>
    <w:rsid w:val="00955E31"/>
    <w:rsid w:val="009616BF"/>
    <w:rsid w:val="0098158A"/>
    <w:rsid w:val="009862CF"/>
    <w:rsid w:val="00994782"/>
    <w:rsid w:val="00997636"/>
    <w:rsid w:val="009A0576"/>
    <w:rsid w:val="009C1610"/>
    <w:rsid w:val="009C6745"/>
    <w:rsid w:val="009D18A0"/>
    <w:rsid w:val="009D3B31"/>
    <w:rsid w:val="009D798C"/>
    <w:rsid w:val="009E2DAB"/>
    <w:rsid w:val="009E3566"/>
    <w:rsid w:val="009E6E40"/>
    <w:rsid w:val="009E7E7D"/>
    <w:rsid w:val="009F11BD"/>
    <w:rsid w:val="009F171A"/>
    <w:rsid w:val="009F2112"/>
    <w:rsid w:val="00A002C3"/>
    <w:rsid w:val="00A03A7B"/>
    <w:rsid w:val="00A0647F"/>
    <w:rsid w:val="00A15A40"/>
    <w:rsid w:val="00A32434"/>
    <w:rsid w:val="00A32C54"/>
    <w:rsid w:val="00A50238"/>
    <w:rsid w:val="00A55E08"/>
    <w:rsid w:val="00A66800"/>
    <w:rsid w:val="00A67A5E"/>
    <w:rsid w:val="00A67D24"/>
    <w:rsid w:val="00A70DBC"/>
    <w:rsid w:val="00A73260"/>
    <w:rsid w:val="00A74326"/>
    <w:rsid w:val="00A81093"/>
    <w:rsid w:val="00A81802"/>
    <w:rsid w:val="00A81C6E"/>
    <w:rsid w:val="00A844F8"/>
    <w:rsid w:val="00A909F4"/>
    <w:rsid w:val="00A92AE3"/>
    <w:rsid w:val="00AA0769"/>
    <w:rsid w:val="00AA53EA"/>
    <w:rsid w:val="00AB10E3"/>
    <w:rsid w:val="00AC0526"/>
    <w:rsid w:val="00AC6916"/>
    <w:rsid w:val="00AF0F90"/>
    <w:rsid w:val="00AF7276"/>
    <w:rsid w:val="00B02461"/>
    <w:rsid w:val="00B0401A"/>
    <w:rsid w:val="00B1248F"/>
    <w:rsid w:val="00B14817"/>
    <w:rsid w:val="00B17916"/>
    <w:rsid w:val="00B42023"/>
    <w:rsid w:val="00B455CE"/>
    <w:rsid w:val="00B4723C"/>
    <w:rsid w:val="00B625FC"/>
    <w:rsid w:val="00B62966"/>
    <w:rsid w:val="00B62C45"/>
    <w:rsid w:val="00B62EDD"/>
    <w:rsid w:val="00B91884"/>
    <w:rsid w:val="00BA0B3E"/>
    <w:rsid w:val="00BA1B3D"/>
    <w:rsid w:val="00BA2392"/>
    <w:rsid w:val="00BA3D0B"/>
    <w:rsid w:val="00BB20AC"/>
    <w:rsid w:val="00BB31F6"/>
    <w:rsid w:val="00BB664F"/>
    <w:rsid w:val="00BB7113"/>
    <w:rsid w:val="00BD0218"/>
    <w:rsid w:val="00BD480C"/>
    <w:rsid w:val="00BE24E6"/>
    <w:rsid w:val="00BE7034"/>
    <w:rsid w:val="00BF114D"/>
    <w:rsid w:val="00C02081"/>
    <w:rsid w:val="00C02815"/>
    <w:rsid w:val="00C06D20"/>
    <w:rsid w:val="00C119C5"/>
    <w:rsid w:val="00C11D5C"/>
    <w:rsid w:val="00C20624"/>
    <w:rsid w:val="00C33103"/>
    <w:rsid w:val="00C334FF"/>
    <w:rsid w:val="00C34BCA"/>
    <w:rsid w:val="00C34FC9"/>
    <w:rsid w:val="00C437B2"/>
    <w:rsid w:val="00C44BB1"/>
    <w:rsid w:val="00C46EAD"/>
    <w:rsid w:val="00C47768"/>
    <w:rsid w:val="00C66FEE"/>
    <w:rsid w:val="00C707F0"/>
    <w:rsid w:val="00C72471"/>
    <w:rsid w:val="00C73CCB"/>
    <w:rsid w:val="00C7505C"/>
    <w:rsid w:val="00C75562"/>
    <w:rsid w:val="00C824CB"/>
    <w:rsid w:val="00C9019B"/>
    <w:rsid w:val="00C95D19"/>
    <w:rsid w:val="00C97BF9"/>
    <w:rsid w:val="00CA1ED0"/>
    <w:rsid w:val="00CA521C"/>
    <w:rsid w:val="00CB5E01"/>
    <w:rsid w:val="00CC01E0"/>
    <w:rsid w:val="00CC3E53"/>
    <w:rsid w:val="00CC4499"/>
    <w:rsid w:val="00CD2B92"/>
    <w:rsid w:val="00CD6E38"/>
    <w:rsid w:val="00CD74D2"/>
    <w:rsid w:val="00CE150B"/>
    <w:rsid w:val="00CF21E9"/>
    <w:rsid w:val="00D137A4"/>
    <w:rsid w:val="00D227D4"/>
    <w:rsid w:val="00D22FE8"/>
    <w:rsid w:val="00D43D33"/>
    <w:rsid w:val="00D47674"/>
    <w:rsid w:val="00D5083A"/>
    <w:rsid w:val="00D600E6"/>
    <w:rsid w:val="00D6222E"/>
    <w:rsid w:val="00D633BB"/>
    <w:rsid w:val="00D67FC0"/>
    <w:rsid w:val="00D70E88"/>
    <w:rsid w:val="00D753FD"/>
    <w:rsid w:val="00D871E0"/>
    <w:rsid w:val="00D871E2"/>
    <w:rsid w:val="00D94A95"/>
    <w:rsid w:val="00DA732E"/>
    <w:rsid w:val="00DB08DA"/>
    <w:rsid w:val="00DB61F2"/>
    <w:rsid w:val="00DB68EC"/>
    <w:rsid w:val="00DC45AF"/>
    <w:rsid w:val="00DD16F9"/>
    <w:rsid w:val="00DD387E"/>
    <w:rsid w:val="00DD7CBB"/>
    <w:rsid w:val="00DE1AE0"/>
    <w:rsid w:val="00DE375D"/>
    <w:rsid w:val="00DF286A"/>
    <w:rsid w:val="00DF4026"/>
    <w:rsid w:val="00DF6373"/>
    <w:rsid w:val="00E002F2"/>
    <w:rsid w:val="00E014CF"/>
    <w:rsid w:val="00E04708"/>
    <w:rsid w:val="00E16BA9"/>
    <w:rsid w:val="00E1774C"/>
    <w:rsid w:val="00E30EFB"/>
    <w:rsid w:val="00E310A7"/>
    <w:rsid w:val="00E353E0"/>
    <w:rsid w:val="00E46B55"/>
    <w:rsid w:val="00E566B4"/>
    <w:rsid w:val="00E61136"/>
    <w:rsid w:val="00E61ECD"/>
    <w:rsid w:val="00E76E7F"/>
    <w:rsid w:val="00E92552"/>
    <w:rsid w:val="00E9444F"/>
    <w:rsid w:val="00E96168"/>
    <w:rsid w:val="00E967F4"/>
    <w:rsid w:val="00EA1568"/>
    <w:rsid w:val="00EA6849"/>
    <w:rsid w:val="00EA6872"/>
    <w:rsid w:val="00EC01B8"/>
    <w:rsid w:val="00ED25A8"/>
    <w:rsid w:val="00ED61A3"/>
    <w:rsid w:val="00EE3DFC"/>
    <w:rsid w:val="00EF368B"/>
    <w:rsid w:val="00F048C9"/>
    <w:rsid w:val="00F06003"/>
    <w:rsid w:val="00F13E53"/>
    <w:rsid w:val="00F16B62"/>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00FF6B05"/>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0602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 w:type="character" w:customStyle="1" w:styleId="Heading1Char">
    <w:name w:val="Heading 1 Char"/>
    <w:basedOn w:val="DefaultParagraphFont"/>
    <w:link w:val="Heading1"/>
    <w:rsid w:val="000602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11873985">
      <w:bodyDiv w:val="1"/>
      <w:marLeft w:val="0"/>
      <w:marRight w:val="0"/>
      <w:marTop w:val="0"/>
      <w:marBottom w:val="0"/>
      <w:divBdr>
        <w:top w:val="none" w:sz="0" w:space="0" w:color="auto"/>
        <w:left w:val="none" w:sz="0" w:space="0" w:color="auto"/>
        <w:bottom w:val="none" w:sz="0" w:space="0" w:color="auto"/>
        <w:right w:val="none" w:sz="0" w:space="0" w:color="auto"/>
      </w:divBdr>
    </w:div>
    <w:div w:id="131824694">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237060053">
      <w:bodyDiv w:val="1"/>
      <w:marLeft w:val="0"/>
      <w:marRight w:val="0"/>
      <w:marTop w:val="0"/>
      <w:marBottom w:val="0"/>
      <w:divBdr>
        <w:top w:val="none" w:sz="0" w:space="0" w:color="auto"/>
        <w:left w:val="none" w:sz="0" w:space="0" w:color="auto"/>
        <w:bottom w:val="none" w:sz="0" w:space="0" w:color="auto"/>
        <w:right w:val="none" w:sz="0" w:space="0" w:color="auto"/>
      </w:divBdr>
      <w:divsChild>
        <w:div w:id="996686410">
          <w:marLeft w:val="0"/>
          <w:marRight w:val="0"/>
          <w:marTop w:val="100"/>
          <w:marBottom w:val="100"/>
          <w:divBdr>
            <w:top w:val="dashed" w:sz="6" w:space="0" w:color="A8A8A8"/>
            <w:left w:val="none" w:sz="0" w:space="0" w:color="auto"/>
            <w:bottom w:val="none" w:sz="0" w:space="0" w:color="auto"/>
            <w:right w:val="none" w:sz="0" w:space="0" w:color="auto"/>
          </w:divBdr>
          <w:divsChild>
            <w:div w:id="1108546780">
              <w:marLeft w:val="0"/>
              <w:marRight w:val="0"/>
              <w:marTop w:val="750"/>
              <w:marBottom w:val="750"/>
              <w:divBdr>
                <w:top w:val="none" w:sz="0" w:space="0" w:color="auto"/>
                <w:left w:val="none" w:sz="0" w:space="0" w:color="auto"/>
                <w:bottom w:val="none" w:sz="0" w:space="0" w:color="auto"/>
                <w:right w:val="none" w:sz="0" w:space="0" w:color="auto"/>
              </w:divBdr>
              <w:divsChild>
                <w:div w:id="567494726">
                  <w:marLeft w:val="0"/>
                  <w:marRight w:val="0"/>
                  <w:marTop w:val="0"/>
                  <w:marBottom w:val="0"/>
                  <w:divBdr>
                    <w:top w:val="none" w:sz="0" w:space="0" w:color="auto"/>
                    <w:left w:val="none" w:sz="0" w:space="0" w:color="auto"/>
                    <w:bottom w:val="none" w:sz="0" w:space="0" w:color="auto"/>
                    <w:right w:val="none" w:sz="0" w:space="0" w:color="auto"/>
                  </w:divBdr>
                  <w:divsChild>
                    <w:div w:id="1807316467">
                      <w:marLeft w:val="0"/>
                      <w:marRight w:val="0"/>
                      <w:marTop w:val="0"/>
                      <w:marBottom w:val="0"/>
                      <w:divBdr>
                        <w:top w:val="none" w:sz="0" w:space="0" w:color="auto"/>
                        <w:left w:val="none" w:sz="0" w:space="0" w:color="auto"/>
                        <w:bottom w:val="none" w:sz="0" w:space="0" w:color="auto"/>
                        <w:right w:val="none" w:sz="0" w:space="0" w:color="auto"/>
                      </w:divBdr>
                      <w:divsChild>
                        <w:div w:id="138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1960">
          <w:marLeft w:val="0"/>
          <w:marRight w:val="0"/>
          <w:marTop w:val="100"/>
          <w:marBottom w:val="100"/>
          <w:divBdr>
            <w:top w:val="dashed" w:sz="6" w:space="0" w:color="A8A8A8"/>
            <w:left w:val="none" w:sz="0" w:space="0" w:color="auto"/>
            <w:bottom w:val="none" w:sz="0" w:space="0" w:color="auto"/>
            <w:right w:val="none" w:sz="0" w:space="0" w:color="auto"/>
          </w:divBdr>
          <w:divsChild>
            <w:div w:id="1028413561">
              <w:marLeft w:val="0"/>
              <w:marRight w:val="0"/>
              <w:marTop w:val="750"/>
              <w:marBottom w:val="750"/>
              <w:divBdr>
                <w:top w:val="none" w:sz="0" w:space="0" w:color="auto"/>
                <w:left w:val="none" w:sz="0" w:space="0" w:color="auto"/>
                <w:bottom w:val="none" w:sz="0" w:space="0" w:color="auto"/>
                <w:right w:val="none" w:sz="0" w:space="0" w:color="auto"/>
              </w:divBdr>
              <w:divsChild>
                <w:div w:id="148786833">
                  <w:marLeft w:val="0"/>
                  <w:marRight w:val="0"/>
                  <w:marTop w:val="0"/>
                  <w:marBottom w:val="0"/>
                  <w:divBdr>
                    <w:top w:val="none" w:sz="0" w:space="0" w:color="auto"/>
                    <w:left w:val="none" w:sz="0" w:space="0" w:color="auto"/>
                    <w:bottom w:val="none" w:sz="0" w:space="0" w:color="auto"/>
                    <w:right w:val="none" w:sz="0" w:space="0" w:color="auto"/>
                  </w:divBdr>
                  <w:divsChild>
                    <w:div w:id="1140265041">
                      <w:marLeft w:val="0"/>
                      <w:marRight w:val="0"/>
                      <w:marTop w:val="0"/>
                      <w:marBottom w:val="0"/>
                      <w:divBdr>
                        <w:top w:val="none" w:sz="0" w:space="0" w:color="auto"/>
                        <w:left w:val="none" w:sz="0" w:space="0" w:color="auto"/>
                        <w:bottom w:val="none" w:sz="0" w:space="0" w:color="auto"/>
                        <w:right w:val="none" w:sz="0" w:space="0" w:color="auto"/>
                      </w:divBdr>
                      <w:divsChild>
                        <w:div w:id="12340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6050">
      <w:bodyDiv w:val="1"/>
      <w:marLeft w:val="0"/>
      <w:marRight w:val="0"/>
      <w:marTop w:val="0"/>
      <w:marBottom w:val="0"/>
      <w:divBdr>
        <w:top w:val="none" w:sz="0" w:space="0" w:color="auto"/>
        <w:left w:val="none" w:sz="0" w:space="0" w:color="auto"/>
        <w:bottom w:val="none" w:sz="0" w:space="0" w:color="auto"/>
        <w:right w:val="none" w:sz="0" w:space="0" w:color="auto"/>
      </w:divBdr>
    </w:div>
    <w:div w:id="300620455">
      <w:bodyDiv w:val="1"/>
      <w:marLeft w:val="0"/>
      <w:marRight w:val="0"/>
      <w:marTop w:val="0"/>
      <w:marBottom w:val="0"/>
      <w:divBdr>
        <w:top w:val="none" w:sz="0" w:space="0" w:color="auto"/>
        <w:left w:val="none" w:sz="0" w:space="0" w:color="auto"/>
        <w:bottom w:val="none" w:sz="0" w:space="0" w:color="auto"/>
        <w:right w:val="none" w:sz="0" w:space="0" w:color="auto"/>
      </w:divBdr>
    </w:div>
    <w:div w:id="358093530">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397943836">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889069504">
      <w:bodyDiv w:val="1"/>
      <w:marLeft w:val="0"/>
      <w:marRight w:val="0"/>
      <w:marTop w:val="0"/>
      <w:marBottom w:val="0"/>
      <w:divBdr>
        <w:top w:val="none" w:sz="0" w:space="0" w:color="auto"/>
        <w:left w:val="none" w:sz="0" w:space="0" w:color="auto"/>
        <w:bottom w:val="none" w:sz="0" w:space="0" w:color="auto"/>
        <w:right w:val="none" w:sz="0" w:space="0" w:color="auto"/>
      </w:divBdr>
    </w:div>
    <w:div w:id="1012218555">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1722629163">
      <w:bodyDiv w:val="1"/>
      <w:marLeft w:val="0"/>
      <w:marRight w:val="0"/>
      <w:marTop w:val="0"/>
      <w:marBottom w:val="0"/>
      <w:divBdr>
        <w:top w:val="none" w:sz="0" w:space="0" w:color="auto"/>
        <w:left w:val="none" w:sz="0" w:space="0" w:color="auto"/>
        <w:bottom w:val="none" w:sz="0" w:space="0" w:color="auto"/>
        <w:right w:val="none" w:sz="0" w:space="0" w:color="auto"/>
      </w:divBdr>
    </w:div>
    <w:div w:id="1900365191">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14</cp:revision>
  <cp:lastPrinted>2017-01-17T20:11:00Z</cp:lastPrinted>
  <dcterms:created xsi:type="dcterms:W3CDTF">2025-01-08T21:12:00Z</dcterms:created>
  <dcterms:modified xsi:type="dcterms:W3CDTF">2025-01-17T17:59:00Z</dcterms:modified>
</cp:coreProperties>
</file>