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8963" w14:textId="77777777"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2025</w:t>
      </w:r>
      <w:r w:rsidRPr="0088722A">
        <w:rPr>
          <w:color w:val="000000"/>
        </w:rPr>
        <w:br/>
      </w:r>
      <w:r w:rsidRPr="0088722A">
        <w:rPr>
          <w:rStyle w:val="Strong"/>
          <w:color w:val="000000"/>
        </w:rPr>
        <w:t>SYLLABUS</w:t>
      </w:r>
    </w:p>
    <w:p w14:paraId="4FE9D8A7" w14:textId="029C23BA"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0140F2">
        <w:rPr>
          <w:color w:val="000000"/>
        </w:rPr>
        <w:t>D0</w:t>
      </w:r>
      <w:r w:rsidR="00EC1D5D">
        <w:rPr>
          <w:color w:val="000000"/>
        </w:rPr>
        <w:t>2</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00EC1D5D">
        <w:rPr>
          <w:color w:val="000000"/>
        </w:rPr>
        <w:t>T/TH</w:t>
      </w:r>
      <w:r w:rsidRPr="0088722A">
        <w:rPr>
          <w:color w:val="000000"/>
        </w:rPr>
        <w:t xml:space="preserve"> </w:t>
      </w:r>
      <w:r w:rsidR="000140F2">
        <w:rPr>
          <w:color w:val="000000"/>
        </w:rPr>
        <w:t>1</w:t>
      </w:r>
      <w:r w:rsidR="00152443">
        <w:rPr>
          <w:color w:val="000000"/>
        </w:rPr>
        <w:t>1:00 AM</w:t>
      </w:r>
      <w:r w:rsidR="00543909" w:rsidRPr="0088722A">
        <w:rPr>
          <w:color w:val="000000"/>
        </w:rPr>
        <w:t>-</w:t>
      </w:r>
      <w:r w:rsidR="000140F2">
        <w:rPr>
          <w:color w:val="000000"/>
        </w:rPr>
        <w:t>1</w:t>
      </w:r>
      <w:r w:rsidR="00152443">
        <w:rPr>
          <w:color w:val="000000"/>
        </w:rPr>
        <w:t>2</w:t>
      </w:r>
      <w:r w:rsidR="00543909" w:rsidRPr="0088722A">
        <w:rPr>
          <w:color w:val="000000"/>
        </w:rPr>
        <w:t>:</w:t>
      </w:r>
      <w:r w:rsidR="00152443">
        <w:rPr>
          <w:color w:val="000000"/>
        </w:rPr>
        <w:t>15</w:t>
      </w:r>
      <w:r w:rsidR="00543909" w:rsidRPr="0088722A">
        <w:rPr>
          <w:color w:val="000000"/>
        </w:rPr>
        <w:t xml:space="preserve"> </w:t>
      </w:r>
      <w:r w:rsidR="00152443">
        <w:rPr>
          <w:color w:val="000000"/>
        </w:rPr>
        <w:t>P</w:t>
      </w:r>
      <w:r w:rsidR="00543909" w:rsidRPr="0088722A">
        <w:rPr>
          <w:color w:val="000000"/>
        </w:rPr>
        <w:t>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0140F2">
        <w:rPr>
          <w:color w:val="000000"/>
        </w:rPr>
        <w:t>Zoom, Synchronous</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EC1D5D">
        <w:rPr>
          <w:color w:val="000000"/>
        </w:rPr>
        <w:t>Charlotte Jones, MSW</w:t>
      </w:r>
      <w:r w:rsidRPr="0088722A">
        <w:rPr>
          <w:color w:val="000000"/>
        </w:rPr>
        <w:t xml:space="preserve"> (She/Her)</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EC1D5D">
        <w:rPr>
          <w:color w:val="000000"/>
        </w:rPr>
        <w:t>czj0057</w:t>
      </w:r>
      <w:r w:rsidRPr="0088722A">
        <w:rPr>
          <w:color w:val="000000"/>
        </w:rPr>
        <w:t>@auburn.edu</w:t>
      </w:r>
      <w:r w:rsidRPr="0088722A">
        <w:rPr>
          <w:u w:color="000000"/>
        </w:rPr>
        <w:tab/>
      </w:r>
    </w:p>
    <w:p w14:paraId="303F59FD" w14:textId="77777777" w:rsidR="00C63D86" w:rsidRPr="0088722A" w:rsidRDefault="00C63D86" w:rsidP="00C63D86">
      <w:pPr>
        <w:autoSpaceDE w:val="0"/>
        <w:autoSpaceDN w:val="0"/>
        <w:adjustRightInd w:val="0"/>
        <w:rPr>
          <w:b/>
          <w:bCs/>
          <w:i/>
          <w:iCs/>
          <w:color w:val="000000"/>
        </w:rPr>
      </w:pPr>
      <w:r w:rsidRPr="0088722A">
        <w:rPr>
          <w:i/>
          <w:iCs/>
          <w:color w:val="000000"/>
        </w:rPr>
        <w:t>The syllabus (revised in January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10355B10"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Attendance will be </w:t>
      </w:r>
      <w:proofErr w:type="gramStart"/>
      <w:r w:rsidRPr="0088722A">
        <w:rPr>
          <w:rFonts w:ascii="Times New Roman" w:hAnsi="Times New Roman" w:cs="Times New Roman"/>
          <w:sz w:val="24"/>
          <w:szCs w:val="24"/>
          <w:u w:color="000000"/>
          <w:lang w:val="en-US"/>
        </w:rPr>
        <w:t>recorded</w:t>
      </w:r>
      <w:proofErr w:type="gramEnd"/>
      <w:r w:rsidRPr="0088722A">
        <w:rPr>
          <w:rFonts w:ascii="Times New Roman" w:hAnsi="Times New Roman" w:cs="Times New Roman"/>
          <w:sz w:val="24"/>
          <w:szCs w:val="24"/>
          <w:u w:color="000000"/>
          <w:lang w:val="en-US"/>
        </w:rPr>
        <w:t xml:space="preserve"> and late arrivals </w:t>
      </w:r>
      <w:r w:rsidR="00EC1D5D">
        <w:rPr>
          <w:rFonts w:ascii="Times New Roman" w:hAnsi="Times New Roman" w:cs="Times New Roman"/>
          <w:sz w:val="24"/>
          <w:szCs w:val="24"/>
          <w:u w:color="000000"/>
          <w:lang w:val="en-US"/>
        </w:rPr>
        <w:t xml:space="preserve">may </w:t>
      </w:r>
      <w:r w:rsidRPr="0088722A">
        <w:rPr>
          <w:rFonts w:ascii="Times New Roman" w:hAnsi="Times New Roman" w:cs="Times New Roman"/>
          <w:sz w:val="24"/>
          <w:szCs w:val="24"/>
          <w:u w:color="000000"/>
          <w:lang w:val="en-US"/>
        </w:rPr>
        <w:t>result in point deductions. Points may also be deducted for behaviors that disrupt engagement, such as phone usage, leaving class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points </w:t>
      </w:r>
      <w:r w:rsidR="00FD4DC1" w:rsidRPr="0088722A">
        <w:rPr>
          <w:rFonts w:ascii="Times New Roman" w:eastAsia="Times New Roman" w:hAnsi="Times New Roman" w:cs="Times New Roman"/>
          <w:i/>
          <w:iCs/>
          <w:sz w:val="24"/>
          <w:szCs w:val="24"/>
          <w:bdr w:val="none" w:sz="0" w:space="0" w:color="auto"/>
        </w:rPr>
        <w:t>each</w:t>
      </w:r>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10 points each)</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xml:space="preserve">, in response to classroom discussions and course materials. These journals provide an opportunity to critically analyze, question, and connect with the material, rather than simply summarizing it. </w:t>
      </w:r>
      <w:r w:rsidRPr="00E77302">
        <w:rPr>
          <w:color w:val="000000"/>
        </w:rPr>
        <w:lastRenderedPageBreak/>
        <w:t>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77777777"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CA067F">
        <w:rPr>
          <w:color w:val="000000"/>
        </w:rPr>
        <w:t>January 24</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0194E6E1"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February </w:t>
      </w:r>
      <w:r w:rsidR="00653997">
        <w:rPr>
          <w:color w:val="000000"/>
        </w:rPr>
        <w:t>7</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77777777"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Pr>
          <w:color w:val="000000"/>
        </w:rPr>
        <w:t>February 21</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lastRenderedPageBreak/>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3EA48A4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Pr>
          <w:color w:val="000000"/>
        </w:rPr>
        <w:t>April 4</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0A119D13"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2B2C78AE" w:rsidR="007D4698"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xml:space="preserve">: </w:t>
      </w:r>
    </w:p>
    <w:p w14:paraId="4BF2F923" w14:textId="77777777" w:rsidR="008F0EE0" w:rsidRPr="008F0EE0" w:rsidRDefault="008F0EE0" w:rsidP="008F0EE0">
      <w:pPr>
        <w:numPr>
          <w:ilvl w:val="1"/>
          <w:numId w:val="13"/>
        </w:numPr>
        <w:shd w:val="clear" w:color="auto" w:fill="FFFFFF"/>
        <w:spacing w:before="100" w:beforeAutospacing="1" w:after="100" w:afterAutospacing="1"/>
      </w:pPr>
      <w:r w:rsidRPr="008F0EE0">
        <w:t>Introduction and description of topic discussing the history of this topic and how it has been researched or talked about in the past and presently   </w:t>
      </w:r>
    </w:p>
    <w:p w14:paraId="434C9E30"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Discussion of why this topic is relevant to counseling and important for professionals to address</w:t>
      </w:r>
    </w:p>
    <w:p w14:paraId="6D5D758C"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Discussion of how counselors work to help individuals with topic concern</w:t>
      </w:r>
    </w:p>
    <w:p w14:paraId="35735B18" w14:textId="77777777" w:rsidR="008F0EE0" w:rsidRPr="008F0EE0" w:rsidRDefault="008F0EE0" w:rsidP="008F0EE0">
      <w:pPr>
        <w:numPr>
          <w:ilvl w:val="2"/>
          <w:numId w:val="13"/>
        </w:numPr>
        <w:shd w:val="clear" w:color="auto" w:fill="FFFFFF"/>
        <w:spacing w:before="100" w:beforeAutospacing="1" w:after="100" w:afterAutospacing="1"/>
      </w:pPr>
      <w:r w:rsidRPr="008F0EE0">
        <w:t>Clearly discuss how counselors/mental health professionals can work to help individuals with this concern</w:t>
      </w:r>
    </w:p>
    <w:p w14:paraId="257A7C77" w14:textId="77777777" w:rsidR="008F0EE0" w:rsidRPr="008F0EE0" w:rsidRDefault="008F0EE0" w:rsidP="008F0EE0">
      <w:pPr>
        <w:numPr>
          <w:ilvl w:val="2"/>
          <w:numId w:val="13"/>
        </w:numPr>
        <w:shd w:val="clear" w:color="auto" w:fill="FFFFFF"/>
        <w:spacing w:before="100" w:beforeAutospacing="1" w:after="100" w:afterAutospacing="1"/>
      </w:pPr>
      <w:r w:rsidRPr="008F0EE0">
        <w:t>Provide examples of how the concern can be addressed using different forms of counseling (e.g. individual, group, family, etc.) and in different settings</w:t>
      </w:r>
    </w:p>
    <w:p w14:paraId="6705A56A" w14:textId="77777777" w:rsidR="008F0EE0" w:rsidRPr="008F0EE0" w:rsidRDefault="008F0EE0" w:rsidP="008F0EE0">
      <w:pPr>
        <w:numPr>
          <w:ilvl w:val="2"/>
          <w:numId w:val="13"/>
        </w:numPr>
        <w:shd w:val="clear" w:color="auto" w:fill="FFFFFF"/>
        <w:spacing w:before="100" w:beforeAutospacing="1" w:after="100" w:afterAutospacing="1"/>
      </w:pPr>
      <w:r w:rsidRPr="008F0EE0">
        <w:t>Provide examples of interventions or theories that can be relevant to apply to address this concern</w:t>
      </w:r>
    </w:p>
    <w:p w14:paraId="5EA7B896" w14:textId="77777777" w:rsidR="008F0EE0" w:rsidRPr="008F0EE0" w:rsidRDefault="008F0EE0" w:rsidP="008F0EE0">
      <w:pPr>
        <w:numPr>
          <w:ilvl w:val="2"/>
          <w:numId w:val="13"/>
        </w:numPr>
        <w:shd w:val="clear" w:color="auto" w:fill="FFFFFF"/>
        <w:spacing w:before="100" w:beforeAutospacing="1" w:after="100" w:afterAutospacing="1"/>
      </w:pPr>
      <w:r w:rsidRPr="008F0EE0">
        <w:t>Discuss potential limitations and/or difficulties that may come with addressing this concern</w:t>
      </w:r>
    </w:p>
    <w:p w14:paraId="63612D9A"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Presentation between </w:t>
      </w:r>
      <w:r w:rsidRPr="008F0EE0">
        <w:rPr>
          <w:rStyle w:val="Strong"/>
        </w:rPr>
        <w:t>20 – 25 minutes</w:t>
      </w:r>
      <w:r w:rsidRPr="008F0EE0">
        <w:t>. Deductions will occur should presentations be under 20 minutes or over 25 minutes.</w:t>
      </w:r>
    </w:p>
    <w:p w14:paraId="221F685B"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rPr>
          <w:b/>
          <w:bCs/>
        </w:rPr>
        <w:t>At least 5 outside references</w:t>
      </w:r>
      <w:r w:rsidRPr="008F0EE0">
        <w:t xml:space="preserve"> (NOT including the assigned course textbooks or readings) are used. These references should be provided on the LAST slide of the PowerPoint in APA-format.</w:t>
      </w:r>
    </w:p>
    <w:p w14:paraId="29F324C1" w14:textId="77777777" w:rsidR="008F0EE0" w:rsidRPr="008F0EE0" w:rsidRDefault="008F0EE0" w:rsidP="008F0EE0">
      <w:pPr>
        <w:numPr>
          <w:ilvl w:val="1"/>
          <w:numId w:val="13"/>
        </w:numPr>
        <w:shd w:val="clear" w:color="auto" w:fill="FFFFFF"/>
        <w:tabs>
          <w:tab w:val="left" w:pos="720"/>
        </w:tabs>
        <w:spacing w:before="100" w:beforeAutospacing="1" w:after="100" w:afterAutospacing="1"/>
      </w:pPr>
      <w:r w:rsidRPr="008F0EE0">
        <w:t>Professionally presented (e.g. appropriate terminology used, PowerPoint legible, presenters engage with classmates)</w:t>
      </w:r>
    </w:p>
    <w:p w14:paraId="0087450C" w14:textId="7738F077" w:rsidR="008F0EE0" w:rsidRPr="008F0EE0" w:rsidRDefault="008F0EE0" w:rsidP="008F0EE0">
      <w:pPr>
        <w:numPr>
          <w:ilvl w:val="1"/>
          <w:numId w:val="13"/>
        </w:numPr>
        <w:shd w:val="clear" w:color="auto" w:fill="FFFFFF"/>
        <w:spacing w:before="100" w:beforeAutospacing="1" w:after="100" w:afterAutospacing="1"/>
      </w:pPr>
      <w:r w:rsidRPr="008F0EE0">
        <w:t>Presentation time is shared between the group members.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lastRenderedPageBreak/>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37CE6FAE" w:rsidR="00CA50B2" w:rsidRPr="00CA50B2" w:rsidRDefault="00CA50B2" w:rsidP="00CA50B2">
      <w:pPr>
        <w:numPr>
          <w:ilvl w:val="1"/>
          <w:numId w:val="14"/>
        </w:numPr>
        <w:spacing w:before="100" w:beforeAutospacing="1" w:after="100" w:afterAutospacing="1"/>
        <w:rPr>
          <w:color w:val="000000"/>
        </w:rPr>
      </w:pPr>
      <w:r w:rsidRPr="0088722A">
        <w:rPr>
          <w:color w:val="000000"/>
        </w:rPr>
        <w:t xml:space="preserve">Your paper will be </w:t>
      </w:r>
      <w:r w:rsidR="00184ED3">
        <w:rPr>
          <w:color w:val="000000"/>
        </w:rPr>
        <w:t>3-5 pages</w:t>
      </w:r>
      <w:r w:rsidRPr="0088722A">
        <w:rPr>
          <w:color w:val="000000"/>
        </w:rPr>
        <w:t xml:space="preserve">, excluding </w:t>
      </w:r>
      <w:r w:rsidR="0088722A">
        <w:rPr>
          <w:color w:val="000000"/>
        </w:rPr>
        <w:t xml:space="preserve">the </w:t>
      </w:r>
      <w:r w:rsidRPr="0088722A">
        <w:rPr>
          <w:color w:val="000000"/>
        </w:rPr>
        <w:t>title page and references.</w:t>
      </w:r>
    </w:p>
    <w:p w14:paraId="4DC3CDE5" w14:textId="2CCF0FAD"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xml:space="preserve">: Avoid plagiarism; any violation will result in a grade of zero. </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0" w:type="auto"/>
        <w:tblLook w:val="04A0" w:firstRow="1" w:lastRow="0" w:firstColumn="1" w:lastColumn="0" w:noHBand="0" w:noVBand="1"/>
      </w:tblPr>
      <w:tblGrid>
        <w:gridCol w:w="2155"/>
        <w:gridCol w:w="2398"/>
        <w:gridCol w:w="121"/>
        <w:gridCol w:w="2277"/>
        <w:gridCol w:w="61"/>
        <w:gridCol w:w="2338"/>
      </w:tblGrid>
      <w:tr w:rsidR="0088722A" w14:paraId="38E8AFEF" w14:textId="77777777" w:rsidTr="00EC1D5D">
        <w:tc>
          <w:tcPr>
            <w:tcW w:w="2155" w:type="dxa"/>
            <w:vAlign w:val="center"/>
          </w:tcPr>
          <w:p w14:paraId="061F00C9" w14:textId="3297B8F7" w:rsidR="0088722A" w:rsidRPr="007748F7" w:rsidRDefault="0088722A" w:rsidP="007839B3">
            <w:pPr>
              <w:spacing w:before="100" w:beforeAutospacing="1" w:after="100" w:afterAutospacing="1"/>
              <w:jc w:val="center"/>
              <w:rPr>
                <w:b/>
                <w:bCs/>
                <w:color w:val="000000"/>
              </w:rPr>
            </w:pPr>
            <w:r w:rsidRPr="007748F7">
              <w:rPr>
                <w:b/>
                <w:bCs/>
                <w:color w:val="000000"/>
              </w:rPr>
              <w:t>Week</w:t>
            </w:r>
          </w:p>
        </w:tc>
        <w:tc>
          <w:tcPr>
            <w:tcW w:w="2519" w:type="dxa"/>
            <w:gridSpan w:val="2"/>
            <w:vAlign w:val="center"/>
          </w:tcPr>
          <w:p w14:paraId="6E6DCC93" w14:textId="343E4DBF" w:rsidR="0088722A" w:rsidRPr="007748F7" w:rsidRDefault="007839B3" w:rsidP="007839B3">
            <w:pPr>
              <w:spacing w:before="100" w:beforeAutospacing="1" w:after="100" w:afterAutospacing="1"/>
              <w:jc w:val="center"/>
              <w:rPr>
                <w:b/>
                <w:bCs/>
                <w:color w:val="000000"/>
              </w:rPr>
            </w:pPr>
            <w:r w:rsidRPr="007748F7">
              <w:rPr>
                <w:b/>
                <w:bCs/>
                <w:color w:val="000000"/>
              </w:rPr>
              <w:t>Course content</w:t>
            </w:r>
          </w:p>
        </w:tc>
        <w:tc>
          <w:tcPr>
            <w:tcW w:w="2338" w:type="dxa"/>
            <w:gridSpan w:val="2"/>
            <w:vAlign w:val="center"/>
          </w:tcPr>
          <w:p w14:paraId="054E0E07" w14:textId="13CF491E" w:rsidR="0088722A" w:rsidRPr="007748F7" w:rsidRDefault="007839B3" w:rsidP="007839B3">
            <w:pPr>
              <w:spacing w:before="100" w:beforeAutospacing="1" w:after="100" w:afterAutospacing="1"/>
              <w:jc w:val="center"/>
              <w:rPr>
                <w:b/>
                <w:bCs/>
                <w:color w:val="000000"/>
              </w:rPr>
            </w:pPr>
            <w:r w:rsidRPr="007748F7">
              <w:rPr>
                <w:b/>
                <w:bCs/>
                <w:color w:val="000000"/>
              </w:rPr>
              <w:t>Reading</w:t>
            </w:r>
          </w:p>
        </w:tc>
        <w:tc>
          <w:tcPr>
            <w:tcW w:w="2338" w:type="dxa"/>
            <w:vAlign w:val="center"/>
          </w:tcPr>
          <w:p w14:paraId="1E7CE84E" w14:textId="473BA186" w:rsidR="0088722A" w:rsidRPr="007748F7" w:rsidRDefault="007839B3" w:rsidP="007839B3">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EC1D5D">
        <w:trPr>
          <w:trHeight w:val="575"/>
        </w:trPr>
        <w:tc>
          <w:tcPr>
            <w:tcW w:w="2155" w:type="dxa"/>
            <w:shd w:val="clear" w:color="auto" w:fill="CCECFF" w:themeFill="accent1" w:themeFillTint="33"/>
            <w:vAlign w:val="center"/>
          </w:tcPr>
          <w:p w14:paraId="51B2351F" w14:textId="76B44D34" w:rsidR="00CD3F54" w:rsidRDefault="00CD3F54" w:rsidP="007839B3">
            <w:pPr>
              <w:spacing w:before="100" w:beforeAutospacing="1" w:after="100" w:afterAutospacing="1"/>
              <w:jc w:val="center"/>
              <w:rPr>
                <w:color w:val="000000"/>
              </w:rPr>
            </w:pPr>
            <w:r>
              <w:rPr>
                <w:color w:val="000000"/>
              </w:rPr>
              <w:t>1</w:t>
            </w:r>
            <w:r w:rsidR="00FC034B">
              <w:rPr>
                <w:color w:val="000000"/>
              </w:rPr>
              <w:t>/1</w:t>
            </w:r>
            <w:r w:rsidR="00EC1D5D">
              <w:rPr>
                <w:color w:val="000000"/>
              </w:rPr>
              <w:t>4</w:t>
            </w:r>
          </w:p>
        </w:tc>
        <w:tc>
          <w:tcPr>
            <w:tcW w:w="2519" w:type="dxa"/>
            <w:gridSpan w:val="2"/>
            <w:vMerge w:val="restart"/>
            <w:shd w:val="clear" w:color="auto" w:fill="CCECFF" w:themeFill="accent1" w:themeFillTint="33"/>
            <w:vAlign w:val="center"/>
          </w:tcPr>
          <w:p w14:paraId="0F2A33EE" w14:textId="77777777" w:rsidR="00CD3F54" w:rsidRDefault="00CD3F54" w:rsidP="007839B3">
            <w:pPr>
              <w:spacing w:before="100" w:beforeAutospacing="1" w:after="100" w:afterAutospacing="1"/>
              <w:jc w:val="center"/>
              <w:rPr>
                <w:color w:val="000000"/>
              </w:rPr>
            </w:pPr>
            <w:r>
              <w:rPr>
                <w:color w:val="000000"/>
              </w:rPr>
              <w:t>Introductions, syllabus and overview</w:t>
            </w:r>
          </w:p>
          <w:p w14:paraId="3CACC32C" w14:textId="7EBBA3AD" w:rsidR="00CD3F54" w:rsidRDefault="00700FE5" w:rsidP="007839B3">
            <w:pPr>
              <w:spacing w:before="100" w:beforeAutospacing="1" w:after="100" w:afterAutospacing="1"/>
              <w:jc w:val="center"/>
              <w:rPr>
                <w:color w:val="000000"/>
              </w:rPr>
            </w:pPr>
            <w:r>
              <w:rPr>
                <w:color w:val="000000"/>
              </w:rPr>
              <w:t>What is counseling?</w:t>
            </w:r>
          </w:p>
        </w:tc>
        <w:tc>
          <w:tcPr>
            <w:tcW w:w="2338" w:type="dxa"/>
            <w:gridSpan w:val="2"/>
            <w:vMerge w:val="restart"/>
            <w:shd w:val="clear" w:color="auto" w:fill="CCECFF" w:themeFill="accent1" w:themeFillTint="33"/>
            <w:vAlign w:val="center"/>
          </w:tcPr>
          <w:p w14:paraId="4AC851D1" w14:textId="77777777" w:rsidR="00CD3F54" w:rsidRDefault="00CD3F54"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01F788CF" w14:textId="77777777" w:rsidR="00CD3F54" w:rsidRDefault="00CD3F54" w:rsidP="007839B3">
            <w:pPr>
              <w:spacing w:before="100" w:beforeAutospacing="1" w:after="100" w:afterAutospacing="1"/>
              <w:jc w:val="center"/>
              <w:rPr>
                <w:color w:val="000000"/>
              </w:rPr>
            </w:pPr>
          </w:p>
        </w:tc>
      </w:tr>
      <w:tr w:rsidR="00CD3F54" w14:paraId="233480BD" w14:textId="77777777" w:rsidTr="00EC1D5D">
        <w:tc>
          <w:tcPr>
            <w:tcW w:w="2155" w:type="dxa"/>
            <w:shd w:val="clear" w:color="auto" w:fill="CCECFF" w:themeFill="accent1" w:themeFillTint="33"/>
            <w:vAlign w:val="center"/>
          </w:tcPr>
          <w:p w14:paraId="3AAA180E" w14:textId="4818E1B2" w:rsidR="00CD3F54" w:rsidRDefault="00CD3F54" w:rsidP="007839B3">
            <w:pPr>
              <w:spacing w:before="100" w:beforeAutospacing="1" w:after="100" w:afterAutospacing="1"/>
              <w:jc w:val="center"/>
              <w:rPr>
                <w:color w:val="000000"/>
              </w:rPr>
            </w:pPr>
            <w:r>
              <w:rPr>
                <w:color w:val="000000"/>
              </w:rPr>
              <w:t>1</w:t>
            </w:r>
            <w:r w:rsidR="00FC034B">
              <w:rPr>
                <w:color w:val="000000"/>
              </w:rPr>
              <w:t>/1</w:t>
            </w:r>
            <w:r w:rsidR="00EC1D5D">
              <w:rPr>
                <w:color w:val="000000"/>
              </w:rPr>
              <w:t>6</w:t>
            </w:r>
          </w:p>
        </w:tc>
        <w:tc>
          <w:tcPr>
            <w:tcW w:w="2519" w:type="dxa"/>
            <w:gridSpan w:val="2"/>
            <w:vMerge/>
            <w:shd w:val="clear" w:color="auto" w:fill="CCECFF" w:themeFill="accent1" w:themeFillTint="33"/>
            <w:vAlign w:val="center"/>
          </w:tcPr>
          <w:p w14:paraId="2A69B33E" w14:textId="77777777" w:rsidR="00CD3F54" w:rsidRDefault="00CD3F54"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340E296A" w14:textId="77777777" w:rsidR="00CD3F54" w:rsidRDefault="00CD3F54"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1E57A3D2" w14:textId="77777777" w:rsidR="00CD3F54" w:rsidRDefault="00CD3F54" w:rsidP="007839B3">
            <w:pPr>
              <w:spacing w:before="100" w:beforeAutospacing="1" w:after="100" w:afterAutospacing="1"/>
              <w:jc w:val="center"/>
              <w:rPr>
                <w:color w:val="000000"/>
              </w:rPr>
            </w:pPr>
          </w:p>
        </w:tc>
      </w:tr>
      <w:tr w:rsidR="00EC1D5D" w14:paraId="791085A5" w14:textId="77777777" w:rsidTr="00EC1D5D">
        <w:trPr>
          <w:trHeight w:val="449"/>
        </w:trPr>
        <w:tc>
          <w:tcPr>
            <w:tcW w:w="2155" w:type="dxa"/>
            <w:vAlign w:val="center"/>
          </w:tcPr>
          <w:p w14:paraId="7C702B2A" w14:textId="36E64CE2" w:rsidR="00EC1D5D" w:rsidRDefault="00EC1D5D" w:rsidP="00EC1D5D">
            <w:pPr>
              <w:spacing w:before="100" w:beforeAutospacing="1" w:after="100" w:afterAutospacing="1"/>
              <w:jc w:val="center"/>
              <w:rPr>
                <w:color w:val="000000"/>
              </w:rPr>
            </w:pPr>
            <w:r>
              <w:rPr>
                <w:color w:val="000000"/>
              </w:rPr>
              <w:t>1/21</w:t>
            </w:r>
          </w:p>
        </w:tc>
        <w:tc>
          <w:tcPr>
            <w:tcW w:w="2519" w:type="dxa"/>
            <w:gridSpan w:val="2"/>
            <w:vMerge w:val="restart"/>
            <w:vAlign w:val="center"/>
          </w:tcPr>
          <w:p w14:paraId="7634F4CC" w14:textId="11D38C91" w:rsidR="00EC1D5D" w:rsidRDefault="00EC1D5D" w:rsidP="007839B3">
            <w:pPr>
              <w:spacing w:before="100" w:beforeAutospacing="1" w:after="100" w:afterAutospacing="1"/>
              <w:jc w:val="center"/>
              <w:rPr>
                <w:color w:val="000000"/>
              </w:rPr>
            </w:pPr>
            <w:r>
              <w:rPr>
                <w:color w:val="000000"/>
              </w:rPr>
              <w:t>Personal and professional aspects of counseling</w:t>
            </w:r>
          </w:p>
        </w:tc>
        <w:tc>
          <w:tcPr>
            <w:tcW w:w="2338" w:type="dxa"/>
            <w:gridSpan w:val="2"/>
            <w:vMerge w:val="restart"/>
            <w:vAlign w:val="center"/>
          </w:tcPr>
          <w:p w14:paraId="68A030C4" w14:textId="4F17C3DA" w:rsidR="00EC1D5D" w:rsidRDefault="00EC1D5D" w:rsidP="007839B3">
            <w:pPr>
              <w:spacing w:before="100" w:beforeAutospacing="1" w:after="100" w:afterAutospacing="1"/>
              <w:jc w:val="center"/>
              <w:rPr>
                <w:color w:val="000000"/>
              </w:rPr>
            </w:pPr>
            <w:r>
              <w:rPr>
                <w:color w:val="000000"/>
              </w:rPr>
              <w:t>Gladding, Chapter 1</w:t>
            </w:r>
          </w:p>
        </w:tc>
        <w:tc>
          <w:tcPr>
            <w:tcW w:w="2338" w:type="dxa"/>
            <w:vMerge w:val="restart"/>
            <w:vAlign w:val="center"/>
          </w:tcPr>
          <w:p w14:paraId="647BB661" w14:textId="4E930C05" w:rsidR="00EC1D5D" w:rsidRDefault="00EC1D5D" w:rsidP="007839B3">
            <w:pPr>
              <w:spacing w:before="100" w:beforeAutospacing="1" w:after="100" w:afterAutospacing="1"/>
              <w:jc w:val="center"/>
              <w:rPr>
                <w:color w:val="000000"/>
              </w:rPr>
            </w:pPr>
            <w:r>
              <w:rPr>
                <w:color w:val="000000"/>
              </w:rPr>
              <w:t>Journal 1</w:t>
            </w:r>
          </w:p>
        </w:tc>
      </w:tr>
      <w:tr w:rsidR="00EC1D5D" w14:paraId="23B06605" w14:textId="77777777" w:rsidTr="00085BE4">
        <w:trPr>
          <w:trHeight w:val="562"/>
        </w:trPr>
        <w:tc>
          <w:tcPr>
            <w:tcW w:w="2155" w:type="dxa"/>
            <w:vAlign w:val="center"/>
          </w:tcPr>
          <w:p w14:paraId="09E4060D" w14:textId="5D9A61D4" w:rsidR="00EC1D5D" w:rsidRDefault="00EC1D5D" w:rsidP="007839B3">
            <w:pPr>
              <w:spacing w:before="100" w:beforeAutospacing="1" w:after="100" w:afterAutospacing="1"/>
              <w:jc w:val="center"/>
              <w:rPr>
                <w:color w:val="000000"/>
              </w:rPr>
            </w:pPr>
            <w:r>
              <w:rPr>
                <w:color w:val="000000"/>
              </w:rPr>
              <w:t>1/23</w:t>
            </w:r>
          </w:p>
        </w:tc>
        <w:tc>
          <w:tcPr>
            <w:tcW w:w="2519" w:type="dxa"/>
            <w:gridSpan w:val="2"/>
            <w:vMerge/>
            <w:vAlign w:val="center"/>
          </w:tcPr>
          <w:p w14:paraId="0BC8E4FC" w14:textId="4EE3BCEC" w:rsidR="00EC1D5D" w:rsidRDefault="00EC1D5D" w:rsidP="007839B3">
            <w:pPr>
              <w:spacing w:before="100" w:beforeAutospacing="1" w:after="100" w:afterAutospacing="1"/>
              <w:jc w:val="center"/>
              <w:rPr>
                <w:color w:val="000000"/>
              </w:rPr>
            </w:pPr>
          </w:p>
        </w:tc>
        <w:tc>
          <w:tcPr>
            <w:tcW w:w="2338" w:type="dxa"/>
            <w:gridSpan w:val="2"/>
            <w:vMerge/>
            <w:vAlign w:val="center"/>
          </w:tcPr>
          <w:p w14:paraId="35055D3B" w14:textId="77777777" w:rsidR="00EC1D5D" w:rsidRDefault="00EC1D5D" w:rsidP="007839B3">
            <w:pPr>
              <w:spacing w:before="100" w:beforeAutospacing="1" w:after="100" w:afterAutospacing="1"/>
              <w:jc w:val="center"/>
              <w:rPr>
                <w:color w:val="000000"/>
              </w:rPr>
            </w:pPr>
          </w:p>
        </w:tc>
        <w:tc>
          <w:tcPr>
            <w:tcW w:w="2338" w:type="dxa"/>
            <w:vMerge/>
            <w:vAlign w:val="center"/>
          </w:tcPr>
          <w:p w14:paraId="29D6776D" w14:textId="77777777" w:rsidR="00EC1D5D" w:rsidRDefault="00EC1D5D" w:rsidP="007839B3">
            <w:pPr>
              <w:spacing w:before="100" w:beforeAutospacing="1" w:after="100" w:afterAutospacing="1"/>
              <w:jc w:val="center"/>
              <w:rPr>
                <w:color w:val="000000"/>
              </w:rPr>
            </w:pPr>
          </w:p>
        </w:tc>
      </w:tr>
      <w:tr w:rsidR="00EC1D5D" w14:paraId="2EB1BF6A" w14:textId="77777777" w:rsidTr="00EC1D5D">
        <w:tc>
          <w:tcPr>
            <w:tcW w:w="2155" w:type="dxa"/>
            <w:shd w:val="clear" w:color="auto" w:fill="CCECFF" w:themeFill="accent1" w:themeFillTint="33"/>
            <w:vAlign w:val="center"/>
          </w:tcPr>
          <w:p w14:paraId="2CF02412" w14:textId="1CC33995" w:rsidR="00EC1D5D" w:rsidRDefault="00EC1D5D" w:rsidP="007839B3">
            <w:pPr>
              <w:spacing w:before="100" w:beforeAutospacing="1" w:after="100" w:afterAutospacing="1"/>
              <w:jc w:val="center"/>
              <w:rPr>
                <w:color w:val="000000"/>
              </w:rPr>
            </w:pPr>
            <w:r>
              <w:rPr>
                <w:color w:val="000000"/>
              </w:rPr>
              <w:t>1/28</w:t>
            </w:r>
          </w:p>
        </w:tc>
        <w:tc>
          <w:tcPr>
            <w:tcW w:w="2519" w:type="dxa"/>
            <w:gridSpan w:val="2"/>
            <w:vMerge w:val="restart"/>
            <w:shd w:val="clear" w:color="auto" w:fill="CCECFF" w:themeFill="accent1" w:themeFillTint="33"/>
            <w:vAlign w:val="center"/>
          </w:tcPr>
          <w:p w14:paraId="13A49E22" w14:textId="708A597C" w:rsidR="00EC1D5D" w:rsidRDefault="00EC1D5D" w:rsidP="007839B3">
            <w:pPr>
              <w:spacing w:before="100" w:beforeAutospacing="1" w:after="100" w:afterAutospacing="1"/>
              <w:jc w:val="center"/>
              <w:rPr>
                <w:color w:val="000000"/>
              </w:rPr>
            </w:pPr>
            <w:r>
              <w:rPr>
                <w:color w:val="000000"/>
              </w:rPr>
              <w:t>Ethics and Cultural Competence</w:t>
            </w:r>
          </w:p>
        </w:tc>
        <w:tc>
          <w:tcPr>
            <w:tcW w:w="2338" w:type="dxa"/>
            <w:gridSpan w:val="2"/>
            <w:vMerge w:val="restart"/>
            <w:shd w:val="clear" w:color="auto" w:fill="CCECFF" w:themeFill="accent1" w:themeFillTint="33"/>
            <w:vAlign w:val="center"/>
          </w:tcPr>
          <w:p w14:paraId="2D533ECB" w14:textId="7F772D6B" w:rsidR="00EC1D5D" w:rsidRDefault="00EC1D5D" w:rsidP="007839B3">
            <w:pPr>
              <w:spacing w:before="100" w:beforeAutospacing="1" w:after="100" w:afterAutospacing="1"/>
              <w:jc w:val="center"/>
              <w:rPr>
                <w:color w:val="000000"/>
              </w:rPr>
            </w:pPr>
            <w:r>
              <w:rPr>
                <w:color w:val="000000"/>
              </w:rPr>
              <w:t>Gladding, Chapter 3</w:t>
            </w:r>
          </w:p>
        </w:tc>
        <w:tc>
          <w:tcPr>
            <w:tcW w:w="2338" w:type="dxa"/>
            <w:vMerge w:val="restart"/>
            <w:shd w:val="clear" w:color="auto" w:fill="CCECFF" w:themeFill="accent1" w:themeFillTint="33"/>
            <w:vAlign w:val="center"/>
          </w:tcPr>
          <w:p w14:paraId="6D9CAD50" w14:textId="77777777" w:rsidR="00EC1D5D" w:rsidRDefault="00EC1D5D" w:rsidP="007839B3">
            <w:pPr>
              <w:spacing w:before="100" w:beforeAutospacing="1" w:after="100" w:afterAutospacing="1"/>
              <w:jc w:val="center"/>
              <w:rPr>
                <w:color w:val="000000"/>
              </w:rPr>
            </w:pPr>
          </w:p>
        </w:tc>
      </w:tr>
      <w:tr w:rsidR="00EC1D5D" w14:paraId="3F8A0E03" w14:textId="77777777" w:rsidTr="00EC1D5D">
        <w:tc>
          <w:tcPr>
            <w:tcW w:w="2155" w:type="dxa"/>
            <w:shd w:val="clear" w:color="auto" w:fill="CCECFF" w:themeFill="accent1" w:themeFillTint="33"/>
            <w:vAlign w:val="center"/>
          </w:tcPr>
          <w:p w14:paraId="740907F7" w14:textId="0884D21D" w:rsidR="00EC1D5D" w:rsidRDefault="00EC1D5D" w:rsidP="007839B3">
            <w:pPr>
              <w:spacing w:before="100" w:beforeAutospacing="1" w:after="100" w:afterAutospacing="1"/>
              <w:jc w:val="center"/>
              <w:rPr>
                <w:color w:val="000000"/>
              </w:rPr>
            </w:pPr>
            <w:r>
              <w:rPr>
                <w:color w:val="000000"/>
              </w:rPr>
              <w:t>1/30</w:t>
            </w:r>
          </w:p>
        </w:tc>
        <w:tc>
          <w:tcPr>
            <w:tcW w:w="2519" w:type="dxa"/>
            <w:gridSpan w:val="2"/>
            <w:vMerge/>
            <w:shd w:val="clear" w:color="auto" w:fill="CCECFF" w:themeFill="accent1" w:themeFillTint="33"/>
            <w:vAlign w:val="center"/>
          </w:tcPr>
          <w:p w14:paraId="1983935B" w14:textId="77777777" w:rsidR="00EC1D5D" w:rsidRDefault="00EC1D5D"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67B8D103" w14:textId="77777777" w:rsidR="00EC1D5D" w:rsidRDefault="00EC1D5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83760D1" w14:textId="77777777" w:rsidR="00EC1D5D" w:rsidRDefault="00EC1D5D" w:rsidP="007839B3">
            <w:pPr>
              <w:spacing w:before="100" w:beforeAutospacing="1" w:after="100" w:afterAutospacing="1"/>
              <w:jc w:val="center"/>
              <w:rPr>
                <w:color w:val="000000"/>
              </w:rPr>
            </w:pPr>
          </w:p>
        </w:tc>
      </w:tr>
      <w:tr w:rsidR="00EC1D5D" w14:paraId="25D1986A" w14:textId="77777777" w:rsidTr="00EC1D5D">
        <w:tc>
          <w:tcPr>
            <w:tcW w:w="2155" w:type="dxa"/>
            <w:vAlign w:val="center"/>
          </w:tcPr>
          <w:p w14:paraId="431FF305" w14:textId="669AA6F2" w:rsidR="00EC1D5D" w:rsidRDefault="00EC1D5D" w:rsidP="007839B3">
            <w:pPr>
              <w:spacing w:before="100" w:beforeAutospacing="1" w:after="100" w:afterAutospacing="1"/>
              <w:jc w:val="center"/>
              <w:rPr>
                <w:color w:val="000000"/>
              </w:rPr>
            </w:pPr>
            <w:r>
              <w:rPr>
                <w:color w:val="000000"/>
              </w:rPr>
              <w:t>2/4</w:t>
            </w:r>
          </w:p>
        </w:tc>
        <w:tc>
          <w:tcPr>
            <w:tcW w:w="2519" w:type="dxa"/>
            <w:gridSpan w:val="2"/>
            <w:vMerge w:val="restart"/>
            <w:vAlign w:val="center"/>
          </w:tcPr>
          <w:p w14:paraId="3BBAE42D" w14:textId="4D3D57A7" w:rsidR="00EC1D5D" w:rsidRDefault="00EC1D5D" w:rsidP="007839B3">
            <w:pPr>
              <w:spacing w:before="100" w:beforeAutospacing="1" w:after="100" w:afterAutospacing="1"/>
              <w:jc w:val="center"/>
              <w:rPr>
                <w:color w:val="000000"/>
              </w:rPr>
            </w:pPr>
            <w:r>
              <w:rPr>
                <w:color w:val="000000"/>
              </w:rPr>
              <w:t>Building Counseling Relationships</w:t>
            </w:r>
          </w:p>
        </w:tc>
        <w:tc>
          <w:tcPr>
            <w:tcW w:w="2338" w:type="dxa"/>
            <w:gridSpan w:val="2"/>
            <w:vMerge w:val="restart"/>
            <w:vAlign w:val="center"/>
          </w:tcPr>
          <w:p w14:paraId="0BD078A1" w14:textId="7039D4DE" w:rsidR="00EC1D5D" w:rsidRDefault="00EC1D5D" w:rsidP="007839B3">
            <w:pPr>
              <w:spacing w:before="100" w:beforeAutospacing="1" w:after="100" w:afterAutospacing="1"/>
              <w:jc w:val="center"/>
              <w:rPr>
                <w:color w:val="000000"/>
              </w:rPr>
            </w:pPr>
            <w:r>
              <w:rPr>
                <w:color w:val="000000"/>
              </w:rPr>
              <w:t>Gladding, Chapter 5</w:t>
            </w:r>
          </w:p>
        </w:tc>
        <w:tc>
          <w:tcPr>
            <w:tcW w:w="2338" w:type="dxa"/>
            <w:vMerge w:val="restart"/>
            <w:vAlign w:val="center"/>
          </w:tcPr>
          <w:p w14:paraId="57B069A4" w14:textId="4FC1BE06" w:rsidR="00EC1D5D" w:rsidRDefault="00EC1D5D" w:rsidP="007839B3">
            <w:pPr>
              <w:spacing w:before="100" w:beforeAutospacing="1" w:after="100" w:afterAutospacing="1"/>
              <w:jc w:val="center"/>
              <w:rPr>
                <w:color w:val="000000"/>
              </w:rPr>
            </w:pPr>
            <w:r>
              <w:rPr>
                <w:color w:val="000000"/>
              </w:rPr>
              <w:t>Journal 2</w:t>
            </w:r>
          </w:p>
        </w:tc>
      </w:tr>
      <w:tr w:rsidR="00EC1D5D" w14:paraId="05DC6879" w14:textId="77777777" w:rsidTr="00EC1D5D">
        <w:tc>
          <w:tcPr>
            <w:tcW w:w="2155" w:type="dxa"/>
            <w:vAlign w:val="center"/>
          </w:tcPr>
          <w:p w14:paraId="74D0DA32" w14:textId="60D008AA" w:rsidR="00EC1D5D" w:rsidRDefault="00EC1D5D" w:rsidP="007839B3">
            <w:pPr>
              <w:spacing w:before="100" w:beforeAutospacing="1" w:after="100" w:afterAutospacing="1"/>
              <w:jc w:val="center"/>
              <w:rPr>
                <w:color w:val="000000"/>
              </w:rPr>
            </w:pPr>
            <w:r>
              <w:rPr>
                <w:color w:val="000000"/>
              </w:rPr>
              <w:t>2/6</w:t>
            </w:r>
          </w:p>
        </w:tc>
        <w:tc>
          <w:tcPr>
            <w:tcW w:w="2519" w:type="dxa"/>
            <w:gridSpan w:val="2"/>
            <w:vMerge/>
            <w:vAlign w:val="center"/>
          </w:tcPr>
          <w:p w14:paraId="0B4F9924"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07B2BFFD" w14:textId="77777777" w:rsidR="00EC1D5D" w:rsidRDefault="00EC1D5D" w:rsidP="007839B3">
            <w:pPr>
              <w:spacing w:before="100" w:beforeAutospacing="1" w:after="100" w:afterAutospacing="1"/>
              <w:jc w:val="center"/>
              <w:rPr>
                <w:color w:val="000000"/>
              </w:rPr>
            </w:pPr>
          </w:p>
        </w:tc>
        <w:tc>
          <w:tcPr>
            <w:tcW w:w="2338" w:type="dxa"/>
            <w:vMerge/>
            <w:vAlign w:val="center"/>
          </w:tcPr>
          <w:p w14:paraId="6F7C1271" w14:textId="77777777" w:rsidR="00EC1D5D" w:rsidRDefault="00EC1D5D" w:rsidP="007839B3">
            <w:pPr>
              <w:spacing w:before="100" w:beforeAutospacing="1" w:after="100" w:afterAutospacing="1"/>
              <w:jc w:val="center"/>
              <w:rPr>
                <w:color w:val="000000"/>
              </w:rPr>
            </w:pPr>
          </w:p>
        </w:tc>
      </w:tr>
      <w:tr w:rsidR="00EC1D5D" w14:paraId="68E3BE98" w14:textId="77777777" w:rsidTr="00EC1D5D">
        <w:tc>
          <w:tcPr>
            <w:tcW w:w="2155" w:type="dxa"/>
            <w:shd w:val="clear" w:color="auto" w:fill="CCECFF" w:themeFill="accent1" w:themeFillTint="33"/>
            <w:vAlign w:val="center"/>
          </w:tcPr>
          <w:p w14:paraId="36C1DA33" w14:textId="4FD3A913" w:rsidR="00EC1D5D" w:rsidRDefault="00EC1D5D" w:rsidP="007839B3">
            <w:pPr>
              <w:spacing w:before="100" w:beforeAutospacing="1" w:after="100" w:afterAutospacing="1"/>
              <w:jc w:val="center"/>
              <w:rPr>
                <w:color w:val="000000"/>
              </w:rPr>
            </w:pPr>
            <w:r>
              <w:rPr>
                <w:color w:val="000000"/>
              </w:rPr>
              <w:t>2/11</w:t>
            </w:r>
          </w:p>
        </w:tc>
        <w:tc>
          <w:tcPr>
            <w:tcW w:w="2519" w:type="dxa"/>
            <w:gridSpan w:val="2"/>
            <w:vMerge w:val="restart"/>
            <w:shd w:val="clear" w:color="auto" w:fill="CCECFF" w:themeFill="accent1" w:themeFillTint="33"/>
            <w:vAlign w:val="center"/>
          </w:tcPr>
          <w:p w14:paraId="45DC9F0F" w14:textId="52CFA72A" w:rsidR="00EC1D5D" w:rsidRDefault="00EC1D5D" w:rsidP="007839B3">
            <w:pPr>
              <w:spacing w:before="100" w:beforeAutospacing="1" w:after="100" w:afterAutospacing="1"/>
              <w:jc w:val="center"/>
              <w:rPr>
                <w:color w:val="000000"/>
              </w:rPr>
            </w:pPr>
            <w:r>
              <w:rPr>
                <w:color w:val="000000"/>
              </w:rPr>
              <w:t>Humanistic theories of counseling</w:t>
            </w:r>
          </w:p>
        </w:tc>
        <w:tc>
          <w:tcPr>
            <w:tcW w:w="2338" w:type="dxa"/>
            <w:gridSpan w:val="2"/>
            <w:vMerge w:val="restart"/>
            <w:shd w:val="clear" w:color="auto" w:fill="CCECFF" w:themeFill="accent1" w:themeFillTint="33"/>
            <w:vAlign w:val="center"/>
          </w:tcPr>
          <w:p w14:paraId="3BCED5B2" w14:textId="35278ECD" w:rsidR="00EC1D5D" w:rsidRDefault="00EC1D5D" w:rsidP="007839B3">
            <w:pPr>
              <w:spacing w:before="100" w:beforeAutospacing="1" w:after="100" w:afterAutospacing="1"/>
              <w:jc w:val="center"/>
              <w:rPr>
                <w:color w:val="000000"/>
              </w:rPr>
            </w:pPr>
            <w:r>
              <w:rPr>
                <w:color w:val="000000"/>
              </w:rPr>
              <w:t>Gladding, Chapter 7</w:t>
            </w:r>
          </w:p>
        </w:tc>
        <w:tc>
          <w:tcPr>
            <w:tcW w:w="2338" w:type="dxa"/>
            <w:vMerge w:val="restart"/>
            <w:shd w:val="clear" w:color="auto" w:fill="CCECFF" w:themeFill="accent1" w:themeFillTint="33"/>
            <w:vAlign w:val="center"/>
          </w:tcPr>
          <w:p w14:paraId="08E8DFF0" w14:textId="77777777" w:rsidR="00EC1D5D" w:rsidRDefault="00EC1D5D" w:rsidP="007839B3">
            <w:pPr>
              <w:spacing w:before="100" w:beforeAutospacing="1" w:after="100" w:afterAutospacing="1"/>
              <w:jc w:val="center"/>
              <w:rPr>
                <w:color w:val="000000"/>
              </w:rPr>
            </w:pPr>
          </w:p>
        </w:tc>
      </w:tr>
      <w:tr w:rsidR="00EC1D5D" w14:paraId="497FA43E" w14:textId="77777777" w:rsidTr="00EC1D5D">
        <w:tc>
          <w:tcPr>
            <w:tcW w:w="2155" w:type="dxa"/>
            <w:shd w:val="clear" w:color="auto" w:fill="CCECFF" w:themeFill="accent1" w:themeFillTint="33"/>
            <w:vAlign w:val="center"/>
          </w:tcPr>
          <w:p w14:paraId="0413C735" w14:textId="4F8ABFAC" w:rsidR="00EC1D5D" w:rsidRDefault="00EC1D5D" w:rsidP="007839B3">
            <w:pPr>
              <w:spacing w:before="100" w:beforeAutospacing="1" w:after="100" w:afterAutospacing="1"/>
              <w:jc w:val="center"/>
              <w:rPr>
                <w:color w:val="000000"/>
              </w:rPr>
            </w:pPr>
            <w:r>
              <w:rPr>
                <w:color w:val="000000"/>
              </w:rPr>
              <w:t>2/13</w:t>
            </w:r>
          </w:p>
        </w:tc>
        <w:tc>
          <w:tcPr>
            <w:tcW w:w="2519" w:type="dxa"/>
            <w:gridSpan w:val="2"/>
            <w:vMerge/>
            <w:shd w:val="clear" w:color="auto" w:fill="CCECFF" w:themeFill="accent1" w:themeFillTint="33"/>
            <w:vAlign w:val="center"/>
          </w:tcPr>
          <w:p w14:paraId="05CDE4A5" w14:textId="77777777" w:rsidR="00EC1D5D" w:rsidRDefault="00EC1D5D"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46C93DBF" w14:textId="77777777" w:rsidR="00EC1D5D" w:rsidRDefault="00EC1D5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1529DE2" w14:textId="77777777" w:rsidR="00EC1D5D" w:rsidRDefault="00EC1D5D" w:rsidP="007839B3">
            <w:pPr>
              <w:spacing w:before="100" w:beforeAutospacing="1" w:after="100" w:afterAutospacing="1"/>
              <w:jc w:val="center"/>
              <w:rPr>
                <w:color w:val="000000"/>
              </w:rPr>
            </w:pPr>
          </w:p>
        </w:tc>
      </w:tr>
      <w:tr w:rsidR="00EC1D5D" w14:paraId="76740754" w14:textId="77777777" w:rsidTr="00EC1D5D">
        <w:tc>
          <w:tcPr>
            <w:tcW w:w="2155" w:type="dxa"/>
            <w:vAlign w:val="center"/>
          </w:tcPr>
          <w:p w14:paraId="4B3A34A0" w14:textId="1A2A3DED" w:rsidR="00EC1D5D" w:rsidRDefault="00EC1D5D" w:rsidP="007839B3">
            <w:pPr>
              <w:spacing w:before="100" w:beforeAutospacing="1" w:after="100" w:afterAutospacing="1"/>
              <w:jc w:val="center"/>
              <w:rPr>
                <w:color w:val="000000"/>
              </w:rPr>
            </w:pPr>
            <w:r>
              <w:rPr>
                <w:color w:val="000000"/>
              </w:rPr>
              <w:lastRenderedPageBreak/>
              <w:t>2/18</w:t>
            </w:r>
          </w:p>
        </w:tc>
        <w:tc>
          <w:tcPr>
            <w:tcW w:w="2519" w:type="dxa"/>
            <w:gridSpan w:val="2"/>
            <w:vMerge w:val="restart"/>
            <w:vAlign w:val="center"/>
          </w:tcPr>
          <w:p w14:paraId="1301AAA1" w14:textId="3EB20BAD" w:rsidR="00EC1D5D" w:rsidRDefault="00EC1D5D" w:rsidP="007839B3">
            <w:pPr>
              <w:spacing w:before="100" w:beforeAutospacing="1" w:after="100" w:afterAutospacing="1"/>
              <w:jc w:val="center"/>
              <w:rPr>
                <w:color w:val="000000"/>
              </w:rPr>
            </w:pPr>
            <w:r>
              <w:rPr>
                <w:color w:val="000000"/>
              </w:rPr>
              <w:t>Creative Arts Therapies</w:t>
            </w:r>
          </w:p>
        </w:tc>
        <w:tc>
          <w:tcPr>
            <w:tcW w:w="2338" w:type="dxa"/>
            <w:gridSpan w:val="2"/>
            <w:vMerge w:val="restart"/>
            <w:vAlign w:val="center"/>
          </w:tcPr>
          <w:p w14:paraId="41FBA76C" w14:textId="77777777" w:rsidR="00EC1D5D" w:rsidRDefault="00EC1D5D" w:rsidP="007839B3">
            <w:pPr>
              <w:spacing w:before="100" w:beforeAutospacing="1" w:after="100" w:afterAutospacing="1"/>
              <w:jc w:val="center"/>
              <w:rPr>
                <w:color w:val="000000"/>
              </w:rPr>
            </w:pPr>
          </w:p>
        </w:tc>
        <w:tc>
          <w:tcPr>
            <w:tcW w:w="2338" w:type="dxa"/>
            <w:vMerge w:val="restart"/>
            <w:vAlign w:val="center"/>
          </w:tcPr>
          <w:p w14:paraId="6E52B844" w14:textId="677FB67D" w:rsidR="00EC1D5D" w:rsidRDefault="00EC1D5D" w:rsidP="007839B3">
            <w:pPr>
              <w:spacing w:before="100" w:beforeAutospacing="1" w:after="100" w:afterAutospacing="1"/>
              <w:jc w:val="center"/>
              <w:rPr>
                <w:color w:val="000000"/>
              </w:rPr>
            </w:pPr>
            <w:r>
              <w:rPr>
                <w:color w:val="000000"/>
              </w:rPr>
              <w:t>Journal 3</w:t>
            </w:r>
          </w:p>
        </w:tc>
      </w:tr>
      <w:tr w:rsidR="00EC1D5D" w14:paraId="532D15B1" w14:textId="77777777" w:rsidTr="00EC1D5D">
        <w:tc>
          <w:tcPr>
            <w:tcW w:w="2155" w:type="dxa"/>
            <w:vAlign w:val="center"/>
          </w:tcPr>
          <w:p w14:paraId="5C4A20D1" w14:textId="4811A8ED" w:rsidR="00EC1D5D" w:rsidRDefault="00EC1D5D" w:rsidP="007839B3">
            <w:pPr>
              <w:spacing w:before="100" w:beforeAutospacing="1" w:after="100" w:afterAutospacing="1"/>
              <w:jc w:val="center"/>
              <w:rPr>
                <w:color w:val="000000"/>
              </w:rPr>
            </w:pPr>
            <w:r>
              <w:rPr>
                <w:color w:val="000000"/>
              </w:rPr>
              <w:t>2/20</w:t>
            </w:r>
          </w:p>
        </w:tc>
        <w:tc>
          <w:tcPr>
            <w:tcW w:w="2519" w:type="dxa"/>
            <w:gridSpan w:val="2"/>
            <w:vMerge/>
            <w:vAlign w:val="center"/>
          </w:tcPr>
          <w:p w14:paraId="22D9E325"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1BEBC787" w14:textId="77777777" w:rsidR="00EC1D5D" w:rsidRDefault="00EC1D5D" w:rsidP="007839B3">
            <w:pPr>
              <w:spacing w:before="100" w:beforeAutospacing="1" w:after="100" w:afterAutospacing="1"/>
              <w:jc w:val="center"/>
              <w:rPr>
                <w:color w:val="000000"/>
              </w:rPr>
            </w:pPr>
          </w:p>
        </w:tc>
        <w:tc>
          <w:tcPr>
            <w:tcW w:w="2338" w:type="dxa"/>
            <w:vMerge/>
            <w:vAlign w:val="center"/>
          </w:tcPr>
          <w:p w14:paraId="3F524BA7" w14:textId="77777777" w:rsidR="00EC1D5D" w:rsidRDefault="00EC1D5D" w:rsidP="007839B3">
            <w:pPr>
              <w:spacing w:before="100" w:beforeAutospacing="1" w:after="100" w:afterAutospacing="1"/>
              <w:jc w:val="center"/>
              <w:rPr>
                <w:color w:val="000000"/>
              </w:rPr>
            </w:pPr>
          </w:p>
        </w:tc>
      </w:tr>
      <w:tr w:rsidR="00EC1D5D" w14:paraId="513D7B3E" w14:textId="77777777" w:rsidTr="00EC1D5D">
        <w:tc>
          <w:tcPr>
            <w:tcW w:w="2155" w:type="dxa"/>
            <w:shd w:val="clear" w:color="auto" w:fill="CCECFF" w:themeFill="accent1" w:themeFillTint="33"/>
            <w:vAlign w:val="center"/>
          </w:tcPr>
          <w:p w14:paraId="6FC067B4" w14:textId="1EFCEACE" w:rsidR="00EC1D5D" w:rsidRDefault="00EC1D5D" w:rsidP="007839B3">
            <w:pPr>
              <w:spacing w:before="100" w:beforeAutospacing="1" w:after="100" w:afterAutospacing="1"/>
              <w:jc w:val="center"/>
              <w:rPr>
                <w:color w:val="000000"/>
              </w:rPr>
            </w:pPr>
            <w:r>
              <w:rPr>
                <w:color w:val="000000"/>
              </w:rPr>
              <w:t>2/25</w:t>
            </w:r>
          </w:p>
        </w:tc>
        <w:tc>
          <w:tcPr>
            <w:tcW w:w="2519" w:type="dxa"/>
            <w:gridSpan w:val="2"/>
            <w:vMerge w:val="restart"/>
            <w:shd w:val="clear" w:color="auto" w:fill="CCECFF" w:themeFill="accent1" w:themeFillTint="33"/>
            <w:vAlign w:val="center"/>
          </w:tcPr>
          <w:p w14:paraId="43576425" w14:textId="01F441FC" w:rsidR="00EC1D5D" w:rsidRDefault="00EC1D5D" w:rsidP="007839B3">
            <w:pPr>
              <w:spacing w:before="100" w:beforeAutospacing="1" w:after="100" w:afterAutospacing="1"/>
              <w:jc w:val="center"/>
              <w:rPr>
                <w:color w:val="000000"/>
              </w:rPr>
            </w:pPr>
            <w:r>
              <w:rPr>
                <w:color w:val="000000"/>
              </w:rPr>
              <w:t>Testing and Assessment</w:t>
            </w:r>
          </w:p>
        </w:tc>
        <w:tc>
          <w:tcPr>
            <w:tcW w:w="2338" w:type="dxa"/>
            <w:gridSpan w:val="2"/>
            <w:vMerge w:val="restart"/>
            <w:shd w:val="clear" w:color="auto" w:fill="CCECFF" w:themeFill="accent1" w:themeFillTint="33"/>
            <w:vAlign w:val="center"/>
          </w:tcPr>
          <w:p w14:paraId="0AA9ADBF" w14:textId="6D805EB8" w:rsidR="00EC1D5D" w:rsidRDefault="00EC1D5D" w:rsidP="007839B3">
            <w:pPr>
              <w:spacing w:before="100" w:beforeAutospacing="1" w:after="100" w:afterAutospacing="1"/>
              <w:jc w:val="center"/>
              <w:rPr>
                <w:color w:val="000000"/>
              </w:rPr>
            </w:pPr>
            <w:r>
              <w:rPr>
                <w:color w:val="000000"/>
              </w:rPr>
              <w:t>Gladding, Chapter 12</w:t>
            </w:r>
          </w:p>
        </w:tc>
        <w:tc>
          <w:tcPr>
            <w:tcW w:w="2338" w:type="dxa"/>
            <w:vMerge w:val="restart"/>
            <w:shd w:val="clear" w:color="auto" w:fill="CCECFF" w:themeFill="accent1" w:themeFillTint="33"/>
            <w:vAlign w:val="center"/>
          </w:tcPr>
          <w:p w14:paraId="2A7B24BF" w14:textId="77777777" w:rsidR="00EC1D5D" w:rsidRDefault="00EC1D5D" w:rsidP="007839B3">
            <w:pPr>
              <w:spacing w:before="100" w:beforeAutospacing="1" w:after="100" w:afterAutospacing="1"/>
              <w:jc w:val="center"/>
              <w:rPr>
                <w:color w:val="000000"/>
              </w:rPr>
            </w:pPr>
          </w:p>
        </w:tc>
      </w:tr>
      <w:tr w:rsidR="00EC1D5D" w14:paraId="1E9B9228" w14:textId="77777777" w:rsidTr="00EC1D5D">
        <w:tc>
          <w:tcPr>
            <w:tcW w:w="2155" w:type="dxa"/>
            <w:shd w:val="clear" w:color="auto" w:fill="CCECFF" w:themeFill="accent1" w:themeFillTint="33"/>
            <w:vAlign w:val="center"/>
          </w:tcPr>
          <w:p w14:paraId="3EADDAC8" w14:textId="1547AEBA" w:rsidR="00EC1D5D" w:rsidRDefault="00EC1D5D" w:rsidP="007839B3">
            <w:pPr>
              <w:spacing w:before="100" w:beforeAutospacing="1" w:after="100" w:afterAutospacing="1"/>
              <w:jc w:val="center"/>
              <w:rPr>
                <w:color w:val="000000"/>
              </w:rPr>
            </w:pPr>
            <w:r>
              <w:rPr>
                <w:color w:val="000000"/>
              </w:rPr>
              <w:t>2/27</w:t>
            </w:r>
          </w:p>
        </w:tc>
        <w:tc>
          <w:tcPr>
            <w:tcW w:w="2519" w:type="dxa"/>
            <w:gridSpan w:val="2"/>
            <w:vMerge/>
            <w:shd w:val="clear" w:color="auto" w:fill="CCECFF" w:themeFill="accent1" w:themeFillTint="33"/>
            <w:vAlign w:val="center"/>
          </w:tcPr>
          <w:p w14:paraId="2EAEFBA8" w14:textId="77777777" w:rsidR="00EC1D5D" w:rsidRDefault="00EC1D5D"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09F91D13" w14:textId="77777777" w:rsidR="00EC1D5D" w:rsidRDefault="00EC1D5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4DD087E" w14:textId="77777777" w:rsidR="00EC1D5D" w:rsidRDefault="00EC1D5D" w:rsidP="007839B3">
            <w:pPr>
              <w:spacing w:before="100" w:beforeAutospacing="1" w:after="100" w:afterAutospacing="1"/>
              <w:jc w:val="center"/>
              <w:rPr>
                <w:color w:val="000000"/>
              </w:rPr>
            </w:pPr>
          </w:p>
        </w:tc>
      </w:tr>
      <w:tr w:rsidR="00EC1D5D" w14:paraId="2C3CD427" w14:textId="77777777" w:rsidTr="00F574F3">
        <w:tc>
          <w:tcPr>
            <w:tcW w:w="2155" w:type="dxa"/>
            <w:shd w:val="clear" w:color="auto" w:fill="CCECFF" w:themeFill="accent1" w:themeFillTint="33"/>
            <w:vAlign w:val="center"/>
          </w:tcPr>
          <w:p w14:paraId="5142CDD7" w14:textId="5DCE38D3" w:rsidR="00EC1D5D" w:rsidRDefault="00EC1D5D" w:rsidP="007839B3">
            <w:pPr>
              <w:spacing w:before="100" w:beforeAutospacing="1" w:after="100" w:afterAutospacing="1"/>
              <w:jc w:val="center"/>
              <w:rPr>
                <w:color w:val="000000"/>
              </w:rPr>
            </w:pPr>
            <w:r>
              <w:rPr>
                <w:color w:val="000000"/>
              </w:rPr>
              <w:t>2/27</w:t>
            </w:r>
          </w:p>
        </w:tc>
        <w:tc>
          <w:tcPr>
            <w:tcW w:w="7195" w:type="dxa"/>
            <w:gridSpan w:val="5"/>
            <w:shd w:val="clear" w:color="auto" w:fill="CCECFF" w:themeFill="accent1" w:themeFillTint="33"/>
            <w:vAlign w:val="center"/>
          </w:tcPr>
          <w:p w14:paraId="2DF507E6" w14:textId="634986E2" w:rsidR="00EC1D5D" w:rsidRDefault="00EC1D5D" w:rsidP="00EC1D5D">
            <w:pPr>
              <w:spacing w:before="100" w:beforeAutospacing="1" w:after="100" w:afterAutospacing="1"/>
              <w:jc w:val="center"/>
              <w:rPr>
                <w:color w:val="000000"/>
              </w:rPr>
            </w:pPr>
            <w:r>
              <w:rPr>
                <w:color w:val="000000"/>
              </w:rPr>
              <w:t>Exam 1 opens and closes on 3/6</w:t>
            </w:r>
          </w:p>
        </w:tc>
      </w:tr>
      <w:tr w:rsidR="00EC1D5D" w14:paraId="59436ACD" w14:textId="77777777" w:rsidTr="00EC1D5D">
        <w:tc>
          <w:tcPr>
            <w:tcW w:w="2155" w:type="dxa"/>
            <w:vAlign w:val="center"/>
          </w:tcPr>
          <w:p w14:paraId="34A3AE97" w14:textId="0154950F" w:rsidR="00EC1D5D" w:rsidRDefault="00EC1D5D" w:rsidP="007839B3">
            <w:pPr>
              <w:spacing w:before="100" w:beforeAutospacing="1" w:after="100" w:afterAutospacing="1"/>
              <w:jc w:val="center"/>
              <w:rPr>
                <w:color w:val="000000"/>
              </w:rPr>
            </w:pPr>
            <w:r>
              <w:rPr>
                <w:color w:val="000000"/>
              </w:rPr>
              <w:t>3/4</w:t>
            </w:r>
          </w:p>
        </w:tc>
        <w:tc>
          <w:tcPr>
            <w:tcW w:w="2519" w:type="dxa"/>
            <w:gridSpan w:val="2"/>
            <w:vMerge w:val="restart"/>
            <w:vAlign w:val="center"/>
          </w:tcPr>
          <w:p w14:paraId="066DA935" w14:textId="3AE3D0DC" w:rsidR="00EC1D5D" w:rsidRDefault="00EC1D5D" w:rsidP="007839B3">
            <w:pPr>
              <w:spacing w:before="100" w:beforeAutospacing="1" w:after="100" w:afterAutospacing="1"/>
              <w:jc w:val="center"/>
              <w:rPr>
                <w:color w:val="000000"/>
              </w:rPr>
            </w:pPr>
            <w:r>
              <w:rPr>
                <w:color w:val="000000"/>
              </w:rPr>
              <w:t>Documentary Viewing</w:t>
            </w:r>
          </w:p>
        </w:tc>
        <w:tc>
          <w:tcPr>
            <w:tcW w:w="2338" w:type="dxa"/>
            <w:gridSpan w:val="2"/>
            <w:vMerge w:val="restart"/>
            <w:vAlign w:val="center"/>
          </w:tcPr>
          <w:p w14:paraId="3800FB45" w14:textId="77777777" w:rsidR="00EC1D5D" w:rsidRDefault="00EC1D5D" w:rsidP="007839B3">
            <w:pPr>
              <w:spacing w:before="100" w:beforeAutospacing="1" w:after="100" w:afterAutospacing="1"/>
              <w:jc w:val="center"/>
              <w:rPr>
                <w:color w:val="000000"/>
              </w:rPr>
            </w:pPr>
          </w:p>
        </w:tc>
        <w:tc>
          <w:tcPr>
            <w:tcW w:w="2338" w:type="dxa"/>
            <w:vMerge w:val="restart"/>
            <w:vAlign w:val="center"/>
          </w:tcPr>
          <w:p w14:paraId="18B45591" w14:textId="77777777" w:rsidR="00EC1D5D" w:rsidRDefault="00EC1D5D" w:rsidP="007839B3">
            <w:pPr>
              <w:spacing w:before="100" w:beforeAutospacing="1" w:after="100" w:afterAutospacing="1"/>
              <w:jc w:val="center"/>
              <w:rPr>
                <w:color w:val="000000"/>
              </w:rPr>
            </w:pPr>
          </w:p>
        </w:tc>
      </w:tr>
      <w:tr w:rsidR="00EC1D5D" w14:paraId="7DB55095" w14:textId="77777777" w:rsidTr="00EC1D5D">
        <w:tc>
          <w:tcPr>
            <w:tcW w:w="2155" w:type="dxa"/>
            <w:vAlign w:val="center"/>
          </w:tcPr>
          <w:p w14:paraId="0A650D1F" w14:textId="4DACB706" w:rsidR="00EC1D5D" w:rsidRDefault="00EC1D5D" w:rsidP="007839B3">
            <w:pPr>
              <w:spacing w:before="100" w:beforeAutospacing="1" w:after="100" w:afterAutospacing="1"/>
              <w:jc w:val="center"/>
              <w:rPr>
                <w:color w:val="000000"/>
              </w:rPr>
            </w:pPr>
            <w:r>
              <w:rPr>
                <w:color w:val="000000"/>
              </w:rPr>
              <w:t>3/6</w:t>
            </w:r>
          </w:p>
        </w:tc>
        <w:tc>
          <w:tcPr>
            <w:tcW w:w="2519" w:type="dxa"/>
            <w:gridSpan w:val="2"/>
            <w:vMerge/>
            <w:vAlign w:val="center"/>
          </w:tcPr>
          <w:p w14:paraId="61B51F26"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7C78DA2E" w14:textId="77777777" w:rsidR="00EC1D5D" w:rsidRDefault="00EC1D5D" w:rsidP="007839B3">
            <w:pPr>
              <w:spacing w:before="100" w:beforeAutospacing="1" w:after="100" w:afterAutospacing="1"/>
              <w:jc w:val="center"/>
              <w:rPr>
                <w:color w:val="000000"/>
              </w:rPr>
            </w:pPr>
          </w:p>
        </w:tc>
        <w:tc>
          <w:tcPr>
            <w:tcW w:w="2338" w:type="dxa"/>
            <w:vMerge/>
            <w:vAlign w:val="center"/>
          </w:tcPr>
          <w:p w14:paraId="43570DB2" w14:textId="77777777" w:rsidR="00EC1D5D" w:rsidRDefault="00EC1D5D" w:rsidP="007839B3">
            <w:pPr>
              <w:spacing w:before="100" w:beforeAutospacing="1" w:after="100" w:afterAutospacing="1"/>
              <w:jc w:val="center"/>
              <w:rPr>
                <w:color w:val="000000"/>
              </w:rPr>
            </w:pPr>
          </w:p>
        </w:tc>
      </w:tr>
      <w:tr w:rsidR="00EC1D5D" w14:paraId="737B3AEB" w14:textId="77777777" w:rsidTr="00F574F3">
        <w:tc>
          <w:tcPr>
            <w:tcW w:w="9350" w:type="dxa"/>
            <w:gridSpan w:val="6"/>
            <w:shd w:val="clear" w:color="auto" w:fill="CCECFF" w:themeFill="accent1" w:themeFillTint="33"/>
            <w:vAlign w:val="center"/>
          </w:tcPr>
          <w:p w14:paraId="584BEACA" w14:textId="31918B17" w:rsidR="00EC1D5D" w:rsidRDefault="00EC1D5D" w:rsidP="007839B3">
            <w:pPr>
              <w:spacing w:before="100" w:beforeAutospacing="1" w:after="100" w:afterAutospacing="1"/>
              <w:jc w:val="center"/>
              <w:rPr>
                <w:color w:val="000000"/>
              </w:rPr>
            </w:pPr>
            <w:r>
              <w:rPr>
                <w:color w:val="000000"/>
              </w:rPr>
              <w:t>Spring break</w:t>
            </w:r>
          </w:p>
        </w:tc>
      </w:tr>
      <w:tr w:rsidR="00EC1D5D" w14:paraId="594BED0F" w14:textId="77777777" w:rsidTr="00EC1D5D">
        <w:tc>
          <w:tcPr>
            <w:tcW w:w="2155" w:type="dxa"/>
            <w:vAlign w:val="center"/>
          </w:tcPr>
          <w:p w14:paraId="37A1BA5A" w14:textId="7A529159" w:rsidR="00EC1D5D" w:rsidRDefault="00EC1D5D" w:rsidP="007839B3">
            <w:pPr>
              <w:spacing w:before="100" w:beforeAutospacing="1" w:after="100" w:afterAutospacing="1"/>
              <w:jc w:val="center"/>
              <w:rPr>
                <w:color w:val="000000"/>
              </w:rPr>
            </w:pPr>
            <w:r>
              <w:rPr>
                <w:color w:val="000000"/>
              </w:rPr>
              <w:t>3/18</w:t>
            </w:r>
          </w:p>
        </w:tc>
        <w:tc>
          <w:tcPr>
            <w:tcW w:w="2519" w:type="dxa"/>
            <w:gridSpan w:val="2"/>
            <w:vMerge w:val="restart"/>
            <w:vAlign w:val="center"/>
          </w:tcPr>
          <w:p w14:paraId="5276E815" w14:textId="4DD296CD" w:rsidR="00EC1D5D" w:rsidRDefault="00EC1D5D" w:rsidP="007839B3">
            <w:pPr>
              <w:spacing w:before="100" w:beforeAutospacing="1" w:after="100" w:afterAutospacing="1"/>
              <w:jc w:val="center"/>
              <w:rPr>
                <w:color w:val="000000"/>
              </w:rPr>
            </w:pPr>
            <w:r>
              <w:rPr>
                <w:color w:val="000000"/>
              </w:rPr>
              <w:t>Cognitive and Behavioral theories of counseling</w:t>
            </w:r>
          </w:p>
        </w:tc>
        <w:tc>
          <w:tcPr>
            <w:tcW w:w="2338" w:type="dxa"/>
            <w:gridSpan w:val="2"/>
            <w:vMerge w:val="restart"/>
            <w:vAlign w:val="center"/>
          </w:tcPr>
          <w:p w14:paraId="36B26238" w14:textId="7D3E17EE" w:rsidR="00EC1D5D" w:rsidRDefault="00EC1D5D" w:rsidP="007839B3">
            <w:pPr>
              <w:spacing w:before="100" w:beforeAutospacing="1" w:after="100" w:afterAutospacing="1"/>
              <w:jc w:val="center"/>
              <w:rPr>
                <w:color w:val="000000"/>
              </w:rPr>
            </w:pPr>
            <w:r>
              <w:rPr>
                <w:color w:val="000000"/>
              </w:rPr>
              <w:t>Gladding, Chapter 8</w:t>
            </w:r>
          </w:p>
        </w:tc>
        <w:tc>
          <w:tcPr>
            <w:tcW w:w="2338" w:type="dxa"/>
            <w:vMerge w:val="restart"/>
            <w:vAlign w:val="center"/>
          </w:tcPr>
          <w:p w14:paraId="746ECA18" w14:textId="77777777" w:rsidR="00EC1D5D" w:rsidRDefault="00EC1D5D" w:rsidP="007839B3">
            <w:pPr>
              <w:spacing w:before="100" w:beforeAutospacing="1" w:after="100" w:afterAutospacing="1"/>
              <w:jc w:val="center"/>
              <w:rPr>
                <w:color w:val="000000"/>
              </w:rPr>
            </w:pPr>
          </w:p>
        </w:tc>
      </w:tr>
      <w:tr w:rsidR="00EC1D5D" w14:paraId="313B018E" w14:textId="77777777" w:rsidTr="00EC1D5D">
        <w:tc>
          <w:tcPr>
            <w:tcW w:w="2155" w:type="dxa"/>
            <w:vAlign w:val="center"/>
          </w:tcPr>
          <w:p w14:paraId="08BBE68A" w14:textId="195FB747" w:rsidR="00EC1D5D" w:rsidRDefault="00EC1D5D" w:rsidP="007839B3">
            <w:pPr>
              <w:spacing w:before="100" w:beforeAutospacing="1" w:after="100" w:afterAutospacing="1"/>
              <w:jc w:val="center"/>
              <w:rPr>
                <w:color w:val="000000"/>
              </w:rPr>
            </w:pPr>
            <w:r>
              <w:rPr>
                <w:color w:val="000000"/>
              </w:rPr>
              <w:t>3/20</w:t>
            </w:r>
          </w:p>
        </w:tc>
        <w:tc>
          <w:tcPr>
            <w:tcW w:w="2519" w:type="dxa"/>
            <w:gridSpan w:val="2"/>
            <w:vMerge/>
            <w:vAlign w:val="center"/>
          </w:tcPr>
          <w:p w14:paraId="2B87F288"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1970204D" w14:textId="77777777" w:rsidR="00EC1D5D" w:rsidRDefault="00EC1D5D" w:rsidP="007839B3">
            <w:pPr>
              <w:spacing w:before="100" w:beforeAutospacing="1" w:after="100" w:afterAutospacing="1"/>
              <w:jc w:val="center"/>
              <w:rPr>
                <w:color w:val="000000"/>
              </w:rPr>
            </w:pPr>
          </w:p>
        </w:tc>
        <w:tc>
          <w:tcPr>
            <w:tcW w:w="2338" w:type="dxa"/>
            <w:vMerge/>
            <w:vAlign w:val="center"/>
          </w:tcPr>
          <w:p w14:paraId="7D93FC17" w14:textId="77777777" w:rsidR="00EC1D5D" w:rsidRDefault="00EC1D5D" w:rsidP="007839B3">
            <w:pPr>
              <w:spacing w:before="100" w:beforeAutospacing="1" w:after="100" w:afterAutospacing="1"/>
              <w:jc w:val="center"/>
              <w:rPr>
                <w:color w:val="000000"/>
              </w:rPr>
            </w:pPr>
          </w:p>
        </w:tc>
      </w:tr>
      <w:tr w:rsidR="00EC1D5D" w14:paraId="7A096144" w14:textId="77777777" w:rsidTr="00EC1D5D">
        <w:tc>
          <w:tcPr>
            <w:tcW w:w="2155" w:type="dxa"/>
            <w:shd w:val="clear" w:color="auto" w:fill="CCECFF" w:themeFill="accent1" w:themeFillTint="33"/>
            <w:vAlign w:val="center"/>
          </w:tcPr>
          <w:p w14:paraId="2DA7F54F" w14:textId="097B2A35" w:rsidR="00EC1D5D" w:rsidRDefault="00EC1D5D" w:rsidP="007839B3">
            <w:pPr>
              <w:spacing w:before="100" w:beforeAutospacing="1" w:after="100" w:afterAutospacing="1"/>
              <w:jc w:val="center"/>
              <w:rPr>
                <w:color w:val="000000"/>
              </w:rPr>
            </w:pPr>
            <w:r>
              <w:rPr>
                <w:color w:val="000000"/>
              </w:rPr>
              <w:t>3/25</w:t>
            </w:r>
          </w:p>
        </w:tc>
        <w:tc>
          <w:tcPr>
            <w:tcW w:w="2519" w:type="dxa"/>
            <w:gridSpan w:val="2"/>
            <w:vMerge w:val="restart"/>
            <w:shd w:val="clear" w:color="auto" w:fill="CCECFF" w:themeFill="accent1" w:themeFillTint="33"/>
            <w:vAlign w:val="center"/>
          </w:tcPr>
          <w:p w14:paraId="1F7AB0CB" w14:textId="33FB3EF7" w:rsidR="00EC1D5D" w:rsidRDefault="00EC1D5D" w:rsidP="00FC034B">
            <w:pPr>
              <w:spacing w:before="100" w:beforeAutospacing="1" w:after="100" w:afterAutospacing="1"/>
              <w:jc w:val="center"/>
              <w:rPr>
                <w:color w:val="000000"/>
              </w:rPr>
            </w:pPr>
            <w:r>
              <w:rPr>
                <w:color w:val="000000"/>
              </w:rPr>
              <w:t>Group Presentation Work</w:t>
            </w:r>
          </w:p>
        </w:tc>
        <w:tc>
          <w:tcPr>
            <w:tcW w:w="2338" w:type="dxa"/>
            <w:gridSpan w:val="2"/>
            <w:vMerge w:val="restart"/>
            <w:shd w:val="clear" w:color="auto" w:fill="CCECFF" w:themeFill="accent1" w:themeFillTint="33"/>
            <w:vAlign w:val="center"/>
          </w:tcPr>
          <w:p w14:paraId="40DD0E19" w14:textId="5228F687" w:rsidR="00EC1D5D" w:rsidRDefault="00EC1D5D"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7B72B151" w14:textId="77777777" w:rsidR="00EC1D5D" w:rsidRDefault="00EC1D5D" w:rsidP="007839B3">
            <w:pPr>
              <w:spacing w:before="100" w:beforeAutospacing="1" w:after="100" w:afterAutospacing="1"/>
              <w:jc w:val="center"/>
              <w:rPr>
                <w:color w:val="000000"/>
              </w:rPr>
            </w:pPr>
          </w:p>
        </w:tc>
      </w:tr>
      <w:tr w:rsidR="00EC1D5D" w14:paraId="5DD82C29" w14:textId="77777777" w:rsidTr="00EC1D5D">
        <w:tc>
          <w:tcPr>
            <w:tcW w:w="2155" w:type="dxa"/>
            <w:shd w:val="clear" w:color="auto" w:fill="CCECFF" w:themeFill="accent1" w:themeFillTint="33"/>
            <w:vAlign w:val="center"/>
          </w:tcPr>
          <w:p w14:paraId="4BEDA0EB" w14:textId="3720EC55" w:rsidR="00EC1D5D" w:rsidRDefault="00EC1D5D" w:rsidP="007839B3">
            <w:pPr>
              <w:spacing w:before="100" w:beforeAutospacing="1" w:after="100" w:afterAutospacing="1"/>
              <w:jc w:val="center"/>
              <w:rPr>
                <w:color w:val="000000"/>
              </w:rPr>
            </w:pPr>
            <w:r>
              <w:rPr>
                <w:color w:val="000000"/>
              </w:rPr>
              <w:t>3/27</w:t>
            </w:r>
          </w:p>
        </w:tc>
        <w:tc>
          <w:tcPr>
            <w:tcW w:w="2519" w:type="dxa"/>
            <w:gridSpan w:val="2"/>
            <w:vMerge/>
            <w:shd w:val="clear" w:color="auto" w:fill="CCECFF" w:themeFill="accent1" w:themeFillTint="33"/>
            <w:vAlign w:val="center"/>
          </w:tcPr>
          <w:p w14:paraId="76432944" w14:textId="77777777" w:rsidR="00EC1D5D" w:rsidRDefault="00EC1D5D"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09930400" w14:textId="77777777" w:rsidR="00EC1D5D" w:rsidRDefault="00EC1D5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80D35DC" w14:textId="77777777" w:rsidR="00EC1D5D" w:rsidRDefault="00EC1D5D" w:rsidP="007839B3">
            <w:pPr>
              <w:spacing w:before="100" w:beforeAutospacing="1" w:after="100" w:afterAutospacing="1"/>
              <w:jc w:val="center"/>
              <w:rPr>
                <w:color w:val="000000"/>
              </w:rPr>
            </w:pPr>
          </w:p>
        </w:tc>
      </w:tr>
      <w:tr w:rsidR="00EC1D5D" w14:paraId="3BF99B70" w14:textId="77777777" w:rsidTr="00EC1D5D">
        <w:tc>
          <w:tcPr>
            <w:tcW w:w="2155" w:type="dxa"/>
            <w:vAlign w:val="center"/>
          </w:tcPr>
          <w:p w14:paraId="06665B6E" w14:textId="78AF7879" w:rsidR="00EC1D5D" w:rsidRDefault="00EC1D5D" w:rsidP="007839B3">
            <w:pPr>
              <w:spacing w:before="100" w:beforeAutospacing="1" w:after="100" w:afterAutospacing="1"/>
              <w:jc w:val="center"/>
              <w:rPr>
                <w:color w:val="000000"/>
              </w:rPr>
            </w:pPr>
            <w:r>
              <w:rPr>
                <w:color w:val="000000"/>
              </w:rPr>
              <w:t>4/1</w:t>
            </w:r>
          </w:p>
        </w:tc>
        <w:tc>
          <w:tcPr>
            <w:tcW w:w="2519" w:type="dxa"/>
            <w:gridSpan w:val="2"/>
            <w:vMerge w:val="restart"/>
            <w:vAlign w:val="center"/>
          </w:tcPr>
          <w:p w14:paraId="1FCE2F87" w14:textId="679DA5D1" w:rsidR="00EC1D5D" w:rsidRDefault="00EC1D5D" w:rsidP="007839B3">
            <w:pPr>
              <w:spacing w:before="100" w:beforeAutospacing="1" w:after="100" w:afterAutospacing="1"/>
              <w:jc w:val="center"/>
              <w:rPr>
                <w:color w:val="000000"/>
              </w:rPr>
            </w:pPr>
            <w:r>
              <w:rPr>
                <w:color w:val="000000"/>
              </w:rPr>
              <w:t>Couple and family counseling</w:t>
            </w:r>
          </w:p>
        </w:tc>
        <w:tc>
          <w:tcPr>
            <w:tcW w:w="2338" w:type="dxa"/>
            <w:gridSpan w:val="2"/>
            <w:vMerge w:val="restart"/>
            <w:vAlign w:val="center"/>
          </w:tcPr>
          <w:p w14:paraId="44021A18" w14:textId="2562DD62" w:rsidR="00EC1D5D" w:rsidRDefault="00EC1D5D" w:rsidP="007839B3">
            <w:pPr>
              <w:spacing w:before="100" w:beforeAutospacing="1" w:after="100" w:afterAutospacing="1"/>
              <w:jc w:val="center"/>
              <w:rPr>
                <w:color w:val="000000"/>
              </w:rPr>
            </w:pPr>
            <w:r>
              <w:rPr>
                <w:color w:val="000000"/>
              </w:rPr>
              <w:t>Gladding, Chapter 14</w:t>
            </w:r>
          </w:p>
        </w:tc>
        <w:tc>
          <w:tcPr>
            <w:tcW w:w="2338" w:type="dxa"/>
            <w:vMerge w:val="restart"/>
            <w:vAlign w:val="center"/>
          </w:tcPr>
          <w:p w14:paraId="1FAFF292" w14:textId="01B251FB" w:rsidR="00EC1D5D" w:rsidRDefault="00EC1D5D" w:rsidP="007839B3">
            <w:pPr>
              <w:spacing w:before="100" w:beforeAutospacing="1" w:after="100" w:afterAutospacing="1"/>
              <w:jc w:val="center"/>
              <w:rPr>
                <w:color w:val="000000"/>
              </w:rPr>
            </w:pPr>
            <w:r>
              <w:rPr>
                <w:color w:val="000000"/>
              </w:rPr>
              <w:t>Journal 4</w:t>
            </w:r>
          </w:p>
        </w:tc>
      </w:tr>
      <w:tr w:rsidR="00EC1D5D" w14:paraId="271E582E" w14:textId="77777777" w:rsidTr="00EC1D5D">
        <w:tc>
          <w:tcPr>
            <w:tcW w:w="2155" w:type="dxa"/>
            <w:vAlign w:val="center"/>
          </w:tcPr>
          <w:p w14:paraId="75123170" w14:textId="683BFA8A" w:rsidR="00EC1D5D" w:rsidRDefault="00EC1D5D" w:rsidP="007839B3">
            <w:pPr>
              <w:spacing w:before="100" w:beforeAutospacing="1" w:after="100" w:afterAutospacing="1"/>
              <w:jc w:val="center"/>
              <w:rPr>
                <w:color w:val="000000"/>
              </w:rPr>
            </w:pPr>
            <w:r>
              <w:rPr>
                <w:color w:val="000000"/>
              </w:rPr>
              <w:t>4/3</w:t>
            </w:r>
          </w:p>
        </w:tc>
        <w:tc>
          <w:tcPr>
            <w:tcW w:w="2519" w:type="dxa"/>
            <w:gridSpan w:val="2"/>
            <w:vMerge/>
            <w:vAlign w:val="center"/>
          </w:tcPr>
          <w:p w14:paraId="55FF8C00"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47AAAEA5" w14:textId="77777777" w:rsidR="00EC1D5D" w:rsidRDefault="00EC1D5D" w:rsidP="007839B3">
            <w:pPr>
              <w:spacing w:before="100" w:beforeAutospacing="1" w:after="100" w:afterAutospacing="1"/>
              <w:jc w:val="center"/>
              <w:rPr>
                <w:color w:val="000000"/>
              </w:rPr>
            </w:pPr>
          </w:p>
        </w:tc>
        <w:tc>
          <w:tcPr>
            <w:tcW w:w="2338" w:type="dxa"/>
            <w:vMerge/>
            <w:vAlign w:val="center"/>
          </w:tcPr>
          <w:p w14:paraId="79FAD730" w14:textId="77777777" w:rsidR="00EC1D5D" w:rsidRDefault="00EC1D5D" w:rsidP="007839B3">
            <w:pPr>
              <w:spacing w:before="100" w:beforeAutospacing="1" w:after="100" w:afterAutospacing="1"/>
              <w:jc w:val="center"/>
              <w:rPr>
                <w:color w:val="000000"/>
              </w:rPr>
            </w:pPr>
          </w:p>
        </w:tc>
      </w:tr>
      <w:tr w:rsidR="00EC1D5D" w14:paraId="3A0FE7A3" w14:textId="77777777" w:rsidTr="00EC1D5D">
        <w:tc>
          <w:tcPr>
            <w:tcW w:w="2155" w:type="dxa"/>
            <w:shd w:val="clear" w:color="auto" w:fill="CCECFF" w:themeFill="accent1" w:themeFillTint="33"/>
            <w:vAlign w:val="center"/>
          </w:tcPr>
          <w:p w14:paraId="244E6FCC" w14:textId="1A603A17" w:rsidR="00EC1D5D" w:rsidRDefault="00EC1D5D" w:rsidP="007839B3">
            <w:pPr>
              <w:spacing w:before="100" w:beforeAutospacing="1" w:after="100" w:afterAutospacing="1"/>
              <w:jc w:val="center"/>
              <w:rPr>
                <w:color w:val="000000"/>
              </w:rPr>
            </w:pPr>
            <w:r>
              <w:rPr>
                <w:color w:val="000000"/>
              </w:rPr>
              <w:t>4/8</w:t>
            </w:r>
          </w:p>
        </w:tc>
        <w:tc>
          <w:tcPr>
            <w:tcW w:w="2519" w:type="dxa"/>
            <w:gridSpan w:val="2"/>
            <w:vMerge w:val="restart"/>
            <w:shd w:val="clear" w:color="auto" w:fill="CCECFF" w:themeFill="accent1" w:themeFillTint="33"/>
            <w:vAlign w:val="center"/>
          </w:tcPr>
          <w:p w14:paraId="70239EF4" w14:textId="14E1FAF9" w:rsidR="00EC1D5D" w:rsidRDefault="00EC1D5D" w:rsidP="007839B3">
            <w:pPr>
              <w:spacing w:before="100" w:beforeAutospacing="1" w:after="100" w:afterAutospacing="1"/>
              <w:jc w:val="center"/>
              <w:rPr>
                <w:color w:val="000000"/>
              </w:rPr>
            </w:pPr>
            <w:r>
              <w:rPr>
                <w:color w:val="000000"/>
              </w:rPr>
              <w:t>Abuse and addiction</w:t>
            </w:r>
          </w:p>
        </w:tc>
        <w:tc>
          <w:tcPr>
            <w:tcW w:w="2338" w:type="dxa"/>
            <w:gridSpan w:val="2"/>
            <w:vMerge w:val="restart"/>
            <w:shd w:val="clear" w:color="auto" w:fill="CCECFF" w:themeFill="accent1" w:themeFillTint="33"/>
            <w:vAlign w:val="center"/>
          </w:tcPr>
          <w:p w14:paraId="2195D92C" w14:textId="72E5FBE9" w:rsidR="00EC1D5D" w:rsidRDefault="00EC1D5D" w:rsidP="007839B3">
            <w:pPr>
              <w:spacing w:before="100" w:beforeAutospacing="1" w:after="100" w:afterAutospacing="1"/>
              <w:jc w:val="center"/>
              <w:rPr>
                <w:color w:val="000000"/>
              </w:rPr>
            </w:pPr>
            <w:r>
              <w:rPr>
                <w:color w:val="000000"/>
              </w:rPr>
              <w:t>Gladding, Chapter 17</w:t>
            </w:r>
          </w:p>
        </w:tc>
        <w:tc>
          <w:tcPr>
            <w:tcW w:w="2338" w:type="dxa"/>
            <w:vMerge w:val="restart"/>
            <w:shd w:val="clear" w:color="auto" w:fill="CCECFF" w:themeFill="accent1" w:themeFillTint="33"/>
            <w:vAlign w:val="center"/>
          </w:tcPr>
          <w:p w14:paraId="0CB9416F" w14:textId="77777777" w:rsidR="00EC1D5D" w:rsidRDefault="00EC1D5D" w:rsidP="007839B3">
            <w:pPr>
              <w:spacing w:before="100" w:beforeAutospacing="1" w:after="100" w:afterAutospacing="1"/>
              <w:jc w:val="center"/>
              <w:rPr>
                <w:color w:val="000000"/>
              </w:rPr>
            </w:pPr>
          </w:p>
        </w:tc>
      </w:tr>
      <w:tr w:rsidR="00EC1D5D" w14:paraId="453F57BB" w14:textId="77777777" w:rsidTr="00EC1D5D">
        <w:tc>
          <w:tcPr>
            <w:tcW w:w="2155" w:type="dxa"/>
            <w:shd w:val="clear" w:color="auto" w:fill="CCECFF" w:themeFill="accent1" w:themeFillTint="33"/>
            <w:vAlign w:val="center"/>
          </w:tcPr>
          <w:p w14:paraId="0F36276B" w14:textId="47B50826" w:rsidR="00EC1D5D" w:rsidRDefault="00EC1D5D" w:rsidP="007839B3">
            <w:pPr>
              <w:spacing w:before="100" w:beforeAutospacing="1" w:after="100" w:afterAutospacing="1"/>
              <w:jc w:val="center"/>
              <w:rPr>
                <w:color w:val="000000"/>
              </w:rPr>
            </w:pPr>
            <w:r>
              <w:rPr>
                <w:color w:val="000000"/>
              </w:rPr>
              <w:t>4/10</w:t>
            </w:r>
          </w:p>
        </w:tc>
        <w:tc>
          <w:tcPr>
            <w:tcW w:w="2519" w:type="dxa"/>
            <w:gridSpan w:val="2"/>
            <w:vMerge/>
            <w:shd w:val="clear" w:color="auto" w:fill="CCECFF" w:themeFill="accent1" w:themeFillTint="33"/>
            <w:vAlign w:val="center"/>
          </w:tcPr>
          <w:p w14:paraId="2B92E720" w14:textId="77777777" w:rsidR="00EC1D5D" w:rsidRDefault="00EC1D5D" w:rsidP="007839B3">
            <w:pPr>
              <w:spacing w:before="100" w:beforeAutospacing="1" w:after="100" w:afterAutospacing="1"/>
              <w:jc w:val="center"/>
              <w:rPr>
                <w:color w:val="000000"/>
              </w:rPr>
            </w:pPr>
          </w:p>
        </w:tc>
        <w:tc>
          <w:tcPr>
            <w:tcW w:w="2338" w:type="dxa"/>
            <w:gridSpan w:val="2"/>
            <w:vMerge/>
            <w:shd w:val="clear" w:color="auto" w:fill="CCECFF" w:themeFill="accent1" w:themeFillTint="33"/>
            <w:vAlign w:val="center"/>
          </w:tcPr>
          <w:p w14:paraId="3DB97364" w14:textId="77777777" w:rsidR="00EC1D5D" w:rsidRDefault="00EC1D5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E8CA916" w14:textId="77777777" w:rsidR="00EC1D5D" w:rsidRDefault="00EC1D5D" w:rsidP="007839B3">
            <w:pPr>
              <w:spacing w:before="100" w:beforeAutospacing="1" w:after="100" w:afterAutospacing="1"/>
              <w:jc w:val="center"/>
              <w:rPr>
                <w:color w:val="000000"/>
              </w:rPr>
            </w:pPr>
          </w:p>
        </w:tc>
      </w:tr>
      <w:tr w:rsidR="00EC1D5D" w14:paraId="10DFB7BC" w14:textId="77777777" w:rsidTr="00EC1D5D">
        <w:tc>
          <w:tcPr>
            <w:tcW w:w="2155" w:type="dxa"/>
            <w:vAlign w:val="center"/>
          </w:tcPr>
          <w:p w14:paraId="1F8E8FEC" w14:textId="606D2298" w:rsidR="00EC1D5D" w:rsidRDefault="00EC1D5D" w:rsidP="007839B3">
            <w:pPr>
              <w:spacing w:before="100" w:beforeAutospacing="1" w:after="100" w:afterAutospacing="1"/>
              <w:jc w:val="center"/>
              <w:rPr>
                <w:color w:val="000000"/>
              </w:rPr>
            </w:pPr>
            <w:r>
              <w:rPr>
                <w:color w:val="000000"/>
              </w:rPr>
              <w:t>4/15</w:t>
            </w:r>
          </w:p>
        </w:tc>
        <w:tc>
          <w:tcPr>
            <w:tcW w:w="2519" w:type="dxa"/>
            <w:gridSpan w:val="2"/>
            <w:vMerge w:val="restart"/>
            <w:vAlign w:val="center"/>
          </w:tcPr>
          <w:p w14:paraId="3B3400EA" w14:textId="18E1AA14" w:rsidR="00EC1D5D" w:rsidRDefault="00EC1D5D" w:rsidP="007839B3">
            <w:pPr>
              <w:spacing w:before="100" w:beforeAutospacing="1" w:after="100" w:afterAutospacing="1"/>
              <w:jc w:val="center"/>
              <w:rPr>
                <w:color w:val="000000"/>
              </w:rPr>
            </w:pPr>
            <w:r>
              <w:rPr>
                <w:color w:val="000000"/>
              </w:rPr>
              <w:t>Consultation, supervision, and ethics</w:t>
            </w:r>
          </w:p>
        </w:tc>
        <w:tc>
          <w:tcPr>
            <w:tcW w:w="2338" w:type="dxa"/>
            <w:gridSpan w:val="2"/>
            <w:vMerge w:val="restart"/>
            <w:vAlign w:val="center"/>
          </w:tcPr>
          <w:p w14:paraId="5513E2FA" w14:textId="36C0AAF0" w:rsidR="00EC1D5D" w:rsidRDefault="00EC1D5D" w:rsidP="007839B3">
            <w:pPr>
              <w:spacing w:before="100" w:beforeAutospacing="1" w:after="100" w:afterAutospacing="1"/>
              <w:jc w:val="center"/>
              <w:rPr>
                <w:color w:val="000000"/>
              </w:rPr>
            </w:pPr>
            <w:r>
              <w:rPr>
                <w:color w:val="000000"/>
              </w:rPr>
              <w:t>Gladding, Chapter 10</w:t>
            </w:r>
          </w:p>
        </w:tc>
        <w:tc>
          <w:tcPr>
            <w:tcW w:w="2338" w:type="dxa"/>
            <w:vMerge w:val="restart"/>
            <w:vAlign w:val="center"/>
          </w:tcPr>
          <w:p w14:paraId="76F78614" w14:textId="650C81CF" w:rsidR="00EC1D5D" w:rsidRDefault="00EC1D5D" w:rsidP="007839B3">
            <w:pPr>
              <w:spacing w:before="100" w:beforeAutospacing="1" w:after="100" w:afterAutospacing="1"/>
              <w:jc w:val="center"/>
              <w:rPr>
                <w:color w:val="000000"/>
              </w:rPr>
            </w:pPr>
            <w:r>
              <w:rPr>
                <w:color w:val="000000"/>
              </w:rPr>
              <w:t>Research Paper</w:t>
            </w:r>
          </w:p>
        </w:tc>
      </w:tr>
      <w:tr w:rsidR="00EC1D5D" w14:paraId="3AAA5A87" w14:textId="77777777" w:rsidTr="00EC1D5D">
        <w:tc>
          <w:tcPr>
            <w:tcW w:w="2155" w:type="dxa"/>
            <w:vAlign w:val="center"/>
          </w:tcPr>
          <w:p w14:paraId="7198748C" w14:textId="6B92A7DD" w:rsidR="00EC1D5D" w:rsidRDefault="00EC1D5D" w:rsidP="007839B3">
            <w:pPr>
              <w:spacing w:before="100" w:beforeAutospacing="1" w:after="100" w:afterAutospacing="1"/>
              <w:jc w:val="center"/>
              <w:rPr>
                <w:color w:val="000000"/>
              </w:rPr>
            </w:pPr>
            <w:r>
              <w:rPr>
                <w:color w:val="000000"/>
              </w:rPr>
              <w:t>4/17</w:t>
            </w:r>
          </w:p>
        </w:tc>
        <w:tc>
          <w:tcPr>
            <w:tcW w:w="2519" w:type="dxa"/>
            <w:gridSpan w:val="2"/>
            <w:vMerge/>
            <w:vAlign w:val="center"/>
          </w:tcPr>
          <w:p w14:paraId="00BC031E" w14:textId="77777777" w:rsidR="00EC1D5D" w:rsidRDefault="00EC1D5D" w:rsidP="007839B3">
            <w:pPr>
              <w:spacing w:before="100" w:beforeAutospacing="1" w:after="100" w:afterAutospacing="1"/>
              <w:jc w:val="center"/>
              <w:rPr>
                <w:color w:val="000000"/>
              </w:rPr>
            </w:pPr>
          </w:p>
        </w:tc>
        <w:tc>
          <w:tcPr>
            <w:tcW w:w="2338" w:type="dxa"/>
            <w:gridSpan w:val="2"/>
            <w:vMerge/>
            <w:vAlign w:val="center"/>
          </w:tcPr>
          <w:p w14:paraId="47D04ADF" w14:textId="77777777" w:rsidR="00EC1D5D" w:rsidRDefault="00EC1D5D" w:rsidP="007839B3">
            <w:pPr>
              <w:spacing w:before="100" w:beforeAutospacing="1" w:after="100" w:afterAutospacing="1"/>
              <w:jc w:val="center"/>
              <w:rPr>
                <w:color w:val="000000"/>
              </w:rPr>
            </w:pPr>
          </w:p>
        </w:tc>
        <w:tc>
          <w:tcPr>
            <w:tcW w:w="2338" w:type="dxa"/>
            <w:vMerge/>
            <w:vAlign w:val="center"/>
          </w:tcPr>
          <w:p w14:paraId="1CD536F7" w14:textId="77777777" w:rsidR="00EC1D5D" w:rsidRDefault="00EC1D5D" w:rsidP="007839B3">
            <w:pPr>
              <w:spacing w:before="100" w:beforeAutospacing="1" w:after="100" w:afterAutospacing="1"/>
              <w:jc w:val="center"/>
              <w:rPr>
                <w:color w:val="000000"/>
              </w:rPr>
            </w:pPr>
          </w:p>
        </w:tc>
      </w:tr>
      <w:tr w:rsidR="00EC1D5D" w14:paraId="7D76652F" w14:textId="77777777" w:rsidTr="00EC1D5D">
        <w:tc>
          <w:tcPr>
            <w:tcW w:w="2155" w:type="dxa"/>
            <w:shd w:val="clear" w:color="auto" w:fill="CCECFF" w:themeFill="accent1" w:themeFillTint="33"/>
            <w:vAlign w:val="center"/>
          </w:tcPr>
          <w:p w14:paraId="7EBD40D0" w14:textId="34DFF611" w:rsidR="00EC1D5D" w:rsidRDefault="00EC1D5D" w:rsidP="007839B3">
            <w:pPr>
              <w:spacing w:before="100" w:beforeAutospacing="1" w:after="100" w:afterAutospacing="1"/>
              <w:jc w:val="center"/>
              <w:rPr>
                <w:color w:val="000000"/>
              </w:rPr>
            </w:pPr>
            <w:r>
              <w:rPr>
                <w:color w:val="000000"/>
              </w:rPr>
              <w:t>4/22</w:t>
            </w:r>
          </w:p>
        </w:tc>
        <w:tc>
          <w:tcPr>
            <w:tcW w:w="2519" w:type="dxa"/>
            <w:gridSpan w:val="2"/>
            <w:shd w:val="clear" w:color="auto" w:fill="CCECFF" w:themeFill="accent1" w:themeFillTint="33"/>
            <w:vAlign w:val="center"/>
          </w:tcPr>
          <w:p w14:paraId="3D6C6D90" w14:textId="4A47C985" w:rsidR="00EC1D5D" w:rsidRDefault="00EC1D5D" w:rsidP="007839B3">
            <w:pPr>
              <w:spacing w:before="100" w:beforeAutospacing="1" w:after="100" w:afterAutospacing="1"/>
              <w:jc w:val="center"/>
              <w:rPr>
                <w:color w:val="000000"/>
              </w:rPr>
            </w:pPr>
            <w:r>
              <w:rPr>
                <w:color w:val="000000"/>
              </w:rPr>
              <w:t>Group presentations</w:t>
            </w:r>
          </w:p>
        </w:tc>
        <w:tc>
          <w:tcPr>
            <w:tcW w:w="2338" w:type="dxa"/>
            <w:gridSpan w:val="2"/>
            <w:shd w:val="clear" w:color="auto" w:fill="CCECFF" w:themeFill="accent1" w:themeFillTint="33"/>
            <w:vAlign w:val="center"/>
          </w:tcPr>
          <w:p w14:paraId="03B40CDA" w14:textId="77777777" w:rsidR="00EC1D5D" w:rsidRDefault="00EC1D5D"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D5DAB03" w14:textId="77777777" w:rsidR="00EC1D5D" w:rsidRDefault="00EC1D5D" w:rsidP="007839B3">
            <w:pPr>
              <w:spacing w:before="100" w:beforeAutospacing="1" w:after="100" w:afterAutospacing="1"/>
              <w:jc w:val="center"/>
              <w:rPr>
                <w:color w:val="000000"/>
              </w:rPr>
            </w:pPr>
          </w:p>
        </w:tc>
      </w:tr>
      <w:tr w:rsidR="00EC1D5D" w14:paraId="38BD56D3" w14:textId="77777777" w:rsidTr="00EC1D5D">
        <w:tc>
          <w:tcPr>
            <w:tcW w:w="2155" w:type="dxa"/>
            <w:shd w:val="clear" w:color="auto" w:fill="CCECFF" w:themeFill="accent1" w:themeFillTint="33"/>
            <w:vAlign w:val="center"/>
          </w:tcPr>
          <w:p w14:paraId="0A8842D2" w14:textId="696183A9" w:rsidR="00EC1D5D" w:rsidRDefault="00EC1D5D" w:rsidP="007839B3">
            <w:pPr>
              <w:spacing w:before="100" w:beforeAutospacing="1" w:after="100" w:afterAutospacing="1"/>
              <w:jc w:val="center"/>
              <w:rPr>
                <w:color w:val="000000"/>
              </w:rPr>
            </w:pPr>
            <w:r>
              <w:rPr>
                <w:color w:val="000000"/>
              </w:rPr>
              <w:t>4/24</w:t>
            </w:r>
          </w:p>
        </w:tc>
        <w:tc>
          <w:tcPr>
            <w:tcW w:w="2519" w:type="dxa"/>
            <w:gridSpan w:val="2"/>
            <w:shd w:val="clear" w:color="auto" w:fill="CCECFF" w:themeFill="accent1" w:themeFillTint="33"/>
            <w:vAlign w:val="center"/>
          </w:tcPr>
          <w:p w14:paraId="28782B16" w14:textId="52B8BAE9" w:rsidR="00EC1D5D" w:rsidRDefault="00EC1D5D" w:rsidP="007839B3">
            <w:pPr>
              <w:spacing w:before="100" w:beforeAutospacing="1" w:after="100" w:afterAutospacing="1"/>
              <w:jc w:val="center"/>
              <w:rPr>
                <w:color w:val="000000"/>
              </w:rPr>
            </w:pPr>
            <w:r>
              <w:rPr>
                <w:color w:val="000000"/>
              </w:rPr>
              <w:t>Group presentations</w:t>
            </w:r>
          </w:p>
        </w:tc>
        <w:tc>
          <w:tcPr>
            <w:tcW w:w="2338" w:type="dxa"/>
            <w:gridSpan w:val="2"/>
            <w:shd w:val="clear" w:color="auto" w:fill="CCECFF" w:themeFill="accent1" w:themeFillTint="33"/>
            <w:vAlign w:val="center"/>
          </w:tcPr>
          <w:p w14:paraId="2519B8B2" w14:textId="77777777" w:rsidR="00EC1D5D" w:rsidRDefault="00EC1D5D"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66CF4600" w14:textId="77777777" w:rsidR="00EC1D5D" w:rsidRDefault="00EC1D5D" w:rsidP="007839B3">
            <w:pPr>
              <w:spacing w:before="100" w:beforeAutospacing="1" w:after="100" w:afterAutospacing="1"/>
              <w:jc w:val="center"/>
              <w:rPr>
                <w:color w:val="000000"/>
              </w:rPr>
            </w:pPr>
          </w:p>
        </w:tc>
      </w:tr>
      <w:tr w:rsidR="00EC1D5D" w14:paraId="397A751A" w14:textId="77777777" w:rsidTr="00EC1D5D">
        <w:tc>
          <w:tcPr>
            <w:tcW w:w="2155" w:type="dxa"/>
            <w:shd w:val="clear" w:color="auto" w:fill="CCECFF" w:themeFill="accent1" w:themeFillTint="33"/>
            <w:vAlign w:val="center"/>
          </w:tcPr>
          <w:p w14:paraId="511122C3" w14:textId="2EF588B6" w:rsidR="00EC1D5D" w:rsidRDefault="00EC1D5D" w:rsidP="007839B3">
            <w:pPr>
              <w:spacing w:before="100" w:beforeAutospacing="1" w:after="100" w:afterAutospacing="1"/>
              <w:jc w:val="center"/>
              <w:rPr>
                <w:color w:val="000000"/>
              </w:rPr>
            </w:pPr>
            <w:r>
              <w:rPr>
                <w:color w:val="000000"/>
              </w:rPr>
              <w:t>4/24</w:t>
            </w:r>
          </w:p>
        </w:tc>
        <w:tc>
          <w:tcPr>
            <w:tcW w:w="7195" w:type="dxa"/>
            <w:gridSpan w:val="5"/>
            <w:shd w:val="clear" w:color="auto" w:fill="CCECFF" w:themeFill="accent1" w:themeFillTint="33"/>
            <w:vAlign w:val="center"/>
          </w:tcPr>
          <w:p w14:paraId="07AAAB4E" w14:textId="03292CC0" w:rsidR="00EC1D5D" w:rsidRDefault="00EC1D5D" w:rsidP="007839B3">
            <w:pPr>
              <w:spacing w:before="100" w:beforeAutospacing="1" w:after="100" w:afterAutospacing="1"/>
              <w:jc w:val="center"/>
              <w:rPr>
                <w:color w:val="000000"/>
              </w:rPr>
            </w:pPr>
            <w:r>
              <w:rPr>
                <w:color w:val="000000"/>
              </w:rPr>
              <w:t>Exam 2 opens and closes on 5/1</w:t>
            </w:r>
          </w:p>
        </w:tc>
      </w:tr>
      <w:tr w:rsidR="00EC1D5D" w14:paraId="1CFD2B48" w14:textId="77777777" w:rsidTr="00143FF6">
        <w:tc>
          <w:tcPr>
            <w:tcW w:w="2155" w:type="dxa"/>
            <w:shd w:val="clear" w:color="auto" w:fill="FFFFFF" w:themeFill="background1"/>
            <w:vAlign w:val="center"/>
          </w:tcPr>
          <w:p w14:paraId="463C6040" w14:textId="019FDD4B" w:rsidR="00EC1D5D" w:rsidRDefault="00EC1D5D" w:rsidP="007839B3">
            <w:pPr>
              <w:spacing w:before="100" w:beforeAutospacing="1" w:after="100" w:afterAutospacing="1"/>
              <w:jc w:val="center"/>
              <w:rPr>
                <w:color w:val="000000"/>
              </w:rPr>
            </w:pPr>
            <w:r>
              <w:rPr>
                <w:color w:val="000000"/>
              </w:rPr>
              <w:t>4/29</w:t>
            </w:r>
          </w:p>
        </w:tc>
        <w:tc>
          <w:tcPr>
            <w:tcW w:w="2398" w:type="dxa"/>
            <w:shd w:val="clear" w:color="auto" w:fill="FFFFFF" w:themeFill="background1"/>
            <w:vAlign w:val="center"/>
          </w:tcPr>
          <w:p w14:paraId="04479FC4" w14:textId="5972CC74" w:rsidR="00EC1D5D" w:rsidRDefault="00EC1D5D" w:rsidP="007839B3">
            <w:pPr>
              <w:spacing w:before="100" w:beforeAutospacing="1" w:after="100" w:afterAutospacing="1"/>
              <w:jc w:val="center"/>
              <w:rPr>
                <w:color w:val="000000"/>
              </w:rPr>
            </w:pPr>
            <w:r>
              <w:rPr>
                <w:color w:val="000000"/>
              </w:rPr>
              <w:t>Catch up</w:t>
            </w:r>
          </w:p>
        </w:tc>
        <w:tc>
          <w:tcPr>
            <w:tcW w:w="2398" w:type="dxa"/>
            <w:gridSpan w:val="2"/>
            <w:shd w:val="clear" w:color="auto" w:fill="FFFFFF" w:themeFill="background1"/>
            <w:vAlign w:val="center"/>
          </w:tcPr>
          <w:p w14:paraId="4AC8D168" w14:textId="77777777" w:rsidR="00EC1D5D" w:rsidRDefault="00EC1D5D" w:rsidP="007839B3">
            <w:pPr>
              <w:spacing w:before="100" w:beforeAutospacing="1" w:after="100" w:afterAutospacing="1"/>
              <w:jc w:val="center"/>
              <w:rPr>
                <w:color w:val="000000"/>
              </w:rPr>
            </w:pPr>
          </w:p>
        </w:tc>
        <w:tc>
          <w:tcPr>
            <w:tcW w:w="2399" w:type="dxa"/>
            <w:gridSpan w:val="2"/>
            <w:shd w:val="clear" w:color="auto" w:fill="FFFFFF" w:themeFill="background1"/>
            <w:vAlign w:val="center"/>
          </w:tcPr>
          <w:p w14:paraId="154541E2" w14:textId="0F0D1768" w:rsidR="00EC1D5D" w:rsidRDefault="00EC1D5D" w:rsidP="007839B3">
            <w:pPr>
              <w:spacing w:before="100" w:beforeAutospacing="1" w:after="100" w:afterAutospacing="1"/>
              <w:jc w:val="center"/>
              <w:rPr>
                <w:color w:val="000000"/>
              </w:rPr>
            </w:pPr>
          </w:p>
        </w:tc>
      </w:tr>
      <w:tr w:rsidR="00EC1D5D" w14:paraId="32BD65B6" w14:textId="77777777" w:rsidTr="00143FF6">
        <w:tc>
          <w:tcPr>
            <w:tcW w:w="2155" w:type="dxa"/>
            <w:shd w:val="clear" w:color="auto" w:fill="FFFFFF" w:themeFill="background1"/>
            <w:vAlign w:val="center"/>
          </w:tcPr>
          <w:p w14:paraId="31FE0DFE" w14:textId="1AD5CAC4" w:rsidR="00EC1D5D" w:rsidRDefault="00EC1D5D" w:rsidP="007839B3">
            <w:pPr>
              <w:spacing w:before="100" w:beforeAutospacing="1" w:after="100" w:afterAutospacing="1"/>
              <w:jc w:val="center"/>
              <w:rPr>
                <w:color w:val="000000"/>
              </w:rPr>
            </w:pPr>
            <w:r>
              <w:rPr>
                <w:color w:val="000000"/>
              </w:rPr>
              <w:t>5/1</w:t>
            </w:r>
          </w:p>
        </w:tc>
        <w:tc>
          <w:tcPr>
            <w:tcW w:w="2398" w:type="dxa"/>
            <w:shd w:val="clear" w:color="auto" w:fill="FFFFFF" w:themeFill="background1"/>
            <w:vAlign w:val="center"/>
          </w:tcPr>
          <w:p w14:paraId="7A6B867D" w14:textId="7F3FD4AE" w:rsidR="00EC1D5D" w:rsidRDefault="00EC1D5D" w:rsidP="007839B3">
            <w:pPr>
              <w:spacing w:before="100" w:beforeAutospacing="1" w:after="100" w:afterAutospacing="1"/>
              <w:jc w:val="center"/>
              <w:rPr>
                <w:color w:val="000000"/>
              </w:rPr>
            </w:pPr>
            <w:r>
              <w:rPr>
                <w:color w:val="000000"/>
              </w:rPr>
              <w:t>Study/Reading Day</w:t>
            </w:r>
          </w:p>
        </w:tc>
        <w:tc>
          <w:tcPr>
            <w:tcW w:w="2398" w:type="dxa"/>
            <w:gridSpan w:val="2"/>
            <w:shd w:val="clear" w:color="auto" w:fill="FFFFFF" w:themeFill="background1"/>
            <w:vAlign w:val="center"/>
          </w:tcPr>
          <w:p w14:paraId="0A13529D" w14:textId="77777777" w:rsidR="00EC1D5D" w:rsidRDefault="00EC1D5D" w:rsidP="007839B3">
            <w:pPr>
              <w:spacing w:before="100" w:beforeAutospacing="1" w:after="100" w:afterAutospacing="1"/>
              <w:jc w:val="center"/>
              <w:rPr>
                <w:color w:val="000000"/>
              </w:rPr>
            </w:pPr>
          </w:p>
        </w:tc>
        <w:tc>
          <w:tcPr>
            <w:tcW w:w="2399" w:type="dxa"/>
            <w:gridSpan w:val="2"/>
            <w:shd w:val="clear" w:color="auto" w:fill="FFFFFF" w:themeFill="background1"/>
            <w:vAlign w:val="center"/>
          </w:tcPr>
          <w:p w14:paraId="2255056A" w14:textId="77777777" w:rsidR="00EC1D5D" w:rsidRDefault="00EC1D5D" w:rsidP="007839B3">
            <w:pPr>
              <w:spacing w:before="100" w:beforeAutospacing="1" w:after="100" w:afterAutospacing="1"/>
              <w:jc w:val="center"/>
              <w:rPr>
                <w:color w:val="000000"/>
              </w:rPr>
            </w:pP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1984219E"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w:t>
      </w:r>
      <w:r w:rsidR="00BF1897">
        <w:rPr>
          <w:color w:val="000000"/>
          <w:kern w:val="1"/>
          <w:u w:color="000000"/>
        </w:rPr>
        <w:t>Thursday</w:t>
      </w:r>
      <w:r>
        <w:rPr>
          <w:color w:val="000000"/>
          <w:kern w:val="1"/>
          <w:u w:color="000000"/>
        </w:rPr>
        <w:t>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lastRenderedPageBreak/>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77777777"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0A5609B0" w14:textId="77777777"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lastRenderedPageBreak/>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Many instances of plagiarism result from poor note-taking,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51D38" w14:textId="77777777" w:rsidR="00722338" w:rsidRDefault="00722338">
      <w:r>
        <w:separator/>
      </w:r>
    </w:p>
  </w:endnote>
  <w:endnote w:type="continuationSeparator" w:id="0">
    <w:p w14:paraId="10FC384E" w14:textId="77777777" w:rsidR="00722338" w:rsidRDefault="0072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AF956" w14:textId="77777777" w:rsidR="00722338" w:rsidRDefault="00722338">
      <w:r>
        <w:separator/>
      </w:r>
    </w:p>
  </w:footnote>
  <w:footnote w:type="continuationSeparator" w:id="0">
    <w:p w14:paraId="0D11B79B" w14:textId="77777777" w:rsidR="00722338" w:rsidRDefault="0072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939F7"/>
    <w:multiLevelType w:val="multilevel"/>
    <w:tmpl w:val="D00E5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4" w15:restartNumberingAfterBreak="0">
    <w:nsid w:val="36D01661"/>
    <w:multiLevelType w:val="hybridMultilevel"/>
    <w:tmpl w:val="5058A606"/>
    <w:numStyleLink w:val="ImportedStyle1"/>
  </w:abstractNum>
  <w:abstractNum w:abstractNumId="15"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5"/>
  </w:num>
  <w:num w:numId="2" w16cid:durableId="857738435">
    <w:abstractNumId w:val="14"/>
  </w:num>
  <w:num w:numId="3" w16cid:durableId="1661932314">
    <w:abstractNumId w:val="11"/>
  </w:num>
  <w:num w:numId="4" w16cid:durableId="1565798702">
    <w:abstractNumId w:val="5"/>
  </w:num>
  <w:num w:numId="5" w16cid:durableId="325087174">
    <w:abstractNumId w:val="13"/>
  </w:num>
  <w:num w:numId="6" w16cid:durableId="874804530">
    <w:abstractNumId w:val="6"/>
  </w:num>
  <w:num w:numId="7" w16cid:durableId="459763238">
    <w:abstractNumId w:val="28"/>
  </w:num>
  <w:num w:numId="8" w16cid:durableId="1637954816">
    <w:abstractNumId w:val="10"/>
  </w:num>
  <w:num w:numId="9" w16cid:durableId="27729972">
    <w:abstractNumId w:val="21"/>
  </w:num>
  <w:num w:numId="10" w16cid:durableId="396979366">
    <w:abstractNumId w:val="0"/>
  </w:num>
  <w:num w:numId="11" w16cid:durableId="957641863">
    <w:abstractNumId w:val="18"/>
  </w:num>
  <w:num w:numId="12" w16cid:durableId="1643997948">
    <w:abstractNumId w:val="25"/>
  </w:num>
  <w:num w:numId="13" w16cid:durableId="1732538199">
    <w:abstractNumId w:val="23"/>
  </w:num>
  <w:num w:numId="14" w16cid:durableId="1227911302">
    <w:abstractNumId w:val="20"/>
  </w:num>
  <w:num w:numId="15" w16cid:durableId="1110122566">
    <w:abstractNumId w:val="24"/>
  </w:num>
  <w:num w:numId="16" w16cid:durableId="1045636582">
    <w:abstractNumId w:val="29"/>
  </w:num>
  <w:num w:numId="17" w16cid:durableId="1683509292">
    <w:abstractNumId w:val="7"/>
  </w:num>
  <w:num w:numId="18" w16cid:durableId="835613883">
    <w:abstractNumId w:val="2"/>
  </w:num>
  <w:num w:numId="19" w16cid:durableId="1523086413">
    <w:abstractNumId w:val="4"/>
  </w:num>
  <w:num w:numId="20" w16cid:durableId="1441798887">
    <w:abstractNumId w:val="26"/>
  </w:num>
  <w:num w:numId="21" w16cid:durableId="987824395">
    <w:abstractNumId w:val="17"/>
  </w:num>
  <w:num w:numId="22" w16cid:durableId="613680798">
    <w:abstractNumId w:val="22"/>
  </w:num>
  <w:num w:numId="23" w16cid:durableId="808547482">
    <w:abstractNumId w:val="1"/>
  </w:num>
  <w:num w:numId="24" w16cid:durableId="1300955664">
    <w:abstractNumId w:val="19"/>
  </w:num>
  <w:num w:numId="25" w16cid:durableId="896670508">
    <w:abstractNumId w:val="27"/>
  </w:num>
  <w:num w:numId="26" w16cid:durableId="246811181">
    <w:abstractNumId w:val="3"/>
  </w:num>
  <w:num w:numId="27" w16cid:durableId="501357167">
    <w:abstractNumId w:val="9"/>
  </w:num>
  <w:num w:numId="28" w16cid:durableId="1990671168">
    <w:abstractNumId w:val="16"/>
  </w:num>
  <w:num w:numId="29" w16cid:durableId="1303193173">
    <w:abstractNumId w:val="12"/>
  </w:num>
  <w:num w:numId="30" w16cid:durableId="1825705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140F2"/>
    <w:rsid w:val="00020DBD"/>
    <w:rsid w:val="00073932"/>
    <w:rsid w:val="000949F9"/>
    <w:rsid w:val="000F7E02"/>
    <w:rsid w:val="00152443"/>
    <w:rsid w:val="00184ED3"/>
    <w:rsid w:val="001E565E"/>
    <w:rsid w:val="002600FF"/>
    <w:rsid w:val="00276F70"/>
    <w:rsid w:val="002B02D7"/>
    <w:rsid w:val="003454B0"/>
    <w:rsid w:val="003739DD"/>
    <w:rsid w:val="003A4A2A"/>
    <w:rsid w:val="00425743"/>
    <w:rsid w:val="00477191"/>
    <w:rsid w:val="0048717C"/>
    <w:rsid w:val="00513497"/>
    <w:rsid w:val="00543909"/>
    <w:rsid w:val="00584950"/>
    <w:rsid w:val="005D0DC1"/>
    <w:rsid w:val="005E27AF"/>
    <w:rsid w:val="005E6F24"/>
    <w:rsid w:val="00633933"/>
    <w:rsid w:val="00653997"/>
    <w:rsid w:val="006852C1"/>
    <w:rsid w:val="00690000"/>
    <w:rsid w:val="006978CA"/>
    <w:rsid w:val="006A2716"/>
    <w:rsid w:val="006E4A70"/>
    <w:rsid w:val="006F40DF"/>
    <w:rsid w:val="00700FE5"/>
    <w:rsid w:val="0070599B"/>
    <w:rsid w:val="00722338"/>
    <w:rsid w:val="007748F7"/>
    <w:rsid w:val="00781F51"/>
    <w:rsid w:val="007839B3"/>
    <w:rsid w:val="007D4698"/>
    <w:rsid w:val="0080488C"/>
    <w:rsid w:val="00820F4B"/>
    <w:rsid w:val="00823372"/>
    <w:rsid w:val="00834B84"/>
    <w:rsid w:val="0088722A"/>
    <w:rsid w:val="008F0EE0"/>
    <w:rsid w:val="0098700C"/>
    <w:rsid w:val="009A019A"/>
    <w:rsid w:val="009A6475"/>
    <w:rsid w:val="00A1776F"/>
    <w:rsid w:val="00A651C9"/>
    <w:rsid w:val="00A9185F"/>
    <w:rsid w:val="00AC028C"/>
    <w:rsid w:val="00AC52C1"/>
    <w:rsid w:val="00AF129C"/>
    <w:rsid w:val="00BA2966"/>
    <w:rsid w:val="00BF1897"/>
    <w:rsid w:val="00C2195D"/>
    <w:rsid w:val="00C63D86"/>
    <w:rsid w:val="00CA067F"/>
    <w:rsid w:val="00CA50B2"/>
    <w:rsid w:val="00CD3F54"/>
    <w:rsid w:val="00CE7CD1"/>
    <w:rsid w:val="00D6174F"/>
    <w:rsid w:val="00DE16A7"/>
    <w:rsid w:val="00DF0BB9"/>
    <w:rsid w:val="00E0379E"/>
    <w:rsid w:val="00E77302"/>
    <w:rsid w:val="00EB4670"/>
    <w:rsid w:val="00EC1D5D"/>
    <w:rsid w:val="00ED5957"/>
    <w:rsid w:val="00F67A75"/>
    <w:rsid w:val="00FB3A94"/>
    <w:rsid w:val="00FC034B"/>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58094213">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Guffin</dc:creator>
  <cp:lastModifiedBy>Charlotte Jones</cp:lastModifiedBy>
  <cp:revision>2</cp:revision>
  <dcterms:created xsi:type="dcterms:W3CDTF">2025-01-13T16:37:00Z</dcterms:created>
  <dcterms:modified xsi:type="dcterms:W3CDTF">2025-01-13T16:37:00Z</dcterms:modified>
</cp:coreProperties>
</file>