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1673" w14:textId="77777777" w:rsidR="009A1B06" w:rsidRPr="007E45F5" w:rsidRDefault="009A1B06" w:rsidP="00754012">
      <w:pPr>
        <w:pStyle w:val="BodyText"/>
        <w:spacing w:before="81"/>
        <w:ind w:left="360" w:right="700"/>
        <w:jc w:val="center"/>
        <w:rPr>
          <w:rFonts w:cs="Times New Roman"/>
          <w:b/>
          <w:bCs/>
          <w:sz w:val="22"/>
          <w:szCs w:val="22"/>
        </w:rPr>
      </w:pPr>
      <w:r w:rsidRPr="007E45F5">
        <w:rPr>
          <w:rFonts w:cs="Times New Roman"/>
          <w:b/>
          <w:bCs/>
          <w:w w:val="105"/>
          <w:sz w:val="22"/>
          <w:szCs w:val="22"/>
        </w:rPr>
        <w:t>AUBURN UNIVERSITY</w:t>
      </w:r>
      <w:r w:rsidRPr="007E45F5">
        <w:rPr>
          <w:rFonts w:cs="Times New Roman"/>
          <w:b/>
          <w:bCs/>
          <w:w w:val="102"/>
          <w:sz w:val="22"/>
          <w:szCs w:val="22"/>
        </w:rPr>
        <w:t xml:space="preserve"> </w:t>
      </w:r>
    </w:p>
    <w:p w14:paraId="4AAD03E2" w14:textId="77777777" w:rsidR="009A1B06" w:rsidRPr="007E45F5" w:rsidRDefault="009A1B06" w:rsidP="00754012">
      <w:pPr>
        <w:pStyle w:val="BodyText"/>
        <w:spacing w:before="27"/>
        <w:ind w:left="360" w:right="700"/>
        <w:jc w:val="center"/>
        <w:rPr>
          <w:rFonts w:cs="Times New Roman"/>
          <w:b/>
          <w:bCs/>
          <w:sz w:val="22"/>
          <w:szCs w:val="22"/>
        </w:rPr>
      </w:pPr>
      <w:r w:rsidRPr="007E45F5">
        <w:rPr>
          <w:rFonts w:cs="Times New Roman"/>
          <w:b/>
          <w:bCs/>
          <w:w w:val="105"/>
          <w:sz w:val="22"/>
          <w:szCs w:val="22"/>
        </w:rPr>
        <w:t>DEPARTMENT OF SPECIAL EDUCATION, REHABILITATION, AND COUNSELING SYLLABUS</w:t>
      </w:r>
      <w:r w:rsidRPr="007E45F5">
        <w:rPr>
          <w:rFonts w:cs="Times New Roman"/>
          <w:b/>
          <w:bCs/>
          <w:w w:val="102"/>
          <w:sz w:val="22"/>
          <w:szCs w:val="22"/>
        </w:rPr>
        <w:t xml:space="preserve"> </w:t>
      </w:r>
    </w:p>
    <w:p w14:paraId="6A7AC13A" w14:textId="489978F0" w:rsidR="009A1B06" w:rsidRPr="007E45F5" w:rsidRDefault="009A1B06" w:rsidP="00754012">
      <w:pPr>
        <w:pStyle w:val="BodyText"/>
        <w:spacing w:before="27"/>
        <w:ind w:left="360" w:right="700"/>
        <w:jc w:val="center"/>
        <w:rPr>
          <w:rFonts w:cs="Times New Roman"/>
          <w:b/>
          <w:bCs/>
          <w:sz w:val="22"/>
          <w:szCs w:val="22"/>
        </w:rPr>
      </w:pPr>
      <w:r w:rsidRPr="007E45F5">
        <w:rPr>
          <w:rFonts w:cs="Times New Roman"/>
          <w:b/>
          <w:bCs/>
          <w:w w:val="105"/>
          <w:sz w:val="22"/>
          <w:szCs w:val="22"/>
        </w:rPr>
        <w:t xml:space="preserve">Spring Semester </w:t>
      </w:r>
      <w:r w:rsidR="004928A0" w:rsidRPr="007E45F5">
        <w:rPr>
          <w:rFonts w:cs="Times New Roman"/>
          <w:b/>
          <w:bCs/>
          <w:w w:val="105"/>
          <w:sz w:val="22"/>
          <w:szCs w:val="22"/>
        </w:rPr>
        <w:t>202</w:t>
      </w:r>
      <w:r w:rsidR="007E45F5" w:rsidRPr="007E45F5">
        <w:rPr>
          <w:rFonts w:cs="Times New Roman"/>
          <w:b/>
          <w:bCs/>
          <w:w w:val="105"/>
          <w:sz w:val="22"/>
          <w:szCs w:val="22"/>
        </w:rPr>
        <w:t>5</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170C1D21"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7A7ECC">
        <w:rPr>
          <w:rFonts w:cs="Times New Roman"/>
          <w:w w:val="105"/>
          <w:sz w:val="22"/>
          <w:szCs w:val="22"/>
        </w:rPr>
        <w:t>2</w:t>
      </w:r>
      <w:r w:rsidR="006963CD">
        <w:rPr>
          <w:rFonts w:cs="Times New Roman"/>
          <w:w w:val="105"/>
          <w:sz w:val="22"/>
          <w:szCs w:val="22"/>
        </w:rPr>
        <w:t>4</w:t>
      </w:r>
    </w:p>
    <w:p w14:paraId="184A71F1" w14:textId="46C304FD"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t>1</w:t>
      </w:r>
      <w:r w:rsidR="006963CD">
        <w:rPr>
          <w:rFonts w:cs="Times New Roman"/>
          <w:sz w:val="22"/>
          <w:szCs w:val="22"/>
        </w:rPr>
        <w:t>2</w:t>
      </w:r>
      <w:r w:rsidRPr="00431E62">
        <w:rPr>
          <w:rFonts w:cs="Times New Roman"/>
          <w:sz w:val="22"/>
          <w:szCs w:val="22"/>
        </w:rPr>
        <w:t>-</w:t>
      </w:r>
      <w:r w:rsidR="006963CD">
        <w:rPr>
          <w:rFonts w:cs="Times New Roman"/>
          <w:sz w:val="22"/>
          <w:szCs w:val="22"/>
        </w:rPr>
        <w:t>2</w:t>
      </w:r>
      <w:r w:rsidRPr="00431E62">
        <w:rPr>
          <w:rFonts w:cs="Times New Roman"/>
          <w:sz w:val="22"/>
          <w:szCs w:val="22"/>
        </w:rPr>
        <w:t>:50pm</w:t>
      </w:r>
    </w:p>
    <w:p w14:paraId="33EA82C7" w14:textId="2C4AEB48"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4FFD191B"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B75F7D">
        <w:rPr>
          <w:rFonts w:cs="Times New Roman"/>
          <w:w w:val="105"/>
          <w:sz w:val="22"/>
          <w:szCs w:val="22"/>
        </w:rPr>
        <w:t>Margaret A. Taylor, Ph.D., LPCS, NCC, BCMHC</w:t>
      </w:r>
    </w:p>
    <w:p w14:paraId="5EA30D84" w14:textId="6907F584"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B75F7D">
        <w:rPr>
          <w:rFonts w:cs="Times New Roman"/>
          <w:w w:val="105"/>
          <w:sz w:val="22"/>
          <w:szCs w:val="22"/>
        </w:rPr>
        <w:t>barnema@auburn.edu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77AFAE12" w14:textId="1E76E1CE" w:rsidR="00A213DE" w:rsidRPr="00152BBC" w:rsidRDefault="00FC1028" w:rsidP="00152BB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746F31C8" w14:textId="77777777" w:rsidR="00A213DE" w:rsidRDefault="00A213DE" w:rsidP="00FF5F8C">
      <w:pPr>
        <w:pStyle w:val="BodyText"/>
        <w:ind w:left="336" w:right="700"/>
        <w:rPr>
          <w:rFonts w:cs="Times New Roman"/>
          <w:b/>
          <w:bCs/>
          <w:w w:val="105"/>
          <w:sz w:val="22"/>
          <w:szCs w:val="22"/>
        </w:rPr>
      </w:pPr>
    </w:p>
    <w:p w14:paraId="43189F98" w14:textId="383F6E1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4597322C"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00A34185">
        <w:rPr>
          <w:rFonts w:eastAsiaTheme="minorHAnsi" w:cs="Times New Roman"/>
          <w:kern w:val="1"/>
          <w:szCs w:val="24"/>
        </w:rPr>
        <w:t>C</w:t>
      </w:r>
      <w:r w:rsidR="005615AC">
        <w:rPr>
          <w:rFonts w:eastAsiaTheme="minorHAnsi" w:cs="Times New Roman"/>
          <w:kern w:val="1"/>
          <w:szCs w:val="24"/>
        </w:rPr>
        <w:t>ritical</w:t>
      </w:r>
      <w:r w:rsidR="005615AC">
        <w:rPr>
          <w:rFonts w:eastAsiaTheme="minorHAnsi" w:cs="Times New Roman"/>
          <w:spacing w:val="-1"/>
          <w:kern w:val="1"/>
          <w:szCs w:val="24"/>
        </w:rPr>
        <w:t xml:space="preserve"> </w:t>
      </w:r>
      <w:r w:rsidR="005615AC">
        <w:rPr>
          <w:rFonts w:eastAsiaTheme="minorHAnsi" w:cs="Times New Roman"/>
          <w:kern w:val="1"/>
          <w:szCs w:val="24"/>
        </w:rPr>
        <w:t>thinking</w:t>
      </w:r>
      <w:r w:rsidR="005615AC">
        <w:rPr>
          <w:rFonts w:eastAsiaTheme="minorHAnsi" w:cs="Times New Roman"/>
          <w:spacing w:val="-2"/>
          <w:kern w:val="1"/>
          <w:szCs w:val="24"/>
        </w:rPr>
        <w:t xml:space="preserve"> </w:t>
      </w:r>
      <w:r w:rsidR="005615AC">
        <w:rPr>
          <w:rFonts w:eastAsiaTheme="minorHAnsi" w:cs="Times New Roman"/>
          <w:kern w:val="1"/>
          <w:szCs w:val="24"/>
        </w:rPr>
        <w:t>and</w:t>
      </w:r>
      <w:r w:rsidR="005615AC">
        <w:rPr>
          <w:rFonts w:eastAsiaTheme="minorHAnsi" w:cs="Times New Roman"/>
          <w:spacing w:val="-1"/>
          <w:kern w:val="1"/>
          <w:szCs w:val="24"/>
        </w:rPr>
        <w:t xml:space="preserve"> </w:t>
      </w:r>
      <w:r w:rsidR="005615AC">
        <w:rPr>
          <w:rFonts w:eastAsiaTheme="minorHAnsi" w:cs="Times New Roman"/>
          <w:kern w:val="1"/>
          <w:szCs w:val="24"/>
        </w:rPr>
        <w:t>reasoning</w:t>
      </w:r>
      <w:r w:rsidR="005615AC">
        <w:rPr>
          <w:rFonts w:eastAsiaTheme="minorHAnsi" w:cs="Times New Roman"/>
          <w:spacing w:val="-1"/>
          <w:kern w:val="1"/>
          <w:szCs w:val="24"/>
        </w:rPr>
        <w:t xml:space="preserve"> </w:t>
      </w:r>
      <w:r w:rsidR="005615AC">
        <w:rPr>
          <w:rFonts w:eastAsiaTheme="minorHAnsi" w:cs="Times New Roman"/>
          <w:kern w:val="1"/>
          <w:szCs w:val="24"/>
        </w:rPr>
        <w:t>in</w:t>
      </w:r>
      <w:r w:rsidR="005615AC">
        <w:rPr>
          <w:rFonts w:eastAsiaTheme="minorHAnsi" w:cs="Times New Roman"/>
          <w:spacing w:val="-2"/>
          <w:kern w:val="1"/>
          <w:szCs w:val="24"/>
        </w:rPr>
        <w:t xml:space="preserve"> </w:t>
      </w:r>
      <w:r w:rsidR="005615AC">
        <w:rPr>
          <w:rFonts w:eastAsiaTheme="minorHAnsi" w:cs="Times New Roman"/>
          <w:kern w:val="1"/>
          <w:szCs w:val="24"/>
        </w:rPr>
        <w:t>the counseling</w:t>
      </w:r>
      <w:r w:rsidR="005615AC">
        <w:rPr>
          <w:rFonts w:eastAsiaTheme="minorHAnsi" w:cs="Times New Roman"/>
          <w:spacing w:val="-1"/>
          <w:kern w:val="1"/>
          <w:szCs w:val="24"/>
        </w:rPr>
        <w:t xml:space="preserve"> </w:t>
      </w:r>
      <w:r w:rsidR="005615AC">
        <w:rPr>
          <w:rFonts w:eastAsiaTheme="minorHAnsi" w:cs="Times New Roman"/>
          <w:spacing w:val="-2"/>
          <w:kern w:val="1"/>
          <w:szCs w:val="24"/>
        </w:rPr>
        <w:t>process</w:t>
      </w:r>
      <w:r w:rsidR="005615AC" w:rsidRPr="00A255D8">
        <w:rPr>
          <w:rFonts w:cs="Times New Roman"/>
          <w:sz w:val="22"/>
          <w:szCs w:val="22"/>
        </w:rPr>
        <w:t xml:space="preserve"> </w:t>
      </w:r>
      <w:r w:rsidRPr="00A255D8">
        <w:rPr>
          <w:rFonts w:cs="Times New Roman"/>
          <w:sz w:val="22"/>
          <w:szCs w:val="22"/>
        </w:rPr>
        <w:t>(CACREP II</w:t>
      </w:r>
      <w:r w:rsidR="005615AC">
        <w:rPr>
          <w:rFonts w:cs="Times New Roman"/>
          <w:sz w:val="22"/>
          <w:szCs w:val="22"/>
        </w:rPr>
        <w:t>I</w:t>
      </w:r>
      <w:r w:rsidRPr="00A255D8">
        <w:rPr>
          <w:rFonts w:cs="Times New Roman"/>
          <w:sz w:val="22"/>
          <w:szCs w:val="22"/>
        </w:rPr>
        <w:t>.</w:t>
      </w:r>
      <w:r w:rsidR="00A34185">
        <w:rPr>
          <w:rFonts w:cs="Times New Roman"/>
          <w:sz w:val="22"/>
          <w:szCs w:val="22"/>
        </w:rPr>
        <w:t>E</w:t>
      </w:r>
      <w:r w:rsidRPr="00A255D8">
        <w:rPr>
          <w:rFonts w:cs="Times New Roman"/>
          <w:sz w:val="22"/>
          <w:szCs w:val="22"/>
        </w:rPr>
        <w:t>.</w:t>
      </w:r>
      <w:r w:rsidR="00A34185">
        <w:rPr>
          <w:rFonts w:cs="Times New Roman"/>
          <w:sz w:val="22"/>
          <w:szCs w:val="22"/>
        </w:rPr>
        <w:t>2</w:t>
      </w:r>
      <w:r w:rsidRPr="00A255D8">
        <w:rPr>
          <w:rFonts w:cs="Times New Roman"/>
          <w:sz w:val="22"/>
          <w:szCs w:val="22"/>
        </w:rPr>
        <w:t xml:space="preserve">.)  </w:t>
      </w:r>
    </w:p>
    <w:p w14:paraId="292D950A" w14:textId="6B812BD7"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2</w:t>
      </w:r>
      <w:r w:rsidR="0036731C">
        <w:rPr>
          <w:rFonts w:cs="Times New Roman"/>
          <w:sz w:val="22"/>
          <w:szCs w:val="22"/>
        </w:rPr>
        <w:t xml:space="preserve">.   </w:t>
      </w:r>
      <w:r w:rsidR="0036731C">
        <w:rPr>
          <w:rFonts w:eastAsiaTheme="minorHAnsi" w:cs="Times New Roman"/>
          <w:szCs w:val="24"/>
        </w:rPr>
        <w:t>Application</w:t>
      </w:r>
      <w:r w:rsidR="0036731C">
        <w:rPr>
          <w:rFonts w:eastAsiaTheme="minorHAnsi" w:cs="Times New Roman"/>
          <w:spacing w:val="-2"/>
          <w:kern w:val="1"/>
          <w:szCs w:val="24"/>
        </w:rPr>
        <w:t xml:space="preserve"> </w:t>
      </w:r>
      <w:r w:rsidR="0036731C">
        <w:rPr>
          <w:rFonts w:eastAsiaTheme="minorHAnsi" w:cs="Times New Roman"/>
          <w:kern w:val="1"/>
          <w:szCs w:val="24"/>
        </w:rPr>
        <w:t>of</w:t>
      </w:r>
      <w:r w:rsidR="0036731C">
        <w:rPr>
          <w:rFonts w:eastAsiaTheme="minorHAnsi" w:cs="Times New Roman"/>
          <w:spacing w:val="-3"/>
          <w:kern w:val="1"/>
          <w:szCs w:val="24"/>
        </w:rPr>
        <w:t xml:space="preserve"> </w:t>
      </w:r>
      <w:r w:rsidR="0036731C">
        <w:rPr>
          <w:rFonts w:eastAsiaTheme="minorHAnsi" w:cs="Times New Roman"/>
          <w:kern w:val="1"/>
          <w:szCs w:val="24"/>
        </w:rPr>
        <w:t>technology</w:t>
      </w:r>
      <w:r w:rsidR="0036731C">
        <w:rPr>
          <w:rFonts w:eastAsiaTheme="minorHAnsi" w:cs="Times New Roman"/>
          <w:spacing w:val="1"/>
          <w:kern w:val="1"/>
          <w:szCs w:val="24"/>
        </w:rPr>
        <w:t xml:space="preserve"> </w:t>
      </w:r>
      <w:r w:rsidR="0036731C">
        <w:rPr>
          <w:rFonts w:eastAsiaTheme="minorHAnsi" w:cs="Times New Roman"/>
          <w:kern w:val="1"/>
          <w:szCs w:val="24"/>
        </w:rPr>
        <w:t>related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1"/>
          <w:kern w:val="1"/>
          <w:szCs w:val="24"/>
        </w:rPr>
        <w:t xml:space="preserve"> </w:t>
      </w:r>
      <w:r w:rsidR="0036731C">
        <w:rPr>
          <w:rFonts w:eastAsiaTheme="minorHAnsi" w:cs="Times New Roman"/>
          <w:spacing w:val="-2"/>
          <w:kern w:val="1"/>
          <w:szCs w:val="24"/>
        </w:rPr>
        <w:t xml:space="preserve">counseling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E.5</w:t>
      </w:r>
      <w:r w:rsidR="0036731C" w:rsidRPr="00A255D8">
        <w:rPr>
          <w:rFonts w:cs="Times New Roman"/>
          <w:sz w:val="22"/>
          <w:szCs w:val="22"/>
        </w:rPr>
        <w:t xml:space="preserve">)  </w:t>
      </w:r>
      <w:r w:rsidR="0036731C">
        <w:rPr>
          <w:rFonts w:cs="Times New Roman"/>
          <w:sz w:val="22"/>
          <w:szCs w:val="22"/>
        </w:rPr>
        <w:tab/>
      </w:r>
    </w:p>
    <w:p w14:paraId="2BB6ED75" w14:textId="0A0E4E50"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3</w:t>
      </w:r>
      <w:r w:rsidR="0036731C">
        <w:rPr>
          <w:rFonts w:cs="Times New Roman"/>
          <w:sz w:val="22"/>
          <w:szCs w:val="22"/>
        </w:rPr>
        <w:t xml:space="preserve">.  </w:t>
      </w:r>
      <w:r w:rsidR="0036731C">
        <w:rPr>
          <w:rFonts w:eastAsiaTheme="minorHAnsi" w:cs="Times New Roman"/>
          <w:szCs w:val="24"/>
        </w:rPr>
        <w:t xml:space="preserve"> Ethical</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legal</w:t>
      </w:r>
      <w:r w:rsidR="0036731C">
        <w:rPr>
          <w:rFonts w:eastAsiaTheme="minorHAnsi" w:cs="Times New Roman"/>
          <w:spacing w:val="-5"/>
          <w:kern w:val="1"/>
          <w:szCs w:val="24"/>
        </w:rPr>
        <w:t xml:space="preserve"> </w:t>
      </w:r>
      <w:r w:rsidR="0036731C">
        <w:rPr>
          <w:rFonts w:eastAsiaTheme="minorHAnsi" w:cs="Times New Roman"/>
          <w:kern w:val="1"/>
          <w:szCs w:val="24"/>
        </w:rPr>
        <w:t>issues</w:t>
      </w:r>
      <w:r w:rsidR="0036731C">
        <w:rPr>
          <w:rFonts w:eastAsiaTheme="minorHAnsi" w:cs="Times New Roman"/>
          <w:spacing w:val="-4"/>
          <w:kern w:val="1"/>
          <w:szCs w:val="24"/>
        </w:rPr>
        <w:t xml:space="preserve"> </w:t>
      </w:r>
      <w:r w:rsidR="0036731C">
        <w:rPr>
          <w:rFonts w:eastAsiaTheme="minorHAnsi" w:cs="Times New Roman"/>
          <w:kern w:val="1"/>
          <w:szCs w:val="24"/>
        </w:rPr>
        <w:t>relevant</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establishing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maintaining</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 xml:space="preserve">relationships across service delivery modalities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E.6</w:t>
      </w:r>
      <w:r w:rsidR="0036731C" w:rsidRPr="00A255D8">
        <w:rPr>
          <w:rFonts w:cs="Times New Roman"/>
          <w:sz w:val="22"/>
          <w:szCs w:val="22"/>
        </w:rPr>
        <w:t>)</w:t>
      </w:r>
    </w:p>
    <w:p w14:paraId="08DC3D84" w14:textId="3CFA3A80" w:rsidR="0036731C" w:rsidRDefault="009B20B0" w:rsidP="0036731C">
      <w:pPr>
        <w:pStyle w:val="BodyText"/>
        <w:tabs>
          <w:tab w:val="left" w:pos="7440"/>
        </w:tabs>
        <w:ind w:left="1056" w:right="700" w:hanging="360"/>
        <w:rPr>
          <w:rFonts w:eastAsiaTheme="minorHAnsi" w:cs="Times New Roman"/>
          <w:kern w:val="1"/>
          <w:szCs w:val="24"/>
        </w:rPr>
      </w:pPr>
      <w:r>
        <w:rPr>
          <w:rFonts w:cs="Times New Roman"/>
          <w:sz w:val="22"/>
          <w:szCs w:val="22"/>
        </w:rPr>
        <w:t>4</w:t>
      </w:r>
      <w:r w:rsidR="0036731C">
        <w:rPr>
          <w:rFonts w:cs="Times New Roman"/>
          <w:sz w:val="22"/>
          <w:szCs w:val="22"/>
        </w:rPr>
        <w:t xml:space="preserve">.   </w:t>
      </w:r>
      <w:r w:rsidR="0036731C">
        <w:rPr>
          <w:rFonts w:eastAsiaTheme="minorHAnsi" w:cs="Times New Roman"/>
          <w:szCs w:val="24"/>
        </w:rPr>
        <w:t>Culturally sustaining and responsive strategies for establishing and maintaining</w:t>
      </w:r>
      <w:r w:rsidR="0036731C">
        <w:rPr>
          <w:rFonts w:eastAsiaTheme="minorHAnsi" w:cs="Times New Roman"/>
          <w:spacing w:val="-7"/>
          <w:kern w:val="1"/>
          <w:szCs w:val="24"/>
        </w:rPr>
        <w:t xml:space="preserve"> </w:t>
      </w:r>
      <w:r w:rsidR="0036731C">
        <w:rPr>
          <w:rFonts w:eastAsiaTheme="minorHAnsi" w:cs="Times New Roman"/>
          <w:kern w:val="1"/>
          <w:szCs w:val="24"/>
        </w:rPr>
        <w:t>counseling</w:t>
      </w:r>
      <w:r w:rsidR="0036731C">
        <w:rPr>
          <w:rFonts w:eastAsiaTheme="minorHAnsi" w:cs="Times New Roman"/>
          <w:spacing w:val="-7"/>
          <w:kern w:val="1"/>
          <w:szCs w:val="24"/>
        </w:rPr>
        <w:t xml:space="preserve"> </w:t>
      </w:r>
      <w:r w:rsidR="0036731C">
        <w:rPr>
          <w:rFonts w:eastAsiaTheme="minorHAnsi" w:cs="Times New Roman"/>
          <w:kern w:val="1"/>
          <w:szCs w:val="24"/>
        </w:rPr>
        <w:t>relationships</w:t>
      </w:r>
      <w:r w:rsidR="0036731C">
        <w:rPr>
          <w:rFonts w:eastAsiaTheme="minorHAnsi" w:cs="Times New Roman"/>
          <w:spacing w:val="-7"/>
          <w:kern w:val="1"/>
          <w:szCs w:val="24"/>
        </w:rPr>
        <w:t xml:space="preserve"> </w:t>
      </w:r>
      <w:r w:rsidR="0036731C">
        <w:rPr>
          <w:rFonts w:eastAsiaTheme="minorHAnsi" w:cs="Times New Roman"/>
          <w:kern w:val="1"/>
          <w:szCs w:val="24"/>
        </w:rPr>
        <w:lastRenderedPageBreak/>
        <w:t>across</w:t>
      </w:r>
      <w:r w:rsidR="0036731C">
        <w:rPr>
          <w:rFonts w:eastAsiaTheme="minorHAnsi" w:cs="Times New Roman"/>
          <w:spacing w:val="-7"/>
          <w:kern w:val="1"/>
          <w:szCs w:val="24"/>
        </w:rPr>
        <w:t xml:space="preserve"> </w:t>
      </w:r>
      <w:r w:rsidR="0036731C">
        <w:rPr>
          <w:rFonts w:eastAsiaTheme="minorHAnsi" w:cs="Times New Roman"/>
          <w:kern w:val="1"/>
          <w:szCs w:val="24"/>
        </w:rPr>
        <w:t>service</w:t>
      </w:r>
      <w:r w:rsidR="0036731C">
        <w:rPr>
          <w:rFonts w:eastAsiaTheme="minorHAnsi" w:cs="Times New Roman"/>
          <w:spacing w:val="-8"/>
          <w:kern w:val="1"/>
          <w:szCs w:val="24"/>
        </w:rPr>
        <w:t xml:space="preserve"> </w:t>
      </w:r>
      <w:r w:rsidR="0036731C">
        <w:rPr>
          <w:rFonts w:eastAsiaTheme="minorHAnsi" w:cs="Times New Roman"/>
          <w:kern w:val="1"/>
          <w:szCs w:val="24"/>
        </w:rPr>
        <w:t>delivery</w:t>
      </w:r>
      <w:r w:rsidR="0036731C">
        <w:rPr>
          <w:rFonts w:eastAsiaTheme="minorHAnsi" w:cs="Times New Roman"/>
          <w:spacing w:val="-7"/>
          <w:kern w:val="1"/>
          <w:szCs w:val="24"/>
        </w:rPr>
        <w:t xml:space="preserve"> </w:t>
      </w:r>
      <w:r w:rsidR="0036731C">
        <w:rPr>
          <w:rFonts w:eastAsiaTheme="minorHAnsi" w:cs="Times New Roman"/>
          <w:kern w:val="1"/>
          <w:szCs w:val="24"/>
        </w:rPr>
        <w:t>modalities (CACREP II</w:t>
      </w:r>
      <w:r w:rsidR="00A34185">
        <w:rPr>
          <w:rFonts w:eastAsiaTheme="minorHAnsi" w:cs="Times New Roman"/>
          <w:kern w:val="1"/>
          <w:szCs w:val="24"/>
        </w:rPr>
        <w:t>I.E.7</w:t>
      </w:r>
      <w:r w:rsidR="0036731C">
        <w:rPr>
          <w:rFonts w:eastAsiaTheme="minorHAnsi" w:cs="Times New Roman"/>
          <w:kern w:val="1"/>
          <w:szCs w:val="24"/>
        </w:rPr>
        <w:t>)</w:t>
      </w:r>
    </w:p>
    <w:p w14:paraId="0F4F8B4F" w14:textId="1A502C1E"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w:t>
      </w:r>
      <w:r w:rsidR="0036731C">
        <w:rPr>
          <w:rFonts w:eastAsiaTheme="minorHAnsi" w:cs="Times New Roman"/>
          <w:kern w:val="1"/>
          <w:szCs w:val="24"/>
        </w:rPr>
        <w:t>.   Counselor</w:t>
      </w:r>
      <w:r w:rsidR="0036731C">
        <w:rPr>
          <w:rFonts w:eastAsiaTheme="minorHAnsi" w:cs="Times New Roman"/>
          <w:spacing w:val="-6"/>
          <w:kern w:val="1"/>
          <w:szCs w:val="24"/>
        </w:rPr>
        <w:t xml:space="preserve"> </w:t>
      </w:r>
      <w:r w:rsidR="0036731C">
        <w:rPr>
          <w:rFonts w:eastAsiaTheme="minorHAnsi" w:cs="Times New Roman"/>
          <w:kern w:val="1"/>
          <w:szCs w:val="24"/>
        </w:rPr>
        <w:t>characteristics,</w:t>
      </w:r>
      <w:r w:rsidR="0036731C">
        <w:rPr>
          <w:rFonts w:eastAsiaTheme="minorHAnsi" w:cs="Times New Roman"/>
          <w:spacing w:val="-5"/>
          <w:kern w:val="1"/>
          <w:szCs w:val="24"/>
        </w:rPr>
        <w:t xml:space="preserve"> </w:t>
      </w:r>
      <w:r w:rsidR="0036731C">
        <w:rPr>
          <w:rFonts w:eastAsiaTheme="minorHAnsi" w:cs="Times New Roman"/>
          <w:kern w:val="1"/>
          <w:szCs w:val="24"/>
        </w:rPr>
        <w:t>behaviors,</w:t>
      </w:r>
      <w:r w:rsidR="0036731C">
        <w:rPr>
          <w:rFonts w:eastAsiaTheme="minorHAnsi" w:cs="Times New Roman"/>
          <w:spacing w:val="-6"/>
          <w:kern w:val="1"/>
          <w:szCs w:val="24"/>
        </w:rPr>
        <w:t xml:space="preserve"> </w:t>
      </w:r>
      <w:r w:rsidR="0036731C">
        <w:rPr>
          <w:rFonts w:eastAsiaTheme="minorHAnsi" w:cs="Times New Roman"/>
          <w:kern w:val="1"/>
          <w:szCs w:val="24"/>
        </w:rPr>
        <w:t>and</w:t>
      </w:r>
      <w:r w:rsidR="0036731C">
        <w:rPr>
          <w:rFonts w:eastAsiaTheme="minorHAnsi" w:cs="Times New Roman"/>
          <w:spacing w:val="-6"/>
          <w:kern w:val="1"/>
          <w:szCs w:val="24"/>
        </w:rPr>
        <w:t xml:space="preserve"> </w:t>
      </w:r>
      <w:r w:rsidR="0036731C">
        <w:rPr>
          <w:rFonts w:eastAsiaTheme="minorHAnsi" w:cs="Times New Roman"/>
          <w:kern w:val="1"/>
          <w:szCs w:val="24"/>
        </w:rPr>
        <w:t>strategies</w:t>
      </w:r>
      <w:r w:rsidR="0036731C">
        <w:rPr>
          <w:rFonts w:eastAsiaTheme="minorHAnsi" w:cs="Times New Roman"/>
          <w:spacing w:val="-4"/>
          <w:kern w:val="1"/>
          <w:szCs w:val="24"/>
        </w:rPr>
        <w:t xml:space="preserve"> </w:t>
      </w:r>
      <w:r w:rsidR="0036731C">
        <w:rPr>
          <w:rFonts w:eastAsiaTheme="minorHAnsi" w:cs="Times New Roman"/>
          <w:kern w:val="1"/>
          <w:szCs w:val="24"/>
        </w:rPr>
        <w:t>that</w:t>
      </w:r>
      <w:r w:rsidR="0036731C">
        <w:rPr>
          <w:rFonts w:eastAsiaTheme="minorHAnsi" w:cs="Times New Roman"/>
          <w:spacing w:val="-6"/>
          <w:kern w:val="1"/>
          <w:szCs w:val="24"/>
        </w:rPr>
        <w:t xml:space="preserve"> </w:t>
      </w:r>
      <w:r w:rsidR="0036731C">
        <w:rPr>
          <w:rFonts w:eastAsiaTheme="minorHAnsi" w:cs="Times New Roman"/>
          <w:kern w:val="1"/>
          <w:szCs w:val="24"/>
        </w:rPr>
        <w:t>facilitate</w:t>
      </w:r>
      <w:r w:rsidR="0036731C">
        <w:rPr>
          <w:rFonts w:eastAsiaTheme="minorHAnsi" w:cs="Times New Roman"/>
          <w:spacing w:val="-6"/>
          <w:kern w:val="1"/>
          <w:szCs w:val="24"/>
        </w:rPr>
        <w:t xml:space="preserve"> </w:t>
      </w:r>
      <w:r w:rsidR="0036731C">
        <w:rPr>
          <w:rFonts w:eastAsiaTheme="minorHAnsi" w:cs="Times New Roman"/>
          <w:kern w:val="1"/>
          <w:szCs w:val="24"/>
        </w:rPr>
        <w:t>effective</w:t>
      </w:r>
      <w:r w:rsidR="0036731C">
        <w:rPr>
          <w:rFonts w:eastAsiaTheme="minorHAnsi" w:cs="Times New Roman"/>
          <w:spacing w:val="-7"/>
          <w:kern w:val="1"/>
          <w:szCs w:val="24"/>
        </w:rPr>
        <w:t xml:space="preserve"> </w:t>
      </w:r>
      <w:r w:rsidR="0036731C">
        <w:rPr>
          <w:rFonts w:eastAsiaTheme="minorHAnsi" w:cs="Times New Roman"/>
          <w:kern w:val="1"/>
          <w:szCs w:val="24"/>
        </w:rPr>
        <w:t xml:space="preserve">counseling </w:t>
      </w:r>
      <w:r w:rsidR="0036731C">
        <w:rPr>
          <w:rFonts w:eastAsiaTheme="minorHAnsi" w:cs="Times New Roman"/>
          <w:spacing w:val="-2"/>
          <w:kern w:val="1"/>
          <w:szCs w:val="24"/>
        </w:rPr>
        <w:t>relationships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8</w:t>
      </w:r>
      <w:r w:rsidR="0036731C">
        <w:rPr>
          <w:rFonts w:eastAsiaTheme="minorHAnsi" w:cs="Times New Roman"/>
          <w:spacing w:val="-2"/>
          <w:kern w:val="1"/>
          <w:szCs w:val="24"/>
        </w:rPr>
        <w:t>)</w:t>
      </w:r>
    </w:p>
    <w:p w14:paraId="787B27D2" w14:textId="2B548920"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w:t>
      </w:r>
      <w:r w:rsidR="0036731C">
        <w:rPr>
          <w:rFonts w:eastAsiaTheme="minorHAnsi" w:cs="Times New Roman"/>
          <w:spacing w:val="-2"/>
          <w:kern w:val="1"/>
          <w:szCs w:val="24"/>
        </w:rPr>
        <w:t>.    I</w:t>
      </w:r>
      <w:r w:rsidR="0036731C">
        <w:rPr>
          <w:rFonts w:eastAsiaTheme="minorHAnsi" w:cs="Times New Roman"/>
          <w:kern w:val="1"/>
          <w:szCs w:val="24"/>
        </w:rPr>
        <w:t>nterviewing,</w:t>
      </w:r>
      <w:r w:rsidR="0036731C">
        <w:rPr>
          <w:rFonts w:eastAsiaTheme="minorHAnsi" w:cs="Times New Roman"/>
          <w:spacing w:val="-2"/>
          <w:kern w:val="1"/>
          <w:szCs w:val="24"/>
        </w:rPr>
        <w:t xml:space="preserve"> </w:t>
      </w:r>
      <w:r w:rsidR="0036731C">
        <w:rPr>
          <w:rFonts w:eastAsiaTheme="minorHAnsi" w:cs="Times New Roman"/>
          <w:kern w:val="1"/>
          <w:szCs w:val="24"/>
        </w:rPr>
        <w:t>attending,</w:t>
      </w:r>
      <w:r w:rsidR="0036731C">
        <w:rPr>
          <w:rFonts w:eastAsiaTheme="minorHAnsi" w:cs="Times New Roman"/>
          <w:spacing w:val="-1"/>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listening</w:t>
      </w:r>
      <w:r w:rsidR="0036731C">
        <w:rPr>
          <w:rFonts w:eastAsiaTheme="minorHAnsi" w:cs="Times New Roman"/>
          <w:spacing w:val="-1"/>
          <w:kern w:val="1"/>
          <w:szCs w:val="24"/>
        </w:rPr>
        <w:t xml:space="preserve"> </w:t>
      </w:r>
      <w:r w:rsidR="0036731C">
        <w:rPr>
          <w:rFonts w:eastAsiaTheme="minorHAnsi" w:cs="Times New Roman"/>
          <w:kern w:val="1"/>
          <w:szCs w:val="24"/>
        </w:rPr>
        <w:t>skills</w:t>
      </w:r>
      <w:r w:rsidR="0036731C">
        <w:rPr>
          <w:rFonts w:eastAsiaTheme="minorHAnsi" w:cs="Times New Roman"/>
          <w:spacing w:val="-4"/>
          <w:kern w:val="1"/>
          <w:szCs w:val="24"/>
        </w:rPr>
        <w:t xml:space="preserve"> </w:t>
      </w:r>
      <w:r w:rsidR="0036731C">
        <w:rPr>
          <w:rFonts w:eastAsiaTheme="minorHAnsi" w:cs="Times New Roman"/>
          <w:kern w:val="1"/>
          <w:szCs w:val="24"/>
        </w:rPr>
        <w:t>in</w:t>
      </w:r>
      <w:r w:rsidR="0036731C">
        <w:rPr>
          <w:rFonts w:eastAsiaTheme="minorHAnsi" w:cs="Times New Roman"/>
          <w:spacing w:val="-1"/>
          <w:kern w:val="1"/>
          <w:szCs w:val="24"/>
        </w:rPr>
        <w:t xml:space="preserve"> </w:t>
      </w:r>
      <w:r w:rsidR="0036731C">
        <w:rPr>
          <w:rFonts w:eastAsiaTheme="minorHAnsi" w:cs="Times New Roman"/>
          <w:kern w:val="1"/>
          <w:szCs w:val="24"/>
        </w:rPr>
        <w:t>the</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1"/>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E.9</w:t>
      </w:r>
      <w:r w:rsidR="0036731C">
        <w:rPr>
          <w:rFonts w:eastAsiaTheme="minorHAnsi" w:cs="Times New Roman"/>
          <w:spacing w:val="-2"/>
          <w:kern w:val="1"/>
          <w:szCs w:val="24"/>
        </w:rPr>
        <w:t>)</w:t>
      </w:r>
    </w:p>
    <w:p w14:paraId="50D84BEB" w14:textId="336D95B5"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7</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3"/>
          <w:kern w:val="1"/>
          <w:szCs w:val="24"/>
        </w:rPr>
        <w:t xml:space="preserve"> </w:t>
      </w:r>
      <w:r w:rsidR="0036731C">
        <w:rPr>
          <w:rFonts w:eastAsiaTheme="minorHAnsi" w:cs="Times New Roman"/>
          <w:kern w:val="1"/>
          <w:szCs w:val="24"/>
        </w:rPr>
        <w:t>strategies</w:t>
      </w:r>
      <w:r w:rsidR="0036731C">
        <w:rPr>
          <w:rFonts w:eastAsiaTheme="minorHAnsi" w:cs="Times New Roman"/>
          <w:spacing w:val="-3"/>
          <w:kern w:val="1"/>
          <w:szCs w:val="24"/>
        </w:rPr>
        <w:t xml:space="preserve"> </w:t>
      </w:r>
      <w:r w:rsidR="0036731C">
        <w:rPr>
          <w:rFonts w:eastAsiaTheme="minorHAnsi" w:cs="Times New Roman"/>
          <w:kern w:val="1"/>
          <w:szCs w:val="24"/>
        </w:rPr>
        <w:t>and techniques</w:t>
      </w:r>
      <w:r w:rsidR="0036731C">
        <w:rPr>
          <w:rFonts w:eastAsiaTheme="minorHAnsi" w:cs="Times New Roman"/>
          <w:spacing w:val="-3"/>
          <w:kern w:val="1"/>
          <w:szCs w:val="24"/>
        </w:rPr>
        <w:t xml:space="preserve"> </w:t>
      </w:r>
      <w:r w:rsidR="0036731C">
        <w:rPr>
          <w:rFonts w:eastAsiaTheme="minorHAnsi" w:cs="Times New Roman"/>
          <w:kern w:val="1"/>
          <w:szCs w:val="24"/>
        </w:rPr>
        <w:t>used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3"/>
          <w:kern w:val="1"/>
          <w:szCs w:val="24"/>
        </w:rPr>
        <w:t xml:space="preserve"> </w:t>
      </w:r>
      <w:r w:rsidR="0036731C">
        <w:rPr>
          <w:rFonts w:eastAsiaTheme="minorHAnsi" w:cs="Times New Roman"/>
          <w:kern w:val="1"/>
          <w:szCs w:val="24"/>
        </w:rPr>
        <w:t>facilitate</w:t>
      </w:r>
      <w:r w:rsidR="0036731C">
        <w:rPr>
          <w:rFonts w:eastAsiaTheme="minorHAnsi" w:cs="Times New Roman"/>
          <w:spacing w:val="-2"/>
          <w:kern w:val="1"/>
          <w:szCs w:val="24"/>
        </w:rPr>
        <w:t xml:space="preserve"> </w:t>
      </w:r>
      <w:r w:rsidR="0036731C">
        <w:rPr>
          <w:rFonts w:eastAsiaTheme="minorHAnsi" w:cs="Times New Roman"/>
          <w:kern w:val="1"/>
          <w:szCs w:val="24"/>
        </w:rPr>
        <w:t>the</w:t>
      </w:r>
      <w:r w:rsidR="0036731C">
        <w:rPr>
          <w:rFonts w:eastAsiaTheme="minorHAnsi" w:cs="Times New Roman"/>
          <w:spacing w:val="-4"/>
          <w:kern w:val="1"/>
          <w:szCs w:val="24"/>
        </w:rPr>
        <w:t xml:space="preserve"> </w:t>
      </w:r>
      <w:r w:rsidR="0036731C">
        <w:rPr>
          <w:rFonts w:eastAsiaTheme="minorHAnsi" w:cs="Times New Roman"/>
          <w:kern w:val="1"/>
          <w:szCs w:val="24"/>
        </w:rPr>
        <w:t>client</w:t>
      </w:r>
      <w:r w:rsidR="0036731C">
        <w:rPr>
          <w:rFonts w:eastAsiaTheme="minorHAnsi" w:cs="Times New Roman"/>
          <w:spacing w:val="-2"/>
          <w:kern w:val="1"/>
          <w:szCs w:val="24"/>
        </w:rPr>
        <w:t xml:space="preserve"> </w:t>
      </w:r>
      <w:r w:rsidR="0036731C">
        <w:rPr>
          <w:rFonts w:eastAsiaTheme="minorHAnsi" w:cs="Times New Roman"/>
          <w:kern w:val="1"/>
          <w:szCs w:val="24"/>
        </w:rPr>
        <w:t>change</w:t>
      </w:r>
      <w:r w:rsidR="0036731C">
        <w:rPr>
          <w:rFonts w:eastAsiaTheme="minorHAnsi" w:cs="Times New Roman"/>
          <w:spacing w:val="-4"/>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10</w:t>
      </w:r>
      <w:r w:rsidR="0036731C">
        <w:rPr>
          <w:rFonts w:eastAsiaTheme="minorHAnsi" w:cs="Times New Roman"/>
          <w:spacing w:val="-2"/>
          <w:kern w:val="1"/>
          <w:szCs w:val="24"/>
        </w:rPr>
        <w:t>)</w:t>
      </w:r>
    </w:p>
    <w:p w14:paraId="5532F085" w14:textId="587F43D9" w:rsidR="0036731C" w:rsidRDefault="009B20B0" w:rsidP="0036731C">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8</w:t>
      </w:r>
      <w:r w:rsidR="0036731C">
        <w:rPr>
          <w:rFonts w:eastAsiaTheme="minorHAnsi" w:cs="Times New Roman"/>
          <w:spacing w:val="-2"/>
          <w:kern w:val="1"/>
          <w:szCs w:val="24"/>
        </w:rPr>
        <w:t xml:space="preserve">.    </w:t>
      </w:r>
      <w:r w:rsidR="0036731C">
        <w:rPr>
          <w:rFonts w:eastAsiaTheme="minorHAnsi" w:cs="Times New Roman"/>
          <w:kern w:val="1"/>
          <w:szCs w:val="24"/>
        </w:rPr>
        <w:t>Strategies</w:t>
      </w:r>
      <w:r w:rsidR="0036731C">
        <w:rPr>
          <w:rFonts w:eastAsiaTheme="minorHAnsi" w:cs="Times New Roman"/>
          <w:spacing w:val="-5"/>
          <w:kern w:val="1"/>
          <w:szCs w:val="24"/>
        </w:rPr>
        <w:t xml:space="preserve"> </w:t>
      </w:r>
      <w:r w:rsidR="0036731C">
        <w:rPr>
          <w:rFonts w:eastAsiaTheme="minorHAnsi" w:cs="Times New Roman"/>
          <w:kern w:val="1"/>
          <w:szCs w:val="24"/>
        </w:rPr>
        <w:t>for</w:t>
      </w:r>
      <w:r w:rsidR="0036731C">
        <w:rPr>
          <w:rFonts w:eastAsiaTheme="minorHAnsi" w:cs="Times New Roman"/>
          <w:spacing w:val="-5"/>
          <w:kern w:val="1"/>
          <w:szCs w:val="24"/>
        </w:rPr>
        <w:t xml:space="preserve"> </w:t>
      </w:r>
      <w:r w:rsidR="0036731C">
        <w:rPr>
          <w:rFonts w:eastAsiaTheme="minorHAnsi" w:cs="Times New Roman"/>
          <w:kern w:val="1"/>
          <w:szCs w:val="24"/>
        </w:rPr>
        <w:t>adapting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accommodating</w:t>
      </w:r>
      <w:r w:rsidR="0036731C">
        <w:rPr>
          <w:rFonts w:eastAsiaTheme="minorHAnsi" w:cs="Times New Roman"/>
          <w:spacing w:val="-5"/>
          <w:kern w:val="1"/>
          <w:szCs w:val="24"/>
        </w:rPr>
        <w:t xml:space="preserve"> </w:t>
      </w:r>
      <w:r w:rsidR="0036731C">
        <w:rPr>
          <w:rFonts w:eastAsiaTheme="minorHAnsi" w:cs="Times New Roman"/>
          <w:kern w:val="1"/>
          <w:szCs w:val="24"/>
        </w:rPr>
        <w:t>the</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process</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client</w:t>
      </w:r>
      <w:r w:rsidR="0036731C">
        <w:rPr>
          <w:rFonts w:eastAsiaTheme="minorHAnsi" w:cs="Times New Roman"/>
          <w:spacing w:val="-3"/>
          <w:kern w:val="1"/>
          <w:szCs w:val="24"/>
        </w:rPr>
        <w:t xml:space="preserve"> </w:t>
      </w:r>
      <w:r w:rsidR="0036731C">
        <w:rPr>
          <w:rFonts w:eastAsiaTheme="minorHAnsi" w:cs="Times New Roman"/>
          <w:kern w:val="1"/>
          <w:szCs w:val="24"/>
        </w:rPr>
        <w:t>culture, context, abilities, and preferences (CACREP III.</w:t>
      </w:r>
      <w:r w:rsidR="00A34185">
        <w:rPr>
          <w:rFonts w:eastAsiaTheme="minorHAnsi" w:cs="Times New Roman"/>
          <w:kern w:val="1"/>
          <w:szCs w:val="24"/>
        </w:rPr>
        <w:t>E</w:t>
      </w:r>
      <w:r w:rsidR="0036731C">
        <w:rPr>
          <w:rFonts w:eastAsiaTheme="minorHAnsi" w:cs="Times New Roman"/>
          <w:kern w:val="1"/>
          <w:szCs w:val="24"/>
        </w:rPr>
        <w:t>.</w:t>
      </w:r>
      <w:r w:rsidR="00A34185">
        <w:rPr>
          <w:rFonts w:eastAsiaTheme="minorHAnsi" w:cs="Times New Roman"/>
          <w:kern w:val="1"/>
          <w:szCs w:val="24"/>
        </w:rPr>
        <w:t>11</w:t>
      </w:r>
      <w:r w:rsidR="0036731C">
        <w:rPr>
          <w:rFonts w:eastAsiaTheme="minorHAnsi" w:cs="Times New Roman"/>
          <w:kern w:val="1"/>
          <w:szCs w:val="24"/>
        </w:rPr>
        <w:t>)</w:t>
      </w:r>
    </w:p>
    <w:p w14:paraId="28730CA3" w14:textId="7CFFCE92"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w:t>
      </w:r>
      <w:r w:rsidR="0036731C">
        <w:rPr>
          <w:rFonts w:eastAsiaTheme="minorHAnsi" w:cs="Times New Roman"/>
          <w:kern w:val="1"/>
          <w:szCs w:val="24"/>
        </w:rPr>
        <w:t>.  Goal</w:t>
      </w:r>
      <w:r w:rsidR="0036731C">
        <w:rPr>
          <w:rFonts w:eastAsiaTheme="minorHAnsi" w:cs="Times New Roman"/>
          <w:spacing w:val="-3"/>
          <w:kern w:val="1"/>
          <w:szCs w:val="24"/>
        </w:rPr>
        <w:t xml:space="preserve"> </w:t>
      </w:r>
      <w:r w:rsidR="0036731C">
        <w:rPr>
          <w:rFonts w:eastAsiaTheme="minorHAnsi" w:cs="Times New Roman"/>
          <w:kern w:val="1"/>
          <w:szCs w:val="24"/>
        </w:rPr>
        <w:t>consensus</w:t>
      </w:r>
      <w:r w:rsidR="0036731C">
        <w:rPr>
          <w:rFonts w:eastAsiaTheme="minorHAnsi" w:cs="Times New Roman"/>
          <w:spacing w:val="-2"/>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collaborative</w:t>
      </w:r>
      <w:r w:rsidR="0036731C">
        <w:rPr>
          <w:rFonts w:eastAsiaTheme="minorHAnsi" w:cs="Times New Roman"/>
          <w:spacing w:val="-3"/>
          <w:kern w:val="1"/>
          <w:szCs w:val="24"/>
        </w:rPr>
        <w:t xml:space="preserve"> </w:t>
      </w:r>
      <w:r w:rsidR="0036731C">
        <w:rPr>
          <w:rFonts w:eastAsiaTheme="minorHAnsi" w:cs="Times New Roman"/>
          <w:kern w:val="1"/>
          <w:szCs w:val="24"/>
        </w:rPr>
        <w:t>decision-making in</w:t>
      </w:r>
      <w:r w:rsidR="0036731C">
        <w:rPr>
          <w:rFonts w:eastAsiaTheme="minorHAnsi" w:cs="Times New Roman"/>
          <w:spacing w:val="-3"/>
          <w:kern w:val="1"/>
          <w:szCs w:val="24"/>
        </w:rPr>
        <w:t xml:space="preserve"> </w:t>
      </w:r>
      <w:r w:rsidR="0036731C">
        <w:rPr>
          <w:rFonts w:eastAsiaTheme="minorHAnsi" w:cs="Times New Roman"/>
          <w:kern w:val="1"/>
          <w:szCs w:val="24"/>
        </w:rPr>
        <w:t>the</w:t>
      </w:r>
      <w:r w:rsidR="0036731C">
        <w:rPr>
          <w:rFonts w:eastAsiaTheme="minorHAnsi" w:cs="Times New Roman"/>
          <w:spacing w:val="-3"/>
          <w:kern w:val="1"/>
          <w:szCs w:val="24"/>
        </w:rPr>
        <w:t xml:space="preserve"> </w:t>
      </w:r>
      <w:r w:rsidR="0036731C">
        <w:rPr>
          <w:rFonts w:eastAsiaTheme="minorHAnsi" w:cs="Times New Roman"/>
          <w:kern w:val="1"/>
          <w:szCs w:val="24"/>
        </w:rPr>
        <w:t>counseling</w:t>
      </w:r>
      <w:r w:rsidR="0036731C">
        <w:rPr>
          <w:rFonts w:eastAsiaTheme="minorHAnsi" w:cs="Times New Roman"/>
          <w:spacing w:val="-2"/>
          <w:kern w:val="1"/>
          <w:szCs w:val="24"/>
        </w:rPr>
        <w:t xml:space="preserve"> 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12</w:t>
      </w:r>
      <w:r w:rsidR="0036731C">
        <w:rPr>
          <w:rFonts w:eastAsiaTheme="minorHAnsi" w:cs="Times New Roman"/>
          <w:spacing w:val="-2"/>
          <w:kern w:val="1"/>
          <w:szCs w:val="24"/>
        </w:rPr>
        <w:t>)</w:t>
      </w:r>
    </w:p>
    <w:p w14:paraId="0B5A6328" w14:textId="57D1435A"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0</w:t>
      </w:r>
      <w:r>
        <w:rPr>
          <w:rFonts w:eastAsiaTheme="minorHAnsi" w:cs="Times New Roman"/>
          <w:spacing w:val="-2"/>
          <w:kern w:val="1"/>
          <w:szCs w:val="24"/>
        </w:rPr>
        <w:t xml:space="preserve">.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III.</w:t>
      </w:r>
      <w:r w:rsidR="00A34185">
        <w:rPr>
          <w:rFonts w:eastAsiaTheme="minorHAnsi" w:cs="Times New Roman"/>
          <w:spacing w:val="-2"/>
          <w:kern w:val="1"/>
          <w:szCs w:val="24"/>
        </w:rPr>
        <w:t>E.13</w:t>
      </w:r>
      <w:r>
        <w:rPr>
          <w:rFonts w:eastAsiaTheme="minorHAnsi" w:cs="Times New Roman"/>
          <w:spacing w:val="-2"/>
          <w:kern w:val="1"/>
          <w:szCs w:val="24"/>
        </w:rPr>
        <w:t>)</w:t>
      </w:r>
    </w:p>
    <w:p w14:paraId="638FE0D8" w14:textId="4ED8C8CC"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1</w:t>
      </w:r>
      <w:r>
        <w:rPr>
          <w:rFonts w:eastAsiaTheme="minorHAnsi" w:cs="Times New Roman"/>
          <w:spacing w:val="-2"/>
          <w:kern w:val="1"/>
          <w:szCs w:val="24"/>
        </w:rPr>
        <w:t xml:space="preserve">.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III.</w:t>
      </w:r>
      <w:r w:rsidR="00A34185">
        <w:rPr>
          <w:rFonts w:eastAsiaTheme="minorHAnsi" w:cs="Times New Roman"/>
          <w:spacing w:val="-2"/>
          <w:kern w:val="1"/>
          <w:szCs w:val="24"/>
        </w:rPr>
        <w:t>E</w:t>
      </w:r>
      <w:r>
        <w:rPr>
          <w:rFonts w:eastAsiaTheme="minorHAnsi" w:cs="Times New Roman"/>
          <w:spacing w:val="-2"/>
          <w:kern w:val="1"/>
          <w:szCs w:val="24"/>
        </w:rPr>
        <w:t>.</w:t>
      </w:r>
      <w:r w:rsidR="00A34185">
        <w:rPr>
          <w:rFonts w:eastAsiaTheme="minorHAnsi" w:cs="Times New Roman"/>
          <w:spacing w:val="-2"/>
          <w:kern w:val="1"/>
          <w:szCs w:val="24"/>
        </w:rPr>
        <w:t>14</w:t>
      </w:r>
      <w:r>
        <w:rPr>
          <w:rFonts w:eastAsiaTheme="minorHAnsi" w:cs="Times New Roman"/>
          <w:spacing w:val="-2"/>
          <w:kern w:val="1"/>
          <w:szCs w:val="24"/>
        </w:rPr>
        <w:t>)</w:t>
      </w:r>
    </w:p>
    <w:p w14:paraId="001B5798" w14:textId="1A008892" w:rsidR="00A34185" w:rsidRDefault="00A34185" w:rsidP="0036731C">
      <w:pPr>
        <w:pStyle w:val="BodyText"/>
        <w:tabs>
          <w:tab w:val="left" w:pos="7440"/>
        </w:tabs>
        <w:ind w:left="1056" w:right="700" w:hanging="360"/>
        <w:rPr>
          <w:rFonts w:cs="Times New Roman"/>
          <w:sz w:val="22"/>
          <w:szCs w:val="22"/>
        </w:rPr>
      </w:pPr>
      <w:r>
        <w:rPr>
          <w:rFonts w:eastAsiaTheme="minorHAnsi" w:cs="Times New Roman"/>
          <w:spacing w:val="-2"/>
          <w:kern w:val="1"/>
          <w:szCs w:val="24"/>
        </w:rPr>
        <w:t>1</w:t>
      </w:r>
      <w:r w:rsidR="009B20B0">
        <w:rPr>
          <w:rFonts w:eastAsiaTheme="minorHAnsi" w:cs="Times New Roman"/>
          <w:spacing w:val="-2"/>
          <w:kern w:val="1"/>
          <w:szCs w:val="24"/>
        </w:rPr>
        <w:t>2</w:t>
      </w:r>
      <w:r>
        <w:rPr>
          <w:rFonts w:eastAsiaTheme="minorHAnsi" w:cs="Times New Roman"/>
          <w:spacing w:val="-2"/>
          <w:kern w:val="1"/>
          <w:szCs w:val="24"/>
        </w:rPr>
        <w:t>.  Record keeping and documentation skills (CACREP III.E.16)</w:t>
      </w:r>
    </w:p>
    <w:p w14:paraId="57BF3C90" w14:textId="5396DEF8" w:rsidR="0036731C" w:rsidRDefault="0036731C" w:rsidP="0036731C">
      <w:pPr>
        <w:pStyle w:val="BodyText"/>
        <w:tabs>
          <w:tab w:val="left" w:pos="7440"/>
        </w:tabs>
        <w:ind w:left="1056" w:right="700" w:hanging="360"/>
        <w:rPr>
          <w:rFonts w:cs="Times New Roman"/>
          <w:sz w:val="22"/>
          <w:szCs w:val="22"/>
        </w:rPr>
      </w:pPr>
      <w:r>
        <w:rPr>
          <w:rFonts w:cs="Times New Roman"/>
          <w:sz w:val="22"/>
          <w:szCs w:val="22"/>
        </w:rPr>
        <w:t>1</w:t>
      </w:r>
      <w:r w:rsidR="000003D4">
        <w:rPr>
          <w:rFonts w:cs="Times New Roman"/>
          <w:sz w:val="22"/>
          <w:szCs w:val="22"/>
        </w:rPr>
        <w:t>3</w:t>
      </w:r>
      <w:r>
        <w:rPr>
          <w:rFonts w:cs="Times New Roman"/>
          <w:sz w:val="22"/>
          <w:szCs w:val="22"/>
        </w:rPr>
        <w:t xml:space="preserve">.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III.</w:t>
      </w:r>
      <w:r w:rsidR="00A34185">
        <w:rPr>
          <w:rFonts w:eastAsiaTheme="minorHAnsi" w:cs="Times New Roman"/>
          <w:spacing w:val="-2"/>
          <w:kern w:val="1"/>
          <w:szCs w:val="24"/>
        </w:rPr>
        <w:t>E.19</w:t>
      </w:r>
      <w:r>
        <w:rPr>
          <w:rFonts w:eastAsiaTheme="minorHAnsi" w:cs="Times New Roman"/>
          <w:spacing w:val="-2"/>
          <w:kern w:val="1"/>
          <w:szCs w:val="24"/>
        </w:rPr>
        <w:t>)</w:t>
      </w:r>
    </w:p>
    <w:p w14:paraId="29D624F1" w14:textId="4F0F28E1" w:rsidR="0036731C" w:rsidRPr="00A255D8" w:rsidRDefault="0036731C" w:rsidP="0036731C">
      <w:pPr>
        <w:pStyle w:val="BodyText"/>
        <w:tabs>
          <w:tab w:val="left" w:pos="7440"/>
        </w:tabs>
        <w:ind w:left="1056" w:right="700" w:hanging="360"/>
        <w:rPr>
          <w:rFonts w:cs="Times New Roman"/>
          <w:sz w:val="22"/>
          <w:szCs w:val="22"/>
        </w:rPr>
      </w:pPr>
      <w:r w:rsidRPr="00A255D8">
        <w:rPr>
          <w:rFonts w:cs="Times New Roman"/>
          <w:sz w:val="22"/>
          <w:szCs w:val="22"/>
        </w:rPr>
        <w:t xml:space="preserve">  </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F458236" w14:textId="77777777" w:rsidR="008D1384" w:rsidRDefault="009A1B06" w:rsidP="008D1384">
      <w:pPr>
        <w:pStyle w:val="BodyText"/>
        <w:ind w:left="696" w:right="700"/>
        <w:rPr>
          <w:rFonts w:cs="Times New Roman"/>
          <w:spacing w:val="2"/>
          <w:w w:val="107"/>
          <w:sz w:val="22"/>
          <w:szCs w:val="22"/>
        </w:rPr>
      </w:pPr>
      <w:r w:rsidRPr="00A255D8">
        <w:rPr>
          <w:rFonts w:cs="Times New Roman"/>
          <w:sz w:val="22"/>
          <w:szCs w:val="22"/>
        </w:rPr>
        <w:t>1</w:t>
      </w:r>
      <w:r w:rsidR="000003D4">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sidR="008D1384">
        <w:rPr>
          <w:rFonts w:eastAsiaTheme="minorHAnsi" w:cs="Times New Roman"/>
          <w:szCs w:val="24"/>
        </w:rPr>
        <w:t>etiology,</w:t>
      </w:r>
      <w:r w:rsidR="008D1384">
        <w:rPr>
          <w:rFonts w:eastAsiaTheme="minorHAnsi" w:cs="Times New Roman"/>
          <w:spacing w:val="-5"/>
          <w:kern w:val="1"/>
          <w:szCs w:val="24"/>
        </w:rPr>
        <w:t xml:space="preserve"> </w:t>
      </w:r>
      <w:r w:rsidR="008D1384">
        <w:rPr>
          <w:rFonts w:eastAsiaTheme="minorHAnsi" w:cs="Times New Roman"/>
          <w:kern w:val="1"/>
          <w:szCs w:val="24"/>
        </w:rPr>
        <w:t>nomenclature,</w:t>
      </w:r>
      <w:r w:rsidR="008D1384">
        <w:rPr>
          <w:rFonts w:eastAsiaTheme="minorHAnsi" w:cs="Times New Roman"/>
          <w:spacing w:val="-4"/>
          <w:kern w:val="1"/>
          <w:szCs w:val="24"/>
        </w:rPr>
        <w:t xml:space="preserve"> </w:t>
      </w:r>
      <w:r w:rsidR="008D1384">
        <w:rPr>
          <w:rFonts w:eastAsiaTheme="minorHAnsi" w:cs="Times New Roman"/>
          <w:kern w:val="1"/>
          <w:szCs w:val="24"/>
        </w:rPr>
        <w:t>diagnosis,</w:t>
      </w:r>
      <w:r w:rsidR="008D1384">
        <w:rPr>
          <w:rFonts w:eastAsiaTheme="minorHAnsi" w:cs="Times New Roman"/>
          <w:spacing w:val="-5"/>
          <w:kern w:val="1"/>
          <w:szCs w:val="24"/>
        </w:rPr>
        <w:t xml:space="preserve"> </w:t>
      </w:r>
      <w:r w:rsidR="008D1384">
        <w:rPr>
          <w:rFonts w:eastAsiaTheme="minorHAnsi" w:cs="Times New Roman"/>
          <w:kern w:val="1"/>
          <w:szCs w:val="24"/>
        </w:rPr>
        <w:t>treatment,</w:t>
      </w:r>
      <w:r w:rsidR="008D1384">
        <w:rPr>
          <w:rFonts w:eastAsiaTheme="minorHAnsi" w:cs="Times New Roman"/>
          <w:spacing w:val="-5"/>
          <w:kern w:val="1"/>
          <w:szCs w:val="24"/>
        </w:rPr>
        <w:t xml:space="preserve"> </w:t>
      </w:r>
      <w:r w:rsidR="008D1384">
        <w:rPr>
          <w:rFonts w:eastAsiaTheme="minorHAnsi" w:cs="Times New Roman"/>
          <w:kern w:val="1"/>
          <w:szCs w:val="24"/>
        </w:rPr>
        <w:t>referral,</w:t>
      </w:r>
      <w:r w:rsidR="008D1384">
        <w:rPr>
          <w:rFonts w:eastAsiaTheme="minorHAnsi" w:cs="Times New Roman"/>
          <w:spacing w:val="-5"/>
          <w:kern w:val="1"/>
          <w:szCs w:val="24"/>
        </w:rPr>
        <w:t xml:space="preserve"> </w:t>
      </w:r>
      <w:r w:rsidR="008D1384">
        <w:rPr>
          <w:rFonts w:eastAsiaTheme="minorHAnsi" w:cs="Times New Roman"/>
          <w:kern w:val="1"/>
          <w:szCs w:val="24"/>
        </w:rPr>
        <w:t>and</w:t>
      </w:r>
      <w:r w:rsidR="008D1384">
        <w:rPr>
          <w:rFonts w:eastAsiaTheme="minorHAnsi" w:cs="Times New Roman"/>
          <w:spacing w:val="-5"/>
          <w:kern w:val="1"/>
          <w:szCs w:val="24"/>
        </w:rPr>
        <w:t xml:space="preserve"> </w:t>
      </w:r>
      <w:r w:rsidR="008D1384">
        <w:rPr>
          <w:rFonts w:eastAsiaTheme="minorHAnsi" w:cs="Times New Roman"/>
          <w:kern w:val="1"/>
          <w:szCs w:val="24"/>
        </w:rPr>
        <w:t>prevention</w:t>
      </w:r>
      <w:r w:rsidR="008D1384">
        <w:rPr>
          <w:rFonts w:eastAsiaTheme="minorHAnsi" w:cs="Times New Roman"/>
          <w:spacing w:val="-5"/>
          <w:kern w:val="1"/>
          <w:szCs w:val="24"/>
        </w:rPr>
        <w:t xml:space="preserve"> </w:t>
      </w:r>
      <w:r w:rsidR="008D1384">
        <w:rPr>
          <w:rFonts w:eastAsiaTheme="minorHAnsi" w:cs="Times New Roman"/>
          <w:kern w:val="1"/>
          <w:szCs w:val="24"/>
        </w:rPr>
        <w:t>of</w:t>
      </w:r>
      <w:r w:rsidR="008D1384">
        <w:rPr>
          <w:rFonts w:eastAsiaTheme="minorHAnsi" w:cs="Times New Roman"/>
          <w:spacing w:val="-6"/>
          <w:kern w:val="1"/>
          <w:szCs w:val="24"/>
        </w:rPr>
        <w:t xml:space="preserve"> </w:t>
      </w:r>
      <w:r w:rsidR="008D1384">
        <w:rPr>
          <w:rFonts w:eastAsiaTheme="minorHAnsi" w:cs="Times New Roman"/>
          <w:kern w:val="1"/>
          <w:szCs w:val="24"/>
        </w:rPr>
        <w:t xml:space="preserve">mental, behavioral, or neurodevelopmental disorders </w:t>
      </w:r>
      <w:r w:rsidR="008D1384" w:rsidRPr="00A255D8">
        <w:rPr>
          <w:rFonts w:cs="Times New Roman"/>
          <w:w w:val="107"/>
          <w:sz w:val="22"/>
          <w:szCs w:val="22"/>
        </w:rPr>
        <w:t>(</w:t>
      </w:r>
      <w:r w:rsidR="008D1384" w:rsidRPr="00A255D8">
        <w:rPr>
          <w:rFonts w:cs="Times New Roman"/>
          <w:spacing w:val="1"/>
          <w:w w:val="107"/>
          <w:sz w:val="22"/>
          <w:szCs w:val="22"/>
        </w:rPr>
        <w:t>C</w:t>
      </w:r>
      <w:r w:rsidR="008D1384" w:rsidRPr="00A255D8">
        <w:rPr>
          <w:rFonts w:cs="Times New Roman"/>
          <w:spacing w:val="2"/>
          <w:w w:val="107"/>
          <w:sz w:val="22"/>
          <w:szCs w:val="22"/>
        </w:rPr>
        <w:t>A</w:t>
      </w:r>
      <w:r w:rsidR="008D1384" w:rsidRPr="00A255D8">
        <w:rPr>
          <w:rFonts w:cs="Times New Roman"/>
          <w:spacing w:val="1"/>
          <w:w w:val="107"/>
          <w:sz w:val="22"/>
          <w:szCs w:val="22"/>
        </w:rPr>
        <w:t>C</w:t>
      </w:r>
      <w:r w:rsidR="008D1384" w:rsidRPr="00A255D8">
        <w:rPr>
          <w:rFonts w:cs="Times New Roman"/>
          <w:spacing w:val="2"/>
          <w:w w:val="107"/>
          <w:sz w:val="22"/>
          <w:szCs w:val="22"/>
        </w:rPr>
        <w:t>R</w:t>
      </w:r>
      <w:r w:rsidR="008D1384" w:rsidRPr="00A255D8">
        <w:rPr>
          <w:rFonts w:cs="Times New Roman"/>
          <w:spacing w:val="1"/>
          <w:w w:val="107"/>
          <w:sz w:val="22"/>
          <w:szCs w:val="22"/>
        </w:rPr>
        <w:t>E</w:t>
      </w:r>
      <w:r w:rsidR="008D1384" w:rsidRPr="00A255D8">
        <w:rPr>
          <w:rFonts w:cs="Times New Roman"/>
          <w:w w:val="107"/>
          <w:sz w:val="22"/>
          <w:szCs w:val="22"/>
        </w:rPr>
        <w:t>P</w:t>
      </w:r>
      <w:r w:rsidR="008D1384" w:rsidRPr="00A255D8">
        <w:rPr>
          <w:rFonts w:cs="Times New Roman"/>
          <w:spacing w:val="6"/>
          <w:sz w:val="22"/>
          <w:szCs w:val="22"/>
        </w:rPr>
        <w:t xml:space="preserve"> </w:t>
      </w:r>
      <w:proofErr w:type="spellStart"/>
      <w:r w:rsidR="008D1384">
        <w:rPr>
          <w:rFonts w:cs="Times New Roman"/>
          <w:spacing w:val="2"/>
          <w:w w:val="107"/>
          <w:sz w:val="22"/>
          <w:szCs w:val="22"/>
        </w:rPr>
        <w:t>V.C.a</w:t>
      </w:r>
      <w:proofErr w:type="spellEnd"/>
      <w:r w:rsidR="008D1384">
        <w:rPr>
          <w:rFonts w:cs="Times New Roman"/>
          <w:spacing w:val="2"/>
          <w:w w:val="107"/>
          <w:sz w:val="22"/>
          <w:szCs w:val="22"/>
        </w:rPr>
        <w:t>)</w:t>
      </w:r>
    </w:p>
    <w:p w14:paraId="21A88F9E" w14:textId="7D939BC1" w:rsidR="009A1B06" w:rsidRPr="008D1384" w:rsidRDefault="008D1384" w:rsidP="008D1384">
      <w:pPr>
        <w:pStyle w:val="BodyText"/>
        <w:ind w:left="696" w:right="700"/>
        <w:rPr>
          <w:rFonts w:cs="Times New Roman"/>
          <w:spacing w:val="2"/>
          <w:w w:val="107"/>
          <w:sz w:val="22"/>
          <w:szCs w:val="22"/>
        </w:rPr>
      </w:pPr>
      <w:r>
        <w:rPr>
          <w:rFonts w:cs="Times New Roman"/>
          <w:spacing w:val="2"/>
          <w:w w:val="107"/>
          <w:sz w:val="22"/>
          <w:szCs w:val="22"/>
        </w:rPr>
        <w:t>1</w:t>
      </w:r>
      <w:r w:rsidR="002F6D0A">
        <w:rPr>
          <w:rFonts w:cs="Times New Roman"/>
          <w:spacing w:val="2"/>
          <w:w w:val="107"/>
          <w:sz w:val="22"/>
          <w:szCs w:val="22"/>
        </w:rPr>
        <w:t>5</w:t>
      </w:r>
      <w:r>
        <w:rPr>
          <w:rFonts w:cs="Times New Roman"/>
          <w:spacing w:val="2"/>
          <w:w w:val="107"/>
          <w:sz w:val="22"/>
          <w:szCs w:val="22"/>
        </w:rPr>
        <w:t xml:space="preserve">. </w:t>
      </w:r>
      <w:r w:rsidR="000003D4">
        <w:rPr>
          <w:rFonts w:eastAsiaTheme="minorHAnsi" w:cs="Times New Roman"/>
          <w:szCs w:val="24"/>
        </w:rPr>
        <w:t>Intake</w:t>
      </w:r>
      <w:r w:rsidR="000003D4">
        <w:rPr>
          <w:rFonts w:eastAsiaTheme="minorHAnsi" w:cs="Times New Roman"/>
          <w:spacing w:val="-6"/>
          <w:kern w:val="1"/>
          <w:szCs w:val="24"/>
        </w:rPr>
        <w:t xml:space="preserve"> </w:t>
      </w:r>
      <w:r w:rsidR="000003D4">
        <w:rPr>
          <w:rFonts w:eastAsiaTheme="minorHAnsi" w:cs="Times New Roman"/>
          <w:kern w:val="1"/>
          <w:szCs w:val="24"/>
        </w:rPr>
        <w:t>interview,</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status</w:t>
      </w:r>
      <w:r w:rsidR="000003D4">
        <w:rPr>
          <w:rFonts w:eastAsiaTheme="minorHAnsi" w:cs="Times New Roman"/>
          <w:spacing w:val="-5"/>
          <w:kern w:val="1"/>
          <w:szCs w:val="24"/>
        </w:rPr>
        <w:t xml:space="preserve"> </w:t>
      </w:r>
      <w:r w:rsidR="000003D4">
        <w:rPr>
          <w:rFonts w:eastAsiaTheme="minorHAnsi" w:cs="Times New Roman"/>
          <w:kern w:val="1"/>
          <w:szCs w:val="24"/>
        </w:rPr>
        <w:t>evaluation,</w:t>
      </w:r>
      <w:r w:rsidR="000003D4">
        <w:rPr>
          <w:rFonts w:eastAsiaTheme="minorHAnsi" w:cs="Times New Roman"/>
          <w:spacing w:val="-5"/>
          <w:kern w:val="1"/>
          <w:szCs w:val="24"/>
        </w:rPr>
        <w:t xml:space="preserve"> </w:t>
      </w:r>
      <w:r w:rsidR="000003D4">
        <w:rPr>
          <w:rFonts w:eastAsiaTheme="minorHAnsi" w:cs="Times New Roman"/>
          <w:kern w:val="1"/>
          <w:szCs w:val="24"/>
        </w:rPr>
        <w:t>biopsychosocial</w:t>
      </w:r>
      <w:r w:rsidR="000003D4">
        <w:rPr>
          <w:rFonts w:eastAsiaTheme="minorHAnsi" w:cs="Times New Roman"/>
          <w:spacing w:val="-5"/>
          <w:kern w:val="1"/>
          <w:szCs w:val="24"/>
        </w:rPr>
        <w:t xml:space="preserve"> </w:t>
      </w:r>
      <w:r w:rsidR="000003D4">
        <w:rPr>
          <w:rFonts w:eastAsiaTheme="minorHAnsi" w:cs="Times New Roman"/>
          <w:kern w:val="1"/>
          <w:szCs w:val="24"/>
        </w:rPr>
        <w:t>history,</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health</w:t>
      </w:r>
      <w:r w:rsidR="000003D4">
        <w:rPr>
          <w:rFonts w:eastAsiaTheme="minorHAnsi" w:cs="Times New Roman"/>
          <w:spacing w:val="-5"/>
          <w:kern w:val="1"/>
          <w:szCs w:val="24"/>
        </w:rPr>
        <w:t xml:space="preserve"> </w:t>
      </w:r>
      <w:r w:rsidR="000003D4">
        <w:rPr>
          <w:rFonts w:eastAsiaTheme="minorHAnsi" w:cs="Times New Roman"/>
          <w:kern w:val="1"/>
          <w:szCs w:val="24"/>
        </w:rPr>
        <w:t>history, and psychological assessment for treatment planning and caseload management</w:t>
      </w:r>
      <w:r w:rsidR="000003D4" w:rsidRPr="00A255D8">
        <w:rPr>
          <w:rFonts w:cs="Times New Roman"/>
          <w:w w:val="107"/>
          <w:sz w:val="22"/>
          <w:szCs w:val="22"/>
        </w:rPr>
        <w:t xml:space="preserve"> </w:t>
      </w:r>
      <w:r w:rsidR="009A1B06" w:rsidRPr="00A255D8">
        <w:rPr>
          <w:rFonts w:cs="Times New Roman"/>
          <w:w w:val="107"/>
          <w:sz w:val="22"/>
          <w:szCs w:val="22"/>
        </w:rPr>
        <w:t>(</w:t>
      </w:r>
      <w:r w:rsidR="009A1B06" w:rsidRPr="00A255D8">
        <w:rPr>
          <w:rFonts w:cs="Times New Roman"/>
          <w:spacing w:val="1"/>
          <w:w w:val="107"/>
          <w:sz w:val="22"/>
          <w:szCs w:val="22"/>
        </w:rPr>
        <w:t>C</w:t>
      </w:r>
      <w:r w:rsidR="009A1B06" w:rsidRPr="00A255D8">
        <w:rPr>
          <w:rFonts w:cs="Times New Roman"/>
          <w:spacing w:val="2"/>
          <w:w w:val="107"/>
          <w:sz w:val="22"/>
          <w:szCs w:val="22"/>
        </w:rPr>
        <w:t>A</w:t>
      </w:r>
      <w:r w:rsidR="009A1B06" w:rsidRPr="00A255D8">
        <w:rPr>
          <w:rFonts w:cs="Times New Roman"/>
          <w:spacing w:val="1"/>
          <w:w w:val="107"/>
          <w:sz w:val="22"/>
          <w:szCs w:val="22"/>
        </w:rPr>
        <w:t>C</w:t>
      </w:r>
      <w:r w:rsidR="009A1B06" w:rsidRPr="00A255D8">
        <w:rPr>
          <w:rFonts w:cs="Times New Roman"/>
          <w:spacing w:val="2"/>
          <w:w w:val="107"/>
          <w:sz w:val="22"/>
          <w:szCs w:val="22"/>
        </w:rPr>
        <w:t>R</w:t>
      </w:r>
      <w:r w:rsidR="009A1B06" w:rsidRPr="00A255D8">
        <w:rPr>
          <w:rFonts w:cs="Times New Roman"/>
          <w:spacing w:val="1"/>
          <w:w w:val="107"/>
          <w:sz w:val="22"/>
          <w:szCs w:val="22"/>
        </w:rPr>
        <w:t>E</w:t>
      </w:r>
      <w:r w:rsidR="009A1B06" w:rsidRPr="00A255D8">
        <w:rPr>
          <w:rFonts w:cs="Times New Roman"/>
          <w:w w:val="107"/>
          <w:sz w:val="22"/>
          <w:szCs w:val="22"/>
        </w:rPr>
        <w:t>P</w:t>
      </w:r>
      <w:r w:rsidR="009A1B06" w:rsidRPr="00A255D8">
        <w:rPr>
          <w:rFonts w:cs="Times New Roman"/>
          <w:spacing w:val="6"/>
          <w:sz w:val="22"/>
          <w:szCs w:val="22"/>
        </w:rPr>
        <w:t xml:space="preserve"> </w:t>
      </w:r>
      <w:proofErr w:type="spellStart"/>
      <w:r w:rsidR="000003D4">
        <w:rPr>
          <w:rFonts w:cs="Times New Roman"/>
          <w:spacing w:val="2"/>
          <w:w w:val="107"/>
          <w:sz w:val="22"/>
          <w:szCs w:val="22"/>
        </w:rPr>
        <w:t>V.C.d</w:t>
      </w:r>
      <w:proofErr w:type="spellEnd"/>
      <w:r w:rsidR="000003D4">
        <w:rPr>
          <w:rFonts w:cs="Times New Roman"/>
          <w:spacing w:val="2"/>
          <w:w w:val="107"/>
          <w:sz w:val="22"/>
          <w:szCs w:val="22"/>
        </w:rPr>
        <w:t>)</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B781FE2" w14:textId="69E321D8" w:rsidR="000430B2" w:rsidRPr="00FF5F8C" w:rsidRDefault="009A1B06" w:rsidP="008D1384">
      <w:pPr>
        <w:pStyle w:val="Default"/>
        <w:ind w:left="1080" w:right="700" w:hanging="360"/>
        <w:rPr>
          <w:sz w:val="22"/>
          <w:szCs w:val="22"/>
        </w:rPr>
      </w:pPr>
      <w:r w:rsidRPr="00FF5F8C">
        <w:rPr>
          <w:sz w:val="22"/>
          <w:szCs w:val="22"/>
        </w:rPr>
        <w:t>1</w:t>
      </w:r>
      <w:r w:rsidR="002F6D0A">
        <w:rPr>
          <w:sz w:val="22"/>
          <w:szCs w:val="22"/>
        </w:rPr>
        <w:t>6</w:t>
      </w:r>
      <w:r w:rsidRPr="00FF5F8C">
        <w:rPr>
          <w:sz w:val="22"/>
          <w:szCs w:val="22"/>
        </w:rPr>
        <w:t>.</w:t>
      </w:r>
      <w:r w:rsidRPr="00FF5F8C">
        <w:rPr>
          <w:w w:val="50"/>
          <w:sz w:val="22"/>
          <w:szCs w:val="22"/>
        </w:rPr>
        <w:t xml:space="preserve">  </w:t>
      </w:r>
      <w:r w:rsidR="008D1384">
        <w:t>skills</w:t>
      </w:r>
      <w:r w:rsidR="008D1384">
        <w:rPr>
          <w:spacing w:val="-4"/>
          <w:kern w:val="1"/>
        </w:rPr>
        <w:t xml:space="preserve"> </w:t>
      </w:r>
      <w:r w:rsidR="008D1384">
        <w:rPr>
          <w:kern w:val="1"/>
        </w:rPr>
        <w:t>to</w:t>
      </w:r>
      <w:r w:rsidR="008D1384">
        <w:rPr>
          <w:spacing w:val="-4"/>
          <w:kern w:val="1"/>
        </w:rPr>
        <w:t xml:space="preserve"> </w:t>
      </w:r>
      <w:r w:rsidR="008D1384">
        <w:rPr>
          <w:kern w:val="1"/>
        </w:rPr>
        <w:t>screen</w:t>
      </w:r>
      <w:r w:rsidR="008D1384">
        <w:rPr>
          <w:spacing w:val="-4"/>
          <w:kern w:val="1"/>
        </w:rPr>
        <w:t xml:space="preserve"> </w:t>
      </w:r>
      <w:r w:rsidR="008D1384">
        <w:rPr>
          <w:kern w:val="1"/>
        </w:rPr>
        <w:t>PK-12</w:t>
      </w:r>
      <w:r w:rsidR="008D1384">
        <w:rPr>
          <w:spacing w:val="-4"/>
          <w:kern w:val="1"/>
        </w:rPr>
        <w:t xml:space="preserve"> </w:t>
      </w:r>
      <w:r w:rsidR="008D1384">
        <w:rPr>
          <w:kern w:val="1"/>
        </w:rPr>
        <w:t>students</w:t>
      </w:r>
      <w:r w:rsidR="008D1384">
        <w:rPr>
          <w:spacing w:val="-4"/>
          <w:kern w:val="1"/>
        </w:rPr>
        <w:t xml:space="preserve"> </w:t>
      </w:r>
      <w:r w:rsidR="008D1384">
        <w:rPr>
          <w:kern w:val="1"/>
        </w:rPr>
        <w:t>for</w:t>
      </w:r>
      <w:r w:rsidR="008D1384">
        <w:rPr>
          <w:spacing w:val="-5"/>
          <w:kern w:val="1"/>
        </w:rPr>
        <w:t xml:space="preserve"> </w:t>
      </w:r>
      <w:r w:rsidR="008D1384">
        <w:rPr>
          <w:kern w:val="1"/>
        </w:rPr>
        <w:t>characteristics,</w:t>
      </w:r>
      <w:r w:rsidR="008D1384">
        <w:rPr>
          <w:spacing w:val="-3"/>
          <w:kern w:val="1"/>
        </w:rPr>
        <w:t xml:space="preserve"> </w:t>
      </w:r>
      <w:r w:rsidR="008D1384">
        <w:rPr>
          <w:kern w:val="1"/>
        </w:rPr>
        <w:t>risk</w:t>
      </w:r>
      <w:r w:rsidR="008D1384">
        <w:rPr>
          <w:spacing w:val="-4"/>
          <w:kern w:val="1"/>
        </w:rPr>
        <w:t xml:space="preserve"> </w:t>
      </w:r>
      <w:r w:rsidR="008D1384">
        <w:rPr>
          <w:kern w:val="1"/>
        </w:rPr>
        <w:t>factors,</w:t>
      </w:r>
      <w:r w:rsidR="008D1384">
        <w:rPr>
          <w:spacing w:val="-4"/>
          <w:kern w:val="1"/>
        </w:rPr>
        <w:t xml:space="preserve"> </w:t>
      </w:r>
      <w:r w:rsidR="008D1384">
        <w:rPr>
          <w:kern w:val="1"/>
        </w:rPr>
        <w:t>and</w:t>
      </w:r>
      <w:r w:rsidR="008D1384">
        <w:rPr>
          <w:spacing w:val="-4"/>
          <w:kern w:val="1"/>
        </w:rPr>
        <w:t xml:space="preserve"> </w:t>
      </w:r>
      <w:r w:rsidR="008D1384">
        <w:rPr>
          <w:kern w:val="1"/>
        </w:rPr>
        <w:t>warning</w:t>
      </w:r>
      <w:r w:rsidR="008D1384">
        <w:rPr>
          <w:spacing w:val="-3"/>
          <w:kern w:val="1"/>
        </w:rPr>
        <w:t xml:space="preserve"> </w:t>
      </w:r>
      <w:r w:rsidR="008D1384">
        <w:rPr>
          <w:kern w:val="1"/>
        </w:rPr>
        <w:t>signs</w:t>
      </w:r>
      <w:r w:rsidR="008D1384">
        <w:rPr>
          <w:spacing w:val="-4"/>
          <w:kern w:val="1"/>
        </w:rPr>
        <w:t xml:space="preserve"> </w:t>
      </w:r>
      <w:r w:rsidR="008D1384">
        <w:rPr>
          <w:kern w:val="1"/>
        </w:rPr>
        <w:t xml:space="preserve">of mental health and behavioral disorders (CACREP </w:t>
      </w:r>
      <w:proofErr w:type="spellStart"/>
      <w:r w:rsidR="008D1384">
        <w:rPr>
          <w:kern w:val="1"/>
        </w:rPr>
        <w:t>V.H.l</w:t>
      </w:r>
      <w:proofErr w:type="spellEnd"/>
      <w:r w:rsidR="008D1384">
        <w:rPr>
          <w:kern w:val="1"/>
        </w:rPr>
        <w:t>)</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23E3B9BA"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 xml:space="preserve">history, and psychological assessment for treatment planning and caseload management (CACREP </w:t>
      </w:r>
      <w:proofErr w:type="spellStart"/>
      <w:r w:rsidR="008D1384">
        <w:rPr>
          <w:rFonts w:eastAsiaTheme="minorHAnsi" w:cs="Times New Roman"/>
          <w:kern w:val="1"/>
          <w:szCs w:val="24"/>
        </w:rPr>
        <w:t>V.D.i</w:t>
      </w:r>
      <w:proofErr w:type="spellEnd"/>
      <w:r w:rsidR="008D1384">
        <w:rPr>
          <w:rFonts w:eastAsiaTheme="minorHAnsi" w:cs="Times New Roman"/>
          <w:kern w:val="1"/>
          <w:szCs w:val="24"/>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644A85C1"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AF1159"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1CBEA450" w14:textId="5DC5E049" w:rsidR="00AF1159" w:rsidRPr="005D7FDC" w:rsidRDefault="00AF1159" w:rsidP="00D745FD">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w:t>
      </w:r>
      <w:proofErr w:type="gramStart"/>
      <w:r>
        <w:rPr>
          <w:rFonts w:eastAsia="Times New Roman" w:cs="Times New Roman"/>
          <w:color w:val="000000"/>
          <w:sz w:val="22"/>
          <w:szCs w:val="22"/>
        </w:rPr>
        <w:t>GA’s</w:t>
      </w:r>
      <w:proofErr w:type="gramEnd"/>
      <w:r>
        <w:rPr>
          <w:rFonts w:eastAsia="Times New Roman" w:cs="Times New Roman"/>
          <w:color w:val="000000"/>
          <w:sz w:val="22"/>
          <w:szCs w:val="22"/>
        </w:rPr>
        <w:t xml:space="preserve"> of the course. All recordings and corresponding documentation should be uploaded into Box. </w:t>
      </w:r>
    </w:p>
    <w:p w14:paraId="210C93BB" w14:textId="569C97B7" w:rsidR="00890772" w:rsidRPr="00754012" w:rsidRDefault="009A1B06" w:rsidP="00152BBC">
      <w:pPr>
        <w:pStyle w:val="BodyText"/>
        <w:spacing w:before="2" w:line="264" w:lineRule="auto"/>
        <w:ind w:left="696" w:right="700" w:hanging="360"/>
        <w:rPr>
          <w:rFonts w:cs="Times New Roman"/>
          <w:sz w:val="22"/>
          <w:szCs w:val="22"/>
        </w:rPr>
      </w:pPr>
      <w:r w:rsidRPr="00A255D8">
        <w:rPr>
          <w:rFonts w:cs="Times New Roman"/>
          <w:sz w:val="22"/>
          <w:szCs w:val="22"/>
        </w:rPr>
        <w:lastRenderedPageBreak/>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1849F1A"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6963CD">
              <w:rPr>
                <w:rFonts w:cs="Times New Roman"/>
                <w:sz w:val="22"/>
                <w:szCs w:val="22"/>
              </w:rPr>
              <w:t>3</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 xml:space="preserve">III.E.2; III.E.6; III.E.7; III.E.7; II.E.11; III.E.13;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21C9BE57"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6963CD">
              <w:rPr>
                <w:rFonts w:cs="Times New Roman"/>
                <w:sz w:val="22"/>
                <w:szCs w:val="22"/>
              </w:rPr>
              <w:t>10</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BE4E10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r w:rsidR="003855AC">
              <w:rPr>
                <w:rFonts w:cs="Times New Roman"/>
                <w:sz w:val="22"/>
                <w:szCs w:val="22"/>
              </w:rPr>
              <w:t xml:space="preserve">Upload recording to Box folder.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 xml:space="preserve">III.E.2.; III.E.7.; III.E.8; III.E.9.; III.E.9.; III.E.11; III.E.16; </w:t>
            </w:r>
            <w:proofErr w:type="spellStart"/>
            <w:r>
              <w:rPr>
                <w:rFonts w:cs="Times New Roman"/>
                <w:sz w:val="19"/>
                <w:szCs w:val="19"/>
              </w:rPr>
              <w:t>V.C.a</w:t>
            </w:r>
            <w:proofErr w:type="spellEnd"/>
            <w:r>
              <w:rPr>
                <w:rFonts w:cs="Times New Roman"/>
                <w:sz w:val="19"/>
                <w:szCs w:val="19"/>
              </w:rPr>
              <w:t xml:space="preserve">; </w:t>
            </w:r>
            <w:proofErr w:type="spellStart"/>
            <w:r>
              <w:rPr>
                <w:rFonts w:cs="Times New Roman"/>
                <w:sz w:val="19"/>
                <w:szCs w:val="19"/>
              </w:rPr>
              <w:t>V.C.d</w:t>
            </w:r>
            <w:proofErr w:type="spellEnd"/>
            <w:r>
              <w:rPr>
                <w:rFonts w:cs="Times New Roman"/>
                <w:sz w:val="19"/>
                <w:szCs w:val="19"/>
              </w:rPr>
              <w:t xml:space="preserve">; </w:t>
            </w:r>
            <w:proofErr w:type="spellStart"/>
            <w:r>
              <w:rPr>
                <w:rFonts w:cs="Times New Roman"/>
                <w:sz w:val="19"/>
                <w:szCs w:val="19"/>
              </w:rPr>
              <w:t>V.D.i</w:t>
            </w:r>
            <w:proofErr w:type="spellEnd"/>
            <w:r>
              <w:rPr>
                <w:rFonts w:cs="Times New Roman"/>
                <w:sz w:val="19"/>
                <w:szCs w:val="19"/>
              </w:rPr>
              <w:t>.</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4A601E7B"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2</w:t>
            </w:r>
            <w:r>
              <w:rPr>
                <w:rFonts w:cs="Times New Roman"/>
                <w:sz w:val="22"/>
                <w:szCs w:val="22"/>
              </w:rPr>
              <w:t>/</w:t>
            </w:r>
            <w:r w:rsidR="00CC0FD2">
              <w:rPr>
                <w:rFonts w:cs="Times New Roman"/>
                <w:sz w:val="22"/>
                <w:szCs w:val="22"/>
              </w:rPr>
              <w:t>2</w:t>
            </w:r>
            <w:r w:rsidR="006963CD">
              <w:rPr>
                <w:rFonts w:cs="Times New Roman"/>
                <w:sz w:val="22"/>
                <w:szCs w:val="22"/>
              </w:rPr>
              <w:t>4</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1B0BA695"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r w:rsidR="003855AC">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 xml:space="preserve">III.E.11.; III.E.12; III.E.14.; III.E.16.; </w:t>
            </w:r>
            <w:proofErr w:type="spellStart"/>
            <w:r w:rsidR="00C702A9">
              <w:rPr>
                <w:rFonts w:cs="Times New Roman"/>
                <w:sz w:val="19"/>
                <w:szCs w:val="19"/>
              </w:rPr>
              <w:t>V.H.l</w:t>
            </w:r>
            <w:proofErr w:type="spellEnd"/>
            <w:r w:rsidR="00C702A9">
              <w:rPr>
                <w:rFonts w:cs="Times New Roman"/>
                <w:sz w:val="19"/>
                <w:szCs w:val="19"/>
              </w:rPr>
              <w:t xml:space="preserve">.; </w:t>
            </w:r>
            <w:proofErr w:type="spellStart"/>
            <w:r w:rsidR="00C702A9">
              <w:rPr>
                <w:rFonts w:cs="Times New Roman"/>
                <w:sz w:val="19"/>
                <w:szCs w:val="19"/>
              </w:rPr>
              <w:t>V.D.i</w:t>
            </w:r>
            <w:proofErr w:type="spellEnd"/>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 xml:space="preserve">III.E.16; </w:t>
            </w:r>
            <w:proofErr w:type="spellStart"/>
            <w:r>
              <w:rPr>
                <w:rFonts w:cs="Times New Roman"/>
                <w:w w:val="105"/>
                <w:sz w:val="19"/>
                <w:szCs w:val="19"/>
              </w:rPr>
              <w:t>V.C.d.</w:t>
            </w:r>
            <w:proofErr w:type="spellEnd"/>
            <w:r>
              <w:rPr>
                <w:rFonts w:cs="Times New Roman"/>
                <w:w w:val="105"/>
                <w:sz w:val="19"/>
                <w:szCs w:val="19"/>
              </w:rPr>
              <w:t xml:space="preserve">; </w:t>
            </w:r>
            <w:proofErr w:type="spellStart"/>
            <w:r>
              <w:rPr>
                <w:rFonts w:cs="Times New Roman"/>
                <w:w w:val="105"/>
                <w:sz w:val="19"/>
                <w:szCs w:val="19"/>
              </w:rPr>
              <w:t>V.D.i</w:t>
            </w:r>
            <w:proofErr w:type="spellEnd"/>
            <w:r>
              <w:rPr>
                <w:rFonts w:cs="Times New Roman"/>
                <w:w w:val="105"/>
                <w:sz w:val="19"/>
                <w:szCs w:val="19"/>
              </w:rPr>
              <w:t>.</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5B135773"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3</w:t>
            </w:r>
            <w:r w:rsidR="00802170">
              <w:rPr>
                <w:rFonts w:cs="Times New Roman"/>
                <w:sz w:val="22"/>
                <w:szCs w:val="22"/>
              </w:rPr>
              <w:t>/</w:t>
            </w:r>
            <w:r w:rsidR="00DE6FEE">
              <w:rPr>
                <w:rFonts w:cs="Times New Roman"/>
                <w:sz w:val="22"/>
                <w:szCs w:val="22"/>
              </w:rPr>
              <w:t>2</w:t>
            </w:r>
            <w:r w:rsidR="007E45F5">
              <w:rPr>
                <w:rFonts w:cs="Times New Roman"/>
                <w:sz w:val="22"/>
                <w:szCs w:val="22"/>
              </w:rPr>
              <w:t>4</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789E72F4"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xml:space="preserve">. Focus on exploring treatment options and implementing </w:t>
            </w:r>
            <w:r w:rsidR="005F3392">
              <w:rPr>
                <w:rFonts w:cs="Times New Roman"/>
                <w:sz w:val="22"/>
                <w:szCs w:val="22"/>
              </w:rPr>
              <w:t xml:space="preserve">three micro interventions and one macro </w:t>
            </w:r>
            <w:r w:rsidR="005F3BF1">
              <w:rPr>
                <w:rFonts w:cs="Times New Roman"/>
                <w:sz w:val="22"/>
                <w:szCs w:val="22"/>
              </w:rPr>
              <w:t>intervention.</w:t>
            </w:r>
            <w:r w:rsidR="003855AC">
              <w:rPr>
                <w:rFonts w:cs="Times New Roman"/>
                <w:sz w:val="22"/>
                <w:szCs w:val="22"/>
              </w:rPr>
              <w:t xml:space="preserve"> Upload recording to Box folder.</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853ADA" w:rsidRPr="003B3EC9" w:rsidRDefault="002F6D0A" w:rsidP="003B3EC9">
            <w:pPr>
              <w:pStyle w:val="TableParagraph"/>
              <w:spacing w:line="252" w:lineRule="auto"/>
              <w:ind w:left="105" w:right="-102"/>
              <w:rPr>
                <w:rFonts w:cs="Times New Roman"/>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III.E.2.; III.E.7.; III.E.10.; 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231DFB15"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451AB7">
              <w:rPr>
                <w:rFonts w:cs="Times New Roman"/>
                <w:sz w:val="22"/>
                <w:szCs w:val="22"/>
              </w:rPr>
              <w:t>2</w:t>
            </w:r>
            <w:r w:rsidR="007E45F5">
              <w:rPr>
                <w:rFonts w:cs="Times New Roman"/>
                <w:sz w:val="22"/>
                <w:szCs w:val="22"/>
              </w:rPr>
              <w:t>1</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1B86860"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r w:rsidR="003855AC">
              <w:rPr>
                <w:rFonts w:cs="Times New Roman"/>
                <w:sz w:val="22"/>
                <w:szCs w:val="22"/>
              </w:rPr>
              <w:t xml:space="preserve"> Upload recording to Box folder.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5EA28FAA" w14:textId="77777777" w:rsidR="007E45F5" w:rsidRDefault="007E45F5" w:rsidP="00FA0775">
      <w:pPr>
        <w:widowControl/>
        <w:autoSpaceDE/>
        <w:autoSpaceDN/>
        <w:rPr>
          <w:rFonts w:cs="Times New Roman"/>
          <w:b/>
          <w:bCs/>
          <w:w w:val="105"/>
          <w:sz w:val="22"/>
        </w:rPr>
      </w:pPr>
    </w:p>
    <w:p w14:paraId="2F42F775" w14:textId="77777777" w:rsidR="007E45F5" w:rsidRDefault="007E45F5" w:rsidP="00FA0775">
      <w:pPr>
        <w:widowControl/>
        <w:autoSpaceDE/>
        <w:autoSpaceDN/>
        <w:rPr>
          <w:rFonts w:cs="Times New Roman"/>
          <w:b/>
          <w:bCs/>
          <w:w w:val="105"/>
          <w:sz w:val="22"/>
        </w:rPr>
      </w:pPr>
    </w:p>
    <w:p w14:paraId="16818536" w14:textId="1D6E65C5"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w:t>
      </w:r>
      <w:r w:rsidRPr="00A255D8">
        <w:rPr>
          <w:rFonts w:cs="Times New Roman"/>
          <w:w w:val="105"/>
          <w:sz w:val="22"/>
          <w:szCs w:val="22"/>
        </w:rPr>
        <w:lastRenderedPageBreak/>
        <w:t xml:space="preserve">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73F22140"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w:t>
      </w:r>
      <w:r w:rsidR="006963CD" w:rsidRPr="002B3CF3">
        <w:rPr>
          <w:color w:val="000000"/>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6963CD" w:rsidRPr="002B3CF3">
        <w:rPr>
          <w:color w:val="000000"/>
        </w:rPr>
        <w:t>is located in</w:t>
      </w:r>
      <w:proofErr w:type="gramEnd"/>
      <w:r w:rsidR="006963CD" w:rsidRPr="002B3CF3">
        <w:rPr>
          <w:color w:val="000000"/>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lastRenderedPageBreak/>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317753F1" w14:textId="77777777" w:rsidR="006963CD" w:rsidRDefault="009455B1" w:rsidP="006963CD">
      <w:pPr>
        <w:tabs>
          <w:tab w:val="left" w:pos="1183"/>
        </w:tabs>
        <w:autoSpaceDE/>
        <w:autoSpaceDN/>
        <w:spacing w:line="264" w:lineRule="auto"/>
        <w:ind w:left="720" w:right="245" w:hanging="360"/>
        <w:rPr>
          <w:rFonts w:cs="Times New Roman"/>
          <w:w w:val="105"/>
          <w:sz w:val="22"/>
          <w:szCs w:val="21"/>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 xml:space="preserve">emergencies). Computers and electronic notepads are </w:t>
      </w:r>
      <w:proofErr w:type="gramStart"/>
      <w:r w:rsidR="009A1B06" w:rsidRPr="002B1D01">
        <w:rPr>
          <w:rFonts w:cs="Times New Roman"/>
          <w:w w:val="105"/>
          <w:sz w:val="22"/>
          <w:szCs w:val="21"/>
        </w:rPr>
        <w:t>welcomed, but</w:t>
      </w:r>
      <w:proofErr w:type="gramEnd"/>
      <w:r w:rsidR="009A1B06" w:rsidRPr="002B1D01">
        <w:rPr>
          <w:rFonts w:cs="Times New Roman"/>
          <w:w w:val="105"/>
          <w:sz w:val="22"/>
          <w:szCs w:val="21"/>
        </w:rPr>
        <w:t xml:space="preserve"> may be used for class purposes only and must not be a distraction.</w:t>
      </w:r>
    </w:p>
    <w:p w14:paraId="49489B5C" w14:textId="77777777" w:rsidR="006963CD" w:rsidRDefault="006963CD" w:rsidP="006963CD">
      <w:pPr>
        <w:tabs>
          <w:tab w:val="left" w:pos="1183"/>
        </w:tabs>
        <w:autoSpaceDE/>
        <w:autoSpaceDN/>
        <w:spacing w:line="264" w:lineRule="auto"/>
        <w:ind w:left="720" w:right="245" w:hanging="360"/>
        <w:rPr>
          <w:rFonts w:cs="Times New Roman"/>
          <w:w w:val="105"/>
          <w:sz w:val="22"/>
          <w:szCs w:val="21"/>
        </w:rPr>
      </w:pPr>
    </w:p>
    <w:p w14:paraId="3A3A17BC" w14:textId="77777777" w:rsidR="006963CD" w:rsidRDefault="006963CD" w:rsidP="006963CD">
      <w:pPr>
        <w:tabs>
          <w:tab w:val="left" w:pos="1183"/>
        </w:tabs>
        <w:autoSpaceDE/>
        <w:autoSpaceDN/>
        <w:spacing w:line="264" w:lineRule="auto"/>
        <w:ind w:left="720" w:right="245" w:hanging="360"/>
        <w:rPr>
          <w:color w:val="212121"/>
          <w:bdr w:val="none" w:sz="0" w:space="0" w:color="auto" w:frame="1"/>
        </w:rPr>
      </w:pPr>
      <w:r>
        <w:rPr>
          <w:rFonts w:cs="Times New Roman"/>
          <w:w w:val="105"/>
          <w:sz w:val="22"/>
          <w:szCs w:val="21"/>
        </w:rPr>
        <w:t xml:space="preserve">11. </w:t>
      </w:r>
      <w:r w:rsidRPr="006963CD">
        <w:rPr>
          <w:color w:val="212121"/>
          <w:u w:val="single"/>
          <w:bdr w:val="none" w:sz="0" w:space="0" w:color="auto" w:frame="1"/>
        </w:rPr>
        <w:t>AI Policy</w:t>
      </w:r>
      <w:r>
        <w:rPr>
          <w:color w:val="212121"/>
          <w:u w:val="single"/>
          <w:bdr w:val="none" w:sz="0" w:space="0" w:color="auto" w:frame="1"/>
        </w:rPr>
        <w:t xml:space="preserve">: </w:t>
      </w:r>
      <w:r w:rsidRPr="00DD3B0C">
        <w:rPr>
          <w:color w:val="212121"/>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4D2FD9C" w14:textId="77777777" w:rsidR="006963CD" w:rsidRDefault="006963CD" w:rsidP="006963CD">
      <w:pPr>
        <w:tabs>
          <w:tab w:val="left" w:pos="1183"/>
        </w:tabs>
        <w:autoSpaceDE/>
        <w:autoSpaceDN/>
        <w:spacing w:line="264" w:lineRule="auto"/>
        <w:ind w:left="720" w:right="245" w:hanging="360"/>
        <w:rPr>
          <w:b/>
          <w:bCs/>
        </w:rPr>
      </w:pPr>
    </w:p>
    <w:p w14:paraId="28A9D27D" w14:textId="18C05542" w:rsidR="006963CD" w:rsidRPr="006963CD" w:rsidRDefault="006963CD" w:rsidP="006963CD">
      <w:pPr>
        <w:tabs>
          <w:tab w:val="left" w:pos="1183"/>
        </w:tabs>
        <w:autoSpaceDE/>
        <w:autoSpaceDN/>
        <w:spacing w:line="264" w:lineRule="auto"/>
        <w:ind w:left="720" w:right="245" w:hanging="360"/>
        <w:rPr>
          <w:color w:val="212121"/>
          <w:bdr w:val="none" w:sz="0" w:space="0" w:color="auto" w:frame="1"/>
        </w:rPr>
      </w:pPr>
      <w:r w:rsidRPr="006963CD">
        <w:t xml:space="preserve">12. </w:t>
      </w:r>
      <w:r w:rsidRPr="006963CD">
        <w:rPr>
          <w:u w:val="single"/>
        </w:rPr>
        <w:t>Counselor Education Diversity, Equity and Inclusion Statement (CACREP 2024 Standard 1.N.6.)</w:t>
      </w:r>
      <w:r>
        <w:t>:</w:t>
      </w:r>
      <w:r>
        <w:rPr>
          <w:b/>
          <w:bCs/>
        </w:rPr>
        <w:t xml:space="preserve"> </w:t>
      </w:r>
      <w:r w:rsidRPr="002B3CF3">
        <w:rPr>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15FCD630" w14:textId="77777777" w:rsidR="006963CD" w:rsidRPr="002B3CF3" w:rsidRDefault="006963CD" w:rsidP="006963CD">
      <w:pPr>
        <w:ind w:left="720"/>
        <w:rPr>
          <w:color w:val="000000"/>
        </w:rPr>
      </w:pPr>
    </w:p>
    <w:p w14:paraId="1FB19B93" w14:textId="77777777" w:rsidR="006963CD" w:rsidRPr="002B3CF3" w:rsidRDefault="006963CD" w:rsidP="006963CD">
      <w:pPr>
        <w:ind w:left="720"/>
        <w:rPr>
          <w:b/>
          <w:bCs/>
        </w:rPr>
      </w:pPr>
      <w:r w:rsidRPr="002B3CF3">
        <w:rPr>
          <w:color w:val="000000"/>
        </w:rPr>
        <w:t xml:space="preserve">These principles are in alignment with our professional, ethical, and accreditation standards </w:t>
      </w:r>
      <w:proofErr w:type="gramStart"/>
      <w:r w:rsidRPr="002B3CF3">
        <w:rPr>
          <w:color w:val="000000"/>
        </w:rPr>
        <w:t>including:</w:t>
      </w:r>
      <w:proofErr w:type="gramEnd"/>
      <w:r w:rsidRPr="002B3CF3">
        <w:rPr>
          <w:color w:val="000000"/>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8C869AB" w14:textId="77777777" w:rsidR="006963CD" w:rsidRDefault="006963CD" w:rsidP="006963CD">
      <w:pPr>
        <w:tabs>
          <w:tab w:val="left" w:pos="1183"/>
        </w:tabs>
        <w:autoSpaceDE/>
        <w:autoSpaceDN/>
        <w:spacing w:line="264" w:lineRule="auto"/>
        <w:ind w:right="245"/>
        <w:rPr>
          <w:b/>
          <w:bCs/>
          <w:color w:val="000000"/>
        </w:rPr>
      </w:pPr>
    </w:p>
    <w:p w14:paraId="6AEBDA3F" w14:textId="5F76A0E3" w:rsidR="006963CD" w:rsidRPr="006963CD" w:rsidRDefault="006963CD" w:rsidP="006963CD">
      <w:pPr>
        <w:tabs>
          <w:tab w:val="left" w:pos="1183"/>
        </w:tabs>
        <w:autoSpaceDE/>
        <w:autoSpaceDN/>
        <w:spacing w:line="264" w:lineRule="auto"/>
        <w:ind w:left="720" w:right="245" w:hanging="360"/>
        <w:rPr>
          <w:rFonts w:cs="Times New Roman"/>
          <w:w w:val="105"/>
          <w:sz w:val="22"/>
          <w:szCs w:val="21"/>
        </w:rPr>
      </w:pPr>
      <w:r w:rsidRPr="006963CD">
        <w:rPr>
          <w:color w:val="000000"/>
        </w:rPr>
        <w:t>1</w:t>
      </w:r>
      <w:r>
        <w:rPr>
          <w:color w:val="000000"/>
        </w:rPr>
        <w:t>3</w:t>
      </w:r>
      <w:r w:rsidRPr="006963CD">
        <w:rPr>
          <w:color w:val="000000"/>
          <w:u w:val="single"/>
        </w:rPr>
        <w:t>. Zoom Policy</w:t>
      </w:r>
      <w:r>
        <w:rPr>
          <w:color w:val="000000"/>
        </w:rPr>
        <w:t xml:space="preserve">:  </w:t>
      </w:r>
      <w:r w:rsidRPr="00756C9E">
        <w:rPr>
          <w:color w:val="464646"/>
          <w:shd w:val="clear" w:color="auto" w:fill="FFFFFF"/>
        </w:rPr>
        <w:t xml:space="preserve">Zoom participation </w:t>
      </w:r>
      <w:r w:rsidRPr="00756C9E">
        <w:rPr>
          <w:b/>
          <w:bCs/>
          <w:color w:val="464646"/>
          <w:shd w:val="clear" w:color="auto" w:fill="FFFFFF"/>
        </w:rPr>
        <w:t>requires you to keep your video on and your microphone muted when you are not speaking</w:t>
      </w:r>
      <w:r w:rsidRPr="00756C9E">
        <w:rPr>
          <w:color w:val="464646"/>
          <w:shd w:val="clear" w:color="auto" w:fill="FFFFFF"/>
        </w:rPr>
        <w:t xml:space="preserve">. </w:t>
      </w:r>
    </w:p>
    <w:p w14:paraId="75208AF6"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If you have a need for technology to support your participation in this class or do not have a space conducive for participating - </w:t>
      </w:r>
      <w:r w:rsidRPr="00DA3B89">
        <w:rPr>
          <w:b/>
          <w:bCs/>
          <w:color w:val="464646"/>
          <w:shd w:val="clear" w:color="auto" w:fill="FFFFFF"/>
        </w:rPr>
        <w:t xml:space="preserve">SERC provides private individual counseling spaces </w:t>
      </w:r>
      <w:r>
        <w:rPr>
          <w:color w:val="464646"/>
          <w:shd w:val="clear" w:color="auto" w:fill="FFFFFF"/>
        </w:rPr>
        <w:t xml:space="preserve">(Counseling Lab) that you can reserve and use for class sessions. </w:t>
      </w:r>
    </w:p>
    <w:p w14:paraId="7C7FE4BE"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Please know that you can blur your background if you are not comfortable sharing your space or environment during classes conducted online.  </w:t>
      </w:r>
    </w:p>
    <w:p w14:paraId="51774415"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lastRenderedPageBreak/>
        <w:t xml:space="preserve">Please limit all distractions such as your phone or attending to other work on your computer.  It is often very apparent that a student is distracted and that impacts the class environment for everyone. </w:t>
      </w:r>
    </w:p>
    <w:p w14:paraId="677BCB98"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Students can turn off their cameras briefly if needed (e.g., break).   These pauses should be </w:t>
      </w:r>
      <w:r w:rsidRPr="007F1CD4">
        <w:rPr>
          <w:b/>
          <w:bCs/>
          <w:i/>
          <w:iCs/>
          <w:color w:val="464646"/>
          <w:shd w:val="clear" w:color="auto" w:fill="FFFFFF"/>
        </w:rPr>
        <w:t>short</w:t>
      </w:r>
      <w:r>
        <w:rPr>
          <w:color w:val="464646"/>
          <w:shd w:val="clear" w:color="auto" w:fill="FFFFFF"/>
        </w:rPr>
        <w:t xml:space="preserve">.  Having students on camera provides a higher level of engagement for all participants. </w:t>
      </w:r>
    </w:p>
    <w:p w14:paraId="133E6AA0"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If you have questions during class, you can raise your hand (in real time or via Zoom).   </w:t>
      </w:r>
    </w:p>
    <w:p w14:paraId="22D6007C" w14:textId="1B089FB1" w:rsidR="006963CD" w:rsidRP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06DD62FA" w14:textId="77777777" w:rsidR="006963CD" w:rsidRPr="00756C9E" w:rsidRDefault="006963CD" w:rsidP="006963CD">
      <w:pPr>
        <w:pStyle w:val="ListParagraph"/>
        <w:widowControl/>
        <w:numPr>
          <w:ilvl w:val="0"/>
          <w:numId w:val="21"/>
        </w:numPr>
        <w:autoSpaceDE/>
        <w:autoSpaceDN/>
        <w:contextualSpacing/>
        <w:rPr>
          <w:color w:val="464646"/>
          <w:shd w:val="clear" w:color="auto" w:fill="FFFFFF"/>
        </w:rPr>
      </w:pPr>
      <w:r w:rsidRPr="00756C9E">
        <w:rPr>
          <w:color w:val="464646"/>
          <w:shd w:val="clear" w:color="auto" w:fill="FFFFFF"/>
        </w:rPr>
        <w:t xml:space="preserve">Although you may be participating from your domicile, our </w:t>
      </w:r>
      <w:r w:rsidRPr="00717B3D">
        <w:rPr>
          <w:b/>
          <w:bCs/>
          <w:color w:val="464646"/>
          <w:shd w:val="clear" w:color="auto" w:fill="FFFFFF"/>
        </w:rPr>
        <w:t>Zoom meetings are professional interactions</w:t>
      </w:r>
      <w:r w:rsidRPr="00756C9E">
        <w:rPr>
          <w:color w:val="464646"/>
          <w:shd w:val="clear" w:color="auto" w:fill="FFFFFF"/>
        </w:rPr>
        <w:t xml:space="preserve">. </w:t>
      </w:r>
    </w:p>
    <w:p w14:paraId="762AC0B2" w14:textId="77777777" w:rsidR="006963CD" w:rsidRDefault="006963CD" w:rsidP="006963CD">
      <w:pPr>
        <w:pStyle w:val="ListParagraph"/>
        <w:widowControl/>
        <w:numPr>
          <w:ilvl w:val="1"/>
          <w:numId w:val="20"/>
        </w:numPr>
        <w:autoSpaceDE/>
        <w:autoSpaceDN/>
        <w:contextualSpacing/>
        <w:rPr>
          <w:color w:val="464646"/>
          <w:shd w:val="clear" w:color="auto" w:fill="FFFFFF"/>
        </w:rPr>
      </w:pPr>
      <w:r w:rsidRPr="00756C9E">
        <w:rPr>
          <w:color w:val="464646"/>
          <w:shd w:val="clear" w:color="auto" w:fill="FFFFFF"/>
        </w:rPr>
        <w:t xml:space="preserve">You should dress and behave as you would in a normal </w:t>
      </w:r>
      <w:r>
        <w:rPr>
          <w:color w:val="464646"/>
          <w:shd w:val="clear" w:color="auto" w:fill="FFFFFF"/>
        </w:rPr>
        <w:t xml:space="preserve">F2F </w:t>
      </w:r>
      <w:r w:rsidRPr="00756C9E">
        <w:rPr>
          <w:color w:val="464646"/>
          <w:shd w:val="clear" w:color="auto" w:fill="FFFFFF"/>
        </w:rPr>
        <w:t>classroom</w:t>
      </w:r>
      <w:r>
        <w:rPr>
          <w:color w:val="464646"/>
          <w:shd w:val="clear" w:color="auto" w:fill="FFFFFF"/>
        </w:rPr>
        <w:t>.</w:t>
      </w:r>
    </w:p>
    <w:p w14:paraId="612F6F7D"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Please </w:t>
      </w:r>
      <w:r w:rsidRPr="00756C9E">
        <w:rPr>
          <w:color w:val="464646"/>
          <w:shd w:val="clear" w:color="auto" w:fill="FFFFFF"/>
        </w:rPr>
        <w:t>minimize distractions in the background</w:t>
      </w:r>
      <w:r>
        <w:rPr>
          <w:color w:val="464646"/>
          <w:shd w:val="clear" w:color="auto" w:fill="FFFFFF"/>
        </w:rPr>
        <w:t xml:space="preserve"> as much as possible.</w:t>
      </w:r>
    </w:p>
    <w:p w14:paraId="73D4EDCB" w14:textId="77777777" w:rsidR="006963CD" w:rsidRPr="00756C9E"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4AB3675A" w14:textId="77777777" w:rsidR="006963CD" w:rsidRPr="007F1CD4" w:rsidRDefault="006963CD" w:rsidP="006963CD">
      <w:pPr>
        <w:pStyle w:val="ListParagraph"/>
        <w:widowControl/>
        <w:numPr>
          <w:ilvl w:val="0"/>
          <w:numId w:val="21"/>
        </w:numPr>
        <w:autoSpaceDE/>
        <w:autoSpaceDN/>
        <w:contextualSpacing/>
        <w:rPr>
          <w:color w:val="464646"/>
          <w:shd w:val="clear" w:color="auto" w:fill="FFFFFF"/>
        </w:rPr>
      </w:pPr>
      <w:r w:rsidRPr="00717B3D">
        <w:rPr>
          <w:b/>
          <w:bCs/>
          <w:color w:val="464646"/>
          <w:shd w:val="clear" w:color="auto" w:fill="FFFFFF"/>
        </w:rPr>
        <w:t>Recording Sessions:</w:t>
      </w:r>
      <w:r>
        <w:rPr>
          <w:color w:val="464646"/>
          <w:shd w:val="clear" w:color="auto" w:fill="FFFFFF"/>
        </w:rPr>
        <w:t xml:space="preserve"> </w:t>
      </w:r>
      <w:r w:rsidRPr="007F1CD4">
        <w:rPr>
          <w:color w:val="464646"/>
          <w:shd w:val="clear" w:color="auto" w:fill="FFFFFF"/>
        </w:rPr>
        <w:t>Due to the nature of our classes and the possibility that we may be discussing content that is confidential in nature:</w:t>
      </w:r>
    </w:p>
    <w:p w14:paraId="5F90C308" w14:textId="77777777" w:rsidR="006963CD" w:rsidRDefault="006963CD" w:rsidP="006963CD">
      <w:pPr>
        <w:pStyle w:val="ListParagraph"/>
        <w:widowControl/>
        <w:numPr>
          <w:ilvl w:val="2"/>
          <w:numId w:val="21"/>
        </w:numPr>
        <w:autoSpaceDE/>
        <w:autoSpaceDN/>
        <w:contextualSpacing/>
        <w:rPr>
          <w:color w:val="464646"/>
          <w:shd w:val="clear" w:color="auto" w:fill="FFFFFF"/>
        </w:rPr>
      </w:pPr>
      <w:r>
        <w:rPr>
          <w:color w:val="464646"/>
          <w:shd w:val="clear" w:color="auto" w:fill="FFFFFF"/>
        </w:rPr>
        <w:t>Instructors can record sessions and will notify students when the class session is being recorded (e.g., teaching demonstrations, making the session available to other students, speakers)</w:t>
      </w:r>
    </w:p>
    <w:p w14:paraId="4F96F3DB" w14:textId="77777777" w:rsidR="006963CD" w:rsidRDefault="006963CD" w:rsidP="006963CD">
      <w:pPr>
        <w:pStyle w:val="ListParagraph"/>
        <w:widowControl/>
        <w:numPr>
          <w:ilvl w:val="3"/>
          <w:numId w:val="21"/>
        </w:numPr>
        <w:autoSpaceDE/>
        <w:autoSpaceDN/>
        <w:contextualSpacing/>
        <w:rPr>
          <w:color w:val="464646"/>
          <w:shd w:val="clear" w:color="auto" w:fill="FFFFFF"/>
        </w:rPr>
      </w:pPr>
      <w:r>
        <w:rPr>
          <w:color w:val="464646"/>
          <w:shd w:val="clear" w:color="auto" w:fill="FFFFFF"/>
        </w:rPr>
        <w:t>Confidential content (e.g., supervision sessions) will be retained following appropriate ethical and legal practices as well as CED policies (e.g., password protected BOX folders).</w:t>
      </w:r>
    </w:p>
    <w:p w14:paraId="6D15EC40" w14:textId="77777777" w:rsidR="006963CD" w:rsidRPr="00717B3D" w:rsidRDefault="006963CD" w:rsidP="006963CD">
      <w:pPr>
        <w:pStyle w:val="ListParagraph"/>
        <w:widowControl/>
        <w:numPr>
          <w:ilvl w:val="3"/>
          <w:numId w:val="21"/>
        </w:numPr>
        <w:autoSpaceDE/>
        <w:autoSpaceDN/>
        <w:contextualSpacing/>
        <w:rPr>
          <w:color w:val="464646"/>
          <w:shd w:val="clear" w:color="auto" w:fill="FFFFFF"/>
        </w:rPr>
      </w:pPr>
      <w:r>
        <w:rPr>
          <w:color w:val="464646"/>
          <w:shd w:val="clear" w:color="auto" w:fill="FFFFFF"/>
        </w:rPr>
        <w:t xml:space="preserve">Students can request that the recording be stopped if they wish to discuss a topic that they do not want recorded.  </w:t>
      </w:r>
      <w:r w:rsidRPr="00717B3D">
        <w:rPr>
          <w:i/>
          <w:iCs/>
          <w:color w:val="464646"/>
          <w:shd w:val="clear" w:color="auto" w:fill="FFFFFF"/>
        </w:rPr>
        <w:t>In areas such as supervision this may not be possible</w:t>
      </w:r>
      <w:r>
        <w:rPr>
          <w:color w:val="464646"/>
          <w:shd w:val="clear" w:color="auto" w:fill="FFFFFF"/>
        </w:rPr>
        <w:t xml:space="preserve">. </w:t>
      </w:r>
    </w:p>
    <w:p w14:paraId="7D154F54" w14:textId="77777777" w:rsidR="006963CD" w:rsidRPr="007F1CD4" w:rsidRDefault="006963CD" w:rsidP="006963CD">
      <w:pPr>
        <w:pStyle w:val="ListParagraph"/>
        <w:widowControl/>
        <w:numPr>
          <w:ilvl w:val="2"/>
          <w:numId w:val="21"/>
        </w:numPr>
        <w:autoSpaceDE/>
        <w:autoSpaceDN/>
        <w:contextualSpacing/>
        <w:rPr>
          <w:color w:val="464646"/>
          <w:shd w:val="clear" w:color="auto" w:fill="FFFFFF"/>
        </w:rPr>
      </w:pPr>
      <w:r>
        <w:rPr>
          <w:color w:val="464646"/>
          <w:shd w:val="clear" w:color="auto" w:fill="FFFFFF"/>
        </w:rPr>
        <w:t xml:space="preserve">You should participate in spaces that allow for these discussions and do not have others present in the room while you are using it for class or supervision. </w:t>
      </w:r>
    </w:p>
    <w:p w14:paraId="359141ED" w14:textId="77777777" w:rsidR="006963CD" w:rsidRPr="007F1CD4" w:rsidRDefault="006963CD" w:rsidP="006963CD">
      <w:pPr>
        <w:pStyle w:val="ListParagraph"/>
        <w:widowControl/>
        <w:numPr>
          <w:ilvl w:val="2"/>
          <w:numId w:val="21"/>
        </w:numPr>
        <w:autoSpaceDE/>
        <w:autoSpaceDN/>
        <w:contextualSpacing/>
      </w:pPr>
      <w:r>
        <w:rPr>
          <w:color w:val="464646"/>
          <w:shd w:val="clear" w:color="auto" w:fill="FFFFFF"/>
        </w:rPr>
        <w:t xml:space="preserve">As per University policies, </w:t>
      </w:r>
      <w:r w:rsidRPr="00DA3B89">
        <w:rPr>
          <w:color w:val="464646"/>
          <w:shd w:val="clear" w:color="auto" w:fill="FFFFFF"/>
        </w:rPr>
        <w:t xml:space="preserve">I reserve the right to dismiss anyone from a Zoom meeting whose environment or behavior is distracting or problematic. </w:t>
      </w:r>
    </w:p>
    <w:p w14:paraId="209AF70B" w14:textId="77777777" w:rsidR="006963CD" w:rsidRPr="002B3CF3" w:rsidRDefault="006963CD" w:rsidP="006963CD">
      <w:pPr>
        <w:pStyle w:val="ListParagraph"/>
        <w:widowControl/>
        <w:numPr>
          <w:ilvl w:val="2"/>
          <w:numId w:val="21"/>
        </w:numPr>
        <w:autoSpaceDE/>
        <w:autoSpaceDN/>
        <w:contextualSpacing/>
      </w:pPr>
      <w:r w:rsidRPr="00DA3B89">
        <w:rPr>
          <w:color w:val="464646"/>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74042195" w14:textId="77777777" w:rsidR="006963CD" w:rsidRPr="002B3CF3" w:rsidRDefault="006963CD" w:rsidP="006963CD">
      <w:pPr>
        <w:pStyle w:val="ListParagraph"/>
        <w:ind w:left="2520"/>
      </w:pPr>
    </w:p>
    <w:p w14:paraId="15BF57F3" w14:textId="77777777" w:rsidR="006963CD" w:rsidRDefault="006963CD" w:rsidP="006963CD"/>
    <w:p w14:paraId="689DD1DA" w14:textId="77777777" w:rsidR="006963CD" w:rsidRDefault="006963CD" w:rsidP="006963CD">
      <w:pPr>
        <w:pStyle w:val="NormalWeb"/>
        <w:spacing w:before="0" w:beforeAutospacing="0" w:after="0" w:afterAutospacing="0"/>
        <w:rPr>
          <w:color w:val="000000"/>
        </w:rPr>
      </w:pPr>
    </w:p>
    <w:p w14:paraId="3CEE407D" w14:textId="601D3770" w:rsidR="009A1B06" w:rsidRPr="00A252C4" w:rsidRDefault="009A1B06" w:rsidP="00BA3832">
      <w:pPr>
        <w:pStyle w:val="BodyText"/>
        <w:spacing w:before="230"/>
        <w:rPr>
          <w:rFonts w:cs="Times New Roman"/>
          <w:b/>
          <w:bCs/>
          <w:sz w:val="22"/>
          <w:szCs w:val="22"/>
        </w:rPr>
      </w:pPr>
      <w:r w:rsidRPr="00A252C4">
        <w:rPr>
          <w:rFonts w:cs="Times New Roman"/>
          <w:b/>
          <w:bCs/>
          <w:w w:val="105"/>
          <w:sz w:val="22"/>
          <w:szCs w:val="22"/>
        </w:rPr>
        <w:t>Justification for Graduate Credit:</w:t>
      </w:r>
    </w:p>
    <w:p w14:paraId="64C7D879" w14:textId="77777777" w:rsidR="00BA3832" w:rsidRDefault="009A1B06" w:rsidP="00BA3832">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BA3832">
      <w:pPr>
        <w:pStyle w:val="BodyText"/>
        <w:spacing w:before="27" w:line="264" w:lineRule="auto"/>
        <w:ind w:left="336" w:right="1279"/>
        <w:rPr>
          <w:rFonts w:cs="Times New Roman"/>
          <w:sz w:val="22"/>
          <w:szCs w:val="22"/>
        </w:rPr>
      </w:pPr>
    </w:p>
    <w:p w14:paraId="6905789F" w14:textId="61C88D32" w:rsidR="009A1B06" w:rsidRPr="00BA3832" w:rsidRDefault="009A1B06" w:rsidP="00BA3832">
      <w:pPr>
        <w:pStyle w:val="BodyText"/>
        <w:spacing w:before="27" w:line="264" w:lineRule="auto"/>
        <w:ind w:left="336" w:right="1279"/>
        <w:rPr>
          <w:rFonts w:cs="Times New Roman"/>
          <w:sz w:val="22"/>
          <w:szCs w:val="22"/>
        </w:rPr>
      </w:pPr>
      <w:r w:rsidRPr="00A252C4">
        <w:rPr>
          <w:rFonts w:cs="Times New Roman"/>
          <w:b/>
          <w:bCs/>
          <w:w w:val="105"/>
          <w:sz w:val="22"/>
          <w:szCs w:val="22"/>
        </w:rPr>
        <w:t>SYLLABUS DISCLAIMER:</w:t>
      </w:r>
    </w:p>
    <w:p w14:paraId="11F16C58" w14:textId="1BF04897" w:rsidR="009A1B06" w:rsidRPr="00A255D8" w:rsidRDefault="009A1B06" w:rsidP="00A252C4">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A21F92">
          <w:headerReference w:type="even" r:id="rId7"/>
          <w:headerReference w:type="default" r:id="rId8"/>
          <w:footerReference w:type="even" r:id="rId9"/>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A0376C">
        <w:trPr>
          <w:trHeight w:val="486"/>
        </w:trPr>
        <w:tc>
          <w:tcPr>
            <w:tcW w:w="810" w:type="dxa"/>
            <w:tcBorders>
              <w:bottom w:val="single" w:sz="4" w:space="0" w:color="auto"/>
            </w:tcBorders>
            <w:shd w:val="clear" w:color="auto" w:fill="E7E6E6" w:themeFill="background2"/>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shd w:val="clear" w:color="auto" w:fill="E7E6E6" w:themeFill="background2"/>
          </w:tcPr>
          <w:p w14:paraId="2082F180" w14:textId="5A64D057"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6963CD">
              <w:rPr>
                <w:rFonts w:cs="Times New Roman"/>
                <w:w w:val="105"/>
              </w:rPr>
              <w:t>3</w:t>
            </w:r>
          </w:p>
        </w:tc>
        <w:tc>
          <w:tcPr>
            <w:tcW w:w="4140" w:type="dxa"/>
            <w:tcBorders>
              <w:bottom w:val="single" w:sz="4" w:space="0" w:color="auto"/>
            </w:tcBorders>
            <w:shd w:val="clear" w:color="auto" w:fill="E7E6E6" w:themeFill="background2"/>
          </w:tcPr>
          <w:p w14:paraId="5A778F6B" w14:textId="6FB47F17" w:rsidR="00D7081D" w:rsidRPr="00A0376C" w:rsidRDefault="006963CD" w:rsidP="00A0376C">
            <w:pPr>
              <w:pStyle w:val="TableParagraph"/>
              <w:spacing w:line="264" w:lineRule="auto"/>
              <w:ind w:left="103" w:right="796"/>
              <w:rPr>
                <w:rFonts w:cs="Times New Roman"/>
                <w:w w:val="105"/>
              </w:rPr>
            </w:pPr>
            <w:r w:rsidRPr="00A255D8">
              <w:rPr>
                <w:rFonts w:cs="Times New Roman"/>
                <w:w w:val="105"/>
              </w:rPr>
              <w:t>Introduction and Overview of</w:t>
            </w:r>
            <w:r>
              <w:rPr>
                <w:rFonts w:cs="Times New Roman"/>
                <w:w w:val="105"/>
              </w:rPr>
              <w:t xml:space="preserve"> Course</w:t>
            </w:r>
          </w:p>
        </w:tc>
        <w:tc>
          <w:tcPr>
            <w:tcW w:w="4230" w:type="dxa"/>
            <w:tcBorders>
              <w:bottom w:val="single" w:sz="4" w:space="0" w:color="auto"/>
            </w:tcBorders>
            <w:shd w:val="clear" w:color="auto" w:fill="E7E6E6" w:themeFill="background2"/>
          </w:tcPr>
          <w:p w14:paraId="37C5E67F" w14:textId="679F4E5F" w:rsidR="00D7081D" w:rsidRPr="00A255D8" w:rsidRDefault="00CA26CE" w:rsidP="00A26F35">
            <w:pPr>
              <w:pStyle w:val="TableParagraph"/>
              <w:spacing w:line="264" w:lineRule="auto"/>
              <w:ind w:left="88"/>
              <w:rPr>
                <w:rFonts w:cs="Times New Roman"/>
              </w:rPr>
            </w:pPr>
            <w:r>
              <w:rPr>
                <w:rFonts w:cs="Times New Roman"/>
              </w:rPr>
              <w:t>None</w:t>
            </w:r>
          </w:p>
        </w:tc>
      </w:tr>
      <w:tr w:rsidR="00D7081D" w:rsidRPr="00A255D8" w14:paraId="3533DC09" w14:textId="77777777" w:rsidTr="00E738EF">
        <w:trPr>
          <w:trHeight w:val="396"/>
        </w:trPr>
        <w:tc>
          <w:tcPr>
            <w:tcW w:w="810" w:type="dxa"/>
            <w:tcBorders>
              <w:top w:val="single" w:sz="4" w:space="0" w:color="auto"/>
            </w:tcBorders>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tcPr>
          <w:p w14:paraId="1EB67FD0" w14:textId="21F55742" w:rsidR="00D7081D" w:rsidRPr="00A255D8" w:rsidRDefault="00D7081D" w:rsidP="00A26F35">
            <w:pPr>
              <w:pStyle w:val="TableParagraph"/>
              <w:spacing w:line="264" w:lineRule="auto"/>
              <w:rPr>
                <w:rFonts w:cs="Times New Roman"/>
              </w:rPr>
            </w:pPr>
            <w:r>
              <w:rPr>
                <w:rFonts w:cs="Times New Roman"/>
              </w:rPr>
              <w:t xml:space="preserve"> </w:t>
            </w:r>
            <w:r w:rsidR="00CC0FD2">
              <w:rPr>
                <w:rFonts w:cs="Times New Roman"/>
              </w:rPr>
              <w:t>1/2</w:t>
            </w:r>
            <w:r w:rsidR="006963CD">
              <w:rPr>
                <w:rFonts w:cs="Times New Roman"/>
              </w:rPr>
              <w:t>0</w:t>
            </w:r>
          </w:p>
        </w:tc>
        <w:tc>
          <w:tcPr>
            <w:tcW w:w="4140" w:type="dxa"/>
            <w:tcBorders>
              <w:top w:val="single" w:sz="4" w:space="0" w:color="auto"/>
            </w:tcBorders>
          </w:tcPr>
          <w:p w14:paraId="0B28704E" w14:textId="6050B0B2" w:rsidR="00D7081D" w:rsidRPr="00A255D8" w:rsidRDefault="006963CD" w:rsidP="00E738EF">
            <w:pPr>
              <w:pStyle w:val="TableParagraph"/>
              <w:spacing w:line="264" w:lineRule="auto"/>
              <w:ind w:left="103"/>
              <w:rPr>
                <w:rFonts w:cs="Times New Roman"/>
                <w:w w:val="105"/>
              </w:rPr>
            </w:pPr>
            <w:r>
              <w:rPr>
                <w:rFonts w:cs="Times New Roman"/>
                <w:w w:val="105"/>
              </w:rPr>
              <w:t>Martin Luther King Day – no class</w:t>
            </w:r>
          </w:p>
        </w:tc>
        <w:tc>
          <w:tcPr>
            <w:tcW w:w="4230" w:type="dxa"/>
            <w:tcBorders>
              <w:top w:val="single" w:sz="4" w:space="0" w:color="auto"/>
            </w:tcBorders>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04F1CBC4" w:rsidR="00D7081D" w:rsidRPr="00A255D8" w:rsidRDefault="00D7081D" w:rsidP="00A26F35">
            <w:pPr>
              <w:pStyle w:val="TableParagraph"/>
              <w:spacing w:line="264" w:lineRule="auto"/>
              <w:rPr>
                <w:rFonts w:cs="Times New Roman"/>
              </w:rPr>
            </w:pPr>
            <w:r>
              <w:rPr>
                <w:rFonts w:cs="Times New Roman"/>
                <w:w w:val="105"/>
              </w:rPr>
              <w:t xml:space="preserve"> 1/</w:t>
            </w:r>
            <w:r w:rsidR="00CC0FD2">
              <w:rPr>
                <w:rFonts w:cs="Times New Roman"/>
                <w:w w:val="105"/>
              </w:rPr>
              <w:t>2</w:t>
            </w:r>
            <w:r w:rsidR="006963CD">
              <w:rPr>
                <w:rFonts w:cs="Times New Roman"/>
                <w:w w:val="105"/>
              </w:rPr>
              <w:t>7</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0C71D51" w14:textId="77777777" w:rsidR="00D7081D"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p w14:paraId="48D68C1B" w14:textId="77777777" w:rsidR="00CE68B2" w:rsidRDefault="00CE68B2" w:rsidP="00A26F35">
            <w:pPr>
              <w:pStyle w:val="TableParagraph"/>
              <w:spacing w:line="264" w:lineRule="auto"/>
              <w:ind w:left="103" w:right="179"/>
              <w:rPr>
                <w:rFonts w:cs="Times New Roman"/>
              </w:rPr>
            </w:pPr>
          </w:p>
          <w:p w14:paraId="6A2E297C" w14:textId="5D3549B3" w:rsidR="00CE68B2" w:rsidRPr="00A255D8" w:rsidRDefault="00152BBC" w:rsidP="00A26F35">
            <w:pPr>
              <w:pStyle w:val="TableParagraph"/>
              <w:spacing w:line="264" w:lineRule="auto"/>
              <w:ind w:left="103" w:right="179"/>
              <w:rPr>
                <w:rFonts w:cs="Times New Roman"/>
              </w:rPr>
            </w:pPr>
            <w:r>
              <w:rPr>
                <w:rFonts w:cs="Times New Roman"/>
              </w:rPr>
              <w:t>*</w:t>
            </w:r>
            <w:r w:rsidR="00CE68B2">
              <w:rPr>
                <w:rFonts w:cs="Times New Roman"/>
              </w:rPr>
              <w:t>Lyndsay D</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084EB554"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Pr>
                <w:rFonts w:cs="Times New Roman"/>
                <w:spacing w:val="5"/>
                <w:w w:val="104"/>
              </w:rPr>
              <w:t>: Ch. 1, 2</w:t>
            </w:r>
          </w:p>
          <w:p w14:paraId="646EDE24" w14:textId="33747A06" w:rsidR="00D7081D" w:rsidRPr="00E738EF" w:rsidRDefault="00D7081D" w:rsidP="00E738EF">
            <w:pPr>
              <w:pStyle w:val="TableParagraph"/>
              <w:spacing w:line="264" w:lineRule="auto"/>
              <w:ind w:left="88"/>
              <w:rPr>
                <w:rFonts w:cs="Times New Roman"/>
                <w:spacing w:val="5"/>
                <w:w w:val="104"/>
              </w:rPr>
            </w:pPr>
            <w:r>
              <w:rPr>
                <w:rFonts w:cs="Times New Roman"/>
                <w:spacing w:val="5"/>
                <w:w w:val="104"/>
              </w:rPr>
              <w:t>Yalom: Ch. 1-7</w:t>
            </w: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14371657" w:rsidR="00D7081D" w:rsidRDefault="00D7081D" w:rsidP="00A26F35">
            <w:pPr>
              <w:pStyle w:val="TableParagraph"/>
              <w:spacing w:line="264" w:lineRule="auto"/>
              <w:rPr>
                <w:rFonts w:cs="Times New Roman"/>
                <w:w w:val="105"/>
              </w:rPr>
            </w:pPr>
            <w:r>
              <w:rPr>
                <w:rFonts w:cs="Times New Roman"/>
                <w:w w:val="105"/>
              </w:rPr>
              <w:t xml:space="preserve"> 2/</w:t>
            </w:r>
            <w:r w:rsidR="00CC0FD2">
              <w:rPr>
                <w:rFonts w:cs="Times New Roman"/>
                <w:w w:val="105"/>
              </w:rPr>
              <w:t>0</w:t>
            </w:r>
            <w:r w:rsidR="006963CD">
              <w:rPr>
                <w:rFonts w:cs="Times New Roman"/>
                <w:w w:val="105"/>
              </w:rPr>
              <w:t>3</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31707715" w14:textId="77777777" w:rsidR="00D7081D"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714A26C4" w14:textId="77777777" w:rsidR="008742B4" w:rsidRDefault="008742B4" w:rsidP="00A26F35">
            <w:pPr>
              <w:pStyle w:val="TableParagraph"/>
              <w:spacing w:line="264" w:lineRule="auto"/>
              <w:ind w:left="103" w:right="449"/>
              <w:rPr>
                <w:rFonts w:cs="Times New Roman"/>
              </w:rPr>
            </w:pPr>
          </w:p>
          <w:p w14:paraId="753BA721" w14:textId="4F1AD530" w:rsidR="008742B4" w:rsidRPr="00633B55" w:rsidRDefault="008742B4" w:rsidP="00A26F35">
            <w:pPr>
              <w:pStyle w:val="TableParagraph"/>
              <w:spacing w:line="264" w:lineRule="auto"/>
              <w:ind w:left="103" w:right="449"/>
              <w:rPr>
                <w:rFonts w:cs="Times New Roman"/>
              </w:rPr>
            </w:pPr>
            <w:r>
              <w:rPr>
                <w:rFonts w:cs="Times New Roman"/>
              </w:rPr>
              <w:t>Practice Sessions</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264992AD" w:rsidR="00D7081D" w:rsidRDefault="00EF6BFC" w:rsidP="00A26F35">
            <w:pPr>
              <w:pStyle w:val="TableParagraph"/>
              <w:spacing w:line="264" w:lineRule="auto"/>
              <w:ind w:left="98"/>
              <w:rPr>
                <w:rFonts w:cs="Times New Roman"/>
              </w:rPr>
            </w:pPr>
            <w:r>
              <w:rPr>
                <w:rFonts w:cs="Times New Roman"/>
                <w:w w:val="105"/>
              </w:rPr>
              <w:t>Cormier: Ch. 10, 3</w:t>
            </w:r>
            <w:r w:rsidR="00451AB7">
              <w:rPr>
                <w:rFonts w:cs="Times New Roman"/>
                <w:w w:val="105"/>
              </w:rPr>
              <w:t>, 4</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4B92A103" w14:textId="3E83D4EC" w:rsidR="00617A42" w:rsidRDefault="00617A42" w:rsidP="00A26F35">
            <w:pPr>
              <w:pStyle w:val="TableParagraph"/>
              <w:spacing w:line="264" w:lineRule="auto"/>
              <w:ind w:left="98"/>
              <w:rPr>
                <w:rFonts w:cs="Times New Roman"/>
              </w:rPr>
            </w:pPr>
            <w:r>
              <w:rPr>
                <w:rFonts w:cs="Times New Roman"/>
              </w:rPr>
              <w:t>Canvas Chin &amp; Giblin (2008)</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6DED8629" w:rsidR="00D7081D" w:rsidRPr="00A255D8" w:rsidRDefault="00D7081D" w:rsidP="00A26F35">
            <w:pPr>
              <w:pStyle w:val="TableParagraph"/>
              <w:spacing w:line="264" w:lineRule="auto"/>
              <w:rPr>
                <w:rFonts w:cs="Times New Roman"/>
              </w:rPr>
            </w:pPr>
            <w:r>
              <w:rPr>
                <w:rFonts w:cs="Times New Roman"/>
                <w:w w:val="105"/>
              </w:rPr>
              <w:t xml:space="preserve"> 2/</w:t>
            </w:r>
            <w:r w:rsidR="006963CD">
              <w:rPr>
                <w:rFonts w:cs="Times New Roman"/>
                <w:w w:val="105"/>
              </w:rPr>
              <w:t>10</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44E00899" w14:textId="77777777" w:rsidR="008742B4" w:rsidRDefault="008742B4" w:rsidP="00A26F35">
            <w:pPr>
              <w:pStyle w:val="TableParagraph"/>
              <w:spacing w:line="264" w:lineRule="auto"/>
              <w:ind w:left="89"/>
              <w:rPr>
                <w:rFonts w:cs="Times New Roman"/>
              </w:rPr>
            </w:pPr>
          </w:p>
          <w:p w14:paraId="38B3D110" w14:textId="7E2959A9" w:rsidR="008742B4" w:rsidRDefault="008742B4" w:rsidP="00A26F35">
            <w:pPr>
              <w:pStyle w:val="TableParagraph"/>
              <w:spacing w:line="264" w:lineRule="auto"/>
              <w:ind w:left="89"/>
              <w:rPr>
                <w:rFonts w:cs="Times New Roman"/>
              </w:rPr>
            </w:pPr>
            <w:r>
              <w:rPr>
                <w:rFonts w:cs="Times New Roman"/>
              </w:rPr>
              <w:t>Practice Sessions</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5E02E928" w:rsidR="00D7081D" w:rsidRDefault="00EF6BFC" w:rsidP="00A26F35">
            <w:pPr>
              <w:pStyle w:val="TableParagraph"/>
              <w:spacing w:line="264" w:lineRule="auto"/>
              <w:ind w:left="98"/>
              <w:rPr>
                <w:rFonts w:cs="Times New Roman"/>
                <w:w w:val="105"/>
              </w:rPr>
            </w:pPr>
            <w:r>
              <w:rPr>
                <w:rFonts w:cs="Times New Roman"/>
                <w:w w:val="105"/>
              </w:rPr>
              <w:t>Cormier: 4,5,6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637927E6" w:rsidR="00D7081D" w:rsidRPr="00A255D8" w:rsidRDefault="00D7081D" w:rsidP="00A26F35">
            <w:pPr>
              <w:pStyle w:val="TableParagraph"/>
              <w:spacing w:line="264" w:lineRule="auto"/>
              <w:rPr>
                <w:rFonts w:cs="Times New Roman"/>
              </w:rPr>
            </w:pPr>
            <w:r>
              <w:rPr>
                <w:rFonts w:cs="Times New Roman"/>
                <w:w w:val="105"/>
              </w:rPr>
              <w:t xml:space="preserve"> 2/</w:t>
            </w:r>
            <w:r w:rsidR="006963CD">
              <w:rPr>
                <w:rFonts w:cs="Times New Roman"/>
                <w:w w:val="105"/>
              </w:rPr>
              <w:t>17</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24F542AD" w14:textId="77777777" w:rsidR="00D7081D"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p w14:paraId="09E9BFC8" w14:textId="77777777" w:rsidR="008742B4" w:rsidRDefault="008742B4" w:rsidP="008742B4">
            <w:pPr>
              <w:pStyle w:val="TableParagraph"/>
              <w:spacing w:line="264" w:lineRule="auto"/>
              <w:rPr>
                <w:rFonts w:cs="Times New Roman"/>
              </w:rPr>
            </w:pPr>
          </w:p>
          <w:p w14:paraId="16954A5E" w14:textId="640CF22B" w:rsidR="008742B4" w:rsidRPr="001367B8" w:rsidRDefault="008742B4" w:rsidP="008742B4">
            <w:pPr>
              <w:pStyle w:val="TableParagraph"/>
              <w:spacing w:line="264" w:lineRule="auto"/>
              <w:rPr>
                <w:rFonts w:cs="Times New Roman"/>
              </w:rPr>
            </w:pPr>
            <w:r>
              <w:rPr>
                <w:rFonts w:cs="Times New Roman"/>
              </w:rPr>
              <w:t>Practice Sessions</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5936420" w:rsidR="00D7081D" w:rsidRDefault="00EF6BFC" w:rsidP="00A26F35">
            <w:pPr>
              <w:pStyle w:val="TableParagraph"/>
              <w:spacing w:line="264" w:lineRule="auto"/>
              <w:ind w:left="88"/>
              <w:rPr>
                <w:rFonts w:cs="Times New Roman"/>
              </w:rPr>
            </w:pPr>
            <w:r>
              <w:rPr>
                <w:rFonts w:cs="Times New Roman"/>
              </w:rPr>
              <w:t>Cormier: Ch.7</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A462B0">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274E1414" w:rsidR="00D7081D" w:rsidRPr="00A255D8" w:rsidRDefault="00D7081D" w:rsidP="00A26F35">
            <w:pPr>
              <w:pStyle w:val="TableParagraph"/>
              <w:spacing w:line="264" w:lineRule="auto"/>
              <w:rPr>
                <w:rFonts w:cs="Times New Roman"/>
              </w:rPr>
            </w:pPr>
            <w:r>
              <w:rPr>
                <w:rFonts w:cs="Times New Roman"/>
              </w:rPr>
              <w:t xml:space="preserve"> 2/2</w:t>
            </w:r>
            <w:r w:rsidR="006963CD">
              <w:rPr>
                <w:rFonts w:cs="Times New Roman"/>
              </w:rPr>
              <w:t>4</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736184FE" w14:textId="77777777" w:rsidR="00D7081D" w:rsidRPr="00CE68B2" w:rsidRDefault="00D745FD" w:rsidP="00D745FD">
            <w:pPr>
              <w:pStyle w:val="TableParagraph"/>
              <w:numPr>
                <w:ilvl w:val="0"/>
                <w:numId w:val="6"/>
              </w:numPr>
              <w:spacing w:line="264" w:lineRule="auto"/>
              <w:rPr>
                <w:rFonts w:cs="Times New Roman"/>
              </w:rPr>
            </w:pPr>
            <w:r>
              <w:rPr>
                <w:rFonts w:cs="Times New Roman"/>
                <w:w w:val="105"/>
              </w:rPr>
              <w:t>Stages of change</w:t>
            </w:r>
          </w:p>
          <w:p w14:paraId="1F3F3A0A" w14:textId="77777777" w:rsidR="00CE68B2" w:rsidRDefault="00CE68B2" w:rsidP="00CE68B2">
            <w:pPr>
              <w:pStyle w:val="TableParagraph"/>
              <w:spacing w:line="264" w:lineRule="auto"/>
              <w:rPr>
                <w:rFonts w:cs="Times New Roman"/>
                <w:w w:val="105"/>
              </w:rPr>
            </w:pPr>
          </w:p>
          <w:p w14:paraId="0B4166CF" w14:textId="77777777" w:rsidR="00CE68B2" w:rsidRDefault="00CE68B2" w:rsidP="00CE68B2">
            <w:pPr>
              <w:pStyle w:val="TableParagraph"/>
              <w:spacing w:line="264" w:lineRule="auto"/>
              <w:rPr>
                <w:rFonts w:cs="Times New Roman"/>
                <w:w w:val="105"/>
              </w:rPr>
            </w:pPr>
          </w:p>
          <w:p w14:paraId="5F4DA623" w14:textId="60593D7B" w:rsidR="00CE68B2" w:rsidRPr="00A26F35" w:rsidRDefault="00152BBC" w:rsidP="00CE68B2">
            <w:pPr>
              <w:pStyle w:val="TableParagraph"/>
              <w:spacing w:line="264" w:lineRule="auto"/>
              <w:rPr>
                <w:rFonts w:cs="Times New Roman"/>
              </w:rPr>
            </w:pPr>
            <w:r>
              <w:rPr>
                <w:rFonts w:cs="Times New Roman"/>
                <w:w w:val="105"/>
              </w:rPr>
              <w:t>*</w:t>
            </w:r>
            <w:r w:rsidR="00CE68B2">
              <w:rPr>
                <w:rFonts w:cs="Times New Roman"/>
                <w:w w:val="105"/>
              </w:rPr>
              <w:t>Juana L</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2F8927E2"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sidRPr="008C780A">
              <w:rPr>
                <w:rFonts w:cs="Times New Roman"/>
                <w:spacing w:val="5"/>
                <w:w w:val="104"/>
              </w:rPr>
              <w:t>: Ch.</w:t>
            </w:r>
            <w:r w:rsidR="00D745FD">
              <w:rPr>
                <w:rFonts w:cs="Times New Roman"/>
                <w:spacing w:val="5"/>
                <w:w w:val="104"/>
              </w:rPr>
              <w:t xml:space="preserve"> </w:t>
            </w:r>
            <w:r>
              <w:rPr>
                <w:rFonts w:cs="Times New Roman"/>
                <w:spacing w:val="5"/>
                <w:w w:val="104"/>
              </w:rPr>
              <w:t>8</w:t>
            </w:r>
          </w:p>
          <w:p w14:paraId="11315586" w14:textId="77777777" w:rsidR="00D7081D" w:rsidRDefault="00D7081D" w:rsidP="00A26F35">
            <w:pPr>
              <w:pStyle w:val="TableParagraph"/>
              <w:spacing w:line="264" w:lineRule="auto"/>
              <w:ind w:left="88"/>
              <w:rPr>
                <w:rFonts w:cs="Times New Roman"/>
                <w:spacing w:val="5"/>
                <w:w w:val="104"/>
              </w:rPr>
            </w:pPr>
            <w:r>
              <w:rPr>
                <w:rFonts w:cs="Times New Roman"/>
                <w:spacing w:val="5"/>
                <w:w w:val="104"/>
              </w:rPr>
              <w:t>Yalom: 29-35</w:t>
            </w:r>
          </w:p>
          <w:p w14:paraId="2BEE60C5" w14:textId="77777777" w:rsidR="00931785" w:rsidRDefault="00931785" w:rsidP="00A26F35">
            <w:pPr>
              <w:pStyle w:val="TableParagraph"/>
              <w:spacing w:line="264" w:lineRule="auto"/>
              <w:ind w:left="88"/>
              <w:rPr>
                <w:rFonts w:cs="Times New Roman"/>
                <w:spacing w:val="5"/>
                <w:w w:val="104"/>
              </w:rPr>
            </w:pPr>
          </w:p>
          <w:p w14:paraId="73034001" w14:textId="77777777" w:rsidR="00931785" w:rsidRPr="007C43BE" w:rsidRDefault="00931785" w:rsidP="00931785">
            <w:pPr>
              <w:pStyle w:val="TableParagraph"/>
              <w:spacing w:line="264" w:lineRule="auto"/>
              <w:ind w:left="88"/>
              <w:rPr>
                <w:rFonts w:cs="Times New Roman"/>
                <w:b/>
                <w:spacing w:val="5"/>
                <w:w w:val="104"/>
              </w:rPr>
            </w:pPr>
            <w:r w:rsidRPr="007C43BE">
              <w:rPr>
                <w:rFonts w:cs="Times New Roman"/>
                <w:b/>
                <w:spacing w:val="5"/>
                <w:w w:val="104"/>
              </w:rPr>
              <w:t>Assignments Due:</w:t>
            </w:r>
          </w:p>
          <w:p w14:paraId="5EBB496B"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1FC6CA8"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40EB8892" w14:textId="5BE13A41" w:rsidR="00931785" w:rsidRPr="008C780A" w:rsidRDefault="00931785" w:rsidP="00931785">
            <w:pPr>
              <w:pStyle w:val="TableParagraph"/>
              <w:spacing w:line="264" w:lineRule="auto"/>
              <w:ind w:left="88"/>
              <w:rPr>
                <w:rFonts w:cs="Times New Roman"/>
                <w:spacing w:val="5"/>
                <w:w w:val="104"/>
              </w:rPr>
            </w:pPr>
            <w:r>
              <w:rPr>
                <w:rFonts w:cs="Times New Roman"/>
                <w:b/>
              </w:rPr>
              <w:t xml:space="preserve"> -Completed Intake Form</w:t>
            </w:r>
          </w:p>
        </w:tc>
      </w:tr>
      <w:tr w:rsidR="00D7081D" w:rsidRPr="00A255D8" w14:paraId="568AFE82" w14:textId="77777777" w:rsidTr="00D41FB6">
        <w:trPr>
          <w:trHeight w:val="171"/>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BA3A5F3" w14:textId="2596EAEF" w:rsidR="00D7081D" w:rsidRPr="00A255D8" w:rsidRDefault="00A462B0" w:rsidP="00A462B0">
            <w:pPr>
              <w:pStyle w:val="TableParagraph"/>
              <w:spacing w:line="264" w:lineRule="auto"/>
              <w:ind w:left="-18"/>
              <w:rPr>
                <w:rFonts w:cs="Times New Roman"/>
              </w:rPr>
            </w:pPr>
            <w:r>
              <w:rPr>
                <w:rFonts w:cs="Times New Roman"/>
              </w:rPr>
              <w:lastRenderedPageBreak/>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2227C7" w14:textId="35DB54D6" w:rsidR="00D7081D" w:rsidRPr="00A255D8" w:rsidRDefault="00D7081D" w:rsidP="00A26F35">
            <w:pPr>
              <w:pStyle w:val="TableParagraph"/>
              <w:spacing w:line="264" w:lineRule="auto"/>
              <w:rPr>
                <w:rFonts w:cs="Times New Roman"/>
              </w:rPr>
            </w:pPr>
            <w:r>
              <w:rPr>
                <w:rFonts w:cs="Times New Roman"/>
              </w:rPr>
              <w:t xml:space="preserve"> 3/</w:t>
            </w:r>
            <w:r w:rsidR="00CC0FD2">
              <w:rPr>
                <w:rFonts w:cs="Times New Roman"/>
              </w:rPr>
              <w:t>0</w:t>
            </w:r>
            <w:r w:rsidR="006963CD">
              <w:rPr>
                <w:rFonts w:cs="Times New Roman"/>
              </w:rPr>
              <w:t>3</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6F7FDD8" w14:textId="77777777" w:rsidR="006963CD" w:rsidRPr="00F91BA3" w:rsidRDefault="006963CD" w:rsidP="006963CD">
            <w:pPr>
              <w:pStyle w:val="TableParagraph"/>
              <w:spacing w:line="264" w:lineRule="auto"/>
              <w:ind w:left="117"/>
              <w:rPr>
                <w:rFonts w:cs="Times New Roman"/>
                <w:w w:val="105"/>
              </w:rPr>
            </w:pPr>
            <w:r w:rsidRPr="00F91BA3">
              <w:rPr>
                <w:rFonts w:cs="Times New Roman"/>
                <w:w w:val="105"/>
              </w:rPr>
              <w:t>Communication patterns in the helping process:</w:t>
            </w:r>
          </w:p>
          <w:p w14:paraId="52D22BCC" w14:textId="77777777" w:rsidR="006963CD" w:rsidRPr="008742B4" w:rsidRDefault="006963CD" w:rsidP="006963CD">
            <w:pPr>
              <w:pStyle w:val="TableParagraph"/>
              <w:numPr>
                <w:ilvl w:val="0"/>
                <w:numId w:val="11"/>
              </w:numPr>
              <w:spacing w:line="264" w:lineRule="auto"/>
              <w:rPr>
                <w:rFonts w:cs="Times New Roman"/>
              </w:rPr>
            </w:pPr>
            <w:r>
              <w:rPr>
                <w:rFonts w:cs="Times New Roman"/>
                <w:w w:val="105"/>
              </w:rPr>
              <w:t>Counseling with cultural humility</w:t>
            </w:r>
          </w:p>
          <w:p w14:paraId="63E71343" w14:textId="77777777" w:rsidR="006963CD" w:rsidRDefault="006963CD" w:rsidP="006963CD">
            <w:pPr>
              <w:pStyle w:val="TableParagraph"/>
              <w:spacing w:line="264" w:lineRule="auto"/>
              <w:rPr>
                <w:rFonts w:cs="Times New Roman"/>
                <w:w w:val="105"/>
              </w:rPr>
            </w:pPr>
          </w:p>
          <w:p w14:paraId="695CE897" w14:textId="14267689" w:rsidR="00D7081D" w:rsidRPr="00F91BA3" w:rsidRDefault="006963CD" w:rsidP="006963CD">
            <w:pPr>
              <w:pStyle w:val="TableParagraph"/>
              <w:spacing w:line="264" w:lineRule="auto"/>
              <w:rPr>
                <w:rFonts w:cs="Times New Roman"/>
              </w:rPr>
            </w:pPr>
            <w:r>
              <w:rPr>
                <w:rFonts w:cs="Times New Roman"/>
                <w:w w:val="105"/>
              </w:rPr>
              <w:t>Practice Sessions</w:t>
            </w:r>
            <w:r w:rsidRPr="00F91BA3">
              <w:rPr>
                <w:rFonts w:cs="Times New Roman"/>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2C53C6E4" w14:textId="6FE4CA5D" w:rsidR="00D7081D" w:rsidRPr="008C780A" w:rsidRDefault="00D7081D" w:rsidP="00086997">
            <w:pPr>
              <w:pStyle w:val="TableParagraph"/>
              <w:spacing w:line="264" w:lineRule="auto"/>
              <w:ind w:left="88"/>
              <w:rPr>
                <w:rFonts w:cs="Times New Roman"/>
                <w:b/>
              </w:rPr>
            </w:pPr>
          </w:p>
        </w:tc>
      </w:tr>
      <w:tr w:rsidR="00234BCB" w:rsidRPr="00A255D8" w14:paraId="35F5A130" w14:textId="77777777" w:rsidTr="00D41FB6">
        <w:trPr>
          <w:trHeight w:val="460"/>
        </w:trPr>
        <w:tc>
          <w:tcPr>
            <w:tcW w:w="810" w:type="dxa"/>
            <w:tcBorders>
              <w:top w:val="single" w:sz="4" w:space="0" w:color="auto"/>
            </w:tcBorders>
            <w:shd w:val="clear" w:color="auto" w:fill="E7E6E6" w:themeFill="background2"/>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t>9</w:t>
            </w:r>
          </w:p>
        </w:tc>
        <w:tc>
          <w:tcPr>
            <w:tcW w:w="810" w:type="dxa"/>
            <w:tcBorders>
              <w:top w:val="single" w:sz="4" w:space="0" w:color="auto"/>
            </w:tcBorders>
            <w:shd w:val="clear" w:color="auto" w:fill="E7E6E6" w:themeFill="background2"/>
          </w:tcPr>
          <w:p w14:paraId="4E9F1358" w14:textId="273689C8" w:rsidR="00234BCB" w:rsidRPr="00A255D8" w:rsidRDefault="00234BCB" w:rsidP="00234BCB">
            <w:pPr>
              <w:pStyle w:val="TableParagraph"/>
              <w:spacing w:line="264" w:lineRule="auto"/>
              <w:rPr>
                <w:rFonts w:cs="Times New Roman"/>
              </w:rPr>
            </w:pPr>
            <w:r>
              <w:rPr>
                <w:rFonts w:cs="Times New Roman"/>
                <w:w w:val="105"/>
              </w:rPr>
              <w:t xml:space="preserve"> 3/</w:t>
            </w:r>
            <w:r w:rsidR="00CC0FD2">
              <w:rPr>
                <w:rFonts w:cs="Times New Roman"/>
                <w:w w:val="105"/>
              </w:rPr>
              <w:t>11</w:t>
            </w:r>
          </w:p>
        </w:tc>
        <w:tc>
          <w:tcPr>
            <w:tcW w:w="4140" w:type="dxa"/>
            <w:tcBorders>
              <w:top w:val="single" w:sz="4" w:space="0" w:color="auto"/>
            </w:tcBorders>
            <w:shd w:val="clear" w:color="auto" w:fill="E7E6E6" w:themeFill="background2"/>
          </w:tcPr>
          <w:p w14:paraId="2010FBDB" w14:textId="77777777" w:rsidR="006963CD" w:rsidRDefault="006963CD" w:rsidP="008742B4">
            <w:pPr>
              <w:pStyle w:val="TableParagraph"/>
              <w:spacing w:line="264" w:lineRule="auto"/>
              <w:rPr>
                <w:rFonts w:cs="Times New Roman"/>
              </w:rPr>
            </w:pPr>
            <w:r>
              <w:rPr>
                <w:rFonts w:cs="Times New Roman"/>
              </w:rPr>
              <w:t xml:space="preserve"> </w:t>
            </w:r>
          </w:p>
          <w:p w14:paraId="37F6AF12" w14:textId="77777777" w:rsidR="008742B4" w:rsidRDefault="006963CD" w:rsidP="008742B4">
            <w:pPr>
              <w:pStyle w:val="TableParagraph"/>
              <w:spacing w:line="264" w:lineRule="auto"/>
              <w:rPr>
                <w:rFonts w:cs="Times New Roman"/>
              </w:rPr>
            </w:pPr>
            <w:r>
              <w:rPr>
                <w:rFonts w:cs="Times New Roman"/>
              </w:rPr>
              <w:t>SPRING BREAK – NO CLASS</w:t>
            </w:r>
          </w:p>
          <w:p w14:paraId="5F37AFCF" w14:textId="11A5C8B1" w:rsidR="006963CD" w:rsidRPr="00352CF0" w:rsidRDefault="006963CD" w:rsidP="008742B4">
            <w:pPr>
              <w:pStyle w:val="TableParagraph"/>
              <w:spacing w:line="264" w:lineRule="auto"/>
              <w:rPr>
                <w:rFonts w:cs="Times New Roman"/>
              </w:rPr>
            </w:pPr>
          </w:p>
        </w:tc>
        <w:tc>
          <w:tcPr>
            <w:tcW w:w="4230" w:type="dxa"/>
            <w:tcBorders>
              <w:top w:val="single" w:sz="4" w:space="0" w:color="auto"/>
            </w:tcBorders>
            <w:shd w:val="clear" w:color="auto" w:fill="E7E6E6" w:themeFill="background2"/>
          </w:tcPr>
          <w:p w14:paraId="6E8AA9B7" w14:textId="77D29C63" w:rsidR="00234BCB" w:rsidRPr="001F2677" w:rsidRDefault="00234BCB" w:rsidP="006963CD">
            <w:pPr>
              <w:pStyle w:val="TableParagraph"/>
              <w:spacing w:line="264" w:lineRule="auto"/>
              <w:ind w:left="88"/>
              <w:rPr>
                <w:rFonts w:cs="Times New Roman"/>
                <w:b/>
              </w:rPr>
            </w:pPr>
          </w:p>
        </w:tc>
      </w:tr>
      <w:tr w:rsidR="00A0376C" w:rsidRPr="00A255D8" w14:paraId="0CCA42C4" w14:textId="77777777" w:rsidTr="00FA0775">
        <w:trPr>
          <w:trHeight w:val="460"/>
        </w:trPr>
        <w:tc>
          <w:tcPr>
            <w:tcW w:w="810" w:type="dxa"/>
          </w:tcPr>
          <w:p w14:paraId="641651AF" w14:textId="2683F372" w:rsidR="00A0376C" w:rsidRPr="00A255D8" w:rsidRDefault="00A0376C" w:rsidP="00A0376C">
            <w:pPr>
              <w:pStyle w:val="TableParagraph"/>
              <w:spacing w:line="264" w:lineRule="auto"/>
              <w:ind w:left="104"/>
              <w:rPr>
                <w:rFonts w:cs="Times New Roman"/>
              </w:rPr>
            </w:pPr>
            <w:r>
              <w:rPr>
                <w:rFonts w:cs="Times New Roman"/>
                <w:w w:val="104"/>
              </w:rPr>
              <w:t>10</w:t>
            </w:r>
          </w:p>
        </w:tc>
        <w:tc>
          <w:tcPr>
            <w:tcW w:w="810" w:type="dxa"/>
          </w:tcPr>
          <w:p w14:paraId="4748A068" w14:textId="5FF87792" w:rsidR="00A0376C" w:rsidRPr="00A255D8" w:rsidRDefault="00A0376C" w:rsidP="00A0376C">
            <w:pPr>
              <w:pStyle w:val="TableParagraph"/>
              <w:spacing w:line="264" w:lineRule="auto"/>
              <w:rPr>
                <w:rFonts w:cs="Times New Roman"/>
              </w:rPr>
            </w:pPr>
            <w:r>
              <w:rPr>
                <w:rFonts w:cs="Times New Roman"/>
                <w:w w:val="105"/>
              </w:rPr>
              <w:t xml:space="preserve"> 3/</w:t>
            </w:r>
            <w:r w:rsidR="00CC0FD2">
              <w:rPr>
                <w:rFonts w:cs="Times New Roman"/>
                <w:w w:val="105"/>
              </w:rPr>
              <w:t>1</w:t>
            </w:r>
            <w:r w:rsidR="006963CD">
              <w:rPr>
                <w:rFonts w:cs="Times New Roman"/>
                <w:w w:val="105"/>
              </w:rPr>
              <w:t>7</w:t>
            </w:r>
          </w:p>
        </w:tc>
        <w:tc>
          <w:tcPr>
            <w:tcW w:w="4140" w:type="dxa"/>
          </w:tcPr>
          <w:p w14:paraId="424CE15B" w14:textId="43234781" w:rsidR="00A0376C" w:rsidRDefault="00A0376C" w:rsidP="00A0376C">
            <w:pPr>
              <w:pStyle w:val="TableParagraph"/>
              <w:spacing w:line="264" w:lineRule="auto"/>
              <w:ind w:left="117"/>
              <w:rPr>
                <w:rFonts w:cs="Times New Roman"/>
              </w:rPr>
            </w:pPr>
            <w:r>
              <w:rPr>
                <w:rFonts w:cs="Times New Roman"/>
              </w:rPr>
              <w:t xml:space="preserve">Challenging responses, confrontation and feedback </w:t>
            </w:r>
          </w:p>
          <w:p w14:paraId="0D19E1DF" w14:textId="77777777" w:rsidR="008742B4" w:rsidRDefault="008742B4" w:rsidP="00A0376C">
            <w:pPr>
              <w:pStyle w:val="TableParagraph"/>
              <w:spacing w:line="264" w:lineRule="auto"/>
              <w:ind w:left="117"/>
              <w:rPr>
                <w:rFonts w:cs="Times New Roman"/>
              </w:rPr>
            </w:pPr>
          </w:p>
          <w:p w14:paraId="1616A3D8" w14:textId="5EF1D022" w:rsidR="008742B4" w:rsidRDefault="008742B4" w:rsidP="00A0376C">
            <w:pPr>
              <w:pStyle w:val="TableParagraph"/>
              <w:spacing w:line="264" w:lineRule="auto"/>
              <w:ind w:left="117"/>
              <w:rPr>
                <w:rFonts w:cs="Times New Roman"/>
              </w:rPr>
            </w:pPr>
            <w:r>
              <w:rPr>
                <w:rFonts w:cs="Times New Roman"/>
              </w:rPr>
              <w:t>Practice Sessions</w:t>
            </w:r>
          </w:p>
          <w:p w14:paraId="3A62F63A" w14:textId="77777777" w:rsidR="00617A42" w:rsidRDefault="00617A42" w:rsidP="00A0376C">
            <w:pPr>
              <w:pStyle w:val="TableParagraph"/>
              <w:spacing w:line="264" w:lineRule="auto"/>
              <w:ind w:left="117"/>
              <w:rPr>
                <w:rFonts w:cs="Times New Roman"/>
              </w:rPr>
            </w:pPr>
          </w:p>
          <w:p w14:paraId="3B7B05FE" w14:textId="79A1AADA" w:rsidR="00F05337" w:rsidRDefault="00F05337" w:rsidP="00A0376C">
            <w:pPr>
              <w:pStyle w:val="TableParagraph"/>
              <w:spacing w:line="264" w:lineRule="auto"/>
              <w:ind w:left="117"/>
              <w:rPr>
                <w:rFonts w:cs="Times New Roman"/>
              </w:rPr>
            </w:pPr>
          </w:p>
          <w:p w14:paraId="2E925441" w14:textId="48D82A54" w:rsidR="00A0376C" w:rsidRPr="00A255D8" w:rsidRDefault="00F05337" w:rsidP="00F05337">
            <w:pPr>
              <w:pStyle w:val="TableParagraph"/>
              <w:spacing w:line="264" w:lineRule="auto"/>
              <w:ind w:left="117"/>
              <w:rPr>
                <w:rFonts w:cs="Times New Roman"/>
              </w:rPr>
            </w:pPr>
            <w:r>
              <w:rPr>
                <w:rFonts w:cs="Times New Roman"/>
              </w:rPr>
              <w:t xml:space="preserve"> </w:t>
            </w:r>
          </w:p>
        </w:tc>
        <w:tc>
          <w:tcPr>
            <w:tcW w:w="4230" w:type="dxa"/>
          </w:tcPr>
          <w:p w14:paraId="44B698CC" w14:textId="77777777" w:rsidR="00A0376C" w:rsidRDefault="00A0376C" w:rsidP="00A0376C">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C10AF30" w14:textId="00BBFB53" w:rsidR="00A0376C" w:rsidRDefault="00EF6BFC" w:rsidP="00A0376C">
            <w:pPr>
              <w:pStyle w:val="TableParagraph"/>
              <w:spacing w:line="264" w:lineRule="auto"/>
              <w:ind w:left="85"/>
              <w:rPr>
                <w:rFonts w:cs="Times New Roman"/>
                <w:spacing w:val="5"/>
                <w:w w:val="104"/>
              </w:rPr>
            </w:pPr>
            <w:r>
              <w:rPr>
                <w:rFonts w:cs="Times New Roman"/>
                <w:spacing w:val="5"/>
                <w:w w:val="104"/>
              </w:rPr>
              <w:t>Cormier</w:t>
            </w:r>
            <w:r w:rsidR="00A0376C" w:rsidRPr="006E5287">
              <w:rPr>
                <w:rFonts w:cs="Times New Roman"/>
                <w:spacing w:val="5"/>
                <w:w w:val="104"/>
              </w:rPr>
              <w:t xml:space="preserve">: </w:t>
            </w:r>
            <w:r w:rsidR="006963CD">
              <w:rPr>
                <w:rFonts w:cs="Times New Roman"/>
                <w:spacing w:val="5"/>
                <w:w w:val="104"/>
              </w:rPr>
              <w:t xml:space="preserve">Ch. 3., </w:t>
            </w:r>
            <w:r w:rsidR="00A0376C" w:rsidRPr="006E5287">
              <w:rPr>
                <w:rFonts w:cs="Times New Roman"/>
                <w:spacing w:val="5"/>
                <w:w w:val="104"/>
              </w:rPr>
              <w:t xml:space="preserve">Ch. </w:t>
            </w:r>
            <w:r w:rsidR="00A0376C">
              <w:rPr>
                <w:rFonts w:cs="Times New Roman"/>
                <w:spacing w:val="5"/>
                <w:w w:val="104"/>
              </w:rPr>
              <w:t>7</w:t>
            </w:r>
            <w:r w:rsidR="00A0376C" w:rsidRPr="006E5287">
              <w:rPr>
                <w:rFonts w:cs="Times New Roman"/>
                <w:spacing w:val="5"/>
                <w:w w:val="104"/>
              </w:rPr>
              <w:t xml:space="preserve"> </w:t>
            </w:r>
          </w:p>
          <w:p w14:paraId="04EC348E" w14:textId="1426054B" w:rsidR="00A0376C" w:rsidRPr="00383951" w:rsidRDefault="00A0376C" w:rsidP="00A0376C">
            <w:pPr>
              <w:pStyle w:val="TableParagraph"/>
              <w:spacing w:line="264" w:lineRule="auto"/>
              <w:ind w:left="85"/>
              <w:rPr>
                <w:rFonts w:cs="Times New Roman"/>
                <w:spacing w:val="5"/>
                <w:w w:val="104"/>
              </w:rPr>
            </w:pPr>
            <w:r>
              <w:rPr>
                <w:rFonts w:cs="Times New Roman"/>
                <w:spacing w:val="5"/>
                <w:w w:val="104"/>
              </w:rPr>
              <w:t xml:space="preserve">Yalom: Ch. </w:t>
            </w:r>
            <w:r w:rsidR="006963CD">
              <w:rPr>
                <w:rFonts w:cs="Times New Roman"/>
                <w:spacing w:val="5"/>
                <w:w w:val="104"/>
              </w:rPr>
              <w:t>36</w:t>
            </w:r>
            <w:r>
              <w:rPr>
                <w:rFonts w:cs="Times New Roman"/>
                <w:spacing w:val="5"/>
                <w:w w:val="104"/>
              </w:rPr>
              <w:t>-49</w:t>
            </w:r>
          </w:p>
        </w:tc>
      </w:tr>
      <w:tr w:rsidR="00A0376C" w:rsidRPr="00A255D8" w14:paraId="44D919F5" w14:textId="77777777" w:rsidTr="00FA0775">
        <w:trPr>
          <w:trHeight w:val="460"/>
        </w:trPr>
        <w:tc>
          <w:tcPr>
            <w:tcW w:w="810" w:type="dxa"/>
          </w:tcPr>
          <w:p w14:paraId="7C3AAA33" w14:textId="33182291" w:rsidR="00A0376C" w:rsidRDefault="00A0376C" w:rsidP="00A0376C">
            <w:pPr>
              <w:pStyle w:val="TableParagraph"/>
              <w:spacing w:line="264" w:lineRule="auto"/>
              <w:ind w:left="104"/>
              <w:rPr>
                <w:rFonts w:cs="Times New Roman"/>
                <w:w w:val="104"/>
              </w:rPr>
            </w:pPr>
            <w:r>
              <w:rPr>
                <w:rFonts w:cs="Times New Roman"/>
                <w:w w:val="105"/>
              </w:rPr>
              <w:t>11</w:t>
            </w:r>
          </w:p>
        </w:tc>
        <w:tc>
          <w:tcPr>
            <w:tcW w:w="810" w:type="dxa"/>
          </w:tcPr>
          <w:p w14:paraId="71A072F1" w14:textId="3582FA6E" w:rsidR="00A0376C" w:rsidRDefault="00A0376C" w:rsidP="00A0376C">
            <w:pPr>
              <w:pStyle w:val="TableParagraph"/>
              <w:spacing w:line="264" w:lineRule="auto"/>
              <w:rPr>
                <w:rFonts w:cs="Times New Roman"/>
                <w:w w:val="105"/>
              </w:rPr>
            </w:pPr>
            <w:r>
              <w:rPr>
                <w:rFonts w:cs="Times New Roman"/>
                <w:w w:val="105"/>
              </w:rPr>
              <w:t>3/</w:t>
            </w:r>
            <w:r w:rsidR="00CC0FD2">
              <w:rPr>
                <w:rFonts w:cs="Times New Roman"/>
                <w:w w:val="105"/>
              </w:rPr>
              <w:t>2</w:t>
            </w:r>
            <w:r w:rsidR="006963CD">
              <w:rPr>
                <w:rFonts w:cs="Times New Roman"/>
                <w:w w:val="105"/>
              </w:rPr>
              <w:t>4</w:t>
            </w:r>
          </w:p>
        </w:tc>
        <w:tc>
          <w:tcPr>
            <w:tcW w:w="4140" w:type="dxa"/>
          </w:tcPr>
          <w:p w14:paraId="10DCE07A" w14:textId="77777777" w:rsidR="00A0376C" w:rsidRDefault="00A0376C" w:rsidP="00A0376C">
            <w:pPr>
              <w:pStyle w:val="TableParagraph"/>
              <w:spacing w:line="264" w:lineRule="auto"/>
              <w:rPr>
                <w:rFonts w:cs="Times New Roman"/>
                <w:w w:val="105"/>
              </w:rPr>
            </w:pPr>
            <w:r>
              <w:rPr>
                <w:rFonts w:cs="Times New Roman"/>
                <w:w w:val="105"/>
              </w:rPr>
              <w:t>Short-term counseling techniques</w:t>
            </w:r>
          </w:p>
          <w:p w14:paraId="7F0720EE" w14:textId="77777777" w:rsidR="00617A42" w:rsidRDefault="00617A42" w:rsidP="00A0376C">
            <w:pPr>
              <w:pStyle w:val="TableParagraph"/>
              <w:spacing w:line="264" w:lineRule="auto"/>
              <w:rPr>
                <w:rFonts w:cs="Times New Roman"/>
                <w:w w:val="105"/>
              </w:rPr>
            </w:pPr>
          </w:p>
          <w:p w14:paraId="5EDA0D7C" w14:textId="77777777" w:rsidR="00617A42" w:rsidRDefault="00617A42" w:rsidP="00A0376C">
            <w:pPr>
              <w:pStyle w:val="TableParagraph"/>
              <w:spacing w:line="264" w:lineRule="auto"/>
              <w:rPr>
                <w:rFonts w:cs="Times New Roman"/>
                <w:w w:val="105"/>
              </w:rPr>
            </w:pPr>
            <w:r>
              <w:rPr>
                <w:rFonts w:cs="Times New Roman"/>
                <w:w w:val="105"/>
              </w:rPr>
              <w:t>Motivational Interviewing</w:t>
            </w:r>
          </w:p>
          <w:p w14:paraId="4BE85107" w14:textId="77777777" w:rsidR="008742B4" w:rsidRDefault="008742B4" w:rsidP="00A0376C">
            <w:pPr>
              <w:pStyle w:val="TableParagraph"/>
              <w:spacing w:line="264" w:lineRule="auto"/>
              <w:rPr>
                <w:rFonts w:cs="Times New Roman"/>
                <w:w w:val="105"/>
              </w:rPr>
            </w:pPr>
          </w:p>
          <w:p w14:paraId="336670AD" w14:textId="59EE93E6" w:rsidR="008742B4" w:rsidRPr="00A255D8" w:rsidRDefault="008742B4" w:rsidP="00A0376C">
            <w:pPr>
              <w:pStyle w:val="TableParagraph"/>
              <w:spacing w:line="264" w:lineRule="auto"/>
              <w:rPr>
                <w:rFonts w:cs="Times New Roman"/>
              </w:rPr>
            </w:pPr>
            <w:r>
              <w:rPr>
                <w:rFonts w:cs="Times New Roman"/>
                <w:w w:val="105"/>
              </w:rPr>
              <w:t>Practice Sessions</w:t>
            </w:r>
          </w:p>
        </w:tc>
        <w:tc>
          <w:tcPr>
            <w:tcW w:w="4230" w:type="dxa"/>
          </w:tcPr>
          <w:p w14:paraId="508E8A05" w14:textId="77777777" w:rsidR="00A0376C" w:rsidRDefault="00A0376C" w:rsidP="00A0376C">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A0376C" w:rsidRPr="00C04B60" w:rsidRDefault="00A0376C" w:rsidP="00A0376C">
            <w:pPr>
              <w:pStyle w:val="TableParagraph"/>
              <w:spacing w:line="264" w:lineRule="auto"/>
              <w:ind w:left="98"/>
              <w:rPr>
                <w:rFonts w:cs="Times New Roman"/>
                <w:w w:val="105"/>
              </w:rPr>
            </w:pPr>
            <w:r>
              <w:rPr>
                <w:rFonts w:cs="Times New Roman"/>
                <w:w w:val="105"/>
              </w:rPr>
              <w:t>Solution Focused Techniques:</w:t>
            </w:r>
          </w:p>
          <w:p w14:paraId="646DFB27" w14:textId="77777777" w:rsidR="00A0376C" w:rsidRDefault="00A0376C" w:rsidP="00A0376C">
            <w:pPr>
              <w:widowControl/>
              <w:autoSpaceDE/>
              <w:autoSpaceDN/>
              <w:ind w:left="95"/>
              <w:rPr>
                <w:rStyle w:val="Hyperlink"/>
                <w:rFonts w:cs="Times New Roman"/>
                <w:color w:val="954F72"/>
              </w:rPr>
            </w:pPr>
            <w:hyperlink r:id="rId10" w:history="1">
              <w:r w:rsidRPr="00C04B60">
                <w:rPr>
                  <w:rStyle w:val="Hyperlink"/>
                  <w:rFonts w:cs="Times New Roman"/>
                  <w:color w:val="954F72"/>
                </w:rPr>
                <w:t>https://solutionfocused.net/what-is-solution-focused-therapy/</w:t>
              </w:r>
            </w:hyperlink>
          </w:p>
          <w:p w14:paraId="36BA67CB" w14:textId="77777777" w:rsidR="00617A42" w:rsidRPr="00352CF0" w:rsidRDefault="00617A42" w:rsidP="00A0376C">
            <w:pPr>
              <w:widowControl/>
              <w:autoSpaceDE/>
              <w:autoSpaceDN/>
              <w:ind w:left="95"/>
              <w:rPr>
                <w:rFonts w:eastAsia="Times New Roman" w:cs="Times New Roman"/>
                <w:szCs w:val="24"/>
              </w:rPr>
            </w:pPr>
          </w:p>
          <w:p w14:paraId="6A48E726" w14:textId="77777777" w:rsidR="00A0376C" w:rsidRDefault="00A0376C" w:rsidP="00A0376C">
            <w:pPr>
              <w:pStyle w:val="TableParagraph"/>
              <w:spacing w:line="264" w:lineRule="auto"/>
              <w:ind w:left="98"/>
              <w:rPr>
                <w:rFonts w:cs="Times New Roman"/>
              </w:rPr>
            </w:pPr>
            <w:r>
              <w:rPr>
                <w:rFonts w:cs="Times New Roman"/>
              </w:rPr>
              <w:t>(Canvas) Motivational interviewing</w:t>
            </w:r>
          </w:p>
          <w:p w14:paraId="2A2573A7" w14:textId="77777777" w:rsidR="00A0376C" w:rsidRDefault="00A0376C" w:rsidP="00E738EF">
            <w:pPr>
              <w:pStyle w:val="TableParagraph"/>
              <w:spacing w:line="264" w:lineRule="auto"/>
              <w:ind w:left="98"/>
              <w:rPr>
                <w:rFonts w:cs="Times New Roman"/>
              </w:rPr>
            </w:pPr>
            <w:r w:rsidRPr="00C04B60">
              <w:rPr>
                <w:rFonts w:cs="Times New Roman"/>
              </w:rPr>
              <w:t>Yalom: Ch. 50-57</w:t>
            </w:r>
          </w:p>
          <w:p w14:paraId="1D85C509" w14:textId="77777777" w:rsidR="00931785" w:rsidRDefault="00931785" w:rsidP="00E738EF">
            <w:pPr>
              <w:pStyle w:val="TableParagraph"/>
              <w:spacing w:line="264" w:lineRule="auto"/>
              <w:ind w:left="98"/>
              <w:rPr>
                <w:rFonts w:cs="Times New Roman"/>
              </w:rPr>
            </w:pPr>
          </w:p>
          <w:p w14:paraId="2FE4B02E" w14:textId="77777777" w:rsidR="00931785" w:rsidRPr="00D41518" w:rsidRDefault="00931785" w:rsidP="0093178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73479A3E" w14:textId="77777777" w:rsidR="00931785" w:rsidRPr="00D41518" w:rsidRDefault="00931785" w:rsidP="0093178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1CF52BF2" w14:textId="77777777" w:rsidR="00931785" w:rsidRDefault="00931785" w:rsidP="0093178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BFD70B0" w14:textId="04A39A4A" w:rsidR="00931785" w:rsidRPr="00E738EF" w:rsidRDefault="00931785" w:rsidP="00931785">
            <w:pPr>
              <w:pStyle w:val="TableParagraph"/>
              <w:spacing w:line="264" w:lineRule="auto"/>
              <w:ind w:left="98"/>
              <w:rPr>
                <w:rFonts w:cs="Times New Roman"/>
              </w:rPr>
            </w:pPr>
            <w:r>
              <w:rPr>
                <w:rFonts w:cs="Times New Roman"/>
                <w:b/>
              </w:rPr>
              <w:t>-Transcript</w:t>
            </w:r>
          </w:p>
        </w:tc>
      </w:tr>
      <w:tr w:rsidR="00A0376C" w:rsidRPr="00A255D8" w14:paraId="61D75714" w14:textId="77777777" w:rsidTr="00FA0775">
        <w:trPr>
          <w:trHeight w:val="1237"/>
        </w:trPr>
        <w:tc>
          <w:tcPr>
            <w:tcW w:w="810" w:type="dxa"/>
          </w:tcPr>
          <w:p w14:paraId="4A58938C" w14:textId="1EEB0074"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6EA3B289" w:rsidR="00A0376C" w:rsidRPr="00A255D8" w:rsidRDefault="00A0376C" w:rsidP="00A0376C">
            <w:pPr>
              <w:pStyle w:val="TableParagraph"/>
              <w:spacing w:line="264" w:lineRule="auto"/>
              <w:rPr>
                <w:rFonts w:cs="Times New Roman"/>
              </w:rPr>
            </w:pPr>
            <w:r>
              <w:rPr>
                <w:rFonts w:cs="Times New Roman"/>
                <w:w w:val="105"/>
              </w:rPr>
              <w:t xml:space="preserve"> </w:t>
            </w:r>
            <w:r w:rsidR="006963CD">
              <w:rPr>
                <w:rFonts w:cs="Times New Roman"/>
                <w:w w:val="105"/>
              </w:rPr>
              <w:t>3</w:t>
            </w:r>
            <w:r w:rsidR="00CC0FD2">
              <w:rPr>
                <w:rFonts w:cs="Times New Roman"/>
                <w:w w:val="105"/>
              </w:rPr>
              <w:t>/</w:t>
            </w:r>
            <w:r w:rsidR="006963CD">
              <w:rPr>
                <w:rFonts w:cs="Times New Roman"/>
                <w:w w:val="105"/>
              </w:rPr>
              <w:t>31</w:t>
            </w:r>
          </w:p>
        </w:tc>
        <w:tc>
          <w:tcPr>
            <w:tcW w:w="4140" w:type="dxa"/>
          </w:tcPr>
          <w:p w14:paraId="6CB4F1AA" w14:textId="77777777" w:rsidR="00A0376C" w:rsidRDefault="00A0376C" w:rsidP="00A0376C">
            <w:pPr>
              <w:pStyle w:val="TableParagraph"/>
              <w:spacing w:line="264" w:lineRule="auto"/>
              <w:ind w:left="89" w:right="989"/>
              <w:rPr>
                <w:rFonts w:cs="Times New Roman"/>
              </w:rPr>
            </w:pPr>
            <w:r>
              <w:rPr>
                <w:rFonts w:cs="Times New Roman"/>
              </w:rPr>
              <w:t xml:space="preserve">Mental status and suicide risk assessment </w:t>
            </w:r>
          </w:p>
          <w:p w14:paraId="69A1E542" w14:textId="77777777" w:rsidR="008742B4" w:rsidRDefault="008742B4" w:rsidP="00A0376C">
            <w:pPr>
              <w:pStyle w:val="TableParagraph"/>
              <w:spacing w:line="264" w:lineRule="auto"/>
              <w:ind w:left="89" w:right="989"/>
              <w:rPr>
                <w:rFonts w:cs="Times New Roman"/>
              </w:rPr>
            </w:pPr>
          </w:p>
          <w:p w14:paraId="5765B79A" w14:textId="77777777" w:rsidR="008742B4" w:rsidRDefault="008742B4" w:rsidP="00A0376C">
            <w:pPr>
              <w:pStyle w:val="TableParagraph"/>
              <w:spacing w:line="264" w:lineRule="auto"/>
              <w:ind w:left="89" w:right="989"/>
              <w:rPr>
                <w:rFonts w:cs="Times New Roman"/>
              </w:rPr>
            </w:pPr>
            <w:r>
              <w:rPr>
                <w:rFonts w:cs="Times New Roman"/>
              </w:rPr>
              <w:t>Practice Sessions</w:t>
            </w:r>
          </w:p>
          <w:p w14:paraId="0B2FE646" w14:textId="77777777" w:rsidR="00CE68B2" w:rsidRDefault="00CE68B2" w:rsidP="00A0376C">
            <w:pPr>
              <w:pStyle w:val="TableParagraph"/>
              <w:spacing w:line="264" w:lineRule="auto"/>
              <w:ind w:left="89" w:right="989"/>
              <w:rPr>
                <w:rFonts w:cs="Times New Roman"/>
              </w:rPr>
            </w:pPr>
          </w:p>
          <w:p w14:paraId="004A87D2" w14:textId="5A986F46" w:rsidR="00CE68B2" w:rsidRPr="00A255D8" w:rsidRDefault="00152BBC" w:rsidP="00A0376C">
            <w:pPr>
              <w:pStyle w:val="TableParagraph"/>
              <w:spacing w:line="264" w:lineRule="auto"/>
              <w:ind w:left="89" w:right="989"/>
              <w:rPr>
                <w:rFonts w:cs="Times New Roman"/>
              </w:rPr>
            </w:pPr>
            <w:r>
              <w:rPr>
                <w:rFonts w:cs="Times New Roman"/>
              </w:rPr>
              <w:t>*</w:t>
            </w:r>
            <w:r w:rsidR="00CE68B2">
              <w:rPr>
                <w:rFonts w:cs="Times New Roman"/>
              </w:rPr>
              <w:t>Juana L.</w:t>
            </w:r>
          </w:p>
        </w:tc>
        <w:tc>
          <w:tcPr>
            <w:tcW w:w="4230" w:type="dxa"/>
          </w:tcPr>
          <w:p w14:paraId="428F2E82" w14:textId="77777777" w:rsidR="00A0376C" w:rsidRDefault="00A0376C" w:rsidP="00A0376C">
            <w:pPr>
              <w:pStyle w:val="TableParagraph"/>
              <w:spacing w:line="264" w:lineRule="auto"/>
              <w:ind w:left="88"/>
              <w:rPr>
                <w:rFonts w:cs="Times New Roman"/>
                <w:w w:val="105"/>
              </w:rPr>
            </w:pPr>
            <w:r>
              <w:rPr>
                <w:rFonts w:cs="Times New Roman"/>
                <w:w w:val="105"/>
              </w:rPr>
              <w:t>Readings:</w:t>
            </w:r>
          </w:p>
          <w:p w14:paraId="5E8984AF" w14:textId="14C1FD54" w:rsidR="00A0376C" w:rsidRDefault="00A0376C" w:rsidP="00A0376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A0376C" w:rsidRDefault="00A0376C" w:rsidP="00A0376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A0376C" w:rsidRDefault="00A0376C" w:rsidP="00A0376C">
            <w:pPr>
              <w:pStyle w:val="TableParagraph"/>
              <w:spacing w:line="264" w:lineRule="auto"/>
              <w:ind w:left="88"/>
              <w:rPr>
                <w:rFonts w:cs="Times New Roman"/>
              </w:rPr>
            </w:pPr>
            <w:r>
              <w:rPr>
                <w:rFonts w:cs="Times New Roman"/>
              </w:rPr>
              <w:t>Yalom: Ch. 58-64</w:t>
            </w:r>
          </w:p>
          <w:p w14:paraId="7D7E00E7" w14:textId="77777777" w:rsidR="00A0376C" w:rsidRDefault="00A0376C" w:rsidP="00A0376C">
            <w:pPr>
              <w:pStyle w:val="TableParagraph"/>
              <w:spacing w:line="264" w:lineRule="auto"/>
              <w:rPr>
                <w:rFonts w:cs="Times New Roman"/>
                <w:b/>
              </w:rPr>
            </w:pPr>
          </w:p>
          <w:p w14:paraId="73FCF207" w14:textId="0141C8CC" w:rsidR="00A0376C" w:rsidRPr="00383951" w:rsidRDefault="00A0376C" w:rsidP="00E738EF">
            <w:pPr>
              <w:pStyle w:val="TableParagraph"/>
              <w:spacing w:line="264" w:lineRule="auto"/>
              <w:ind w:left="88"/>
              <w:rPr>
                <w:rFonts w:cs="Times New Roman"/>
                <w:b/>
              </w:rPr>
            </w:pPr>
          </w:p>
        </w:tc>
      </w:tr>
      <w:tr w:rsidR="00A0376C" w:rsidRPr="00A255D8" w14:paraId="78BAA103" w14:textId="77777777" w:rsidTr="00FA0775">
        <w:trPr>
          <w:trHeight w:val="226"/>
        </w:trPr>
        <w:tc>
          <w:tcPr>
            <w:tcW w:w="810" w:type="dxa"/>
            <w:tcBorders>
              <w:bottom w:val="nil"/>
            </w:tcBorders>
          </w:tcPr>
          <w:p w14:paraId="1D347455" w14:textId="34CC7C61"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744192E5" w:rsidR="00A0376C" w:rsidRPr="00A255D8" w:rsidRDefault="00A0376C" w:rsidP="00A0376C">
            <w:pPr>
              <w:pStyle w:val="TableParagraph"/>
              <w:spacing w:line="264" w:lineRule="auto"/>
              <w:rPr>
                <w:rFonts w:cs="Times New Roman"/>
              </w:rPr>
            </w:pPr>
            <w:r>
              <w:rPr>
                <w:rFonts w:cs="Times New Roman"/>
              </w:rPr>
              <w:t xml:space="preserve"> 4/</w:t>
            </w:r>
            <w:r w:rsidR="00CC0FD2">
              <w:rPr>
                <w:rFonts w:cs="Times New Roman"/>
              </w:rPr>
              <w:t>0</w:t>
            </w:r>
            <w:r w:rsidR="006963CD">
              <w:rPr>
                <w:rFonts w:cs="Times New Roman"/>
              </w:rPr>
              <w:t>7</w:t>
            </w:r>
          </w:p>
        </w:tc>
        <w:tc>
          <w:tcPr>
            <w:tcW w:w="4140" w:type="dxa"/>
            <w:tcBorders>
              <w:bottom w:val="nil"/>
            </w:tcBorders>
          </w:tcPr>
          <w:p w14:paraId="6FB3E2BE" w14:textId="498F227A" w:rsidR="00A0376C" w:rsidRPr="00B57CF0" w:rsidRDefault="00A0376C" w:rsidP="00A0376C">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A0376C" w:rsidRPr="00B57CF0" w:rsidRDefault="00A0376C" w:rsidP="00A0376C">
            <w:pPr>
              <w:pStyle w:val="TableParagraph"/>
              <w:spacing w:line="264" w:lineRule="auto"/>
              <w:ind w:left="103"/>
              <w:rPr>
                <w:rFonts w:cs="Times New Roman"/>
                <w:w w:val="105"/>
              </w:rPr>
            </w:pPr>
          </w:p>
          <w:p w14:paraId="62E10E9F" w14:textId="77777777" w:rsidR="00A0376C" w:rsidRDefault="00A0376C" w:rsidP="00A0376C">
            <w:pPr>
              <w:pStyle w:val="TableParagraph"/>
              <w:spacing w:line="264" w:lineRule="auto"/>
              <w:ind w:left="103"/>
              <w:rPr>
                <w:rFonts w:cs="Times New Roman"/>
                <w:w w:val="105"/>
              </w:rPr>
            </w:pPr>
            <w:r w:rsidRPr="00B57CF0">
              <w:rPr>
                <w:rFonts w:cs="Times New Roman"/>
                <w:w w:val="105"/>
              </w:rPr>
              <w:t>Integrating theory into skills</w:t>
            </w:r>
          </w:p>
          <w:p w14:paraId="0EBC5A33" w14:textId="77777777" w:rsidR="008742B4" w:rsidRDefault="008742B4" w:rsidP="00A0376C">
            <w:pPr>
              <w:pStyle w:val="TableParagraph"/>
              <w:spacing w:line="264" w:lineRule="auto"/>
              <w:ind w:left="103"/>
              <w:rPr>
                <w:rFonts w:cs="Times New Roman"/>
                <w:w w:val="105"/>
              </w:rPr>
            </w:pPr>
          </w:p>
          <w:p w14:paraId="4033F33D" w14:textId="53B949AC" w:rsidR="008742B4" w:rsidRDefault="008742B4" w:rsidP="00A0376C">
            <w:pPr>
              <w:pStyle w:val="TableParagraph"/>
              <w:spacing w:line="264" w:lineRule="auto"/>
              <w:ind w:left="103"/>
              <w:rPr>
                <w:rFonts w:cs="Times New Roman"/>
                <w:w w:val="105"/>
              </w:rPr>
            </w:pPr>
            <w:r>
              <w:rPr>
                <w:rFonts w:cs="Times New Roman"/>
                <w:w w:val="105"/>
              </w:rPr>
              <w:t>Practice Sessions</w:t>
            </w:r>
          </w:p>
          <w:p w14:paraId="273710AD" w14:textId="77777777" w:rsidR="00F05337" w:rsidRDefault="00F05337" w:rsidP="00A0376C">
            <w:pPr>
              <w:pStyle w:val="TableParagraph"/>
              <w:spacing w:line="264" w:lineRule="auto"/>
              <w:ind w:left="103"/>
              <w:rPr>
                <w:rFonts w:cs="Times New Roman"/>
                <w:w w:val="105"/>
              </w:rPr>
            </w:pPr>
          </w:p>
          <w:p w14:paraId="0CE6D5C3" w14:textId="1132E76D" w:rsidR="00F05337" w:rsidRPr="00F05337" w:rsidRDefault="00F05337" w:rsidP="00F05337">
            <w:pPr>
              <w:pStyle w:val="TableParagraph"/>
              <w:spacing w:line="264" w:lineRule="auto"/>
              <w:ind w:left="117"/>
              <w:rPr>
                <w:rFonts w:cs="Times New Roman"/>
              </w:rPr>
            </w:pPr>
            <w:r>
              <w:rPr>
                <w:rFonts w:cs="Times New Roman"/>
              </w:rPr>
              <w:t xml:space="preserve"> </w:t>
            </w:r>
          </w:p>
        </w:tc>
        <w:tc>
          <w:tcPr>
            <w:tcW w:w="4230" w:type="dxa"/>
            <w:tcBorders>
              <w:bottom w:val="nil"/>
            </w:tcBorders>
          </w:tcPr>
          <w:p w14:paraId="6AE4828E" w14:textId="77777777" w:rsidR="00A0376C" w:rsidRDefault="00A0376C" w:rsidP="00A0376C">
            <w:pPr>
              <w:pStyle w:val="TableParagraph"/>
              <w:spacing w:line="264" w:lineRule="auto"/>
              <w:ind w:left="98"/>
              <w:rPr>
                <w:rFonts w:cs="Times New Roman"/>
                <w:w w:val="105"/>
              </w:rPr>
            </w:pPr>
            <w:r>
              <w:rPr>
                <w:rFonts w:cs="Times New Roman"/>
                <w:w w:val="105"/>
              </w:rPr>
              <w:t>Readings:</w:t>
            </w:r>
          </w:p>
          <w:p w14:paraId="5FF31C41" w14:textId="795BDB31" w:rsidR="00A0376C" w:rsidRDefault="00A0376C" w:rsidP="00EF6BFC">
            <w:pPr>
              <w:pStyle w:val="TableParagraph"/>
              <w:spacing w:line="264" w:lineRule="auto"/>
              <w:rPr>
                <w:rFonts w:cs="Times New Roman"/>
                <w:w w:val="105"/>
              </w:rPr>
            </w:pPr>
            <w:r>
              <w:rPr>
                <w:rFonts w:cs="Times New Roman"/>
                <w:w w:val="105"/>
              </w:rPr>
              <w:t xml:space="preserve"> Cormier</w:t>
            </w:r>
            <w:r w:rsidR="00EF6BFC">
              <w:rPr>
                <w:rFonts w:cs="Times New Roman"/>
                <w:w w:val="105"/>
              </w:rPr>
              <w:t xml:space="preserve">: </w:t>
            </w:r>
            <w:r>
              <w:rPr>
                <w:rFonts w:cs="Times New Roman"/>
                <w:w w:val="105"/>
              </w:rPr>
              <w:t xml:space="preserve">Ch. 9 </w:t>
            </w:r>
          </w:p>
          <w:p w14:paraId="3C087487" w14:textId="58218606" w:rsidR="00A0376C" w:rsidRDefault="00A0376C" w:rsidP="00A0376C">
            <w:pPr>
              <w:pStyle w:val="TableParagraph"/>
              <w:spacing w:line="264" w:lineRule="auto"/>
              <w:ind w:left="98"/>
              <w:rPr>
                <w:rFonts w:cs="Times New Roman"/>
                <w:w w:val="105"/>
              </w:rPr>
            </w:pPr>
            <w:r>
              <w:rPr>
                <w:rFonts w:cs="Times New Roman"/>
                <w:w w:val="105"/>
              </w:rPr>
              <w:t>Yalom: Ch. 65-71</w:t>
            </w:r>
          </w:p>
          <w:p w14:paraId="0EA3643F" w14:textId="12B9133C" w:rsidR="00A0376C" w:rsidRPr="00A255D8" w:rsidRDefault="00A0376C" w:rsidP="00A0376C">
            <w:pPr>
              <w:pStyle w:val="TableParagraph"/>
              <w:spacing w:line="264" w:lineRule="auto"/>
              <w:rPr>
                <w:rFonts w:cs="Times New Roman"/>
              </w:rPr>
            </w:pPr>
          </w:p>
        </w:tc>
      </w:tr>
      <w:tr w:rsidR="00A0376C"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A0376C" w:rsidRPr="00A255D8" w:rsidRDefault="00A0376C" w:rsidP="00A0376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1E8CAF65" w:rsidR="00A0376C" w:rsidRPr="00A255D8" w:rsidRDefault="00A0376C" w:rsidP="00A0376C">
            <w:pPr>
              <w:pStyle w:val="TableParagraph"/>
              <w:spacing w:line="264" w:lineRule="auto"/>
              <w:ind w:left="104"/>
              <w:rPr>
                <w:rFonts w:cs="Times New Roman"/>
                <w:w w:val="105"/>
              </w:rPr>
            </w:pPr>
            <w:r w:rsidRPr="00A255D8">
              <w:rPr>
                <w:rFonts w:cs="Times New Roman"/>
                <w:w w:val="105"/>
              </w:rPr>
              <w:t>4/</w:t>
            </w:r>
            <w:r w:rsidR="00CC0FD2">
              <w:rPr>
                <w:rFonts w:cs="Times New Roman"/>
                <w:w w:val="105"/>
              </w:rPr>
              <w:t>1</w:t>
            </w:r>
            <w:r w:rsidR="006963CD">
              <w:rPr>
                <w:rFonts w:cs="Times New Roman"/>
                <w:w w:val="105"/>
              </w:rPr>
              <w:t>4</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A0376C" w:rsidRDefault="00A0376C" w:rsidP="00A0376C">
            <w:pPr>
              <w:pStyle w:val="TableParagraph"/>
              <w:spacing w:line="264" w:lineRule="auto"/>
              <w:ind w:left="103"/>
              <w:rPr>
                <w:rFonts w:cs="Times New Roman"/>
                <w:w w:val="105"/>
              </w:rPr>
            </w:pPr>
            <w:r>
              <w:rPr>
                <w:rFonts w:cs="Times New Roman"/>
                <w:w w:val="105"/>
              </w:rPr>
              <w:t>Evaluating progress and termination</w:t>
            </w:r>
          </w:p>
          <w:p w14:paraId="5B361A49" w14:textId="702C8D01" w:rsidR="00A0376C" w:rsidRDefault="00A0376C" w:rsidP="00A0376C">
            <w:pPr>
              <w:pStyle w:val="TableParagraph"/>
              <w:spacing w:line="264" w:lineRule="auto"/>
              <w:ind w:right="1103"/>
              <w:rPr>
                <w:rFonts w:cs="Times New Roman"/>
                <w:w w:val="105"/>
              </w:rPr>
            </w:pPr>
          </w:p>
          <w:p w14:paraId="339F630C" w14:textId="77777777" w:rsidR="00A0376C" w:rsidRDefault="00A0376C" w:rsidP="00A0376C">
            <w:pPr>
              <w:pStyle w:val="TableParagraph"/>
              <w:spacing w:line="264" w:lineRule="auto"/>
              <w:ind w:right="1103"/>
              <w:rPr>
                <w:rFonts w:cs="Times New Roman"/>
                <w:w w:val="105"/>
              </w:rPr>
            </w:pPr>
            <w:r>
              <w:rPr>
                <w:rFonts w:cs="Times New Roman"/>
                <w:w w:val="105"/>
              </w:rPr>
              <w:t xml:space="preserve">  Progress/Case Notes</w:t>
            </w:r>
          </w:p>
          <w:p w14:paraId="2C9A06F6" w14:textId="77777777" w:rsidR="008742B4" w:rsidRDefault="008742B4" w:rsidP="00A0376C">
            <w:pPr>
              <w:pStyle w:val="TableParagraph"/>
              <w:spacing w:line="264" w:lineRule="auto"/>
              <w:ind w:right="1103"/>
              <w:rPr>
                <w:rFonts w:cs="Times New Roman"/>
                <w:w w:val="105"/>
              </w:rPr>
            </w:pPr>
          </w:p>
          <w:p w14:paraId="72DC51B9" w14:textId="390F3384" w:rsidR="008742B4" w:rsidRPr="00A255D8" w:rsidRDefault="008742B4" w:rsidP="00A0376C">
            <w:pPr>
              <w:pStyle w:val="TableParagraph"/>
              <w:spacing w:line="264" w:lineRule="auto"/>
              <w:ind w:right="1103"/>
              <w:rPr>
                <w:rFonts w:cs="Times New Roman"/>
                <w:w w:val="105"/>
              </w:rPr>
            </w:pPr>
            <w:r>
              <w:rPr>
                <w:rFonts w:cs="Times New Roman"/>
                <w:w w:val="105"/>
              </w:rPr>
              <w:t>Practice Sessions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A0376C" w:rsidRDefault="00A0376C" w:rsidP="00A0376C">
            <w:pPr>
              <w:pStyle w:val="TableParagraph"/>
              <w:spacing w:line="264" w:lineRule="auto"/>
              <w:ind w:left="98"/>
              <w:rPr>
                <w:rFonts w:cs="Times New Roman"/>
                <w:w w:val="105"/>
              </w:rPr>
            </w:pPr>
            <w:r>
              <w:rPr>
                <w:rFonts w:cs="Times New Roman"/>
                <w:w w:val="105"/>
              </w:rPr>
              <w:t>Readings:</w:t>
            </w:r>
          </w:p>
          <w:p w14:paraId="377366CE" w14:textId="77777777" w:rsidR="00A0376C" w:rsidRDefault="00A0376C" w:rsidP="00E738EF">
            <w:pPr>
              <w:pStyle w:val="TableParagraph"/>
              <w:spacing w:line="264" w:lineRule="auto"/>
              <w:ind w:left="98"/>
              <w:rPr>
                <w:rFonts w:cs="Times New Roman"/>
                <w:w w:val="105"/>
              </w:rPr>
            </w:pPr>
            <w:r>
              <w:rPr>
                <w:rFonts w:cs="Times New Roman"/>
                <w:w w:val="105"/>
              </w:rPr>
              <w:t>Yalom: Ch. 72-78</w:t>
            </w:r>
          </w:p>
          <w:p w14:paraId="494AFA2C" w14:textId="77777777" w:rsidR="00931785" w:rsidRDefault="00931785" w:rsidP="00E738EF">
            <w:pPr>
              <w:pStyle w:val="TableParagraph"/>
              <w:spacing w:line="264" w:lineRule="auto"/>
              <w:ind w:left="98"/>
              <w:rPr>
                <w:rFonts w:cs="Times New Roman"/>
                <w:w w:val="105"/>
              </w:rPr>
            </w:pPr>
          </w:p>
          <w:p w14:paraId="4A6CCB0F" w14:textId="076E2A47" w:rsidR="00931785" w:rsidRPr="00E738EF" w:rsidRDefault="00931785" w:rsidP="00451AB7">
            <w:pPr>
              <w:pStyle w:val="TableParagraph"/>
              <w:spacing w:line="264" w:lineRule="auto"/>
              <w:ind w:left="98"/>
              <w:rPr>
                <w:rFonts w:cs="Times New Roman"/>
                <w:w w:val="105"/>
              </w:rPr>
            </w:pPr>
          </w:p>
        </w:tc>
      </w:tr>
      <w:tr w:rsidR="00A0376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A0376C" w:rsidRPr="00A255D8" w:rsidRDefault="00A0376C" w:rsidP="00A0376C">
            <w:pPr>
              <w:pStyle w:val="TableParagraph"/>
              <w:spacing w:line="264" w:lineRule="auto"/>
              <w:ind w:left="104"/>
              <w:rPr>
                <w:rFonts w:cs="Times New Roman"/>
                <w:w w:val="105"/>
              </w:rPr>
            </w:pPr>
            <w:r>
              <w:rPr>
                <w:rFonts w:cs="Times New Roman"/>
                <w:w w:val="105"/>
              </w:rPr>
              <w:lastRenderedPageBreak/>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007CC9B8" w:rsidR="00A0376C" w:rsidRPr="00A255D8" w:rsidRDefault="00A0376C" w:rsidP="00A0376C">
            <w:pPr>
              <w:pStyle w:val="TableParagraph"/>
              <w:spacing w:line="264" w:lineRule="auto"/>
              <w:ind w:left="104"/>
              <w:rPr>
                <w:rFonts w:cs="Times New Roman"/>
                <w:w w:val="105"/>
              </w:rPr>
            </w:pPr>
            <w:r>
              <w:rPr>
                <w:rFonts w:cs="Times New Roman"/>
                <w:w w:val="105"/>
              </w:rPr>
              <w:t>4/2</w:t>
            </w:r>
            <w:r w:rsidR="006963CD">
              <w:rPr>
                <w:rFonts w:cs="Times New Roman"/>
                <w:w w:val="105"/>
              </w:rPr>
              <w:t>1</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A0376C" w:rsidRDefault="00A0376C" w:rsidP="00A0376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A0376C" w:rsidRDefault="00A0376C" w:rsidP="00A0376C">
            <w:pPr>
              <w:pStyle w:val="TableParagraph"/>
              <w:spacing w:line="264" w:lineRule="auto"/>
              <w:ind w:left="103" w:right="1103"/>
              <w:rPr>
                <w:rFonts w:cs="Times New Roman"/>
                <w:w w:val="105"/>
              </w:rPr>
            </w:pPr>
            <w:r>
              <w:rPr>
                <w:rFonts w:cs="Times New Roman"/>
                <w:w w:val="105"/>
              </w:rPr>
              <w:t>Practice sessions</w:t>
            </w:r>
          </w:p>
          <w:p w14:paraId="5269DB71" w14:textId="42145950" w:rsidR="00A0376C" w:rsidRDefault="00A0376C" w:rsidP="00A0376C">
            <w:pPr>
              <w:pStyle w:val="TableParagraph"/>
              <w:spacing w:line="264" w:lineRule="auto"/>
              <w:ind w:left="103" w:right="1103"/>
              <w:rPr>
                <w:rFonts w:cs="Times New Roman"/>
                <w:w w:val="105"/>
              </w:rPr>
            </w:pPr>
          </w:p>
          <w:p w14:paraId="2F36910B" w14:textId="77777777" w:rsidR="00A0376C" w:rsidRDefault="00A0376C" w:rsidP="00A0376C">
            <w:pPr>
              <w:pStyle w:val="TableParagraph"/>
              <w:spacing w:line="264" w:lineRule="auto"/>
              <w:ind w:left="103" w:right="1103"/>
              <w:rPr>
                <w:rFonts w:cs="Times New Roman"/>
                <w:w w:val="105"/>
              </w:rPr>
            </w:pPr>
          </w:p>
          <w:p w14:paraId="2DFE2B5B" w14:textId="77777777" w:rsidR="00A0376C" w:rsidRDefault="00A0376C" w:rsidP="00A0376C">
            <w:pPr>
              <w:pStyle w:val="TableParagraph"/>
              <w:spacing w:line="264" w:lineRule="auto"/>
              <w:ind w:left="103" w:right="1103"/>
              <w:rPr>
                <w:rFonts w:cs="Times New Roman"/>
                <w:w w:val="105"/>
              </w:rPr>
            </w:pPr>
          </w:p>
          <w:p w14:paraId="279A6D4F" w14:textId="31FF8A0E" w:rsidR="00A0376C" w:rsidRDefault="00A0376C" w:rsidP="00A0376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A0376C" w:rsidRPr="00DE153E" w:rsidRDefault="00A0376C" w:rsidP="00A0376C">
            <w:pPr>
              <w:pStyle w:val="TableParagraph"/>
              <w:spacing w:line="264" w:lineRule="auto"/>
              <w:ind w:left="98"/>
              <w:rPr>
                <w:rFonts w:cs="Times New Roman"/>
                <w:w w:val="105"/>
              </w:rPr>
            </w:pPr>
            <w:r w:rsidRPr="00DE153E">
              <w:rPr>
                <w:rFonts w:cs="Times New Roman"/>
                <w:w w:val="105"/>
              </w:rPr>
              <w:t>Readings:</w:t>
            </w:r>
          </w:p>
          <w:p w14:paraId="746421DF" w14:textId="36CC8E16" w:rsidR="00A0376C" w:rsidRDefault="00A0376C" w:rsidP="00A0376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445F8AE0" w14:textId="77777777" w:rsidR="00451AB7" w:rsidRDefault="00451AB7" w:rsidP="00451AB7">
            <w:pPr>
              <w:pStyle w:val="TableParagraph"/>
              <w:spacing w:line="264" w:lineRule="auto"/>
              <w:ind w:left="98"/>
              <w:rPr>
                <w:rFonts w:cs="Times New Roman"/>
                <w:b/>
                <w:w w:val="105"/>
              </w:rPr>
            </w:pPr>
          </w:p>
          <w:p w14:paraId="1900D412" w14:textId="0A784E46" w:rsidR="00451AB7" w:rsidRDefault="00451AB7" w:rsidP="00451AB7">
            <w:pPr>
              <w:pStyle w:val="TableParagraph"/>
              <w:spacing w:line="264" w:lineRule="auto"/>
              <w:ind w:left="98"/>
              <w:rPr>
                <w:rFonts w:cs="Times New Roman"/>
                <w:b/>
                <w:w w:val="105"/>
              </w:rPr>
            </w:pPr>
            <w:r>
              <w:rPr>
                <w:rFonts w:cs="Times New Roman"/>
                <w:b/>
                <w:w w:val="105"/>
              </w:rPr>
              <w:t>Assignments Due:</w:t>
            </w:r>
          </w:p>
          <w:p w14:paraId="4FD474CE" w14:textId="77777777" w:rsidR="00451AB7" w:rsidRDefault="00451AB7" w:rsidP="00451AB7">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491DA81" w14:textId="77777777" w:rsidR="00451AB7" w:rsidRPr="001B20E4" w:rsidRDefault="00451AB7" w:rsidP="00451AB7">
            <w:pPr>
              <w:pStyle w:val="TableParagraph"/>
              <w:spacing w:line="264" w:lineRule="auto"/>
              <w:ind w:left="98"/>
              <w:rPr>
                <w:rFonts w:cs="Times New Roman"/>
                <w:b/>
                <w:w w:val="105"/>
              </w:rPr>
            </w:pPr>
            <w:r>
              <w:rPr>
                <w:rFonts w:cs="Times New Roman"/>
                <w:b/>
                <w:w w:val="105"/>
              </w:rPr>
              <w:t>-Reflection Paper 5</w:t>
            </w:r>
          </w:p>
          <w:p w14:paraId="6B10B152" w14:textId="77777777" w:rsidR="00451AB7" w:rsidRDefault="00451AB7" w:rsidP="00A0376C">
            <w:pPr>
              <w:pStyle w:val="TableParagraph"/>
              <w:spacing w:line="264" w:lineRule="auto"/>
              <w:ind w:left="98"/>
              <w:rPr>
                <w:rFonts w:cs="Times New Roman"/>
                <w:w w:val="105"/>
              </w:rPr>
            </w:pPr>
          </w:p>
          <w:p w14:paraId="2423357E" w14:textId="75C7D665" w:rsidR="00451AB7" w:rsidRPr="00DE153E" w:rsidRDefault="00451AB7" w:rsidP="00A0376C">
            <w:pPr>
              <w:pStyle w:val="TableParagraph"/>
              <w:spacing w:line="264" w:lineRule="auto"/>
              <w:ind w:left="98"/>
              <w:rPr>
                <w:rFonts w:cs="Times New Roman"/>
                <w:w w:val="105"/>
              </w:rPr>
            </w:pPr>
            <w:r>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p w14:paraId="6F70A14B" w14:textId="77777777" w:rsidR="00A0376C" w:rsidRDefault="00A0376C" w:rsidP="00A0376C">
            <w:pPr>
              <w:pStyle w:val="TableParagraph"/>
              <w:spacing w:line="264" w:lineRule="auto"/>
              <w:ind w:left="98"/>
              <w:rPr>
                <w:rFonts w:cs="Times New Roman"/>
                <w:b/>
                <w:w w:val="105"/>
              </w:rPr>
            </w:pPr>
          </w:p>
          <w:p w14:paraId="6A603861" w14:textId="5C29000B" w:rsidR="00A0376C" w:rsidRPr="00DE153E" w:rsidRDefault="00A0376C" w:rsidP="00A0376C">
            <w:pPr>
              <w:pStyle w:val="TableParagraph"/>
              <w:spacing w:line="264" w:lineRule="auto"/>
              <w:rPr>
                <w:rFonts w:cs="Times New Roman"/>
                <w:b/>
                <w:w w:val="105"/>
              </w:rPr>
            </w:pPr>
          </w:p>
        </w:tc>
      </w:tr>
    </w:tbl>
    <w:p w14:paraId="5D12386E" w14:textId="78A8ED8D" w:rsidR="009A1B06" w:rsidRPr="00A255D8" w:rsidRDefault="009A1B06" w:rsidP="009A1B06">
      <w:pPr>
        <w:tabs>
          <w:tab w:val="left" w:pos="1618"/>
        </w:tabs>
        <w:rPr>
          <w:rFonts w:cs="Times New Roman"/>
        </w:rPr>
      </w:pPr>
    </w:p>
    <w:p w14:paraId="5E1CEA46" w14:textId="49846F26" w:rsidR="00165274" w:rsidRPr="007F5A3B"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A21F92">
      <w:headerReference w:type="default" r:id="rId11"/>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A5B0A" w14:textId="77777777" w:rsidR="0033723C" w:rsidRDefault="0033723C">
      <w:r>
        <w:separator/>
      </w:r>
    </w:p>
  </w:endnote>
  <w:endnote w:type="continuationSeparator" w:id="0">
    <w:p w14:paraId="088AB6A6" w14:textId="77777777" w:rsidR="0033723C" w:rsidRDefault="0033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10C2B" w14:textId="77777777" w:rsidR="0033723C" w:rsidRDefault="0033723C">
      <w:r>
        <w:separator/>
      </w:r>
    </w:p>
  </w:footnote>
  <w:footnote w:type="continuationSeparator" w:id="0">
    <w:p w14:paraId="4860E513" w14:textId="77777777" w:rsidR="0033723C" w:rsidRDefault="0033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32004C"/>
    <w:multiLevelType w:val="hybridMultilevel"/>
    <w:tmpl w:val="F2B01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1046940">
    <w:abstractNumId w:val="6"/>
  </w:num>
  <w:num w:numId="2" w16cid:durableId="1044717260">
    <w:abstractNumId w:val="14"/>
  </w:num>
  <w:num w:numId="3" w16cid:durableId="2071493220">
    <w:abstractNumId w:val="16"/>
  </w:num>
  <w:num w:numId="4" w16cid:durableId="1736856976">
    <w:abstractNumId w:val="11"/>
  </w:num>
  <w:num w:numId="5" w16cid:durableId="500656761">
    <w:abstractNumId w:val="4"/>
  </w:num>
  <w:num w:numId="6" w16cid:durableId="160313394">
    <w:abstractNumId w:val="17"/>
  </w:num>
  <w:num w:numId="7" w16cid:durableId="1988699756">
    <w:abstractNumId w:val="7"/>
  </w:num>
  <w:num w:numId="8" w16cid:durableId="942492533">
    <w:abstractNumId w:val="10"/>
  </w:num>
  <w:num w:numId="9" w16cid:durableId="479031977">
    <w:abstractNumId w:val="13"/>
  </w:num>
  <w:num w:numId="10" w16cid:durableId="1561330897">
    <w:abstractNumId w:val="5"/>
  </w:num>
  <w:num w:numId="11" w16cid:durableId="1191605075">
    <w:abstractNumId w:val="2"/>
  </w:num>
  <w:num w:numId="12" w16cid:durableId="1613395319">
    <w:abstractNumId w:val="8"/>
  </w:num>
  <w:num w:numId="13" w16cid:durableId="1039014022">
    <w:abstractNumId w:val="3"/>
  </w:num>
  <w:num w:numId="14" w16cid:durableId="1938445288">
    <w:abstractNumId w:val="15"/>
  </w:num>
  <w:num w:numId="15" w16cid:durableId="860554224">
    <w:abstractNumId w:val="18"/>
  </w:num>
  <w:num w:numId="16" w16cid:durableId="1653488400">
    <w:abstractNumId w:val="9"/>
  </w:num>
  <w:num w:numId="17" w16cid:durableId="260186093">
    <w:abstractNumId w:val="12"/>
  </w:num>
  <w:num w:numId="18" w16cid:durableId="2066447548">
    <w:abstractNumId w:val="1"/>
  </w:num>
  <w:num w:numId="19" w16cid:durableId="1512143132">
    <w:abstractNumId w:val="0"/>
  </w:num>
  <w:num w:numId="20" w16cid:durableId="242959849">
    <w:abstractNumId w:val="19"/>
  </w:num>
  <w:num w:numId="21" w16cid:durableId="12650721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54D8E"/>
    <w:rsid w:val="00065EC7"/>
    <w:rsid w:val="00065F50"/>
    <w:rsid w:val="000721DE"/>
    <w:rsid w:val="000865C5"/>
    <w:rsid w:val="00086997"/>
    <w:rsid w:val="000A0FCC"/>
    <w:rsid w:val="000A56E1"/>
    <w:rsid w:val="000C3DBD"/>
    <w:rsid w:val="000D1144"/>
    <w:rsid w:val="00101458"/>
    <w:rsid w:val="00111A78"/>
    <w:rsid w:val="001367B8"/>
    <w:rsid w:val="00140AD8"/>
    <w:rsid w:val="00146F68"/>
    <w:rsid w:val="00151FDF"/>
    <w:rsid w:val="00152BBC"/>
    <w:rsid w:val="00165274"/>
    <w:rsid w:val="00174E64"/>
    <w:rsid w:val="00174E6B"/>
    <w:rsid w:val="0018182E"/>
    <w:rsid w:val="00183DAE"/>
    <w:rsid w:val="001B00A3"/>
    <w:rsid w:val="001B1DE9"/>
    <w:rsid w:val="001C44B0"/>
    <w:rsid w:val="001D5CA7"/>
    <w:rsid w:val="001E262C"/>
    <w:rsid w:val="001E5F24"/>
    <w:rsid w:val="001F575D"/>
    <w:rsid w:val="0021043E"/>
    <w:rsid w:val="002165B3"/>
    <w:rsid w:val="00234BCB"/>
    <w:rsid w:val="00244248"/>
    <w:rsid w:val="00244E1C"/>
    <w:rsid w:val="00247341"/>
    <w:rsid w:val="00247BED"/>
    <w:rsid w:val="00270414"/>
    <w:rsid w:val="00284DBE"/>
    <w:rsid w:val="00293E87"/>
    <w:rsid w:val="002B1D01"/>
    <w:rsid w:val="002B6025"/>
    <w:rsid w:val="002D50E4"/>
    <w:rsid w:val="002F6D0A"/>
    <w:rsid w:val="003115C3"/>
    <w:rsid w:val="0033723C"/>
    <w:rsid w:val="003474EA"/>
    <w:rsid w:val="00352CF0"/>
    <w:rsid w:val="0036037F"/>
    <w:rsid w:val="00362452"/>
    <w:rsid w:val="003624A7"/>
    <w:rsid w:val="0036731C"/>
    <w:rsid w:val="00374346"/>
    <w:rsid w:val="00383951"/>
    <w:rsid w:val="003855AC"/>
    <w:rsid w:val="00385E8D"/>
    <w:rsid w:val="003873F8"/>
    <w:rsid w:val="00393B7A"/>
    <w:rsid w:val="00393F9E"/>
    <w:rsid w:val="00397122"/>
    <w:rsid w:val="003B3EC9"/>
    <w:rsid w:val="003C2A14"/>
    <w:rsid w:val="003C7294"/>
    <w:rsid w:val="00410A9B"/>
    <w:rsid w:val="00426B31"/>
    <w:rsid w:val="00431E62"/>
    <w:rsid w:val="00444AC9"/>
    <w:rsid w:val="00447D7E"/>
    <w:rsid w:val="00450EA7"/>
    <w:rsid w:val="00451AB7"/>
    <w:rsid w:val="00452362"/>
    <w:rsid w:val="00477878"/>
    <w:rsid w:val="00483E81"/>
    <w:rsid w:val="00486EC3"/>
    <w:rsid w:val="004928A0"/>
    <w:rsid w:val="004A579D"/>
    <w:rsid w:val="004B67E0"/>
    <w:rsid w:val="004D66FA"/>
    <w:rsid w:val="004E2B58"/>
    <w:rsid w:val="004F407A"/>
    <w:rsid w:val="005061FD"/>
    <w:rsid w:val="005119D2"/>
    <w:rsid w:val="00534BFF"/>
    <w:rsid w:val="005467C9"/>
    <w:rsid w:val="005615AC"/>
    <w:rsid w:val="00563E3F"/>
    <w:rsid w:val="0057494F"/>
    <w:rsid w:val="0058718F"/>
    <w:rsid w:val="00590B6C"/>
    <w:rsid w:val="00591481"/>
    <w:rsid w:val="00593B3C"/>
    <w:rsid w:val="005A6937"/>
    <w:rsid w:val="005B3602"/>
    <w:rsid w:val="005B7813"/>
    <w:rsid w:val="005C3EA6"/>
    <w:rsid w:val="005D7FDC"/>
    <w:rsid w:val="005E6C68"/>
    <w:rsid w:val="005F2AA3"/>
    <w:rsid w:val="005F3392"/>
    <w:rsid w:val="005F3BF1"/>
    <w:rsid w:val="00615AC5"/>
    <w:rsid w:val="00617A42"/>
    <w:rsid w:val="00633B55"/>
    <w:rsid w:val="00634ED7"/>
    <w:rsid w:val="006478FC"/>
    <w:rsid w:val="00671086"/>
    <w:rsid w:val="0067500C"/>
    <w:rsid w:val="0068679E"/>
    <w:rsid w:val="006873FD"/>
    <w:rsid w:val="0069095C"/>
    <w:rsid w:val="0069499A"/>
    <w:rsid w:val="006963CD"/>
    <w:rsid w:val="006B34B5"/>
    <w:rsid w:val="006C465D"/>
    <w:rsid w:val="006C609F"/>
    <w:rsid w:val="006D37DC"/>
    <w:rsid w:val="006E5287"/>
    <w:rsid w:val="006E5FBF"/>
    <w:rsid w:val="0070461A"/>
    <w:rsid w:val="00713D79"/>
    <w:rsid w:val="00726E67"/>
    <w:rsid w:val="007415C5"/>
    <w:rsid w:val="00743248"/>
    <w:rsid w:val="00754012"/>
    <w:rsid w:val="00757025"/>
    <w:rsid w:val="00775057"/>
    <w:rsid w:val="007A1943"/>
    <w:rsid w:val="007A7ECC"/>
    <w:rsid w:val="007B1544"/>
    <w:rsid w:val="007C14B6"/>
    <w:rsid w:val="007C25B9"/>
    <w:rsid w:val="007C43BE"/>
    <w:rsid w:val="007D10EF"/>
    <w:rsid w:val="007E3F49"/>
    <w:rsid w:val="007E45F5"/>
    <w:rsid w:val="007E50A8"/>
    <w:rsid w:val="007E78D6"/>
    <w:rsid w:val="007F5A3B"/>
    <w:rsid w:val="007F6C7B"/>
    <w:rsid w:val="00802170"/>
    <w:rsid w:val="008261F6"/>
    <w:rsid w:val="00830F96"/>
    <w:rsid w:val="00846E05"/>
    <w:rsid w:val="00853ADA"/>
    <w:rsid w:val="008632F2"/>
    <w:rsid w:val="00867FD6"/>
    <w:rsid w:val="008742B4"/>
    <w:rsid w:val="00883785"/>
    <w:rsid w:val="00890772"/>
    <w:rsid w:val="00891E96"/>
    <w:rsid w:val="008A2756"/>
    <w:rsid w:val="008A6948"/>
    <w:rsid w:val="008C780A"/>
    <w:rsid w:val="008D1384"/>
    <w:rsid w:val="008E5827"/>
    <w:rsid w:val="00931785"/>
    <w:rsid w:val="009455B1"/>
    <w:rsid w:val="009570C6"/>
    <w:rsid w:val="00961852"/>
    <w:rsid w:val="009618C8"/>
    <w:rsid w:val="00974932"/>
    <w:rsid w:val="009A1B06"/>
    <w:rsid w:val="009B20B0"/>
    <w:rsid w:val="009B35B6"/>
    <w:rsid w:val="009B5AA2"/>
    <w:rsid w:val="009C3561"/>
    <w:rsid w:val="009D304C"/>
    <w:rsid w:val="009E3E8B"/>
    <w:rsid w:val="009F41F0"/>
    <w:rsid w:val="00A0376C"/>
    <w:rsid w:val="00A157FC"/>
    <w:rsid w:val="00A213DE"/>
    <w:rsid w:val="00A21F92"/>
    <w:rsid w:val="00A252C4"/>
    <w:rsid w:val="00A26F35"/>
    <w:rsid w:val="00A34185"/>
    <w:rsid w:val="00A41042"/>
    <w:rsid w:val="00A462B0"/>
    <w:rsid w:val="00A5015D"/>
    <w:rsid w:val="00A51992"/>
    <w:rsid w:val="00A602C9"/>
    <w:rsid w:val="00A70189"/>
    <w:rsid w:val="00A74C1F"/>
    <w:rsid w:val="00A81B1F"/>
    <w:rsid w:val="00AA1313"/>
    <w:rsid w:val="00AA280A"/>
    <w:rsid w:val="00AA564A"/>
    <w:rsid w:val="00AA74CC"/>
    <w:rsid w:val="00AB1934"/>
    <w:rsid w:val="00AF1159"/>
    <w:rsid w:val="00AF7151"/>
    <w:rsid w:val="00B1435E"/>
    <w:rsid w:val="00B37FEF"/>
    <w:rsid w:val="00B403CD"/>
    <w:rsid w:val="00B40F10"/>
    <w:rsid w:val="00B563A6"/>
    <w:rsid w:val="00B57CF0"/>
    <w:rsid w:val="00B73B40"/>
    <w:rsid w:val="00B73EE0"/>
    <w:rsid w:val="00B74B36"/>
    <w:rsid w:val="00B75F7D"/>
    <w:rsid w:val="00B9580F"/>
    <w:rsid w:val="00BA3832"/>
    <w:rsid w:val="00BB2BCC"/>
    <w:rsid w:val="00BC286B"/>
    <w:rsid w:val="00BD5055"/>
    <w:rsid w:val="00BD59AC"/>
    <w:rsid w:val="00BF1D04"/>
    <w:rsid w:val="00C04B60"/>
    <w:rsid w:val="00C04E90"/>
    <w:rsid w:val="00C228E5"/>
    <w:rsid w:val="00C6292D"/>
    <w:rsid w:val="00C702A9"/>
    <w:rsid w:val="00C75712"/>
    <w:rsid w:val="00C81EC9"/>
    <w:rsid w:val="00C90C17"/>
    <w:rsid w:val="00CA26CE"/>
    <w:rsid w:val="00CB0DB3"/>
    <w:rsid w:val="00CC0FD2"/>
    <w:rsid w:val="00CE68B2"/>
    <w:rsid w:val="00CF4D3F"/>
    <w:rsid w:val="00CF4E63"/>
    <w:rsid w:val="00D0135B"/>
    <w:rsid w:val="00D22A1E"/>
    <w:rsid w:val="00D2373C"/>
    <w:rsid w:val="00D25FD9"/>
    <w:rsid w:val="00D27F98"/>
    <w:rsid w:val="00D36E58"/>
    <w:rsid w:val="00D41518"/>
    <w:rsid w:val="00D41FB6"/>
    <w:rsid w:val="00D456F6"/>
    <w:rsid w:val="00D547A5"/>
    <w:rsid w:val="00D66A61"/>
    <w:rsid w:val="00D7081D"/>
    <w:rsid w:val="00D70ACA"/>
    <w:rsid w:val="00D7336F"/>
    <w:rsid w:val="00D745FD"/>
    <w:rsid w:val="00D77F1C"/>
    <w:rsid w:val="00D85894"/>
    <w:rsid w:val="00D864BE"/>
    <w:rsid w:val="00DA3B55"/>
    <w:rsid w:val="00DB0697"/>
    <w:rsid w:val="00DD022A"/>
    <w:rsid w:val="00DD66E1"/>
    <w:rsid w:val="00DE153E"/>
    <w:rsid w:val="00DE6FEE"/>
    <w:rsid w:val="00DF536F"/>
    <w:rsid w:val="00DF7B31"/>
    <w:rsid w:val="00E07697"/>
    <w:rsid w:val="00E23EC1"/>
    <w:rsid w:val="00E259E8"/>
    <w:rsid w:val="00E31F5A"/>
    <w:rsid w:val="00E337D3"/>
    <w:rsid w:val="00E51279"/>
    <w:rsid w:val="00E738EF"/>
    <w:rsid w:val="00E8429E"/>
    <w:rsid w:val="00EB421A"/>
    <w:rsid w:val="00EB4771"/>
    <w:rsid w:val="00ED0733"/>
    <w:rsid w:val="00ED0E9C"/>
    <w:rsid w:val="00EE5860"/>
    <w:rsid w:val="00EF5DD3"/>
    <w:rsid w:val="00EF6BFC"/>
    <w:rsid w:val="00F02D8B"/>
    <w:rsid w:val="00F05337"/>
    <w:rsid w:val="00F10289"/>
    <w:rsid w:val="00F13762"/>
    <w:rsid w:val="00F24406"/>
    <w:rsid w:val="00F51E58"/>
    <w:rsid w:val="00F561FE"/>
    <w:rsid w:val="00F6248C"/>
    <w:rsid w:val="00F712D5"/>
    <w:rsid w:val="00F73F5E"/>
    <w:rsid w:val="00F7756E"/>
    <w:rsid w:val="00F91BA3"/>
    <w:rsid w:val="00FA0775"/>
    <w:rsid w:val="00FA08A6"/>
    <w:rsid w:val="00FA7877"/>
    <w:rsid w:val="00FC1028"/>
    <w:rsid w:val="00FC549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solutionfocused.net/what-is-solution-focused-therapy/"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Margie Taylor</cp:lastModifiedBy>
  <cp:revision>5</cp:revision>
  <cp:lastPrinted>2023-10-29T13:23:00Z</cp:lastPrinted>
  <dcterms:created xsi:type="dcterms:W3CDTF">2024-11-25T13:33:00Z</dcterms:created>
  <dcterms:modified xsi:type="dcterms:W3CDTF">2024-12-04T16:45:00Z</dcterms:modified>
</cp:coreProperties>
</file>