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3D641" w14:textId="77777777" w:rsidR="00A7723E" w:rsidRPr="00E05BF7" w:rsidRDefault="00A339CE" w:rsidP="00127596">
      <w:pPr>
        <w:pStyle w:val="Heading1"/>
        <w:jc w:val="center"/>
      </w:pPr>
      <w:r w:rsidRPr="00E05BF7">
        <w:t>CTEE 3100 Introduction to Elementary Education</w:t>
      </w:r>
    </w:p>
    <w:p w14:paraId="4D4F3455" w14:textId="48184453" w:rsidR="00191B38" w:rsidRPr="00E05BF7" w:rsidRDefault="00076DAB" w:rsidP="00191B38">
      <w:pPr>
        <w:spacing w:after="0"/>
        <w:jc w:val="center"/>
        <w:rPr>
          <w:rFonts w:ascii="Arial" w:hAnsi="Arial" w:cs="Arial"/>
        </w:rPr>
      </w:pPr>
      <w:r>
        <w:rPr>
          <w:rFonts w:ascii="Arial" w:hAnsi="Arial" w:cs="Arial"/>
        </w:rPr>
        <w:t>Tuesdays &amp; Thursdays</w:t>
      </w:r>
      <w:r w:rsidR="00A339CE" w:rsidRPr="00E05BF7">
        <w:rPr>
          <w:rFonts w:ascii="Arial" w:hAnsi="Arial" w:cs="Arial"/>
        </w:rPr>
        <w:t xml:space="preserve"> </w:t>
      </w:r>
      <w:r w:rsidR="00ED40CB" w:rsidRPr="00E05BF7">
        <w:rPr>
          <w:rFonts w:ascii="Arial" w:hAnsi="Arial" w:cs="Arial"/>
        </w:rPr>
        <w:t>12:30-</w:t>
      </w:r>
      <w:r>
        <w:rPr>
          <w:rFonts w:ascii="Arial" w:hAnsi="Arial" w:cs="Arial"/>
        </w:rPr>
        <w:t>1:45</w:t>
      </w:r>
      <w:r w:rsidR="00C91301" w:rsidRPr="00E05BF7">
        <w:rPr>
          <w:rFonts w:ascii="Arial" w:hAnsi="Arial" w:cs="Arial"/>
        </w:rPr>
        <w:t xml:space="preserve"> pm</w:t>
      </w:r>
    </w:p>
    <w:p w14:paraId="72978DF9" w14:textId="5F9BD669" w:rsidR="00191B38" w:rsidRPr="00E05BF7" w:rsidRDefault="00076DAB" w:rsidP="00191B38">
      <w:pPr>
        <w:spacing w:after="0"/>
        <w:jc w:val="center"/>
        <w:rPr>
          <w:rFonts w:ascii="Arial" w:hAnsi="Arial" w:cs="Arial"/>
        </w:rPr>
      </w:pPr>
      <w:r>
        <w:rPr>
          <w:rFonts w:ascii="Arial" w:hAnsi="Arial" w:cs="Arial"/>
        </w:rPr>
        <w:t>Education Building</w:t>
      </w:r>
      <w:r w:rsidR="00415042">
        <w:rPr>
          <w:rFonts w:ascii="Arial" w:hAnsi="Arial" w:cs="Arial"/>
        </w:rPr>
        <w:t xml:space="preserve"> 1103</w:t>
      </w:r>
    </w:p>
    <w:p w14:paraId="3B2E7548" w14:textId="77777777" w:rsidR="00191B38" w:rsidRPr="00C91301" w:rsidRDefault="00191B38" w:rsidP="00191B38">
      <w:pPr>
        <w:spacing w:after="0"/>
        <w:rPr>
          <w:rFonts w:ascii="Arial" w:hAnsi="Arial" w:cs="Arial"/>
          <w:sz w:val="24"/>
          <w:szCs w:val="24"/>
        </w:rPr>
      </w:pPr>
    </w:p>
    <w:p w14:paraId="00560D52" w14:textId="77777777" w:rsidR="00191B38" w:rsidRPr="00E05BF7" w:rsidRDefault="00191B38" w:rsidP="00191B38">
      <w:pPr>
        <w:spacing w:after="0"/>
        <w:rPr>
          <w:rFonts w:ascii="Arial" w:hAnsi="Arial" w:cs="Arial"/>
          <w:b/>
          <w:sz w:val="24"/>
          <w:szCs w:val="24"/>
        </w:rPr>
      </w:pPr>
      <w:r w:rsidRPr="00E05BF7">
        <w:rPr>
          <w:rFonts w:ascii="Arial" w:hAnsi="Arial" w:cs="Arial"/>
          <w:b/>
          <w:sz w:val="24"/>
          <w:szCs w:val="24"/>
        </w:rPr>
        <w:t>Sara B. Demoiny, Ph.D.</w:t>
      </w:r>
    </w:p>
    <w:p w14:paraId="0049C52E" w14:textId="221A7B1A" w:rsidR="00191B38" w:rsidRPr="00646BFD" w:rsidRDefault="003A72EE" w:rsidP="00191B38">
      <w:pPr>
        <w:spacing w:after="0"/>
        <w:rPr>
          <w:rFonts w:ascii="Arial" w:hAnsi="Arial" w:cs="Arial"/>
        </w:rPr>
      </w:pPr>
      <w:r>
        <w:rPr>
          <w:rFonts w:ascii="Arial" w:hAnsi="Arial" w:cs="Arial"/>
        </w:rPr>
        <w:t>Education Building</w:t>
      </w:r>
      <w:r w:rsidR="00191B38" w:rsidRPr="00646BFD">
        <w:rPr>
          <w:rFonts w:ascii="Arial" w:hAnsi="Arial" w:cs="Arial"/>
        </w:rPr>
        <w:t xml:space="preserve">, </w:t>
      </w:r>
      <w:r w:rsidR="00204F3D" w:rsidRPr="00646BFD">
        <w:rPr>
          <w:rFonts w:ascii="Arial" w:hAnsi="Arial" w:cs="Arial"/>
        </w:rPr>
        <w:t xml:space="preserve">Room </w:t>
      </w:r>
      <w:r>
        <w:rPr>
          <w:rFonts w:ascii="Arial" w:hAnsi="Arial" w:cs="Arial"/>
        </w:rPr>
        <w:t>2452</w:t>
      </w:r>
    </w:p>
    <w:p w14:paraId="291E26A4" w14:textId="77777777" w:rsidR="00191B38" w:rsidRPr="00646BFD" w:rsidRDefault="00191B38" w:rsidP="00191B38">
      <w:pPr>
        <w:spacing w:after="0"/>
        <w:rPr>
          <w:rFonts w:ascii="Arial" w:hAnsi="Arial" w:cs="Arial"/>
        </w:rPr>
      </w:pPr>
      <w:hyperlink r:id="rId8" w:history="1">
        <w:r w:rsidRPr="00646BFD">
          <w:rPr>
            <w:rStyle w:val="Hyperlink"/>
            <w:rFonts w:ascii="Arial" w:hAnsi="Arial" w:cs="Arial"/>
          </w:rPr>
          <w:t>sbd0026@auburn.edu</w:t>
        </w:r>
      </w:hyperlink>
    </w:p>
    <w:p w14:paraId="04BD3AE2" w14:textId="77777777" w:rsidR="00191B38" w:rsidRPr="00646BFD" w:rsidRDefault="00191B38" w:rsidP="00191B38">
      <w:pPr>
        <w:spacing w:after="0"/>
        <w:rPr>
          <w:rFonts w:ascii="Arial" w:hAnsi="Arial" w:cs="Arial"/>
        </w:rPr>
      </w:pPr>
      <w:r w:rsidRPr="00646BFD">
        <w:rPr>
          <w:rFonts w:ascii="Arial" w:hAnsi="Arial" w:cs="Arial"/>
        </w:rPr>
        <w:t>Cell Phone: 865-291-7783</w:t>
      </w:r>
    </w:p>
    <w:p w14:paraId="180170C4" w14:textId="3F57AC54" w:rsidR="00E81486" w:rsidRPr="00250196" w:rsidRDefault="009421E0" w:rsidP="00E81486">
      <w:pPr>
        <w:spacing w:after="0"/>
        <w:rPr>
          <w:rFonts w:ascii="Arial" w:hAnsi="Arial" w:cs="Arial"/>
        </w:rPr>
      </w:pPr>
      <w:r w:rsidRPr="00646BFD">
        <w:rPr>
          <w:rFonts w:ascii="Arial" w:hAnsi="Arial" w:cs="Arial"/>
        </w:rPr>
        <w:t xml:space="preserve">Office Hours: </w:t>
      </w:r>
      <w:r w:rsidR="000A3952">
        <w:rPr>
          <w:rFonts w:ascii="Arial" w:hAnsi="Arial" w:cs="Arial"/>
        </w:rPr>
        <w:t xml:space="preserve">Tuesdays </w:t>
      </w:r>
      <w:r w:rsidR="00256FE6">
        <w:rPr>
          <w:rFonts w:ascii="Arial" w:hAnsi="Arial" w:cs="Arial"/>
        </w:rPr>
        <w:t xml:space="preserve">@ </w:t>
      </w:r>
      <w:r w:rsidR="00E40689">
        <w:rPr>
          <w:rFonts w:ascii="Arial" w:hAnsi="Arial" w:cs="Arial"/>
        </w:rPr>
        <w:t>1:45-3:45</w:t>
      </w:r>
      <w:r w:rsidR="00256FE6">
        <w:rPr>
          <w:rFonts w:ascii="Arial" w:hAnsi="Arial" w:cs="Arial"/>
        </w:rPr>
        <w:t>; Thursdays @ 10:30-12:30</w:t>
      </w:r>
    </w:p>
    <w:p w14:paraId="7E263880" w14:textId="77777777" w:rsidR="00191B38" w:rsidRPr="00C91301" w:rsidRDefault="00191B38" w:rsidP="00127596">
      <w:pPr>
        <w:pStyle w:val="Heading1"/>
      </w:pPr>
      <w:r w:rsidRPr="00C91301">
        <w:t>Course Description</w:t>
      </w:r>
    </w:p>
    <w:p w14:paraId="1B528BA6" w14:textId="14D5679E" w:rsidR="009256EC" w:rsidRPr="00C91301" w:rsidRDefault="009256EC" w:rsidP="00191B38">
      <w:pPr>
        <w:spacing w:after="0"/>
        <w:rPr>
          <w:rFonts w:ascii="Arial" w:hAnsi="Arial" w:cs="Arial"/>
        </w:rPr>
      </w:pPr>
      <w:r w:rsidRPr="00C91301">
        <w:rPr>
          <w:rFonts w:ascii="Arial" w:hAnsi="Arial" w:cs="Arial"/>
        </w:rPr>
        <w:t>This course supports entering elementary education majors with the knowledge, skills, and dispositions required for the elementary teaching profession</w:t>
      </w:r>
      <w:r w:rsidR="00591123">
        <w:rPr>
          <w:rFonts w:ascii="Arial" w:hAnsi="Arial" w:cs="Arial"/>
        </w:rPr>
        <w:t xml:space="preserve">. </w:t>
      </w:r>
      <w:r w:rsidRPr="00C91301">
        <w:rPr>
          <w:rFonts w:ascii="Arial" w:hAnsi="Arial" w:cs="Arial"/>
        </w:rPr>
        <w:t>Students will be introduced to the professional expectations of elementary teachers and to the organization of elementary schools</w:t>
      </w:r>
      <w:r w:rsidR="00591123">
        <w:rPr>
          <w:rFonts w:ascii="Arial" w:hAnsi="Arial" w:cs="Arial"/>
        </w:rPr>
        <w:t xml:space="preserve">. </w:t>
      </w:r>
      <w:r w:rsidRPr="00C91301">
        <w:rPr>
          <w:rFonts w:ascii="Arial" w:hAnsi="Arial" w:cs="Arial"/>
        </w:rPr>
        <w:t xml:space="preserve">They will reflect on important dispositions </w:t>
      </w:r>
      <w:r w:rsidR="00BC49AE">
        <w:rPr>
          <w:rFonts w:ascii="Arial" w:hAnsi="Arial" w:cs="Arial"/>
        </w:rPr>
        <w:t>necessary to become an inclusive, reflective educator who strives for continual professional growth</w:t>
      </w:r>
      <w:r w:rsidR="004F7F2B">
        <w:rPr>
          <w:rFonts w:ascii="Arial" w:hAnsi="Arial" w:cs="Arial"/>
        </w:rPr>
        <w:t xml:space="preserve"> and equity in schools</w:t>
      </w:r>
      <w:r w:rsidR="00BC49AE">
        <w:rPr>
          <w:rFonts w:ascii="Arial" w:hAnsi="Arial" w:cs="Arial"/>
        </w:rPr>
        <w:t>.</w:t>
      </w:r>
    </w:p>
    <w:p w14:paraId="298960DC" w14:textId="77777777" w:rsidR="00191B38" w:rsidRPr="00C91301" w:rsidRDefault="00191B38" w:rsidP="002955EF">
      <w:pPr>
        <w:pStyle w:val="Heading1"/>
      </w:pPr>
      <w:r w:rsidRPr="00C91301">
        <w:t>Course Objectives</w:t>
      </w:r>
    </w:p>
    <w:p w14:paraId="6C2A8A34" w14:textId="4EEAB847" w:rsidR="00A339CE" w:rsidRPr="008234A6" w:rsidRDefault="00191B38" w:rsidP="008234A6">
      <w:pPr>
        <w:rPr>
          <w:rFonts w:ascii="Arial" w:hAnsi="Arial" w:cs="Arial"/>
          <w:i/>
        </w:rPr>
      </w:pPr>
      <w:r w:rsidRPr="00C91301">
        <w:rPr>
          <w:rFonts w:ascii="Arial" w:hAnsi="Arial" w:cs="Arial"/>
          <w:i/>
        </w:rPr>
        <w:t>Students will:</w:t>
      </w:r>
    </w:p>
    <w:p w14:paraId="1C088871" w14:textId="77777777" w:rsidR="00DD58FA" w:rsidRDefault="00891A22" w:rsidP="00A339CE">
      <w:pPr>
        <w:numPr>
          <w:ilvl w:val="0"/>
          <w:numId w:val="16"/>
        </w:numPr>
        <w:spacing w:after="0" w:line="240" w:lineRule="auto"/>
        <w:rPr>
          <w:rFonts w:ascii="Arial" w:hAnsi="Arial" w:cs="Arial"/>
        </w:rPr>
      </w:pPr>
      <w:r>
        <w:rPr>
          <w:rFonts w:ascii="Arial" w:hAnsi="Arial" w:cs="Arial"/>
        </w:rPr>
        <w:t>Describe the dispositions and instructional philosophies that create a supportive, equitable, and inclusive learning environment.</w:t>
      </w:r>
      <w:r w:rsidRPr="00C91301" w:rsidDel="00891A22">
        <w:rPr>
          <w:rFonts w:ascii="Arial" w:hAnsi="Arial" w:cs="Arial"/>
        </w:rPr>
        <w:t xml:space="preserve"> </w:t>
      </w:r>
    </w:p>
    <w:p w14:paraId="53983D00" w14:textId="5495B421"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Explain the research-based rationale behind current learning theory and the Learning Cycle</w:t>
      </w:r>
      <w:r w:rsidR="009A0197">
        <w:rPr>
          <w:rFonts w:ascii="Arial" w:hAnsi="Arial" w:cs="Arial"/>
        </w:rPr>
        <w:t>.</w:t>
      </w:r>
      <w:r w:rsidRPr="00C91301">
        <w:rPr>
          <w:rFonts w:ascii="Arial" w:hAnsi="Arial" w:cs="Arial"/>
        </w:rPr>
        <w:t xml:space="preserve"> </w:t>
      </w:r>
    </w:p>
    <w:p w14:paraId="1268FB20" w14:textId="0E2C46E9" w:rsidR="00A339CE" w:rsidRPr="00204F3D" w:rsidRDefault="00A339CE" w:rsidP="00A339CE">
      <w:pPr>
        <w:numPr>
          <w:ilvl w:val="0"/>
          <w:numId w:val="16"/>
        </w:numPr>
        <w:spacing w:after="0" w:line="240" w:lineRule="auto"/>
        <w:rPr>
          <w:rFonts w:ascii="Arial" w:hAnsi="Arial" w:cs="Arial"/>
          <w:sz w:val="20"/>
          <w:szCs w:val="20"/>
        </w:rPr>
      </w:pPr>
      <w:r w:rsidRPr="00C91301">
        <w:rPr>
          <w:rFonts w:ascii="Arial" w:hAnsi="Arial" w:cs="Arial"/>
        </w:rPr>
        <w:t>Evaluate the appropriate use of “best practice” strategies for instruction in content areas</w:t>
      </w:r>
      <w:r w:rsidR="009A0197">
        <w:rPr>
          <w:rFonts w:ascii="Arial" w:hAnsi="Arial" w:cs="Arial"/>
        </w:rPr>
        <w:t>.</w:t>
      </w:r>
      <w:r w:rsidRPr="00C91301">
        <w:rPr>
          <w:rFonts w:ascii="Arial" w:hAnsi="Arial" w:cs="Arial"/>
        </w:rPr>
        <w:t xml:space="preserve"> </w:t>
      </w:r>
    </w:p>
    <w:p w14:paraId="6076B119" w14:textId="53A901DB"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D</w:t>
      </w:r>
      <w:r w:rsidR="00891A22">
        <w:rPr>
          <w:rFonts w:ascii="Arial" w:hAnsi="Arial" w:cs="Arial"/>
        </w:rPr>
        <w:t>evelop</w:t>
      </w:r>
      <w:r w:rsidR="004F7F2B">
        <w:rPr>
          <w:rFonts w:ascii="Arial" w:hAnsi="Arial" w:cs="Arial"/>
        </w:rPr>
        <w:t xml:space="preserve"> lesson plans that align with </w:t>
      </w:r>
      <w:r w:rsidRPr="00C91301">
        <w:rPr>
          <w:rFonts w:ascii="Arial" w:hAnsi="Arial" w:cs="Arial"/>
        </w:rPr>
        <w:t xml:space="preserve">standards and </w:t>
      </w:r>
      <w:r w:rsidR="004F7F2B">
        <w:rPr>
          <w:rFonts w:ascii="Arial" w:hAnsi="Arial" w:cs="Arial"/>
        </w:rPr>
        <w:t>incorporate research-based</w:t>
      </w:r>
      <w:r w:rsidRPr="00C91301">
        <w:rPr>
          <w:rFonts w:ascii="Arial" w:hAnsi="Arial" w:cs="Arial"/>
        </w:rPr>
        <w:t xml:space="preserve"> strategies for student learning</w:t>
      </w:r>
      <w:r w:rsidR="009A0197">
        <w:rPr>
          <w:rFonts w:ascii="Arial" w:hAnsi="Arial" w:cs="Arial"/>
        </w:rPr>
        <w:t>.</w:t>
      </w:r>
      <w:r w:rsidRPr="00C91301">
        <w:rPr>
          <w:rFonts w:ascii="Arial" w:hAnsi="Arial" w:cs="Arial"/>
        </w:rPr>
        <w:t xml:space="preserve"> </w:t>
      </w:r>
    </w:p>
    <w:p w14:paraId="53F2FCEA" w14:textId="7218D94A" w:rsidR="00A339CE" w:rsidRPr="00204F3D" w:rsidRDefault="002D5BAF" w:rsidP="002D5BAF">
      <w:pPr>
        <w:numPr>
          <w:ilvl w:val="0"/>
          <w:numId w:val="16"/>
        </w:numPr>
        <w:spacing w:after="0" w:line="240" w:lineRule="auto"/>
        <w:rPr>
          <w:rFonts w:ascii="Arial" w:hAnsi="Arial" w:cs="Arial"/>
          <w:sz w:val="20"/>
          <w:szCs w:val="20"/>
        </w:rPr>
      </w:pPr>
      <w:r>
        <w:rPr>
          <w:rFonts w:ascii="Arial" w:hAnsi="Arial" w:cs="Arial"/>
        </w:rPr>
        <w:t>Develop a variety of assessments for summative and formative purposes.</w:t>
      </w:r>
      <w:r w:rsidR="00A339CE" w:rsidRPr="002D5BAF">
        <w:rPr>
          <w:rFonts w:ascii="Arial" w:hAnsi="Arial" w:cs="Arial"/>
        </w:rPr>
        <w:t xml:space="preserve"> </w:t>
      </w:r>
    </w:p>
    <w:p w14:paraId="2BDD7A38" w14:textId="3E54D71B"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Create an integrated unit plan for instruction at a chosen grade level for diverse learners</w:t>
      </w:r>
      <w:r w:rsidR="009A0197">
        <w:rPr>
          <w:rFonts w:ascii="Arial" w:hAnsi="Arial" w:cs="Arial"/>
        </w:rPr>
        <w:t>.</w:t>
      </w:r>
      <w:r w:rsidRPr="00C91301">
        <w:rPr>
          <w:rFonts w:ascii="Arial" w:hAnsi="Arial" w:cs="Arial"/>
        </w:rPr>
        <w:t xml:space="preserve"> </w:t>
      </w:r>
    </w:p>
    <w:p w14:paraId="6AA68EAF" w14:textId="57CCFDF3" w:rsidR="00A339CE" w:rsidRPr="00C91301" w:rsidRDefault="00A339CE" w:rsidP="00A339CE">
      <w:pPr>
        <w:numPr>
          <w:ilvl w:val="0"/>
          <w:numId w:val="16"/>
        </w:numPr>
        <w:spacing w:after="0" w:line="240" w:lineRule="auto"/>
        <w:rPr>
          <w:rFonts w:ascii="Arial" w:hAnsi="Arial" w:cs="Arial"/>
        </w:rPr>
      </w:pPr>
      <w:r w:rsidRPr="00C91301">
        <w:rPr>
          <w:rFonts w:ascii="Arial" w:hAnsi="Arial" w:cs="Arial"/>
        </w:rPr>
        <w:t>Consider the role of reflection in continuous improvement as an elementary educator</w:t>
      </w:r>
      <w:r w:rsidR="009A0197">
        <w:rPr>
          <w:rFonts w:ascii="Arial" w:hAnsi="Arial" w:cs="Arial"/>
        </w:rPr>
        <w:t>.</w:t>
      </w:r>
      <w:r w:rsidRPr="00C91301">
        <w:rPr>
          <w:rFonts w:ascii="Arial" w:hAnsi="Arial" w:cs="Arial"/>
        </w:rPr>
        <w:t xml:space="preserve"> </w:t>
      </w:r>
    </w:p>
    <w:p w14:paraId="3266BA64" w14:textId="2F6834C6" w:rsidR="00C91301" w:rsidRPr="00C7435F" w:rsidRDefault="00A339CE" w:rsidP="00C65318">
      <w:pPr>
        <w:numPr>
          <w:ilvl w:val="0"/>
          <w:numId w:val="16"/>
        </w:numPr>
        <w:spacing w:after="0" w:line="240" w:lineRule="auto"/>
        <w:rPr>
          <w:rFonts w:ascii="Arial" w:hAnsi="Arial" w:cs="Arial"/>
          <w:sz w:val="24"/>
          <w:szCs w:val="24"/>
        </w:rPr>
      </w:pPr>
      <w:r w:rsidRPr="00C7435F">
        <w:rPr>
          <w:rFonts w:ascii="Arial" w:hAnsi="Arial" w:cs="Arial"/>
        </w:rPr>
        <w:t xml:space="preserve">Reflect on the role of </w:t>
      </w:r>
      <w:r w:rsidR="004F7F2B" w:rsidRPr="00C7435F">
        <w:rPr>
          <w:rFonts w:ascii="Arial" w:hAnsi="Arial" w:cs="Arial"/>
        </w:rPr>
        <w:t xml:space="preserve">the </w:t>
      </w:r>
      <w:r w:rsidRPr="00C7435F">
        <w:rPr>
          <w:rFonts w:ascii="Arial" w:hAnsi="Arial" w:cs="Arial"/>
        </w:rPr>
        <w:t>eleme</w:t>
      </w:r>
      <w:r w:rsidR="004F7F2B" w:rsidRPr="00C7435F">
        <w:rPr>
          <w:rFonts w:ascii="Arial" w:hAnsi="Arial" w:cs="Arial"/>
        </w:rPr>
        <w:t>ntary teacher as a professional</w:t>
      </w:r>
      <w:r w:rsidR="009A0197" w:rsidRPr="00C7435F">
        <w:rPr>
          <w:rFonts w:ascii="Arial" w:hAnsi="Arial" w:cs="Arial"/>
        </w:rPr>
        <w:t>.</w:t>
      </w:r>
      <w:r w:rsidRPr="00C7435F">
        <w:rPr>
          <w:rFonts w:ascii="Arial" w:hAnsi="Arial" w:cs="Arial"/>
        </w:rPr>
        <w:t xml:space="preserve"> </w:t>
      </w:r>
    </w:p>
    <w:p w14:paraId="2A0949BF" w14:textId="5DF1EEF7" w:rsidR="00191B38" w:rsidRPr="00C91301" w:rsidRDefault="00191B38" w:rsidP="00906EC1">
      <w:pPr>
        <w:pStyle w:val="Heading1"/>
      </w:pPr>
      <w:r w:rsidRPr="00C91301">
        <w:t>Essential Questions</w:t>
      </w:r>
    </w:p>
    <w:p w14:paraId="415EFFCD"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What is good teaching?</w:t>
      </w:r>
    </w:p>
    <w:p w14:paraId="74882606"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 xml:space="preserve">What does it mean to be </w:t>
      </w:r>
      <w:r w:rsidR="009A0197">
        <w:rPr>
          <w:rFonts w:ascii="Arial" w:hAnsi="Arial" w:cs="Arial"/>
        </w:rPr>
        <w:t xml:space="preserve">a </w:t>
      </w:r>
      <w:r w:rsidRPr="00C91301">
        <w:rPr>
          <w:rFonts w:ascii="Arial" w:hAnsi="Arial" w:cs="Arial"/>
        </w:rPr>
        <w:t>professional in the Education field?</w:t>
      </w:r>
    </w:p>
    <w:p w14:paraId="2627AA1E"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become an effective elementary school teacher?</w:t>
      </w:r>
    </w:p>
    <w:p w14:paraId="5AB61724" w14:textId="77777777" w:rsidR="00A339CE" w:rsidRPr="00C91301" w:rsidRDefault="00A339CE" w:rsidP="00A339CE">
      <w:pPr>
        <w:pStyle w:val="ListParagraph"/>
        <w:numPr>
          <w:ilvl w:val="0"/>
          <w:numId w:val="17"/>
        </w:numPr>
        <w:spacing w:after="0"/>
        <w:rPr>
          <w:rFonts w:ascii="Arial" w:hAnsi="Arial" w:cs="Arial"/>
        </w:rPr>
      </w:pPr>
      <w:r w:rsidRPr="00C91301">
        <w:rPr>
          <w:rFonts w:ascii="Arial" w:hAnsi="Arial" w:cs="Arial"/>
        </w:rPr>
        <w:t>How can I design a unit plan that meets standards, addresses students’ learning needs, and connects to students’ lives?</w:t>
      </w:r>
    </w:p>
    <w:p w14:paraId="28175F8F" w14:textId="7C979F6D" w:rsidR="00191B38" w:rsidRDefault="000430D4" w:rsidP="00906EC1">
      <w:pPr>
        <w:pStyle w:val="Heading1"/>
      </w:pPr>
      <w:r w:rsidRPr="000430D4">
        <w:t>R</w:t>
      </w:r>
      <w:r w:rsidR="00191B38" w:rsidRPr="000430D4">
        <w:t>equired Texts</w:t>
      </w:r>
      <w:r w:rsidR="00853EEB">
        <w:t xml:space="preserve"> &amp; Materials</w:t>
      </w:r>
    </w:p>
    <w:p w14:paraId="354F78E3" w14:textId="32CE6893" w:rsidR="004F7F2B" w:rsidRPr="00C7435F" w:rsidRDefault="00E65D94" w:rsidP="00C7435F">
      <w:pPr>
        <w:rPr>
          <w:rFonts w:ascii="Arial" w:hAnsi="Arial" w:cs="Arial"/>
          <w:bCs/>
          <w:iCs/>
        </w:rPr>
      </w:pPr>
      <w:r>
        <w:rPr>
          <w:rFonts w:ascii="Arial" w:hAnsi="Arial" w:cs="Arial"/>
          <w:bCs/>
        </w:rPr>
        <w:t xml:space="preserve">Students will be required to purchase one professional book selected for the Professional </w:t>
      </w:r>
      <w:r w:rsidR="001C3FD8">
        <w:rPr>
          <w:rFonts w:ascii="Arial" w:hAnsi="Arial" w:cs="Arial"/>
          <w:bCs/>
        </w:rPr>
        <w:t>Book Club</w:t>
      </w:r>
      <w:r>
        <w:rPr>
          <w:rFonts w:ascii="Arial" w:hAnsi="Arial" w:cs="Arial"/>
          <w:bCs/>
        </w:rPr>
        <w:t xml:space="preserve"> Project</w:t>
      </w:r>
      <w:r w:rsidR="00591123">
        <w:rPr>
          <w:rFonts w:ascii="Arial" w:hAnsi="Arial" w:cs="Arial"/>
          <w:bCs/>
        </w:rPr>
        <w:t xml:space="preserve">. </w:t>
      </w:r>
      <w:r>
        <w:rPr>
          <w:rFonts w:ascii="Arial" w:hAnsi="Arial" w:cs="Arial"/>
          <w:bCs/>
        </w:rPr>
        <w:t>Book selections will be made during the first week of the course.</w:t>
      </w:r>
      <w:r w:rsidR="00C7435F">
        <w:rPr>
          <w:rFonts w:ascii="Arial" w:hAnsi="Arial" w:cs="Arial"/>
          <w:bCs/>
        </w:rPr>
        <w:t xml:space="preserve"> In addition, students need to purchase a composition book. </w:t>
      </w:r>
      <w:r w:rsidR="00891A22" w:rsidRPr="00C7435F">
        <w:rPr>
          <w:rFonts w:ascii="Arial" w:hAnsi="Arial" w:cs="Arial"/>
          <w:iCs/>
        </w:rPr>
        <w:t xml:space="preserve">All </w:t>
      </w:r>
      <w:r w:rsidR="00563D5F" w:rsidRPr="00C7435F">
        <w:rPr>
          <w:rFonts w:ascii="Arial" w:hAnsi="Arial" w:cs="Arial"/>
          <w:iCs/>
        </w:rPr>
        <w:t>other</w:t>
      </w:r>
      <w:r w:rsidR="00BB6B0F" w:rsidRPr="00C7435F">
        <w:rPr>
          <w:rFonts w:ascii="Arial" w:hAnsi="Arial" w:cs="Arial"/>
          <w:iCs/>
        </w:rPr>
        <w:t xml:space="preserve"> </w:t>
      </w:r>
      <w:r w:rsidR="00891A22" w:rsidRPr="00C7435F">
        <w:rPr>
          <w:rFonts w:ascii="Arial" w:hAnsi="Arial" w:cs="Arial"/>
          <w:iCs/>
        </w:rPr>
        <w:t>required readings will be available on Canvas</w:t>
      </w:r>
      <w:r w:rsidR="00591123">
        <w:rPr>
          <w:rFonts w:ascii="Arial" w:hAnsi="Arial" w:cs="Arial"/>
          <w:iCs/>
        </w:rPr>
        <w:t xml:space="preserve">. </w:t>
      </w:r>
    </w:p>
    <w:p w14:paraId="644015E8" w14:textId="4F64AD4F" w:rsidR="009964D4" w:rsidRDefault="009964D4" w:rsidP="00906EC1">
      <w:pPr>
        <w:pStyle w:val="Heading1"/>
      </w:pPr>
      <w:r>
        <w:lastRenderedPageBreak/>
        <w:t>Alignment to National Accreditation Standards</w:t>
      </w:r>
    </w:p>
    <w:p w14:paraId="5C7C6818" w14:textId="6E9A80E1" w:rsidR="009964D4" w:rsidRDefault="009964D4" w:rsidP="009964D4">
      <w:pPr>
        <w:rPr>
          <w:rFonts w:ascii="Arial" w:hAnsi="Arial" w:cs="Arial"/>
        </w:rPr>
      </w:pPr>
      <w:r>
        <w:rPr>
          <w:rFonts w:ascii="Arial" w:hAnsi="Arial" w:cs="Arial"/>
        </w:rPr>
        <w:t xml:space="preserve">The Elementary Education Program </w:t>
      </w:r>
      <w:r w:rsidR="006A1138">
        <w:rPr>
          <w:rFonts w:ascii="Arial" w:hAnsi="Arial" w:cs="Arial"/>
        </w:rPr>
        <w:t>receives national accreditation through CAEP. Our coursework aligns with CAEP standards, including Standard 1:</w:t>
      </w:r>
    </w:p>
    <w:p w14:paraId="28E63BB0" w14:textId="77777777" w:rsidR="00E70CF5" w:rsidRPr="00E70CF5" w:rsidRDefault="00E70CF5" w:rsidP="00E70CF5">
      <w:pPr>
        <w:ind w:left="720"/>
        <w:rPr>
          <w:rFonts w:ascii="Arial" w:hAnsi="Arial" w:cs="Arial"/>
        </w:rPr>
      </w:pPr>
      <w:r w:rsidRPr="00E70CF5">
        <w:rPr>
          <w:rFonts w:ascii="Arial" w:hAnsi="Arial" w:cs="Arial"/>
        </w:rPr>
        <w:t>The provider ensures an understanding of the critical concepts and principles of their discipline and facilitates candidates’ reflection of their personal biases to increase their understanding and practice of equity, diversity, and inclusion. The provider is intentional in the development of their curriculum and clinical experiences for candidates to demonstrate their ability to effectively work with diverse P-12 students and their families.</w:t>
      </w:r>
    </w:p>
    <w:p w14:paraId="059842D2" w14:textId="791636C5" w:rsidR="00DF6F06" w:rsidRDefault="00A3626F" w:rsidP="00906EC1">
      <w:pPr>
        <w:pStyle w:val="Heading1"/>
      </w:pPr>
      <w:r w:rsidRPr="000430D4">
        <w:t>Assessments of Learning</w:t>
      </w:r>
    </w:p>
    <w:p w14:paraId="27C90F4A" w14:textId="03D2E3D8" w:rsidR="002806AA" w:rsidRDefault="002806AA" w:rsidP="002806AA">
      <w:pPr>
        <w:shd w:val="clear" w:color="auto" w:fill="FFFFFF"/>
        <w:spacing w:after="0" w:line="235" w:lineRule="atLeast"/>
        <w:rPr>
          <w:rFonts w:ascii="Calibri" w:eastAsia="Times New Roman" w:hAnsi="Calibri" w:cs="Calibri"/>
          <w:b/>
          <w:bCs/>
          <w:color w:val="000000"/>
        </w:rPr>
      </w:pPr>
      <w:r w:rsidRPr="002806AA">
        <w:rPr>
          <w:rFonts w:ascii="Arial" w:eastAsia="Times New Roman" w:hAnsi="Arial" w:cs="Arial"/>
          <w:i/>
          <w:iCs/>
          <w:color w:val="000000"/>
          <w:bdr w:val="none" w:sz="0" w:space="0" w:color="auto" w:frame="1"/>
        </w:rPr>
        <w:t>The table below shows the alignment between course assignments and the Alabama CIEP Accreditation Standards.</w:t>
      </w:r>
      <w:r w:rsidRPr="002806AA">
        <w:rPr>
          <w:rFonts w:ascii="Calibri" w:eastAsia="Times New Roman" w:hAnsi="Calibri" w:cs="Calibri"/>
          <w:b/>
          <w:bCs/>
          <w:color w:val="000000"/>
        </w:rPr>
        <w:t> </w:t>
      </w:r>
    </w:p>
    <w:p w14:paraId="4C7B7649" w14:textId="77777777" w:rsidR="002806AA" w:rsidRPr="002806AA" w:rsidRDefault="002806AA" w:rsidP="002806AA">
      <w:pPr>
        <w:shd w:val="clear" w:color="auto" w:fill="FFFFFF"/>
        <w:spacing w:after="0" w:line="235" w:lineRule="atLeast"/>
        <w:rPr>
          <w:rFonts w:ascii="Calibri" w:eastAsia="Times New Roman" w:hAnsi="Calibri" w:cs="Calibri"/>
          <w:color w:val="00000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Caption w:val="Course Assignment &amp; CIEP Standards Alignment"/>
      </w:tblPr>
      <w:tblGrid>
        <w:gridCol w:w="3232"/>
        <w:gridCol w:w="6108"/>
      </w:tblGrid>
      <w:tr w:rsidR="002806AA" w:rsidRPr="009F5B7F" w14:paraId="6ED3C329" w14:textId="77777777" w:rsidTr="002806AA">
        <w:tc>
          <w:tcPr>
            <w:tcW w:w="323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C48F8" w14:textId="77777777" w:rsidR="002806AA" w:rsidRPr="009F5B7F" w:rsidRDefault="002806AA" w:rsidP="002806AA">
            <w:pPr>
              <w:spacing w:after="0" w:line="240" w:lineRule="auto"/>
              <w:jc w:val="center"/>
              <w:rPr>
                <w:rFonts w:ascii="Calibri" w:eastAsia="Times New Roman" w:hAnsi="Calibri" w:cs="Calibri"/>
                <w:color w:val="000000"/>
              </w:rPr>
            </w:pPr>
            <w:r w:rsidRPr="009F5B7F">
              <w:rPr>
                <w:rFonts w:ascii="Arial" w:eastAsia="Times New Roman" w:hAnsi="Arial" w:cs="Arial"/>
                <w:b/>
                <w:bCs/>
                <w:color w:val="000000"/>
                <w:bdr w:val="none" w:sz="0" w:space="0" w:color="auto" w:frame="1"/>
              </w:rPr>
              <w:t>CIEP Standards </w:t>
            </w:r>
          </w:p>
        </w:tc>
        <w:tc>
          <w:tcPr>
            <w:tcW w:w="6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68500C" w14:textId="77777777" w:rsidR="002806AA" w:rsidRPr="009F5B7F" w:rsidRDefault="002806AA" w:rsidP="002806AA">
            <w:pPr>
              <w:spacing w:after="0" w:line="240" w:lineRule="auto"/>
              <w:jc w:val="center"/>
              <w:rPr>
                <w:rFonts w:ascii="Calibri" w:eastAsia="Times New Roman" w:hAnsi="Calibri" w:cs="Calibri"/>
                <w:color w:val="000000"/>
              </w:rPr>
            </w:pPr>
            <w:r w:rsidRPr="009F5B7F">
              <w:rPr>
                <w:rFonts w:ascii="Arial" w:eastAsia="Times New Roman" w:hAnsi="Arial" w:cs="Arial"/>
                <w:b/>
                <w:bCs/>
                <w:color w:val="000000"/>
                <w:bdr w:val="none" w:sz="0" w:space="0" w:color="auto" w:frame="1"/>
              </w:rPr>
              <w:t>Course Assignment </w:t>
            </w:r>
          </w:p>
        </w:tc>
      </w:tr>
      <w:tr w:rsidR="002806AA" w:rsidRPr="009F5B7F" w14:paraId="3145B58C"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2DDD3" w14:textId="77777777"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Standard 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34D114" w14:textId="77777777"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Integrated Unit Plan </w:t>
            </w:r>
          </w:p>
        </w:tc>
      </w:tr>
      <w:tr w:rsidR="002806AA" w:rsidRPr="009F5B7F" w14:paraId="0D05FB32"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52880F" w14:textId="77777777"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Standard 5.1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3A9D3D" w14:textId="50DCD901"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 xml:space="preserve">Professional </w:t>
            </w:r>
            <w:r w:rsidR="00DF63D6" w:rsidRPr="009F5B7F">
              <w:rPr>
                <w:rFonts w:ascii="Arial" w:eastAsia="Times New Roman" w:hAnsi="Arial" w:cs="Arial"/>
                <w:color w:val="000000"/>
                <w:bdr w:val="none" w:sz="0" w:space="0" w:color="auto" w:frame="1"/>
              </w:rPr>
              <w:t>Book Club</w:t>
            </w:r>
          </w:p>
          <w:p w14:paraId="02AEF552" w14:textId="77777777"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Website Portfolio (includes teaching philosophy) </w:t>
            </w:r>
          </w:p>
        </w:tc>
      </w:tr>
      <w:tr w:rsidR="002806AA" w:rsidRPr="009F5B7F" w14:paraId="043596E7" w14:textId="77777777" w:rsidTr="002806AA">
        <w:tc>
          <w:tcPr>
            <w:tcW w:w="323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826DAE" w14:textId="77777777"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Standard 5.2 </w:t>
            </w:r>
          </w:p>
        </w:tc>
        <w:tc>
          <w:tcPr>
            <w:tcW w:w="6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B685BD" w14:textId="518B57E2" w:rsidR="002806AA" w:rsidRPr="009F5B7F" w:rsidRDefault="002806AA" w:rsidP="002806AA">
            <w:pPr>
              <w:spacing w:after="0" w:line="240" w:lineRule="auto"/>
              <w:rPr>
                <w:rFonts w:ascii="Calibri" w:eastAsia="Times New Roman" w:hAnsi="Calibri" w:cs="Calibri"/>
                <w:color w:val="000000"/>
              </w:rPr>
            </w:pPr>
            <w:r w:rsidRPr="009F5B7F">
              <w:rPr>
                <w:rFonts w:ascii="Arial" w:eastAsia="Times New Roman" w:hAnsi="Arial" w:cs="Arial"/>
                <w:color w:val="000000"/>
                <w:bdr w:val="none" w:sz="0" w:space="0" w:color="auto" w:frame="1"/>
              </w:rPr>
              <w:t xml:space="preserve">Professional </w:t>
            </w:r>
            <w:r w:rsidR="00DF63D6" w:rsidRPr="009F5B7F">
              <w:rPr>
                <w:rFonts w:ascii="Arial" w:eastAsia="Times New Roman" w:hAnsi="Arial" w:cs="Arial"/>
                <w:color w:val="000000"/>
                <w:bdr w:val="none" w:sz="0" w:space="0" w:color="auto" w:frame="1"/>
              </w:rPr>
              <w:t>Book Club</w:t>
            </w:r>
          </w:p>
        </w:tc>
      </w:tr>
    </w:tbl>
    <w:p w14:paraId="294186FB" w14:textId="77777777" w:rsidR="006A2E43" w:rsidRDefault="006A2E43" w:rsidP="009F5B7F">
      <w:pPr>
        <w:spacing w:after="0"/>
        <w:rPr>
          <w:rFonts w:ascii="Arial" w:hAnsi="Arial" w:cs="Arial"/>
          <w:u w:val="single"/>
        </w:rPr>
      </w:pPr>
    </w:p>
    <w:p w14:paraId="12A4B1F2" w14:textId="16EADD55" w:rsidR="00143EEC" w:rsidRDefault="004F7F2B" w:rsidP="004F7F2B">
      <w:pPr>
        <w:rPr>
          <w:rFonts w:ascii="Arial" w:hAnsi="Arial" w:cs="Arial"/>
          <w:u w:val="single"/>
        </w:rPr>
      </w:pPr>
      <w:r>
        <w:rPr>
          <w:rFonts w:ascii="Arial" w:hAnsi="Arial" w:cs="Arial"/>
          <w:u w:val="single"/>
        </w:rPr>
        <w:t xml:space="preserve">Reading Responses </w:t>
      </w:r>
      <w:r w:rsidR="009E0D8D">
        <w:rPr>
          <w:rFonts w:ascii="Arial" w:hAnsi="Arial" w:cs="Arial"/>
          <w:u w:val="single"/>
        </w:rPr>
        <w:t>(5</w:t>
      </w:r>
      <w:r>
        <w:rPr>
          <w:rFonts w:ascii="Arial" w:hAnsi="Arial" w:cs="Arial"/>
          <w:u w:val="single"/>
        </w:rPr>
        <w:t xml:space="preserve"> points each)</w:t>
      </w:r>
    </w:p>
    <w:p w14:paraId="0F288E25" w14:textId="5878EB4E" w:rsidR="00143EEC" w:rsidRPr="00143EEC" w:rsidRDefault="00143EEC" w:rsidP="004F7F2B">
      <w:pPr>
        <w:rPr>
          <w:rFonts w:ascii="Arial" w:hAnsi="Arial" w:cs="Arial"/>
        </w:rPr>
      </w:pPr>
      <w:r>
        <w:rPr>
          <w:rFonts w:ascii="Arial" w:hAnsi="Arial" w:cs="Arial"/>
        </w:rPr>
        <w:t xml:space="preserve">Throughout each module, you will be assigned texts to read, </w:t>
      </w:r>
      <w:r w:rsidR="006C3ED5">
        <w:rPr>
          <w:rFonts w:ascii="Arial" w:hAnsi="Arial" w:cs="Arial"/>
        </w:rPr>
        <w:t xml:space="preserve">listen to, </w:t>
      </w:r>
      <w:r w:rsidR="004D05FC">
        <w:rPr>
          <w:rFonts w:ascii="Arial" w:hAnsi="Arial" w:cs="Arial"/>
        </w:rPr>
        <w:t xml:space="preserve">and </w:t>
      </w:r>
      <w:r>
        <w:rPr>
          <w:rFonts w:ascii="Arial" w:hAnsi="Arial" w:cs="Arial"/>
        </w:rPr>
        <w:t>watch</w:t>
      </w:r>
      <w:r w:rsidR="00591123">
        <w:rPr>
          <w:rFonts w:ascii="Arial" w:hAnsi="Arial" w:cs="Arial"/>
        </w:rPr>
        <w:t xml:space="preserve">. </w:t>
      </w:r>
      <w:r>
        <w:rPr>
          <w:rFonts w:ascii="Arial" w:hAnsi="Arial" w:cs="Arial"/>
        </w:rPr>
        <w:t>As a learner, it is important to think about what we read in order to summarize, make conne</w:t>
      </w:r>
      <w:r w:rsidR="009E0D8D">
        <w:rPr>
          <w:rFonts w:ascii="Arial" w:hAnsi="Arial" w:cs="Arial"/>
        </w:rPr>
        <w:t>ctions, and synthesize the content</w:t>
      </w:r>
      <w:r>
        <w:rPr>
          <w:rFonts w:ascii="Arial" w:hAnsi="Arial" w:cs="Arial"/>
        </w:rPr>
        <w:t xml:space="preserve">. This semester, you are required to complete at </w:t>
      </w:r>
      <w:r w:rsidR="009E0D8D">
        <w:rPr>
          <w:rFonts w:ascii="Arial" w:hAnsi="Arial" w:cs="Arial"/>
        </w:rPr>
        <w:t>least 5</w:t>
      </w:r>
      <w:r>
        <w:rPr>
          <w:rFonts w:ascii="Arial" w:hAnsi="Arial" w:cs="Arial"/>
        </w:rPr>
        <w:t xml:space="preserve"> reading responses. The reading response options are designed for you to practice </w:t>
      </w:r>
      <w:r w:rsidR="009E0D8D">
        <w:rPr>
          <w:rFonts w:ascii="Arial" w:hAnsi="Arial" w:cs="Arial"/>
        </w:rPr>
        <w:t>comprehension and note-taking activities that may be useful in an elementary classroom.</w:t>
      </w:r>
    </w:p>
    <w:p w14:paraId="47D80EDE" w14:textId="6D527AF2" w:rsidR="00C23FBB" w:rsidRDefault="00C23FBB" w:rsidP="006D390E">
      <w:pPr>
        <w:rPr>
          <w:rFonts w:ascii="Arial" w:hAnsi="Arial" w:cs="Arial"/>
          <w:u w:val="single"/>
        </w:rPr>
      </w:pPr>
      <w:r>
        <w:rPr>
          <w:rFonts w:ascii="Arial" w:hAnsi="Arial" w:cs="Arial"/>
          <w:u w:val="single"/>
        </w:rPr>
        <w:t xml:space="preserve">Educator Journal </w:t>
      </w:r>
      <w:r w:rsidR="00BD76D9">
        <w:rPr>
          <w:rFonts w:ascii="Arial" w:hAnsi="Arial" w:cs="Arial"/>
          <w:u w:val="single"/>
        </w:rPr>
        <w:t>(10 points)</w:t>
      </w:r>
    </w:p>
    <w:p w14:paraId="117398FB" w14:textId="7E320B5E" w:rsidR="00396A4E" w:rsidRDefault="00ED40CB" w:rsidP="00396A4E">
      <w:pPr>
        <w:rPr>
          <w:rFonts w:ascii="Arial" w:hAnsi="Arial" w:cs="Arial"/>
        </w:rPr>
      </w:pPr>
      <w:r w:rsidRPr="00976520">
        <w:rPr>
          <w:rFonts w:ascii="Arial" w:hAnsi="Arial" w:cs="Arial"/>
        </w:rPr>
        <w:t>As an educator, we are continuously learning</w:t>
      </w:r>
      <w:r w:rsidR="00591123">
        <w:rPr>
          <w:rFonts w:ascii="Arial" w:hAnsi="Arial" w:cs="Arial"/>
        </w:rPr>
        <w:t xml:space="preserve">. </w:t>
      </w:r>
      <w:r w:rsidRPr="00976520">
        <w:rPr>
          <w:rFonts w:ascii="Arial" w:hAnsi="Arial" w:cs="Arial"/>
        </w:rPr>
        <w:t>It is easy to feel inspired and excited while learning in a class, professional development, or conference session, but we often quickly forget new ideas we have learned</w:t>
      </w:r>
      <w:r w:rsidR="00591123">
        <w:rPr>
          <w:rFonts w:ascii="Arial" w:hAnsi="Arial" w:cs="Arial"/>
        </w:rPr>
        <w:t xml:space="preserve">. </w:t>
      </w:r>
      <w:r w:rsidRPr="00976520">
        <w:rPr>
          <w:rFonts w:ascii="Arial" w:hAnsi="Arial" w:cs="Arial"/>
        </w:rPr>
        <w:t xml:space="preserve">Therefore, we are going to set up </w:t>
      </w:r>
      <w:r w:rsidR="00BC6EB7">
        <w:rPr>
          <w:rFonts w:ascii="Arial" w:hAnsi="Arial" w:cs="Arial"/>
        </w:rPr>
        <w:t>an Educator Journal</w:t>
      </w:r>
      <w:r w:rsidR="00591123">
        <w:rPr>
          <w:rFonts w:ascii="Arial" w:hAnsi="Arial" w:cs="Arial"/>
        </w:rPr>
        <w:t xml:space="preserve">. </w:t>
      </w:r>
      <w:r w:rsidR="00BC6EB7">
        <w:rPr>
          <w:rFonts w:ascii="Arial" w:hAnsi="Arial" w:cs="Arial"/>
        </w:rPr>
        <w:t>The first 2-3 pages of the journal will be the Table of Contents</w:t>
      </w:r>
      <w:r w:rsidR="00591123">
        <w:rPr>
          <w:rFonts w:ascii="Arial" w:hAnsi="Arial" w:cs="Arial"/>
        </w:rPr>
        <w:t xml:space="preserve">. </w:t>
      </w:r>
      <w:r w:rsidR="00BC6EB7">
        <w:rPr>
          <w:rFonts w:ascii="Arial" w:hAnsi="Arial" w:cs="Arial"/>
        </w:rPr>
        <w:t xml:space="preserve">Each time you add an entry to the Educator Journal, you need to add the entry title </w:t>
      </w:r>
      <w:r w:rsidR="00BD76D9">
        <w:rPr>
          <w:rFonts w:ascii="Arial" w:hAnsi="Arial" w:cs="Arial"/>
        </w:rPr>
        <w:t xml:space="preserve">to </w:t>
      </w:r>
      <w:r w:rsidR="00BC6EB7">
        <w:rPr>
          <w:rFonts w:ascii="Arial" w:hAnsi="Arial" w:cs="Arial"/>
        </w:rPr>
        <w:t>the Table of Contents</w:t>
      </w:r>
      <w:r w:rsidR="00591123">
        <w:rPr>
          <w:rFonts w:ascii="Arial" w:hAnsi="Arial" w:cs="Arial"/>
        </w:rPr>
        <w:t xml:space="preserve">. </w:t>
      </w:r>
      <w:r w:rsidR="00BC6EB7">
        <w:rPr>
          <w:rFonts w:ascii="Arial" w:hAnsi="Arial" w:cs="Arial"/>
        </w:rPr>
        <w:t>At end of the journal, you will include a Glossary</w:t>
      </w:r>
      <w:r w:rsidR="00591123">
        <w:rPr>
          <w:rFonts w:ascii="Arial" w:hAnsi="Arial" w:cs="Arial"/>
        </w:rPr>
        <w:t xml:space="preserve">. </w:t>
      </w:r>
      <w:r w:rsidR="00BC6EB7">
        <w:rPr>
          <w:rFonts w:ascii="Arial" w:hAnsi="Arial" w:cs="Arial"/>
        </w:rPr>
        <w:t>The glossary</w:t>
      </w:r>
      <w:r w:rsidR="00396A4E">
        <w:rPr>
          <w:rFonts w:ascii="Arial" w:hAnsi="Arial" w:cs="Arial"/>
        </w:rPr>
        <w:t xml:space="preserve"> should be set up as a table with the following columns: Term, Definition, Concept in Practice</w:t>
      </w:r>
      <w:r w:rsidR="00591123">
        <w:rPr>
          <w:rFonts w:ascii="Arial" w:hAnsi="Arial" w:cs="Arial"/>
        </w:rPr>
        <w:t xml:space="preserve">. </w:t>
      </w:r>
      <w:r w:rsidR="00396A4E">
        <w:rPr>
          <w:rFonts w:ascii="Arial" w:hAnsi="Arial" w:cs="Arial"/>
        </w:rPr>
        <w:t>Each definition should be written in your own words</w:t>
      </w:r>
      <w:r w:rsidR="00591123">
        <w:rPr>
          <w:rFonts w:ascii="Arial" w:hAnsi="Arial" w:cs="Arial"/>
        </w:rPr>
        <w:t xml:space="preserve">. </w:t>
      </w:r>
      <w:r w:rsidR="00396A4E">
        <w:rPr>
          <w:rFonts w:ascii="Arial" w:hAnsi="Arial" w:cs="Arial"/>
        </w:rPr>
        <w:t>The “Concept in Practice” should describe how this term is used (or what it means) for teachers in their everyday work</w:t>
      </w:r>
      <w:r w:rsidR="00591123">
        <w:rPr>
          <w:rFonts w:ascii="Arial" w:hAnsi="Arial" w:cs="Arial"/>
        </w:rPr>
        <w:t xml:space="preserve">. </w:t>
      </w:r>
      <w:r w:rsidR="00396A4E">
        <w:rPr>
          <w:rFonts w:ascii="Arial" w:hAnsi="Arial" w:cs="Arial"/>
        </w:rPr>
        <w:t>For example, “funds of knowledge” will be one academic vocabulary term</w:t>
      </w:r>
      <w:r w:rsidR="00591123">
        <w:rPr>
          <w:rFonts w:ascii="Arial" w:hAnsi="Arial" w:cs="Arial"/>
        </w:rPr>
        <w:t xml:space="preserve">. </w:t>
      </w:r>
      <w:r w:rsidR="00396A4E">
        <w:rPr>
          <w:rFonts w:ascii="Arial" w:hAnsi="Arial" w:cs="Arial"/>
        </w:rPr>
        <w:t xml:space="preserve">In the last column of your log, you would give an example of how teachers may use </w:t>
      </w:r>
      <w:r w:rsidR="009577E4">
        <w:rPr>
          <w:rFonts w:ascii="Arial" w:hAnsi="Arial" w:cs="Arial"/>
        </w:rPr>
        <w:t xml:space="preserve">the </w:t>
      </w:r>
      <w:r w:rsidR="00396A4E">
        <w:rPr>
          <w:rFonts w:ascii="Arial" w:hAnsi="Arial" w:cs="Arial"/>
        </w:rPr>
        <w:t>funds of knowledge of their students in the classroom.</w:t>
      </w:r>
    </w:p>
    <w:p w14:paraId="1C24F9CF" w14:textId="6F6D0BF5" w:rsidR="006D390E" w:rsidRDefault="00643457" w:rsidP="00797FED">
      <w:pPr>
        <w:spacing w:after="0"/>
        <w:rPr>
          <w:rFonts w:ascii="Arial" w:hAnsi="Arial" w:cs="Arial"/>
          <w:u w:val="single"/>
        </w:rPr>
      </w:pPr>
      <w:r w:rsidRPr="009577E4">
        <w:rPr>
          <w:rFonts w:ascii="Arial" w:hAnsi="Arial" w:cs="Arial"/>
          <w:u w:val="single"/>
        </w:rPr>
        <w:t xml:space="preserve">Professional </w:t>
      </w:r>
      <w:r w:rsidR="0021139D">
        <w:rPr>
          <w:rFonts w:ascii="Arial" w:hAnsi="Arial" w:cs="Arial"/>
          <w:u w:val="single"/>
        </w:rPr>
        <w:t>Book Club</w:t>
      </w:r>
      <w:r w:rsidR="00C151FB" w:rsidRPr="009577E4">
        <w:rPr>
          <w:rFonts w:ascii="Arial" w:hAnsi="Arial" w:cs="Arial"/>
          <w:u w:val="single"/>
        </w:rPr>
        <w:t xml:space="preserve"> (</w:t>
      </w:r>
      <w:r w:rsidR="00A850EB" w:rsidRPr="009577E4">
        <w:rPr>
          <w:rFonts w:ascii="Arial" w:hAnsi="Arial" w:cs="Arial"/>
          <w:u w:val="single"/>
        </w:rPr>
        <w:t>40</w:t>
      </w:r>
      <w:r w:rsidRPr="009577E4">
        <w:rPr>
          <w:rFonts w:ascii="Arial" w:hAnsi="Arial" w:cs="Arial"/>
          <w:u w:val="single"/>
        </w:rPr>
        <w:t xml:space="preserve"> points</w:t>
      </w:r>
      <w:r w:rsidR="00C151FB" w:rsidRPr="009577E4">
        <w:rPr>
          <w:rFonts w:ascii="Arial" w:hAnsi="Arial" w:cs="Arial"/>
          <w:u w:val="single"/>
        </w:rPr>
        <w:t>)</w:t>
      </w:r>
    </w:p>
    <w:p w14:paraId="1A428029" w14:textId="6EBD931B" w:rsidR="00797FED" w:rsidRPr="009577E4" w:rsidRDefault="00797FED" w:rsidP="00797FED">
      <w:pPr>
        <w:rPr>
          <w:rFonts w:ascii="Arial" w:hAnsi="Arial" w:cs="Arial"/>
          <w:u w:val="single"/>
        </w:rPr>
      </w:pPr>
      <w:r w:rsidRPr="0021139D">
        <w:rPr>
          <w:rFonts w:ascii="Arial" w:hAnsi="Arial" w:cs="Arial"/>
          <w:i/>
          <w:iCs/>
        </w:rPr>
        <w:t>Aligned with CAEP Standard 1 and CIEP Standard 5.1</w:t>
      </w:r>
    </w:p>
    <w:p w14:paraId="0DD529A7" w14:textId="4A12640F" w:rsidR="008234A6" w:rsidRPr="009577E4" w:rsidRDefault="00643457" w:rsidP="008234A6">
      <w:pPr>
        <w:rPr>
          <w:rFonts w:ascii="Arial" w:hAnsi="Arial" w:cs="Arial"/>
        </w:rPr>
      </w:pPr>
      <w:r w:rsidRPr="009577E4">
        <w:rPr>
          <w:rFonts w:ascii="Arial" w:hAnsi="Arial" w:cs="Arial"/>
        </w:rPr>
        <w:t xml:space="preserve">You will </w:t>
      </w:r>
      <w:r w:rsidR="006605F2">
        <w:rPr>
          <w:rFonts w:ascii="Arial" w:hAnsi="Arial" w:cs="Arial"/>
        </w:rPr>
        <w:t xml:space="preserve">participate in a </w:t>
      </w:r>
      <w:r w:rsidR="0021139D">
        <w:rPr>
          <w:rFonts w:ascii="Arial" w:hAnsi="Arial" w:cs="Arial"/>
        </w:rPr>
        <w:t xml:space="preserve">book club </w:t>
      </w:r>
      <w:r w:rsidR="006605F2">
        <w:rPr>
          <w:rFonts w:ascii="Arial" w:hAnsi="Arial" w:cs="Arial"/>
        </w:rPr>
        <w:t>reading a professional book</w:t>
      </w:r>
      <w:r w:rsidR="00591123">
        <w:rPr>
          <w:rFonts w:ascii="Arial" w:hAnsi="Arial" w:cs="Arial"/>
        </w:rPr>
        <w:t xml:space="preserve">. </w:t>
      </w:r>
      <w:r w:rsidR="006605F2">
        <w:rPr>
          <w:rFonts w:ascii="Arial" w:hAnsi="Arial" w:cs="Arial"/>
        </w:rPr>
        <w:t xml:space="preserve">Dr. Demoiny will provide a list of possible book choices, and based </w:t>
      </w:r>
      <w:r w:rsidR="00013BA8">
        <w:rPr>
          <w:rFonts w:ascii="Arial" w:hAnsi="Arial" w:cs="Arial"/>
        </w:rPr>
        <w:t>up</w:t>
      </w:r>
      <w:r w:rsidR="006605F2">
        <w:rPr>
          <w:rFonts w:ascii="Arial" w:hAnsi="Arial" w:cs="Arial"/>
        </w:rPr>
        <w:t xml:space="preserve">on your </w:t>
      </w:r>
      <w:r w:rsidR="00242508">
        <w:rPr>
          <w:rFonts w:ascii="Arial" w:hAnsi="Arial" w:cs="Arial"/>
        </w:rPr>
        <w:t>input, she will assign you a book to purchase and read with your team</w:t>
      </w:r>
      <w:r w:rsidR="00591123">
        <w:rPr>
          <w:rFonts w:ascii="Arial" w:hAnsi="Arial" w:cs="Arial"/>
        </w:rPr>
        <w:t xml:space="preserve">. </w:t>
      </w:r>
      <w:r w:rsidR="008234A6" w:rsidRPr="009577E4">
        <w:rPr>
          <w:rFonts w:ascii="Arial" w:hAnsi="Arial" w:cs="Arial"/>
        </w:rPr>
        <w:t>You</w:t>
      </w:r>
      <w:r w:rsidR="002563D6" w:rsidRPr="009577E4">
        <w:rPr>
          <w:rFonts w:ascii="Arial" w:hAnsi="Arial" w:cs="Arial"/>
        </w:rPr>
        <w:t xml:space="preserve"> will respond to </w:t>
      </w:r>
      <w:r w:rsidR="00474944">
        <w:rPr>
          <w:rFonts w:ascii="Arial" w:hAnsi="Arial" w:cs="Arial"/>
        </w:rPr>
        <w:t>the</w:t>
      </w:r>
      <w:r w:rsidR="002563D6" w:rsidRPr="009577E4">
        <w:rPr>
          <w:rFonts w:ascii="Arial" w:hAnsi="Arial" w:cs="Arial"/>
        </w:rPr>
        <w:t xml:space="preserve"> reading</w:t>
      </w:r>
      <w:r w:rsidR="008234A6" w:rsidRPr="009577E4">
        <w:rPr>
          <w:rFonts w:ascii="Arial" w:hAnsi="Arial" w:cs="Arial"/>
        </w:rPr>
        <w:t xml:space="preserve"> </w:t>
      </w:r>
      <w:r w:rsidR="006C2DD8" w:rsidRPr="009577E4">
        <w:rPr>
          <w:rFonts w:ascii="Arial" w:hAnsi="Arial" w:cs="Arial"/>
        </w:rPr>
        <w:t xml:space="preserve">through </w:t>
      </w:r>
      <w:r w:rsidR="0021139D">
        <w:rPr>
          <w:rFonts w:ascii="Arial" w:hAnsi="Arial" w:cs="Arial"/>
        </w:rPr>
        <w:t xml:space="preserve">video discussion </w:t>
      </w:r>
      <w:r w:rsidR="00F066F4">
        <w:rPr>
          <w:rFonts w:ascii="Arial" w:hAnsi="Arial" w:cs="Arial"/>
        </w:rPr>
        <w:t>posts</w:t>
      </w:r>
      <w:r w:rsidR="008234A6" w:rsidRPr="009577E4">
        <w:rPr>
          <w:rFonts w:ascii="Arial" w:hAnsi="Arial" w:cs="Arial"/>
        </w:rPr>
        <w:t xml:space="preserve">, </w:t>
      </w:r>
      <w:r w:rsidR="00001DEE">
        <w:rPr>
          <w:rFonts w:ascii="Arial" w:hAnsi="Arial" w:cs="Arial"/>
        </w:rPr>
        <w:t xml:space="preserve">respond to </w:t>
      </w:r>
      <w:r w:rsidR="00001DEE">
        <w:rPr>
          <w:rFonts w:ascii="Arial" w:hAnsi="Arial" w:cs="Arial"/>
        </w:rPr>
        <w:lastRenderedPageBreak/>
        <w:t>your peers</w:t>
      </w:r>
      <w:r w:rsidR="0021139D">
        <w:rPr>
          <w:rFonts w:ascii="Arial" w:hAnsi="Arial" w:cs="Arial"/>
        </w:rPr>
        <w:t>’ video posts</w:t>
      </w:r>
      <w:r w:rsidR="008234A6" w:rsidRPr="009577E4">
        <w:rPr>
          <w:rFonts w:ascii="Arial" w:hAnsi="Arial" w:cs="Arial"/>
        </w:rPr>
        <w:t xml:space="preserve">, </w:t>
      </w:r>
      <w:r w:rsidRPr="009577E4">
        <w:rPr>
          <w:rFonts w:ascii="Arial" w:hAnsi="Arial" w:cs="Arial"/>
        </w:rPr>
        <w:t xml:space="preserve">participate in weekly </w:t>
      </w:r>
      <w:r w:rsidR="0021139D">
        <w:rPr>
          <w:rFonts w:ascii="Arial" w:hAnsi="Arial" w:cs="Arial"/>
        </w:rPr>
        <w:t xml:space="preserve">book club </w:t>
      </w:r>
      <w:r w:rsidRPr="009577E4">
        <w:rPr>
          <w:rFonts w:ascii="Arial" w:hAnsi="Arial" w:cs="Arial"/>
        </w:rPr>
        <w:t>meetings</w:t>
      </w:r>
      <w:r w:rsidR="00242508">
        <w:rPr>
          <w:rFonts w:ascii="Arial" w:hAnsi="Arial" w:cs="Arial"/>
        </w:rPr>
        <w:t xml:space="preserve"> in class</w:t>
      </w:r>
      <w:r w:rsidRPr="009577E4">
        <w:rPr>
          <w:rFonts w:ascii="Arial" w:hAnsi="Arial" w:cs="Arial"/>
        </w:rPr>
        <w:t xml:space="preserve">, </w:t>
      </w:r>
      <w:r w:rsidR="008234A6" w:rsidRPr="009577E4">
        <w:rPr>
          <w:rFonts w:ascii="Arial" w:hAnsi="Arial" w:cs="Arial"/>
        </w:rPr>
        <w:t xml:space="preserve">and present your </w:t>
      </w:r>
      <w:r w:rsidR="006C2DD8" w:rsidRPr="009577E4">
        <w:rPr>
          <w:rFonts w:ascii="Arial" w:hAnsi="Arial" w:cs="Arial"/>
        </w:rPr>
        <w:t>book to peers</w:t>
      </w:r>
      <w:r w:rsidR="002563D6" w:rsidRPr="009577E4">
        <w:rPr>
          <w:rFonts w:ascii="Arial" w:hAnsi="Arial" w:cs="Arial"/>
        </w:rPr>
        <w:t xml:space="preserve"> </w:t>
      </w:r>
      <w:r w:rsidRPr="009577E4">
        <w:rPr>
          <w:rFonts w:ascii="Arial" w:hAnsi="Arial" w:cs="Arial"/>
        </w:rPr>
        <w:t>through an infographic and book talk commercial</w:t>
      </w:r>
      <w:r w:rsidR="00591123">
        <w:rPr>
          <w:rFonts w:ascii="Arial" w:hAnsi="Arial" w:cs="Arial"/>
        </w:rPr>
        <w:t xml:space="preserve">. </w:t>
      </w:r>
    </w:p>
    <w:p w14:paraId="261C19E0" w14:textId="2E8F643E" w:rsidR="006C2DD8" w:rsidRDefault="00DA641E" w:rsidP="00797FED">
      <w:pPr>
        <w:spacing w:after="0"/>
        <w:rPr>
          <w:rFonts w:ascii="Arial" w:hAnsi="Arial" w:cs="Arial"/>
          <w:u w:val="single"/>
        </w:rPr>
      </w:pPr>
      <w:r w:rsidRPr="009577E4">
        <w:rPr>
          <w:rFonts w:ascii="Arial" w:hAnsi="Arial" w:cs="Arial"/>
          <w:u w:val="single"/>
        </w:rPr>
        <w:t>Active in Education Project</w:t>
      </w:r>
      <w:r w:rsidR="003760B5" w:rsidRPr="009577E4">
        <w:rPr>
          <w:rFonts w:ascii="Arial" w:hAnsi="Arial" w:cs="Arial"/>
          <w:u w:val="single"/>
        </w:rPr>
        <w:t xml:space="preserve"> (25</w:t>
      </w:r>
      <w:r w:rsidR="006C2DD8" w:rsidRPr="009577E4">
        <w:rPr>
          <w:rFonts w:ascii="Arial" w:hAnsi="Arial" w:cs="Arial"/>
          <w:u w:val="single"/>
        </w:rPr>
        <w:t xml:space="preserve"> points)</w:t>
      </w:r>
    </w:p>
    <w:p w14:paraId="6471907F" w14:textId="27BC497E" w:rsidR="00797FED" w:rsidRPr="00797FED" w:rsidRDefault="00797FED" w:rsidP="00797FED">
      <w:pPr>
        <w:rPr>
          <w:rFonts w:ascii="Arial" w:hAnsi="Arial" w:cs="Arial"/>
          <w:i/>
          <w:iCs/>
        </w:rPr>
      </w:pPr>
      <w:r w:rsidRPr="0021139D">
        <w:rPr>
          <w:rFonts w:ascii="Arial" w:hAnsi="Arial" w:cs="Arial"/>
          <w:i/>
          <w:iCs/>
        </w:rPr>
        <w:t>Aligned with CIEP Standard 5.1</w:t>
      </w:r>
    </w:p>
    <w:p w14:paraId="0450B5AA" w14:textId="0C1F5DCA" w:rsidR="006C2DD8" w:rsidRPr="009577E4" w:rsidRDefault="006C2DD8" w:rsidP="006D390E">
      <w:pPr>
        <w:rPr>
          <w:rFonts w:ascii="Arial" w:hAnsi="Arial" w:cs="Arial"/>
        </w:rPr>
      </w:pPr>
      <w:r w:rsidRPr="009577E4">
        <w:rPr>
          <w:rFonts w:ascii="Arial" w:hAnsi="Arial" w:cs="Arial"/>
        </w:rPr>
        <w:t>In this project, you will explore a form of teacher professionalism outside one’s individual classroom</w:t>
      </w:r>
      <w:r w:rsidR="00591123">
        <w:rPr>
          <w:rFonts w:ascii="Arial" w:hAnsi="Arial" w:cs="Arial"/>
        </w:rPr>
        <w:t xml:space="preserve">. </w:t>
      </w:r>
      <w:r w:rsidRPr="009577E4">
        <w:rPr>
          <w:rFonts w:ascii="Arial" w:hAnsi="Arial" w:cs="Arial"/>
        </w:rPr>
        <w:t xml:space="preserve">You will select a current </w:t>
      </w:r>
      <w:r w:rsidR="00DA5FB3">
        <w:rPr>
          <w:rFonts w:ascii="Arial" w:hAnsi="Arial" w:cs="Arial"/>
        </w:rPr>
        <w:t>education issue</w:t>
      </w:r>
      <w:r w:rsidR="00935229" w:rsidRPr="009577E4">
        <w:rPr>
          <w:rFonts w:ascii="Arial" w:hAnsi="Arial" w:cs="Arial"/>
        </w:rPr>
        <w:t xml:space="preserve"> that </w:t>
      </w:r>
      <w:r w:rsidR="00C06042">
        <w:rPr>
          <w:rFonts w:ascii="Arial" w:hAnsi="Arial" w:cs="Arial"/>
        </w:rPr>
        <w:t>may</w:t>
      </w:r>
      <w:r w:rsidR="00935229" w:rsidRPr="009577E4">
        <w:rPr>
          <w:rFonts w:ascii="Arial" w:hAnsi="Arial" w:cs="Arial"/>
        </w:rPr>
        <w:t xml:space="preserve"> affect you, your students, their families, and schools.</w:t>
      </w:r>
      <w:r w:rsidRPr="009577E4">
        <w:rPr>
          <w:rFonts w:ascii="Arial" w:hAnsi="Arial" w:cs="Arial"/>
        </w:rPr>
        <w:t xml:space="preserve"> Then, you will research </w:t>
      </w:r>
      <w:r w:rsidR="009577E4">
        <w:rPr>
          <w:rFonts w:ascii="Arial" w:hAnsi="Arial" w:cs="Arial"/>
        </w:rPr>
        <w:t>and reflect</w:t>
      </w:r>
      <w:r w:rsidR="00935229" w:rsidRPr="009577E4">
        <w:rPr>
          <w:rFonts w:ascii="Arial" w:hAnsi="Arial" w:cs="Arial"/>
        </w:rPr>
        <w:t xml:space="preserve"> on </w:t>
      </w:r>
      <w:r w:rsidRPr="009577E4">
        <w:rPr>
          <w:rFonts w:ascii="Arial" w:hAnsi="Arial" w:cs="Arial"/>
        </w:rPr>
        <w:t xml:space="preserve">the issue, create </w:t>
      </w:r>
      <w:r w:rsidR="00E172B9">
        <w:rPr>
          <w:rFonts w:ascii="Arial" w:hAnsi="Arial" w:cs="Arial"/>
        </w:rPr>
        <w:t>a</w:t>
      </w:r>
      <w:r w:rsidRPr="009577E4">
        <w:rPr>
          <w:rFonts w:ascii="Arial" w:hAnsi="Arial" w:cs="Arial"/>
        </w:rPr>
        <w:t xml:space="preserve"> poster to bring awareness to this issue, and take at least one action toward making a difference </w:t>
      </w:r>
      <w:r w:rsidR="00675C33">
        <w:rPr>
          <w:rFonts w:ascii="Arial" w:hAnsi="Arial" w:cs="Arial"/>
        </w:rPr>
        <w:t>and/or learning more about</w:t>
      </w:r>
      <w:r w:rsidRPr="009577E4">
        <w:rPr>
          <w:rFonts w:ascii="Arial" w:hAnsi="Arial" w:cs="Arial"/>
        </w:rPr>
        <w:t xml:space="preserve"> this issue.</w:t>
      </w:r>
    </w:p>
    <w:p w14:paraId="230439B8" w14:textId="36864486" w:rsidR="006D390E" w:rsidRDefault="006D390E" w:rsidP="00797FED">
      <w:pPr>
        <w:spacing w:after="0"/>
        <w:rPr>
          <w:rFonts w:ascii="Arial" w:hAnsi="Arial" w:cs="Arial"/>
          <w:u w:val="single"/>
        </w:rPr>
      </w:pPr>
      <w:r w:rsidRPr="009577E4">
        <w:rPr>
          <w:rFonts w:ascii="Arial" w:hAnsi="Arial" w:cs="Arial"/>
          <w:u w:val="single"/>
        </w:rPr>
        <w:t>Integrated Unit Plan</w:t>
      </w:r>
      <w:r w:rsidR="00720B19" w:rsidRPr="009577E4">
        <w:rPr>
          <w:rFonts w:ascii="Arial" w:hAnsi="Arial" w:cs="Arial"/>
          <w:u w:val="single"/>
        </w:rPr>
        <w:t xml:space="preserve"> </w:t>
      </w:r>
      <w:r w:rsidR="000826D9" w:rsidRPr="009577E4">
        <w:rPr>
          <w:rFonts w:ascii="Arial" w:hAnsi="Arial" w:cs="Arial"/>
          <w:u w:val="single"/>
        </w:rPr>
        <w:t>(60 points)</w:t>
      </w:r>
    </w:p>
    <w:p w14:paraId="0FDA6F1D" w14:textId="7F034B0C" w:rsidR="00797FED" w:rsidRPr="00797FED" w:rsidRDefault="00797FED" w:rsidP="00797FED">
      <w:pPr>
        <w:rPr>
          <w:rFonts w:ascii="Arial" w:hAnsi="Arial" w:cs="Arial"/>
          <w:i/>
          <w:iCs/>
        </w:rPr>
      </w:pPr>
      <w:r w:rsidRPr="00675C33">
        <w:rPr>
          <w:rFonts w:ascii="Arial" w:hAnsi="Arial" w:cs="Arial"/>
          <w:i/>
          <w:iCs/>
        </w:rPr>
        <w:t xml:space="preserve">Aligned with CAEP Standard 1, CIEP Standard </w:t>
      </w:r>
      <w:r w:rsidR="00722718">
        <w:rPr>
          <w:rFonts w:ascii="Arial" w:hAnsi="Arial" w:cs="Arial"/>
          <w:i/>
          <w:iCs/>
        </w:rPr>
        <w:t xml:space="preserve">1, </w:t>
      </w:r>
      <w:r w:rsidRPr="00675C33">
        <w:rPr>
          <w:rFonts w:ascii="Arial" w:hAnsi="Arial" w:cs="Arial"/>
          <w:i/>
          <w:iCs/>
        </w:rPr>
        <w:t xml:space="preserve">2, </w:t>
      </w:r>
      <w:r w:rsidR="00722718">
        <w:rPr>
          <w:rFonts w:ascii="Arial" w:hAnsi="Arial" w:cs="Arial"/>
          <w:i/>
          <w:iCs/>
        </w:rPr>
        <w:t xml:space="preserve">&amp; </w:t>
      </w:r>
      <w:r w:rsidRPr="00675C33">
        <w:rPr>
          <w:rFonts w:ascii="Arial" w:hAnsi="Arial" w:cs="Arial"/>
          <w:i/>
          <w:iCs/>
        </w:rPr>
        <w:t>4</w:t>
      </w:r>
    </w:p>
    <w:p w14:paraId="74271A90" w14:textId="15E8D334" w:rsidR="006D390E" w:rsidRPr="00C91301" w:rsidRDefault="006D390E" w:rsidP="006D390E">
      <w:pPr>
        <w:rPr>
          <w:rFonts w:ascii="Arial" w:hAnsi="Arial" w:cs="Arial"/>
        </w:rPr>
      </w:pPr>
      <w:r w:rsidRPr="00C91301">
        <w:rPr>
          <w:rFonts w:ascii="Arial" w:hAnsi="Arial" w:cs="Arial"/>
        </w:rPr>
        <w:t xml:space="preserve">This assignment serves as a culminating project to demonstrate your learning from the semester. Working with assigned </w:t>
      </w:r>
      <w:r w:rsidR="002117AE">
        <w:rPr>
          <w:rFonts w:ascii="Arial" w:hAnsi="Arial" w:cs="Arial"/>
        </w:rPr>
        <w:t>peers</w:t>
      </w:r>
      <w:r w:rsidRPr="00C91301">
        <w:rPr>
          <w:rFonts w:ascii="Arial" w:hAnsi="Arial" w:cs="Arial"/>
        </w:rPr>
        <w:t>, you will complete an integrated unit plan for a given grade level and model your learning for the other members of the c</w:t>
      </w:r>
      <w:r w:rsidR="00C26180">
        <w:rPr>
          <w:rFonts w:ascii="Arial" w:hAnsi="Arial" w:cs="Arial"/>
        </w:rPr>
        <w:t>lass</w:t>
      </w:r>
      <w:r w:rsidRPr="00C91301">
        <w:rPr>
          <w:rFonts w:ascii="Arial" w:hAnsi="Arial" w:cs="Arial"/>
        </w:rPr>
        <w:t>.</w:t>
      </w:r>
    </w:p>
    <w:p w14:paraId="4CF176A3" w14:textId="77777777" w:rsidR="00C851FF" w:rsidRPr="00C851FF" w:rsidRDefault="00C851FF" w:rsidP="00C851FF">
      <w:pPr>
        <w:rPr>
          <w:rFonts w:ascii="Arial" w:eastAsia="Calisto MT" w:hAnsi="Arial" w:cs="Arial"/>
          <w:u w:val="single"/>
        </w:rPr>
      </w:pPr>
      <w:r w:rsidRPr="00C851FF">
        <w:rPr>
          <w:rFonts w:ascii="Arial" w:eastAsia="Calisto MT" w:hAnsi="Arial" w:cs="Arial"/>
          <w:u w:val="single"/>
        </w:rPr>
        <w:t>Draft Submissions (20 points)</w:t>
      </w:r>
    </w:p>
    <w:p w14:paraId="666131CA" w14:textId="42BC761E" w:rsidR="00C851FF" w:rsidRPr="009A0197" w:rsidRDefault="00C851FF" w:rsidP="00396A4E">
      <w:pPr>
        <w:rPr>
          <w:rFonts w:ascii="Arial" w:hAnsi="Arial" w:cs="Arial"/>
        </w:rPr>
      </w:pPr>
      <w:r w:rsidRPr="009A0197">
        <w:rPr>
          <w:rFonts w:ascii="Arial" w:hAnsi="Arial" w:cs="Arial"/>
        </w:rPr>
        <w:t xml:space="preserve">During the semester, you will submit drafts </w:t>
      </w:r>
      <w:r>
        <w:rPr>
          <w:rFonts w:ascii="Arial" w:hAnsi="Arial" w:cs="Arial"/>
        </w:rPr>
        <w:t>for most sections of the Integrated Unit Plan</w:t>
      </w:r>
      <w:r w:rsidR="00591123">
        <w:rPr>
          <w:rFonts w:ascii="Arial" w:hAnsi="Arial" w:cs="Arial"/>
        </w:rPr>
        <w:t xml:space="preserve">. </w:t>
      </w:r>
      <w:r w:rsidRPr="009A0197">
        <w:rPr>
          <w:rFonts w:ascii="Arial" w:hAnsi="Arial" w:cs="Arial"/>
        </w:rPr>
        <w:t>You will receive points for submitting completed drafts on time for each due date.</w:t>
      </w:r>
    </w:p>
    <w:p w14:paraId="16AA4C48" w14:textId="2B1B35DC" w:rsidR="00C851FF" w:rsidRDefault="00C851FF" w:rsidP="00797FED">
      <w:pPr>
        <w:spacing w:after="0"/>
        <w:rPr>
          <w:rFonts w:ascii="Arial" w:eastAsia="Calisto MT" w:hAnsi="Arial" w:cs="Arial"/>
          <w:u w:val="single"/>
        </w:rPr>
      </w:pPr>
      <w:r w:rsidRPr="00C851FF">
        <w:rPr>
          <w:rFonts w:ascii="Arial" w:eastAsia="Calisto MT" w:hAnsi="Arial" w:cs="Arial"/>
          <w:u w:val="single"/>
        </w:rPr>
        <w:t>Website Portfolio (25 points)</w:t>
      </w:r>
    </w:p>
    <w:p w14:paraId="08B8B70F" w14:textId="11B72DF0" w:rsidR="00797FED" w:rsidRPr="00797FED" w:rsidRDefault="00797FED" w:rsidP="00797FED">
      <w:pPr>
        <w:rPr>
          <w:rFonts w:ascii="Arial" w:eastAsia="Calisto MT" w:hAnsi="Arial" w:cs="Arial"/>
          <w:i/>
          <w:iCs/>
        </w:rPr>
      </w:pPr>
      <w:r w:rsidRPr="001D184F">
        <w:rPr>
          <w:rFonts w:ascii="Arial" w:eastAsia="Calisto MT" w:hAnsi="Arial" w:cs="Arial"/>
          <w:i/>
          <w:iCs/>
        </w:rPr>
        <w:t>Aligned with CIEP Standard 5</w:t>
      </w:r>
    </w:p>
    <w:p w14:paraId="1E3D2759" w14:textId="05E2C78B" w:rsidR="00C851FF" w:rsidRDefault="00C851FF" w:rsidP="00C851FF">
      <w:pPr>
        <w:rPr>
          <w:rFonts w:ascii="Arial" w:hAnsi="Arial" w:cs="Arial"/>
        </w:rPr>
      </w:pPr>
      <w:r w:rsidRPr="002563D6">
        <w:rPr>
          <w:rFonts w:ascii="Arial" w:hAnsi="Arial" w:cs="Arial"/>
        </w:rPr>
        <w:t>Throughout the semester, you will build a portfolio</w:t>
      </w:r>
      <w:r>
        <w:rPr>
          <w:rFonts w:ascii="Arial" w:hAnsi="Arial" w:cs="Arial"/>
        </w:rPr>
        <w:t xml:space="preserve"> website</w:t>
      </w:r>
      <w:r w:rsidRPr="002563D6">
        <w:rPr>
          <w:rFonts w:ascii="Arial" w:hAnsi="Arial" w:cs="Arial"/>
        </w:rPr>
        <w:t xml:space="preserve"> with evidence of assignments and tasks </w:t>
      </w:r>
      <w:r w:rsidR="001D184F">
        <w:rPr>
          <w:rFonts w:ascii="Arial" w:hAnsi="Arial" w:cs="Arial"/>
        </w:rPr>
        <w:t>aligned</w:t>
      </w:r>
      <w:r w:rsidRPr="002563D6">
        <w:rPr>
          <w:rFonts w:ascii="Arial" w:hAnsi="Arial" w:cs="Arial"/>
        </w:rPr>
        <w:t xml:space="preserve"> with the Alabama </w:t>
      </w:r>
      <w:r w:rsidR="00D76B3B">
        <w:rPr>
          <w:rFonts w:ascii="Arial" w:hAnsi="Arial" w:cs="Arial"/>
        </w:rPr>
        <w:t>Core</w:t>
      </w:r>
      <w:r w:rsidRPr="002563D6">
        <w:rPr>
          <w:rFonts w:ascii="Arial" w:hAnsi="Arial" w:cs="Arial"/>
        </w:rPr>
        <w:t xml:space="preserve"> Teaching Standards</w:t>
      </w:r>
      <w:r w:rsidR="00591123">
        <w:rPr>
          <w:rFonts w:ascii="Arial" w:hAnsi="Arial" w:cs="Arial"/>
        </w:rPr>
        <w:t xml:space="preserve">. </w:t>
      </w:r>
      <w:r>
        <w:rPr>
          <w:rFonts w:ascii="Arial" w:hAnsi="Arial" w:cs="Arial"/>
        </w:rPr>
        <w:t xml:space="preserve">You will present your website during </w:t>
      </w:r>
      <w:r w:rsidR="00804893">
        <w:rPr>
          <w:rFonts w:ascii="Arial" w:hAnsi="Arial" w:cs="Arial"/>
        </w:rPr>
        <w:t>the Final Exam time</w:t>
      </w:r>
      <w:r>
        <w:rPr>
          <w:rFonts w:ascii="Arial" w:hAnsi="Arial" w:cs="Arial"/>
        </w:rPr>
        <w:t>.</w:t>
      </w:r>
    </w:p>
    <w:p w14:paraId="4FE9ADA8" w14:textId="695A038A" w:rsidR="00396A4E" w:rsidRPr="00396A4E" w:rsidRDefault="00396A4E" w:rsidP="00C851FF">
      <w:pPr>
        <w:rPr>
          <w:rFonts w:ascii="Arial" w:hAnsi="Arial" w:cs="Arial"/>
          <w:u w:val="single"/>
        </w:rPr>
      </w:pPr>
      <w:r>
        <w:rPr>
          <w:rFonts w:ascii="Arial" w:hAnsi="Arial" w:cs="Arial"/>
          <w:u w:val="single"/>
        </w:rPr>
        <w:t>Class Participation (1</w:t>
      </w:r>
      <w:r w:rsidR="004807D8">
        <w:rPr>
          <w:rFonts w:ascii="Arial" w:hAnsi="Arial" w:cs="Arial"/>
          <w:u w:val="single"/>
        </w:rPr>
        <w:t>4</w:t>
      </w:r>
      <w:r w:rsidRPr="00396A4E">
        <w:rPr>
          <w:rFonts w:ascii="Arial" w:hAnsi="Arial" w:cs="Arial"/>
          <w:u w:val="single"/>
        </w:rPr>
        <w:t xml:space="preserve"> points)</w:t>
      </w:r>
    </w:p>
    <w:p w14:paraId="5CC6CF31" w14:textId="3F3DF0A0" w:rsidR="00396A4E" w:rsidRPr="00B652FB" w:rsidRDefault="00396A4E" w:rsidP="002806AA">
      <w:pPr>
        <w:spacing w:after="0"/>
        <w:rPr>
          <w:rFonts w:ascii="Arial" w:eastAsia="Calisto MT" w:hAnsi="Arial" w:cs="Arial"/>
        </w:rPr>
      </w:pPr>
      <w:r>
        <w:rPr>
          <w:rFonts w:ascii="Arial" w:eastAsia="Calisto MT" w:hAnsi="Arial" w:cs="Arial"/>
        </w:rPr>
        <w:t>During class, you will participate in learning activities in-perso</w:t>
      </w:r>
      <w:r w:rsidR="00804893">
        <w:rPr>
          <w:rFonts w:ascii="Arial" w:eastAsia="Calisto MT" w:hAnsi="Arial" w:cs="Arial"/>
        </w:rPr>
        <w:t>n and possibly</w:t>
      </w:r>
      <w:r>
        <w:rPr>
          <w:rFonts w:ascii="Arial" w:eastAsia="Calisto MT" w:hAnsi="Arial" w:cs="Arial"/>
        </w:rPr>
        <w:t xml:space="preserve"> online</w:t>
      </w:r>
      <w:r w:rsidR="00591123">
        <w:rPr>
          <w:rFonts w:ascii="Arial" w:eastAsia="Calisto MT" w:hAnsi="Arial" w:cs="Arial"/>
        </w:rPr>
        <w:t xml:space="preserve">. </w:t>
      </w:r>
      <w:r>
        <w:rPr>
          <w:rFonts w:ascii="Arial" w:eastAsia="Calisto MT" w:hAnsi="Arial" w:cs="Arial"/>
        </w:rPr>
        <w:t>Learning depends on our active engagement; therefore, you are expected to fully participate</w:t>
      </w:r>
      <w:r w:rsidR="00591123">
        <w:rPr>
          <w:rFonts w:ascii="Arial" w:eastAsia="Calisto MT" w:hAnsi="Arial" w:cs="Arial"/>
        </w:rPr>
        <w:t xml:space="preserve">. </w:t>
      </w:r>
      <w:r>
        <w:rPr>
          <w:rFonts w:ascii="Arial" w:eastAsia="Calisto MT" w:hAnsi="Arial" w:cs="Arial"/>
        </w:rPr>
        <w:t>For in-person classes, this will be participating in discussions and small group work</w:t>
      </w:r>
      <w:r w:rsidR="00555F1A">
        <w:rPr>
          <w:rFonts w:ascii="Arial" w:eastAsia="Calisto MT" w:hAnsi="Arial" w:cs="Arial"/>
        </w:rPr>
        <w:t>, which requires that you have read all assigned texts prior to class</w:t>
      </w:r>
      <w:r>
        <w:rPr>
          <w:rFonts w:ascii="Arial" w:eastAsia="Calisto MT" w:hAnsi="Arial" w:cs="Arial"/>
        </w:rPr>
        <w:t>. Together, th</w:t>
      </w:r>
      <w:r w:rsidR="008B5C2D">
        <w:rPr>
          <w:rFonts w:ascii="Arial" w:eastAsia="Calisto MT" w:hAnsi="Arial" w:cs="Arial"/>
        </w:rPr>
        <w:t>e</w:t>
      </w:r>
      <w:r>
        <w:rPr>
          <w:rFonts w:ascii="Arial" w:eastAsia="Calisto MT" w:hAnsi="Arial" w:cs="Arial"/>
        </w:rPr>
        <w:t xml:space="preserve"> class participation will count as a portion of your overall grade.</w:t>
      </w:r>
    </w:p>
    <w:p w14:paraId="0CED5E23" w14:textId="3BA18635" w:rsidR="001A05F7" w:rsidRPr="00C91301" w:rsidRDefault="001A05F7" w:rsidP="00906EC1">
      <w:pPr>
        <w:pStyle w:val="Heading1"/>
      </w:pPr>
      <w:r w:rsidRPr="00C91301">
        <w:t>Grading</w:t>
      </w:r>
    </w:p>
    <w:p w14:paraId="09411A38" w14:textId="77777777" w:rsidR="001A05F7" w:rsidRPr="00C91301" w:rsidRDefault="001A05F7" w:rsidP="00191B38">
      <w:pPr>
        <w:spacing w:after="0"/>
        <w:rPr>
          <w:rFonts w:ascii="Arial" w:hAnsi="Arial" w:cs="Arial"/>
        </w:rPr>
      </w:pPr>
      <w:r w:rsidRPr="00C91301">
        <w:rPr>
          <w:rFonts w:ascii="Arial" w:hAnsi="Arial" w:cs="Arial"/>
        </w:rPr>
        <w:t>A: 90-100% of total points</w:t>
      </w:r>
    </w:p>
    <w:p w14:paraId="21977DFC" w14:textId="77777777" w:rsidR="001A05F7" w:rsidRPr="00C91301" w:rsidRDefault="001A05F7" w:rsidP="00191B38">
      <w:pPr>
        <w:spacing w:after="0"/>
        <w:rPr>
          <w:rFonts w:ascii="Arial" w:hAnsi="Arial" w:cs="Arial"/>
        </w:rPr>
      </w:pPr>
      <w:r w:rsidRPr="00C91301">
        <w:rPr>
          <w:rFonts w:ascii="Arial" w:hAnsi="Arial" w:cs="Arial"/>
        </w:rPr>
        <w:t>B: 80-89% of total points</w:t>
      </w:r>
    </w:p>
    <w:p w14:paraId="4BC8E365" w14:textId="77777777" w:rsidR="001A05F7" w:rsidRPr="00C91301" w:rsidRDefault="001A05F7" w:rsidP="00191B38">
      <w:pPr>
        <w:spacing w:after="0"/>
        <w:rPr>
          <w:rFonts w:ascii="Arial" w:hAnsi="Arial" w:cs="Arial"/>
        </w:rPr>
      </w:pPr>
      <w:r w:rsidRPr="00C91301">
        <w:rPr>
          <w:rFonts w:ascii="Arial" w:hAnsi="Arial" w:cs="Arial"/>
        </w:rPr>
        <w:t>C: 70-79% of total points</w:t>
      </w:r>
    </w:p>
    <w:p w14:paraId="74C87207" w14:textId="77777777" w:rsidR="001A05F7" w:rsidRPr="00C91301" w:rsidRDefault="001A05F7" w:rsidP="00191B38">
      <w:pPr>
        <w:spacing w:after="0"/>
        <w:rPr>
          <w:rFonts w:ascii="Arial" w:hAnsi="Arial" w:cs="Arial"/>
        </w:rPr>
      </w:pPr>
      <w:r w:rsidRPr="00C91301">
        <w:rPr>
          <w:rFonts w:ascii="Arial" w:hAnsi="Arial" w:cs="Arial"/>
        </w:rPr>
        <w:t>D: 60-69% of total points</w:t>
      </w:r>
    </w:p>
    <w:p w14:paraId="48CB7CAA" w14:textId="77777777" w:rsidR="001A05F7" w:rsidRPr="00C91301" w:rsidRDefault="001A05F7" w:rsidP="00191B38">
      <w:pPr>
        <w:spacing w:after="0"/>
        <w:rPr>
          <w:rFonts w:ascii="Arial" w:hAnsi="Arial" w:cs="Arial"/>
        </w:rPr>
      </w:pPr>
      <w:r w:rsidRPr="00C91301">
        <w:rPr>
          <w:rFonts w:ascii="Arial" w:hAnsi="Arial" w:cs="Arial"/>
        </w:rPr>
        <w:t>F: 0-59% of total points</w:t>
      </w:r>
    </w:p>
    <w:p w14:paraId="29E32CC6" w14:textId="615F84C5" w:rsidR="008E53B6" w:rsidRPr="00156E78" w:rsidRDefault="008E53B6" w:rsidP="008E53B6">
      <w:pPr>
        <w:spacing w:after="0"/>
        <w:rPr>
          <w:rFonts w:ascii="Arial" w:hAnsi="Arial" w:cs="Arial"/>
          <w:i/>
          <w:sz w:val="20"/>
          <w:szCs w:val="20"/>
        </w:rPr>
      </w:pPr>
      <w:r w:rsidRPr="00156E78">
        <w:rPr>
          <w:rFonts w:ascii="Arial" w:hAnsi="Arial" w:cs="Arial"/>
          <w:i/>
          <w:sz w:val="20"/>
          <w:szCs w:val="20"/>
        </w:rPr>
        <w:t>(Dr. Demoiny follows common rounding of final grade protocols. If</w:t>
      </w:r>
      <w:r w:rsidRPr="00156E78">
        <w:rPr>
          <w:rFonts w:ascii="Arial" w:hAnsi="Arial" w:cs="Arial"/>
          <w:i/>
          <w:color w:val="000000"/>
          <w:sz w:val="20"/>
          <w:szCs w:val="20"/>
          <w:shd w:val="clear" w:color="auto" w:fill="FFFFFF"/>
        </w:rPr>
        <w:t xml:space="preserve"> there is a final grade with .50 or higher, Dr. Demoiny will round up to the next whole number</w:t>
      </w:r>
      <w:r w:rsidR="00591123">
        <w:rPr>
          <w:rFonts w:ascii="Arial" w:hAnsi="Arial" w:cs="Arial"/>
          <w:i/>
          <w:color w:val="000000"/>
          <w:sz w:val="20"/>
          <w:szCs w:val="20"/>
          <w:shd w:val="clear" w:color="auto" w:fill="FFFFFF"/>
        </w:rPr>
        <w:t xml:space="preserve">. </w:t>
      </w:r>
      <w:r w:rsidRPr="00156E78">
        <w:rPr>
          <w:rFonts w:ascii="Arial" w:hAnsi="Arial" w:cs="Arial"/>
          <w:i/>
          <w:color w:val="000000"/>
          <w:sz w:val="20"/>
          <w:szCs w:val="20"/>
          <w:shd w:val="clear" w:color="auto" w:fill="FFFFFF"/>
        </w:rPr>
        <w:t>If a final grade is .49 or lower, Dr. Demoiny will round down to the whole number).</w:t>
      </w:r>
    </w:p>
    <w:p w14:paraId="0F68BE53" w14:textId="77777777" w:rsidR="002E6A29" w:rsidRDefault="002E6A29" w:rsidP="008E53B6">
      <w:pPr>
        <w:spacing w:after="0"/>
        <w:rPr>
          <w:rFonts w:ascii="Arial" w:hAnsi="Arial" w:cs="Arial"/>
        </w:rPr>
      </w:pPr>
    </w:p>
    <w:p w14:paraId="342962CC" w14:textId="62BD335F" w:rsidR="008E53B6" w:rsidRDefault="008E53B6" w:rsidP="008E53B6">
      <w:pPr>
        <w:spacing w:after="0"/>
        <w:rPr>
          <w:rFonts w:ascii="Arial" w:hAnsi="Arial" w:cs="Arial"/>
        </w:rPr>
      </w:pPr>
      <w:r>
        <w:rPr>
          <w:rFonts w:ascii="Arial" w:hAnsi="Arial" w:cs="Arial"/>
        </w:rPr>
        <w:lastRenderedPageBreak/>
        <w:t>If you feel confused or overwhelmed with an assignment at any point during the semester, please schedule an appointment with Dr. Demoiny! She wants to provide you with any support you may need, and communication is extremely important in order to do so.</w:t>
      </w:r>
    </w:p>
    <w:p w14:paraId="32BFF8E9" w14:textId="77777777" w:rsidR="008E53B6" w:rsidRDefault="008E53B6" w:rsidP="008E53B6">
      <w:pPr>
        <w:spacing w:after="0"/>
        <w:rPr>
          <w:rFonts w:ascii="Arial" w:hAnsi="Arial" w:cs="Arial"/>
        </w:rPr>
      </w:pPr>
    </w:p>
    <w:p w14:paraId="09BCE375" w14:textId="35EE657C" w:rsidR="008E53B6" w:rsidRPr="003E4E9C" w:rsidRDefault="008E53B6" w:rsidP="008E53B6">
      <w:pPr>
        <w:spacing w:after="0"/>
        <w:rPr>
          <w:rFonts w:ascii="Arial" w:hAnsi="Arial" w:cs="Arial"/>
        </w:rPr>
      </w:pPr>
      <w:r>
        <w:rPr>
          <w:rFonts w:ascii="Arial" w:hAnsi="Arial" w:cs="Arial"/>
        </w:rPr>
        <w:t>Assignments should be submitted on time</w:t>
      </w:r>
      <w:r w:rsidR="00591123">
        <w:rPr>
          <w:rFonts w:ascii="Arial" w:hAnsi="Arial" w:cs="Arial"/>
        </w:rPr>
        <w:t xml:space="preserve">. </w:t>
      </w:r>
      <w:r>
        <w:rPr>
          <w:rFonts w:ascii="Arial" w:hAnsi="Arial" w:cs="Arial"/>
        </w:rPr>
        <w:t>If circumstances arise where you are concerned about completing an assignment by the due date, please contact Dr. Demoiny to discuss the possibility of an extension</w:t>
      </w:r>
      <w:r w:rsidR="00591123">
        <w:rPr>
          <w:rFonts w:ascii="Arial" w:hAnsi="Arial" w:cs="Arial"/>
        </w:rPr>
        <w:t xml:space="preserve">. </w:t>
      </w:r>
      <w:r>
        <w:rPr>
          <w:rFonts w:ascii="Arial" w:hAnsi="Arial" w:cs="Arial"/>
        </w:rPr>
        <w:t>Otherwise, t</w:t>
      </w:r>
      <w:r w:rsidRPr="0075525F">
        <w:rPr>
          <w:rFonts w:ascii="Arial" w:hAnsi="Arial" w:cs="Arial"/>
          <w:u w:val="single"/>
        </w:rPr>
        <w:t>here will be a 10% deduction per day for late assignments</w:t>
      </w:r>
      <w:r w:rsidR="00591123">
        <w:rPr>
          <w:rFonts w:ascii="Arial" w:hAnsi="Arial" w:cs="Arial"/>
        </w:rPr>
        <w:t xml:space="preserve">. </w:t>
      </w:r>
      <w:r w:rsidRPr="003E4E9C">
        <w:rPr>
          <w:rFonts w:ascii="Arial" w:hAnsi="Arial" w:cs="Arial"/>
        </w:rPr>
        <w:t xml:space="preserve">If students have a concern with a specific grade received, Dr. Demoiny is willing to meet with them </w:t>
      </w:r>
      <w:r w:rsidR="00E62131" w:rsidRPr="003E4E9C">
        <w:rPr>
          <w:rFonts w:ascii="Arial" w:hAnsi="Arial" w:cs="Arial"/>
        </w:rPr>
        <w:t>to</w:t>
      </w:r>
      <w:r w:rsidRPr="003E4E9C">
        <w:rPr>
          <w:rFonts w:ascii="Arial" w:hAnsi="Arial" w:cs="Arial"/>
        </w:rPr>
        <w:t xml:space="preserve"> discuss their learning, understand</w:t>
      </w:r>
      <w:r>
        <w:rPr>
          <w:rFonts w:ascii="Arial" w:hAnsi="Arial" w:cs="Arial"/>
        </w:rPr>
        <w:t>ing, and effort</w:t>
      </w:r>
      <w:r w:rsidR="00193A58">
        <w:rPr>
          <w:rFonts w:ascii="Arial" w:hAnsi="Arial" w:cs="Arial"/>
        </w:rPr>
        <w:t xml:space="preserve"> within two weeks of receiving the graded assignment</w:t>
      </w:r>
      <w:r w:rsidRPr="003E4E9C">
        <w:rPr>
          <w:rFonts w:ascii="Arial" w:hAnsi="Arial" w:cs="Arial"/>
        </w:rPr>
        <w:t>.</w:t>
      </w:r>
    </w:p>
    <w:p w14:paraId="4D93005E" w14:textId="0EF79C61" w:rsidR="00B652FB" w:rsidRDefault="00B652FB" w:rsidP="00906EC1">
      <w:pPr>
        <w:pStyle w:val="Heading1"/>
      </w:pPr>
      <w:r>
        <w:t>In-person Classroom Protocols</w:t>
      </w:r>
    </w:p>
    <w:p w14:paraId="568B12F1" w14:textId="25BA7CA2" w:rsidR="00FD230C" w:rsidRDefault="00FD230C" w:rsidP="00FD230C">
      <w:pPr>
        <w:spacing w:after="0"/>
        <w:rPr>
          <w:rFonts w:ascii="Arial" w:hAnsi="Arial" w:cs="Arial"/>
          <w:bCs/>
          <w:u w:val="single"/>
        </w:rPr>
      </w:pPr>
      <w:r w:rsidRPr="00FD230C">
        <w:rPr>
          <w:rFonts w:ascii="Arial" w:hAnsi="Arial" w:cs="Arial"/>
          <w:bCs/>
          <w:u w:val="single"/>
        </w:rPr>
        <w:t>Food &amp; Drink</w:t>
      </w:r>
    </w:p>
    <w:p w14:paraId="7E4C23B2" w14:textId="66267717" w:rsidR="00FD230C" w:rsidRDefault="00BB2AC2" w:rsidP="00FD230C">
      <w:pPr>
        <w:spacing w:after="0"/>
        <w:rPr>
          <w:rFonts w:ascii="Arial" w:hAnsi="Arial" w:cs="Arial"/>
          <w:bCs/>
        </w:rPr>
      </w:pPr>
      <w:r>
        <w:rPr>
          <w:rFonts w:ascii="Arial" w:hAnsi="Arial" w:cs="Arial"/>
          <w:bCs/>
        </w:rPr>
        <w:t>Food and drink are permitted in class with the expectation that it does not distract from class participation and that each student cleans their space after eating or drinking.</w:t>
      </w:r>
    </w:p>
    <w:p w14:paraId="569ACD01" w14:textId="77777777" w:rsidR="00EE520F" w:rsidRDefault="00EE520F" w:rsidP="00FD230C">
      <w:pPr>
        <w:spacing w:after="0"/>
        <w:rPr>
          <w:rFonts w:ascii="Arial" w:hAnsi="Arial" w:cs="Arial"/>
          <w:bCs/>
        </w:rPr>
      </w:pPr>
    </w:p>
    <w:p w14:paraId="10BBA3C0" w14:textId="77777777" w:rsidR="00705CD1" w:rsidRPr="00925882" w:rsidRDefault="00705CD1" w:rsidP="00705CD1">
      <w:pPr>
        <w:spacing w:after="0"/>
        <w:rPr>
          <w:rFonts w:ascii="Arial" w:hAnsi="Arial" w:cs="Arial"/>
          <w:u w:val="single"/>
        </w:rPr>
      </w:pPr>
      <w:r>
        <w:rPr>
          <w:rFonts w:ascii="Arial" w:hAnsi="Arial" w:cs="Arial"/>
          <w:u w:val="single"/>
        </w:rPr>
        <w:t>Technology in the Classroom</w:t>
      </w:r>
    </w:p>
    <w:p w14:paraId="0985AF1B" w14:textId="67B17289" w:rsidR="00705CD1" w:rsidRPr="00C91301" w:rsidRDefault="00705CD1" w:rsidP="00705CD1">
      <w:pPr>
        <w:rPr>
          <w:rFonts w:ascii="Arial" w:hAnsi="Arial" w:cs="Arial"/>
        </w:rPr>
      </w:pPr>
      <w:r w:rsidRPr="00C91301">
        <w:rPr>
          <w:rFonts w:ascii="Arial" w:hAnsi="Arial" w:cs="Arial"/>
        </w:rPr>
        <w:t>Students are expected to keep all cell phones off during class time. If you have children or someone in your care, please communicate with me about keeping your phone</w:t>
      </w:r>
      <w:r w:rsidR="00DE6AE4">
        <w:rPr>
          <w:rFonts w:ascii="Arial" w:hAnsi="Arial" w:cs="Arial"/>
        </w:rPr>
        <w:t xml:space="preserve"> available</w:t>
      </w:r>
      <w:r w:rsidRPr="00C91301">
        <w:rPr>
          <w:rFonts w:ascii="Arial" w:hAnsi="Arial" w:cs="Arial"/>
        </w:rPr>
        <w:t xml:space="preserve">. While students </w:t>
      </w:r>
      <w:r>
        <w:rPr>
          <w:rFonts w:ascii="Arial" w:hAnsi="Arial" w:cs="Arial"/>
        </w:rPr>
        <w:t>will need a laptop or tablet to use for learning activities during class</w:t>
      </w:r>
      <w:r w:rsidRPr="00C91301">
        <w:rPr>
          <w:rFonts w:ascii="Arial" w:hAnsi="Arial" w:cs="Arial"/>
        </w:rPr>
        <w:t xml:space="preserve">, </w:t>
      </w:r>
      <w:r w:rsidRPr="00F00BA1">
        <w:rPr>
          <w:rFonts w:ascii="Arial" w:hAnsi="Arial" w:cs="Arial"/>
          <w:b/>
          <w:bCs/>
        </w:rPr>
        <w:t xml:space="preserve">students should not use the devices for social media, Internet </w:t>
      </w:r>
      <w:r w:rsidR="000E3A6B">
        <w:rPr>
          <w:rFonts w:ascii="Arial" w:hAnsi="Arial" w:cs="Arial"/>
          <w:b/>
          <w:bCs/>
        </w:rPr>
        <w:t>scrolling</w:t>
      </w:r>
      <w:r w:rsidRPr="00F00BA1">
        <w:rPr>
          <w:rFonts w:ascii="Arial" w:hAnsi="Arial" w:cs="Arial"/>
          <w:b/>
          <w:bCs/>
        </w:rPr>
        <w:t>, or text messaging during class</w:t>
      </w:r>
      <w:r w:rsidR="00591123">
        <w:rPr>
          <w:rFonts w:ascii="Arial" w:hAnsi="Arial" w:cs="Arial"/>
        </w:rPr>
        <w:t xml:space="preserve">. </w:t>
      </w:r>
      <w:r w:rsidRPr="00C91301">
        <w:rPr>
          <w:rFonts w:ascii="Arial" w:hAnsi="Arial" w:cs="Arial"/>
        </w:rPr>
        <w:t>If this becomes an issue, a student may be asked to leave the class</w:t>
      </w:r>
      <w:r>
        <w:rPr>
          <w:rFonts w:ascii="Arial" w:hAnsi="Arial" w:cs="Arial"/>
        </w:rPr>
        <w:t xml:space="preserve"> session</w:t>
      </w:r>
      <w:r w:rsidRPr="00C91301">
        <w:rPr>
          <w:rFonts w:ascii="Arial" w:hAnsi="Arial" w:cs="Arial"/>
        </w:rPr>
        <w:t>.</w:t>
      </w:r>
    </w:p>
    <w:p w14:paraId="49EDD75A" w14:textId="77777777" w:rsidR="005F2B50" w:rsidRPr="00CC56F2" w:rsidRDefault="005F2B50" w:rsidP="005F2B50">
      <w:pPr>
        <w:spacing w:after="0"/>
        <w:rPr>
          <w:rFonts w:ascii="Arial" w:eastAsia="Calisto MT" w:hAnsi="Arial" w:cs="Arial"/>
          <w:sz w:val="24"/>
          <w:szCs w:val="24"/>
          <w:u w:val="single"/>
        </w:rPr>
      </w:pPr>
      <w:r w:rsidRPr="00CC56F2">
        <w:rPr>
          <w:rFonts w:ascii="Arial" w:eastAsia="Calisto MT" w:hAnsi="Arial" w:cs="Arial"/>
          <w:sz w:val="24"/>
          <w:szCs w:val="24"/>
          <w:u w:val="single"/>
        </w:rPr>
        <w:t>Zoom Policy</w:t>
      </w:r>
    </w:p>
    <w:p w14:paraId="446B7FB2" w14:textId="6074506D" w:rsidR="005F2B50" w:rsidRPr="00CC56F2" w:rsidRDefault="00AB631C" w:rsidP="005F2B50">
      <w:pPr>
        <w:rPr>
          <w:rFonts w:ascii="Arial" w:eastAsia="Calisto MT" w:hAnsi="Arial" w:cs="Arial"/>
        </w:rPr>
      </w:pPr>
      <w:r w:rsidRPr="00CC56F2">
        <w:rPr>
          <w:rFonts w:ascii="Arial" w:eastAsia="Calisto MT" w:hAnsi="Arial" w:cs="Arial"/>
        </w:rPr>
        <w:t>If</w:t>
      </w:r>
      <w:r w:rsidR="005F2B50" w:rsidRPr="00CC56F2">
        <w:rPr>
          <w:rFonts w:ascii="Arial" w:eastAsia="Calisto MT" w:hAnsi="Arial" w:cs="Arial"/>
        </w:rPr>
        <w:t xml:space="preserve"> we meet on Zoom, your attendance, attention, and participation are expected</w:t>
      </w:r>
      <w:r w:rsidR="00591123">
        <w:rPr>
          <w:rFonts w:ascii="Arial" w:eastAsia="Calisto MT" w:hAnsi="Arial" w:cs="Arial"/>
        </w:rPr>
        <w:t xml:space="preserve">. </w:t>
      </w:r>
      <w:r w:rsidR="005F2B50" w:rsidRPr="00CC56F2">
        <w:rPr>
          <w:rFonts w:ascii="Arial" w:eastAsia="Calisto MT" w:hAnsi="Arial" w:cs="Arial"/>
        </w:rPr>
        <w:t>During Zoom meetings, your participation should remain as professional as possible</w:t>
      </w:r>
      <w:r w:rsidR="00591123">
        <w:rPr>
          <w:rFonts w:ascii="Arial" w:eastAsia="Calisto MT" w:hAnsi="Arial" w:cs="Arial"/>
        </w:rPr>
        <w:t xml:space="preserve">. </w:t>
      </w:r>
      <w:r w:rsidR="005F2B50" w:rsidRPr="00CC56F2">
        <w:rPr>
          <w:rFonts w:ascii="Arial" w:eastAsia="Calisto MT" w:hAnsi="Arial" w:cs="Arial"/>
        </w:rPr>
        <w:t>You should leave your microphone on mute unless speaking</w:t>
      </w:r>
      <w:r w:rsidR="00591123">
        <w:rPr>
          <w:rFonts w:ascii="Arial" w:eastAsia="Calisto MT" w:hAnsi="Arial" w:cs="Arial"/>
        </w:rPr>
        <w:t xml:space="preserve">. </w:t>
      </w:r>
      <w:r w:rsidR="00E81CA8">
        <w:rPr>
          <w:rFonts w:ascii="Arial" w:eastAsia="Calisto MT" w:hAnsi="Arial" w:cs="Arial"/>
        </w:rPr>
        <w:t xml:space="preserve">When on Zoom, students should </w:t>
      </w:r>
      <w:r w:rsidR="00AC0D24">
        <w:rPr>
          <w:rFonts w:ascii="Arial" w:eastAsia="Calisto MT" w:hAnsi="Arial" w:cs="Arial"/>
        </w:rPr>
        <w:t>have their cameras on</w:t>
      </w:r>
      <w:r w:rsidR="00772323">
        <w:rPr>
          <w:rFonts w:ascii="Arial" w:eastAsia="Calisto MT" w:hAnsi="Arial" w:cs="Arial"/>
        </w:rPr>
        <w:t>. You may use a virtual background. Do not join Zoom from a vehicle</w:t>
      </w:r>
      <w:r w:rsidR="00591123">
        <w:rPr>
          <w:rFonts w:ascii="Arial" w:eastAsia="Calisto MT" w:hAnsi="Arial" w:cs="Arial"/>
        </w:rPr>
        <w:t xml:space="preserve">. </w:t>
      </w:r>
    </w:p>
    <w:p w14:paraId="468F7C2D" w14:textId="520EEC95" w:rsidR="00C91301" w:rsidRPr="000A7971" w:rsidRDefault="006757AD" w:rsidP="00906EC1">
      <w:pPr>
        <w:pStyle w:val="Heading1"/>
      </w:pPr>
      <w:r w:rsidRPr="000A7971">
        <w:t>Attendance</w:t>
      </w:r>
    </w:p>
    <w:p w14:paraId="3DA82732" w14:textId="5A820CA1" w:rsidR="005E33F4" w:rsidRPr="0020765A" w:rsidRDefault="005E33F4" w:rsidP="005E33F4">
      <w:pPr>
        <w:rPr>
          <w:rFonts w:ascii="Arial" w:hAnsi="Arial" w:cs="Arial"/>
          <w:i/>
        </w:rPr>
      </w:pPr>
      <w:r w:rsidRPr="00C91301">
        <w:rPr>
          <w:rFonts w:ascii="Arial" w:hAnsi="Arial" w:cs="Arial"/>
        </w:rPr>
        <w:t>Attendance is required at each class meetin</w:t>
      </w:r>
      <w:r>
        <w:rPr>
          <w:rFonts w:ascii="Arial" w:hAnsi="Arial" w:cs="Arial"/>
        </w:rPr>
        <w:t>g</w:t>
      </w:r>
      <w:r w:rsidRPr="00C91301">
        <w:rPr>
          <w:rFonts w:ascii="Arial" w:hAnsi="Arial" w:cs="Arial"/>
        </w:rPr>
        <w:t>. Excused absence</w:t>
      </w:r>
      <w:r>
        <w:rPr>
          <w:rFonts w:ascii="Arial" w:hAnsi="Arial" w:cs="Arial"/>
        </w:rPr>
        <w:t>s are</w:t>
      </w:r>
      <w:r w:rsidRPr="00C91301">
        <w:rPr>
          <w:rFonts w:ascii="Arial" w:hAnsi="Arial" w:cs="Arial"/>
        </w:rPr>
        <w:t xml:space="preserve"> defined in the </w:t>
      </w:r>
      <w:hyperlink r:id="rId9" w:history="1">
        <w:r w:rsidRPr="0020765A">
          <w:rPr>
            <w:rStyle w:val="Hyperlink"/>
            <w:rFonts w:ascii="Arial" w:hAnsi="Arial" w:cs="Arial"/>
            <w:i/>
          </w:rPr>
          <w:t>Student Policy E-handbook</w:t>
        </w:r>
      </w:hyperlink>
      <w:r w:rsidRPr="002D5BAF">
        <w:rPr>
          <w:rFonts w:ascii="Arial" w:hAnsi="Arial" w:cs="Arial"/>
        </w:rPr>
        <w:t xml:space="preserve">, and include the following: </w:t>
      </w:r>
      <w:r w:rsidR="00236804">
        <w:rPr>
          <w:rFonts w:ascii="Arial" w:hAnsi="Arial" w:cs="Arial"/>
        </w:rPr>
        <w:t xml:space="preserve">documented </w:t>
      </w:r>
      <w:r w:rsidRPr="002D5BAF">
        <w:rPr>
          <w:rFonts w:ascii="Arial" w:hAnsi="Arial" w:cs="Arial"/>
        </w:rPr>
        <w:t>illness</w:t>
      </w:r>
      <w:r w:rsidRPr="00CD642A">
        <w:rPr>
          <w:rStyle w:val="Hyperlink"/>
          <w:color w:val="auto"/>
          <w:u w:val="none"/>
        </w:rPr>
        <w:t xml:space="preserve">, </w:t>
      </w:r>
      <w:r w:rsidRPr="00CD642A">
        <w:rPr>
          <w:rStyle w:val="Hyperlink"/>
          <w:rFonts w:ascii="Arial" w:hAnsi="Arial" w:cs="Arial"/>
          <w:color w:val="auto"/>
          <w:u w:val="none"/>
        </w:rPr>
        <w:t>death of an immediate family member, trips for a university-sponsored organization, intercollegiate athletic events, subpoena for court, or religious holiday.</w:t>
      </w:r>
      <w:r w:rsidR="0020765A">
        <w:rPr>
          <w:rStyle w:val="Hyperlink"/>
          <w:rFonts w:ascii="Arial" w:hAnsi="Arial" w:cs="Arial"/>
          <w:color w:val="auto"/>
          <w:u w:val="none"/>
        </w:rPr>
        <w:t xml:space="preserve"> </w:t>
      </w:r>
    </w:p>
    <w:p w14:paraId="76F47B0F" w14:textId="18F8F3BE" w:rsidR="005E33F4" w:rsidRDefault="005E33F4" w:rsidP="005E33F4">
      <w:pPr>
        <w:rPr>
          <w:rFonts w:ascii="Arial" w:hAnsi="Arial" w:cs="Arial"/>
        </w:rPr>
      </w:pPr>
      <w:r w:rsidRPr="00FC558F">
        <w:rPr>
          <w:rFonts w:ascii="Arial" w:hAnsi="Arial" w:cs="Arial"/>
          <w:b/>
          <w:bCs/>
        </w:rPr>
        <w:t>Students must provide appropriate documentation to the instructor the day the student returns to class</w:t>
      </w:r>
      <w:r w:rsidRPr="00C91301">
        <w:rPr>
          <w:rFonts w:ascii="Arial" w:hAnsi="Arial" w:cs="Arial"/>
        </w:rPr>
        <w:t xml:space="preserve">. </w:t>
      </w:r>
      <w:r w:rsidRPr="00C87420">
        <w:rPr>
          <w:rFonts w:ascii="Arial" w:hAnsi="Arial" w:cs="Arial"/>
          <w:u w:val="single"/>
        </w:rPr>
        <w:t>Two unexcused absences will result in the lowering of a letter grade on the final grade</w:t>
      </w:r>
      <w:r w:rsidR="00591123">
        <w:rPr>
          <w:rFonts w:ascii="Arial" w:hAnsi="Arial" w:cs="Arial"/>
          <w:u w:val="single"/>
        </w:rPr>
        <w:t>.</w:t>
      </w:r>
      <w:r w:rsidR="00591123" w:rsidRPr="001D7713">
        <w:rPr>
          <w:rFonts w:ascii="Arial" w:hAnsi="Arial" w:cs="Arial"/>
        </w:rPr>
        <w:t xml:space="preserve"> </w:t>
      </w:r>
      <w:r w:rsidR="001D7713">
        <w:rPr>
          <w:rFonts w:ascii="Arial" w:hAnsi="Arial" w:cs="Arial"/>
        </w:rPr>
        <w:t>Upon</w:t>
      </w:r>
      <w:r>
        <w:rPr>
          <w:rFonts w:ascii="Arial" w:hAnsi="Arial" w:cs="Arial"/>
        </w:rPr>
        <w:t xml:space="preserve"> a third unexcused absence, the student will have a conference with the elementary education faculty</w:t>
      </w:r>
      <w:r w:rsidR="00591123">
        <w:rPr>
          <w:rFonts w:ascii="Arial" w:hAnsi="Arial" w:cs="Arial"/>
        </w:rPr>
        <w:t xml:space="preserve">. </w:t>
      </w:r>
      <w:r w:rsidR="000371E1">
        <w:rPr>
          <w:rFonts w:ascii="Arial" w:hAnsi="Arial" w:cs="Arial"/>
        </w:rPr>
        <w:t xml:space="preserve">In addition to attendance, being present </w:t>
      </w:r>
      <w:r w:rsidR="008A0D2D">
        <w:rPr>
          <w:rFonts w:ascii="Arial" w:hAnsi="Arial" w:cs="Arial"/>
        </w:rPr>
        <w:t>on time is also a part of professionalism</w:t>
      </w:r>
      <w:r w:rsidR="00591123">
        <w:rPr>
          <w:rFonts w:ascii="Arial" w:hAnsi="Arial" w:cs="Arial"/>
        </w:rPr>
        <w:t xml:space="preserve">. </w:t>
      </w:r>
      <w:r w:rsidR="008A0D2D">
        <w:rPr>
          <w:rFonts w:ascii="Arial" w:hAnsi="Arial" w:cs="Arial"/>
        </w:rPr>
        <w:t xml:space="preserve">You need to be in the classroom </w:t>
      </w:r>
      <w:r w:rsidR="00C656C1">
        <w:rPr>
          <w:rFonts w:ascii="Arial" w:hAnsi="Arial" w:cs="Arial"/>
        </w:rPr>
        <w:t>by</w:t>
      </w:r>
      <w:r w:rsidR="008A0D2D">
        <w:rPr>
          <w:rFonts w:ascii="Arial" w:hAnsi="Arial" w:cs="Arial"/>
        </w:rPr>
        <w:t xml:space="preserve"> class start time. </w:t>
      </w:r>
      <w:r>
        <w:rPr>
          <w:rFonts w:ascii="Arial" w:hAnsi="Arial" w:cs="Arial"/>
        </w:rPr>
        <w:t xml:space="preserve">Three tardies </w:t>
      </w:r>
      <w:r w:rsidR="007E68B3">
        <w:rPr>
          <w:rFonts w:ascii="Arial" w:hAnsi="Arial" w:cs="Arial"/>
        </w:rPr>
        <w:t xml:space="preserve">will </w:t>
      </w:r>
      <w:r>
        <w:rPr>
          <w:rFonts w:ascii="Arial" w:hAnsi="Arial" w:cs="Arial"/>
        </w:rPr>
        <w:t>equal one unexcused absence.</w:t>
      </w:r>
      <w:r w:rsidR="00152EF7">
        <w:rPr>
          <w:rFonts w:ascii="Arial" w:hAnsi="Arial" w:cs="Arial"/>
        </w:rPr>
        <w:t xml:space="preserve"> Leaving early from class </w:t>
      </w:r>
      <w:r w:rsidR="0047073D">
        <w:rPr>
          <w:rFonts w:ascii="Arial" w:hAnsi="Arial" w:cs="Arial"/>
        </w:rPr>
        <w:t>without a documented qualifying excuse equates to an absence.</w:t>
      </w:r>
    </w:p>
    <w:p w14:paraId="004B2B16" w14:textId="523DADA4" w:rsidR="007C208E" w:rsidRDefault="007C208E" w:rsidP="00906EC1">
      <w:pPr>
        <w:pStyle w:val="Heading1"/>
      </w:pPr>
      <w:r>
        <w:lastRenderedPageBreak/>
        <w:t>Health and Well-Being Resources</w:t>
      </w:r>
    </w:p>
    <w:p w14:paraId="2E612C5F" w14:textId="77777777" w:rsidR="00FC6E6C" w:rsidRPr="00FC6E6C" w:rsidRDefault="00FC6E6C" w:rsidP="00FC6E6C">
      <w:pPr>
        <w:rPr>
          <w:rFonts w:ascii="Arial" w:hAnsi="Arial" w:cs="Arial"/>
        </w:rPr>
      </w:pPr>
      <w:r w:rsidRPr="00FC6E6C">
        <w:rPr>
          <w:rFonts w:ascii="Arial" w:hAnsi="Arial" w:cs="Arial"/>
        </w:rPr>
        <w:t>Preparing to become an elementary school teacher can be a stressful endeavor. Everyone is encouraged to take care of themselves and their peers. If you need additional support, there are several resources on campus to assist you:</w:t>
      </w:r>
    </w:p>
    <w:p w14:paraId="1F79881E" w14:textId="47C6BE3A" w:rsidR="007C208E" w:rsidRPr="007C208E" w:rsidRDefault="007C208E" w:rsidP="007C208E">
      <w:pPr>
        <w:pStyle w:val="ListParagraph"/>
        <w:numPr>
          <w:ilvl w:val="0"/>
          <w:numId w:val="21"/>
        </w:numPr>
        <w:spacing w:after="0"/>
        <w:rPr>
          <w:rFonts w:ascii="Arial" w:hAnsi="Arial" w:cs="Arial"/>
        </w:rPr>
      </w:pPr>
      <w:hyperlink r:id="rId10" w:history="1">
        <w:r w:rsidRPr="006E3A4C">
          <w:rPr>
            <w:rStyle w:val="Hyperlink"/>
            <w:rFonts w:ascii="Arial" w:hAnsi="Arial" w:cs="Arial"/>
          </w:rPr>
          <w:t>Student Counseling and Psychological Services</w:t>
        </w:r>
      </w:hyperlink>
      <w:r w:rsidRPr="007C208E">
        <w:rPr>
          <w:rFonts w:ascii="Arial" w:hAnsi="Arial" w:cs="Arial"/>
        </w:rPr>
        <w:t xml:space="preserve">  </w:t>
      </w:r>
    </w:p>
    <w:p w14:paraId="35A3276E" w14:textId="66ED8CA1" w:rsidR="007C208E" w:rsidRPr="009421E0" w:rsidRDefault="007C208E" w:rsidP="007C208E">
      <w:pPr>
        <w:pStyle w:val="ListParagraph"/>
        <w:numPr>
          <w:ilvl w:val="0"/>
          <w:numId w:val="21"/>
        </w:numPr>
        <w:spacing w:after="0"/>
        <w:rPr>
          <w:rFonts w:ascii="Arial" w:hAnsi="Arial" w:cs="Arial"/>
          <w:lang w:val="fr-FR"/>
        </w:rPr>
      </w:pPr>
      <w:hyperlink r:id="rId11" w:history="1">
        <w:r w:rsidRPr="00941969">
          <w:rPr>
            <w:rStyle w:val="Hyperlink"/>
            <w:rFonts w:ascii="Arial" w:hAnsi="Arial" w:cs="Arial"/>
            <w:lang w:val="fr-FR"/>
          </w:rPr>
          <w:t>AU Medical Clinic</w:t>
        </w:r>
      </w:hyperlink>
      <w:r w:rsidRPr="009421E0">
        <w:rPr>
          <w:rFonts w:ascii="Arial" w:hAnsi="Arial" w:cs="Arial"/>
          <w:lang w:val="fr-FR"/>
        </w:rPr>
        <w:t xml:space="preserve">  </w:t>
      </w:r>
    </w:p>
    <w:p w14:paraId="40365F63" w14:textId="2F2F36F5" w:rsidR="007C208E" w:rsidRDefault="007C208E" w:rsidP="007C208E">
      <w:pPr>
        <w:pStyle w:val="ListParagraph"/>
        <w:numPr>
          <w:ilvl w:val="0"/>
          <w:numId w:val="21"/>
        </w:numPr>
        <w:spacing w:after="0"/>
        <w:rPr>
          <w:rFonts w:ascii="Arial" w:hAnsi="Arial" w:cs="Arial"/>
        </w:rPr>
      </w:pPr>
      <w:r w:rsidRPr="007C208E">
        <w:rPr>
          <w:rFonts w:ascii="Arial" w:hAnsi="Arial" w:cs="Arial"/>
        </w:rPr>
        <w:t xml:space="preserve">If you or someone you know are experiencing food, housing or financial insecurity, please visit the </w:t>
      </w:r>
      <w:hyperlink r:id="rId12" w:history="1">
        <w:r w:rsidRPr="007D5D34">
          <w:rPr>
            <w:rStyle w:val="Hyperlink"/>
            <w:rFonts w:ascii="Arial" w:hAnsi="Arial" w:cs="Arial"/>
          </w:rPr>
          <w:t>Auburn Cares Office</w:t>
        </w:r>
      </w:hyperlink>
    </w:p>
    <w:p w14:paraId="72020E0C" w14:textId="121665C6" w:rsidR="002F58DD" w:rsidRPr="00C91301" w:rsidRDefault="002F58DD" w:rsidP="00906EC1">
      <w:pPr>
        <w:pStyle w:val="Heading1"/>
      </w:pPr>
      <w:r w:rsidRPr="00C91301">
        <w:t>Academic Integrity</w:t>
      </w:r>
    </w:p>
    <w:p w14:paraId="36B8296A" w14:textId="2A5F0A91" w:rsidR="00C65DFD" w:rsidRPr="00F81CCC" w:rsidRDefault="00C65DFD" w:rsidP="00C65DFD">
      <w:pPr>
        <w:spacing w:after="0"/>
        <w:rPr>
          <w:rFonts w:ascii="Arial" w:eastAsia="Times New Roman" w:hAnsi="Arial" w:cs="Arial"/>
        </w:rPr>
      </w:pPr>
      <w:r w:rsidRPr="002A1842">
        <w:rPr>
          <w:rFonts w:ascii="Arial" w:eastAsia="Times New Roman" w:hAnsi="Arial" w:cs="Arial"/>
        </w:rPr>
        <w:t>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w:t>
      </w:r>
      <w:r w:rsidR="008F6C89">
        <w:rPr>
          <w:rFonts w:ascii="Arial" w:eastAsia="Times New Roman" w:hAnsi="Arial" w:cs="Arial"/>
        </w:rPr>
        <w:t xml:space="preserve"> or of an AI tool</w:t>
      </w:r>
      <w:r w:rsidRPr="002A1842">
        <w:rPr>
          <w:rFonts w:ascii="Arial" w:eastAsia="Times New Roman" w:hAnsi="Arial" w:cs="Arial"/>
        </w:rPr>
        <w:t xml:space="preserve">, and/or the inappropriate unacknowledged use of another person’s ideas. </w:t>
      </w:r>
      <w:r w:rsidRPr="002A1842">
        <w:rPr>
          <w:rFonts w:ascii="Arial" w:hAnsi="Arial" w:cs="Arial"/>
          <w:color w:val="212529"/>
          <w:shd w:val="clear" w:color="auto" w:fill="FFFFFF"/>
        </w:rPr>
        <w:t xml:space="preserve">In this course, it is expected that all submitted work is produced by the students themselves with APA citations used to give credit for other people’s words and ideas. </w:t>
      </w:r>
      <w:r w:rsidR="00B02068" w:rsidRPr="002A1842">
        <w:rPr>
          <w:rFonts w:ascii="Arial" w:hAnsi="Arial" w:cs="Arial"/>
          <w:color w:val="212529"/>
          <w:shd w:val="clear" w:color="auto" w:fill="FFFFFF"/>
        </w:rPr>
        <w:t>Students may use Generative AI tools as a place to begin learning about an idea or a place to begin brainstormin</w:t>
      </w:r>
      <w:r w:rsidR="00D47AC9" w:rsidRPr="002A1842">
        <w:rPr>
          <w:rFonts w:ascii="Arial" w:hAnsi="Arial" w:cs="Arial"/>
          <w:color w:val="212529"/>
          <w:shd w:val="clear" w:color="auto" w:fill="FFFFFF"/>
        </w:rPr>
        <w:t>g</w:t>
      </w:r>
      <w:r w:rsidR="007E744E" w:rsidRPr="002A1842">
        <w:rPr>
          <w:rFonts w:ascii="Arial" w:hAnsi="Arial" w:cs="Arial"/>
          <w:color w:val="212529"/>
          <w:shd w:val="clear" w:color="auto" w:fill="FFFFFF"/>
        </w:rPr>
        <w:t xml:space="preserve">, but students are not allowed to submit </w:t>
      </w:r>
      <w:r w:rsidR="00D34575" w:rsidRPr="002A1842">
        <w:rPr>
          <w:rFonts w:ascii="Arial" w:hAnsi="Arial" w:cs="Arial"/>
          <w:color w:val="212529"/>
          <w:shd w:val="clear" w:color="auto" w:fill="FFFFFF"/>
        </w:rPr>
        <w:t xml:space="preserve">work directly from a Generative AI tool without making modifications and citing the tool using APA </w:t>
      </w:r>
      <w:r w:rsidR="00FC007F" w:rsidRPr="002A1842">
        <w:rPr>
          <w:rFonts w:ascii="Arial" w:hAnsi="Arial" w:cs="Arial"/>
          <w:color w:val="212529"/>
          <w:shd w:val="clear" w:color="auto" w:fill="FFFFFF"/>
        </w:rPr>
        <w:t>guidelines</w:t>
      </w:r>
      <w:r w:rsidR="00D34575" w:rsidRPr="002A1842">
        <w:rPr>
          <w:rFonts w:ascii="Arial" w:hAnsi="Arial" w:cs="Arial"/>
          <w:color w:val="212529"/>
          <w:shd w:val="clear" w:color="auto" w:fill="FFFFFF"/>
        </w:rPr>
        <w:t xml:space="preserve">. Further, the use of Generative AI Tool </w:t>
      </w:r>
      <w:r w:rsidR="00130649" w:rsidRPr="002A1842">
        <w:rPr>
          <w:rFonts w:ascii="Arial" w:hAnsi="Arial" w:cs="Arial"/>
          <w:color w:val="212529"/>
          <w:shd w:val="clear" w:color="auto" w:fill="FFFFFF"/>
        </w:rPr>
        <w:t>is prohibited for assignments that include student reflection</w:t>
      </w:r>
      <w:r w:rsidR="002A1842" w:rsidRPr="002A1842">
        <w:rPr>
          <w:rFonts w:ascii="Arial" w:hAnsi="Arial" w:cs="Arial"/>
          <w:color w:val="212529"/>
          <w:shd w:val="clear" w:color="auto" w:fill="FFFFFF"/>
        </w:rPr>
        <w:t xml:space="preserve"> and reading responses</w:t>
      </w:r>
      <w:r w:rsidR="00130649" w:rsidRPr="002A1842">
        <w:rPr>
          <w:rFonts w:ascii="Arial" w:hAnsi="Arial" w:cs="Arial"/>
          <w:color w:val="212529"/>
          <w:shd w:val="clear" w:color="auto" w:fill="FFFFFF"/>
        </w:rPr>
        <w:t>.</w:t>
      </w:r>
      <w:r w:rsidR="00B02068" w:rsidRPr="002A1842">
        <w:rPr>
          <w:rFonts w:ascii="Arial" w:hAnsi="Arial" w:cs="Arial"/>
          <w:color w:val="212529"/>
          <w:shd w:val="clear" w:color="auto" w:fill="FFFFFF"/>
        </w:rPr>
        <w:t xml:space="preserve"> </w:t>
      </w:r>
      <w:r w:rsidR="00130649" w:rsidRPr="002A1842">
        <w:rPr>
          <w:rFonts w:ascii="Arial" w:hAnsi="Arial" w:cs="Arial"/>
          <w:color w:val="212529"/>
          <w:shd w:val="clear" w:color="auto" w:fill="FFFFFF"/>
        </w:rPr>
        <w:t>Be</w:t>
      </w:r>
      <w:r w:rsidR="00B02068" w:rsidRPr="002A1842">
        <w:rPr>
          <w:rFonts w:ascii="Arial" w:hAnsi="Arial" w:cs="Arial"/>
          <w:color w:val="212529"/>
          <w:shd w:val="clear" w:color="auto" w:fill="FFFFFF"/>
        </w:rPr>
        <w:t xml:space="preserve"> forewarned that AI tools are not fully trustworthy</w:t>
      </w:r>
      <w:r w:rsidR="002B7F5A" w:rsidRPr="002A1842">
        <w:rPr>
          <w:rFonts w:ascii="Arial" w:hAnsi="Arial" w:cs="Arial"/>
          <w:color w:val="212529"/>
          <w:shd w:val="clear" w:color="auto" w:fill="FFFFFF"/>
        </w:rPr>
        <w:t xml:space="preserve">. </w:t>
      </w:r>
      <w:r w:rsidR="001E5193">
        <w:rPr>
          <w:rFonts w:ascii="Arial" w:hAnsi="Arial" w:cs="Arial"/>
          <w:color w:val="212529"/>
          <w:shd w:val="clear" w:color="auto" w:fill="FFFFFF"/>
        </w:rPr>
        <w:t xml:space="preserve">Dr. Demoiny will provide specific guidance for AI use on each assignment directions. </w:t>
      </w:r>
      <w:r w:rsidRPr="002A1842">
        <w:rPr>
          <w:rFonts w:ascii="Arial" w:eastAsia="Times New Roman" w:hAnsi="Arial" w:cs="Arial"/>
        </w:rPr>
        <w:t xml:space="preserve">Auburn University’s </w:t>
      </w:r>
      <w:hyperlink r:id="rId13" w:history="1">
        <w:r w:rsidRPr="002A1842">
          <w:rPr>
            <w:rStyle w:val="Hyperlink"/>
            <w:rFonts w:ascii="Arial" w:eastAsia="Times New Roman" w:hAnsi="Arial" w:cs="Arial"/>
          </w:rPr>
          <w:t>Academic Honesty Code</w:t>
        </w:r>
      </w:hyperlink>
      <w:r w:rsidRPr="002A1842">
        <w:rPr>
          <w:rFonts w:ascii="Arial" w:eastAsia="Times New Roman" w:hAnsi="Arial" w:cs="Arial"/>
        </w:rPr>
        <w:t xml:space="preserve"> will be applied in this course.</w:t>
      </w:r>
    </w:p>
    <w:p w14:paraId="1892E488" w14:textId="300A2E3B" w:rsidR="002F58DD" w:rsidRPr="00C91301" w:rsidRDefault="002F58DD" w:rsidP="00906EC1">
      <w:pPr>
        <w:pStyle w:val="Heading1"/>
      </w:pPr>
      <w:r w:rsidRPr="00C91301">
        <w:t>Accommodations</w:t>
      </w:r>
    </w:p>
    <w:p w14:paraId="5655FAA4" w14:textId="4A830F3D" w:rsidR="002F58DD" w:rsidRPr="00C91301" w:rsidRDefault="002F58DD" w:rsidP="002F58DD">
      <w:pPr>
        <w:rPr>
          <w:rFonts w:ascii="Arial" w:hAnsi="Arial" w:cs="Arial"/>
        </w:rPr>
      </w:pPr>
      <w:r w:rsidRPr="00C91301">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FD64CE">
        <w:rPr>
          <w:rFonts w:ascii="Arial" w:hAnsi="Arial" w:cs="Arial"/>
        </w:rPr>
        <w:t>334-</w:t>
      </w:r>
      <w:r w:rsidRPr="00C91301">
        <w:rPr>
          <w:rFonts w:ascii="Arial" w:hAnsi="Arial" w:cs="Arial"/>
        </w:rPr>
        <w:t>844-2096 (V/TT).</w:t>
      </w:r>
    </w:p>
    <w:p w14:paraId="3B7D3920" w14:textId="21AE3B1A" w:rsidR="00817589" w:rsidRPr="00C91301" w:rsidRDefault="009C4DEB" w:rsidP="00906EC1">
      <w:pPr>
        <w:pStyle w:val="Heading1"/>
      </w:pPr>
      <w:r w:rsidRPr="00C91301">
        <w:t>Title IX</w:t>
      </w:r>
      <w:r w:rsidR="00817589" w:rsidRPr="00C91301">
        <w:t xml:space="preserve"> Statement</w:t>
      </w:r>
    </w:p>
    <w:p w14:paraId="4E054868" w14:textId="75845423" w:rsidR="00817589" w:rsidRPr="00906EC1" w:rsidRDefault="00817589" w:rsidP="00C74B60">
      <w:pPr>
        <w:rPr>
          <w:rFonts w:ascii="Arial" w:hAnsi="Arial" w:cs="Arial"/>
        </w:rPr>
      </w:pPr>
      <w:r w:rsidRPr="00906EC1">
        <w:rPr>
          <w:rFonts w:ascii="Arial" w:hAnsi="Arial" w:cs="Arial"/>
        </w:rPr>
        <w:t>Auburn University is committed to providing an environment that is free from discrimination and harassment based upon protected class</w:t>
      </w:r>
      <w:r w:rsidR="00591123" w:rsidRPr="00906EC1">
        <w:rPr>
          <w:rFonts w:ascii="Arial" w:hAnsi="Arial" w:cs="Arial"/>
        </w:rPr>
        <w:t xml:space="preserve">. </w:t>
      </w:r>
      <w:r w:rsidRPr="00906EC1">
        <w:rPr>
          <w:rFonts w:ascii="Arial" w:hAnsi="Arial" w:cs="Arial"/>
        </w:rPr>
        <w:t>If you believe you have been the victim of harassment or discrimination based on race, color, religion, national origin, disability, age, or sex (including sexual orientation, gender identity, and gender expression), we encourage you to report it</w:t>
      </w:r>
      <w:r w:rsidR="00591123" w:rsidRPr="00906EC1">
        <w:rPr>
          <w:rFonts w:ascii="Arial" w:hAnsi="Arial" w:cs="Arial"/>
        </w:rPr>
        <w:t xml:space="preserve">. </w:t>
      </w:r>
      <w:r w:rsidRPr="00906EC1">
        <w:rPr>
          <w:rFonts w:ascii="Arial" w:hAnsi="Arial" w:cs="Arial"/>
        </w:rPr>
        <w:t xml:space="preserve">If you report sexual assault or sexual misconduct to a faculty member, the faculty member is obligated to notify the University’s </w:t>
      </w:r>
      <w:r w:rsidR="00402DDA" w:rsidRPr="00906EC1">
        <w:rPr>
          <w:rFonts w:ascii="Arial" w:hAnsi="Arial" w:cs="Arial"/>
        </w:rPr>
        <w:t>Office of Equal Opportunity Compliance</w:t>
      </w:r>
      <w:r w:rsidRPr="00906EC1">
        <w:rPr>
          <w:rFonts w:ascii="Arial" w:hAnsi="Arial" w:cs="Arial"/>
        </w:rPr>
        <w:t xml:space="preserve"> Coordinator about the basic facts of the incident</w:t>
      </w:r>
      <w:r w:rsidR="00591123" w:rsidRPr="00906EC1">
        <w:rPr>
          <w:rFonts w:ascii="Arial" w:hAnsi="Arial" w:cs="Arial"/>
        </w:rPr>
        <w:t xml:space="preserve">. </w:t>
      </w:r>
      <w:r w:rsidRPr="00906EC1">
        <w:rPr>
          <w:rFonts w:ascii="Arial" w:hAnsi="Arial" w:cs="Arial"/>
        </w:rPr>
        <w:t>For more information about your Title IX reporting and r</w:t>
      </w:r>
      <w:r w:rsidR="009C4DEB" w:rsidRPr="00906EC1">
        <w:rPr>
          <w:rFonts w:ascii="Arial" w:hAnsi="Arial" w:cs="Arial"/>
        </w:rPr>
        <w:t>e</w:t>
      </w:r>
      <w:r w:rsidRPr="00906EC1">
        <w:rPr>
          <w:rFonts w:ascii="Arial" w:hAnsi="Arial" w:cs="Arial"/>
        </w:rPr>
        <w:t xml:space="preserve">source options at Auburn University, please go to: </w:t>
      </w:r>
      <w:hyperlink r:id="rId14" w:history="1">
        <w:r w:rsidR="00402DDA" w:rsidRPr="00906EC1">
          <w:rPr>
            <w:rStyle w:val="Hyperlink"/>
            <w:rFonts w:ascii="Arial" w:hAnsi="Arial" w:cs="Arial"/>
          </w:rPr>
          <w:t>Office</w:t>
        </w:r>
      </w:hyperlink>
      <w:r w:rsidR="00402DDA" w:rsidRPr="00906EC1">
        <w:rPr>
          <w:rFonts w:ascii="Arial" w:hAnsi="Arial" w:cs="Arial"/>
        </w:rPr>
        <w:t xml:space="preserve"> of Equal Opportunity Compliance.</w:t>
      </w:r>
    </w:p>
    <w:p w14:paraId="3BB79812" w14:textId="77777777" w:rsidR="002F58DD" w:rsidRPr="00C91301" w:rsidRDefault="002F58DD" w:rsidP="00906EC1">
      <w:pPr>
        <w:pStyle w:val="Heading1"/>
      </w:pPr>
      <w:r w:rsidRPr="00C91301">
        <w:lastRenderedPageBreak/>
        <w:t>Professionalism</w:t>
      </w:r>
      <w:r w:rsidR="001A05F7" w:rsidRPr="00C91301">
        <w:t xml:space="preserve"> </w:t>
      </w:r>
    </w:p>
    <w:p w14:paraId="0D51BFA9" w14:textId="77777777" w:rsidR="001A05F7" w:rsidRPr="00C91301" w:rsidRDefault="001A05F7" w:rsidP="001A05F7">
      <w:pPr>
        <w:rPr>
          <w:rFonts w:ascii="Arial" w:hAnsi="Arial" w:cs="Arial"/>
        </w:rPr>
      </w:pPr>
      <w:r w:rsidRPr="00C91301">
        <w:rPr>
          <w:rFonts w:ascii="Arial" w:hAnsi="Arial" w:cs="Arial"/>
        </w:rPr>
        <w:t xml:space="preserve">As faculty, staff, and students interact in professional settings, they are expected to demonstrate professional behaviors as defined in the College’s conceptual framework. </w:t>
      </w:r>
    </w:p>
    <w:p w14:paraId="14327710" w14:textId="77777777" w:rsidR="001A05F7" w:rsidRPr="00C91301" w:rsidRDefault="002F58DD" w:rsidP="001A05F7">
      <w:pPr>
        <w:rPr>
          <w:rFonts w:ascii="Arial" w:hAnsi="Arial" w:cs="Arial"/>
        </w:rPr>
      </w:pPr>
      <w:r w:rsidRPr="00C91301">
        <w:rPr>
          <w:rFonts w:ascii="Arial" w:hAnsi="Arial" w:cs="Arial"/>
        </w:rPr>
        <w:t>T</w:t>
      </w:r>
      <w:r w:rsidR="001A05F7" w:rsidRPr="00C91301">
        <w:rPr>
          <w:rFonts w:ascii="Arial" w:hAnsi="Arial" w:cs="Arial"/>
        </w:rPr>
        <w:t xml:space="preserve">hese professional commitments or dispositions are listed below: </w:t>
      </w:r>
    </w:p>
    <w:p w14:paraId="6F0E4AEB"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Engage in responsible and ethical professional practices</w:t>
      </w:r>
    </w:p>
    <w:p w14:paraId="125D1CB9"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Contribute to collaborative learning communities</w:t>
      </w:r>
    </w:p>
    <w:p w14:paraId="1923A8B8"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Demonstrate a commitment to diversity</w:t>
      </w:r>
    </w:p>
    <w:p w14:paraId="080C6793"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Model and nurture intellectual vitality</w:t>
      </w:r>
    </w:p>
    <w:p w14:paraId="5EEE25E0" w14:textId="77777777" w:rsidR="001A05F7" w:rsidRPr="00C91301" w:rsidRDefault="001A05F7" w:rsidP="001A05F7">
      <w:pPr>
        <w:pStyle w:val="ListParagraph"/>
        <w:numPr>
          <w:ilvl w:val="1"/>
          <w:numId w:val="4"/>
        </w:numPr>
        <w:spacing w:after="200" w:line="276" w:lineRule="auto"/>
        <w:rPr>
          <w:rFonts w:ascii="Arial" w:hAnsi="Arial" w:cs="Arial"/>
        </w:rPr>
      </w:pPr>
      <w:r w:rsidRPr="00C91301">
        <w:rPr>
          <w:rFonts w:ascii="Arial" w:hAnsi="Arial" w:cs="Arial"/>
        </w:rPr>
        <w:t>Diversity of learners</w:t>
      </w:r>
    </w:p>
    <w:p w14:paraId="712FFA68" w14:textId="6BA06FDB" w:rsidR="002F58DD" w:rsidRPr="00C91301" w:rsidRDefault="002F58DD" w:rsidP="00906EC1">
      <w:pPr>
        <w:pStyle w:val="Heading1"/>
      </w:pPr>
      <w:r w:rsidRPr="00C91301">
        <w:t>Course Contingency</w:t>
      </w:r>
    </w:p>
    <w:p w14:paraId="58A66788" w14:textId="77777777" w:rsidR="002F58DD" w:rsidRPr="00C91301" w:rsidRDefault="002F58DD" w:rsidP="002F58DD">
      <w:pPr>
        <w:rPr>
          <w:rFonts w:ascii="Arial" w:hAnsi="Arial" w:cs="Arial"/>
        </w:rPr>
      </w:pPr>
      <w:r w:rsidRPr="00C91301">
        <w:rPr>
          <w:rFonts w:ascii="Arial" w:hAnsi="Arial" w:cs="Arial"/>
          <w:color w:val="000000"/>
        </w:rPr>
        <w:t xml:space="preserve">If </w:t>
      </w:r>
      <w:r w:rsidR="00F949B9">
        <w:rPr>
          <w:rFonts w:ascii="Arial" w:hAnsi="Arial" w:cs="Arial"/>
          <w:color w:val="000000"/>
        </w:rPr>
        <w:t>class meetings</w:t>
      </w:r>
      <w:r w:rsidRPr="00C91301">
        <w:rPr>
          <w:rFonts w:ascii="Arial" w:hAnsi="Arial" w:cs="Arial"/>
          <w:color w:val="000000"/>
        </w:rPr>
        <w:t xml:space="preserve">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24BD079B" w14:textId="2259030E" w:rsidR="002F58DD" w:rsidRPr="00C91301" w:rsidRDefault="00C91301" w:rsidP="001A05F7">
      <w:pPr>
        <w:spacing w:after="0"/>
        <w:rPr>
          <w:rFonts w:ascii="Arial" w:hAnsi="Arial" w:cs="Arial"/>
          <w:b/>
          <w:sz w:val="24"/>
          <w:szCs w:val="24"/>
        </w:rPr>
      </w:pPr>
      <w:r>
        <w:rPr>
          <w:rFonts w:ascii="Arial" w:hAnsi="Arial" w:cs="Arial"/>
          <w:b/>
          <w:sz w:val="24"/>
          <w:szCs w:val="24"/>
        </w:rPr>
        <w:t>**Course Calendar is attached.</w:t>
      </w:r>
    </w:p>
    <w:sectPr w:rsidR="002F58DD" w:rsidRPr="00C91301">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592D5" w14:textId="77777777" w:rsidR="001D297A" w:rsidRDefault="001D297A" w:rsidP="00AE2AE8">
      <w:pPr>
        <w:spacing w:after="0" w:line="240" w:lineRule="auto"/>
      </w:pPr>
      <w:r>
        <w:separator/>
      </w:r>
    </w:p>
  </w:endnote>
  <w:endnote w:type="continuationSeparator" w:id="0">
    <w:p w14:paraId="4101EA74" w14:textId="77777777" w:rsidR="001D297A" w:rsidRDefault="001D297A" w:rsidP="00AE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0236" w14:textId="7532D996" w:rsidR="00AE2AE8" w:rsidRPr="00836046" w:rsidRDefault="00AE2AE8" w:rsidP="00AE2AE8">
    <w:pPr>
      <w:pStyle w:val="Footer"/>
      <w:jc w:val="right"/>
      <w:rPr>
        <w:rFonts w:ascii="Arial" w:hAnsi="Arial" w:cs="Arial"/>
      </w:rPr>
    </w:pPr>
    <w:r w:rsidRPr="00836046">
      <w:rPr>
        <w:rFonts w:ascii="Arial" w:hAnsi="Arial" w:cs="Arial"/>
      </w:rPr>
      <w:t>CTEE 3100 Introduction to Elementary Education_</w:t>
    </w:r>
    <w:r w:rsidR="00042874">
      <w:rPr>
        <w:rFonts w:ascii="Arial" w:hAnsi="Arial" w:cs="Arial"/>
      </w:rPr>
      <w:t>Spring 2026</w:t>
    </w:r>
  </w:p>
  <w:p w14:paraId="43C72673" w14:textId="77777777" w:rsidR="00AE2AE8" w:rsidRDefault="00AE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381A" w14:textId="77777777" w:rsidR="001D297A" w:rsidRDefault="001D297A" w:rsidP="00AE2AE8">
      <w:pPr>
        <w:spacing w:after="0" w:line="240" w:lineRule="auto"/>
      </w:pPr>
      <w:r>
        <w:separator/>
      </w:r>
    </w:p>
  </w:footnote>
  <w:footnote w:type="continuationSeparator" w:id="0">
    <w:p w14:paraId="44FCB7B0" w14:textId="77777777" w:rsidR="001D297A" w:rsidRDefault="001D297A" w:rsidP="00AE2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14"/>
    <w:multiLevelType w:val="hybridMultilevel"/>
    <w:tmpl w:val="D378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E6E85"/>
    <w:multiLevelType w:val="hybridMultilevel"/>
    <w:tmpl w:val="46E6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FB582D"/>
    <w:multiLevelType w:val="hybridMultilevel"/>
    <w:tmpl w:val="D8D88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166AF5"/>
    <w:multiLevelType w:val="hybridMultilevel"/>
    <w:tmpl w:val="FC0E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A5160"/>
    <w:multiLevelType w:val="hybridMultilevel"/>
    <w:tmpl w:val="423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95E85"/>
    <w:multiLevelType w:val="hybridMultilevel"/>
    <w:tmpl w:val="E4148D18"/>
    <w:lvl w:ilvl="0" w:tplc="36BC210A">
      <w:start w:val="1"/>
      <w:numFmt w:val="bullet"/>
      <w:lvlText w:val=""/>
      <w:lvlJc w:val="left"/>
      <w:pPr>
        <w:ind w:left="720" w:hanging="360"/>
      </w:pPr>
      <w:rPr>
        <w:rFonts w:ascii="Symbol" w:hAnsi="Symbol" w:hint="default"/>
      </w:rPr>
    </w:lvl>
    <w:lvl w:ilvl="1" w:tplc="C7F488CE">
      <w:start w:val="1"/>
      <w:numFmt w:val="bullet"/>
      <w:lvlText w:val="o"/>
      <w:lvlJc w:val="left"/>
      <w:pPr>
        <w:ind w:left="1440" w:hanging="360"/>
      </w:pPr>
      <w:rPr>
        <w:rFonts w:ascii="Courier New" w:hAnsi="Courier New" w:hint="default"/>
      </w:rPr>
    </w:lvl>
    <w:lvl w:ilvl="2" w:tplc="C088BB20">
      <w:start w:val="1"/>
      <w:numFmt w:val="bullet"/>
      <w:lvlText w:val=""/>
      <w:lvlJc w:val="left"/>
      <w:pPr>
        <w:ind w:left="2160" w:hanging="360"/>
      </w:pPr>
      <w:rPr>
        <w:rFonts w:ascii="Wingdings" w:hAnsi="Wingdings" w:hint="default"/>
      </w:rPr>
    </w:lvl>
    <w:lvl w:ilvl="3" w:tplc="686EBD78">
      <w:start w:val="1"/>
      <w:numFmt w:val="bullet"/>
      <w:lvlText w:val=""/>
      <w:lvlJc w:val="left"/>
      <w:pPr>
        <w:ind w:left="2880" w:hanging="360"/>
      </w:pPr>
      <w:rPr>
        <w:rFonts w:ascii="Symbol" w:hAnsi="Symbol" w:hint="default"/>
      </w:rPr>
    </w:lvl>
    <w:lvl w:ilvl="4" w:tplc="58FC2BE6">
      <w:start w:val="1"/>
      <w:numFmt w:val="bullet"/>
      <w:lvlText w:val="o"/>
      <w:lvlJc w:val="left"/>
      <w:pPr>
        <w:ind w:left="3600" w:hanging="360"/>
      </w:pPr>
      <w:rPr>
        <w:rFonts w:ascii="Courier New" w:hAnsi="Courier New" w:hint="default"/>
      </w:rPr>
    </w:lvl>
    <w:lvl w:ilvl="5" w:tplc="79C6333A">
      <w:start w:val="1"/>
      <w:numFmt w:val="bullet"/>
      <w:lvlText w:val=""/>
      <w:lvlJc w:val="left"/>
      <w:pPr>
        <w:ind w:left="4320" w:hanging="360"/>
      </w:pPr>
      <w:rPr>
        <w:rFonts w:ascii="Wingdings" w:hAnsi="Wingdings" w:hint="default"/>
      </w:rPr>
    </w:lvl>
    <w:lvl w:ilvl="6" w:tplc="A140B34C">
      <w:start w:val="1"/>
      <w:numFmt w:val="bullet"/>
      <w:lvlText w:val=""/>
      <w:lvlJc w:val="left"/>
      <w:pPr>
        <w:ind w:left="5040" w:hanging="360"/>
      </w:pPr>
      <w:rPr>
        <w:rFonts w:ascii="Symbol" w:hAnsi="Symbol" w:hint="default"/>
      </w:rPr>
    </w:lvl>
    <w:lvl w:ilvl="7" w:tplc="FC5AA8C0">
      <w:start w:val="1"/>
      <w:numFmt w:val="bullet"/>
      <w:lvlText w:val="o"/>
      <w:lvlJc w:val="left"/>
      <w:pPr>
        <w:ind w:left="5760" w:hanging="360"/>
      </w:pPr>
      <w:rPr>
        <w:rFonts w:ascii="Courier New" w:hAnsi="Courier New" w:hint="default"/>
      </w:rPr>
    </w:lvl>
    <w:lvl w:ilvl="8" w:tplc="7B1672D8">
      <w:start w:val="1"/>
      <w:numFmt w:val="bullet"/>
      <w:lvlText w:val=""/>
      <w:lvlJc w:val="left"/>
      <w:pPr>
        <w:ind w:left="6480" w:hanging="360"/>
      </w:pPr>
      <w:rPr>
        <w:rFonts w:ascii="Wingdings" w:hAnsi="Wingdings" w:hint="default"/>
      </w:rPr>
    </w:lvl>
  </w:abstractNum>
  <w:abstractNum w:abstractNumId="7" w15:restartNumberingAfterBreak="0">
    <w:nsid w:val="4BBC23B7"/>
    <w:multiLevelType w:val="hybridMultilevel"/>
    <w:tmpl w:val="D0A4D27E"/>
    <w:lvl w:ilvl="0" w:tplc="04090011">
      <w:start w:val="1"/>
      <w:numFmt w:val="decimal"/>
      <w:lvlText w:val="%1)"/>
      <w:lvlJc w:val="left"/>
      <w:pPr>
        <w:ind w:left="360" w:hanging="360"/>
      </w:pPr>
      <w:rPr>
        <w:rFont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61658C"/>
    <w:multiLevelType w:val="hybridMultilevel"/>
    <w:tmpl w:val="D26C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C50CD"/>
    <w:multiLevelType w:val="hybridMultilevel"/>
    <w:tmpl w:val="009A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D2695"/>
    <w:multiLevelType w:val="hybridMultilevel"/>
    <w:tmpl w:val="C8C6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F5A77"/>
    <w:multiLevelType w:val="hybridMultilevel"/>
    <w:tmpl w:val="7C1EE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9D78D1"/>
    <w:multiLevelType w:val="hybridMultilevel"/>
    <w:tmpl w:val="670EFAF2"/>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73C4E"/>
    <w:multiLevelType w:val="hybridMultilevel"/>
    <w:tmpl w:val="893095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DA256C"/>
    <w:multiLevelType w:val="hybridMultilevel"/>
    <w:tmpl w:val="B9EE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732A1"/>
    <w:multiLevelType w:val="hybridMultilevel"/>
    <w:tmpl w:val="FD62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107E0"/>
    <w:multiLevelType w:val="hybridMultilevel"/>
    <w:tmpl w:val="90A48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41271"/>
    <w:multiLevelType w:val="hybridMultilevel"/>
    <w:tmpl w:val="4760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7C475A"/>
    <w:multiLevelType w:val="hybridMultilevel"/>
    <w:tmpl w:val="2FFC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8623F"/>
    <w:multiLevelType w:val="hybridMultilevel"/>
    <w:tmpl w:val="8DFC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96800">
    <w:abstractNumId w:val="7"/>
  </w:num>
  <w:num w:numId="2" w16cid:durableId="1272592898">
    <w:abstractNumId w:val="13"/>
  </w:num>
  <w:num w:numId="3" w16cid:durableId="806318197">
    <w:abstractNumId w:val="9"/>
  </w:num>
  <w:num w:numId="4" w16cid:durableId="1956980665">
    <w:abstractNumId w:val="10"/>
  </w:num>
  <w:num w:numId="5" w16cid:durableId="1570917950">
    <w:abstractNumId w:val="0"/>
  </w:num>
  <w:num w:numId="6" w16cid:durableId="1425689924">
    <w:abstractNumId w:val="16"/>
  </w:num>
  <w:num w:numId="7" w16cid:durableId="798451848">
    <w:abstractNumId w:val="1"/>
  </w:num>
  <w:num w:numId="8" w16cid:durableId="1672027396">
    <w:abstractNumId w:val="18"/>
  </w:num>
  <w:num w:numId="9" w16cid:durableId="688678299">
    <w:abstractNumId w:val="20"/>
  </w:num>
  <w:num w:numId="10" w16cid:durableId="801725611">
    <w:abstractNumId w:val="15"/>
  </w:num>
  <w:num w:numId="11" w16cid:durableId="1408115319">
    <w:abstractNumId w:val="5"/>
  </w:num>
  <w:num w:numId="12" w16cid:durableId="1722826760">
    <w:abstractNumId w:val="12"/>
  </w:num>
  <w:num w:numId="13" w16cid:durableId="855580641">
    <w:abstractNumId w:val="11"/>
  </w:num>
  <w:num w:numId="14" w16cid:durableId="1328631777">
    <w:abstractNumId w:val="3"/>
  </w:num>
  <w:num w:numId="15" w16cid:durableId="1612712181">
    <w:abstractNumId w:val="8"/>
  </w:num>
  <w:num w:numId="16" w16cid:durableId="1324771149">
    <w:abstractNumId w:val="14"/>
  </w:num>
  <w:num w:numId="17" w16cid:durableId="348147988">
    <w:abstractNumId w:val="2"/>
  </w:num>
  <w:num w:numId="18" w16cid:durableId="360937201">
    <w:abstractNumId w:val="19"/>
  </w:num>
  <w:num w:numId="19" w16cid:durableId="323168127">
    <w:abstractNumId w:val="17"/>
  </w:num>
  <w:num w:numId="20" w16cid:durableId="2031101397">
    <w:abstractNumId w:val="6"/>
  </w:num>
  <w:num w:numId="21" w16cid:durableId="2116512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B38"/>
    <w:rsid w:val="00001DEE"/>
    <w:rsid w:val="00013BA8"/>
    <w:rsid w:val="000171E4"/>
    <w:rsid w:val="000371E1"/>
    <w:rsid w:val="00042874"/>
    <w:rsid w:val="000430D4"/>
    <w:rsid w:val="00076DAB"/>
    <w:rsid w:val="000826D9"/>
    <w:rsid w:val="00091396"/>
    <w:rsid w:val="000A3952"/>
    <w:rsid w:val="000A6627"/>
    <w:rsid w:val="000A7971"/>
    <w:rsid w:val="000D61F4"/>
    <w:rsid w:val="000E3A6B"/>
    <w:rsid w:val="00104E7A"/>
    <w:rsid w:val="00125C33"/>
    <w:rsid w:val="00127596"/>
    <w:rsid w:val="00130649"/>
    <w:rsid w:val="00134EE0"/>
    <w:rsid w:val="00137A5C"/>
    <w:rsid w:val="00143EEC"/>
    <w:rsid w:val="00152EF7"/>
    <w:rsid w:val="001758EF"/>
    <w:rsid w:val="001902F9"/>
    <w:rsid w:val="00191B38"/>
    <w:rsid w:val="00193A58"/>
    <w:rsid w:val="001A05F7"/>
    <w:rsid w:val="001C3FD8"/>
    <w:rsid w:val="001D184F"/>
    <w:rsid w:val="001D297A"/>
    <w:rsid w:val="001D7713"/>
    <w:rsid w:val="001E0428"/>
    <w:rsid w:val="001E5193"/>
    <w:rsid w:val="00204F3D"/>
    <w:rsid w:val="002067F8"/>
    <w:rsid w:val="0020765A"/>
    <w:rsid w:val="0021139D"/>
    <w:rsid w:val="002117AE"/>
    <w:rsid w:val="00215694"/>
    <w:rsid w:val="00223D9A"/>
    <w:rsid w:val="0022754B"/>
    <w:rsid w:val="00236804"/>
    <w:rsid w:val="00242508"/>
    <w:rsid w:val="002509C3"/>
    <w:rsid w:val="00252143"/>
    <w:rsid w:val="00255D15"/>
    <w:rsid w:val="002563D6"/>
    <w:rsid w:val="00256FE6"/>
    <w:rsid w:val="002669AA"/>
    <w:rsid w:val="002719A0"/>
    <w:rsid w:val="002806AA"/>
    <w:rsid w:val="002848E4"/>
    <w:rsid w:val="002955EF"/>
    <w:rsid w:val="002A1842"/>
    <w:rsid w:val="002B7F5A"/>
    <w:rsid w:val="002D5BAF"/>
    <w:rsid w:val="002E6239"/>
    <w:rsid w:val="002E6A29"/>
    <w:rsid w:val="002F10EB"/>
    <w:rsid w:val="002F58DD"/>
    <w:rsid w:val="003052DC"/>
    <w:rsid w:val="00331A3E"/>
    <w:rsid w:val="003666FA"/>
    <w:rsid w:val="0037339D"/>
    <w:rsid w:val="003760B5"/>
    <w:rsid w:val="003774CC"/>
    <w:rsid w:val="00396A4E"/>
    <w:rsid w:val="0039779B"/>
    <w:rsid w:val="003A0930"/>
    <w:rsid w:val="003A72EE"/>
    <w:rsid w:val="003D3C67"/>
    <w:rsid w:val="003E2B32"/>
    <w:rsid w:val="003F699A"/>
    <w:rsid w:val="00402DDA"/>
    <w:rsid w:val="00415042"/>
    <w:rsid w:val="004151DF"/>
    <w:rsid w:val="0041706B"/>
    <w:rsid w:val="00435D24"/>
    <w:rsid w:val="0046054B"/>
    <w:rsid w:val="0047073D"/>
    <w:rsid w:val="00474944"/>
    <w:rsid w:val="004807D8"/>
    <w:rsid w:val="00490A99"/>
    <w:rsid w:val="004B7EDE"/>
    <w:rsid w:val="004D0157"/>
    <w:rsid w:val="004D05FC"/>
    <w:rsid w:val="004D2D3E"/>
    <w:rsid w:val="004D7419"/>
    <w:rsid w:val="004E089E"/>
    <w:rsid w:val="004F7F2B"/>
    <w:rsid w:val="005127AA"/>
    <w:rsid w:val="00536A9A"/>
    <w:rsid w:val="00551647"/>
    <w:rsid w:val="00554F82"/>
    <w:rsid w:val="00555F1A"/>
    <w:rsid w:val="00563D5F"/>
    <w:rsid w:val="005674FB"/>
    <w:rsid w:val="00591123"/>
    <w:rsid w:val="00591EE1"/>
    <w:rsid w:val="0059712A"/>
    <w:rsid w:val="005A1E86"/>
    <w:rsid w:val="005A39D9"/>
    <w:rsid w:val="005A3F27"/>
    <w:rsid w:val="005E33F4"/>
    <w:rsid w:val="005E38E7"/>
    <w:rsid w:val="005F2B50"/>
    <w:rsid w:val="006009BA"/>
    <w:rsid w:val="006273CA"/>
    <w:rsid w:val="00643457"/>
    <w:rsid w:val="00643F37"/>
    <w:rsid w:val="00646971"/>
    <w:rsid w:val="00646BFD"/>
    <w:rsid w:val="006531AB"/>
    <w:rsid w:val="006605F2"/>
    <w:rsid w:val="00672B3F"/>
    <w:rsid w:val="006757AD"/>
    <w:rsid w:val="00675C33"/>
    <w:rsid w:val="00677056"/>
    <w:rsid w:val="006A1138"/>
    <w:rsid w:val="006A2E43"/>
    <w:rsid w:val="006A780D"/>
    <w:rsid w:val="006C2DD8"/>
    <w:rsid w:val="006C3ED5"/>
    <w:rsid w:val="006D390E"/>
    <w:rsid w:val="006E3A4C"/>
    <w:rsid w:val="006F25D6"/>
    <w:rsid w:val="00702092"/>
    <w:rsid w:val="00702DFA"/>
    <w:rsid w:val="00705CD1"/>
    <w:rsid w:val="00720B19"/>
    <w:rsid w:val="00722718"/>
    <w:rsid w:val="007419F2"/>
    <w:rsid w:val="007424D3"/>
    <w:rsid w:val="007643CC"/>
    <w:rsid w:val="00772323"/>
    <w:rsid w:val="00773C7C"/>
    <w:rsid w:val="0077457D"/>
    <w:rsid w:val="00781AB8"/>
    <w:rsid w:val="00797FED"/>
    <w:rsid w:val="007B3BFE"/>
    <w:rsid w:val="007B400B"/>
    <w:rsid w:val="007C208E"/>
    <w:rsid w:val="007D0372"/>
    <w:rsid w:val="007D16F1"/>
    <w:rsid w:val="007D5D34"/>
    <w:rsid w:val="007E68B3"/>
    <w:rsid w:val="007E744E"/>
    <w:rsid w:val="00804893"/>
    <w:rsid w:val="00817589"/>
    <w:rsid w:val="008234A6"/>
    <w:rsid w:val="00836046"/>
    <w:rsid w:val="00853EEB"/>
    <w:rsid w:val="008558AE"/>
    <w:rsid w:val="00861462"/>
    <w:rsid w:val="00862383"/>
    <w:rsid w:val="008715B5"/>
    <w:rsid w:val="00874324"/>
    <w:rsid w:val="0088208F"/>
    <w:rsid w:val="00891A22"/>
    <w:rsid w:val="008A0D2D"/>
    <w:rsid w:val="008B0098"/>
    <w:rsid w:val="008B5C2D"/>
    <w:rsid w:val="008B7333"/>
    <w:rsid w:val="008E53B6"/>
    <w:rsid w:val="008F2F4F"/>
    <w:rsid w:val="008F6C89"/>
    <w:rsid w:val="008F71E4"/>
    <w:rsid w:val="009034A0"/>
    <w:rsid w:val="00906EC1"/>
    <w:rsid w:val="009256EC"/>
    <w:rsid w:val="00925882"/>
    <w:rsid w:val="009324AA"/>
    <w:rsid w:val="00935229"/>
    <w:rsid w:val="00941969"/>
    <w:rsid w:val="009421E0"/>
    <w:rsid w:val="009577E4"/>
    <w:rsid w:val="009739B2"/>
    <w:rsid w:val="00976520"/>
    <w:rsid w:val="009939BB"/>
    <w:rsid w:val="009964D4"/>
    <w:rsid w:val="009A0197"/>
    <w:rsid w:val="009C4DEB"/>
    <w:rsid w:val="009E0D8D"/>
    <w:rsid w:val="009E0E0C"/>
    <w:rsid w:val="009E7AAA"/>
    <w:rsid w:val="009F5B7F"/>
    <w:rsid w:val="009F6455"/>
    <w:rsid w:val="00A03802"/>
    <w:rsid w:val="00A339CE"/>
    <w:rsid w:val="00A34233"/>
    <w:rsid w:val="00A3626F"/>
    <w:rsid w:val="00A41DAF"/>
    <w:rsid w:val="00A65789"/>
    <w:rsid w:val="00A7723E"/>
    <w:rsid w:val="00A82E3A"/>
    <w:rsid w:val="00A850EB"/>
    <w:rsid w:val="00A86FEA"/>
    <w:rsid w:val="00A953DC"/>
    <w:rsid w:val="00AA7C8D"/>
    <w:rsid w:val="00AB5B99"/>
    <w:rsid w:val="00AB631C"/>
    <w:rsid w:val="00AC0D24"/>
    <w:rsid w:val="00AE2AE8"/>
    <w:rsid w:val="00B02068"/>
    <w:rsid w:val="00B05C35"/>
    <w:rsid w:val="00B2439E"/>
    <w:rsid w:val="00B37EBA"/>
    <w:rsid w:val="00B652FB"/>
    <w:rsid w:val="00B908A4"/>
    <w:rsid w:val="00B94DE5"/>
    <w:rsid w:val="00BA13B5"/>
    <w:rsid w:val="00BB2AC2"/>
    <w:rsid w:val="00BB6B0F"/>
    <w:rsid w:val="00BC49AE"/>
    <w:rsid w:val="00BC6EB7"/>
    <w:rsid w:val="00BD25EE"/>
    <w:rsid w:val="00BD76D9"/>
    <w:rsid w:val="00BE3EE0"/>
    <w:rsid w:val="00BF4D92"/>
    <w:rsid w:val="00C06042"/>
    <w:rsid w:val="00C141C1"/>
    <w:rsid w:val="00C151FB"/>
    <w:rsid w:val="00C17AF6"/>
    <w:rsid w:val="00C23FBB"/>
    <w:rsid w:val="00C26180"/>
    <w:rsid w:val="00C37D75"/>
    <w:rsid w:val="00C423D8"/>
    <w:rsid w:val="00C43B81"/>
    <w:rsid w:val="00C57ED4"/>
    <w:rsid w:val="00C656C1"/>
    <w:rsid w:val="00C65DFD"/>
    <w:rsid w:val="00C670AC"/>
    <w:rsid w:val="00C7435F"/>
    <w:rsid w:val="00C74B60"/>
    <w:rsid w:val="00C851FF"/>
    <w:rsid w:val="00C872FC"/>
    <w:rsid w:val="00C87420"/>
    <w:rsid w:val="00C9088F"/>
    <w:rsid w:val="00C91301"/>
    <w:rsid w:val="00CB6133"/>
    <w:rsid w:val="00CC56F2"/>
    <w:rsid w:val="00CD1353"/>
    <w:rsid w:val="00CD642A"/>
    <w:rsid w:val="00CE0890"/>
    <w:rsid w:val="00CE5E8B"/>
    <w:rsid w:val="00D34575"/>
    <w:rsid w:val="00D47AC9"/>
    <w:rsid w:val="00D47C62"/>
    <w:rsid w:val="00D76B3B"/>
    <w:rsid w:val="00DA1202"/>
    <w:rsid w:val="00DA5FB3"/>
    <w:rsid w:val="00DA641E"/>
    <w:rsid w:val="00DC3945"/>
    <w:rsid w:val="00DD58FA"/>
    <w:rsid w:val="00DD7589"/>
    <w:rsid w:val="00DE6AE4"/>
    <w:rsid w:val="00DF63D6"/>
    <w:rsid w:val="00DF6F06"/>
    <w:rsid w:val="00E05BF7"/>
    <w:rsid w:val="00E100A8"/>
    <w:rsid w:val="00E172B9"/>
    <w:rsid w:val="00E31A0E"/>
    <w:rsid w:val="00E40689"/>
    <w:rsid w:val="00E605F5"/>
    <w:rsid w:val="00E62131"/>
    <w:rsid w:val="00E65D94"/>
    <w:rsid w:val="00E70431"/>
    <w:rsid w:val="00E70CF5"/>
    <w:rsid w:val="00E81486"/>
    <w:rsid w:val="00E81CA8"/>
    <w:rsid w:val="00E90BDD"/>
    <w:rsid w:val="00EA03B2"/>
    <w:rsid w:val="00EA11B8"/>
    <w:rsid w:val="00EA798A"/>
    <w:rsid w:val="00EC0357"/>
    <w:rsid w:val="00ED40CB"/>
    <w:rsid w:val="00EE2FB7"/>
    <w:rsid w:val="00EE4BC1"/>
    <w:rsid w:val="00EE520F"/>
    <w:rsid w:val="00EE67DE"/>
    <w:rsid w:val="00F00BA1"/>
    <w:rsid w:val="00F066F4"/>
    <w:rsid w:val="00F22111"/>
    <w:rsid w:val="00F31140"/>
    <w:rsid w:val="00F46814"/>
    <w:rsid w:val="00F47C9B"/>
    <w:rsid w:val="00F52708"/>
    <w:rsid w:val="00F60C38"/>
    <w:rsid w:val="00F66B68"/>
    <w:rsid w:val="00F72020"/>
    <w:rsid w:val="00F93F3F"/>
    <w:rsid w:val="00F949B9"/>
    <w:rsid w:val="00FB7341"/>
    <w:rsid w:val="00FC007F"/>
    <w:rsid w:val="00FC558F"/>
    <w:rsid w:val="00FC6E6C"/>
    <w:rsid w:val="00FD230C"/>
    <w:rsid w:val="00FD6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D3AF"/>
  <w15:chartTrackingRefBased/>
  <w15:docId w15:val="{67DF2EBC-DDDA-451A-ABEE-20C5DFE9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5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B38"/>
    <w:rPr>
      <w:color w:val="0563C1" w:themeColor="hyperlink"/>
      <w:u w:val="single"/>
    </w:rPr>
  </w:style>
  <w:style w:type="character" w:customStyle="1" w:styleId="Mention1">
    <w:name w:val="Mention1"/>
    <w:basedOn w:val="DefaultParagraphFont"/>
    <w:uiPriority w:val="99"/>
    <w:semiHidden/>
    <w:unhideWhenUsed/>
    <w:rsid w:val="00191B38"/>
    <w:rPr>
      <w:color w:val="2B579A"/>
      <w:shd w:val="clear" w:color="auto" w:fill="E6E6E6"/>
    </w:rPr>
  </w:style>
  <w:style w:type="paragraph" w:styleId="ListParagraph">
    <w:name w:val="List Paragraph"/>
    <w:basedOn w:val="Normal"/>
    <w:uiPriority w:val="34"/>
    <w:qFormat/>
    <w:rsid w:val="00191B38"/>
    <w:pPr>
      <w:ind w:left="720"/>
      <w:contextualSpacing/>
    </w:pPr>
  </w:style>
  <w:style w:type="table" w:styleId="TableGrid">
    <w:name w:val="Table Grid"/>
    <w:basedOn w:val="TableNormal"/>
    <w:rsid w:val="001A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C4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9AE"/>
    <w:rPr>
      <w:rFonts w:ascii="Segoe UI" w:hAnsi="Segoe UI" w:cs="Segoe UI"/>
      <w:sz w:val="18"/>
      <w:szCs w:val="18"/>
    </w:rPr>
  </w:style>
  <w:style w:type="character" w:styleId="CommentReference">
    <w:name w:val="annotation reference"/>
    <w:basedOn w:val="DefaultParagraphFont"/>
    <w:uiPriority w:val="99"/>
    <w:semiHidden/>
    <w:unhideWhenUsed/>
    <w:rsid w:val="00891A22"/>
    <w:rPr>
      <w:sz w:val="16"/>
      <w:szCs w:val="16"/>
    </w:rPr>
  </w:style>
  <w:style w:type="paragraph" w:styleId="CommentText">
    <w:name w:val="annotation text"/>
    <w:basedOn w:val="Normal"/>
    <w:link w:val="CommentTextChar"/>
    <w:uiPriority w:val="99"/>
    <w:unhideWhenUsed/>
    <w:rsid w:val="00891A22"/>
    <w:pPr>
      <w:spacing w:line="240" w:lineRule="auto"/>
    </w:pPr>
    <w:rPr>
      <w:sz w:val="20"/>
      <w:szCs w:val="20"/>
    </w:rPr>
  </w:style>
  <w:style w:type="character" w:customStyle="1" w:styleId="CommentTextChar">
    <w:name w:val="Comment Text Char"/>
    <w:basedOn w:val="DefaultParagraphFont"/>
    <w:link w:val="CommentText"/>
    <w:uiPriority w:val="99"/>
    <w:rsid w:val="00891A22"/>
    <w:rPr>
      <w:sz w:val="20"/>
      <w:szCs w:val="20"/>
    </w:rPr>
  </w:style>
  <w:style w:type="paragraph" w:styleId="CommentSubject">
    <w:name w:val="annotation subject"/>
    <w:basedOn w:val="CommentText"/>
    <w:next w:val="CommentText"/>
    <w:link w:val="CommentSubjectChar"/>
    <w:uiPriority w:val="99"/>
    <w:semiHidden/>
    <w:unhideWhenUsed/>
    <w:rsid w:val="00891A22"/>
    <w:rPr>
      <w:b/>
      <w:bCs/>
    </w:rPr>
  </w:style>
  <w:style w:type="character" w:customStyle="1" w:styleId="CommentSubjectChar">
    <w:name w:val="Comment Subject Char"/>
    <w:basedOn w:val="CommentTextChar"/>
    <w:link w:val="CommentSubject"/>
    <w:uiPriority w:val="99"/>
    <w:semiHidden/>
    <w:rsid w:val="00891A22"/>
    <w:rPr>
      <w:b/>
      <w:bCs/>
      <w:sz w:val="20"/>
      <w:szCs w:val="20"/>
    </w:rPr>
  </w:style>
  <w:style w:type="character" w:styleId="FollowedHyperlink">
    <w:name w:val="FollowedHyperlink"/>
    <w:basedOn w:val="DefaultParagraphFont"/>
    <w:uiPriority w:val="99"/>
    <w:semiHidden/>
    <w:unhideWhenUsed/>
    <w:rsid w:val="00CE0890"/>
    <w:rPr>
      <w:color w:val="954F72" w:themeColor="followedHyperlink"/>
      <w:u w:val="single"/>
    </w:rPr>
  </w:style>
  <w:style w:type="paragraph" w:styleId="Revision">
    <w:name w:val="Revision"/>
    <w:hidden/>
    <w:uiPriority w:val="99"/>
    <w:semiHidden/>
    <w:rsid w:val="002D5BAF"/>
    <w:pPr>
      <w:spacing w:after="0" w:line="240" w:lineRule="auto"/>
    </w:pPr>
  </w:style>
  <w:style w:type="paragraph" w:customStyle="1" w:styleId="xmsonormal">
    <w:name w:val="x_msonormal"/>
    <w:basedOn w:val="Normal"/>
    <w:rsid w:val="002806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3052DC"/>
  </w:style>
  <w:style w:type="character" w:styleId="UnresolvedMention">
    <w:name w:val="Unresolved Mention"/>
    <w:basedOn w:val="DefaultParagraphFont"/>
    <w:uiPriority w:val="99"/>
    <w:semiHidden/>
    <w:unhideWhenUsed/>
    <w:rsid w:val="00FD230C"/>
    <w:rPr>
      <w:color w:val="605E5C"/>
      <w:shd w:val="clear" w:color="auto" w:fill="E1DFDD"/>
    </w:rPr>
  </w:style>
  <w:style w:type="paragraph" w:styleId="Header">
    <w:name w:val="header"/>
    <w:basedOn w:val="Normal"/>
    <w:link w:val="HeaderChar"/>
    <w:uiPriority w:val="99"/>
    <w:unhideWhenUsed/>
    <w:rsid w:val="00AE2A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AE8"/>
  </w:style>
  <w:style w:type="paragraph" w:styleId="Footer">
    <w:name w:val="footer"/>
    <w:basedOn w:val="Normal"/>
    <w:link w:val="FooterChar"/>
    <w:uiPriority w:val="99"/>
    <w:unhideWhenUsed/>
    <w:rsid w:val="00AE2A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AE8"/>
  </w:style>
  <w:style w:type="character" w:customStyle="1" w:styleId="Heading1Char">
    <w:name w:val="Heading 1 Char"/>
    <w:basedOn w:val="DefaultParagraphFont"/>
    <w:link w:val="Heading1"/>
    <w:uiPriority w:val="9"/>
    <w:rsid w:val="0012759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d0026@auburn.edu" TargetMode="External"/><Relationship Id="rId13" Type="http://schemas.openxmlformats.org/officeDocument/2006/relationships/hyperlink" Target="https://auburnpub.cfmnetwork.com/B.aspx?BookId=12252&amp;PageId=460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cares.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ws.auburn.edu/aum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s://auburnpub.cfmnetwork.com/B.aspx?BookId=12589&amp;PageId=462108" TargetMode="External"/><Relationship Id="rId14"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DF632-1A5E-4247-B639-9E789E0A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2060</Words>
  <Characters>12053</Characters>
  <Application>Microsoft Office Word</Application>
  <DocSecurity>0</DocSecurity>
  <Lines>344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Demoiny</dc:creator>
  <cp:keywords/>
  <dc:description/>
  <cp:lastModifiedBy>Sara Demoiny</cp:lastModifiedBy>
  <cp:revision>37</cp:revision>
  <cp:lastPrinted>2018-08-08T14:33:00Z</cp:lastPrinted>
  <dcterms:created xsi:type="dcterms:W3CDTF">2025-12-15T22:04:00Z</dcterms:created>
  <dcterms:modified xsi:type="dcterms:W3CDTF">2026-01-05T14:46:00Z</dcterms:modified>
</cp:coreProperties>
</file>