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1A27A" w14:textId="77777777" w:rsidR="00B513B7" w:rsidRDefault="003E36D0" w:rsidP="00C733B1">
      <w:pPr>
        <w:pBdr>
          <w:top w:val="single" w:sz="6" w:space="0" w:color="000000"/>
          <w:left w:val="single" w:sz="6" w:space="0" w:color="000000"/>
          <w:bottom w:val="single" w:sz="6" w:space="0" w:color="000000"/>
          <w:right w:val="single" w:sz="6" w:space="0" w:color="000000"/>
        </w:pBdr>
        <w:shd w:val="clear" w:color="auto" w:fill="BFBFBF" w:themeFill="background1" w:themeFillShade="BF"/>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ERMA 7210.001/D01: Theory and Methodology of Qualitative Research</w:t>
      </w:r>
      <w:r>
        <w:rPr>
          <w:rFonts w:ascii="Times New Roman" w:eastAsia="Times New Roman" w:hAnsi="Times New Roman" w:cs="Times New Roman"/>
          <w:b/>
          <w:bCs/>
          <w:vertAlign w:val="superscript"/>
        </w:rPr>
        <w:footnoteReference w:id="1"/>
      </w:r>
    </w:p>
    <w:p w14:paraId="4882EA07" w14:textId="77777777" w:rsidR="00B513B7" w:rsidRDefault="003E36D0" w:rsidP="00C733B1">
      <w:pPr>
        <w:pBdr>
          <w:top w:val="single" w:sz="6" w:space="0" w:color="000000"/>
          <w:left w:val="single" w:sz="6" w:space="0" w:color="000000"/>
          <w:bottom w:val="single" w:sz="6" w:space="0" w:color="000000"/>
          <w:right w:val="single" w:sz="6" w:space="0" w:color="000000"/>
        </w:pBdr>
        <w:shd w:val="clear" w:color="auto" w:fill="BFBFBF" w:themeFill="background1" w:themeFillShade="BF"/>
        <w:tabs>
          <w:tab w:val="center" w:pos="3962"/>
        </w:tabs>
        <w:spacing w:line="240" w:lineRule="auto"/>
        <w:jc w:val="center"/>
        <w:rPr>
          <w:rFonts w:ascii="Times New Roman" w:eastAsia="Times New Roman" w:hAnsi="Times New Roman" w:cs="Times New Roman"/>
        </w:rPr>
      </w:pPr>
      <w:r>
        <w:rPr>
          <w:rFonts w:ascii="Times New Roman" w:eastAsia="Times New Roman" w:hAnsi="Times New Roman" w:cs="Times New Roman"/>
        </w:rPr>
        <w:t>Auburn University - College of Education</w:t>
      </w:r>
    </w:p>
    <w:p w14:paraId="6158E1DD" w14:textId="77777777" w:rsidR="00B513B7" w:rsidRDefault="003E36D0" w:rsidP="00C733B1">
      <w:pPr>
        <w:pBdr>
          <w:top w:val="single" w:sz="6" w:space="0" w:color="000000"/>
          <w:left w:val="single" w:sz="6" w:space="0" w:color="000000"/>
          <w:bottom w:val="single" w:sz="6" w:space="0" w:color="000000"/>
          <w:right w:val="single" w:sz="6" w:space="0" w:color="000000"/>
        </w:pBdr>
        <w:shd w:val="clear" w:color="auto" w:fill="BFBFBF" w:themeFill="background1" w:themeFillShade="BF"/>
        <w:spacing w:line="240" w:lineRule="auto"/>
        <w:jc w:val="center"/>
        <w:rPr>
          <w:rFonts w:ascii="Times New Roman" w:eastAsia="Times New Roman" w:hAnsi="Times New Roman" w:cs="Times New Roman"/>
        </w:rPr>
      </w:pPr>
      <w:r>
        <w:rPr>
          <w:rFonts w:ascii="Times New Roman" w:eastAsia="Times New Roman" w:hAnsi="Times New Roman" w:cs="Times New Roman"/>
        </w:rPr>
        <w:t>Department of Educational Foundations, Leadership, &amp; Technology</w:t>
      </w:r>
    </w:p>
    <w:p w14:paraId="29DDB487" w14:textId="77777777" w:rsidR="00B513B7" w:rsidRDefault="003E36D0" w:rsidP="00C733B1">
      <w:pPr>
        <w:pBdr>
          <w:top w:val="single" w:sz="6" w:space="0" w:color="000000"/>
          <w:left w:val="single" w:sz="6" w:space="0" w:color="000000"/>
          <w:bottom w:val="single" w:sz="6" w:space="0" w:color="000000"/>
          <w:right w:val="single" w:sz="6" w:space="0" w:color="000000"/>
        </w:pBdr>
        <w:shd w:val="clear" w:color="auto" w:fill="BFBFBF" w:themeFill="background1" w:themeFillShade="BF"/>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Dr. Carey Andrzejewski (she/her/hers; </w:t>
      </w:r>
      <w:hyperlink r:id="rId7">
        <w:r w:rsidR="00B513B7" w:rsidRPr="00C733B1">
          <w:rPr>
            <w:rFonts w:ascii="Times New Roman" w:eastAsia="Times New Roman" w:hAnsi="Times New Roman" w:cs="Times New Roman"/>
            <w:color w:val="00187D"/>
            <w:u w:val="single"/>
          </w:rPr>
          <w:t>cea0011@auburn.edu</w:t>
        </w:r>
      </w:hyperlink>
      <w:r>
        <w:rPr>
          <w:rFonts w:ascii="Times New Roman" w:eastAsia="Times New Roman" w:hAnsi="Times New Roman" w:cs="Times New Roman"/>
        </w:rPr>
        <w:t xml:space="preserve">) </w:t>
      </w:r>
    </w:p>
    <w:p w14:paraId="39635F55" w14:textId="77777777" w:rsidR="00B513B7" w:rsidRDefault="003E36D0" w:rsidP="00C733B1">
      <w:pPr>
        <w:pBdr>
          <w:top w:val="single" w:sz="6" w:space="0" w:color="000000"/>
          <w:left w:val="single" w:sz="6" w:space="0" w:color="000000"/>
          <w:bottom w:val="single" w:sz="6" w:space="0" w:color="000000"/>
          <w:right w:val="single" w:sz="6" w:space="0" w:color="000000"/>
        </w:pBdr>
        <w:shd w:val="clear" w:color="auto" w:fill="BFBFBF" w:themeFill="background1" w:themeFillShade="BF"/>
        <w:spacing w:line="240" w:lineRule="auto"/>
        <w:jc w:val="center"/>
        <w:rPr>
          <w:rFonts w:ascii="Times New Roman" w:eastAsia="Times New Roman" w:hAnsi="Times New Roman" w:cs="Times New Roman"/>
        </w:rPr>
      </w:pPr>
      <w:r>
        <w:rPr>
          <w:rFonts w:ascii="Times New Roman" w:eastAsia="Times New Roman" w:hAnsi="Times New Roman" w:cs="Times New Roman"/>
        </w:rPr>
        <w:t>Spring 2026</w:t>
      </w:r>
    </w:p>
    <w:p w14:paraId="344D13E0" w14:textId="77777777" w:rsidR="00B513B7" w:rsidRDefault="00B513B7">
      <w:pPr>
        <w:tabs>
          <w:tab w:val="left" w:pos="-1440"/>
          <w:tab w:val="left" w:pos="-720"/>
          <w:tab w:val="left" w:pos="0"/>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Times New Roman" w:eastAsia="Times New Roman" w:hAnsi="Times New Roman" w:cs="Times New Roman"/>
        </w:rPr>
      </w:pPr>
    </w:p>
    <w:p w14:paraId="5DAFD9FF" w14:textId="77777777" w:rsidR="00C733B1" w:rsidRDefault="003E36D0" w:rsidP="00C733B1">
      <w:pPr>
        <w:pStyle w:val="Heading1"/>
      </w:pPr>
      <w:r>
        <w:t>Location</w:t>
      </w:r>
    </w:p>
    <w:p w14:paraId="269DB723" w14:textId="10DF32E3" w:rsidR="00B513B7" w:rsidRPr="00C733B1" w:rsidRDefault="003E36D0" w:rsidP="00C733B1">
      <w:pPr>
        <w:tabs>
          <w:tab w:val="left" w:pos="-1440"/>
          <w:tab w:val="left" w:pos="-720"/>
          <w:tab w:val="left" w:pos="0"/>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Times New Roman" w:eastAsia="Times New Roman" w:hAnsi="Times New Roman" w:cs="Times New Roman"/>
        </w:rPr>
      </w:pPr>
      <w:r w:rsidRPr="00C733B1">
        <w:rPr>
          <w:rFonts w:ascii="Times New Roman" w:eastAsia="Times New Roman" w:hAnsi="Times New Roman" w:cs="Times New Roman"/>
        </w:rPr>
        <w:t>We will meet synchronously on Tuesdays at 5:00pm this semester via Zoom</w:t>
      </w:r>
      <w:r w:rsidR="00C733B1" w:rsidRPr="00C733B1">
        <w:rPr>
          <w:rFonts w:ascii="Times New Roman" w:eastAsia="Times New Roman" w:hAnsi="Times New Roman" w:cs="Times New Roman"/>
        </w:rPr>
        <w:t xml:space="preserve"> at this address</w:t>
      </w:r>
      <w:r w:rsidR="00C733B1">
        <w:rPr>
          <w:rFonts w:ascii="Times New Roman" w:eastAsia="Times New Roman" w:hAnsi="Times New Roman" w:cs="Times New Roman"/>
          <w:b/>
          <w:bCs/>
        </w:rPr>
        <w:t xml:space="preserve"> </w:t>
      </w:r>
      <w:hyperlink r:id="rId8" w:history="1">
        <w:r w:rsidR="00C733B1" w:rsidRPr="00E70058">
          <w:rPr>
            <w:rStyle w:val="Hyperlink"/>
            <w:rFonts w:ascii="Times New Roman" w:eastAsia="Times New Roman" w:hAnsi="Times New Roman" w:cs="Times New Roman"/>
            <w:color w:val="00187D"/>
          </w:rPr>
          <w:t>https://auburn.zoom.us/j/7750777374</w:t>
        </w:r>
      </w:hyperlink>
      <w:hyperlink r:id="rId9">
        <w:r w:rsidRPr="00E70058">
          <w:rPr>
            <w:rFonts w:ascii="Times New Roman" w:eastAsia="Times New Roman" w:hAnsi="Times New Roman" w:cs="Times New Roman"/>
            <w:color w:val="00187D"/>
            <w:u w:val="single"/>
          </w:rPr>
          <w:t>.</w:t>
        </w:r>
      </w:hyperlink>
      <w:r w:rsidRPr="00E70058">
        <w:rPr>
          <w:rFonts w:ascii="Times New Roman" w:eastAsia="Times New Roman" w:hAnsi="Times New Roman" w:cs="Times New Roman"/>
          <w:color w:val="00187D"/>
        </w:rPr>
        <w:t xml:space="preserve"> </w:t>
      </w:r>
      <w:r>
        <w:rPr>
          <w:rFonts w:ascii="Times New Roman" w:eastAsia="Times New Roman" w:hAnsi="Times New Roman" w:cs="Times New Roman"/>
        </w:rPr>
        <w:t>Please have a headset, webcam, desktop or laptop, quiet location and high</w:t>
      </w:r>
      <w:r w:rsidR="00C733B1">
        <w:rPr>
          <w:rFonts w:ascii="Times New Roman" w:eastAsia="Times New Roman" w:hAnsi="Times New Roman" w:cs="Times New Roman"/>
        </w:rPr>
        <w:t>-</w:t>
      </w:r>
      <w:r>
        <w:rPr>
          <w:rFonts w:ascii="Times New Roman" w:eastAsia="Times New Roman" w:hAnsi="Times New Roman" w:cs="Times New Roman"/>
        </w:rPr>
        <w:t>speed Internet connection available for these meetings. Plan to login for a few minutes</w:t>
      </w:r>
    </w:p>
    <w:p w14:paraId="0B878D1D" w14:textId="77777777" w:rsidR="00B513B7" w:rsidRDefault="003E36D0" w:rsidP="00C733B1">
      <w:pPr>
        <w:tabs>
          <w:tab w:val="left" w:pos="-1440"/>
          <w:tab w:val="left" w:pos="-720"/>
          <w:tab w:val="left" w:pos="0"/>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Times New Roman" w:eastAsia="Times New Roman" w:hAnsi="Times New Roman" w:cs="Times New Roman"/>
        </w:rPr>
      </w:pPr>
      <w:r>
        <w:rPr>
          <w:rFonts w:ascii="Times New Roman" w:eastAsia="Times New Roman" w:hAnsi="Times New Roman" w:cs="Times New Roman"/>
        </w:rPr>
        <w:t xml:space="preserve">from wherever you will normally attend class to test your Internet connection and devices before the first </w:t>
      </w:r>
    </w:p>
    <w:p w14:paraId="4C81AAC5" w14:textId="14986117" w:rsidR="00B513B7" w:rsidRPr="00C733B1" w:rsidRDefault="003E36D0" w:rsidP="00C733B1">
      <w:pPr>
        <w:tabs>
          <w:tab w:val="left" w:pos="-1440"/>
          <w:tab w:val="left" w:pos="-720"/>
          <w:tab w:val="left" w:pos="0"/>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Times New Roman" w:eastAsia="Times New Roman" w:hAnsi="Times New Roman" w:cs="Times New Roman"/>
        </w:rPr>
      </w:pPr>
      <w:r>
        <w:rPr>
          <w:rFonts w:ascii="Times New Roman" w:eastAsia="Times New Roman" w:hAnsi="Times New Roman" w:cs="Times New Roman"/>
        </w:rPr>
        <w:t xml:space="preserve">day of class. </w:t>
      </w:r>
    </w:p>
    <w:p w14:paraId="3935AD84" w14:textId="77777777" w:rsidR="00C733B1" w:rsidRDefault="003E36D0" w:rsidP="00C733B1">
      <w:pPr>
        <w:pStyle w:val="Heading1"/>
      </w:pPr>
      <w:r>
        <w:t>Office Hours</w:t>
      </w:r>
    </w:p>
    <w:p w14:paraId="25811BF0" w14:textId="3C984902" w:rsidR="00B513B7" w:rsidRDefault="003E36D0">
      <w:pPr>
        <w:tabs>
          <w:tab w:val="left" w:pos="-1440"/>
          <w:tab w:val="left" w:pos="-720"/>
          <w:tab w:val="left" w:pos="0"/>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Times New Roman" w:eastAsia="Times New Roman" w:hAnsi="Times New Roman" w:cs="Times New Roman"/>
        </w:rPr>
      </w:pPr>
      <w:r>
        <w:rPr>
          <w:rFonts w:ascii="Times New Roman" w:eastAsia="Times New Roman" w:hAnsi="Times New Roman" w:cs="Times New Roman"/>
        </w:rPr>
        <w:t>I’ll log into our Zoom room, via the same link as above, for virtual office hours on Mondays 9:30-11:30am. I’m also available to arrange a mutually convenient time to meet by Zoom or by phone. Email is the quickest way to reach me, and I make every effort to answer emails within 48 hours during the week.</w:t>
      </w:r>
    </w:p>
    <w:p w14:paraId="6C2296AB" w14:textId="4E546293" w:rsidR="00C733B1" w:rsidRDefault="00C733B1" w:rsidP="00C733B1">
      <w:pPr>
        <w:pStyle w:val="Heading1"/>
      </w:pPr>
      <w:r>
        <w:t>Credit Hours</w:t>
      </w:r>
    </w:p>
    <w:p w14:paraId="20655D84" w14:textId="6C8602B4" w:rsidR="00B513B7" w:rsidRDefault="003E36D0">
      <w:pPr>
        <w:tabs>
          <w:tab w:val="left" w:pos="-1440"/>
          <w:tab w:val="left" w:pos="-720"/>
          <w:tab w:val="left" w:pos="0"/>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Times New Roman" w:eastAsia="Times New Roman" w:hAnsi="Times New Roman" w:cs="Times New Roman"/>
          <w:b/>
          <w:bCs/>
        </w:rPr>
      </w:pPr>
      <w:r>
        <w:rPr>
          <w:rFonts w:ascii="Times New Roman" w:eastAsia="Times New Roman" w:hAnsi="Times New Roman" w:cs="Times New Roman"/>
        </w:rPr>
        <w:t>3 semester hours</w:t>
      </w:r>
      <w:r>
        <w:rPr>
          <w:rFonts w:ascii="Times New Roman" w:eastAsia="Times New Roman" w:hAnsi="Times New Roman" w:cs="Times New Roman"/>
          <w:b/>
          <w:bCs/>
        </w:rPr>
        <w:t xml:space="preserve">        </w:t>
      </w:r>
    </w:p>
    <w:p w14:paraId="50F91374" w14:textId="77777777" w:rsidR="00C733B1" w:rsidRDefault="003E36D0" w:rsidP="00C733B1">
      <w:pPr>
        <w:pStyle w:val="Heading1"/>
      </w:pPr>
      <w:r>
        <w:t>Date Syllabus Prepared</w:t>
      </w:r>
    </w:p>
    <w:p w14:paraId="705402AA" w14:textId="2AA9D910" w:rsidR="00B513B7" w:rsidRDefault="003E36D0">
      <w:pPr>
        <w:tabs>
          <w:tab w:val="left" w:pos="-1440"/>
          <w:tab w:val="left" w:pos="-720"/>
          <w:tab w:val="left" w:pos="0"/>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Times New Roman" w:eastAsia="Times New Roman" w:hAnsi="Times New Roman" w:cs="Times New Roman"/>
        </w:rPr>
      </w:pPr>
      <w:r>
        <w:rPr>
          <w:rFonts w:ascii="Times New Roman" w:eastAsia="Times New Roman" w:hAnsi="Times New Roman" w:cs="Times New Roman"/>
        </w:rPr>
        <w:t>December 2025</w:t>
      </w:r>
    </w:p>
    <w:p w14:paraId="1952C602" w14:textId="77777777" w:rsidR="00C733B1" w:rsidRDefault="003E36D0" w:rsidP="00C733B1">
      <w:pPr>
        <w:pStyle w:val="Heading1"/>
      </w:pPr>
      <w:r>
        <w:t>Special Accommodations</w:t>
      </w:r>
    </w:p>
    <w:p w14:paraId="3B61936C" w14:textId="43E470B4" w:rsidR="00B513B7" w:rsidRDefault="003E36D0" w:rsidP="00C733B1">
      <w:pPr>
        <w:tabs>
          <w:tab w:val="left" w:pos="-1440"/>
          <w:tab w:val="left" w:pos="-720"/>
          <w:tab w:val="left" w:pos="0"/>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Times New Roman" w:eastAsia="Times New Roman" w:hAnsi="Times New Roman" w:cs="Times New Roman"/>
        </w:rPr>
      </w:pPr>
      <w:r>
        <w:rPr>
          <w:rFonts w:ascii="Times New Roman" w:eastAsia="Times New Roman" w:hAnsi="Times New Roman" w:cs="Times New Roman"/>
        </w:rPr>
        <w:t>Students who need accommodations are asked to electronically submit their</w:t>
      </w:r>
      <w:r w:rsidR="00C733B1">
        <w:rPr>
          <w:rFonts w:ascii="Times New Roman" w:eastAsia="Times New Roman" w:hAnsi="Times New Roman" w:cs="Times New Roman"/>
        </w:rPr>
        <w:t xml:space="preserve"> </w:t>
      </w:r>
      <w:r>
        <w:rPr>
          <w:rFonts w:ascii="Times New Roman" w:eastAsia="Times New Roman" w:hAnsi="Times New Roman" w:cs="Times New Roman"/>
        </w:rPr>
        <w:t>approved accommodations through AU Access and to arrange a meeting during the first week of classes.</w:t>
      </w:r>
    </w:p>
    <w:p w14:paraId="191865F5" w14:textId="1782F300" w:rsidR="00B513B7" w:rsidRDefault="003E36D0" w:rsidP="00C733B1">
      <w:pPr>
        <w:pStyle w:val="Heading1"/>
      </w:pPr>
      <w:r>
        <w:t>Required Materials</w:t>
      </w:r>
    </w:p>
    <w:p w14:paraId="580C2C6A" w14:textId="77777777" w:rsidR="00B513B7" w:rsidRDefault="003E36D0">
      <w:pPr>
        <w:numPr>
          <w:ilvl w:val="0"/>
          <w:numId w:val="3"/>
        </w:numPr>
        <w:tabs>
          <w:tab w:val="left" w:pos="-1440"/>
          <w:tab w:val="left" w:pos="-720"/>
          <w:tab w:val="left" w:pos="0"/>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Times New Roman" w:eastAsia="Times New Roman" w:hAnsi="Times New Roman" w:cs="Times New Roman"/>
        </w:rPr>
      </w:pPr>
      <w:r>
        <w:rPr>
          <w:rFonts w:ascii="Times New Roman" w:eastAsia="Times New Roman" w:hAnsi="Times New Roman" w:cs="Times New Roman"/>
        </w:rPr>
        <w:t xml:space="preserve">Tracy, S. J. (2020). </w:t>
      </w:r>
      <w:r>
        <w:rPr>
          <w:rFonts w:ascii="Times New Roman" w:eastAsia="Times New Roman" w:hAnsi="Times New Roman" w:cs="Times New Roman"/>
          <w:i/>
          <w:iCs/>
        </w:rPr>
        <w:t xml:space="preserve">Qualitative Research Methods: Collecting Evidence, Crafting Analysis, Communicating Impact, 2nd. edition. </w:t>
      </w:r>
      <w:r>
        <w:rPr>
          <w:rFonts w:ascii="Times New Roman" w:eastAsia="Times New Roman" w:hAnsi="Times New Roman" w:cs="Times New Roman"/>
        </w:rPr>
        <w:t>Wiley Blackwell</w:t>
      </w:r>
    </w:p>
    <w:p w14:paraId="6610B220" w14:textId="77777777" w:rsidR="00B513B7" w:rsidRDefault="003E36D0">
      <w:pPr>
        <w:numPr>
          <w:ilvl w:val="0"/>
          <w:numId w:val="3"/>
        </w:numPr>
        <w:tabs>
          <w:tab w:val="left" w:pos="-1440"/>
          <w:tab w:val="left" w:pos="-720"/>
          <w:tab w:val="left" w:pos="0"/>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Times New Roman" w:eastAsia="Times New Roman" w:hAnsi="Times New Roman" w:cs="Times New Roman"/>
        </w:rPr>
      </w:pPr>
      <w:r>
        <w:rPr>
          <w:rFonts w:ascii="Times New Roman" w:eastAsia="Times New Roman" w:hAnsi="Times New Roman" w:cs="Times New Roman"/>
        </w:rPr>
        <w:t xml:space="preserve">Bhattacharya, K. (2017). </w:t>
      </w:r>
      <w:r>
        <w:rPr>
          <w:rFonts w:ascii="Times New Roman" w:eastAsia="Times New Roman" w:hAnsi="Times New Roman" w:cs="Times New Roman"/>
          <w:i/>
          <w:iCs/>
        </w:rPr>
        <w:t>Fundamentals of Qualitative Research: A Practical Guide, 1st edition.</w:t>
      </w:r>
      <w:r>
        <w:rPr>
          <w:rFonts w:ascii="Times New Roman" w:eastAsia="Times New Roman" w:hAnsi="Times New Roman" w:cs="Times New Roman"/>
        </w:rPr>
        <w:t xml:space="preserve"> Routledge.</w:t>
      </w:r>
    </w:p>
    <w:p w14:paraId="298E6ABD" w14:textId="77777777" w:rsidR="00B513B7" w:rsidRDefault="003E36D0">
      <w:pPr>
        <w:tabs>
          <w:tab w:val="left" w:pos="-1440"/>
          <w:tab w:val="left" w:pos="-720"/>
          <w:tab w:val="left" w:pos="0"/>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These two texts are available via Vital Source. Use this web address: </w:t>
      </w:r>
      <w:hyperlink r:id="rId10">
        <w:r w:rsidR="00B513B7">
          <w:rPr>
            <w:rFonts w:ascii="Times New Roman" w:eastAsia="Times New Roman" w:hAnsi="Times New Roman" w:cs="Times New Roman"/>
            <w:color w:val="1155CC"/>
            <w:u w:val="single"/>
          </w:rPr>
          <w:t>http://aub.ie/allaccess</w:t>
        </w:r>
      </w:hyperlink>
      <w:r>
        <w:rPr>
          <w:rFonts w:ascii="Times New Roman" w:eastAsia="Times New Roman" w:hAnsi="Times New Roman" w:cs="Times New Roman"/>
        </w:rPr>
        <w:t xml:space="preserve"> or this QR code to learn more: </w:t>
      </w:r>
      <w:r>
        <w:rPr>
          <w:rFonts w:ascii="Times New Roman" w:eastAsia="Times New Roman" w:hAnsi="Times New Roman" w:cs="Times New Roman"/>
          <w:noProof/>
        </w:rPr>
        <w:drawing>
          <wp:inline distT="114300" distB="114300" distL="114300" distR="114300" wp14:anchorId="5DC28198" wp14:editId="05A823D5">
            <wp:extent cx="5943600" cy="1905000"/>
            <wp:effectExtent l="0" t="0" r="0" b="0"/>
            <wp:docPr id="1" name="image1.png" descr="QR codes used to access Vital Source"/>
            <wp:cNvGraphicFramePr/>
            <a:graphic xmlns:a="http://schemas.openxmlformats.org/drawingml/2006/main">
              <a:graphicData uri="http://schemas.openxmlformats.org/drawingml/2006/picture">
                <pic:pic xmlns:pic="http://schemas.openxmlformats.org/drawingml/2006/picture">
                  <pic:nvPicPr>
                    <pic:cNvPr id="1" name="image1.png" descr="QR codes used to access Vital Source"/>
                    <pic:cNvPicPr preferRelativeResize="0"/>
                  </pic:nvPicPr>
                  <pic:blipFill>
                    <a:blip r:embed="rId11"/>
                    <a:srcRect/>
                    <a:stretch>
                      <a:fillRect/>
                    </a:stretch>
                  </pic:blipFill>
                  <pic:spPr>
                    <a:xfrm>
                      <a:off x="0" y="0"/>
                      <a:ext cx="5943600" cy="1905000"/>
                    </a:xfrm>
                    <a:prstGeom prst="rect">
                      <a:avLst/>
                    </a:prstGeom>
                    <a:ln/>
                  </pic:spPr>
                </pic:pic>
              </a:graphicData>
            </a:graphic>
          </wp:inline>
        </w:drawing>
      </w:r>
    </w:p>
    <w:p w14:paraId="57A1AAD4" w14:textId="77777777" w:rsidR="00B513B7" w:rsidRDefault="003E36D0">
      <w:pPr>
        <w:numPr>
          <w:ilvl w:val="0"/>
          <w:numId w:val="3"/>
        </w:numPr>
        <w:tabs>
          <w:tab w:val="left" w:pos="-1440"/>
          <w:tab w:val="left" w:pos="-720"/>
          <w:tab w:val="left" w:pos="0"/>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Times New Roman" w:eastAsia="Times New Roman" w:hAnsi="Times New Roman" w:cs="Times New Roman"/>
        </w:rPr>
      </w:pPr>
      <w:r>
        <w:rPr>
          <w:rFonts w:ascii="Times New Roman" w:eastAsia="Times New Roman" w:hAnsi="Times New Roman" w:cs="Times New Roman"/>
        </w:rPr>
        <w:t>Additional course readings and materials will be delivered via Canvas.</w:t>
      </w:r>
    </w:p>
    <w:p w14:paraId="70235C82" w14:textId="77777777" w:rsidR="00B513B7" w:rsidRDefault="003E36D0">
      <w:pPr>
        <w:numPr>
          <w:ilvl w:val="0"/>
          <w:numId w:val="3"/>
        </w:numPr>
        <w:tabs>
          <w:tab w:val="left" w:pos="-1440"/>
          <w:tab w:val="left" w:pos="-720"/>
          <w:tab w:val="left" w:pos="0"/>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Times New Roman" w:eastAsia="Times New Roman" w:hAnsi="Times New Roman" w:cs="Times New Roman"/>
        </w:rPr>
      </w:pPr>
      <w:r>
        <w:rPr>
          <w:rFonts w:ascii="Times New Roman" w:eastAsia="Times New Roman" w:hAnsi="Times New Roman" w:cs="Times New Roman"/>
        </w:rPr>
        <w:t>Time management skills. (This course is time- and reading-intensive. I encourage you to consider your schedule before deciding to commit to this class.).</w:t>
      </w:r>
    </w:p>
    <w:p w14:paraId="17A0CABC" w14:textId="77777777" w:rsidR="00B513B7" w:rsidRDefault="003E36D0">
      <w:pPr>
        <w:numPr>
          <w:ilvl w:val="0"/>
          <w:numId w:val="3"/>
        </w:numPr>
        <w:tabs>
          <w:tab w:val="left" w:pos="-1440"/>
          <w:tab w:val="left" w:pos="-720"/>
          <w:tab w:val="left" w:pos="0"/>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Web access. You must have access to a web browser, and you must check your email account (Tiger Mail) and Canvas announcements and updates several times a week. </w:t>
      </w:r>
    </w:p>
    <w:p w14:paraId="581AAB3D" w14:textId="77777777" w:rsidR="00C733B1" w:rsidRDefault="003E36D0" w:rsidP="00C733B1">
      <w:pPr>
        <w:pStyle w:val="Heading1"/>
      </w:pPr>
      <w:r>
        <w:t>Course Description</w:t>
      </w:r>
    </w:p>
    <w:p w14:paraId="61C3541C" w14:textId="3632DB7A" w:rsidR="00B513B7" w:rsidRDefault="003E36D0" w:rsidP="00C733B1">
      <w:pPr>
        <w:tabs>
          <w:tab w:val="left" w:pos="-1440"/>
          <w:tab w:val="left" w:pos="-720"/>
          <w:tab w:val="left" w:pos="0"/>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Times New Roman" w:eastAsia="Times New Roman" w:hAnsi="Times New Roman" w:cs="Times New Roman"/>
          <w:b/>
          <w:bCs/>
          <w:u w:val="single"/>
        </w:rPr>
      </w:pPr>
      <w:r>
        <w:rPr>
          <w:rFonts w:ascii="Times New Roman" w:eastAsia="Times New Roman" w:hAnsi="Times New Roman" w:cs="Times New Roman"/>
        </w:rPr>
        <w:t xml:space="preserve">This course is designed to give you an overview and introduction to the historical and theoretical underpinnings of qualitative inquiry. We will also </w:t>
      </w:r>
      <w:proofErr w:type="gramStart"/>
      <w:r>
        <w:rPr>
          <w:rFonts w:ascii="Times New Roman" w:eastAsia="Times New Roman" w:hAnsi="Times New Roman" w:cs="Times New Roman"/>
        </w:rPr>
        <w:t>compare and contrast</w:t>
      </w:r>
      <w:proofErr w:type="gramEnd"/>
      <w:r>
        <w:rPr>
          <w:rFonts w:ascii="Times New Roman" w:eastAsia="Times New Roman" w:hAnsi="Times New Roman" w:cs="Times New Roman"/>
        </w:rPr>
        <w:t xml:space="preserve"> the assumptions,</w:t>
      </w:r>
      <w:r w:rsidR="00C733B1">
        <w:rPr>
          <w:rFonts w:ascii="Times New Roman" w:eastAsia="Times New Roman" w:hAnsi="Times New Roman" w:cs="Times New Roman"/>
        </w:rPr>
        <w:t xml:space="preserve"> </w:t>
      </w:r>
      <w:r>
        <w:rPr>
          <w:rFonts w:ascii="Times New Roman" w:eastAsia="Times New Roman" w:hAnsi="Times New Roman" w:cs="Times New Roman"/>
        </w:rPr>
        <w:t>design, and methods of different “schools” of qualitative inquiry. The primary purposes of the course are to: 1) introduce the founding and prevailing principles and paradigms of qualitative inquiry; how these</w:t>
      </w:r>
      <w:r w:rsidR="00C733B1">
        <w:rPr>
          <w:rFonts w:ascii="Times New Roman" w:eastAsia="Times New Roman" w:hAnsi="Times New Roman" w:cs="Times New Roman"/>
        </w:rPr>
        <w:t xml:space="preserve"> </w:t>
      </w:r>
      <w:r>
        <w:rPr>
          <w:rFonts w:ascii="Times New Roman" w:eastAsia="Times New Roman" w:hAnsi="Times New Roman" w:cs="Times New Roman"/>
        </w:rPr>
        <w:t>have been used to describe social phenomena; and their underlying assumptions; 2) critique the limits and possibilities of the various paradigms of qualitative research; 3) help you become ‘good consumers</w:t>
      </w:r>
      <w:r w:rsidR="00C733B1">
        <w:rPr>
          <w:rFonts w:ascii="Times New Roman" w:eastAsia="Times New Roman" w:hAnsi="Times New Roman" w:cs="Times New Roman"/>
        </w:rPr>
        <w:t xml:space="preserve">’ </w:t>
      </w:r>
      <w:r>
        <w:rPr>
          <w:rFonts w:ascii="Times New Roman" w:eastAsia="Times New Roman" w:hAnsi="Times New Roman" w:cs="Times New Roman"/>
        </w:rPr>
        <w:t>of qualitative research; 4) provide an opportunity to begin honing your qualitative research design skills; and 5) push you to ‘get your feet wet’ in data generation.</w:t>
      </w:r>
    </w:p>
    <w:p w14:paraId="1D7E9B41" w14:textId="77777777" w:rsidR="00B513B7" w:rsidRDefault="00B513B7" w:rsidP="00C733B1">
      <w:pPr>
        <w:tabs>
          <w:tab w:val="left" w:pos="-1440"/>
          <w:tab w:val="left" w:pos="-720"/>
          <w:tab w:val="left" w:pos="0"/>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ind w:left="360"/>
        <w:rPr>
          <w:rFonts w:ascii="Times New Roman" w:eastAsia="Times New Roman" w:hAnsi="Times New Roman" w:cs="Times New Roman"/>
          <w:b/>
          <w:bCs/>
        </w:rPr>
      </w:pPr>
    </w:p>
    <w:p w14:paraId="1D16C15E" w14:textId="77777777" w:rsidR="00B513B7" w:rsidRDefault="003E36D0" w:rsidP="00C733B1">
      <w:pPr>
        <w:tabs>
          <w:tab w:val="left" w:pos="-1440"/>
          <w:tab w:val="left" w:pos="-720"/>
          <w:tab w:val="left" w:pos="0"/>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ind w:left="360"/>
        <w:rPr>
          <w:rFonts w:ascii="Times New Roman" w:eastAsia="Times New Roman" w:hAnsi="Times New Roman" w:cs="Times New Roman"/>
        </w:rPr>
      </w:pPr>
      <w:r>
        <w:rPr>
          <w:rFonts w:ascii="Times New Roman" w:eastAsia="Times New Roman" w:hAnsi="Times New Roman" w:cs="Times New Roman"/>
        </w:rPr>
        <w:t>By registering for this course, please realize: </w:t>
      </w:r>
    </w:p>
    <w:p w14:paraId="0D04E1D5" w14:textId="77777777" w:rsidR="00B513B7" w:rsidRDefault="00B513B7">
      <w:pPr>
        <w:tabs>
          <w:tab w:val="left" w:pos="-1440"/>
          <w:tab w:val="left" w:pos="-720"/>
          <w:tab w:val="left" w:pos="0"/>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ind w:left="3600"/>
        <w:rPr>
          <w:rFonts w:ascii="Times New Roman" w:eastAsia="Times New Roman" w:hAnsi="Times New Roman" w:cs="Times New Roman"/>
        </w:rPr>
      </w:pPr>
    </w:p>
    <w:p w14:paraId="0F586214" w14:textId="6C861EFA" w:rsidR="00B513B7" w:rsidRDefault="003E36D0">
      <w:pPr>
        <w:numPr>
          <w:ilvl w:val="0"/>
          <w:numId w:val="2"/>
        </w:num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Times New Roman" w:eastAsia="Times New Roman" w:hAnsi="Times New Roman" w:cs="Times New Roman"/>
        </w:rPr>
      </w:pPr>
      <w:r>
        <w:rPr>
          <w:rFonts w:ascii="Times New Roman" w:eastAsia="Times New Roman" w:hAnsi="Times New Roman" w:cs="Times New Roman"/>
        </w:rPr>
        <w:t xml:space="preserve">This course is hosted in Canvas and may require students to download and employ third-party software programs and troubleshoot their own technology problems. Since I can't make house calls or analyze multiple different student computer systems, troubleshooting may involve working with the campus help desk, LRC, peers, etc. </w:t>
      </w:r>
      <w:r w:rsidR="00C733B1">
        <w:rPr>
          <w:rFonts w:ascii="Times New Roman" w:eastAsia="Times New Roman" w:hAnsi="Times New Roman" w:cs="Times New Roman"/>
        </w:rPr>
        <w:t>If</w:t>
      </w:r>
      <w:r>
        <w:rPr>
          <w:rFonts w:ascii="Times New Roman" w:eastAsia="Times New Roman" w:hAnsi="Times New Roman" w:cs="Times New Roman"/>
        </w:rPr>
        <w:t xml:space="preserve"> you have tech issues, I will happily try to help you during regular office hours.  </w:t>
      </w:r>
    </w:p>
    <w:p w14:paraId="4CB7477F" w14:textId="77777777" w:rsidR="00B513B7" w:rsidRDefault="00B513B7">
      <w:p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rFonts w:ascii="Times New Roman" w:eastAsia="Times New Roman" w:hAnsi="Times New Roman" w:cs="Times New Roman"/>
        </w:rPr>
      </w:pPr>
    </w:p>
    <w:p w14:paraId="2E3EAFC0" w14:textId="77777777" w:rsidR="00B513B7" w:rsidRDefault="003E36D0">
      <w:pPr>
        <w:numPr>
          <w:ilvl w:val="0"/>
          <w:numId w:val="2"/>
        </w:numPr>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uto"/>
        <w:rPr>
          <w:rFonts w:ascii="Times New Roman" w:eastAsia="Times New Roman" w:hAnsi="Times New Roman" w:cs="Times New Roman"/>
        </w:rPr>
      </w:pPr>
      <w:r>
        <w:rPr>
          <w:rFonts w:ascii="Times New Roman" w:eastAsia="Times New Roman" w:hAnsi="Times New Roman" w:cs="Times New Roman"/>
        </w:rPr>
        <w:t>All assignments for this course are submitted to Canvas. Courses with electronically submitted assignments require students to take responsibility for saving/backing up work and for re-doing assignments if they fail to back up their work.  (It’s a good idea to create assignments in Word, Pages, or other word processing software in case Canvas times you out or you lose your connection.)</w:t>
      </w:r>
    </w:p>
    <w:p w14:paraId="68C33212" w14:textId="77777777" w:rsidR="00C733B1" w:rsidRDefault="003E36D0" w:rsidP="00C733B1">
      <w:pPr>
        <w:pStyle w:val="Heading1"/>
      </w:pPr>
      <w:r>
        <w:t>Course Objectives</w:t>
      </w:r>
    </w:p>
    <w:p w14:paraId="35E91FB5" w14:textId="0473C7C3" w:rsidR="00B513B7" w:rsidRDefault="003E36D0" w:rsidP="00C733B1">
      <w:pPr>
        <w:widowControl w:val="0"/>
        <w:tabs>
          <w:tab w:val="left" w:pos="-1440"/>
          <w:tab w:val="left" w:pos="-720"/>
          <w:tab w:val="left" w:pos="0"/>
          <w:tab w:val="left" w:pos="720"/>
          <w:tab w:val="left" w:pos="1168"/>
          <w:tab w:val="left" w:pos="1281"/>
          <w:tab w:val="left" w:pos="1440"/>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Times New Roman" w:eastAsia="Times New Roman" w:hAnsi="Times New Roman" w:cs="Times New Roman"/>
        </w:rPr>
      </w:pPr>
      <w:r>
        <w:rPr>
          <w:rFonts w:ascii="Times New Roman" w:eastAsia="Times New Roman" w:hAnsi="Times New Roman" w:cs="Times New Roman"/>
        </w:rPr>
        <w:t xml:space="preserve">Upon completion of this course, you will be able to: </w:t>
      </w:r>
    </w:p>
    <w:p w14:paraId="4B723D1E" w14:textId="77777777" w:rsidR="00B513B7" w:rsidRDefault="003E36D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 xml:space="preserve">Discuss the theoretical traditions of qualitative </w:t>
      </w:r>
      <w:proofErr w:type="gramStart"/>
      <w:r>
        <w:rPr>
          <w:rFonts w:ascii="Times New Roman" w:eastAsia="Times New Roman" w:hAnsi="Times New Roman" w:cs="Times New Roman"/>
        </w:rPr>
        <w:t>research;</w:t>
      </w:r>
      <w:proofErr w:type="gramEnd"/>
      <w:r>
        <w:rPr>
          <w:rFonts w:ascii="Times New Roman" w:eastAsia="Times New Roman" w:hAnsi="Times New Roman" w:cs="Times New Roman"/>
        </w:rPr>
        <w:t xml:space="preserve"> </w:t>
      </w:r>
    </w:p>
    <w:p w14:paraId="789F83FB" w14:textId="77777777" w:rsidR="00B513B7" w:rsidRDefault="003E36D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 xml:space="preserve">Discuss the limits/possibilities of various approaches to qualitative </w:t>
      </w:r>
      <w:proofErr w:type="gramStart"/>
      <w:r>
        <w:rPr>
          <w:rFonts w:ascii="Times New Roman" w:eastAsia="Times New Roman" w:hAnsi="Times New Roman" w:cs="Times New Roman"/>
        </w:rPr>
        <w:t>inquiry;</w:t>
      </w:r>
      <w:proofErr w:type="gramEnd"/>
    </w:p>
    <w:p w14:paraId="1A973D74" w14:textId="77777777" w:rsidR="00B513B7" w:rsidRDefault="003E36D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Discuss the limits/possibilities of various techniques and procedures for generating </w:t>
      </w:r>
      <w:proofErr w:type="gramStart"/>
      <w:r>
        <w:rPr>
          <w:rFonts w:ascii="Times New Roman" w:eastAsia="Times New Roman" w:hAnsi="Times New Roman" w:cs="Times New Roman"/>
        </w:rPr>
        <w:t>data;</w:t>
      </w:r>
      <w:proofErr w:type="gramEnd"/>
    </w:p>
    <w:p w14:paraId="371D5BFD" w14:textId="77777777" w:rsidR="00B513B7" w:rsidRDefault="003E36D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 xml:space="preserve">Assess the quality of qualitative </w:t>
      </w:r>
      <w:proofErr w:type="gramStart"/>
      <w:r>
        <w:rPr>
          <w:rFonts w:ascii="Times New Roman" w:eastAsia="Times New Roman" w:hAnsi="Times New Roman" w:cs="Times New Roman"/>
        </w:rPr>
        <w:t>research;</w:t>
      </w:r>
      <w:proofErr w:type="gramEnd"/>
      <w:r>
        <w:rPr>
          <w:rFonts w:ascii="Times New Roman" w:eastAsia="Times New Roman" w:hAnsi="Times New Roman" w:cs="Times New Roman"/>
        </w:rPr>
        <w:t xml:space="preserve"> </w:t>
      </w:r>
    </w:p>
    <w:p w14:paraId="7C5ED25F" w14:textId="77777777" w:rsidR="00B513B7" w:rsidRDefault="003E36D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Design qualitative research studies.</w:t>
      </w:r>
    </w:p>
    <w:p w14:paraId="6B754FDF" w14:textId="77777777" w:rsidR="00C733B1" w:rsidRPr="00C733B1" w:rsidRDefault="003E36D0" w:rsidP="00C733B1">
      <w:pPr>
        <w:pStyle w:val="Heading1"/>
      </w:pPr>
      <w:r w:rsidRPr="00C733B1">
        <w:t>Course Format</w:t>
      </w:r>
    </w:p>
    <w:p w14:paraId="53BFB43F" w14:textId="3E660908" w:rsidR="00B513B7" w:rsidRDefault="003E36D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Education scholars have long argued that pedagogy and practice are rooted in a ‘banking’ approach to teaching and learning (Freire, 1970; hooks, 1994) where students are viewed as empty vessels to be filled by the teacher, who ‘deposits’ knowledge and expertise. Students are often positioned as passive and powerless, and teaching is a purely teacher-directed act. Due to this positioning, students are often unfamiliar with being responsible for active participation in their own learning. Our course, by contrast, will be student-led. That is, our course format will often be structured as a workshop, and will include small group discussions and activities, whole-class discussions and activities, reflection, conferencing, fieldwork, and student-led discussions and presentations. It is important that students keep current with assigned readings, attend class, and participate in discussions as informed members, which is the basis of a student-centered approach to coursework. The student-centered nature of our work together underpins the necessity of synchronous meetings, and asynchronous tasks, each week. </w:t>
      </w:r>
    </w:p>
    <w:p w14:paraId="7C72A834" w14:textId="77777777" w:rsidR="00B513B7" w:rsidRDefault="00B513B7">
      <w:pPr>
        <w:widowControl w:val="0"/>
        <w:spacing w:line="240" w:lineRule="auto"/>
        <w:rPr>
          <w:rFonts w:ascii="Times New Roman" w:eastAsia="Times New Roman" w:hAnsi="Times New Roman" w:cs="Times New Roman"/>
        </w:rPr>
      </w:pPr>
    </w:p>
    <w:p w14:paraId="55ABD27E" w14:textId="77777777" w:rsidR="00B513B7" w:rsidRDefault="003E36D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In addition, assignments in this course are designed with skill-building for qualitative research in mind. Our weekly reading and writing </w:t>
      </w:r>
      <w:proofErr w:type="gramStart"/>
      <w:r>
        <w:rPr>
          <w:rFonts w:ascii="Times New Roman" w:eastAsia="Times New Roman" w:hAnsi="Times New Roman" w:cs="Times New Roman"/>
        </w:rPr>
        <w:t>is</w:t>
      </w:r>
      <w:proofErr w:type="gramEnd"/>
      <w:r>
        <w:rPr>
          <w:rFonts w:ascii="Times New Roman" w:eastAsia="Times New Roman" w:hAnsi="Times New Roman" w:cs="Times New Roman"/>
        </w:rPr>
        <w:t xml:space="preserve"> practice for the synthesis skills needed to construct a literature review. Our group work together is an exercise in collaboration and peer review, both of which are foundational to research and scholarship. Reflective journals prepare us to engage deeply in reflexivity throughout the conduct of research; they also prompt us to remain flexible and open to the possibilities of emergent questions and design that are hallmarks of qualitative inquiry. </w:t>
      </w: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all facets of our class are designed to alert us to the power and authority inherent in the role of the researcher, a power with which we must grapple and attend to every step of the way as we prepare to engage in ethical, humanizing research practices. </w:t>
      </w:r>
    </w:p>
    <w:p w14:paraId="301F0357" w14:textId="08FF5F4F" w:rsidR="00B513B7" w:rsidRPr="00C733B1" w:rsidRDefault="003E36D0" w:rsidP="00C733B1">
      <w:pPr>
        <w:pStyle w:val="Heading1"/>
      </w:pPr>
      <w:r>
        <w:t>Course Requirements and Evaluation (see weekly schedule for due dates)</w:t>
      </w:r>
    </w:p>
    <w:p w14:paraId="60F0718C" w14:textId="77777777" w:rsidR="00C733B1" w:rsidRPr="00C733B1" w:rsidRDefault="003E36D0" w:rsidP="00C733B1">
      <w:pPr>
        <w:pStyle w:val="Heading2"/>
        <w:rPr>
          <w:b w:val="0"/>
          <w:bCs/>
        </w:rPr>
      </w:pPr>
      <w:r w:rsidRPr="00C733B1">
        <w:rPr>
          <w:b w:val="0"/>
          <w:bCs/>
        </w:rPr>
        <w:t>A. Weekly Preparation and Discussion (8 pts x 10 weeks = 80 points total; 40%; There are 12 weekly preparation and discussion assignments; Canvas will drop your two lowest scores from final grade consideration)</w:t>
      </w:r>
    </w:p>
    <w:p w14:paraId="4636B24B" w14:textId="77777777" w:rsidR="00C733B1" w:rsidRDefault="00C733B1">
      <w:pPr>
        <w:spacing w:line="240" w:lineRule="auto"/>
        <w:rPr>
          <w:rFonts w:ascii="Times New Roman" w:eastAsia="Times New Roman" w:hAnsi="Times New Roman" w:cs="Times New Roman"/>
        </w:rPr>
      </w:pPr>
    </w:p>
    <w:p w14:paraId="30CFE29E" w14:textId="1312759D"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The reading for this class is not casual. To demonstrate that you have read, and engaged deeply with the course readings, a weekly writing assignment is due before the start of class each week.</w:t>
      </w:r>
    </w:p>
    <w:p w14:paraId="3235A236" w14:textId="77777777" w:rsidR="00B513B7" w:rsidRDefault="00B513B7">
      <w:pPr>
        <w:spacing w:line="240" w:lineRule="auto"/>
        <w:rPr>
          <w:rFonts w:ascii="Times New Roman" w:eastAsia="Times New Roman" w:hAnsi="Times New Roman" w:cs="Times New Roman"/>
        </w:rPr>
      </w:pPr>
      <w:bookmarkStart w:id="0" w:name="_hwyr5otcwc2g" w:colFirst="0" w:colLast="0"/>
      <w:bookmarkEnd w:id="0"/>
    </w:p>
    <w:p w14:paraId="4E9CD126" w14:textId="1FA403AB" w:rsidR="00B513B7" w:rsidRDefault="003E36D0">
      <w:pPr>
        <w:spacing w:line="240" w:lineRule="auto"/>
        <w:rPr>
          <w:rFonts w:ascii="Times New Roman" w:eastAsia="Times New Roman" w:hAnsi="Times New Roman" w:cs="Times New Roman"/>
        </w:rPr>
      </w:pPr>
      <w:bookmarkStart w:id="1" w:name="_2njnm0mwoase" w:colFirst="0" w:colLast="0"/>
      <w:bookmarkEnd w:id="1"/>
      <w:r>
        <w:rPr>
          <w:rFonts w:ascii="Times New Roman" w:eastAsia="Times New Roman" w:hAnsi="Times New Roman" w:cs="Times New Roman"/>
        </w:rPr>
        <w:t>This weekly assignment has several aims. First, it is intended for you to practice the reading and writing skills necessary for reviewing and writing up literature as expected with theses, dissertations, and manuscripts for publication. Therefore, you should not rely on AI summaries for reading and generative AI (i</w:t>
      </w:r>
      <w:r w:rsidR="00C733B1">
        <w:rPr>
          <w:rFonts w:ascii="Times New Roman" w:eastAsia="Times New Roman" w:hAnsi="Times New Roman" w:cs="Times New Roman"/>
        </w:rPr>
        <w:t>.</w:t>
      </w:r>
      <w:r>
        <w:rPr>
          <w:rFonts w:ascii="Times New Roman" w:eastAsia="Times New Roman" w:hAnsi="Times New Roman" w:cs="Times New Roman"/>
        </w:rPr>
        <w:t>e.</w:t>
      </w:r>
      <w:r w:rsidR="00C733B1">
        <w:rPr>
          <w:rFonts w:ascii="Times New Roman" w:eastAsia="Times New Roman" w:hAnsi="Times New Roman" w:cs="Times New Roman"/>
        </w:rPr>
        <w:t>,</w:t>
      </w:r>
      <w:r>
        <w:rPr>
          <w:rFonts w:ascii="Times New Roman" w:eastAsia="Times New Roman" w:hAnsi="Times New Roman" w:cs="Times New Roman"/>
        </w:rPr>
        <w:t xml:space="preserve"> ChatGPT) tools for writing. Instead, you should engage with the readings by annotating (either on hard copy or digital copy) and taking notes as you read, focusing on the concepts and ideas raised by the readings. Your writing should be original and should synthesize the main ideas, concepts, or themes as they show up across all the readings, rather than summarizing each reading in a laundry list. You should also work to apply the concepts in the reading Some questions to guide you include: What are the concepts/cohesive ideas/patterns that manifest across the readings? Where do the readings seem to disagree, or the authors appear to have divergent perspectives? What might this mean, in the context of </w:t>
      </w:r>
      <w:r>
        <w:rPr>
          <w:rFonts w:ascii="Times New Roman" w:eastAsia="Times New Roman" w:hAnsi="Times New Roman" w:cs="Times New Roman"/>
        </w:rPr>
        <w:lastRenderedPageBreak/>
        <w:t>the 'conversations' in perspectives about qualitative traditions and approaches? What questions do you have, after unpacking the readings? The rubric for this writing is below:</w:t>
      </w:r>
    </w:p>
    <w:p w14:paraId="71108F58" w14:textId="77777777" w:rsidR="00B513B7" w:rsidRDefault="00B513B7">
      <w:pPr>
        <w:spacing w:line="288" w:lineRule="auto"/>
        <w:rPr>
          <w:rFonts w:ascii="Times New Roman" w:eastAsia="Times New Roman" w:hAnsi="Times New Roman" w:cs="Times New Roman"/>
        </w:rPr>
      </w:pPr>
      <w:bookmarkStart w:id="2" w:name="_gkn24nvg1zmo" w:colFirst="0" w:colLast="0"/>
      <w:bookmarkEnd w:id="2"/>
    </w:p>
    <w:p w14:paraId="23581C6E" w14:textId="77777777" w:rsidR="00B513B7" w:rsidRDefault="003E36D0">
      <w:pPr>
        <w:spacing w:line="288" w:lineRule="auto"/>
        <w:ind w:left="720"/>
        <w:rPr>
          <w:rFonts w:ascii="Times New Roman" w:eastAsia="Times New Roman" w:hAnsi="Times New Roman" w:cs="Times New Roman"/>
        </w:rPr>
      </w:pPr>
      <w:r>
        <w:rPr>
          <w:rFonts w:ascii="Times New Roman" w:eastAsia="Times New Roman" w:hAnsi="Times New Roman" w:cs="Times New Roman"/>
        </w:rPr>
        <w:t>1. Unpacks at least 2 specific concepts or points across the readings (with in-text citations). (1 pt)</w:t>
      </w:r>
    </w:p>
    <w:p w14:paraId="06476C60" w14:textId="22E70CCF" w:rsidR="00B513B7" w:rsidRDefault="003E36D0" w:rsidP="00C733B1">
      <w:pPr>
        <w:spacing w:line="288" w:lineRule="auto"/>
        <w:ind w:left="990" w:hanging="270"/>
        <w:rPr>
          <w:rFonts w:ascii="Times New Roman" w:eastAsia="Times New Roman" w:hAnsi="Times New Roman" w:cs="Times New Roman"/>
        </w:rPr>
      </w:pPr>
      <w:r>
        <w:rPr>
          <w:rFonts w:ascii="Times New Roman" w:eastAsia="Times New Roman" w:hAnsi="Times New Roman" w:cs="Times New Roman"/>
        </w:rPr>
        <w:t>2. Relation of new information to old information learned in the course to date</w:t>
      </w:r>
      <w:r w:rsidR="00C733B1">
        <w:rPr>
          <w:rFonts w:ascii="Times New Roman" w:eastAsia="Times New Roman" w:hAnsi="Times New Roman" w:cs="Times New Roman"/>
        </w:rPr>
        <w:t xml:space="preserve"> (with in-text citations)</w:t>
      </w:r>
      <w:r>
        <w:rPr>
          <w:rFonts w:ascii="Times New Roman" w:eastAsia="Times New Roman" w:hAnsi="Times New Roman" w:cs="Times New Roman"/>
        </w:rPr>
        <w:t>. (1 pt)</w:t>
      </w:r>
    </w:p>
    <w:p w14:paraId="7D154C21" w14:textId="77777777" w:rsidR="00B513B7" w:rsidRDefault="003E36D0">
      <w:pPr>
        <w:spacing w:line="288" w:lineRule="auto"/>
        <w:ind w:left="720"/>
        <w:rPr>
          <w:rFonts w:ascii="Times New Roman" w:eastAsia="Times New Roman" w:hAnsi="Times New Roman" w:cs="Times New Roman"/>
        </w:rPr>
      </w:pPr>
      <w:r>
        <w:rPr>
          <w:rFonts w:ascii="Times New Roman" w:eastAsia="Times New Roman" w:hAnsi="Times New Roman" w:cs="Times New Roman"/>
        </w:rPr>
        <w:t>3. Relation of information in articles or reading to personal experience. (1 pt)</w:t>
      </w:r>
    </w:p>
    <w:p w14:paraId="3516831A" w14:textId="77777777" w:rsidR="00B513B7" w:rsidRDefault="003E36D0">
      <w:pPr>
        <w:spacing w:line="288" w:lineRule="auto"/>
        <w:ind w:left="990" w:hanging="270"/>
        <w:rPr>
          <w:rFonts w:ascii="Times New Roman" w:eastAsia="Times New Roman" w:hAnsi="Times New Roman" w:cs="Times New Roman"/>
        </w:rPr>
      </w:pPr>
      <w:r>
        <w:rPr>
          <w:rFonts w:ascii="Times New Roman" w:eastAsia="Times New Roman" w:hAnsi="Times New Roman" w:cs="Times New Roman"/>
        </w:rPr>
        <w:t xml:space="preserve">4. Discussion at a critical level, not just recitation and summary, </w:t>
      </w:r>
      <w:r>
        <w:rPr>
          <w:rFonts w:ascii="Times New Roman" w:eastAsia="Times New Roman" w:hAnsi="Times New Roman" w:cs="Times New Roman"/>
          <w:b/>
          <w:bCs/>
        </w:rPr>
        <w:t xml:space="preserve">from </w:t>
      </w:r>
      <w:r>
        <w:rPr>
          <w:rFonts w:ascii="Times New Roman" w:eastAsia="Times New Roman" w:hAnsi="Times New Roman" w:cs="Times New Roman"/>
          <w:b/>
          <w:bCs/>
          <w:i/>
          <w:iCs/>
        </w:rPr>
        <w:t xml:space="preserve">all </w:t>
      </w:r>
      <w:r>
        <w:rPr>
          <w:rFonts w:ascii="Times New Roman" w:eastAsia="Times New Roman" w:hAnsi="Times New Roman" w:cs="Times New Roman"/>
          <w:b/>
          <w:bCs/>
        </w:rPr>
        <w:t>the readings</w:t>
      </w:r>
      <w:r>
        <w:rPr>
          <w:rFonts w:ascii="Times New Roman" w:eastAsia="Times New Roman" w:hAnsi="Times New Roman" w:cs="Times New Roman"/>
        </w:rPr>
        <w:t xml:space="preserve"> (with in-text citations)</w:t>
      </w:r>
      <w:r w:rsidRPr="00C733B1">
        <w:rPr>
          <w:rFonts w:ascii="Times New Roman" w:eastAsia="Times New Roman" w:hAnsi="Times New Roman" w:cs="Times New Roman"/>
        </w:rPr>
        <w:t>.</w:t>
      </w:r>
      <w:r>
        <w:rPr>
          <w:rFonts w:ascii="Times New Roman" w:eastAsia="Times New Roman" w:hAnsi="Times New Roman" w:cs="Times New Roman"/>
        </w:rPr>
        <w:t xml:space="preserve"> (1 pt) </w:t>
      </w:r>
    </w:p>
    <w:p w14:paraId="3BB052B0" w14:textId="616DAF6B" w:rsidR="00B513B7" w:rsidRDefault="003E36D0">
      <w:pPr>
        <w:spacing w:line="288" w:lineRule="auto"/>
        <w:ind w:left="990" w:hanging="270"/>
        <w:rPr>
          <w:rFonts w:ascii="Times New Roman" w:eastAsia="Times New Roman" w:hAnsi="Times New Roman" w:cs="Times New Roman"/>
        </w:rPr>
      </w:pPr>
      <w:r>
        <w:rPr>
          <w:rFonts w:ascii="Times New Roman" w:eastAsia="Times New Roman" w:hAnsi="Times New Roman" w:cs="Times New Roman"/>
        </w:rPr>
        <w:t>5. Length of reflection: approx</w:t>
      </w:r>
      <w:r w:rsidR="00C733B1">
        <w:rPr>
          <w:rFonts w:ascii="Times New Roman" w:eastAsia="Times New Roman" w:hAnsi="Times New Roman" w:cs="Times New Roman"/>
        </w:rPr>
        <w:t>imately</w:t>
      </w:r>
      <w:r>
        <w:rPr>
          <w:rFonts w:ascii="Times New Roman" w:eastAsia="Times New Roman" w:hAnsi="Times New Roman" w:cs="Times New Roman"/>
        </w:rPr>
        <w:t xml:space="preserve"> 1 page. (1 pt)</w:t>
      </w:r>
    </w:p>
    <w:p w14:paraId="76610665" w14:textId="14E325FD" w:rsidR="00B513B7" w:rsidRDefault="003E36D0">
      <w:pPr>
        <w:spacing w:line="288" w:lineRule="auto"/>
        <w:ind w:left="990" w:hanging="270"/>
        <w:rPr>
          <w:rFonts w:ascii="Times New Roman" w:eastAsia="Times New Roman" w:hAnsi="Times New Roman" w:cs="Times New Roman"/>
        </w:rPr>
      </w:pPr>
      <w:bookmarkStart w:id="3" w:name="_lwy5s34vht2r" w:colFirst="0" w:colLast="0"/>
      <w:bookmarkEnd w:id="3"/>
      <w:r>
        <w:rPr>
          <w:rFonts w:ascii="Times New Roman" w:eastAsia="Times New Roman" w:hAnsi="Times New Roman" w:cs="Times New Roman"/>
        </w:rPr>
        <w:t>6</w:t>
      </w:r>
      <w:r>
        <w:rPr>
          <w:rFonts w:ascii="Times New Roman" w:eastAsia="Times New Roman" w:hAnsi="Times New Roman" w:cs="Times New Roman"/>
          <w:b/>
          <w:bCs/>
        </w:rPr>
        <w:t xml:space="preserve">. </w:t>
      </w:r>
      <w:r>
        <w:rPr>
          <w:rFonts w:ascii="Times New Roman" w:eastAsia="Times New Roman" w:hAnsi="Times New Roman" w:cs="Times New Roman"/>
        </w:rPr>
        <w:t>Includes snapshots of annotated readings (e.g., annotated pdfs, screenshots/photos/etc. of hard copies). Annotation requires more than underlining or highlighting. It should include your note taking, sense making, and evidence of making connections within and across readings. (3 pts)</w:t>
      </w:r>
    </w:p>
    <w:p w14:paraId="033F5671" w14:textId="77777777" w:rsidR="00B513B7" w:rsidRDefault="00B513B7">
      <w:pPr>
        <w:spacing w:line="240" w:lineRule="auto"/>
        <w:rPr>
          <w:rFonts w:ascii="Calibri" w:eastAsia="Calibri" w:hAnsi="Calibri" w:cs="Calibri"/>
          <w:b/>
          <w:bCs/>
        </w:rPr>
      </w:pPr>
    </w:p>
    <w:p w14:paraId="2FE3E95F" w14:textId="77777777" w:rsidR="00B513B7" w:rsidRDefault="003E36D0">
      <w:pPr>
        <w:spacing w:line="288" w:lineRule="auto"/>
        <w:rPr>
          <w:rFonts w:ascii="Times New Roman" w:eastAsia="Times New Roman" w:hAnsi="Times New Roman" w:cs="Times New Roman"/>
        </w:rPr>
      </w:pPr>
      <w:bookmarkStart w:id="4" w:name="_gjdgxs" w:colFirst="0" w:colLast="0"/>
      <w:bookmarkEnd w:id="4"/>
      <w:r>
        <w:rPr>
          <w:rFonts w:ascii="Times New Roman" w:eastAsia="Times New Roman" w:hAnsi="Times New Roman" w:cs="Times New Roman"/>
        </w:rPr>
        <w:t xml:space="preserve">Next, this weekly assignment is an opportunity for you to gather and formally organize your thoughts so that you might engage in productive scholarly discourse with your classmates, instructor, and guest speakers. You should therefore come to class ready to talk about the readings, leaning on the writing you've done that prepares you to engage by having readings readily available to you to reference (i.e., annotated hard copies, articles/readings pulled up on your computer/laptop, iPad, etc.). </w:t>
      </w:r>
      <w:r>
        <w:rPr>
          <w:rFonts w:ascii="Times New Roman" w:eastAsia="Times New Roman" w:hAnsi="Times New Roman" w:cs="Times New Roman"/>
          <w:b/>
          <w:bCs/>
          <w:i/>
          <w:iCs/>
        </w:rPr>
        <w:t>You must be in class to earn full credit for weekly writing assignments.</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rPr>
        <w:t xml:space="preserve">Late work will not be accepted, as a primary purpose of these assignments is for you to prepare to engage in class. </w:t>
      </w:r>
    </w:p>
    <w:p w14:paraId="308DA925" w14:textId="77777777" w:rsidR="00C733B1" w:rsidRPr="00C733B1" w:rsidRDefault="003E36D0" w:rsidP="00C733B1">
      <w:pPr>
        <w:pStyle w:val="Heading2"/>
        <w:rPr>
          <w:b w:val="0"/>
          <w:bCs/>
        </w:rPr>
      </w:pPr>
      <w:r w:rsidRPr="00C733B1">
        <w:rPr>
          <w:b w:val="0"/>
          <w:bCs/>
        </w:rPr>
        <w:t>B.  CITI Training (letter grade penalty)</w:t>
      </w:r>
    </w:p>
    <w:p w14:paraId="28B167F9" w14:textId="3EDAA3A3" w:rsidR="00B513B7" w:rsidRDefault="003E36D0">
      <w:pPr>
        <w:spacing w:after="200" w:line="240" w:lineRule="auto"/>
        <w:rPr>
          <w:rFonts w:ascii="Times New Roman" w:eastAsia="Times New Roman" w:hAnsi="Times New Roman" w:cs="Times New Roman"/>
          <w:b/>
          <w:bCs/>
        </w:rPr>
      </w:pPr>
      <w:r>
        <w:rPr>
          <w:rFonts w:ascii="Times New Roman" w:eastAsia="Times New Roman" w:hAnsi="Times New Roman" w:cs="Times New Roman"/>
        </w:rPr>
        <w:t xml:space="preserve">Online ethics in research training required by the university before you begin conducting research with human subjects. Every </w:t>
      </w:r>
      <w:r>
        <w:rPr>
          <w:rFonts w:ascii="Times New Roman" w:eastAsia="Times New Roman" w:hAnsi="Times New Roman" w:cs="Times New Roman"/>
          <w:i/>
          <w:iCs/>
        </w:rPr>
        <w:t>individual</w:t>
      </w:r>
      <w:r>
        <w:rPr>
          <w:rFonts w:ascii="Times New Roman" w:eastAsia="Times New Roman" w:hAnsi="Times New Roman" w:cs="Times New Roman"/>
        </w:rPr>
        <w:t xml:space="preserve"> enrolled in this class must complete their CITI training to include a course focused on the research with human subjects AND a course focused on responsible conduct of research (RCR)</w:t>
      </w:r>
      <w:r w:rsidR="00E51B1F">
        <w:rPr>
          <w:rFonts w:ascii="Times New Roman" w:eastAsia="Times New Roman" w:hAnsi="Times New Roman" w:cs="Times New Roman"/>
        </w:rPr>
        <w:t xml:space="preserve"> AND the required research security course</w:t>
      </w:r>
      <w:r>
        <w:rPr>
          <w:rFonts w:ascii="Times New Roman" w:eastAsia="Times New Roman" w:hAnsi="Times New Roman" w:cs="Times New Roman"/>
        </w:rPr>
        <w:t>. In addition to the required modules/courses, I encourage you to also complete any modules that are relevant to your field of study.</w:t>
      </w:r>
    </w:p>
    <w:p w14:paraId="673F2024" w14:textId="77777777" w:rsidR="00C733B1" w:rsidRPr="00C733B1" w:rsidRDefault="003E36D0" w:rsidP="00C733B1">
      <w:pPr>
        <w:pStyle w:val="Heading2"/>
        <w:rPr>
          <w:b w:val="0"/>
          <w:bCs/>
          <w:sz w:val="14"/>
          <w:szCs w:val="14"/>
        </w:rPr>
      </w:pPr>
      <w:r w:rsidRPr="00C733B1">
        <w:rPr>
          <w:b w:val="0"/>
          <w:bCs/>
        </w:rPr>
        <w:t>C. Article Critique (20 points; 10%)</w:t>
      </w:r>
    </w:p>
    <w:p w14:paraId="38EE8676" w14:textId="1F966220"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As a researcher it will be critical for you to collect, read, and assess published reports, including ones employing qualitative research methods. Reading such papers can help you 1.) identify relevant evidence that can guide your practice (e.g., determine what to include in a comprehensive review of the extant literature), 2.) appreciate the utility of qualitative research when it comes to studying various topics, and 3.) select appropriate methods to address your own research questions. </w:t>
      </w:r>
    </w:p>
    <w:p w14:paraId="31A92FE4" w14:textId="77777777" w:rsidR="00B513B7" w:rsidRDefault="003E36D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When you locate pertinent research papers, it is critical that you can </w:t>
      </w:r>
      <w:r>
        <w:rPr>
          <w:rFonts w:ascii="Times New Roman" w:eastAsia="Times New Roman" w:hAnsi="Times New Roman" w:cs="Times New Roman"/>
          <w:i/>
          <w:iCs/>
        </w:rPr>
        <w:t>assess</w:t>
      </w:r>
      <w:r>
        <w:rPr>
          <w:rFonts w:ascii="Times New Roman" w:eastAsia="Times New Roman" w:hAnsi="Times New Roman" w:cs="Times New Roman"/>
        </w:rPr>
        <w:t xml:space="preserve"> the quality of these published accounts and </w:t>
      </w:r>
      <w:r>
        <w:rPr>
          <w:rFonts w:ascii="Times New Roman" w:eastAsia="Times New Roman" w:hAnsi="Times New Roman" w:cs="Times New Roman"/>
          <w:i/>
          <w:iCs/>
        </w:rPr>
        <w:t>synthesize</w:t>
      </w:r>
      <w:r>
        <w:rPr>
          <w:rFonts w:ascii="Times New Roman" w:eastAsia="Times New Roman" w:hAnsi="Times New Roman" w:cs="Times New Roman"/>
        </w:rPr>
        <w:t xml:space="preserve"> your understanding of these sources. This objective can be even more challenging in qualitative research given the variety of methods, styles, and philosophical approaches, as well as the uneven nature of the quality of some publications. To help you develop a critical eye for evaluating qualitative research you will be asked to critique a qualitative research article from a field of your choosing. To help you discern the quality of your chosen article, you will use the Eight “Big Tent” Criteria to guide you (Tracy, 2020), as well as the expectations for different approaches outlined in the Bhattacharya (2017) and extracurricular materials about specific qualitative approaches. Submit a copy of the first page of the article, or more if required to capture an abstract, along with your critique. You </w:t>
      </w:r>
      <w:r>
        <w:rPr>
          <w:rFonts w:ascii="Times New Roman" w:eastAsia="Times New Roman" w:hAnsi="Times New Roman" w:cs="Times New Roman"/>
        </w:rPr>
        <w:lastRenderedPageBreak/>
        <w:t xml:space="preserve">should explicitly address each criterion, with at least one paragraph that provides a clear statement of your assessment and critique of the </w:t>
      </w:r>
      <w:proofErr w:type="gramStart"/>
      <w:r>
        <w:rPr>
          <w:rFonts w:ascii="Times New Roman" w:eastAsia="Times New Roman" w:hAnsi="Times New Roman" w:cs="Times New Roman"/>
        </w:rPr>
        <w:t xml:space="preserve">article, </w:t>
      </w:r>
      <w:r>
        <w:rPr>
          <w:rFonts w:ascii="Times New Roman" w:eastAsia="Times New Roman" w:hAnsi="Times New Roman" w:cs="Times New Roman"/>
          <w:i/>
          <w:iCs/>
        </w:rPr>
        <w:t>and</w:t>
      </w:r>
      <w:proofErr w:type="gramEnd"/>
      <w:r>
        <w:rPr>
          <w:rFonts w:ascii="Times New Roman" w:eastAsia="Times New Roman" w:hAnsi="Times New Roman" w:cs="Times New Roman"/>
        </w:rPr>
        <w:t xml:space="preserve"> provides support for your evaluation drawn from our class readings (i.e., references to the materials and citations).  Remember that the purpose of this assignment is to critique, not simply to summarize.  </w:t>
      </w:r>
    </w:p>
    <w:p w14:paraId="7425AAA9" w14:textId="77777777" w:rsidR="00C733B1" w:rsidRPr="00C733B1" w:rsidRDefault="003E36D0" w:rsidP="00C733B1">
      <w:pPr>
        <w:pStyle w:val="Heading2"/>
        <w:rPr>
          <w:b w:val="0"/>
          <w:bCs/>
        </w:rPr>
      </w:pPr>
      <w:r w:rsidRPr="00C733B1">
        <w:rPr>
          <w:b w:val="0"/>
          <w:bCs/>
        </w:rPr>
        <w:t>D. Field notes Assignment (10 points; 5%</w:t>
      </w:r>
      <w:r w:rsidR="00C733B1" w:rsidRPr="00C733B1">
        <w:rPr>
          <w:b w:val="0"/>
          <w:bCs/>
        </w:rPr>
        <w:t>)</w:t>
      </w:r>
    </w:p>
    <w:p w14:paraId="429EFB32" w14:textId="57125786" w:rsidR="00B513B7" w:rsidRDefault="003E36D0">
      <w:pPr>
        <w:spacing w:after="200" w:line="240" w:lineRule="auto"/>
        <w:rPr>
          <w:rFonts w:ascii="Times New Roman" w:eastAsia="Times New Roman" w:hAnsi="Times New Roman" w:cs="Times New Roman"/>
          <w:b/>
          <w:bCs/>
        </w:rPr>
      </w:pPr>
      <w:r>
        <w:rPr>
          <w:rFonts w:ascii="Times New Roman" w:eastAsia="Times New Roman" w:hAnsi="Times New Roman" w:cs="Times New Roman"/>
        </w:rPr>
        <w:t>Individually, you will collect ten(</w:t>
      </w:r>
      <w:proofErr w:type="spellStart"/>
      <w:r>
        <w:rPr>
          <w:rFonts w:ascii="Times New Roman" w:eastAsia="Times New Roman" w:hAnsi="Times New Roman" w:cs="Times New Roman"/>
        </w:rPr>
        <w:t>ish</w:t>
      </w:r>
      <w:proofErr w:type="spellEnd"/>
      <w:r>
        <w:rPr>
          <w:rFonts w:ascii="Times New Roman" w:eastAsia="Times New Roman" w:hAnsi="Times New Roman" w:cs="Times New Roman"/>
        </w:rPr>
        <w:t xml:space="preserve">) minutes of observational data “in the field” at a site of your choosing. I’ll also provide suggestions for research sites, in addition to an observational guide for your field notes. Upload your field notes to Canvas. You will conclude this task with an entry in your reflective journal about ‘how you did’ as a qualitative observer/fieldworker, grounding your reflection in course readings (with in-text citations). This journal entry should be included in your journal AND submitted with this assignment. </w:t>
      </w:r>
    </w:p>
    <w:p w14:paraId="4E886B87" w14:textId="77777777" w:rsidR="00C733B1" w:rsidRPr="00C733B1" w:rsidRDefault="003E36D0" w:rsidP="00C733B1">
      <w:pPr>
        <w:pStyle w:val="Heading2"/>
        <w:rPr>
          <w:b w:val="0"/>
          <w:bCs/>
        </w:rPr>
      </w:pPr>
      <w:r w:rsidRPr="00C733B1">
        <w:rPr>
          <w:b w:val="0"/>
          <w:bCs/>
        </w:rPr>
        <w:t>E. Interview Assignment (15 points; 7.5%)</w:t>
      </w:r>
    </w:p>
    <w:p w14:paraId="68177DEF" w14:textId="6E585A2D"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Individually, you will conduct and record a ten(</w:t>
      </w:r>
      <w:proofErr w:type="spellStart"/>
      <w:r>
        <w:rPr>
          <w:rFonts w:ascii="Times New Roman" w:eastAsia="Times New Roman" w:hAnsi="Times New Roman" w:cs="Times New Roman"/>
        </w:rPr>
        <w:t>ish</w:t>
      </w:r>
      <w:proofErr w:type="spellEnd"/>
      <w:r>
        <w:rPr>
          <w:rFonts w:ascii="Times New Roman" w:eastAsia="Times New Roman" w:hAnsi="Times New Roman" w:cs="Times New Roman"/>
        </w:rPr>
        <w:t xml:space="preserve">) minute interview with a participant of your choosing about any topic you wish. I’ll also provide a generic interview protocol for you to use if you wish. Upload your recording to Canvas, along with the interview protocol you followed and the consent document you developed. You will conclude this task with an entry in your reflective journal about ‘how you did’ as a qualitative interviewer. Your reflection should be grounded in course readings (with in-text citations). This journal entry should be included in your journal AND submitted with this assignment. </w:t>
      </w:r>
    </w:p>
    <w:p w14:paraId="684732AE" w14:textId="77777777" w:rsidR="00B513B7" w:rsidRDefault="00B513B7">
      <w:pPr>
        <w:spacing w:line="240" w:lineRule="auto"/>
        <w:ind w:left="360" w:hanging="720"/>
        <w:rPr>
          <w:rFonts w:ascii="Times New Roman" w:eastAsia="Times New Roman" w:hAnsi="Times New Roman" w:cs="Times New Roman"/>
          <w:b/>
          <w:bCs/>
        </w:rPr>
      </w:pPr>
    </w:p>
    <w:p w14:paraId="122AF74A" w14:textId="77777777" w:rsidR="00C733B1" w:rsidRPr="00C733B1" w:rsidRDefault="003E36D0" w:rsidP="00C733B1">
      <w:pPr>
        <w:pStyle w:val="Heading2"/>
        <w:rPr>
          <w:b w:val="0"/>
          <w:bCs/>
        </w:rPr>
      </w:pPr>
      <w:r w:rsidRPr="00C733B1">
        <w:rPr>
          <w:b w:val="0"/>
          <w:bCs/>
        </w:rPr>
        <w:t>F. Qualitative Research Project Proposal (40 points; 20%)</w:t>
      </w:r>
    </w:p>
    <w:p w14:paraId="0E703CE4" w14:textId="061296AC" w:rsidR="00B513B7" w:rsidRDefault="003E36D0">
      <w:pPr>
        <w:spacing w:line="240" w:lineRule="auto"/>
        <w:rPr>
          <w:rFonts w:ascii="Times New Roman" w:eastAsia="Times New Roman" w:hAnsi="Times New Roman" w:cs="Times New Roman"/>
          <w:i/>
          <w:iCs/>
        </w:rPr>
      </w:pPr>
      <w:r>
        <w:rPr>
          <w:rFonts w:ascii="Times New Roman" w:eastAsia="Times New Roman" w:hAnsi="Times New Roman" w:cs="Times New Roman"/>
        </w:rPr>
        <w:t>Working in a small group, you will design a qualitative study with two sources of data.  The design of your pilot study should fulfill Shulamit Reinharz’s</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three criteria for worthwhile research: 1.) Contribute to a substantive area of inquiry; 2.) flesh out your understanding of what it means to do qualitative research (don’t worry if you don’t know what this means. You will.); and 3.) learn about yourself as a researcher—that is, be reflective about methodological learning and ongoing questions. You will submit this design in the template provided in Canvas.</w:t>
      </w:r>
    </w:p>
    <w:p w14:paraId="02DCBE17" w14:textId="77777777" w:rsidR="00B513B7" w:rsidRDefault="003E36D0">
      <w:p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E351CD9" w14:textId="77777777" w:rsidR="00C733B1" w:rsidRPr="00C733B1" w:rsidRDefault="003E36D0" w:rsidP="00C733B1">
      <w:pPr>
        <w:numPr>
          <w:ilvl w:val="1"/>
          <w:numId w:val="1"/>
        </w:numPr>
        <w:tabs>
          <w:tab w:val="left" w:pos="0"/>
          <w:tab w:val="left" w:pos="99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firstLine="0"/>
      </w:pPr>
      <w:r>
        <w:rPr>
          <w:rFonts w:ascii="Times New Roman" w:eastAsia="Times New Roman" w:hAnsi="Times New Roman" w:cs="Times New Roman"/>
          <w:u w:val="single"/>
        </w:rPr>
        <w:t>Draft design template submission (15 points)</w:t>
      </w:r>
    </w:p>
    <w:p w14:paraId="697521DD" w14:textId="4AD02555" w:rsidR="00B513B7" w:rsidRDefault="00C733B1" w:rsidP="00C733B1">
      <w:pPr>
        <w:tabs>
          <w:tab w:val="left" w:pos="0"/>
          <w:tab w:val="left" w:pos="99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pPr>
      <w:r>
        <w:rPr>
          <w:rFonts w:ascii="Times New Roman" w:eastAsia="Times New Roman" w:hAnsi="Times New Roman" w:cs="Times New Roman"/>
        </w:rPr>
        <w:t xml:space="preserve">You will submit your design template. Your first submission should include draft entries for the following elements at least: paradigmatic commitment, purpose and rationale, research questions, positionality/subjectivity, methodology, study boundaries, and recruitment. You may include additional elements for feedback. </w:t>
      </w:r>
    </w:p>
    <w:p w14:paraId="4DA10D41" w14:textId="77777777" w:rsidR="00B513B7" w:rsidRDefault="00B513B7" w:rsidP="00C733B1">
      <w:pPr>
        <w:tabs>
          <w:tab w:val="left" w:pos="0"/>
          <w:tab w:val="left" w:pos="99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080"/>
        <w:rPr>
          <w:rFonts w:ascii="Times New Roman" w:eastAsia="Times New Roman" w:hAnsi="Times New Roman" w:cs="Times New Roman"/>
        </w:rPr>
      </w:pPr>
    </w:p>
    <w:p w14:paraId="36864BA8" w14:textId="77777777" w:rsidR="00B513B7" w:rsidRDefault="003E36D0" w:rsidP="00C733B1">
      <w:pPr>
        <w:numPr>
          <w:ilvl w:val="1"/>
          <w:numId w:val="1"/>
        </w:numPr>
        <w:tabs>
          <w:tab w:val="left" w:pos="0"/>
          <w:tab w:val="left" w:pos="99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firstLine="0"/>
      </w:pPr>
      <w:r>
        <w:rPr>
          <w:rFonts w:ascii="Times New Roman" w:eastAsia="Times New Roman" w:hAnsi="Times New Roman" w:cs="Times New Roman"/>
          <w:u w:val="single"/>
        </w:rPr>
        <w:t>Design template -final draft and presentation (25 points):</w:t>
      </w:r>
      <w:r>
        <w:rPr>
          <w:rFonts w:ascii="Times New Roman" w:eastAsia="Times New Roman" w:hAnsi="Times New Roman" w:cs="Times New Roman"/>
        </w:rPr>
        <w:t xml:space="preserve"> Your final design template will be submitted before our last class meeting together.  Details about the content and the format of the template are in the Canvas assignment. Prepare to share and discuss your template with two groups of classmates for peer review during the final class meeting. You will present your proposed study in an academic conference style (10-15 minutes) to classmates. While you present, they will take notes and be prepared to provide you with feedback (see feedback form in Canvas). </w:t>
      </w:r>
    </w:p>
    <w:p w14:paraId="59114C17" w14:textId="77777777" w:rsidR="00B513B7" w:rsidRDefault="00B513B7">
      <w:p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eastAsia="Times New Roman" w:hAnsi="Times New Roman" w:cs="Times New Roman"/>
        </w:rPr>
      </w:pPr>
    </w:p>
    <w:p w14:paraId="6002369D" w14:textId="77777777" w:rsidR="00C733B1" w:rsidRPr="00C733B1" w:rsidRDefault="003E36D0" w:rsidP="00C733B1">
      <w:pPr>
        <w:pStyle w:val="Heading2"/>
        <w:rPr>
          <w:b w:val="0"/>
          <w:bCs/>
        </w:rPr>
      </w:pPr>
      <w:r w:rsidRPr="00C733B1">
        <w:rPr>
          <w:b w:val="0"/>
          <w:bCs/>
        </w:rPr>
        <w:lastRenderedPageBreak/>
        <w:t>G.  Peer reviews (2 x 5 points = 10 points total; 5%)</w:t>
      </w:r>
    </w:p>
    <w:p w14:paraId="07A0E2F4" w14:textId="3A080059" w:rsidR="00B513B7" w:rsidRDefault="003E36D0">
      <w:p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eastAsia="Times New Roman" w:hAnsi="Times New Roman" w:cs="Times New Roman"/>
        </w:rPr>
      </w:pPr>
      <w:r>
        <w:rPr>
          <w:rFonts w:ascii="Times New Roman" w:eastAsia="Times New Roman" w:hAnsi="Times New Roman" w:cs="Times New Roman"/>
        </w:rPr>
        <w:t xml:space="preserve">In the final class meeting, you will craft peer reviews for two classmates’ design templates. </w:t>
      </w:r>
    </w:p>
    <w:p w14:paraId="2A4C846C" w14:textId="77777777" w:rsidR="00C733B1" w:rsidRPr="00C733B1" w:rsidRDefault="003E36D0" w:rsidP="00C733B1">
      <w:pPr>
        <w:pStyle w:val="Heading2"/>
        <w:rPr>
          <w:b w:val="0"/>
          <w:bCs/>
        </w:rPr>
      </w:pPr>
      <w:r w:rsidRPr="00C733B1">
        <w:rPr>
          <w:b w:val="0"/>
          <w:bCs/>
        </w:rPr>
        <w:t>H. Reflective Journal (25 points; 12.5%)</w:t>
      </w:r>
    </w:p>
    <w:p w14:paraId="2EA4D1C9" w14:textId="60D6C4E6" w:rsidR="00B513B7" w:rsidRDefault="003E36D0">
      <w:p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eastAsia="Times New Roman" w:hAnsi="Times New Roman" w:cs="Times New Roman"/>
        </w:rPr>
      </w:pPr>
      <w:r>
        <w:rPr>
          <w:rFonts w:ascii="Times New Roman" w:eastAsia="Times New Roman" w:hAnsi="Times New Roman" w:cs="Times New Roman"/>
        </w:rPr>
        <w:t>This semester, you will be asked to keep a</w:t>
      </w:r>
      <w:r>
        <w:rPr>
          <w:rFonts w:ascii="Times New Roman" w:eastAsia="Times New Roman" w:hAnsi="Times New Roman" w:cs="Times New Roman"/>
          <w:i/>
          <w:iCs/>
        </w:rPr>
        <w:t xml:space="preserve"> </w:t>
      </w:r>
      <w:r>
        <w:rPr>
          <w:rFonts w:ascii="Times New Roman" w:eastAsia="Times New Roman" w:hAnsi="Times New Roman" w:cs="Times New Roman"/>
        </w:rPr>
        <w:t xml:space="preserve">reflective journal. Your reflective journal is a place to keep track of how your research question and proposed design have evolved. That is, it may contain several drafts of these. It should also contain a description of the materials and data you would collect, including details about site selection, inclusion criteria for participants, how you would gain access and recruit, etc. Much of this will come directly from/lead directly to your (draft) design template. You should think of this as a precursor to writing a methods chapter of a proposal for a dissertation study.  As it is a </w:t>
      </w:r>
      <w:r>
        <w:rPr>
          <w:rFonts w:ascii="Times New Roman" w:eastAsia="Times New Roman" w:hAnsi="Times New Roman" w:cs="Times New Roman"/>
          <w:i/>
          <w:iCs/>
        </w:rPr>
        <w:t xml:space="preserve">reflective </w:t>
      </w:r>
      <w:r>
        <w:rPr>
          <w:rFonts w:ascii="Times New Roman" w:eastAsia="Times New Roman" w:hAnsi="Times New Roman" w:cs="Times New Roman"/>
        </w:rPr>
        <w:t xml:space="preserve">journal, it is also a place for you to document your methodological learning—What have you come to understand about research practice and yourself as a researcher? How is your understanding of self as the research instrument evolving? How are you both a help and hindrance to your work? See Appendix for further guiding questions. You will also receive writing prompts in class from time to time, and your textbooks offer writing prompts that you may find fruitful. As you write, </w:t>
      </w:r>
      <w:r>
        <w:rPr>
          <w:rFonts w:ascii="Times New Roman" w:eastAsia="Times New Roman" w:hAnsi="Times New Roman" w:cs="Times New Roman"/>
          <w:b/>
          <w:bCs/>
        </w:rPr>
        <w:t xml:space="preserve">you should incorporate specific concepts from course readings and discussions (including citations).  </w:t>
      </w:r>
    </w:p>
    <w:p w14:paraId="0410E663" w14:textId="77777777" w:rsidR="00B513B7" w:rsidRDefault="00B513B7">
      <w:p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Times New Roman" w:eastAsia="Times New Roman" w:hAnsi="Times New Roman" w:cs="Times New Roman"/>
        </w:rPr>
      </w:pPr>
    </w:p>
    <w:p w14:paraId="176319B1" w14:textId="77777777" w:rsidR="00B513B7" w:rsidRDefault="003E36D0">
      <w:p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eastAsia="Times New Roman" w:hAnsi="Times New Roman" w:cs="Times New Roman"/>
        </w:rPr>
      </w:pPr>
      <w:r>
        <w:rPr>
          <w:rFonts w:ascii="Times New Roman" w:eastAsia="Times New Roman" w:hAnsi="Times New Roman" w:cs="Times New Roman"/>
        </w:rPr>
        <w:t xml:space="preserve">Learn to use your journal as a </w:t>
      </w:r>
      <w:r>
        <w:rPr>
          <w:rFonts w:ascii="Times New Roman" w:eastAsia="Times New Roman" w:hAnsi="Times New Roman" w:cs="Times New Roman"/>
          <w:b/>
          <w:bCs/>
        </w:rPr>
        <w:t>habitual</w:t>
      </w:r>
      <w:r>
        <w:rPr>
          <w:rFonts w:ascii="Times New Roman" w:eastAsia="Times New Roman" w:hAnsi="Times New Roman" w:cs="Times New Roman"/>
        </w:rPr>
        <w:t xml:space="preserve"> way of jotting down your thoughts, questions, and notes for later application to your dissertation research process. You are encouraged to use your writing as a means of inquiry. Later you may find that your journal entries will become important data for research you are conducting, as well as a valuable means of sense-making and a source that documents personal transformation.  Be sure to document dates and times of your entries. This assignment will be assessed based on the degree to which it is complete, comprehensive, and detailed and the extent to which it reveals your own thinking and growth as a researcher (see rubric in Appendix and in Canvas.)</w:t>
      </w:r>
    </w:p>
    <w:p w14:paraId="4FDD57D8" w14:textId="77777777" w:rsidR="00B513B7" w:rsidRDefault="00B513B7">
      <w:p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eastAsia="Times New Roman" w:hAnsi="Times New Roman" w:cs="Times New Roman"/>
        </w:rPr>
      </w:pPr>
    </w:p>
    <w:p w14:paraId="797FCA50" w14:textId="77777777" w:rsidR="00B513B7" w:rsidRDefault="003E36D0">
      <w:p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eastAsia="Times New Roman" w:hAnsi="Times New Roman" w:cs="Times New Roman"/>
        </w:rPr>
      </w:pPr>
      <w:r>
        <w:rPr>
          <w:rFonts w:ascii="Times New Roman" w:eastAsia="Times New Roman" w:hAnsi="Times New Roman" w:cs="Times New Roman"/>
        </w:rPr>
        <w:t xml:space="preserve">Your reflective journal should conclude with two specific entries: </w:t>
      </w:r>
    </w:p>
    <w:p w14:paraId="1A4A267D" w14:textId="77777777" w:rsidR="00C733B1" w:rsidRDefault="003E36D0" w:rsidP="00C733B1">
      <w:pPr>
        <w:numPr>
          <w:ilvl w:val="0"/>
          <w:numId w:val="6"/>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eastAsia="Times New Roman" w:hAnsi="Times New Roman" w:cs="Times New Roman"/>
        </w:rPr>
      </w:pPr>
      <w:r>
        <w:rPr>
          <w:rFonts w:ascii="Times New Roman" w:eastAsia="Times New Roman" w:hAnsi="Times New Roman" w:cs="Times New Roman"/>
          <w:u w:val="single"/>
        </w:rPr>
        <w:t>Revision Memo</w:t>
      </w:r>
      <w:r>
        <w:rPr>
          <w:rFonts w:ascii="Times New Roman" w:eastAsia="Times New Roman" w:hAnsi="Times New Roman" w:cs="Times New Roman"/>
        </w:rPr>
        <w:t>: After the final class meeting, you will receive reviews on your template from two classmates and from me. You will carefully consider that feedback and craft a memo in response. Your memo should clearly identify what feedback you consider worthwhile in terms of improving your design and what feedback you are going to disregard because it would not improve your design. For the former, clearly describe the changes you would make to your design. For the latter, provide a rationale for disregarding the feedback; explain why it is either unhelpful or misaligned with your paradigmatic commitments or purpose.</w:t>
      </w:r>
    </w:p>
    <w:p w14:paraId="1C222606" w14:textId="40A5235B" w:rsidR="00B513B7" w:rsidRPr="00C733B1" w:rsidRDefault="003E36D0" w:rsidP="00C733B1">
      <w:pPr>
        <w:numPr>
          <w:ilvl w:val="0"/>
          <w:numId w:val="6"/>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eastAsia="Times New Roman" w:hAnsi="Times New Roman" w:cs="Times New Roman"/>
        </w:rPr>
      </w:pPr>
      <w:r w:rsidRPr="00C733B1">
        <w:rPr>
          <w:rFonts w:ascii="Times New Roman" w:eastAsia="Times New Roman" w:hAnsi="Times New Roman" w:cs="Times New Roman"/>
          <w:u w:val="single"/>
        </w:rPr>
        <w:t>Summative Reflection</w:t>
      </w:r>
      <w:r w:rsidRPr="00C733B1">
        <w:rPr>
          <w:rFonts w:ascii="Times New Roman" w:eastAsia="Times New Roman" w:hAnsi="Times New Roman" w:cs="Times New Roman"/>
        </w:rPr>
        <w:t xml:space="preserve">: Each of the previous entries will be spurred by specific weeks or </w:t>
      </w:r>
      <w:proofErr w:type="gramStart"/>
      <w:r w:rsidRPr="00C733B1">
        <w:rPr>
          <w:rFonts w:ascii="Times New Roman" w:eastAsia="Times New Roman" w:hAnsi="Times New Roman" w:cs="Times New Roman"/>
        </w:rPr>
        <w:t>particular tasks</w:t>
      </w:r>
      <w:proofErr w:type="gramEnd"/>
      <w:r w:rsidRPr="00C733B1">
        <w:rPr>
          <w:rFonts w:ascii="Times New Roman" w:eastAsia="Times New Roman" w:hAnsi="Times New Roman" w:cs="Times New Roman"/>
        </w:rPr>
        <w:t xml:space="preserve">. This final entry should focus on summarizing your learning and growth across the entire semester and your research goals going forward.  </w:t>
      </w:r>
    </w:p>
    <w:p w14:paraId="3F28B3D0" w14:textId="77777777" w:rsidR="00C733B1" w:rsidRDefault="00C733B1">
      <w:pPr>
        <w:rPr>
          <w:rFonts w:ascii="Times New Roman" w:hAnsi="Times New Roman"/>
          <w:b/>
          <w:szCs w:val="40"/>
        </w:rPr>
      </w:pPr>
      <w:r>
        <w:br w:type="page"/>
      </w:r>
    </w:p>
    <w:p w14:paraId="1DAFA6EB" w14:textId="351DEDD3" w:rsidR="00B513B7" w:rsidRDefault="003E36D0" w:rsidP="00C733B1">
      <w:pPr>
        <w:pStyle w:val="Heading1"/>
      </w:pPr>
      <w:r>
        <w:lastRenderedPageBreak/>
        <w:t>Final Grade</w:t>
      </w:r>
      <w:r w:rsidR="00FB1BF5">
        <w:t xml:space="preserve"> Calculation</w:t>
      </w:r>
    </w:p>
    <w:tbl>
      <w:tblPr>
        <w:tblStyle w:val="a"/>
        <w:tblW w:w="68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695"/>
        <w:gridCol w:w="2138"/>
      </w:tblGrid>
      <w:tr w:rsidR="00B513B7" w14:paraId="62C8D530" w14:textId="77777777" w:rsidTr="00C733B1">
        <w:trPr>
          <w:jc w:val="center"/>
        </w:trPr>
        <w:tc>
          <w:tcPr>
            <w:tcW w:w="4695" w:type="dxa"/>
            <w:shd w:val="clear" w:color="auto" w:fill="B3B3B3"/>
          </w:tcPr>
          <w:p w14:paraId="76A33C5E" w14:textId="77777777" w:rsidR="00B513B7" w:rsidRDefault="003E36D0" w:rsidP="00C733B1">
            <w:pPr>
              <w:tabs>
                <w:tab w:val="left" w:pos="-1440"/>
              </w:tabs>
              <w:spacing w:line="240" w:lineRule="auto"/>
              <w:rPr>
                <w:rFonts w:ascii="Times New Roman" w:eastAsia="Times New Roman" w:hAnsi="Times New Roman" w:cs="Times New Roman"/>
              </w:rPr>
            </w:pPr>
            <w:r>
              <w:rPr>
                <w:rFonts w:ascii="Times New Roman" w:eastAsia="Times New Roman" w:hAnsi="Times New Roman" w:cs="Times New Roman"/>
              </w:rPr>
              <w:t>Assignment</w:t>
            </w:r>
          </w:p>
        </w:tc>
        <w:tc>
          <w:tcPr>
            <w:tcW w:w="2138" w:type="dxa"/>
            <w:shd w:val="clear" w:color="auto" w:fill="B3B3B3"/>
            <w:vAlign w:val="center"/>
          </w:tcPr>
          <w:p w14:paraId="6F4FC86C" w14:textId="77777777" w:rsidR="00B513B7" w:rsidRDefault="003E36D0" w:rsidP="00C733B1">
            <w:pPr>
              <w:tabs>
                <w:tab w:val="left" w:pos="-1440"/>
              </w:tabs>
              <w:spacing w:line="240" w:lineRule="auto"/>
              <w:jc w:val="center"/>
              <w:rPr>
                <w:rFonts w:ascii="Times New Roman" w:eastAsia="Times New Roman" w:hAnsi="Times New Roman" w:cs="Times New Roman"/>
              </w:rPr>
            </w:pPr>
            <w:r>
              <w:rPr>
                <w:rFonts w:ascii="Times New Roman" w:eastAsia="Times New Roman" w:hAnsi="Times New Roman" w:cs="Times New Roman"/>
              </w:rPr>
              <w:t>Points Possible</w:t>
            </w:r>
          </w:p>
        </w:tc>
      </w:tr>
      <w:tr w:rsidR="00B513B7" w14:paraId="090DF499" w14:textId="77777777" w:rsidTr="00C733B1">
        <w:trPr>
          <w:jc w:val="center"/>
        </w:trPr>
        <w:tc>
          <w:tcPr>
            <w:tcW w:w="4695" w:type="dxa"/>
          </w:tcPr>
          <w:p w14:paraId="4DA77950" w14:textId="77777777" w:rsidR="00B513B7" w:rsidRDefault="003E36D0" w:rsidP="00C733B1">
            <w:pPr>
              <w:tabs>
                <w:tab w:val="left" w:pos="-1440"/>
              </w:tabs>
              <w:spacing w:line="240" w:lineRule="auto"/>
              <w:rPr>
                <w:rFonts w:ascii="Times New Roman" w:eastAsia="Times New Roman" w:hAnsi="Times New Roman" w:cs="Times New Roman"/>
              </w:rPr>
            </w:pPr>
            <w:r>
              <w:rPr>
                <w:rFonts w:ascii="Times New Roman" w:eastAsia="Times New Roman" w:hAnsi="Times New Roman" w:cs="Times New Roman"/>
              </w:rPr>
              <w:t xml:space="preserve">Weekly Preparation &amp; Class Participation  </w:t>
            </w:r>
          </w:p>
        </w:tc>
        <w:tc>
          <w:tcPr>
            <w:tcW w:w="2138" w:type="dxa"/>
            <w:vAlign w:val="center"/>
          </w:tcPr>
          <w:p w14:paraId="2CE5DAF7" w14:textId="77777777" w:rsidR="00B513B7" w:rsidRDefault="003E36D0" w:rsidP="00C733B1">
            <w:pPr>
              <w:tabs>
                <w:tab w:val="left" w:pos="-1440"/>
              </w:tabs>
              <w:spacing w:line="240" w:lineRule="auto"/>
              <w:jc w:val="center"/>
              <w:rPr>
                <w:rFonts w:ascii="Times New Roman" w:eastAsia="Times New Roman" w:hAnsi="Times New Roman" w:cs="Times New Roman"/>
              </w:rPr>
            </w:pPr>
            <w:r>
              <w:rPr>
                <w:rFonts w:ascii="Times New Roman" w:eastAsia="Times New Roman" w:hAnsi="Times New Roman" w:cs="Times New Roman"/>
              </w:rPr>
              <w:t>80</w:t>
            </w:r>
          </w:p>
        </w:tc>
      </w:tr>
      <w:tr w:rsidR="00B513B7" w14:paraId="09A2D089" w14:textId="77777777" w:rsidTr="00C733B1">
        <w:trPr>
          <w:trHeight w:val="269"/>
          <w:jc w:val="center"/>
        </w:trPr>
        <w:tc>
          <w:tcPr>
            <w:tcW w:w="4695" w:type="dxa"/>
          </w:tcPr>
          <w:p w14:paraId="776D5444" w14:textId="77777777" w:rsidR="00B513B7" w:rsidRDefault="003E36D0" w:rsidP="00C733B1">
            <w:pPr>
              <w:tabs>
                <w:tab w:val="left" w:pos="-1440"/>
              </w:tabs>
              <w:spacing w:line="240" w:lineRule="auto"/>
              <w:rPr>
                <w:rFonts w:ascii="Times New Roman" w:eastAsia="Times New Roman" w:hAnsi="Times New Roman" w:cs="Times New Roman"/>
              </w:rPr>
            </w:pPr>
            <w:r>
              <w:rPr>
                <w:rFonts w:ascii="Times New Roman" w:eastAsia="Times New Roman" w:hAnsi="Times New Roman" w:cs="Times New Roman"/>
              </w:rPr>
              <w:t>CITI training (required; letter grade penalty)</w:t>
            </w:r>
          </w:p>
        </w:tc>
        <w:tc>
          <w:tcPr>
            <w:tcW w:w="2138" w:type="dxa"/>
            <w:vAlign w:val="center"/>
          </w:tcPr>
          <w:p w14:paraId="3846A7DE" w14:textId="77777777" w:rsidR="00B513B7" w:rsidRDefault="003E36D0" w:rsidP="00C733B1">
            <w:pPr>
              <w:tabs>
                <w:tab w:val="left" w:pos="-1440"/>
              </w:tabs>
              <w:spacing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B513B7" w14:paraId="57D1461A" w14:textId="77777777" w:rsidTr="00C733B1">
        <w:trPr>
          <w:trHeight w:val="269"/>
          <w:jc w:val="center"/>
        </w:trPr>
        <w:tc>
          <w:tcPr>
            <w:tcW w:w="4695" w:type="dxa"/>
          </w:tcPr>
          <w:p w14:paraId="4626C5ED" w14:textId="77777777" w:rsidR="00B513B7" w:rsidRDefault="003E36D0" w:rsidP="00C733B1">
            <w:pPr>
              <w:tabs>
                <w:tab w:val="left" w:pos="-1440"/>
              </w:tabs>
              <w:spacing w:line="240" w:lineRule="auto"/>
              <w:rPr>
                <w:rFonts w:ascii="Times New Roman" w:eastAsia="Times New Roman" w:hAnsi="Times New Roman" w:cs="Times New Roman"/>
              </w:rPr>
            </w:pPr>
            <w:r>
              <w:rPr>
                <w:rFonts w:ascii="Times New Roman" w:eastAsia="Times New Roman" w:hAnsi="Times New Roman" w:cs="Times New Roman"/>
              </w:rPr>
              <w:t xml:space="preserve">Article Critique </w:t>
            </w:r>
          </w:p>
        </w:tc>
        <w:tc>
          <w:tcPr>
            <w:tcW w:w="2138" w:type="dxa"/>
            <w:vAlign w:val="center"/>
          </w:tcPr>
          <w:p w14:paraId="5883EABD" w14:textId="77777777" w:rsidR="00B513B7" w:rsidRDefault="003E36D0" w:rsidP="00C733B1">
            <w:pPr>
              <w:tabs>
                <w:tab w:val="left" w:pos="-1440"/>
              </w:tabs>
              <w:spacing w:line="240" w:lineRule="auto"/>
              <w:jc w:val="center"/>
              <w:rPr>
                <w:rFonts w:ascii="Times New Roman" w:eastAsia="Times New Roman" w:hAnsi="Times New Roman" w:cs="Times New Roman"/>
              </w:rPr>
            </w:pPr>
            <w:r>
              <w:rPr>
                <w:rFonts w:ascii="Times New Roman" w:eastAsia="Times New Roman" w:hAnsi="Times New Roman" w:cs="Times New Roman"/>
              </w:rPr>
              <w:t>20</w:t>
            </w:r>
          </w:p>
        </w:tc>
      </w:tr>
      <w:tr w:rsidR="00B513B7" w14:paraId="5BFDD3F8" w14:textId="77777777" w:rsidTr="00C733B1">
        <w:trPr>
          <w:trHeight w:val="269"/>
          <w:jc w:val="center"/>
        </w:trPr>
        <w:tc>
          <w:tcPr>
            <w:tcW w:w="4695" w:type="dxa"/>
          </w:tcPr>
          <w:p w14:paraId="127B2D70" w14:textId="77777777" w:rsidR="00B513B7" w:rsidRDefault="003E36D0" w:rsidP="00C733B1">
            <w:pPr>
              <w:tabs>
                <w:tab w:val="left" w:pos="-1440"/>
              </w:tabs>
              <w:spacing w:line="240" w:lineRule="auto"/>
              <w:rPr>
                <w:rFonts w:ascii="Times New Roman" w:eastAsia="Times New Roman" w:hAnsi="Times New Roman" w:cs="Times New Roman"/>
              </w:rPr>
            </w:pPr>
            <w:r>
              <w:rPr>
                <w:rFonts w:ascii="Times New Roman" w:eastAsia="Times New Roman" w:hAnsi="Times New Roman" w:cs="Times New Roman"/>
              </w:rPr>
              <w:t>Field Notes Assignment</w:t>
            </w:r>
          </w:p>
        </w:tc>
        <w:tc>
          <w:tcPr>
            <w:tcW w:w="2138" w:type="dxa"/>
            <w:vAlign w:val="center"/>
          </w:tcPr>
          <w:p w14:paraId="1A8ADAEF" w14:textId="77777777" w:rsidR="00B513B7" w:rsidRDefault="003E36D0" w:rsidP="00C733B1">
            <w:pPr>
              <w:tabs>
                <w:tab w:val="left" w:pos="-1440"/>
              </w:tabs>
              <w:spacing w:line="240" w:lineRule="auto"/>
              <w:jc w:val="center"/>
              <w:rPr>
                <w:rFonts w:ascii="Times New Roman" w:eastAsia="Times New Roman" w:hAnsi="Times New Roman" w:cs="Times New Roman"/>
              </w:rPr>
            </w:pPr>
            <w:r>
              <w:rPr>
                <w:rFonts w:ascii="Times New Roman" w:eastAsia="Times New Roman" w:hAnsi="Times New Roman" w:cs="Times New Roman"/>
              </w:rPr>
              <w:t>10</w:t>
            </w:r>
          </w:p>
        </w:tc>
      </w:tr>
      <w:tr w:rsidR="00B513B7" w14:paraId="50110366" w14:textId="77777777" w:rsidTr="00C733B1">
        <w:trPr>
          <w:jc w:val="center"/>
        </w:trPr>
        <w:tc>
          <w:tcPr>
            <w:tcW w:w="4695" w:type="dxa"/>
          </w:tcPr>
          <w:p w14:paraId="33B9C66F" w14:textId="77777777" w:rsidR="00B513B7" w:rsidRDefault="003E36D0" w:rsidP="00C733B1">
            <w:pPr>
              <w:tabs>
                <w:tab w:val="left" w:pos="-1440"/>
              </w:tabs>
              <w:spacing w:line="240" w:lineRule="auto"/>
              <w:rPr>
                <w:rFonts w:ascii="Times New Roman" w:eastAsia="Times New Roman" w:hAnsi="Times New Roman" w:cs="Times New Roman"/>
              </w:rPr>
            </w:pPr>
            <w:r>
              <w:rPr>
                <w:rFonts w:ascii="Times New Roman" w:eastAsia="Times New Roman" w:hAnsi="Times New Roman" w:cs="Times New Roman"/>
              </w:rPr>
              <w:t>Interview Assignment</w:t>
            </w:r>
          </w:p>
        </w:tc>
        <w:tc>
          <w:tcPr>
            <w:tcW w:w="2138" w:type="dxa"/>
            <w:vAlign w:val="center"/>
          </w:tcPr>
          <w:p w14:paraId="78FE5508" w14:textId="77777777" w:rsidR="00B513B7" w:rsidRDefault="003E36D0" w:rsidP="00C733B1">
            <w:pPr>
              <w:tabs>
                <w:tab w:val="left" w:pos="-1440"/>
              </w:tabs>
              <w:spacing w:line="240" w:lineRule="auto"/>
              <w:jc w:val="center"/>
              <w:rPr>
                <w:rFonts w:ascii="Times New Roman" w:eastAsia="Times New Roman" w:hAnsi="Times New Roman" w:cs="Times New Roman"/>
              </w:rPr>
            </w:pPr>
            <w:r>
              <w:rPr>
                <w:rFonts w:ascii="Times New Roman" w:eastAsia="Times New Roman" w:hAnsi="Times New Roman" w:cs="Times New Roman"/>
              </w:rPr>
              <w:t>15</w:t>
            </w:r>
          </w:p>
        </w:tc>
      </w:tr>
      <w:tr w:rsidR="00B513B7" w14:paraId="41D2A2EE" w14:textId="77777777" w:rsidTr="00C733B1">
        <w:trPr>
          <w:jc w:val="center"/>
        </w:trPr>
        <w:tc>
          <w:tcPr>
            <w:tcW w:w="4695" w:type="dxa"/>
          </w:tcPr>
          <w:p w14:paraId="37BC44AF" w14:textId="77777777" w:rsidR="00B513B7" w:rsidRDefault="003E36D0" w:rsidP="00C733B1">
            <w:pPr>
              <w:tabs>
                <w:tab w:val="left" w:pos="-1440"/>
              </w:tabs>
              <w:spacing w:line="240" w:lineRule="auto"/>
              <w:rPr>
                <w:rFonts w:ascii="Times New Roman" w:eastAsia="Times New Roman" w:hAnsi="Times New Roman" w:cs="Times New Roman"/>
              </w:rPr>
            </w:pPr>
            <w:r>
              <w:rPr>
                <w:rFonts w:ascii="Times New Roman" w:eastAsia="Times New Roman" w:hAnsi="Times New Roman" w:cs="Times New Roman"/>
              </w:rPr>
              <w:t>Draft Design Template Submissions</w:t>
            </w:r>
          </w:p>
        </w:tc>
        <w:tc>
          <w:tcPr>
            <w:tcW w:w="2138" w:type="dxa"/>
            <w:vAlign w:val="center"/>
          </w:tcPr>
          <w:p w14:paraId="4CA3C53D" w14:textId="77777777" w:rsidR="00B513B7" w:rsidRDefault="003E36D0" w:rsidP="00C733B1">
            <w:pPr>
              <w:tabs>
                <w:tab w:val="left" w:pos="-1440"/>
              </w:tabs>
              <w:spacing w:line="240" w:lineRule="auto"/>
              <w:jc w:val="center"/>
              <w:rPr>
                <w:rFonts w:ascii="Times New Roman" w:eastAsia="Times New Roman" w:hAnsi="Times New Roman" w:cs="Times New Roman"/>
              </w:rPr>
            </w:pPr>
            <w:r>
              <w:rPr>
                <w:rFonts w:ascii="Times New Roman" w:eastAsia="Times New Roman" w:hAnsi="Times New Roman" w:cs="Times New Roman"/>
              </w:rPr>
              <w:t>15</w:t>
            </w:r>
          </w:p>
        </w:tc>
      </w:tr>
      <w:tr w:rsidR="00B513B7" w14:paraId="694D5C89" w14:textId="77777777" w:rsidTr="00C733B1">
        <w:trPr>
          <w:jc w:val="center"/>
        </w:trPr>
        <w:tc>
          <w:tcPr>
            <w:tcW w:w="4695" w:type="dxa"/>
          </w:tcPr>
          <w:p w14:paraId="48C16245" w14:textId="77777777" w:rsidR="00B513B7" w:rsidRDefault="003E36D0" w:rsidP="00C733B1">
            <w:pPr>
              <w:tabs>
                <w:tab w:val="left" w:pos="-1440"/>
              </w:tabs>
              <w:spacing w:line="240" w:lineRule="auto"/>
              <w:rPr>
                <w:rFonts w:ascii="Times New Roman" w:eastAsia="Times New Roman" w:hAnsi="Times New Roman" w:cs="Times New Roman"/>
              </w:rPr>
            </w:pPr>
            <w:r>
              <w:rPr>
                <w:rFonts w:ascii="Times New Roman" w:eastAsia="Times New Roman" w:hAnsi="Times New Roman" w:cs="Times New Roman"/>
              </w:rPr>
              <w:t>Design Template</w:t>
            </w:r>
          </w:p>
        </w:tc>
        <w:tc>
          <w:tcPr>
            <w:tcW w:w="2138" w:type="dxa"/>
            <w:vAlign w:val="center"/>
          </w:tcPr>
          <w:p w14:paraId="3DE3DACA" w14:textId="77777777" w:rsidR="00B513B7" w:rsidRDefault="003E36D0" w:rsidP="00C733B1">
            <w:pPr>
              <w:tabs>
                <w:tab w:val="left" w:pos="-1440"/>
              </w:tabs>
              <w:spacing w:line="240" w:lineRule="auto"/>
              <w:jc w:val="center"/>
              <w:rPr>
                <w:rFonts w:ascii="Times New Roman" w:eastAsia="Times New Roman" w:hAnsi="Times New Roman" w:cs="Times New Roman"/>
              </w:rPr>
            </w:pPr>
            <w:r>
              <w:rPr>
                <w:rFonts w:ascii="Times New Roman" w:eastAsia="Times New Roman" w:hAnsi="Times New Roman" w:cs="Times New Roman"/>
              </w:rPr>
              <w:t>25</w:t>
            </w:r>
          </w:p>
        </w:tc>
      </w:tr>
      <w:tr w:rsidR="00B513B7" w14:paraId="5C22A854" w14:textId="77777777" w:rsidTr="00C733B1">
        <w:trPr>
          <w:jc w:val="center"/>
        </w:trPr>
        <w:tc>
          <w:tcPr>
            <w:tcW w:w="4695" w:type="dxa"/>
          </w:tcPr>
          <w:p w14:paraId="57E3D5D9" w14:textId="77777777" w:rsidR="00B513B7" w:rsidRDefault="003E36D0" w:rsidP="00C733B1">
            <w:pPr>
              <w:tabs>
                <w:tab w:val="left" w:pos="-1440"/>
              </w:tabs>
              <w:spacing w:line="240" w:lineRule="auto"/>
              <w:rPr>
                <w:rFonts w:ascii="Times New Roman" w:eastAsia="Times New Roman" w:hAnsi="Times New Roman" w:cs="Times New Roman"/>
              </w:rPr>
            </w:pPr>
            <w:r>
              <w:rPr>
                <w:rFonts w:ascii="Times New Roman" w:eastAsia="Times New Roman" w:hAnsi="Times New Roman" w:cs="Times New Roman"/>
              </w:rPr>
              <w:t>Peer Reviews</w:t>
            </w:r>
          </w:p>
        </w:tc>
        <w:tc>
          <w:tcPr>
            <w:tcW w:w="2138" w:type="dxa"/>
            <w:vAlign w:val="center"/>
          </w:tcPr>
          <w:p w14:paraId="5A8FDD1E" w14:textId="77777777" w:rsidR="00B513B7" w:rsidRDefault="003E36D0" w:rsidP="00C733B1">
            <w:pPr>
              <w:tabs>
                <w:tab w:val="left" w:pos="-1440"/>
              </w:tabs>
              <w:spacing w:line="240" w:lineRule="auto"/>
              <w:jc w:val="center"/>
              <w:rPr>
                <w:rFonts w:ascii="Times New Roman" w:eastAsia="Times New Roman" w:hAnsi="Times New Roman" w:cs="Times New Roman"/>
              </w:rPr>
            </w:pPr>
            <w:r>
              <w:rPr>
                <w:rFonts w:ascii="Times New Roman" w:eastAsia="Times New Roman" w:hAnsi="Times New Roman" w:cs="Times New Roman"/>
              </w:rPr>
              <w:t>10</w:t>
            </w:r>
          </w:p>
        </w:tc>
      </w:tr>
      <w:tr w:rsidR="00B513B7" w14:paraId="7E389E22" w14:textId="77777777" w:rsidTr="00C733B1">
        <w:trPr>
          <w:jc w:val="center"/>
        </w:trPr>
        <w:tc>
          <w:tcPr>
            <w:tcW w:w="4695" w:type="dxa"/>
          </w:tcPr>
          <w:p w14:paraId="38A095F4" w14:textId="77777777" w:rsidR="00B513B7" w:rsidRDefault="003E36D0" w:rsidP="00C733B1">
            <w:pPr>
              <w:tabs>
                <w:tab w:val="left" w:pos="-1440"/>
              </w:tabs>
              <w:spacing w:line="240" w:lineRule="auto"/>
              <w:rPr>
                <w:rFonts w:ascii="Times New Roman" w:eastAsia="Times New Roman" w:hAnsi="Times New Roman" w:cs="Times New Roman"/>
              </w:rPr>
            </w:pPr>
            <w:r>
              <w:rPr>
                <w:rFonts w:ascii="Times New Roman" w:eastAsia="Times New Roman" w:hAnsi="Times New Roman" w:cs="Times New Roman"/>
              </w:rPr>
              <w:t>Reflective Journal</w:t>
            </w:r>
          </w:p>
        </w:tc>
        <w:tc>
          <w:tcPr>
            <w:tcW w:w="2138" w:type="dxa"/>
            <w:vAlign w:val="center"/>
          </w:tcPr>
          <w:p w14:paraId="03A579A7" w14:textId="77777777" w:rsidR="00B513B7" w:rsidRDefault="003E36D0" w:rsidP="00C733B1">
            <w:pPr>
              <w:tabs>
                <w:tab w:val="left" w:pos="-1440"/>
              </w:tabs>
              <w:spacing w:line="240" w:lineRule="auto"/>
              <w:jc w:val="center"/>
              <w:rPr>
                <w:rFonts w:ascii="Times New Roman" w:eastAsia="Times New Roman" w:hAnsi="Times New Roman" w:cs="Times New Roman"/>
              </w:rPr>
            </w:pPr>
            <w:r>
              <w:rPr>
                <w:rFonts w:ascii="Times New Roman" w:eastAsia="Times New Roman" w:hAnsi="Times New Roman" w:cs="Times New Roman"/>
              </w:rPr>
              <w:t>25</w:t>
            </w:r>
          </w:p>
        </w:tc>
      </w:tr>
      <w:tr w:rsidR="00B513B7" w14:paraId="40F4512A" w14:textId="77777777" w:rsidTr="00C733B1">
        <w:trPr>
          <w:jc w:val="center"/>
        </w:trPr>
        <w:tc>
          <w:tcPr>
            <w:tcW w:w="4695" w:type="dxa"/>
            <w:shd w:val="clear" w:color="auto" w:fill="B3B3B3"/>
          </w:tcPr>
          <w:p w14:paraId="5D176D78" w14:textId="77777777" w:rsidR="00B513B7" w:rsidRDefault="003E36D0">
            <w:pPr>
              <w:tabs>
                <w:tab w:val="left" w:pos="-1440"/>
              </w:tab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TOTAL</w:t>
            </w:r>
          </w:p>
        </w:tc>
        <w:tc>
          <w:tcPr>
            <w:tcW w:w="2138" w:type="dxa"/>
            <w:shd w:val="clear" w:color="auto" w:fill="B3B3B3"/>
            <w:vAlign w:val="center"/>
          </w:tcPr>
          <w:p w14:paraId="66CF7CD1" w14:textId="77777777" w:rsidR="00B513B7" w:rsidRDefault="003E36D0" w:rsidP="00C733B1">
            <w:pPr>
              <w:tabs>
                <w:tab w:val="left" w:pos="-1440"/>
              </w:tab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200</w:t>
            </w:r>
          </w:p>
        </w:tc>
      </w:tr>
      <w:tr w:rsidR="00B513B7" w14:paraId="6B1DA72A" w14:textId="77777777" w:rsidTr="00C733B1">
        <w:trPr>
          <w:trHeight w:val="220"/>
          <w:jc w:val="center"/>
        </w:trPr>
        <w:tc>
          <w:tcPr>
            <w:tcW w:w="4695" w:type="dxa"/>
            <w:shd w:val="clear" w:color="auto" w:fill="BFBFBF" w:themeFill="background1" w:themeFillShade="BF"/>
          </w:tcPr>
          <w:p w14:paraId="77DAA008" w14:textId="77777777" w:rsidR="00B513B7" w:rsidRDefault="003E36D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Points</w:t>
            </w:r>
          </w:p>
        </w:tc>
        <w:tc>
          <w:tcPr>
            <w:tcW w:w="2138" w:type="dxa"/>
            <w:shd w:val="clear" w:color="auto" w:fill="BFBFBF"/>
          </w:tcPr>
          <w:p w14:paraId="193A42B4" w14:textId="77777777" w:rsidR="00B513B7" w:rsidRDefault="003E36D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Letter Grade</w:t>
            </w:r>
          </w:p>
        </w:tc>
      </w:tr>
      <w:tr w:rsidR="00B513B7" w14:paraId="164A2ED3" w14:textId="77777777" w:rsidTr="00C733B1">
        <w:trPr>
          <w:trHeight w:val="220"/>
          <w:jc w:val="center"/>
        </w:trPr>
        <w:tc>
          <w:tcPr>
            <w:tcW w:w="4695" w:type="dxa"/>
          </w:tcPr>
          <w:p w14:paraId="6BA2E3CD" w14:textId="77777777" w:rsidR="00B513B7" w:rsidRPr="00C733B1" w:rsidRDefault="003E36D0">
            <w:pPr>
              <w:widowControl w:val="0"/>
              <w:spacing w:line="240" w:lineRule="auto"/>
              <w:rPr>
                <w:rFonts w:ascii="Times New Roman" w:eastAsia="Times New Roman" w:hAnsi="Times New Roman" w:cs="Times New Roman"/>
              </w:rPr>
            </w:pPr>
            <w:r w:rsidRPr="00C733B1">
              <w:rPr>
                <w:rFonts w:ascii="Times New Roman" w:eastAsia="Gungsuh" w:hAnsi="Times New Roman" w:cs="Times New Roman"/>
              </w:rPr>
              <w:t>≥90% (≥180 points)</w:t>
            </w:r>
          </w:p>
        </w:tc>
        <w:tc>
          <w:tcPr>
            <w:tcW w:w="2138" w:type="dxa"/>
          </w:tcPr>
          <w:p w14:paraId="630A1EBD" w14:textId="77777777" w:rsidR="00B513B7" w:rsidRPr="00C733B1" w:rsidRDefault="003E36D0">
            <w:pPr>
              <w:widowControl w:val="0"/>
              <w:spacing w:line="240" w:lineRule="auto"/>
              <w:jc w:val="center"/>
              <w:rPr>
                <w:rFonts w:ascii="Times New Roman" w:eastAsia="Times New Roman" w:hAnsi="Times New Roman" w:cs="Times New Roman"/>
              </w:rPr>
            </w:pPr>
            <w:r w:rsidRPr="00C733B1">
              <w:rPr>
                <w:rFonts w:ascii="Times New Roman" w:eastAsia="Times New Roman" w:hAnsi="Times New Roman" w:cs="Times New Roman"/>
              </w:rPr>
              <w:t>A</w:t>
            </w:r>
          </w:p>
        </w:tc>
      </w:tr>
      <w:tr w:rsidR="00B513B7" w14:paraId="424204BF" w14:textId="77777777" w:rsidTr="00C733B1">
        <w:trPr>
          <w:trHeight w:val="220"/>
          <w:jc w:val="center"/>
        </w:trPr>
        <w:tc>
          <w:tcPr>
            <w:tcW w:w="4695" w:type="dxa"/>
          </w:tcPr>
          <w:p w14:paraId="36F3194A" w14:textId="77777777" w:rsidR="00B513B7" w:rsidRPr="00C733B1" w:rsidRDefault="003E36D0">
            <w:pPr>
              <w:widowControl w:val="0"/>
              <w:spacing w:line="240" w:lineRule="auto"/>
              <w:rPr>
                <w:rFonts w:ascii="Times New Roman" w:eastAsia="Times New Roman" w:hAnsi="Times New Roman" w:cs="Times New Roman"/>
                <w:vertAlign w:val="superscript"/>
              </w:rPr>
            </w:pPr>
            <w:r w:rsidRPr="00C733B1">
              <w:rPr>
                <w:rFonts w:ascii="Times New Roman" w:eastAsia="Gungsuh" w:hAnsi="Times New Roman" w:cs="Times New Roman"/>
              </w:rPr>
              <w:t>≥80% and &lt;90% (≥160 and &lt;180 points)</w:t>
            </w:r>
          </w:p>
        </w:tc>
        <w:tc>
          <w:tcPr>
            <w:tcW w:w="2138" w:type="dxa"/>
          </w:tcPr>
          <w:p w14:paraId="271DEE0C" w14:textId="77777777" w:rsidR="00B513B7" w:rsidRPr="00C733B1" w:rsidRDefault="003E36D0">
            <w:pPr>
              <w:widowControl w:val="0"/>
              <w:spacing w:line="240" w:lineRule="auto"/>
              <w:jc w:val="center"/>
              <w:rPr>
                <w:rFonts w:ascii="Times New Roman" w:eastAsia="Times New Roman" w:hAnsi="Times New Roman" w:cs="Times New Roman"/>
              </w:rPr>
            </w:pPr>
            <w:r w:rsidRPr="00C733B1">
              <w:rPr>
                <w:rFonts w:ascii="Times New Roman" w:eastAsia="Times New Roman" w:hAnsi="Times New Roman" w:cs="Times New Roman"/>
              </w:rPr>
              <w:t>B</w:t>
            </w:r>
          </w:p>
        </w:tc>
      </w:tr>
      <w:tr w:rsidR="00B513B7" w14:paraId="613A9121" w14:textId="77777777" w:rsidTr="00C733B1">
        <w:trPr>
          <w:trHeight w:val="220"/>
          <w:jc w:val="center"/>
        </w:trPr>
        <w:tc>
          <w:tcPr>
            <w:tcW w:w="4695" w:type="dxa"/>
          </w:tcPr>
          <w:p w14:paraId="79BCEAAD" w14:textId="77777777" w:rsidR="00B513B7" w:rsidRPr="00C733B1" w:rsidRDefault="003E36D0">
            <w:pPr>
              <w:widowControl w:val="0"/>
              <w:spacing w:line="240" w:lineRule="auto"/>
              <w:rPr>
                <w:rFonts w:ascii="Times New Roman" w:eastAsia="Times New Roman" w:hAnsi="Times New Roman" w:cs="Times New Roman"/>
              </w:rPr>
            </w:pPr>
            <w:r w:rsidRPr="00C733B1">
              <w:rPr>
                <w:rFonts w:ascii="Times New Roman" w:eastAsia="Gungsuh" w:hAnsi="Times New Roman" w:cs="Times New Roman"/>
              </w:rPr>
              <w:t>≥70% and &lt;80% (≥140 and &lt;160 points)</w:t>
            </w:r>
          </w:p>
        </w:tc>
        <w:tc>
          <w:tcPr>
            <w:tcW w:w="2138" w:type="dxa"/>
          </w:tcPr>
          <w:p w14:paraId="5F83E023" w14:textId="77777777" w:rsidR="00B513B7" w:rsidRPr="00C733B1" w:rsidRDefault="003E36D0">
            <w:pPr>
              <w:widowControl w:val="0"/>
              <w:spacing w:line="240" w:lineRule="auto"/>
              <w:jc w:val="center"/>
              <w:rPr>
                <w:rFonts w:ascii="Times New Roman" w:eastAsia="Times New Roman" w:hAnsi="Times New Roman" w:cs="Times New Roman"/>
              </w:rPr>
            </w:pPr>
            <w:r w:rsidRPr="00C733B1">
              <w:rPr>
                <w:rFonts w:ascii="Times New Roman" w:eastAsia="Times New Roman" w:hAnsi="Times New Roman" w:cs="Times New Roman"/>
              </w:rPr>
              <w:t>C</w:t>
            </w:r>
          </w:p>
        </w:tc>
      </w:tr>
      <w:tr w:rsidR="00B513B7" w14:paraId="295148E2" w14:textId="77777777" w:rsidTr="00C733B1">
        <w:trPr>
          <w:trHeight w:val="220"/>
          <w:jc w:val="center"/>
        </w:trPr>
        <w:tc>
          <w:tcPr>
            <w:tcW w:w="4695" w:type="dxa"/>
          </w:tcPr>
          <w:p w14:paraId="1EDE86D7" w14:textId="77777777" w:rsidR="00B513B7" w:rsidRPr="00C733B1" w:rsidRDefault="003E36D0">
            <w:pPr>
              <w:widowControl w:val="0"/>
              <w:spacing w:line="240" w:lineRule="auto"/>
              <w:rPr>
                <w:rFonts w:ascii="Times New Roman" w:eastAsia="Times New Roman" w:hAnsi="Times New Roman" w:cs="Times New Roman"/>
              </w:rPr>
            </w:pPr>
            <w:r w:rsidRPr="00C733B1">
              <w:rPr>
                <w:rFonts w:ascii="Times New Roman" w:eastAsia="Gungsuh" w:hAnsi="Times New Roman" w:cs="Times New Roman"/>
              </w:rPr>
              <w:t>≥60% and &lt;70% (≥120 and &lt;140 points)</w:t>
            </w:r>
          </w:p>
        </w:tc>
        <w:tc>
          <w:tcPr>
            <w:tcW w:w="2138" w:type="dxa"/>
          </w:tcPr>
          <w:p w14:paraId="59E7B681" w14:textId="77777777" w:rsidR="00B513B7" w:rsidRPr="00C733B1" w:rsidRDefault="003E36D0">
            <w:pPr>
              <w:widowControl w:val="0"/>
              <w:spacing w:line="240" w:lineRule="auto"/>
              <w:jc w:val="center"/>
              <w:rPr>
                <w:rFonts w:ascii="Times New Roman" w:eastAsia="Times New Roman" w:hAnsi="Times New Roman" w:cs="Times New Roman"/>
              </w:rPr>
            </w:pPr>
            <w:r w:rsidRPr="00C733B1">
              <w:rPr>
                <w:rFonts w:ascii="Times New Roman" w:eastAsia="Times New Roman" w:hAnsi="Times New Roman" w:cs="Times New Roman"/>
              </w:rPr>
              <w:t>D</w:t>
            </w:r>
          </w:p>
        </w:tc>
      </w:tr>
      <w:tr w:rsidR="00B513B7" w14:paraId="28D860C7" w14:textId="77777777" w:rsidTr="00C733B1">
        <w:trPr>
          <w:trHeight w:val="220"/>
          <w:jc w:val="center"/>
        </w:trPr>
        <w:tc>
          <w:tcPr>
            <w:tcW w:w="4695" w:type="dxa"/>
          </w:tcPr>
          <w:p w14:paraId="2E65CDA9" w14:textId="77777777" w:rsidR="00B513B7" w:rsidRPr="00C733B1" w:rsidRDefault="003E36D0">
            <w:pPr>
              <w:widowControl w:val="0"/>
              <w:spacing w:line="240" w:lineRule="auto"/>
              <w:rPr>
                <w:rFonts w:ascii="Times New Roman" w:eastAsia="Times New Roman" w:hAnsi="Times New Roman" w:cs="Times New Roman"/>
              </w:rPr>
            </w:pPr>
            <w:r w:rsidRPr="00C733B1">
              <w:rPr>
                <w:rFonts w:ascii="Times New Roman" w:eastAsia="Times New Roman" w:hAnsi="Times New Roman" w:cs="Times New Roman"/>
              </w:rPr>
              <w:t>&lt;60% (&lt;120 points)</w:t>
            </w:r>
          </w:p>
        </w:tc>
        <w:tc>
          <w:tcPr>
            <w:tcW w:w="2138" w:type="dxa"/>
          </w:tcPr>
          <w:p w14:paraId="128F91C8" w14:textId="77777777" w:rsidR="00B513B7" w:rsidRPr="00C733B1" w:rsidRDefault="003E36D0">
            <w:pPr>
              <w:widowControl w:val="0"/>
              <w:spacing w:line="240" w:lineRule="auto"/>
              <w:jc w:val="center"/>
              <w:rPr>
                <w:rFonts w:ascii="Times New Roman" w:eastAsia="Times New Roman" w:hAnsi="Times New Roman" w:cs="Times New Roman"/>
              </w:rPr>
            </w:pPr>
            <w:r w:rsidRPr="00C733B1">
              <w:rPr>
                <w:rFonts w:ascii="Times New Roman" w:eastAsia="Times New Roman" w:hAnsi="Times New Roman" w:cs="Times New Roman"/>
              </w:rPr>
              <w:t>F</w:t>
            </w:r>
          </w:p>
        </w:tc>
      </w:tr>
    </w:tbl>
    <w:p w14:paraId="07777DF3" w14:textId="42708876" w:rsidR="00B513B7" w:rsidRPr="00FB1BF5" w:rsidRDefault="003E36D0" w:rsidP="00FB1BF5">
      <w:pPr>
        <w:pStyle w:val="Heading1"/>
      </w:pPr>
      <w:r w:rsidRPr="00C733B1">
        <w:t>Course Policies</w:t>
      </w:r>
    </w:p>
    <w:p w14:paraId="0E279119" w14:textId="77777777" w:rsidR="00B513B7" w:rsidRDefault="003E36D0">
      <w:pPr>
        <w:widowControl w:val="0"/>
        <w:numPr>
          <w:ilvl w:val="0"/>
          <w:numId w:val="8"/>
        </w:numPr>
        <w:tabs>
          <w:tab w:val="left" w:pos="600"/>
          <w:tab w:val="left" w:pos="960"/>
          <w:tab w:val="left" w:pos="1320"/>
          <w:tab w:val="left" w:pos="1680"/>
          <w:tab w:val="left" w:pos="2040"/>
        </w:tabs>
        <w:spacing w:line="240" w:lineRule="auto"/>
        <w:ind w:left="630" w:hanging="270"/>
        <w:rPr>
          <w:rFonts w:ascii="Times New Roman" w:eastAsia="Times New Roman" w:hAnsi="Times New Roman" w:cs="Times New Roman"/>
        </w:rPr>
      </w:pPr>
      <w:r>
        <w:rPr>
          <w:rFonts w:ascii="Times New Roman" w:eastAsia="Times New Roman" w:hAnsi="Times New Roman" w:cs="Times New Roman"/>
          <w:u w:val="single"/>
        </w:rPr>
        <w:t>Professionals show up on-time and prepared every day for work.</w:t>
      </w:r>
      <w:r>
        <w:rPr>
          <w:rFonts w:ascii="Times New Roman" w:eastAsia="Times New Roman" w:hAnsi="Times New Roman" w:cs="Times New Roman"/>
        </w:rPr>
        <w:t xml:space="preserve"> Your attendance is expected during each class session. Failure to attend class sessions usually results in a lower grade due to the challenging nature of the course content, and to the ‘workshop’ approach to class structure.  Being prepared for class means that you have read and are ready to discuss that reading. Treat synchronous meetings in Zoom as you would treat an in-class meeting. Please come to class prepared to have your camera and your audio connected for the duration of our meeting. </w:t>
      </w:r>
    </w:p>
    <w:p w14:paraId="1EF619F1" w14:textId="77777777" w:rsidR="00B513B7" w:rsidRDefault="003E36D0">
      <w:pPr>
        <w:widowControl w:val="0"/>
        <w:numPr>
          <w:ilvl w:val="0"/>
          <w:numId w:val="8"/>
        </w:numPr>
        <w:tabs>
          <w:tab w:val="left" w:pos="600"/>
          <w:tab w:val="left" w:pos="960"/>
          <w:tab w:val="left" w:pos="1320"/>
          <w:tab w:val="left" w:pos="1680"/>
          <w:tab w:val="left" w:pos="2040"/>
        </w:tabs>
        <w:spacing w:line="240" w:lineRule="auto"/>
        <w:ind w:left="630" w:hanging="270"/>
        <w:rPr>
          <w:rFonts w:ascii="Times New Roman" w:eastAsia="Times New Roman" w:hAnsi="Times New Roman" w:cs="Times New Roman"/>
        </w:rPr>
      </w:pPr>
      <w:proofErr w:type="gramStart"/>
      <w:r>
        <w:rPr>
          <w:rFonts w:ascii="Times New Roman" w:eastAsia="Times New Roman" w:hAnsi="Times New Roman" w:cs="Times New Roman"/>
          <w:u w:val="single"/>
        </w:rPr>
        <w:t>Professionals</w:t>
      </w:r>
      <w:proofErr w:type="gramEnd"/>
      <w:r>
        <w:rPr>
          <w:rFonts w:ascii="Times New Roman" w:eastAsia="Times New Roman" w:hAnsi="Times New Roman" w:cs="Times New Roman"/>
          <w:u w:val="single"/>
        </w:rPr>
        <w:t xml:space="preserve"> complete assignments on time.</w:t>
      </w:r>
      <w:r>
        <w:rPr>
          <w:rFonts w:ascii="Times New Roman" w:eastAsia="Times New Roman" w:hAnsi="Times New Roman" w:cs="Times New Roman"/>
        </w:rPr>
        <w:t xml:space="preserve">  Assignments are due in Canvas as indicated in the syllabus and the course calendar. Assignments handed in after this time will be considered late. </w:t>
      </w:r>
      <w:r>
        <w:rPr>
          <w:rFonts w:ascii="Times New Roman" w:eastAsia="Times New Roman" w:hAnsi="Times New Roman" w:cs="Times New Roman"/>
          <w:b/>
          <w:bCs/>
        </w:rPr>
        <w:t>Late work will not be accepted</w:t>
      </w:r>
    </w:p>
    <w:p w14:paraId="624DEC52" w14:textId="77777777" w:rsidR="00B513B7" w:rsidRDefault="003E36D0">
      <w:pPr>
        <w:widowControl w:val="0"/>
        <w:numPr>
          <w:ilvl w:val="0"/>
          <w:numId w:val="8"/>
        </w:numPr>
        <w:tabs>
          <w:tab w:val="left" w:pos="600"/>
          <w:tab w:val="left" w:pos="960"/>
          <w:tab w:val="left" w:pos="1320"/>
          <w:tab w:val="left" w:pos="1680"/>
          <w:tab w:val="left" w:pos="2040"/>
        </w:tabs>
        <w:spacing w:line="240" w:lineRule="auto"/>
        <w:ind w:left="630" w:hanging="270"/>
        <w:rPr>
          <w:rFonts w:ascii="Times New Roman" w:eastAsia="Times New Roman" w:hAnsi="Times New Roman" w:cs="Times New Roman"/>
        </w:rPr>
      </w:pPr>
      <w:r>
        <w:rPr>
          <w:rFonts w:ascii="Times New Roman" w:eastAsia="Times New Roman" w:hAnsi="Times New Roman" w:cs="Times New Roman"/>
          <w:u w:val="single"/>
        </w:rPr>
        <w:t xml:space="preserve">Professionals use appropriate means for discussing disagreements. </w:t>
      </w:r>
      <w:r>
        <w:rPr>
          <w:rFonts w:ascii="Times New Roman" w:eastAsia="Times New Roman" w:hAnsi="Times New Roman" w:cs="Times New Roman"/>
        </w:rPr>
        <w:t xml:space="preserve"> Please respect our class time together and my own time as a teacher and researcher by planning to discuss grades or other points of contention during office hours or by appointment, </w:t>
      </w:r>
      <w:r>
        <w:rPr>
          <w:rFonts w:ascii="Times New Roman" w:eastAsia="Times New Roman" w:hAnsi="Times New Roman" w:cs="Times New Roman"/>
          <w:b/>
          <w:bCs/>
        </w:rPr>
        <w:t>not during class or via email</w:t>
      </w:r>
      <w:r>
        <w:rPr>
          <w:rFonts w:ascii="Times New Roman" w:eastAsia="Times New Roman" w:hAnsi="Times New Roman" w:cs="Times New Roman"/>
        </w:rPr>
        <w:t xml:space="preserve">. </w:t>
      </w:r>
    </w:p>
    <w:p w14:paraId="626FE15A" w14:textId="77777777" w:rsidR="00B513B7" w:rsidRDefault="003E36D0">
      <w:pPr>
        <w:widowControl w:val="0"/>
        <w:numPr>
          <w:ilvl w:val="0"/>
          <w:numId w:val="8"/>
        </w:numPr>
        <w:tabs>
          <w:tab w:val="left" w:pos="600"/>
          <w:tab w:val="left" w:pos="960"/>
          <w:tab w:val="left" w:pos="1320"/>
          <w:tab w:val="left" w:pos="1680"/>
          <w:tab w:val="left" w:pos="2040"/>
        </w:tabs>
        <w:spacing w:line="240" w:lineRule="auto"/>
        <w:ind w:left="630" w:hanging="270"/>
        <w:rPr>
          <w:rFonts w:ascii="Times New Roman" w:eastAsia="Times New Roman" w:hAnsi="Times New Roman" w:cs="Times New Roman"/>
        </w:rPr>
      </w:pPr>
      <w:r>
        <w:rPr>
          <w:rFonts w:ascii="Times New Roman" w:eastAsia="Times New Roman" w:hAnsi="Times New Roman" w:cs="Times New Roman"/>
          <w:u w:val="single"/>
        </w:rPr>
        <w:t>Professionals take responsibility for their own learning.</w:t>
      </w:r>
      <w:r>
        <w:rPr>
          <w:rFonts w:ascii="Times New Roman" w:eastAsia="Times New Roman" w:hAnsi="Times New Roman" w:cs="Times New Roman"/>
        </w:rPr>
        <w:t xml:space="preserve"> My overarching goal is to support class members in becoming the very best they can possibly become at this point in their professional development. Please allow me to assist in any way possible including, but certainly not limited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listening, providing feedback, answering questions, sharing and addressing concerns, brainstorming, clarifying course content or expectations, and mediating or facilitating work with collaborating peers. While I do check my email (</w:t>
      </w:r>
      <w:hyperlink r:id="rId12">
        <w:r w:rsidR="00B513B7">
          <w:rPr>
            <w:rFonts w:ascii="Times New Roman" w:eastAsia="Times New Roman" w:hAnsi="Times New Roman" w:cs="Times New Roman"/>
            <w:color w:val="1155CC"/>
            <w:u w:val="single"/>
          </w:rPr>
          <w:t>cea0011@auburn.edu</w:t>
        </w:r>
      </w:hyperlink>
      <w:r>
        <w:rPr>
          <w:rFonts w:ascii="Times New Roman" w:eastAsia="Times New Roman" w:hAnsi="Times New Roman" w:cs="Times New Roman"/>
        </w:rPr>
        <w:t xml:space="preserve">) regularly, </w:t>
      </w:r>
      <w:r>
        <w:rPr>
          <w:rFonts w:ascii="Times New Roman" w:eastAsia="Times New Roman" w:hAnsi="Times New Roman" w:cs="Times New Roman"/>
          <w:b/>
          <w:bCs/>
        </w:rPr>
        <w:t xml:space="preserve">I do not routinely check email after 8 pm during the week or on the weekends.  </w:t>
      </w:r>
    </w:p>
    <w:p w14:paraId="7925122F" w14:textId="77777777" w:rsidR="00B513B7" w:rsidRDefault="003E36D0">
      <w:pPr>
        <w:widowControl w:val="0"/>
        <w:numPr>
          <w:ilvl w:val="0"/>
          <w:numId w:val="8"/>
        </w:numPr>
        <w:tabs>
          <w:tab w:val="left" w:pos="600"/>
          <w:tab w:val="left" w:pos="960"/>
          <w:tab w:val="left" w:pos="1320"/>
          <w:tab w:val="left" w:pos="1680"/>
          <w:tab w:val="left" w:pos="2040"/>
        </w:tabs>
        <w:spacing w:line="240" w:lineRule="auto"/>
        <w:ind w:left="630" w:hanging="270"/>
        <w:rPr>
          <w:rFonts w:ascii="Times New Roman" w:eastAsia="Times New Roman" w:hAnsi="Times New Roman" w:cs="Times New Roman"/>
        </w:rPr>
      </w:pPr>
      <w:r>
        <w:rPr>
          <w:rFonts w:ascii="Times New Roman" w:eastAsia="Times New Roman" w:hAnsi="Times New Roman" w:cs="Times New Roman"/>
          <w:u w:val="single"/>
        </w:rPr>
        <w:t>Professionals do their own thinking and writing.</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In this course, it is expected that all submitted work is produced by the students themselves, whether individually or collaboratively. Students must not seek the assistance of Generative AI Tools like ChatGPT or Copilot. </w:t>
      </w:r>
      <w:r>
        <w:rPr>
          <w:rFonts w:ascii="Times New Roman" w:eastAsia="Times New Roman" w:hAnsi="Times New Roman" w:cs="Times New Roman"/>
          <w:b/>
          <w:bCs/>
          <w:highlight w:val="white"/>
        </w:rPr>
        <w:t>Use of a Generative AI Tool to complete an assignment constitutes academic dishonesty.</w:t>
      </w:r>
      <w:r>
        <w:rPr>
          <w:rFonts w:ascii="Times New Roman" w:eastAsia="Times New Roman" w:hAnsi="Times New Roman" w:cs="Times New Roman"/>
          <w:b/>
          <w:bCs/>
        </w:rPr>
        <w:t xml:space="preserve"> </w:t>
      </w:r>
    </w:p>
    <w:p w14:paraId="1E3782C6" w14:textId="77777777" w:rsidR="00B513B7" w:rsidRDefault="003E36D0">
      <w:pPr>
        <w:widowControl w:val="0"/>
        <w:numPr>
          <w:ilvl w:val="0"/>
          <w:numId w:val="8"/>
        </w:numPr>
        <w:tabs>
          <w:tab w:val="left" w:pos="600"/>
          <w:tab w:val="left" w:pos="960"/>
          <w:tab w:val="left" w:pos="1320"/>
          <w:tab w:val="left" w:pos="1680"/>
          <w:tab w:val="left" w:pos="2040"/>
        </w:tabs>
        <w:spacing w:line="240" w:lineRule="auto"/>
        <w:ind w:left="630" w:hanging="270"/>
        <w:rPr>
          <w:rFonts w:ascii="Times New Roman" w:eastAsia="Times New Roman" w:hAnsi="Times New Roman" w:cs="Times New Roman"/>
        </w:rPr>
      </w:pPr>
      <w:r>
        <w:rPr>
          <w:rFonts w:ascii="Times New Roman" w:eastAsia="Times New Roman" w:hAnsi="Times New Roman" w:cs="Times New Roman"/>
          <w:u w:val="single"/>
        </w:rPr>
        <w:t>Professionals give credit where credit is due.</w:t>
      </w:r>
      <w:r>
        <w:rPr>
          <w:rFonts w:ascii="Times New Roman" w:eastAsia="Times New Roman" w:hAnsi="Times New Roman" w:cs="Times New Roman"/>
        </w:rPr>
        <w:t xml:space="preserve"> Even though I will encourage you to work in groups and learn from each other, </w:t>
      </w:r>
      <w:proofErr w:type="gramStart"/>
      <w:r>
        <w:rPr>
          <w:rFonts w:ascii="Times New Roman" w:eastAsia="Times New Roman" w:hAnsi="Times New Roman" w:cs="Times New Roman"/>
        </w:rPr>
        <w:t>each individual</w:t>
      </w:r>
      <w:proofErr w:type="gramEnd"/>
      <w:r>
        <w:rPr>
          <w:rFonts w:ascii="Times New Roman" w:eastAsia="Times New Roman" w:hAnsi="Times New Roman" w:cs="Times New Roman"/>
        </w:rPr>
        <w:t xml:space="preserve"> is held responsible for their own behavior and learning. I expect students to submit their own work for all assignments.  The University Academic Honesty Code will apply to this class. See also </w:t>
      </w:r>
      <w:hyperlink r:id="rId13">
        <w:r w:rsidR="00B513B7">
          <w:rPr>
            <w:rFonts w:ascii="Times New Roman" w:eastAsia="Times New Roman" w:hAnsi="Times New Roman" w:cs="Times New Roman"/>
            <w:color w:val="1155CC"/>
            <w:u w:val="single"/>
          </w:rPr>
          <w:t>http://www.auburn.edu/academic/provost/academicHonestyStudents.php</w:t>
        </w:r>
      </w:hyperlink>
      <w:r>
        <w:rPr>
          <w:rFonts w:ascii="Times New Roman" w:eastAsia="Times New Roman" w:hAnsi="Times New Roman" w:cs="Times New Roman"/>
        </w:rPr>
        <w:t xml:space="preserve"> for rules on academic </w:t>
      </w:r>
      <w:r>
        <w:rPr>
          <w:rFonts w:ascii="Times New Roman" w:eastAsia="Times New Roman" w:hAnsi="Times New Roman" w:cs="Times New Roman"/>
        </w:rPr>
        <w:lastRenderedPageBreak/>
        <w:t xml:space="preserve">honesty. </w:t>
      </w:r>
      <w:proofErr w:type="gramStart"/>
      <w:r>
        <w:rPr>
          <w:rFonts w:ascii="Times New Roman" w:eastAsia="Times New Roman" w:hAnsi="Times New Roman" w:cs="Times New Roman"/>
        </w:rPr>
        <w:t>If and when</w:t>
      </w:r>
      <w:proofErr w:type="gramEnd"/>
      <w:r>
        <w:rPr>
          <w:rFonts w:ascii="Times New Roman" w:eastAsia="Times New Roman" w:hAnsi="Times New Roman" w:cs="Times New Roman"/>
        </w:rPr>
        <w:t xml:space="preserve"> resources are found (including those on websites), proper citation must be used. It is a graduate student’s responsibility to learn and adhere to APA style guidelines. Failure to provide appropriate citations constitutes a violation of the Auburn University Academic Honesty Code. In addition, written assignments that are similar or identical to those of other students in the class (past or present) is also a violation of the Code. Violations of the Auburn University Academic Honesty Code will be treated according to university policy. Rewriting and resubmission is not an option. </w:t>
      </w:r>
      <w:r>
        <w:rPr>
          <w:rFonts w:ascii="Times New Roman" w:eastAsia="Times New Roman" w:hAnsi="Times New Roman" w:cs="Times New Roman"/>
          <w:b/>
          <w:bCs/>
        </w:rPr>
        <w:t>Finally, you may not submit the work of someone else or work that you have submitted for another class to satisfy a requirement of ERMA 7210.</w:t>
      </w:r>
    </w:p>
    <w:p w14:paraId="52A09668" w14:textId="77777777" w:rsidR="00B513B7" w:rsidRDefault="003E36D0">
      <w:pPr>
        <w:widowControl w:val="0"/>
        <w:numPr>
          <w:ilvl w:val="0"/>
          <w:numId w:val="8"/>
        </w:numPr>
        <w:tabs>
          <w:tab w:val="left" w:pos="600"/>
          <w:tab w:val="left" w:pos="960"/>
          <w:tab w:val="left" w:pos="1320"/>
          <w:tab w:val="left" w:pos="1680"/>
          <w:tab w:val="left" w:pos="2040"/>
        </w:tabs>
        <w:spacing w:line="240" w:lineRule="auto"/>
        <w:ind w:left="630" w:hanging="270"/>
        <w:rPr>
          <w:rFonts w:ascii="Times New Roman" w:eastAsia="Times New Roman" w:hAnsi="Times New Roman" w:cs="Times New Roman"/>
        </w:rPr>
      </w:pPr>
      <w:r>
        <w:rPr>
          <w:rFonts w:ascii="Times New Roman" w:eastAsia="Times New Roman" w:hAnsi="Times New Roman" w:cs="Times New Roman"/>
          <w:u w:val="single"/>
        </w:rPr>
        <w:t>Professionals make others aware of what they need to be successful.</w:t>
      </w:r>
      <w:r>
        <w:rPr>
          <w:rFonts w:ascii="Times New Roman" w:eastAsia="Times New Roman" w:hAnsi="Times New Roman" w:cs="Times New Roman"/>
        </w:rPr>
        <w:t xml:space="preserve">  Please inform me within the first week of class if you require adaptations/modifications to any assignment because of special needs (disabilities, religious observances, and so on). Additionally, g</w:t>
      </w:r>
      <w:r>
        <w:rPr>
          <w:rFonts w:ascii="Times New Roman" w:eastAsia="Times New Roman" w:hAnsi="Times New Roman" w:cs="Times New Roman"/>
          <w:color w:val="212121"/>
        </w:rPr>
        <w:t xml:space="preserve">rades associated with incomplete course work (IN) or withdrawal from class will be assigned in strict conformity to </w:t>
      </w:r>
      <w:proofErr w:type="gramStart"/>
      <w:r>
        <w:rPr>
          <w:rFonts w:ascii="Times New Roman" w:eastAsia="Times New Roman" w:hAnsi="Times New Roman" w:cs="Times New Roman"/>
          <w:color w:val="212121"/>
        </w:rPr>
        <w:t>University</w:t>
      </w:r>
      <w:proofErr w:type="gramEnd"/>
      <w:r>
        <w:rPr>
          <w:rFonts w:ascii="Times New Roman" w:eastAsia="Times New Roman" w:hAnsi="Times New Roman" w:cs="Times New Roman"/>
          <w:color w:val="212121"/>
        </w:rPr>
        <w:t xml:space="preserve"> policy (see Auburn University Bulletin). </w:t>
      </w:r>
    </w:p>
    <w:p w14:paraId="75B701A0" w14:textId="77777777" w:rsidR="00B513B7" w:rsidRDefault="003E36D0">
      <w:pPr>
        <w:widowControl w:val="0"/>
        <w:numPr>
          <w:ilvl w:val="0"/>
          <w:numId w:val="8"/>
        </w:numPr>
        <w:tabs>
          <w:tab w:val="left" w:pos="600"/>
          <w:tab w:val="left" w:pos="960"/>
          <w:tab w:val="left" w:pos="1320"/>
          <w:tab w:val="left" w:pos="1680"/>
          <w:tab w:val="left" w:pos="2040"/>
        </w:tabs>
        <w:spacing w:line="240" w:lineRule="auto"/>
        <w:ind w:left="630" w:hanging="270"/>
        <w:rPr>
          <w:rFonts w:ascii="Times New Roman" w:eastAsia="Times New Roman" w:hAnsi="Times New Roman" w:cs="Times New Roman"/>
        </w:rPr>
      </w:pPr>
      <w:r>
        <w:rPr>
          <w:rFonts w:ascii="Times New Roman" w:eastAsia="Times New Roman" w:hAnsi="Times New Roman" w:cs="Times New Roman"/>
          <w:u w:val="single"/>
        </w:rPr>
        <w:t>Professionals respect other professionals.</w:t>
      </w:r>
      <w:r>
        <w:rPr>
          <w:rFonts w:ascii="Times New Roman" w:eastAsia="Times New Roman" w:hAnsi="Times New Roman" w:cs="Times New Roman"/>
        </w:rPr>
        <w:t xml:space="preserve"> Except in the case of an approved disability accommodation, </w:t>
      </w:r>
      <w:r>
        <w:rPr>
          <w:rFonts w:ascii="Times New Roman" w:eastAsia="Times New Roman" w:hAnsi="Times New Roman" w:cs="Times New Roman"/>
          <w:b/>
          <w:bCs/>
        </w:rPr>
        <w:t>students are not permitted to audio or video record any portion of class, nor will our Zoom sessions be recorded by the instructor.</w:t>
      </w:r>
      <w:r>
        <w:rPr>
          <w:rFonts w:ascii="Times New Roman" w:eastAsia="Times New Roman" w:hAnsi="Times New Roman" w:cs="Times New Roman"/>
        </w:rPr>
        <w:t xml:space="preserve"> Prohibiting the recording of class sessions helps to preserve an inclusive, friendly, and safe learning environment where learners can take risks without fear of retribution or scrutiny. This risk-taking is essential to high quality graduate learning.</w:t>
      </w:r>
    </w:p>
    <w:p w14:paraId="08C63BE8" w14:textId="77777777" w:rsidR="00B513B7" w:rsidRDefault="003E36D0">
      <w:pPr>
        <w:widowControl w:val="0"/>
        <w:numPr>
          <w:ilvl w:val="0"/>
          <w:numId w:val="8"/>
        </w:numPr>
        <w:tabs>
          <w:tab w:val="left" w:pos="600"/>
          <w:tab w:val="left" w:pos="960"/>
          <w:tab w:val="left" w:pos="1320"/>
          <w:tab w:val="left" w:pos="1680"/>
          <w:tab w:val="left" w:pos="2040"/>
        </w:tabs>
        <w:spacing w:line="240" w:lineRule="auto"/>
        <w:ind w:left="630" w:hanging="270"/>
        <w:rPr>
          <w:rFonts w:ascii="Times New Roman" w:eastAsia="Times New Roman" w:hAnsi="Times New Roman" w:cs="Times New Roman"/>
        </w:rPr>
      </w:pPr>
      <w:r>
        <w:rPr>
          <w:rFonts w:ascii="Times New Roman" w:eastAsia="Times New Roman" w:hAnsi="Times New Roman" w:cs="Times New Roman"/>
          <w:u w:val="single"/>
        </w:rPr>
        <w:t>Professionals collaborate.</w:t>
      </w:r>
      <w:r>
        <w:rPr>
          <w:rFonts w:ascii="Times New Roman" w:eastAsia="Times New Roman" w:hAnsi="Times New Roman" w:cs="Times New Roman"/>
        </w:rPr>
        <w:t xml:space="preserve"> One of the hallmark assignments in this class is a collaborative, qualitative research design. It is expected that groups will engage in earnest collaboration. That is, they will work together to complete and improve assignment tasks. Authentic collaboration helps to remedy the sense that some group members are carrying more (or less) than their fair share; authentic collaboration means the work is done together. Merely divvying up assignment tasks is not in keeping with the spirit or the expectations of this assignment. </w:t>
      </w:r>
      <w:r>
        <w:rPr>
          <w:rFonts w:ascii="Times New Roman" w:eastAsia="Times New Roman" w:hAnsi="Times New Roman" w:cs="Times New Roman"/>
          <w:b/>
          <w:bCs/>
        </w:rPr>
        <w:t>Your group will need to make time to work together</w:t>
      </w:r>
      <w:r>
        <w:rPr>
          <w:rFonts w:ascii="Times New Roman" w:eastAsia="Times New Roman" w:hAnsi="Times New Roman" w:cs="Times New Roman"/>
        </w:rPr>
        <w:t xml:space="preserve"> outside of class, and time will be provided during regular class meetings.   </w:t>
      </w:r>
    </w:p>
    <w:p w14:paraId="37F4F299" w14:textId="77777777" w:rsidR="00B513B7" w:rsidRDefault="003E36D0">
      <w:pPr>
        <w:spacing w:line="240" w:lineRule="auto"/>
        <w:rPr>
          <w:rFonts w:ascii="Times New Roman" w:eastAsia="Times New Roman" w:hAnsi="Times New Roman" w:cs="Times New Roman"/>
        </w:rPr>
      </w:pPr>
      <w:r>
        <w:br w:type="page"/>
      </w:r>
    </w:p>
    <w:p w14:paraId="4B0B9DB7"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Note: This calendar and reading list are </w:t>
      </w:r>
      <w:r>
        <w:rPr>
          <w:rFonts w:ascii="Times New Roman" w:eastAsia="Times New Roman" w:hAnsi="Times New Roman" w:cs="Times New Roman"/>
          <w:i/>
          <w:iCs/>
        </w:rPr>
        <w:t>tentative</w:t>
      </w:r>
      <w:r>
        <w:rPr>
          <w:rFonts w:ascii="Times New Roman" w:eastAsia="Times New Roman" w:hAnsi="Times New Roman" w:cs="Times New Roman"/>
        </w:rPr>
        <w:t xml:space="preserve"> and </w:t>
      </w:r>
      <w:r>
        <w:rPr>
          <w:rFonts w:ascii="Times New Roman" w:eastAsia="Times New Roman" w:hAnsi="Times New Roman" w:cs="Times New Roman"/>
          <w:i/>
          <w:iCs/>
        </w:rPr>
        <w:t>subject to change</w:t>
      </w:r>
      <w:r>
        <w:rPr>
          <w:rFonts w:ascii="Times New Roman" w:eastAsia="Times New Roman" w:hAnsi="Times New Roman" w:cs="Times New Roman"/>
        </w:rPr>
        <w:t xml:space="preserve">, though due dates will never be earlier than what they are planned for here. </w:t>
      </w:r>
    </w:p>
    <w:p w14:paraId="17AE4FEC" w14:textId="77777777" w:rsidR="00B513B7" w:rsidRDefault="00B513B7">
      <w:pPr>
        <w:spacing w:line="240" w:lineRule="auto"/>
        <w:rPr>
          <w:rFonts w:ascii="Times New Roman" w:eastAsia="Times New Roman" w:hAnsi="Times New Roman" w:cs="Times New Roman"/>
        </w:rPr>
      </w:pPr>
    </w:p>
    <w:tbl>
      <w:tblPr>
        <w:tblStyle w:val="a0"/>
        <w:tblW w:w="945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25"/>
        <w:gridCol w:w="4440"/>
        <w:gridCol w:w="2685"/>
      </w:tblGrid>
      <w:tr w:rsidR="00B513B7" w14:paraId="0FD3C999" w14:textId="77777777" w:rsidTr="00C733B1">
        <w:trPr>
          <w:tblHeader/>
        </w:trPr>
        <w:tc>
          <w:tcPr>
            <w:tcW w:w="2325" w:type="dxa"/>
            <w:shd w:val="clear" w:color="auto" w:fill="BFBFBF"/>
          </w:tcPr>
          <w:p w14:paraId="153CCD6E" w14:textId="77777777" w:rsidR="00B513B7" w:rsidRDefault="003E36D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Date</w:t>
            </w:r>
          </w:p>
        </w:tc>
        <w:tc>
          <w:tcPr>
            <w:tcW w:w="4440" w:type="dxa"/>
            <w:shd w:val="clear" w:color="auto" w:fill="BFBFBF"/>
          </w:tcPr>
          <w:p w14:paraId="58A1AD61" w14:textId="77777777" w:rsidR="00B513B7" w:rsidRDefault="003E36D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Readings</w:t>
            </w:r>
          </w:p>
        </w:tc>
        <w:tc>
          <w:tcPr>
            <w:tcW w:w="2685" w:type="dxa"/>
            <w:shd w:val="clear" w:color="auto" w:fill="BFBFBF"/>
          </w:tcPr>
          <w:p w14:paraId="4D8559D3" w14:textId="77777777" w:rsidR="00B513B7" w:rsidRDefault="003E36D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Assignments</w:t>
            </w:r>
          </w:p>
        </w:tc>
      </w:tr>
      <w:tr w:rsidR="00B513B7" w14:paraId="4C14D181" w14:textId="77777777" w:rsidTr="00C733B1">
        <w:trPr>
          <w:trHeight w:val="1466"/>
        </w:trPr>
        <w:tc>
          <w:tcPr>
            <w:tcW w:w="2325" w:type="dxa"/>
          </w:tcPr>
          <w:p w14:paraId="4AE9B32B" w14:textId="77777777" w:rsidR="00B513B7" w:rsidRDefault="003E36D0">
            <w:pPr>
              <w:spacing w:line="240" w:lineRule="auto"/>
              <w:rPr>
                <w:rFonts w:ascii="Times New Roman" w:eastAsia="Times New Roman" w:hAnsi="Times New Roman" w:cs="Times New Roman"/>
                <w:b/>
                <w:bCs/>
              </w:rPr>
            </w:pPr>
            <w:r>
              <w:rPr>
                <w:rFonts w:ascii="Times New Roman" w:eastAsia="Times New Roman" w:hAnsi="Times New Roman" w:cs="Times New Roman"/>
                <w:b/>
                <w:bCs/>
              </w:rPr>
              <w:t>Week 1</w:t>
            </w:r>
          </w:p>
          <w:p w14:paraId="028B687E"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Zoom meeting on Tuesday, 1/13</w:t>
            </w:r>
          </w:p>
          <w:p w14:paraId="39346485" w14:textId="77777777" w:rsidR="00B513B7" w:rsidRDefault="00B513B7">
            <w:pPr>
              <w:spacing w:line="240" w:lineRule="auto"/>
              <w:rPr>
                <w:rFonts w:ascii="Times New Roman" w:eastAsia="Times New Roman" w:hAnsi="Times New Roman" w:cs="Times New Roman"/>
              </w:rPr>
            </w:pPr>
          </w:p>
          <w:p w14:paraId="2A010562"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Introduction</w:t>
            </w:r>
          </w:p>
        </w:tc>
        <w:tc>
          <w:tcPr>
            <w:tcW w:w="4440" w:type="dxa"/>
          </w:tcPr>
          <w:p w14:paraId="04383A86" w14:textId="77777777" w:rsidR="00B513B7" w:rsidRDefault="003E36D0">
            <w:pPr>
              <w:spacing w:line="240" w:lineRule="auto"/>
              <w:rPr>
                <w:rFonts w:ascii="Times New Roman" w:eastAsia="Times New Roman" w:hAnsi="Times New Roman" w:cs="Times New Roman"/>
                <w:u w:val="single"/>
              </w:rPr>
            </w:pPr>
            <w:r>
              <w:rPr>
                <w:rFonts w:ascii="Times New Roman" w:eastAsia="Times New Roman" w:hAnsi="Times New Roman" w:cs="Times New Roman"/>
                <w:u w:val="single"/>
              </w:rPr>
              <w:t>Textbook Readings:</w:t>
            </w:r>
            <w:r>
              <w:rPr>
                <w:rFonts w:ascii="Times New Roman" w:eastAsia="Times New Roman" w:hAnsi="Times New Roman" w:cs="Times New Roman"/>
              </w:rPr>
              <w:t xml:space="preserve"> Tracy, Chapters 1</w:t>
            </w:r>
          </w:p>
        </w:tc>
        <w:tc>
          <w:tcPr>
            <w:tcW w:w="2685" w:type="dxa"/>
          </w:tcPr>
          <w:p w14:paraId="6EFBC72C" w14:textId="77777777" w:rsidR="00B513B7" w:rsidRDefault="003E36D0" w:rsidP="00C733B1">
            <w:pPr>
              <w:spacing w:line="240" w:lineRule="auto"/>
              <w:jc w:val="center"/>
              <w:rPr>
                <w:rFonts w:ascii="Times New Roman" w:eastAsia="Times New Roman" w:hAnsi="Times New Roman" w:cs="Times New Roman"/>
              </w:rPr>
            </w:pPr>
            <w:r>
              <w:rPr>
                <w:rFonts w:ascii="Times New Roman" w:eastAsia="Times New Roman" w:hAnsi="Times New Roman" w:cs="Times New Roman"/>
              </w:rPr>
              <w:t>Journaling (ongoing)</w:t>
            </w:r>
          </w:p>
        </w:tc>
      </w:tr>
      <w:tr w:rsidR="00B513B7" w14:paraId="5F7A9B6B" w14:textId="77777777" w:rsidTr="00C733B1">
        <w:trPr>
          <w:trHeight w:val="1466"/>
        </w:trPr>
        <w:tc>
          <w:tcPr>
            <w:tcW w:w="2325" w:type="dxa"/>
          </w:tcPr>
          <w:p w14:paraId="55B618B4" w14:textId="77777777" w:rsidR="00B513B7" w:rsidRDefault="003E36D0">
            <w:pPr>
              <w:spacing w:line="240" w:lineRule="auto"/>
              <w:rPr>
                <w:rFonts w:ascii="Times New Roman" w:eastAsia="Times New Roman" w:hAnsi="Times New Roman" w:cs="Times New Roman"/>
                <w:b/>
                <w:bCs/>
              </w:rPr>
            </w:pPr>
            <w:r>
              <w:rPr>
                <w:rFonts w:ascii="Times New Roman" w:eastAsia="Times New Roman" w:hAnsi="Times New Roman" w:cs="Times New Roman"/>
                <w:b/>
                <w:bCs/>
              </w:rPr>
              <w:t>Week 2</w:t>
            </w:r>
          </w:p>
          <w:p w14:paraId="45DE9F3C"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Zoom meeting on Tuesday, 1/20</w:t>
            </w:r>
          </w:p>
          <w:p w14:paraId="088FA594" w14:textId="77777777" w:rsidR="00B513B7" w:rsidRDefault="00B513B7">
            <w:pPr>
              <w:spacing w:line="240" w:lineRule="auto"/>
              <w:rPr>
                <w:rFonts w:ascii="Times New Roman" w:eastAsia="Times New Roman" w:hAnsi="Times New Roman" w:cs="Times New Roman"/>
                <w:b/>
                <w:bCs/>
              </w:rPr>
            </w:pPr>
          </w:p>
          <w:p w14:paraId="09CFDE02"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Foundations of Qualitative Inquiry</w:t>
            </w:r>
          </w:p>
        </w:tc>
        <w:tc>
          <w:tcPr>
            <w:tcW w:w="4440" w:type="dxa"/>
          </w:tcPr>
          <w:p w14:paraId="0684B1E5"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Textbook Readings:</w:t>
            </w:r>
            <w:r>
              <w:rPr>
                <w:rFonts w:ascii="Times New Roman" w:eastAsia="Times New Roman" w:hAnsi="Times New Roman" w:cs="Times New Roman"/>
              </w:rPr>
              <w:t xml:space="preserve"> revisit Tracy, Chapter 1, Tracy, Chapter 11</w:t>
            </w:r>
          </w:p>
          <w:p w14:paraId="2BA95664"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Bhattacharya, Unit 1</w:t>
            </w:r>
          </w:p>
          <w:p w14:paraId="1A63F6A6" w14:textId="77777777" w:rsidR="00B513B7" w:rsidRDefault="00B513B7">
            <w:pPr>
              <w:spacing w:line="240" w:lineRule="auto"/>
              <w:rPr>
                <w:rFonts w:ascii="Times New Roman" w:eastAsia="Times New Roman" w:hAnsi="Times New Roman" w:cs="Times New Roman"/>
              </w:rPr>
            </w:pPr>
          </w:p>
        </w:tc>
        <w:tc>
          <w:tcPr>
            <w:tcW w:w="2685" w:type="dxa"/>
          </w:tcPr>
          <w:p w14:paraId="07F9FA40"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Weekly Preparation and Discussion, due Monday (1/19)</w:t>
            </w:r>
          </w:p>
          <w:p w14:paraId="1C0228B7" w14:textId="77777777" w:rsidR="00B513B7" w:rsidRDefault="00B513B7">
            <w:pPr>
              <w:spacing w:line="240" w:lineRule="auto"/>
              <w:jc w:val="center"/>
              <w:rPr>
                <w:rFonts w:ascii="Times New Roman" w:eastAsia="Times New Roman" w:hAnsi="Times New Roman" w:cs="Times New Roman"/>
              </w:rPr>
            </w:pPr>
          </w:p>
          <w:p w14:paraId="19E0C88D"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Journaling (ongoing)</w:t>
            </w:r>
          </w:p>
        </w:tc>
      </w:tr>
      <w:tr w:rsidR="00B513B7" w14:paraId="4934FC42" w14:textId="77777777" w:rsidTr="00C733B1">
        <w:trPr>
          <w:trHeight w:val="1466"/>
        </w:trPr>
        <w:tc>
          <w:tcPr>
            <w:tcW w:w="2325" w:type="dxa"/>
          </w:tcPr>
          <w:p w14:paraId="7DA93BAC"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b/>
                <w:bCs/>
              </w:rPr>
              <w:t>Week 3</w:t>
            </w:r>
          </w:p>
          <w:p w14:paraId="60633396"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Zoom meeting on Tuesday, 1/27</w:t>
            </w:r>
          </w:p>
          <w:p w14:paraId="30FBEEFF" w14:textId="77777777" w:rsidR="00B513B7" w:rsidRDefault="00B513B7">
            <w:pPr>
              <w:spacing w:line="240" w:lineRule="auto"/>
              <w:rPr>
                <w:rFonts w:ascii="Times New Roman" w:eastAsia="Times New Roman" w:hAnsi="Times New Roman" w:cs="Times New Roman"/>
              </w:rPr>
            </w:pPr>
          </w:p>
          <w:p w14:paraId="4C0C6C40"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Foundations of Qualitative Inquiry, cont.</w:t>
            </w:r>
          </w:p>
        </w:tc>
        <w:tc>
          <w:tcPr>
            <w:tcW w:w="4440" w:type="dxa"/>
          </w:tcPr>
          <w:p w14:paraId="13A1B542"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Textbook Readings:</w:t>
            </w:r>
            <w:r>
              <w:rPr>
                <w:rFonts w:ascii="Times New Roman" w:eastAsia="Times New Roman" w:hAnsi="Times New Roman" w:cs="Times New Roman"/>
              </w:rPr>
              <w:t xml:space="preserve"> Tracy, Chapter 2</w:t>
            </w:r>
          </w:p>
          <w:p w14:paraId="3DB36EEE"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Bhattacharya, Unit 2</w:t>
            </w:r>
          </w:p>
          <w:p w14:paraId="27B38504" w14:textId="77777777" w:rsidR="00B513B7" w:rsidRDefault="00B513B7">
            <w:pPr>
              <w:spacing w:line="240" w:lineRule="auto"/>
              <w:rPr>
                <w:rFonts w:ascii="Times New Roman" w:eastAsia="Times New Roman" w:hAnsi="Times New Roman" w:cs="Times New Roman"/>
              </w:rPr>
            </w:pPr>
          </w:p>
          <w:p w14:paraId="2D02BB27" w14:textId="77777777" w:rsidR="00B513B7" w:rsidRDefault="003E36D0">
            <w:pPr>
              <w:spacing w:line="240" w:lineRule="auto"/>
              <w:rPr>
                <w:rFonts w:ascii="Times New Roman" w:eastAsia="Times New Roman" w:hAnsi="Times New Roman" w:cs="Times New Roman"/>
                <w:u w:val="single"/>
              </w:rPr>
            </w:pPr>
            <w:r>
              <w:rPr>
                <w:rFonts w:ascii="Times New Roman" w:eastAsia="Times New Roman" w:hAnsi="Times New Roman" w:cs="Times New Roman"/>
                <w:u w:val="single"/>
              </w:rPr>
              <w:t>Ethics</w:t>
            </w:r>
            <w:r>
              <w:rPr>
                <w:rFonts w:ascii="Times New Roman" w:eastAsia="Times New Roman" w:hAnsi="Times New Roman" w:cs="Times New Roman"/>
              </w:rPr>
              <w:t>: Skim the Belmont Report and the slides about ethics in Canvas</w:t>
            </w:r>
          </w:p>
          <w:p w14:paraId="5CD292B2" w14:textId="77777777" w:rsidR="00B513B7" w:rsidRDefault="00B513B7">
            <w:pPr>
              <w:spacing w:line="240" w:lineRule="auto"/>
              <w:rPr>
                <w:rFonts w:ascii="Times New Roman" w:eastAsia="Times New Roman" w:hAnsi="Times New Roman" w:cs="Times New Roman"/>
                <w:u w:val="single"/>
              </w:rPr>
            </w:pPr>
          </w:p>
          <w:p w14:paraId="1552941A"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Culturally Sensitive Research</w:t>
            </w:r>
            <w:r>
              <w:rPr>
                <w:rFonts w:ascii="Times New Roman" w:eastAsia="Times New Roman" w:hAnsi="Times New Roman" w:cs="Times New Roman"/>
              </w:rPr>
              <w:t>: Tillman (2002)</w:t>
            </w:r>
          </w:p>
        </w:tc>
        <w:tc>
          <w:tcPr>
            <w:tcW w:w="2685" w:type="dxa"/>
          </w:tcPr>
          <w:p w14:paraId="1C087054"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Weekly Preparation and Discussion, due Monday (1/26)</w:t>
            </w:r>
          </w:p>
          <w:p w14:paraId="0ACA19EA" w14:textId="77777777" w:rsidR="00B513B7" w:rsidRDefault="00B513B7">
            <w:pPr>
              <w:spacing w:line="240" w:lineRule="auto"/>
              <w:jc w:val="center"/>
              <w:rPr>
                <w:rFonts w:ascii="Times New Roman" w:eastAsia="Times New Roman" w:hAnsi="Times New Roman" w:cs="Times New Roman"/>
              </w:rPr>
            </w:pPr>
          </w:p>
          <w:p w14:paraId="0650DFDB"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Journaling (ongoing)</w:t>
            </w:r>
          </w:p>
          <w:p w14:paraId="67A890B9" w14:textId="77777777" w:rsidR="00B513B7" w:rsidRDefault="00B513B7">
            <w:pPr>
              <w:spacing w:line="240" w:lineRule="auto"/>
              <w:jc w:val="center"/>
              <w:rPr>
                <w:rFonts w:ascii="Times New Roman" w:eastAsia="Times New Roman" w:hAnsi="Times New Roman" w:cs="Times New Roman"/>
              </w:rPr>
            </w:pPr>
          </w:p>
          <w:p w14:paraId="48C503F0" w14:textId="73C9BE75"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CITI training due Sunday (</w:t>
            </w:r>
            <w:r w:rsidR="00C733B1">
              <w:rPr>
                <w:rFonts w:ascii="Times New Roman" w:eastAsia="Times New Roman" w:hAnsi="Times New Roman" w:cs="Times New Roman"/>
                <w:b/>
                <w:bCs/>
              </w:rPr>
              <w:t>2</w:t>
            </w:r>
            <w:r>
              <w:rPr>
                <w:rFonts w:ascii="Times New Roman" w:eastAsia="Times New Roman" w:hAnsi="Times New Roman" w:cs="Times New Roman"/>
                <w:b/>
                <w:bCs/>
              </w:rPr>
              <w:t>/1)</w:t>
            </w:r>
          </w:p>
        </w:tc>
      </w:tr>
      <w:tr w:rsidR="00B513B7" w14:paraId="71F0CE69" w14:textId="77777777" w:rsidTr="00C733B1">
        <w:tc>
          <w:tcPr>
            <w:tcW w:w="2325" w:type="dxa"/>
          </w:tcPr>
          <w:p w14:paraId="10BE434D"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b/>
                <w:bCs/>
              </w:rPr>
              <w:t>Week 4</w:t>
            </w:r>
          </w:p>
          <w:p w14:paraId="6E2893D9"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Zoom meeting on Tuesday, 2/3</w:t>
            </w:r>
          </w:p>
          <w:p w14:paraId="57E3B30A" w14:textId="77777777" w:rsidR="00B513B7" w:rsidRDefault="00B513B7">
            <w:pPr>
              <w:spacing w:line="240" w:lineRule="auto"/>
              <w:rPr>
                <w:rFonts w:ascii="Times New Roman" w:eastAsia="Times New Roman" w:hAnsi="Times New Roman" w:cs="Times New Roman"/>
              </w:rPr>
            </w:pPr>
          </w:p>
          <w:p w14:paraId="55587839"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Paradigms, Traditions, Theoretical Frameworks</w:t>
            </w:r>
          </w:p>
        </w:tc>
        <w:tc>
          <w:tcPr>
            <w:tcW w:w="4440" w:type="dxa"/>
          </w:tcPr>
          <w:p w14:paraId="3E090AA2"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Textbook Readings:</w:t>
            </w:r>
            <w:r>
              <w:rPr>
                <w:rFonts w:ascii="Times New Roman" w:eastAsia="Times New Roman" w:hAnsi="Times New Roman" w:cs="Times New Roman"/>
              </w:rPr>
              <w:t xml:space="preserve"> Tracy, Chapter 3</w:t>
            </w:r>
          </w:p>
          <w:p w14:paraId="7BE9C037"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Bhattacharya, Unit 4</w:t>
            </w:r>
          </w:p>
          <w:p w14:paraId="517FF63D" w14:textId="77777777" w:rsidR="00B513B7" w:rsidRDefault="00B513B7">
            <w:pPr>
              <w:spacing w:line="240" w:lineRule="auto"/>
              <w:rPr>
                <w:rFonts w:ascii="Times New Roman" w:eastAsia="Times New Roman" w:hAnsi="Times New Roman" w:cs="Times New Roman"/>
              </w:rPr>
            </w:pPr>
          </w:p>
          <w:p w14:paraId="35167088"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An example theorizing / theoretical framework (choose one)</w:t>
            </w:r>
            <w:r>
              <w:rPr>
                <w:rFonts w:ascii="Times New Roman" w:eastAsia="Times New Roman" w:hAnsi="Times New Roman" w:cs="Times New Roman"/>
              </w:rPr>
              <w:t>: Ladson Billings &amp; Tate (1995) or Allen (2022) or Dizon et al. (2022)</w:t>
            </w:r>
          </w:p>
          <w:p w14:paraId="38E7DA3D" w14:textId="77777777" w:rsidR="00B513B7" w:rsidRDefault="00B513B7">
            <w:pPr>
              <w:widowControl w:val="0"/>
              <w:spacing w:line="240" w:lineRule="auto"/>
              <w:rPr>
                <w:rFonts w:ascii="Times New Roman" w:eastAsia="Times New Roman" w:hAnsi="Times New Roman" w:cs="Times New Roman"/>
                <w:u w:val="single"/>
              </w:rPr>
            </w:pPr>
          </w:p>
        </w:tc>
        <w:tc>
          <w:tcPr>
            <w:tcW w:w="2685" w:type="dxa"/>
          </w:tcPr>
          <w:p w14:paraId="31AC1EEB"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Weekly Preparation and Discussion, due Monday (2/2)</w:t>
            </w:r>
          </w:p>
          <w:p w14:paraId="332ADF29" w14:textId="77777777" w:rsidR="00B513B7" w:rsidRDefault="00B513B7">
            <w:pPr>
              <w:spacing w:line="240" w:lineRule="auto"/>
              <w:jc w:val="center"/>
              <w:rPr>
                <w:rFonts w:ascii="Times New Roman" w:eastAsia="Times New Roman" w:hAnsi="Times New Roman" w:cs="Times New Roman"/>
              </w:rPr>
            </w:pPr>
          </w:p>
          <w:p w14:paraId="0EBFEDCE"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Journaling (ongoing)</w:t>
            </w:r>
          </w:p>
          <w:p w14:paraId="7412BD5E" w14:textId="77777777" w:rsidR="00B513B7" w:rsidRDefault="00B513B7">
            <w:pPr>
              <w:spacing w:line="240" w:lineRule="auto"/>
              <w:jc w:val="center"/>
              <w:rPr>
                <w:rFonts w:ascii="Times New Roman" w:eastAsia="Times New Roman" w:hAnsi="Times New Roman" w:cs="Times New Roman"/>
              </w:rPr>
            </w:pPr>
          </w:p>
          <w:p w14:paraId="0DF7AE92" w14:textId="77777777" w:rsidR="00B513B7" w:rsidRDefault="00B513B7">
            <w:pPr>
              <w:spacing w:line="240" w:lineRule="auto"/>
              <w:jc w:val="center"/>
              <w:rPr>
                <w:rFonts w:ascii="Times New Roman" w:eastAsia="Times New Roman" w:hAnsi="Times New Roman" w:cs="Times New Roman"/>
              </w:rPr>
            </w:pPr>
          </w:p>
        </w:tc>
      </w:tr>
      <w:tr w:rsidR="00B513B7" w14:paraId="5CE8BACA" w14:textId="77777777" w:rsidTr="00C733B1">
        <w:tc>
          <w:tcPr>
            <w:tcW w:w="2325" w:type="dxa"/>
          </w:tcPr>
          <w:p w14:paraId="3E2B74E7" w14:textId="77777777" w:rsidR="00B513B7" w:rsidRDefault="003E36D0">
            <w:pPr>
              <w:spacing w:line="240" w:lineRule="auto"/>
              <w:rPr>
                <w:rFonts w:ascii="Times New Roman" w:eastAsia="Times New Roman" w:hAnsi="Times New Roman" w:cs="Times New Roman"/>
                <w:b/>
                <w:bCs/>
              </w:rPr>
            </w:pPr>
            <w:r>
              <w:rPr>
                <w:rFonts w:ascii="Times New Roman" w:eastAsia="Times New Roman" w:hAnsi="Times New Roman" w:cs="Times New Roman"/>
                <w:b/>
                <w:bCs/>
              </w:rPr>
              <w:t>Week 5</w:t>
            </w:r>
          </w:p>
          <w:p w14:paraId="243084D5"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Zoom meeting on Tuesday, 2/10</w:t>
            </w:r>
          </w:p>
          <w:p w14:paraId="161F1557" w14:textId="77777777" w:rsidR="00C733B1" w:rsidRDefault="00C733B1">
            <w:pPr>
              <w:spacing w:line="240" w:lineRule="auto"/>
              <w:rPr>
                <w:rFonts w:ascii="Times New Roman" w:eastAsia="Times New Roman" w:hAnsi="Times New Roman" w:cs="Times New Roman"/>
              </w:rPr>
            </w:pPr>
          </w:p>
          <w:p w14:paraId="57AFF70A" w14:textId="1D9C741C"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Study Design; Revisiting Ethics</w:t>
            </w:r>
          </w:p>
        </w:tc>
        <w:tc>
          <w:tcPr>
            <w:tcW w:w="4440" w:type="dxa"/>
          </w:tcPr>
          <w:p w14:paraId="14A51021"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Textbook Reading:</w:t>
            </w:r>
            <w:r>
              <w:rPr>
                <w:rFonts w:ascii="Times New Roman" w:eastAsia="Times New Roman" w:hAnsi="Times New Roman" w:cs="Times New Roman"/>
              </w:rPr>
              <w:t xml:space="preserve"> Tracy, Chapter 4</w:t>
            </w:r>
          </w:p>
          <w:p w14:paraId="1B687F22"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Bhattacharya, Unit 3</w:t>
            </w:r>
          </w:p>
          <w:p w14:paraId="12E1F739" w14:textId="77777777" w:rsidR="00B513B7" w:rsidRDefault="00B513B7">
            <w:pPr>
              <w:spacing w:line="240" w:lineRule="auto"/>
              <w:rPr>
                <w:rFonts w:ascii="Times New Roman" w:eastAsia="Times New Roman" w:hAnsi="Times New Roman" w:cs="Times New Roman"/>
              </w:rPr>
            </w:pPr>
          </w:p>
          <w:p w14:paraId="01D5FE35"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Research Questions</w:t>
            </w:r>
            <w:r>
              <w:rPr>
                <w:rFonts w:ascii="Times New Roman" w:eastAsia="Times New Roman" w:hAnsi="Times New Roman" w:cs="Times New Roman"/>
              </w:rPr>
              <w:t>: Creswell (2016)</w:t>
            </w:r>
          </w:p>
          <w:p w14:paraId="0985E916" w14:textId="77777777" w:rsidR="00B513B7" w:rsidRDefault="00B513B7">
            <w:pPr>
              <w:spacing w:line="240" w:lineRule="auto"/>
              <w:rPr>
                <w:rFonts w:ascii="Times New Roman" w:eastAsia="Times New Roman" w:hAnsi="Times New Roman" w:cs="Times New Roman"/>
              </w:rPr>
            </w:pPr>
          </w:p>
          <w:p w14:paraId="714B9C73"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Literature reviews</w:t>
            </w:r>
            <w:r>
              <w:rPr>
                <w:rFonts w:ascii="Times New Roman" w:eastAsia="Times New Roman" w:hAnsi="Times New Roman" w:cs="Times New Roman"/>
              </w:rPr>
              <w:t>: Resource materials linked in Canvas</w:t>
            </w:r>
          </w:p>
        </w:tc>
        <w:tc>
          <w:tcPr>
            <w:tcW w:w="2685" w:type="dxa"/>
          </w:tcPr>
          <w:p w14:paraId="7CBDE618" w14:textId="77777777" w:rsidR="00B513B7" w:rsidRDefault="00B513B7">
            <w:pPr>
              <w:spacing w:line="240" w:lineRule="auto"/>
              <w:jc w:val="center"/>
              <w:rPr>
                <w:rFonts w:ascii="Times New Roman" w:eastAsia="Times New Roman" w:hAnsi="Times New Roman" w:cs="Times New Roman"/>
                <w:b/>
                <w:bCs/>
              </w:rPr>
            </w:pPr>
          </w:p>
          <w:p w14:paraId="1C312114" w14:textId="77777777" w:rsidR="00B513B7" w:rsidRDefault="00B513B7">
            <w:pPr>
              <w:spacing w:line="240" w:lineRule="auto"/>
              <w:jc w:val="center"/>
              <w:rPr>
                <w:rFonts w:ascii="Times New Roman" w:eastAsia="Times New Roman" w:hAnsi="Times New Roman" w:cs="Times New Roman"/>
              </w:rPr>
            </w:pPr>
          </w:p>
          <w:p w14:paraId="23CEC792"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Weekly Preparation and Discussion, due Monday (2/9)</w:t>
            </w:r>
          </w:p>
          <w:p w14:paraId="4ECAF492" w14:textId="77777777" w:rsidR="00B513B7" w:rsidRDefault="00B513B7">
            <w:pPr>
              <w:spacing w:line="240" w:lineRule="auto"/>
              <w:jc w:val="center"/>
              <w:rPr>
                <w:rFonts w:ascii="Times New Roman" w:eastAsia="Times New Roman" w:hAnsi="Times New Roman" w:cs="Times New Roman"/>
                <w:b/>
                <w:bCs/>
              </w:rPr>
            </w:pPr>
          </w:p>
          <w:p w14:paraId="5B155848" w14:textId="77777777" w:rsidR="00B513B7" w:rsidRDefault="003E36D0">
            <w:pPr>
              <w:spacing w:line="240" w:lineRule="auto"/>
              <w:jc w:val="center"/>
              <w:rPr>
                <w:rFonts w:ascii="Times New Roman" w:eastAsia="Times New Roman" w:hAnsi="Times New Roman" w:cs="Times New Roman"/>
                <w:b/>
                <w:bCs/>
              </w:rPr>
            </w:pPr>
            <w:r>
              <w:rPr>
                <w:rFonts w:ascii="Times New Roman" w:eastAsia="Times New Roman" w:hAnsi="Times New Roman" w:cs="Times New Roman"/>
              </w:rPr>
              <w:t>Journaling (ongoing)</w:t>
            </w:r>
          </w:p>
        </w:tc>
      </w:tr>
      <w:tr w:rsidR="00B513B7" w14:paraId="2DE15D2D" w14:textId="77777777" w:rsidTr="00C733B1">
        <w:tc>
          <w:tcPr>
            <w:tcW w:w="2325" w:type="dxa"/>
          </w:tcPr>
          <w:p w14:paraId="6752C227" w14:textId="77777777" w:rsidR="00B513B7" w:rsidRDefault="003E36D0">
            <w:pPr>
              <w:spacing w:line="240" w:lineRule="auto"/>
              <w:rPr>
                <w:rFonts w:ascii="Times New Roman" w:eastAsia="Times New Roman" w:hAnsi="Times New Roman" w:cs="Times New Roman"/>
                <w:b/>
                <w:bCs/>
              </w:rPr>
            </w:pPr>
            <w:r>
              <w:rPr>
                <w:rFonts w:ascii="Times New Roman" w:eastAsia="Times New Roman" w:hAnsi="Times New Roman" w:cs="Times New Roman"/>
                <w:b/>
                <w:bCs/>
              </w:rPr>
              <w:t>Week 6</w:t>
            </w:r>
          </w:p>
          <w:p w14:paraId="6CEF4C26"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Zoom meeting on Tuesday, 2/17</w:t>
            </w:r>
          </w:p>
          <w:p w14:paraId="334942EB" w14:textId="77777777" w:rsidR="00B513B7" w:rsidRDefault="00B513B7">
            <w:pPr>
              <w:spacing w:line="240" w:lineRule="auto"/>
              <w:rPr>
                <w:rFonts w:ascii="Times New Roman" w:eastAsia="Times New Roman" w:hAnsi="Times New Roman" w:cs="Times New Roman"/>
              </w:rPr>
            </w:pPr>
          </w:p>
          <w:p w14:paraId="1D1F99ED"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Overview of Qualitative Traditions</w:t>
            </w:r>
          </w:p>
        </w:tc>
        <w:tc>
          <w:tcPr>
            <w:tcW w:w="4440" w:type="dxa"/>
          </w:tcPr>
          <w:p w14:paraId="6060CE12"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Textbook Reading:</w:t>
            </w:r>
            <w:r>
              <w:rPr>
                <w:rFonts w:ascii="Times New Roman" w:eastAsia="Times New Roman" w:hAnsi="Times New Roman" w:cs="Times New Roman"/>
              </w:rPr>
              <w:t xml:space="preserve"> Bhattacharya, Unit 5</w:t>
            </w:r>
          </w:p>
          <w:p w14:paraId="7CCE727C" w14:textId="77777777" w:rsidR="00B513B7" w:rsidRDefault="00B513B7">
            <w:pPr>
              <w:spacing w:line="240" w:lineRule="auto"/>
              <w:rPr>
                <w:rFonts w:ascii="Times New Roman" w:eastAsia="Times New Roman" w:hAnsi="Times New Roman" w:cs="Times New Roman"/>
              </w:rPr>
            </w:pPr>
          </w:p>
          <w:p w14:paraId="170AF91C"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Ethnography example:</w:t>
            </w:r>
            <w:r>
              <w:rPr>
                <w:rFonts w:ascii="Times New Roman" w:eastAsia="Times New Roman" w:hAnsi="Times New Roman" w:cs="Times New Roman"/>
              </w:rPr>
              <w:t xml:space="preserve"> Jones (2012)</w:t>
            </w:r>
          </w:p>
          <w:p w14:paraId="1B03569B"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 xml:space="preserve">Narrative example: </w:t>
            </w:r>
            <w:r>
              <w:rPr>
                <w:rFonts w:ascii="Times New Roman" w:eastAsia="Times New Roman" w:hAnsi="Times New Roman" w:cs="Times New Roman"/>
              </w:rPr>
              <w:t>Teng (2020)</w:t>
            </w:r>
          </w:p>
          <w:p w14:paraId="6A1E2AF5"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 xml:space="preserve">Phenomenology example: </w:t>
            </w:r>
            <w:r>
              <w:rPr>
                <w:rFonts w:ascii="Times New Roman" w:eastAsia="Times New Roman" w:hAnsi="Times New Roman" w:cs="Times New Roman"/>
              </w:rPr>
              <w:t>Lewthwaite et al. (2017)</w:t>
            </w:r>
          </w:p>
          <w:p w14:paraId="2262F11E"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 xml:space="preserve">Grounded Theory example: </w:t>
            </w:r>
            <w:r>
              <w:rPr>
                <w:rFonts w:ascii="Times New Roman" w:eastAsia="Times New Roman" w:hAnsi="Times New Roman" w:cs="Times New Roman"/>
              </w:rPr>
              <w:t>Brown (2006)</w:t>
            </w:r>
          </w:p>
          <w:p w14:paraId="48C8C5E5"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Case Study example:</w:t>
            </w:r>
            <w:r>
              <w:rPr>
                <w:rFonts w:ascii="Times New Roman" w:eastAsia="Times New Roman" w:hAnsi="Times New Roman" w:cs="Times New Roman"/>
              </w:rPr>
              <w:t xml:space="preserve"> Shelton (2017)</w:t>
            </w:r>
          </w:p>
          <w:p w14:paraId="595CAC4B"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Participatory example:</w:t>
            </w:r>
            <w:r>
              <w:rPr>
                <w:rFonts w:ascii="Times New Roman" w:eastAsia="Times New Roman" w:hAnsi="Times New Roman" w:cs="Times New Roman"/>
              </w:rPr>
              <w:t xml:space="preserve"> Fox (2019)</w:t>
            </w:r>
          </w:p>
        </w:tc>
        <w:tc>
          <w:tcPr>
            <w:tcW w:w="2685" w:type="dxa"/>
          </w:tcPr>
          <w:p w14:paraId="534AABBC"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Weekly Preparation and Discussion, due Monday (2/16)</w:t>
            </w:r>
          </w:p>
          <w:p w14:paraId="72AB3A1D" w14:textId="77777777" w:rsidR="00B513B7" w:rsidRDefault="00B513B7">
            <w:pPr>
              <w:spacing w:line="240" w:lineRule="auto"/>
              <w:jc w:val="center"/>
              <w:rPr>
                <w:rFonts w:ascii="Times New Roman" w:eastAsia="Times New Roman" w:hAnsi="Times New Roman" w:cs="Times New Roman"/>
              </w:rPr>
            </w:pPr>
          </w:p>
        </w:tc>
      </w:tr>
      <w:tr w:rsidR="00B513B7" w14:paraId="482D8495" w14:textId="77777777" w:rsidTr="00C733B1">
        <w:trPr>
          <w:trHeight w:val="1963"/>
        </w:trPr>
        <w:tc>
          <w:tcPr>
            <w:tcW w:w="2325" w:type="dxa"/>
          </w:tcPr>
          <w:p w14:paraId="39C05DBE" w14:textId="77777777" w:rsidR="00B513B7" w:rsidRDefault="003E36D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Week 7</w:t>
            </w:r>
          </w:p>
          <w:p w14:paraId="23D9060F"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Tuesday, 2/24</w:t>
            </w:r>
          </w:p>
          <w:p w14:paraId="57CA4497" w14:textId="77777777" w:rsidR="00B513B7" w:rsidRDefault="00B513B7">
            <w:pPr>
              <w:spacing w:line="240" w:lineRule="auto"/>
              <w:rPr>
                <w:rFonts w:ascii="Times New Roman" w:eastAsia="Times New Roman" w:hAnsi="Times New Roman" w:cs="Times New Roman"/>
              </w:rPr>
            </w:pPr>
          </w:p>
          <w:p w14:paraId="3FE4E3E2"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Negotiating Access</w:t>
            </w:r>
          </w:p>
        </w:tc>
        <w:tc>
          <w:tcPr>
            <w:tcW w:w="4440" w:type="dxa"/>
          </w:tcPr>
          <w:p w14:paraId="4B0718E9"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 xml:space="preserve">Textbook Reading: </w:t>
            </w:r>
            <w:r>
              <w:rPr>
                <w:rFonts w:ascii="Times New Roman" w:eastAsia="Times New Roman" w:hAnsi="Times New Roman" w:cs="Times New Roman"/>
              </w:rPr>
              <w:t>Tracy, Chapter 5</w:t>
            </w:r>
          </w:p>
          <w:p w14:paraId="6A538B3E" w14:textId="77777777" w:rsidR="00B513B7" w:rsidRDefault="00B513B7">
            <w:pPr>
              <w:spacing w:line="240" w:lineRule="auto"/>
              <w:rPr>
                <w:rFonts w:ascii="Times New Roman" w:eastAsia="Times New Roman" w:hAnsi="Times New Roman" w:cs="Times New Roman"/>
              </w:rPr>
            </w:pPr>
          </w:p>
          <w:p w14:paraId="2211B93E"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Access and community involvement</w:t>
            </w:r>
            <w:r>
              <w:rPr>
                <w:rFonts w:ascii="Times New Roman" w:eastAsia="Times New Roman" w:hAnsi="Times New Roman" w:cs="Times New Roman"/>
              </w:rPr>
              <w:t>: Tieken (2013)</w:t>
            </w:r>
          </w:p>
          <w:p w14:paraId="1CFC52B2" w14:textId="77777777" w:rsidR="00B513B7" w:rsidRDefault="00B513B7">
            <w:pPr>
              <w:spacing w:line="240" w:lineRule="auto"/>
              <w:rPr>
                <w:rFonts w:ascii="Times New Roman" w:eastAsia="Times New Roman" w:hAnsi="Times New Roman" w:cs="Times New Roman"/>
              </w:rPr>
            </w:pPr>
          </w:p>
          <w:p w14:paraId="16FD41F8"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Example of a qualitative study</w:t>
            </w:r>
            <w:r>
              <w:rPr>
                <w:rFonts w:ascii="Times New Roman" w:eastAsia="Times New Roman" w:hAnsi="Times New Roman" w:cs="Times New Roman"/>
              </w:rPr>
              <w:t>: Blockett (2017)</w:t>
            </w:r>
          </w:p>
        </w:tc>
        <w:tc>
          <w:tcPr>
            <w:tcW w:w="2685" w:type="dxa"/>
          </w:tcPr>
          <w:p w14:paraId="0CD88FA1"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Weekly Preparation and Discussion, due Monday (2/23) </w:t>
            </w:r>
          </w:p>
          <w:p w14:paraId="6B0AC05E" w14:textId="77777777" w:rsidR="00B513B7" w:rsidRDefault="00B513B7">
            <w:pPr>
              <w:spacing w:line="240" w:lineRule="auto"/>
              <w:rPr>
                <w:rFonts w:ascii="Times New Roman" w:eastAsia="Times New Roman" w:hAnsi="Times New Roman" w:cs="Times New Roman"/>
              </w:rPr>
            </w:pPr>
          </w:p>
          <w:p w14:paraId="1682CEC9" w14:textId="77777777" w:rsidR="00B513B7" w:rsidRDefault="00B513B7">
            <w:pPr>
              <w:spacing w:line="240" w:lineRule="auto"/>
              <w:jc w:val="center"/>
              <w:rPr>
                <w:rFonts w:ascii="Times New Roman" w:eastAsia="Times New Roman" w:hAnsi="Times New Roman" w:cs="Times New Roman"/>
                <w:b/>
                <w:bCs/>
              </w:rPr>
            </w:pPr>
          </w:p>
          <w:p w14:paraId="3343B96E" w14:textId="77777777" w:rsidR="00B513B7" w:rsidRDefault="003E36D0">
            <w:pPr>
              <w:spacing w:line="240" w:lineRule="auto"/>
              <w:jc w:val="center"/>
              <w:rPr>
                <w:rFonts w:ascii="Times New Roman" w:eastAsia="Times New Roman" w:hAnsi="Times New Roman" w:cs="Times New Roman"/>
                <w:b/>
                <w:bCs/>
              </w:rPr>
            </w:pPr>
            <w:r>
              <w:rPr>
                <w:rFonts w:ascii="Times New Roman" w:eastAsia="Times New Roman" w:hAnsi="Times New Roman" w:cs="Times New Roman"/>
              </w:rPr>
              <w:t>Journaling (ongoing)</w:t>
            </w:r>
          </w:p>
        </w:tc>
      </w:tr>
      <w:tr w:rsidR="00B513B7" w14:paraId="7038784C" w14:textId="77777777" w:rsidTr="00C733B1">
        <w:trPr>
          <w:cantSplit/>
        </w:trPr>
        <w:tc>
          <w:tcPr>
            <w:tcW w:w="2325" w:type="dxa"/>
          </w:tcPr>
          <w:p w14:paraId="154416E2" w14:textId="77777777" w:rsidR="00B513B7" w:rsidRDefault="003E36D0">
            <w:pPr>
              <w:spacing w:line="240" w:lineRule="auto"/>
              <w:rPr>
                <w:rFonts w:ascii="Times New Roman" w:eastAsia="Times New Roman" w:hAnsi="Times New Roman" w:cs="Times New Roman"/>
                <w:b/>
                <w:bCs/>
              </w:rPr>
            </w:pPr>
            <w:r>
              <w:rPr>
                <w:rFonts w:ascii="Times New Roman" w:eastAsia="Times New Roman" w:hAnsi="Times New Roman" w:cs="Times New Roman"/>
                <w:b/>
                <w:bCs/>
              </w:rPr>
              <w:t>Week 8</w:t>
            </w:r>
          </w:p>
          <w:p w14:paraId="702E8BE7"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Zoom meeting on Tuesday, 3/3</w:t>
            </w:r>
          </w:p>
          <w:p w14:paraId="44BA18C6" w14:textId="77777777" w:rsidR="00B513B7" w:rsidRDefault="00B513B7">
            <w:pPr>
              <w:spacing w:line="240" w:lineRule="auto"/>
              <w:rPr>
                <w:rFonts w:ascii="Times New Roman" w:eastAsia="Times New Roman" w:hAnsi="Times New Roman" w:cs="Times New Roman"/>
              </w:rPr>
            </w:pPr>
          </w:p>
          <w:p w14:paraId="6C38B490" w14:textId="42153527" w:rsidR="00B513B7" w:rsidRDefault="003E36D0" w:rsidP="00C733B1">
            <w:pPr>
              <w:spacing w:line="240" w:lineRule="auto"/>
              <w:rPr>
                <w:rFonts w:ascii="Times New Roman" w:eastAsia="Times New Roman" w:hAnsi="Times New Roman" w:cs="Times New Roman"/>
              </w:rPr>
            </w:pPr>
            <w:r>
              <w:rPr>
                <w:rFonts w:ascii="Times New Roman" w:eastAsia="Times New Roman" w:hAnsi="Times New Roman" w:cs="Times New Roman"/>
              </w:rPr>
              <w:t>Fieldwork/The scene</w:t>
            </w:r>
          </w:p>
        </w:tc>
        <w:tc>
          <w:tcPr>
            <w:tcW w:w="4440" w:type="dxa"/>
          </w:tcPr>
          <w:p w14:paraId="5673D992"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 xml:space="preserve">Textbook Reading: </w:t>
            </w:r>
            <w:r>
              <w:rPr>
                <w:rFonts w:ascii="Times New Roman" w:eastAsia="Times New Roman" w:hAnsi="Times New Roman" w:cs="Times New Roman"/>
              </w:rPr>
              <w:t>Tracy, Chapter 6</w:t>
            </w:r>
          </w:p>
          <w:p w14:paraId="356E870A" w14:textId="77777777" w:rsidR="00B513B7" w:rsidRDefault="00B513B7">
            <w:pPr>
              <w:spacing w:line="240" w:lineRule="auto"/>
              <w:rPr>
                <w:rFonts w:ascii="Times New Roman" w:eastAsia="Times New Roman" w:hAnsi="Times New Roman" w:cs="Times New Roman"/>
              </w:rPr>
            </w:pPr>
          </w:p>
          <w:p w14:paraId="6C3F4BAB"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How-to in Canvas</w:t>
            </w:r>
            <w:r>
              <w:rPr>
                <w:rFonts w:ascii="Times New Roman" w:eastAsia="Times New Roman" w:hAnsi="Times New Roman" w:cs="Times New Roman"/>
              </w:rPr>
              <w:t>: “Taking Good Notes in the Field”</w:t>
            </w:r>
          </w:p>
          <w:p w14:paraId="5346D26F" w14:textId="77777777" w:rsidR="00B513B7" w:rsidRDefault="00B513B7">
            <w:pPr>
              <w:spacing w:line="240" w:lineRule="auto"/>
              <w:rPr>
                <w:rFonts w:ascii="Times New Roman" w:eastAsia="Times New Roman" w:hAnsi="Times New Roman" w:cs="Times New Roman"/>
                <w:u w:val="single"/>
              </w:rPr>
            </w:pPr>
          </w:p>
          <w:p w14:paraId="5F03DB24"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Example of a Qualitative Study</w:t>
            </w:r>
            <w:r>
              <w:rPr>
                <w:rFonts w:ascii="Times New Roman" w:eastAsia="Times New Roman" w:hAnsi="Times New Roman" w:cs="Times New Roman"/>
              </w:rPr>
              <w:t>: Kinloch et al (2017)</w:t>
            </w:r>
          </w:p>
        </w:tc>
        <w:tc>
          <w:tcPr>
            <w:tcW w:w="2685" w:type="dxa"/>
          </w:tcPr>
          <w:p w14:paraId="31FAE6B8"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Weekly Preparation and Discussion, due Monday (3/2)</w:t>
            </w:r>
          </w:p>
          <w:p w14:paraId="0171F73D" w14:textId="77777777" w:rsidR="00B513B7" w:rsidRDefault="00B513B7">
            <w:pPr>
              <w:spacing w:line="240" w:lineRule="auto"/>
              <w:jc w:val="center"/>
              <w:rPr>
                <w:rFonts w:ascii="Times New Roman" w:eastAsia="Times New Roman" w:hAnsi="Times New Roman" w:cs="Times New Roman"/>
                <w:b/>
                <w:bCs/>
              </w:rPr>
            </w:pPr>
          </w:p>
          <w:p w14:paraId="0C26A333" w14:textId="77777777" w:rsidR="00B513B7" w:rsidRDefault="003E36D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Field Notes Assignment due Sunday (3/8) </w:t>
            </w:r>
          </w:p>
          <w:p w14:paraId="414F8C4F" w14:textId="77777777" w:rsidR="00B513B7" w:rsidRDefault="00B513B7">
            <w:pPr>
              <w:spacing w:line="240" w:lineRule="auto"/>
              <w:rPr>
                <w:rFonts w:ascii="Times New Roman" w:eastAsia="Times New Roman" w:hAnsi="Times New Roman" w:cs="Times New Roman"/>
                <w:b/>
                <w:bCs/>
              </w:rPr>
            </w:pPr>
          </w:p>
          <w:p w14:paraId="23C67B32" w14:textId="77777777" w:rsidR="00B513B7" w:rsidRDefault="003E36D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Journal to date (optional) due Sunday (3/8)</w:t>
            </w:r>
          </w:p>
          <w:p w14:paraId="1070E9C9" w14:textId="77777777" w:rsidR="00B513B7" w:rsidRDefault="00B513B7">
            <w:pPr>
              <w:spacing w:line="240" w:lineRule="auto"/>
              <w:jc w:val="center"/>
              <w:rPr>
                <w:rFonts w:ascii="Times New Roman" w:eastAsia="Times New Roman" w:hAnsi="Times New Roman" w:cs="Times New Roman"/>
                <w:b/>
                <w:bCs/>
              </w:rPr>
            </w:pPr>
          </w:p>
          <w:p w14:paraId="56C57579" w14:textId="77777777" w:rsidR="00B513B7" w:rsidRDefault="003E36D0">
            <w:pPr>
              <w:spacing w:line="240" w:lineRule="auto"/>
              <w:jc w:val="center"/>
              <w:rPr>
                <w:rFonts w:ascii="Times New Roman" w:eastAsia="Times New Roman" w:hAnsi="Times New Roman" w:cs="Times New Roman"/>
                <w:b/>
                <w:bCs/>
              </w:rPr>
            </w:pPr>
            <w:r>
              <w:rPr>
                <w:rFonts w:ascii="Times New Roman" w:eastAsia="Times New Roman" w:hAnsi="Times New Roman" w:cs="Times New Roman"/>
              </w:rPr>
              <w:t>Journaling (ongoing)</w:t>
            </w:r>
          </w:p>
        </w:tc>
      </w:tr>
      <w:tr w:rsidR="00B513B7" w14:paraId="3FC6EA6E" w14:textId="77777777" w:rsidTr="00C733B1">
        <w:trPr>
          <w:trHeight w:val="1650"/>
        </w:trPr>
        <w:tc>
          <w:tcPr>
            <w:tcW w:w="2325" w:type="dxa"/>
          </w:tcPr>
          <w:p w14:paraId="416BF78A" w14:textId="77777777" w:rsidR="00B513B7" w:rsidRDefault="003E36D0">
            <w:pPr>
              <w:spacing w:line="240" w:lineRule="auto"/>
              <w:rPr>
                <w:rFonts w:ascii="Times New Roman" w:eastAsia="Times New Roman" w:hAnsi="Times New Roman" w:cs="Times New Roman"/>
                <w:b/>
                <w:bCs/>
              </w:rPr>
            </w:pPr>
            <w:r>
              <w:rPr>
                <w:rFonts w:ascii="Times New Roman" w:eastAsia="Times New Roman" w:hAnsi="Times New Roman" w:cs="Times New Roman"/>
                <w:b/>
                <w:bCs/>
              </w:rPr>
              <w:t>Week 9</w:t>
            </w:r>
          </w:p>
          <w:p w14:paraId="6604539B"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Zoom meeting on Tuesday, 3/17</w:t>
            </w:r>
          </w:p>
          <w:p w14:paraId="4F083F6B" w14:textId="77777777" w:rsidR="00B513B7" w:rsidRDefault="00B513B7">
            <w:pPr>
              <w:spacing w:line="240" w:lineRule="auto"/>
              <w:rPr>
                <w:rFonts w:ascii="Times New Roman" w:eastAsia="Times New Roman" w:hAnsi="Times New Roman" w:cs="Times New Roman"/>
              </w:rPr>
            </w:pPr>
          </w:p>
          <w:p w14:paraId="7768D6C0"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Interviewing</w:t>
            </w:r>
          </w:p>
        </w:tc>
        <w:tc>
          <w:tcPr>
            <w:tcW w:w="4440" w:type="dxa"/>
          </w:tcPr>
          <w:p w14:paraId="0C0384DB"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Textbook Reading</w:t>
            </w:r>
            <w:r>
              <w:rPr>
                <w:rFonts w:ascii="Times New Roman" w:eastAsia="Times New Roman" w:hAnsi="Times New Roman" w:cs="Times New Roman"/>
              </w:rPr>
              <w:t>: Tracy, Chapter 7 &amp; 8</w:t>
            </w:r>
          </w:p>
          <w:p w14:paraId="7E0C77D5" w14:textId="77777777" w:rsidR="00B513B7" w:rsidRDefault="00B513B7">
            <w:pPr>
              <w:spacing w:line="240" w:lineRule="auto"/>
              <w:rPr>
                <w:rFonts w:ascii="Times New Roman" w:eastAsia="Times New Roman" w:hAnsi="Times New Roman" w:cs="Times New Roman"/>
              </w:rPr>
            </w:pPr>
          </w:p>
          <w:p w14:paraId="3F5E2203"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How-to in Canvas</w:t>
            </w:r>
            <w:r>
              <w:rPr>
                <w:rFonts w:ascii="Times New Roman" w:eastAsia="Times New Roman" w:hAnsi="Times New Roman" w:cs="Times New Roman"/>
              </w:rPr>
              <w:t>: Josselson (2013); Jacob &amp; Furgerson (2012)</w:t>
            </w:r>
          </w:p>
          <w:p w14:paraId="194B9BB1" w14:textId="77777777" w:rsidR="00B513B7" w:rsidRDefault="00B513B7">
            <w:pPr>
              <w:spacing w:line="240" w:lineRule="auto"/>
              <w:rPr>
                <w:rFonts w:ascii="Times New Roman" w:eastAsia="Times New Roman" w:hAnsi="Times New Roman" w:cs="Times New Roman"/>
                <w:u w:val="single"/>
              </w:rPr>
            </w:pPr>
          </w:p>
          <w:p w14:paraId="04A09D89"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Example of a Qualitative Study</w:t>
            </w:r>
            <w:r>
              <w:rPr>
                <w:rFonts w:ascii="Times New Roman" w:eastAsia="Times New Roman" w:hAnsi="Times New Roman" w:cs="Times New Roman"/>
              </w:rPr>
              <w:t>: Baggett (2018) or Fisher et al. (2022)</w:t>
            </w:r>
          </w:p>
          <w:p w14:paraId="20C84825" w14:textId="77777777" w:rsidR="00B513B7" w:rsidRDefault="00B513B7">
            <w:pPr>
              <w:spacing w:line="240" w:lineRule="auto"/>
              <w:rPr>
                <w:rFonts w:ascii="Times New Roman" w:eastAsia="Times New Roman" w:hAnsi="Times New Roman" w:cs="Times New Roman"/>
                <w:u w:val="single"/>
              </w:rPr>
            </w:pPr>
          </w:p>
        </w:tc>
        <w:tc>
          <w:tcPr>
            <w:tcW w:w="2685" w:type="dxa"/>
          </w:tcPr>
          <w:p w14:paraId="3E846FD6" w14:textId="77777777" w:rsidR="00B513B7" w:rsidRDefault="003E36D0">
            <w:pPr>
              <w:spacing w:line="240" w:lineRule="auto"/>
              <w:jc w:val="center"/>
              <w:rPr>
                <w:rFonts w:ascii="Times New Roman" w:eastAsia="Times New Roman" w:hAnsi="Times New Roman" w:cs="Times New Roman"/>
                <w:b/>
                <w:bCs/>
              </w:rPr>
            </w:pPr>
            <w:r>
              <w:rPr>
                <w:rFonts w:ascii="Times New Roman" w:eastAsia="Times New Roman" w:hAnsi="Times New Roman" w:cs="Times New Roman"/>
              </w:rPr>
              <w:t>Weekly Preparation and Discussion, due Monday (3/16)</w:t>
            </w:r>
          </w:p>
          <w:p w14:paraId="79C327A6" w14:textId="77777777" w:rsidR="00B513B7" w:rsidRDefault="00B513B7">
            <w:pPr>
              <w:spacing w:line="240" w:lineRule="auto"/>
              <w:jc w:val="center"/>
              <w:rPr>
                <w:rFonts w:ascii="Times New Roman" w:eastAsia="Times New Roman" w:hAnsi="Times New Roman" w:cs="Times New Roman"/>
                <w:b/>
                <w:bCs/>
              </w:rPr>
            </w:pPr>
          </w:p>
          <w:p w14:paraId="4ED51360" w14:textId="77777777" w:rsidR="00B513B7" w:rsidRDefault="003E36D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Interview Assignment due Sunday (3/22)</w:t>
            </w:r>
          </w:p>
          <w:p w14:paraId="5F551E51" w14:textId="77777777" w:rsidR="00B513B7" w:rsidRDefault="00B513B7">
            <w:pPr>
              <w:spacing w:line="240" w:lineRule="auto"/>
              <w:jc w:val="center"/>
              <w:rPr>
                <w:rFonts w:ascii="Times New Roman" w:eastAsia="Times New Roman" w:hAnsi="Times New Roman" w:cs="Times New Roman"/>
              </w:rPr>
            </w:pPr>
          </w:p>
          <w:p w14:paraId="5F78FE76"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Journaling (ongoing)</w:t>
            </w:r>
          </w:p>
        </w:tc>
      </w:tr>
      <w:tr w:rsidR="00B513B7" w14:paraId="2F85E7A2" w14:textId="77777777" w:rsidTr="00C733B1">
        <w:trPr>
          <w:cantSplit/>
          <w:trHeight w:val="2257"/>
        </w:trPr>
        <w:tc>
          <w:tcPr>
            <w:tcW w:w="2325" w:type="dxa"/>
          </w:tcPr>
          <w:p w14:paraId="4D1C5793" w14:textId="77777777" w:rsidR="00B513B7" w:rsidRDefault="003E36D0">
            <w:pPr>
              <w:spacing w:line="240" w:lineRule="auto"/>
              <w:rPr>
                <w:rFonts w:ascii="Times New Roman" w:eastAsia="Times New Roman" w:hAnsi="Times New Roman" w:cs="Times New Roman"/>
                <w:b/>
                <w:bCs/>
              </w:rPr>
            </w:pPr>
            <w:r>
              <w:rPr>
                <w:rFonts w:ascii="Times New Roman" w:eastAsia="Times New Roman" w:hAnsi="Times New Roman" w:cs="Times New Roman"/>
                <w:b/>
                <w:bCs/>
              </w:rPr>
              <w:t>Week 10</w:t>
            </w:r>
          </w:p>
          <w:p w14:paraId="53588588"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Zoom Meeting on Tuesday, 3/24</w:t>
            </w:r>
          </w:p>
          <w:p w14:paraId="6C6529FE" w14:textId="77777777" w:rsidR="00B513B7" w:rsidRDefault="00B513B7">
            <w:pPr>
              <w:spacing w:line="240" w:lineRule="auto"/>
              <w:rPr>
                <w:rFonts w:ascii="Times New Roman" w:eastAsia="Times New Roman" w:hAnsi="Times New Roman" w:cs="Times New Roman"/>
              </w:rPr>
            </w:pPr>
          </w:p>
          <w:p w14:paraId="0008F1F5"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Revisiting Study Design/Data Generation</w:t>
            </w:r>
          </w:p>
        </w:tc>
        <w:tc>
          <w:tcPr>
            <w:tcW w:w="4440" w:type="dxa"/>
          </w:tcPr>
          <w:p w14:paraId="72370111"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Textbook Reading</w:t>
            </w:r>
            <w:r>
              <w:rPr>
                <w:rFonts w:ascii="Times New Roman" w:eastAsia="Times New Roman" w:hAnsi="Times New Roman" w:cs="Times New Roman"/>
              </w:rPr>
              <w:t>: Bhattacharya, Unit 6</w:t>
            </w:r>
          </w:p>
          <w:p w14:paraId="4330EACE" w14:textId="77777777" w:rsidR="00B513B7" w:rsidRDefault="00B513B7">
            <w:pPr>
              <w:spacing w:line="240" w:lineRule="auto"/>
              <w:rPr>
                <w:rFonts w:ascii="Times New Roman" w:eastAsia="Times New Roman" w:hAnsi="Times New Roman" w:cs="Times New Roman"/>
              </w:rPr>
            </w:pPr>
          </w:p>
          <w:p w14:paraId="46ACAB17"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Positionality Reading:</w:t>
            </w:r>
            <w:r>
              <w:rPr>
                <w:rFonts w:ascii="Times New Roman" w:eastAsia="Times New Roman" w:hAnsi="Times New Roman" w:cs="Times New Roman"/>
              </w:rPr>
              <w:t xml:space="preserve"> Hill (2006)</w:t>
            </w:r>
          </w:p>
          <w:p w14:paraId="692C6B6B" w14:textId="77777777" w:rsidR="00B513B7" w:rsidRDefault="00B513B7">
            <w:pPr>
              <w:spacing w:line="240" w:lineRule="auto"/>
              <w:rPr>
                <w:rFonts w:ascii="Times New Roman" w:eastAsia="Times New Roman" w:hAnsi="Times New Roman" w:cs="Times New Roman"/>
              </w:rPr>
            </w:pPr>
          </w:p>
          <w:p w14:paraId="6821CE72"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Example of a Qualitative Study:</w:t>
            </w:r>
            <w:r>
              <w:rPr>
                <w:rFonts w:ascii="Times New Roman" w:eastAsia="Times New Roman" w:hAnsi="Times New Roman" w:cs="Times New Roman"/>
              </w:rPr>
              <w:t xml:space="preserve"> Fine et. al (2021)</w:t>
            </w:r>
          </w:p>
          <w:p w14:paraId="73F9DECD" w14:textId="77777777" w:rsidR="00B513B7" w:rsidRDefault="00B513B7">
            <w:pPr>
              <w:spacing w:line="240" w:lineRule="auto"/>
              <w:rPr>
                <w:rFonts w:ascii="Times New Roman" w:eastAsia="Times New Roman" w:hAnsi="Times New Roman" w:cs="Times New Roman"/>
              </w:rPr>
            </w:pPr>
          </w:p>
        </w:tc>
        <w:tc>
          <w:tcPr>
            <w:tcW w:w="2685" w:type="dxa"/>
          </w:tcPr>
          <w:p w14:paraId="53E5542F"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Weekly Preparation and Discussion, due Monday (3/23)</w:t>
            </w:r>
          </w:p>
          <w:p w14:paraId="1FDB76B4" w14:textId="77777777" w:rsidR="00B513B7" w:rsidRDefault="00B513B7">
            <w:pPr>
              <w:spacing w:line="240" w:lineRule="auto"/>
              <w:jc w:val="center"/>
              <w:rPr>
                <w:rFonts w:ascii="Times New Roman" w:eastAsia="Times New Roman" w:hAnsi="Times New Roman" w:cs="Times New Roman"/>
                <w:b/>
                <w:bCs/>
              </w:rPr>
            </w:pPr>
          </w:p>
          <w:p w14:paraId="416592E2" w14:textId="77777777" w:rsidR="00B513B7" w:rsidRDefault="003E36D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Design Template Draft due Sunday (3/29)</w:t>
            </w:r>
          </w:p>
          <w:p w14:paraId="70C0CA7B" w14:textId="77777777" w:rsidR="00B513B7" w:rsidRDefault="00B513B7">
            <w:pPr>
              <w:spacing w:line="240" w:lineRule="auto"/>
              <w:jc w:val="center"/>
              <w:rPr>
                <w:rFonts w:ascii="Times New Roman" w:eastAsia="Times New Roman" w:hAnsi="Times New Roman" w:cs="Times New Roman"/>
                <w:b/>
                <w:bCs/>
              </w:rPr>
            </w:pPr>
          </w:p>
          <w:p w14:paraId="2F24BD7B" w14:textId="77777777" w:rsidR="00B513B7" w:rsidRDefault="003E36D0">
            <w:pPr>
              <w:spacing w:line="240" w:lineRule="auto"/>
              <w:jc w:val="center"/>
              <w:rPr>
                <w:rFonts w:ascii="Times New Roman" w:eastAsia="Times New Roman" w:hAnsi="Times New Roman" w:cs="Times New Roman"/>
                <w:b/>
                <w:bCs/>
              </w:rPr>
            </w:pPr>
            <w:r>
              <w:rPr>
                <w:rFonts w:ascii="Times New Roman" w:eastAsia="Times New Roman" w:hAnsi="Times New Roman" w:cs="Times New Roman"/>
              </w:rPr>
              <w:t>Journaling (ongoing)</w:t>
            </w:r>
          </w:p>
        </w:tc>
      </w:tr>
      <w:tr w:rsidR="00B513B7" w14:paraId="50A18728" w14:textId="77777777" w:rsidTr="00C733B1">
        <w:tc>
          <w:tcPr>
            <w:tcW w:w="2325" w:type="dxa"/>
          </w:tcPr>
          <w:p w14:paraId="3F14046C" w14:textId="77777777" w:rsidR="00B513B7" w:rsidRDefault="003E36D0">
            <w:pPr>
              <w:spacing w:line="240" w:lineRule="auto"/>
              <w:rPr>
                <w:rFonts w:ascii="Times New Roman" w:eastAsia="Times New Roman" w:hAnsi="Times New Roman" w:cs="Times New Roman"/>
                <w:b/>
                <w:bCs/>
              </w:rPr>
            </w:pPr>
            <w:r>
              <w:rPr>
                <w:rFonts w:ascii="Times New Roman" w:eastAsia="Times New Roman" w:hAnsi="Times New Roman" w:cs="Times New Roman"/>
                <w:b/>
                <w:bCs/>
              </w:rPr>
              <w:t>Week 11</w:t>
            </w:r>
          </w:p>
          <w:p w14:paraId="7DFA8384"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Zoom meeting on Tuesday, 3/31</w:t>
            </w:r>
          </w:p>
          <w:p w14:paraId="0E944875" w14:textId="77777777" w:rsidR="00B513B7" w:rsidRDefault="00B513B7">
            <w:pPr>
              <w:spacing w:line="240" w:lineRule="auto"/>
              <w:rPr>
                <w:rFonts w:ascii="Times New Roman" w:eastAsia="Times New Roman" w:hAnsi="Times New Roman" w:cs="Times New Roman"/>
              </w:rPr>
            </w:pPr>
          </w:p>
          <w:p w14:paraId="69AC5A63"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Data Analysis</w:t>
            </w:r>
          </w:p>
        </w:tc>
        <w:tc>
          <w:tcPr>
            <w:tcW w:w="4440" w:type="dxa"/>
          </w:tcPr>
          <w:p w14:paraId="1414766A"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Textbook Readings:</w:t>
            </w:r>
            <w:r>
              <w:rPr>
                <w:rFonts w:ascii="Times New Roman" w:eastAsia="Times New Roman" w:hAnsi="Times New Roman" w:cs="Times New Roman"/>
              </w:rPr>
              <w:t xml:space="preserve"> Tracy, Chapter 9</w:t>
            </w:r>
          </w:p>
          <w:p w14:paraId="700F69F1"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Bhattacharya, Unit 7</w:t>
            </w:r>
          </w:p>
          <w:p w14:paraId="1A602D8D" w14:textId="77777777" w:rsidR="00B513B7" w:rsidRDefault="00B513B7">
            <w:pPr>
              <w:spacing w:line="240" w:lineRule="auto"/>
              <w:rPr>
                <w:rFonts w:ascii="Times New Roman" w:eastAsia="Times New Roman" w:hAnsi="Times New Roman" w:cs="Times New Roman"/>
              </w:rPr>
            </w:pPr>
          </w:p>
          <w:p w14:paraId="76C03C62"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Example of a Qualitative Study</w:t>
            </w:r>
            <w:r>
              <w:rPr>
                <w:rFonts w:ascii="Times New Roman" w:eastAsia="Times New Roman" w:hAnsi="Times New Roman" w:cs="Times New Roman"/>
              </w:rPr>
              <w:t xml:space="preserve">: </w:t>
            </w:r>
            <w:proofErr w:type="spellStart"/>
            <w:r>
              <w:rPr>
                <w:rFonts w:ascii="Times New Roman" w:eastAsia="Times New Roman" w:hAnsi="Times New Roman" w:cs="Times New Roman"/>
              </w:rPr>
              <w:t>Sondel</w:t>
            </w:r>
            <w:proofErr w:type="spellEnd"/>
            <w:r>
              <w:rPr>
                <w:rFonts w:ascii="Times New Roman" w:eastAsia="Times New Roman" w:hAnsi="Times New Roman" w:cs="Times New Roman"/>
              </w:rPr>
              <w:t>, Baggett, &amp; Dunn (2018)</w:t>
            </w:r>
          </w:p>
        </w:tc>
        <w:tc>
          <w:tcPr>
            <w:tcW w:w="2685" w:type="dxa"/>
          </w:tcPr>
          <w:p w14:paraId="47D9645A"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Weekly Preparation and Discussion, due Monday (3/30)</w:t>
            </w:r>
          </w:p>
          <w:p w14:paraId="79EBA7FC" w14:textId="77777777" w:rsidR="00B513B7" w:rsidRDefault="00B513B7">
            <w:pPr>
              <w:spacing w:line="240" w:lineRule="auto"/>
              <w:jc w:val="center"/>
              <w:rPr>
                <w:rFonts w:ascii="Times New Roman" w:eastAsia="Times New Roman" w:hAnsi="Times New Roman" w:cs="Times New Roman"/>
              </w:rPr>
            </w:pPr>
          </w:p>
          <w:p w14:paraId="60985FD6" w14:textId="77777777" w:rsidR="00B513B7" w:rsidRDefault="003E36D0">
            <w:pPr>
              <w:spacing w:line="240" w:lineRule="auto"/>
              <w:jc w:val="center"/>
              <w:rPr>
                <w:rFonts w:ascii="Times New Roman" w:eastAsia="Times New Roman" w:hAnsi="Times New Roman" w:cs="Times New Roman"/>
                <w:b/>
                <w:bCs/>
              </w:rPr>
            </w:pPr>
            <w:r>
              <w:rPr>
                <w:rFonts w:ascii="Times New Roman" w:eastAsia="Times New Roman" w:hAnsi="Times New Roman" w:cs="Times New Roman"/>
              </w:rPr>
              <w:t>Journaling (ongoing)</w:t>
            </w:r>
          </w:p>
        </w:tc>
      </w:tr>
      <w:tr w:rsidR="00B513B7" w14:paraId="355EC75E" w14:textId="77777777" w:rsidTr="00C733B1">
        <w:trPr>
          <w:cantSplit/>
          <w:trHeight w:val="1856"/>
        </w:trPr>
        <w:tc>
          <w:tcPr>
            <w:tcW w:w="2325" w:type="dxa"/>
          </w:tcPr>
          <w:p w14:paraId="5FCAF161"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b/>
                <w:bCs/>
              </w:rPr>
              <w:t>Week 12</w:t>
            </w:r>
          </w:p>
          <w:p w14:paraId="079B0D01"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4/7</w:t>
            </w:r>
          </w:p>
          <w:p w14:paraId="4E5036C9" w14:textId="77777777" w:rsidR="00C733B1" w:rsidRDefault="00C733B1">
            <w:pPr>
              <w:spacing w:line="240" w:lineRule="auto"/>
              <w:rPr>
                <w:rFonts w:ascii="Times New Roman" w:eastAsia="Times New Roman" w:hAnsi="Times New Roman" w:cs="Times New Roman"/>
              </w:rPr>
            </w:pPr>
          </w:p>
          <w:p w14:paraId="624E8F04" w14:textId="42A4FB79"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No class meeting</w:t>
            </w:r>
          </w:p>
        </w:tc>
        <w:tc>
          <w:tcPr>
            <w:tcW w:w="4440" w:type="dxa"/>
          </w:tcPr>
          <w:p w14:paraId="7AD17A5F"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Work on your article critiques</w:t>
            </w:r>
          </w:p>
        </w:tc>
        <w:tc>
          <w:tcPr>
            <w:tcW w:w="2685" w:type="dxa"/>
          </w:tcPr>
          <w:p w14:paraId="51507A42" w14:textId="77777777" w:rsidR="00B513B7" w:rsidRDefault="00B513B7">
            <w:pPr>
              <w:spacing w:line="240" w:lineRule="auto"/>
              <w:jc w:val="center"/>
              <w:rPr>
                <w:rFonts w:ascii="Times New Roman" w:eastAsia="Times New Roman" w:hAnsi="Times New Roman" w:cs="Times New Roman"/>
              </w:rPr>
            </w:pPr>
          </w:p>
          <w:p w14:paraId="176F1776"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Journaling (ongoing) </w:t>
            </w:r>
          </w:p>
          <w:p w14:paraId="1BE3C969" w14:textId="77777777" w:rsidR="00B513B7" w:rsidRDefault="00B513B7">
            <w:pPr>
              <w:spacing w:line="240" w:lineRule="auto"/>
              <w:jc w:val="center"/>
              <w:rPr>
                <w:rFonts w:ascii="Times New Roman" w:eastAsia="Times New Roman" w:hAnsi="Times New Roman" w:cs="Times New Roman"/>
                <w:b/>
                <w:bCs/>
              </w:rPr>
            </w:pPr>
          </w:p>
          <w:p w14:paraId="0CB275D3"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 xml:space="preserve">Article critique due Sunday (4/12) </w:t>
            </w:r>
          </w:p>
        </w:tc>
      </w:tr>
      <w:tr w:rsidR="00B513B7" w14:paraId="4B772ECD" w14:textId="77777777" w:rsidTr="00C733B1">
        <w:trPr>
          <w:trHeight w:val="1380"/>
        </w:trPr>
        <w:tc>
          <w:tcPr>
            <w:tcW w:w="2325" w:type="dxa"/>
          </w:tcPr>
          <w:p w14:paraId="10131EF8" w14:textId="77777777" w:rsidR="00B513B7" w:rsidRDefault="003E36D0">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Week 13</w:t>
            </w:r>
          </w:p>
          <w:p w14:paraId="4897BDF3"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Zoom meeting on Tuesday, 4/14</w:t>
            </w:r>
          </w:p>
          <w:p w14:paraId="63E89E3E" w14:textId="77777777" w:rsidR="00B513B7" w:rsidRDefault="00B513B7">
            <w:pPr>
              <w:spacing w:line="240" w:lineRule="auto"/>
              <w:rPr>
                <w:rFonts w:ascii="Times New Roman" w:eastAsia="Times New Roman" w:hAnsi="Times New Roman" w:cs="Times New Roman"/>
              </w:rPr>
            </w:pPr>
          </w:p>
          <w:p w14:paraId="6E0BAC9A" w14:textId="77777777" w:rsidR="00B513B7" w:rsidRDefault="003E36D0">
            <w:pPr>
              <w:spacing w:line="240" w:lineRule="auto"/>
              <w:rPr>
                <w:rFonts w:ascii="Times New Roman" w:eastAsia="Times New Roman" w:hAnsi="Times New Roman" w:cs="Times New Roman"/>
                <w:b/>
                <w:bCs/>
              </w:rPr>
            </w:pPr>
            <w:r>
              <w:rPr>
                <w:rFonts w:ascii="Times New Roman" w:eastAsia="Times New Roman" w:hAnsi="Times New Roman" w:cs="Times New Roman"/>
              </w:rPr>
              <w:t>Data Analysis &amp; Representation</w:t>
            </w:r>
          </w:p>
        </w:tc>
        <w:tc>
          <w:tcPr>
            <w:tcW w:w="4440" w:type="dxa"/>
          </w:tcPr>
          <w:p w14:paraId="50E9885B" w14:textId="77777777" w:rsidR="00B513B7" w:rsidRDefault="003E36D0">
            <w:pPr>
              <w:spacing w:line="240" w:lineRule="auto"/>
              <w:rPr>
                <w:rFonts w:ascii="Times New Roman" w:eastAsia="Times New Roman" w:hAnsi="Times New Roman" w:cs="Times New Roman"/>
                <w:u w:val="single"/>
              </w:rPr>
            </w:pPr>
            <w:r>
              <w:rPr>
                <w:rFonts w:ascii="Times New Roman" w:eastAsia="Times New Roman" w:hAnsi="Times New Roman" w:cs="Times New Roman"/>
                <w:u w:val="single"/>
              </w:rPr>
              <w:t>Theory Guiding Analysis:</w:t>
            </w:r>
            <w:r>
              <w:rPr>
                <w:rFonts w:ascii="Times New Roman" w:eastAsia="Times New Roman" w:hAnsi="Times New Roman" w:cs="Times New Roman"/>
              </w:rPr>
              <w:t xml:space="preserve">  Duncan Andrade (2009); </w:t>
            </w:r>
            <w:proofErr w:type="spellStart"/>
            <w:r>
              <w:rPr>
                <w:rFonts w:ascii="Times New Roman" w:eastAsia="Times New Roman" w:hAnsi="Times New Roman" w:cs="Times New Roman"/>
              </w:rPr>
              <w:t>Flennaugh</w:t>
            </w:r>
            <w:proofErr w:type="spellEnd"/>
            <w:r>
              <w:rPr>
                <w:rFonts w:ascii="Times New Roman" w:eastAsia="Times New Roman" w:hAnsi="Times New Roman" w:cs="Times New Roman"/>
              </w:rPr>
              <w:t>, Cooper Stein &amp; Carter-Andrews (2018)</w:t>
            </w:r>
          </w:p>
          <w:p w14:paraId="2A20E101" w14:textId="77777777" w:rsidR="00B513B7" w:rsidRDefault="00B513B7">
            <w:pPr>
              <w:spacing w:line="240" w:lineRule="auto"/>
              <w:rPr>
                <w:rFonts w:ascii="Times New Roman" w:eastAsia="Times New Roman" w:hAnsi="Times New Roman" w:cs="Times New Roman"/>
              </w:rPr>
            </w:pPr>
          </w:p>
          <w:p w14:paraId="4A64A3F3"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Theory from Analysis:</w:t>
            </w:r>
            <w:r>
              <w:rPr>
                <w:rFonts w:ascii="Times New Roman" w:eastAsia="Times New Roman" w:hAnsi="Times New Roman" w:cs="Times New Roman"/>
              </w:rPr>
              <w:t xml:space="preserve"> Andrzejewski &amp; Davis (2008)</w:t>
            </w:r>
          </w:p>
        </w:tc>
        <w:tc>
          <w:tcPr>
            <w:tcW w:w="2685" w:type="dxa"/>
          </w:tcPr>
          <w:p w14:paraId="11F29126"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Weekly Preparation and Discussion, due Monday (4/13)</w:t>
            </w:r>
          </w:p>
          <w:p w14:paraId="21B7198D" w14:textId="77777777" w:rsidR="00B513B7" w:rsidRDefault="00B513B7">
            <w:pPr>
              <w:spacing w:line="240" w:lineRule="auto"/>
              <w:jc w:val="center"/>
              <w:rPr>
                <w:rFonts w:ascii="Times New Roman" w:eastAsia="Times New Roman" w:hAnsi="Times New Roman" w:cs="Times New Roman"/>
              </w:rPr>
            </w:pPr>
          </w:p>
          <w:p w14:paraId="085BF94A" w14:textId="77777777" w:rsidR="00B513B7" w:rsidRDefault="003E36D0">
            <w:pPr>
              <w:spacing w:line="240" w:lineRule="auto"/>
              <w:jc w:val="center"/>
              <w:rPr>
                <w:rFonts w:ascii="Times New Roman" w:eastAsia="Times New Roman" w:hAnsi="Times New Roman" w:cs="Times New Roman"/>
                <w:b/>
                <w:bCs/>
              </w:rPr>
            </w:pPr>
            <w:r>
              <w:rPr>
                <w:rFonts w:ascii="Times New Roman" w:eastAsia="Times New Roman" w:hAnsi="Times New Roman" w:cs="Times New Roman"/>
              </w:rPr>
              <w:t>Journaling (ongoing)</w:t>
            </w:r>
          </w:p>
        </w:tc>
      </w:tr>
      <w:tr w:rsidR="00B513B7" w14:paraId="2AE0F189" w14:textId="77777777" w:rsidTr="00C733B1">
        <w:trPr>
          <w:trHeight w:val="1050"/>
        </w:trPr>
        <w:tc>
          <w:tcPr>
            <w:tcW w:w="2325" w:type="dxa"/>
          </w:tcPr>
          <w:p w14:paraId="364B3AAD" w14:textId="77777777" w:rsidR="00B513B7" w:rsidRDefault="003E36D0">
            <w:pPr>
              <w:spacing w:line="240" w:lineRule="auto"/>
              <w:rPr>
                <w:rFonts w:ascii="Times New Roman" w:eastAsia="Times New Roman" w:hAnsi="Times New Roman" w:cs="Times New Roman"/>
                <w:b/>
                <w:bCs/>
              </w:rPr>
            </w:pPr>
            <w:r>
              <w:rPr>
                <w:rFonts w:ascii="Times New Roman" w:eastAsia="Times New Roman" w:hAnsi="Times New Roman" w:cs="Times New Roman"/>
                <w:b/>
                <w:bCs/>
              </w:rPr>
              <w:t>Week 14</w:t>
            </w:r>
          </w:p>
          <w:p w14:paraId="7F16CE45"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Zoom meeting on Tuesday, 4/21</w:t>
            </w:r>
          </w:p>
          <w:p w14:paraId="28F41B96" w14:textId="77777777" w:rsidR="00B513B7" w:rsidRDefault="00B513B7">
            <w:pPr>
              <w:spacing w:line="240" w:lineRule="auto"/>
              <w:rPr>
                <w:rFonts w:ascii="Times New Roman" w:eastAsia="Times New Roman" w:hAnsi="Times New Roman" w:cs="Times New Roman"/>
                <w:b/>
                <w:bCs/>
              </w:rPr>
            </w:pPr>
          </w:p>
          <w:p w14:paraId="37D32056"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Quality and Validity</w:t>
            </w:r>
          </w:p>
        </w:tc>
        <w:tc>
          <w:tcPr>
            <w:tcW w:w="4440" w:type="dxa"/>
          </w:tcPr>
          <w:p w14:paraId="398C4AB9"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Textbook Readings:</w:t>
            </w:r>
            <w:r>
              <w:rPr>
                <w:rFonts w:ascii="Times New Roman" w:eastAsia="Times New Roman" w:hAnsi="Times New Roman" w:cs="Times New Roman"/>
              </w:rPr>
              <w:t xml:space="preserve"> revisit Tracy, Chapter 11, Tracy, Chapter 12; Bhattacharya, Unit 8</w:t>
            </w:r>
          </w:p>
          <w:p w14:paraId="561B7FFC" w14:textId="77777777" w:rsidR="00B513B7" w:rsidRDefault="00B513B7">
            <w:pPr>
              <w:spacing w:line="240" w:lineRule="auto"/>
              <w:rPr>
                <w:rFonts w:ascii="Times New Roman" w:eastAsia="Times New Roman" w:hAnsi="Times New Roman" w:cs="Times New Roman"/>
              </w:rPr>
            </w:pPr>
          </w:p>
          <w:p w14:paraId="7809CC26"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Validity readings</w:t>
            </w:r>
            <w:r>
              <w:rPr>
                <w:rFonts w:ascii="Times New Roman" w:eastAsia="Times New Roman" w:hAnsi="Times New Roman" w:cs="Times New Roman"/>
              </w:rPr>
              <w:t>: Creswell &amp; Miller (2000)</w:t>
            </w:r>
          </w:p>
          <w:p w14:paraId="2AE9B356" w14:textId="77777777" w:rsidR="00B513B7" w:rsidRDefault="00B513B7">
            <w:pPr>
              <w:spacing w:line="240" w:lineRule="auto"/>
              <w:rPr>
                <w:rFonts w:ascii="Times New Roman" w:eastAsia="Times New Roman" w:hAnsi="Times New Roman" w:cs="Times New Roman"/>
              </w:rPr>
            </w:pPr>
          </w:p>
          <w:p w14:paraId="6291A283"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u w:val="single"/>
              </w:rPr>
              <w:t>Example of a Qualitative Study:</w:t>
            </w:r>
            <w:r>
              <w:rPr>
                <w:rFonts w:ascii="Times New Roman" w:eastAsia="Times New Roman" w:hAnsi="Times New Roman" w:cs="Times New Roman"/>
              </w:rPr>
              <w:t xml:space="preserve"> Caraballo (2019)</w:t>
            </w:r>
          </w:p>
        </w:tc>
        <w:tc>
          <w:tcPr>
            <w:tcW w:w="2685" w:type="dxa"/>
          </w:tcPr>
          <w:p w14:paraId="0814653E"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Weekly Preparation and Discussion, due Monday (4/20)</w:t>
            </w:r>
          </w:p>
          <w:p w14:paraId="117CB359" w14:textId="77777777" w:rsidR="00B513B7" w:rsidRDefault="00B513B7">
            <w:pPr>
              <w:spacing w:line="240" w:lineRule="auto"/>
              <w:jc w:val="center"/>
              <w:rPr>
                <w:rFonts w:ascii="Times New Roman" w:eastAsia="Times New Roman" w:hAnsi="Times New Roman" w:cs="Times New Roman"/>
              </w:rPr>
            </w:pPr>
          </w:p>
          <w:p w14:paraId="77F91D2B" w14:textId="77777777" w:rsidR="00B513B7" w:rsidRDefault="003E36D0">
            <w:pPr>
              <w:spacing w:line="240" w:lineRule="auto"/>
              <w:jc w:val="center"/>
              <w:rPr>
                <w:rFonts w:ascii="Times New Roman" w:eastAsia="Times New Roman" w:hAnsi="Times New Roman" w:cs="Times New Roman"/>
              </w:rPr>
            </w:pPr>
            <w:r>
              <w:rPr>
                <w:rFonts w:ascii="Times New Roman" w:eastAsia="Times New Roman" w:hAnsi="Times New Roman" w:cs="Times New Roman"/>
              </w:rPr>
              <w:t>Journaling (ongoing)</w:t>
            </w:r>
          </w:p>
        </w:tc>
      </w:tr>
      <w:tr w:rsidR="00B513B7" w14:paraId="2DE9B5DE" w14:textId="77777777" w:rsidTr="00C733B1">
        <w:trPr>
          <w:trHeight w:val="1628"/>
        </w:trPr>
        <w:tc>
          <w:tcPr>
            <w:tcW w:w="2325" w:type="dxa"/>
          </w:tcPr>
          <w:p w14:paraId="129ED270" w14:textId="77777777" w:rsidR="00B513B7" w:rsidRDefault="003E36D0">
            <w:pPr>
              <w:spacing w:line="240" w:lineRule="auto"/>
              <w:rPr>
                <w:rFonts w:ascii="Times New Roman" w:eastAsia="Times New Roman" w:hAnsi="Times New Roman" w:cs="Times New Roman"/>
                <w:b/>
                <w:bCs/>
              </w:rPr>
            </w:pPr>
            <w:r>
              <w:rPr>
                <w:rFonts w:ascii="Times New Roman" w:eastAsia="Times New Roman" w:hAnsi="Times New Roman" w:cs="Times New Roman"/>
                <w:b/>
                <w:bCs/>
              </w:rPr>
              <w:t>Week 15</w:t>
            </w:r>
          </w:p>
          <w:p w14:paraId="71FBD8F8"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Zoom meeting on Tuesday, 4/28</w:t>
            </w:r>
          </w:p>
          <w:p w14:paraId="65BF8A78" w14:textId="77777777" w:rsidR="00B513B7" w:rsidRDefault="00B513B7">
            <w:pPr>
              <w:spacing w:line="240" w:lineRule="auto"/>
              <w:rPr>
                <w:rFonts w:ascii="Times New Roman" w:eastAsia="Times New Roman" w:hAnsi="Times New Roman" w:cs="Times New Roman"/>
              </w:rPr>
            </w:pPr>
          </w:p>
          <w:p w14:paraId="005EA7A9"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Design presentations and Peer Review</w:t>
            </w:r>
          </w:p>
        </w:tc>
        <w:tc>
          <w:tcPr>
            <w:tcW w:w="4440" w:type="dxa"/>
          </w:tcPr>
          <w:p w14:paraId="4A529E77"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Presentations in class</w:t>
            </w:r>
          </w:p>
        </w:tc>
        <w:tc>
          <w:tcPr>
            <w:tcW w:w="2685" w:type="dxa"/>
          </w:tcPr>
          <w:p w14:paraId="5E960B2E" w14:textId="77777777" w:rsidR="00B513B7" w:rsidRDefault="003E36D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Design Templates due Tuesday (4/28) at 5:00pm</w:t>
            </w:r>
          </w:p>
          <w:p w14:paraId="3D37C4AB" w14:textId="77777777" w:rsidR="00B513B7" w:rsidRDefault="00B513B7">
            <w:pPr>
              <w:spacing w:line="240" w:lineRule="auto"/>
              <w:jc w:val="center"/>
              <w:rPr>
                <w:rFonts w:ascii="Times New Roman" w:eastAsia="Times New Roman" w:hAnsi="Times New Roman" w:cs="Times New Roman"/>
                <w:b/>
                <w:bCs/>
              </w:rPr>
            </w:pPr>
          </w:p>
          <w:p w14:paraId="24E2DA9E" w14:textId="6311FBDD" w:rsidR="00B513B7" w:rsidRDefault="003E36D0" w:rsidP="00C733B1">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Peer Reviews in class; due Friday (5/1)</w:t>
            </w:r>
          </w:p>
        </w:tc>
      </w:tr>
      <w:tr w:rsidR="00C733B1" w14:paraId="525C510C" w14:textId="77777777" w:rsidTr="00C733B1">
        <w:trPr>
          <w:trHeight w:val="600"/>
        </w:trPr>
        <w:tc>
          <w:tcPr>
            <w:tcW w:w="2325" w:type="dxa"/>
          </w:tcPr>
          <w:p w14:paraId="0751DE20" w14:textId="77777777" w:rsidR="00C733B1" w:rsidRDefault="00C733B1" w:rsidP="00C733B1">
            <w:pPr>
              <w:spacing w:line="240" w:lineRule="auto"/>
              <w:rPr>
                <w:rFonts w:ascii="Times New Roman" w:eastAsia="Times New Roman" w:hAnsi="Times New Roman" w:cs="Times New Roman"/>
                <w:b/>
                <w:bCs/>
              </w:rPr>
            </w:pPr>
            <w:r>
              <w:rPr>
                <w:rFonts w:ascii="Times New Roman" w:eastAsia="Times New Roman" w:hAnsi="Times New Roman" w:cs="Times New Roman"/>
                <w:b/>
                <w:bCs/>
              </w:rPr>
              <w:t>Finals Week</w:t>
            </w:r>
          </w:p>
          <w:p w14:paraId="32795225" w14:textId="77777777" w:rsidR="00C733B1" w:rsidRDefault="00C733B1" w:rsidP="00C733B1">
            <w:pPr>
              <w:spacing w:line="240" w:lineRule="auto"/>
              <w:rPr>
                <w:rFonts w:ascii="Times New Roman" w:eastAsia="Times New Roman" w:hAnsi="Times New Roman" w:cs="Times New Roman"/>
              </w:rPr>
            </w:pPr>
          </w:p>
        </w:tc>
        <w:tc>
          <w:tcPr>
            <w:tcW w:w="4440" w:type="dxa"/>
          </w:tcPr>
          <w:p w14:paraId="73511D12" w14:textId="77777777" w:rsidR="00C733B1" w:rsidRDefault="00C733B1" w:rsidP="00C733B1">
            <w:pPr>
              <w:spacing w:line="240" w:lineRule="auto"/>
              <w:rPr>
                <w:rFonts w:ascii="Times New Roman" w:eastAsia="Times New Roman" w:hAnsi="Times New Roman" w:cs="Times New Roman"/>
                <w:u w:val="single"/>
              </w:rPr>
            </w:pPr>
          </w:p>
        </w:tc>
        <w:tc>
          <w:tcPr>
            <w:tcW w:w="2685" w:type="dxa"/>
            <w:vAlign w:val="center"/>
          </w:tcPr>
          <w:p w14:paraId="09D52E42" w14:textId="09FEBD2B" w:rsidR="00C733B1" w:rsidRDefault="00C733B1" w:rsidP="00C733B1">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Reflective Journals due Tuesday (5/5)</w:t>
            </w:r>
          </w:p>
        </w:tc>
      </w:tr>
    </w:tbl>
    <w:p w14:paraId="3A9E269B" w14:textId="77777777" w:rsidR="00B513B7" w:rsidRDefault="003E36D0">
      <w:pPr>
        <w:spacing w:line="240" w:lineRule="auto"/>
        <w:jc w:val="center"/>
        <w:rPr>
          <w:rFonts w:ascii="Times New Roman" w:eastAsia="Times New Roman" w:hAnsi="Times New Roman" w:cs="Times New Roman"/>
        </w:rPr>
      </w:pPr>
      <w:r>
        <w:br w:type="page"/>
      </w:r>
    </w:p>
    <w:p w14:paraId="603BDBB4" w14:textId="4BFC6C05" w:rsidR="00B513B7" w:rsidRDefault="003E36D0" w:rsidP="00C733B1">
      <w:pPr>
        <w:pStyle w:val="Heading1"/>
      </w:pPr>
      <w:r>
        <w:lastRenderedPageBreak/>
        <w:t>Appendix</w:t>
      </w:r>
      <w:r w:rsidR="00FB1BF5">
        <w:t>: Reflective Journal Guidance</w:t>
      </w:r>
    </w:p>
    <w:p w14:paraId="0781981E" w14:textId="2DC8CF3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 xml:space="preserve">This semester, you will be asked to keep a reflective journal. It will be a place for you to document your emerging subjectivity (i.e., those </w:t>
      </w:r>
      <w:proofErr w:type="gramStart"/>
      <w:r>
        <w:rPr>
          <w:rFonts w:ascii="Times New Roman" w:eastAsia="Times New Roman" w:hAnsi="Times New Roman" w:cs="Times New Roman"/>
        </w:rPr>
        <w:t>particular things</w:t>
      </w:r>
      <w:proofErr w:type="gramEnd"/>
      <w:r>
        <w:rPr>
          <w:rFonts w:ascii="Times New Roman" w:eastAsia="Times New Roman" w:hAnsi="Times New Roman" w:cs="Times New Roman"/>
        </w:rPr>
        <w:t xml:space="preserve"> about you that help and/or hinder your research), methodological learning (i.e., what you have come to understand about research practice and yourself as a researcher), and your experiences conducting fieldwork. Your final journal entry should synthesize and summarize your growth as a researcher over the course of the semester. Feel free to use a personal tone; after all, this is about you. </w:t>
      </w:r>
      <w:r w:rsidR="00C733B1">
        <w:rPr>
          <w:rFonts w:ascii="Times New Roman" w:eastAsia="Times New Roman" w:hAnsi="Times New Roman" w:cs="Times New Roman"/>
        </w:rPr>
        <w:t>Y</w:t>
      </w:r>
      <w:r>
        <w:rPr>
          <w:rFonts w:ascii="Times New Roman" w:eastAsia="Times New Roman" w:hAnsi="Times New Roman" w:cs="Times New Roman"/>
        </w:rPr>
        <w:t xml:space="preserve">our writing </w:t>
      </w:r>
      <w:r>
        <w:rPr>
          <w:rFonts w:ascii="Times New Roman" w:eastAsia="Times New Roman" w:hAnsi="Times New Roman" w:cs="Times New Roman"/>
          <w:b/>
          <w:bCs/>
        </w:rPr>
        <w:t xml:space="preserve">should </w:t>
      </w:r>
      <w:r w:rsidR="00C733B1">
        <w:rPr>
          <w:rFonts w:ascii="Times New Roman" w:eastAsia="Times New Roman" w:hAnsi="Times New Roman" w:cs="Times New Roman"/>
          <w:b/>
          <w:bCs/>
        </w:rPr>
        <w:t xml:space="preserve">also </w:t>
      </w:r>
      <w:r>
        <w:rPr>
          <w:rFonts w:ascii="Times New Roman" w:eastAsia="Times New Roman" w:hAnsi="Times New Roman" w:cs="Times New Roman"/>
          <w:b/>
          <w:bCs/>
        </w:rPr>
        <w:t>be grounded in course readings (including citations in APA style)</w:t>
      </w:r>
      <w:r>
        <w:rPr>
          <w:rFonts w:ascii="Times New Roman" w:eastAsia="Times New Roman" w:hAnsi="Times New Roman" w:cs="Times New Roman"/>
        </w:rPr>
        <w:t>. Entries in your reflective journal should document your substantive thinking about some of the following:</w:t>
      </w:r>
    </w:p>
    <w:p w14:paraId="11B564FC" w14:textId="77777777" w:rsidR="00B513B7" w:rsidRDefault="003E36D0">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What have I learned about qualitative methodology?</w:t>
      </w:r>
    </w:p>
    <w:p w14:paraId="76EFBFDB" w14:textId="77777777" w:rsidR="00B513B7" w:rsidRDefault="003E36D0">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Who am I becoming as a researcher? Who do I want to be as a researcher?</w:t>
      </w:r>
    </w:p>
    <w:p w14:paraId="66A02A1E" w14:textId="77777777" w:rsidR="00B513B7" w:rsidRDefault="003E36D0">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What is the nature of “my particular pair of spectacles”? How do I see the world in unique ways? How do my views, my lenses, my biases, and my assumptions shape what I can, and cannot, see in research? How do they shape the data I collect, the analyses I conduct, the conclusions I reach, and the ways I disseminate my work?</w:t>
      </w:r>
    </w:p>
    <w:p w14:paraId="297CC0F4" w14:textId="77777777" w:rsidR="00B513B7" w:rsidRDefault="003E36D0">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What sense am I making of the class readings? … the field experiences? … the class experiences?</w:t>
      </w:r>
    </w:p>
    <w:p w14:paraId="32031461" w14:textId="77777777" w:rsidR="00B513B7" w:rsidRDefault="003E36D0">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How are my readings, fieldwork, and class experiences related?</w:t>
      </w:r>
    </w:p>
    <w:p w14:paraId="3B318882" w14:textId="77777777" w:rsidR="00B513B7" w:rsidRDefault="003E36D0">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In what ways am I building skills as a qualitative researcher? What has gone well? What mistakes have I made in my fieldwork? What will I do differently next time? Why?</w:t>
      </w:r>
    </w:p>
    <w:p w14:paraId="764EB0B3" w14:textId="77777777" w:rsidR="00B513B7" w:rsidRDefault="003E36D0">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How is my sense of my class project evolving? How are my ideas for my dissertation evolving? How are my ideas for my professional program of research evolving?</w:t>
      </w:r>
    </w:p>
    <w:p w14:paraId="43DDBC30" w14:textId="77777777" w:rsidR="00B513B7" w:rsidRDefault="003E36D0">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How am I working to align my research topic, research questions, research design (data collection and analysis plans), and writing for my class project? … for my dissertation? … for my professional program of research?</w:t>
      </w:r>
    </w:p>
    <w:p w14:paraId="2C894C57" w14:textId="77777777" w:rsidR="00B513B7" w:rsidRDefault="00B513B7">
      <w:pPr>
        <w:spacing w:line="240" w:lineRule="auto"/>
        <w:rPr>
          <w:rFonts w:ascii="Times New Roman" w:eastAsia="Times New Roman" w:hAnsi="Times New Roman" w:cs="Times New Roman"/>
        </w:rPr>
      </w:pPr>
    </w:p>
    <w:p w14:paraId="2A426359" w14:textId="77777777" w:rsidR="00B513B7" w:rsidRDefault="003E36D0">
      <w:pPr>
        <w:spacing w:line="240" w:lineRule="auto"/>
        <w:rPr>
          <w:rFonts w:ascii="Times New Roman" w:eastAsia="Times New Roman" w:hAnsi="Times New Roman" w:cs="Times New Roman"/>
        </w:rPr>
      </w:pPr>
      <w:r>
        <w:rPr>
          <w:rFonts w:ascii="Times New Roman" w:eastAsia="Times New Roman" w:hAnsi="Times New Roman" w:cs="Times New Roman"/>
        </w:rPr>
        <w:t>There are also five criteria that can be used to assess the degree to which reflective practice is productive.</w:t>
      </w:r>
      <w:r>
        <w:rPr>
          <w:rFonts w:ascii="Times New Roman" w:eastAsia="Times New Roman" w:hAnsi="Times New Roman" w:cs="Times New Roman"/>
          <w:vertAlign w:val="superscript"/>
        </w:rPr>
        <w:footnoteReference w:id="3"/>
      </w:r>
    </w:p>
    <w:p w14:paraId="4FEA1A95" w14:textId="77777777" w:rsidR="00B513B7" w:rsidRDefault="003E36D0">
      <w:pPr>
        <w:numPr>
          <w:ilvl w:val="0"/>
          <w:numId w:val="5"/>
        </w:numPr>
        <w:spacing w:line="240" w:lineRule="auto"/>
      </w:pPr>
      <w:r>
        <w:rPr>
          <w:rFonts w:ascii="Times New Roman" w:eastAsia="Times New Roman" w:hAnsi="Times New Roman" w:cs="Times New Roman"/>
          <w:b/>
          <w:bCs/>
        </w:rPr>
        <w:t xml:space="preserve">Systematic Documentation: </w:t>
      </w:r>
      <w:r>
        <w:rPr>
          <w:rFonts w:ascii="Times New Roman" w:eastAsia="Times New Roman" w:hAnsi="Times New Roman" w:cs="Times New Roman"/>
        </w:rPr>
        <w:t xml:space="preserve">Is there evidence of consistent entries? </w:t>
      </w:r>
    </w:p>
    <w:p w14:paraId="630AAA62" w14:textId="77777777" w:rsidR="00B513B7" w:rsidRDefault="003E36D0">
      <w:pPr>
        <w:numPr>
          <w:ilvl w:val="0"/>
          <w:numId w:val="5"/>
        </w:numPr>
        <w:spacing w:line="240" w:lineRule="auto"/>
      </w:pPr>
      <w:r>
        <w:rPr>
          <w:rFonts w:ascii="Times New Roman" w:eastAsia="Times New Roman" w:hAnsi="Times New Roman" w:cs="Times New Roman"/>
          <w:b/>
          <w:bCs/>
        </w:rPr>
        <w:t>Specificity and Clarity:</w:t>
      </w:r>
      <w:r>
        <w:rPr>
          <w:rFonts w:ascii="Times New Roman" w:eastAsia="Times New Roman" w:hAnsi="Times New Roman" w:cs="Times New Roman"/>
        </w:rPr>
        <w:t xml:space="preserve"> Does the reflective writing draw on specific language and terminology rather than broad, vague terms? Does it clearly communicate a message, epiphany, discovery, concern, or question? Does the reflective writing include specific details regarding the research questions, the specifics of the designed study, and how these decisions evolved over time.</w:t>
      </w:r>
    </w:p>
    <w:p w14:paraId="2B374CCA" w14:textId="77777777" w:rsidR="00B513B7" w:rsidRDefault="003E36D0">
      <w:pPr>
        <w:numPr>
          <w:ilvl w:val="0"/>
          <w:numId w:val="5"/>
        </w:numPr>
        <w:spacing w:line="240" w:lineRule="auto"/>
      </w:pPr>
      <w:r>
        <w:rPr>
          <w:rFonts w:ascii="Times New Roman" w:eastAsia="Times New Roman" w:hAnsi="Times New Roman" w:cs="Times New Roman"/>
          <w:b/>
          <w:bCs/>
        </w:rPr>
        <w:t xml:space="preserve">Accuracy: </w:t>
      </w:r>
      <w:r>
        <w:rPr>
          <w:rFonts w:ascii="Times New Roman" w:eastAsia="Times New Roman" w:hAnsi="Times New Roman" w:cs="Times New Roman"/>
        </w:rPr>
        <w:t>Does the reflective writing refer to concepts in qualitative research in ways that demonstrate accurate, or evolving, understanding? Does the reflective writing include appropriate, formal citations where the thoughts, ideas, and words of others have been used? That is, this document will be most useful for you if you use it as a place to record ideas that you may cite in future work (conference presentations, journal articles, chapter 3 of a dissertation, etc.).</w:t>
      </w:r>
    </w:p>
    <w:p w14:paraId="0389BD66" w14:textId="77777777" w:rsidR="00B513B7" w:rsidRDefault="003E36D0">
      <w:pPr>
        <w:numPr>
          <w:ilvl w:val="0"/>
          <w:numId w:val="5"/>
        </w:numPr>
        <w:spacing w:line="240" w:lineRule="auto"/>
      </w:pPr>
      <w:r>
        <w:rPr>
          <w:rFonts w:ascii="Times New Roman" w:eastAsia="Times New Roman" w:hAnsi="Times New Roman" w:cs="Times New Roman"/>
          <w:b/>
          <w:bCs/>
        </w:rPr>
        <w:t xml:space="preserve">Synthesis: </w:t>
      </w:r>
      <w:r>
        <w:rPr>
          <w:rFonts w:ascii="Times New Roman" w:eastAsia="Times New Roman" w:hAnsi="Times New Roman" w:cs="Times New Roman"/>
        </w:rPr>
        <w:t xml:space="preserve">Does the reflective writing provide evidence that you have drawn on more than one source of information (reading, field experience, class experience, etc.) to reveal deep thinking about qualitative methodology? Is there evidence of substantive sense-making regarding qualitative inquiry? It will be particularly important to incorporate ideas from the readings. Including citational support for your ideas is a good scholarly habit. </w:t>
      </w:r>
    </w:p>
    <w:p w14:paraId="5633A7A1" w14:textId="77777777" w:rsidR="00B513B7" w:rsidRDefault="003E36D0">
      <w:pPr>
        <w:numPr>
          <w:ilvl w:val="0"/>
          <w:numId w:val="5"/>
        </w:numPr>
        <w:spacing w:line="240" w:lineRule="auto"/>
      </w:pPr>
      <w:r>
        <w:rPr>
          <w:rFonts w:ascii="Times New Roman" w:eastAsia="Times New Roman" w:hAnsi="Times New Roman" w:cs="Times New Roman"/>
          <w:b/>
          <w:bCs/>
        </w:rPr>
        <w:t xml:space="preserve">Self-Focus: </w:t>
      </w:r>
      <w:r>
        <w:rPr>
          <w:rFonts w:ascii="Times New Roman" w:eastAsia="Times New Roman" w:hAnsi="Times New Roman" w:cs="Times New Roman"/>
        </w:rPr>
        <w:t xml:space="preserve">Does the reflective writing include substantive statements about your learning and experiences? Does the reflective writing include specific statements about your future practice as a (qualitative) researcher? After all, reflection is ultimately about </w:t>
      </w:r>
      <w:r>
        <w:rPr>
          <w:rFonts w:ascii="Times New Roman" w:eastAsia="Times New Roman" w:hAnsi="Times New Roman" w:cs="Times New Roman"/>
          <w:i/>
          <w:iCs/>
        </w:rPr>
        <w:t>you</w:t>
      </w:r>
      <w:r>
        <w:rPr>
          <w:rFonts w:ascii="Times New Roman" w:eastAsia="Times New Roman" w:hAnsi="Times New Roman" w:cs="Times New Roman"/>
        </w:rPr>
        <w:t xml:space="preserve">. </w:t>
      </w:r>
    </w:p>
    <w:p w14:paraId="16B2A076" w14:textId="77777777" w:rsidR="00B513B7" w:rsidRDefault="00B513B7">
      <w:pPr>
        <w:spacing w:line="240" w:lineRule="auto"/>
        <w:rPr>
          <w:rFonts w:ascii="Times New Roman" w:eastAsia="Times New Roman" w:hAnsi="Times New Roman" w:cs="Times New Roman"/>
        </w:rPr>
      </w:pPr>
    </w:p>
    <w:sectPr w:rsidR="00B513B7">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9EB7E" w14:textId="77777777" w:rsidR="0023640B" w:rsidRDefault="0023640B">
      <w:pPr>
        <w:spacing w:line="240" w:lineRule="auto"/>
      </w:pPr>
      <w:r>
        <w:separator/>
      </w:r>
    </w:p>
  </w:endnote>
  <w:endnote w:type="continuationSeparator" w:id="0">
    <w:p w14:paraId="16C9C472" w14:textId="77777777" w:rsidR="0023640B" w:rsidRDefault="002364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6447237-AEF8-2747-A36A-0A4816CFCADC}"/>
  </w:font>
  <w:font w:name="Courier New">
    <w:panose1 w:val="02070309020205020404"/>
    <w:charset w:val="00"/>
    <w:family w:val="modern"/>
    <w:pitch w:val="fixed"/>
    <w:sig w:usb0="E0002EFF" w:usb1="C0007843" w:usb2="00000009" w:usb3="00000000" w:csb0="000001FF" w:csb1="00000000"/>
    <w:embedRegular r:id="rId2" w:fontKey="{9F4F6C4A-8FB9-184D-8799-9886286863CD}"/>
  </w:font>
  <w:font w:name="Times New Roman">
    <w:panose1 w:val="02020603050405020304"/>
    <w:charset w:val="00"/>
    <w:family w:val="roman"/>
    <w:pitch w:val="variable"/>
    <w:sig w:usb0="E0002EFF" w:usb1="C000785B" w:usb2="00000009" w:usb3="00000000" w:csb0="000001FF" w:csb1="00000000"/>
    <w:embedRegular r:id="rId3" w:fontKey="{48DE12DC-A9ED-4E43-A377-DACD5A3D2FAC}"/>
    <w:embedBold r:id="rId4" w:fontKey="{550B7C42-F6E7-C746-BBBF-17484F0401B2}"/>
    <w:embedItalic r:id="rId5" w:fontKey="{F52E9CED-9609-DA4A-8392-86FB394E5701}"/>
    <w:embedBoldItalic r:id="rId6" w:fontKey="{77AACE10-876E-284B-A746-BA7D6ABDFBCB}"/>
  </w:font>
  <w:font w:name="Book Antiqua">
    <w:panose1 w:val="02040602050305030304"/>
    <w:charset w:val="00"/>
    <w:family w:val="roman"/>
    <w:pitch w:val="variable"/>
    <w:sig w:usb0="00000287" w:usb1="00000000" w:usb2="00000000" w:usb3="00000000" w:csb0="0000009F" w:csb1="00000000"/>
    <w:embedRegular r:id="rId7" w:fontKey="{AC74C350-13DF-294A-969F-696D34F4B2D1}"/>
    <w:embedBold r:id="rId8" w:fontKey="{E516908B-9498-D24E-AC33-A14D649A644F}"/>
    <w:embedItalic r:id="rId9" w:fontKey="{7B1E30C6-00BF-ED46-A65E-36F3A5642507}"/>
  </w:font>
  <w:font w:name="Arial">
    <w:panose1 w:val="020B0604020202020204"/>
    <w:charset w:val="00"/>
    <w:family w:val="swiss"/>
    <w:pitch w:val="variable"/>
    <w:sig w:usb0="E0002EFF" w:usb1="C000785B" w:usb2="00000009" w:usb3="00000000" w:csb0="000001FF" w:csb1="00000000"/>
    <w:embedRegular r:id="rId10" w:fontKey="{5C1F4B4B-34BB-6742-9559-8708055A7909}"/>
    <w:embedBold r:id="rId11" w:fontKey="{58ABF833-E895-9E4D-9794-7C8D41BE25C4}"/>
    <w:embedItalic r:id="rId12" w:fontKey="{DC1FAC8E-3D05-B049-8BD7-4F57FB305F0E}"/>
  </w:font>
  <w:font w:name="Calibri">
    <w:panose1 w:val="020F0502020204030204"/>
    <w:charset w:val="00"/>
    <w:family w:val="swiss"/>
    <w:pitch w:val="variable"/>
    <w:sig w:usb0="E4002EFF" w:usb1="C200247B" w:usb2="00000009" w:usb3="00000000" w:csb0="000001FF" w:csb1="00000000"/>
    <w:embedRegular r:id="rId13" w:fontKey="{CC66AB65-6B00-2C42-95D4-1EF17D450309}"/>
    <w:embedBold r:id="rId14" w:fontKey="{0334BE9A-0265-5746-B638-EB7BD3757C2A}"/>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embedRegular r:id="rId15" w:fontKey="{69B3BFCC-84B4-5243-A7D7-90320EE1E3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22E49" w14:textId="77777777" w:rsidR="00B513B7" w:rsidRDefault="00B513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926A3" w14:textId="77777777" w:rsidR="0023640B" w:rsidRDefault="0023640B">
      <w:pPr>
        <w:spacing w:line="240" w:lineRule="auto"/>
      </w:pPr>
      <w:r>
        <w:separator/>
      </w:r>
    </w:p>
  </w:footnote>
  <w:footnote w:type="continuationSeparator" w:id="0">
    <w:p w14:paraId="20B3105C" w14:textId="77777777" w:rsidR="0023640B" w:rsidRDefault="0023640B">
      <w:pPr>
        <w:spacing w:line="240" w:lineRule="auto"/>
      </w:pPr>
      <w:r>
        <w:continuationSeparator/>
      </w:r>
    </w:p>
  </w:footnote>
  <w:footnote w:id="1">
    <w:p w14:paraId="65507695" w14:textId="77777777" w:rsidR="00B513B7" w:rsidRDefault="003E36D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This syllabus draws from syllabi written by Hannah Baggett, Ron Chenail, Aaron Kuntz, and Bonnie Fusarelli.</w:t>
      </w:r>
    </w:p>
  </w:footnote>
  <w:footnote w:id="2">
    <w:p w14:paraId="5AE2272A" w14:textId="77777777" w:rsidR="00B513B7" w:rsidRDefault="003E36D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Reinharz</w:t>
      </w:r>
      <w:proofErr w:type="spellEnd"/>
      <w:r>
        <w:rPr>
          <w:rFonts w:ascii="Times New Roman" w:eastAsia="Times New Roman" w:hAnsi="Times New Roman" w:cs="Times New Roman"/>
          <w:sz w:val="20"/>
          <w:szCs w:val="20"/>
        </w:rPr>
        <w:t xml:space="preserve">, S. (2002). </w:t>
      </w:r>
      <w:r>
        <w:rPr>
          <w:rFonts w:ascii="Times New Roman" w:eastAsia="Times New Roman" w:hAnsi="Times New Roman" w:cs="Times New Roman"/>
          <w:i/>
          <w:iCs/>
          <w:sz w:val="20"/>
          <w:szCs w:val="20"/>
        </w:rPr>
        <w:t>On becoming a social scientist</w:t>
      </w:r>
      <w:r>
        <w:rPr>
          <w:rFonts w:ascii="Times New Roman" w:eastAsia="Times New Roman" w:hAnsi="Times New Roman" w:cs="Times New Roman"/>
          <w:sz w:val="20"/>
          <w:szCs w:val="20"/>
        </w:rPr>
        <w:t>. New Brunswick, NJ: Transaction Publishers.</w:t>
      </w:r>
    </w:p>
  </w:footnote>
  <w:footnote w:id="3">
    <w:p w14:paraId="31056BD2" w14:textId="77777777" w:rsidR="00B513B7" w:rsidRDefault="003E36D0">
      <w:pPr>
        <w:spacing w:line="240" w:lineRule="auto"/>
        <w:rPr>
          <w:rFonts w:ascii="Book Antiqua" w:eastAsia="Book Antiqua" w:hAnsi="Book Antiqua" w:cs="Book Antiqua"/>
          <w:sz w:val="18"/>
          <w:szCs w:val="18"/>
        </w:rPr>
      </w:pPr>
      <w:r w:rsidRPr="00C733B1">
        <w:rPr>
          <w:rFonts w:ascii="Times New Roman" w:hAnsi="Times New Roman" w:cs="Times New Roman"/>
          <w:vertAlign w:val="superscript"/>
        </w:rPr>
        <w:footnoteRef/>
      </w:r>
      <w:r w:rsidRPr="00C733B1">
        <w:rPr>
          <w:rFonts w:ascii="Times New Roman" w:eastAsia="Book Antiqua" w:hAnsi="Times New Roman" w:cs="Times New Roman"/>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Book Antiqua" w:eastAsia="Book Antiqua" w:hAnsi="Book Antiqua" w:cs="Book Antiqua"/>
          <w:sz w:val="18"/>
          <w:szCs w:val="18"/>
        </w:rPr>
        <w:t xml:space="preserve">Davis, E. A. (2006). Characterizing productive reflection among preservice elementary teachers: Seeing what matters. </w:t>
      </w:r>
      <w:r>
        <w:rPr>
          <w:rFonts w:ascii="Book Antiqua" w:eastAsia="Book Antiqua" w:hAnsi="Book Antiqua" w:cs="Book Antiqua"/>
          <w:i/>
          <w:iCs/>
          <w:sz w:val="18"/>
          <w:szCs w:val="18"/>
        </w:rPr>
        <w:t>Teaching and Teacher Education, 22</w:t>
      </w:r>
      <w:r>
        <w:rPr>
          <w:rFonts w:ascii="Book Antiqua" w:eastAsia="Book Antiqua" w:hAnsi="Book Antiqua" w:cs="Book Antiqua"/>
          <w:sz w:val="18"/>
          <w:szCs w:val="18"/>
        </w:rPr>
        <w:t>(3), 281-301.</w:t>
      </w:r>
    </w:p>
    <w:p w14:paraId="380630E7" w14:textId="77777777" w:rsidR="00B513B7" w:rsidRDefault="003E36D0">
      <w:pPr>
        <w:spacing w:line="240" w:lineRule="auto"/>
        <w:rPr>
          <w:rFonts w:ascii="Book Antiqua" w:eastAsia="Book Antiqua" w:hAnsi="Book Antiqua" w:cs="Book Antiqua"/>
          <w:sz w:val="18"/>
          <w:szCs w:val="18"/>
        </w:rPr>
      </w:pPr>
      <w:r>
        <w:rPr>
          <w:rFonts w:ascii="Book Antiqua" w:eastAsia="Book Antiqua" w:hAnsi="Book Antiqua" w:cs="Book Antiqua"/>
          <w:sz w:val="18"/>
          <w:szCs w:val="18"/>
        </w:rPr>
        <w:t>Based on guidelines developed with Heather A. Davis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704E5" w14:textId="77777777" w:rsidR="00B513B7" w:rsidRDefault="00B513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5961"/>
    <w:multiLevelType w:val="multilevel"/>
    <w:tmpl w:val="63961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B04AA0"/>
    <w:multiLevelType w:val="multilevel"/>
    <w:tmpl w:val="56A0AB62"/>
    <w:lvl w:ilvl="0">
      <w:start w:val="3"/>
      <w:numFmt w:val="decimal"/>
      <w:lvlText w:val="%1."/>
      <w:lvlJc w:val="left"/>
      <w:pPr>
        <w:ind w:left="360" w:hanging="360"/>
      </w:pPr>
      <w:rPr>
        <w:b/>
        <w:bCs/>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FBC2F19"/>
    <w:multiLevelType w:val="multilevel"/>
    <w:tmpl w:val="3FC61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434727"/>
    <w:multiLevelType w:val="multilevel"/>
    <w:tmpl w:val="D01A07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D2E1109"/>
    <w:multiLevelType w:val="multilevel"/>
    <w:tmpl w:val="6ECA9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BD2D40"/>
    <w:multiLevelType w:val="multilevel"/>
    <w:tmpl w:val="61A201D6"/>
    <w:lvl w:ilvl="0">
      <w:start w:val="1"/>
      <w:numFmt w:val="decimal"/>
      <w:lvlText w:val="%1."/>
      <w:lvlJc w:val="left"/>
      <w:pPr>
        <w:ind w:left="720" w:hanging="360"/>
      </w:pPr>
      <w:rPr>
        <w:rFonts w:ascii="Book Antiqua" w:eastAsia="Book Antiqua" w:hAnsi="Book Antiqua" w:cs="Book Antiqua"/>
        <w:b/>
        <w:bC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EF2EE1"/>
    <w:multiLevelType w:val="multilevel"/>
    <w:tmpl w:val="2DD22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2D516B"/>
    <w:multiLevelType w:val="multilevel"/>
    <w:tmpl w:val="8CDA32DE"/>
    <w:lvl w:ilvl="0">
      <w:start w:val="1"/>
      <w:numFmt w:val="upperLetter"/>
      <w:lvlText w:val="%1."/>
      <w:lvlJc w:val="left"/>
      <w:pPr>
        <w:ind w:left="144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6A842273"/>
    <w:multiLevelType w:val="multilevel"/>
    <w:tmpl w:val="8E64F48C"/>
    <w:lvl w:ilvl="0">
      <w:start w:val="1"/>
      <w:numFmt w:val="upperLetter"/>
      <w:lvlText w:val="%1."/>
      <w:lvlJc w:val="left"/>
      <w:pPr>
        <w:ind w:left="1080" w:hanging="360"/>
      </w:pPr>
      <w:rPr>
        <w:b/>
        <w:bCs/>
      </w:rPr>
    </w:lvl>
    <w:lvl w:ilvl="1">
      <w:start w:val="1"/>
      <w:numFmt w:val="decimal"/>
      <w:lvlText w:val="%2."/>
      <w:lvlJc w:val="left"/>
      <w:pPr>
        <w:ind w:left="1080" w:hanging="360"/>
      </w:pPr>
      <w:rPr>
        <w:rFonts w:ascii="Times New Roman" w:eastAsia="Times New Roman" w:hAnsi="Times New Roman" w:cs="Times New Roman"/>
        <w:b w:val="0"/>
        <w:bCs w:val="0"/>
        <w:sz w:val="22"/>
        <w:szCs w:val="22"/>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BE975D2"/>
    <w:multiLevelType w:val="multilevel"/>
    <w:tmpl w:val="D01A07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96567571">
    <w:abstractNumId w:val="8"/>
  </w:num>
  <w:num w:numId="2" w16cid:durableId="382606765">
    <w:abstractNumId w:val="0"/>
  </w:num>
  <w:num w:numId="3" w16cid:durableId="327055115">
    <w:abstractNumId w:val="2"/>
  </w:num>
  <w:num w:numId="4" w16cid:durableId="1658918320">
    <w:abstractNumId w:val="1"/>
  </w:num>
  <w:num w:numId="5" w16cid:durableId="1939286897">
    <w:abstractNumId w:val="5"/>
  </w:num>
  <w:num w:numId="6" w16cid:durableId="1707561694">
    <w:abstractNumId w:val="3"/>
  </w:num>
  <w:num w:numId="7" w16cid:durableId="1771200180">
    <w:abstractNumId w:val="4"/>
  </w:num>
  <w:num w:numId="8" w16cid:durableId="817066845">
    <w:abstractNumId w:val="7"/>
  </w:num>
  <w:num w:numId="9" w16cid:durableId="1493568246">
    <w:abstractNumId w:val="6"/>
  </w:num>
  <w:num w:numId="10" w16cid:durableId="15475257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3B7"/>
    <w:rsid w:val="001E4EEB"/>
    <w:rsid w:val="0023640B"/>
    <w:rsid w:val="003E36D0"/>
    <w:rsid w:val="00AD123F"/>
    <w:rsid w:val="00B513B7"/>
    <w:rsid w:val="00C733B1"/>
    <w:rsid w:val="00E51B1F"/>
    <w:rsid w:val="00E70058"/>
    <w:rsid w:val="00F71D02"/>
    <w:rsid w:val="00FB1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FC08A3"/>
  <w15:docId w15:val="{B32C9FB6-52E2-2844-B248-ADCCFBA2D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733B1"/>
    <w:pPr>
      <w:keepNext/>
      <w:keepLines/>
      <w:spacing w:before="400" w:after="120"/>
      <w:outlineLvl w:val="0"/>
    </w:pPr>
    <w:rPr>
      <w:rFonts w:ascii="Times New Roman" w:hAnsi="Times New Roman"/>
      <w:b/>
      <w:szCs w:val="40"/>
    </w:rPr>
  </w:style>
  <w:style w:type="paragraph" w:styleId="Heading2">
    <w:name w:val="heading 2"/>
    <w:basedOn w:val="Normal"/>
    <w:next w:val="Normal"/>
    <w:uiPriority w:val="9"/>
    <w:unhideWhenUsed/>
    <w:qFormat/>
    <w:rsid w:val="00C733B1"/>
    <w:pPr>
      <w:keepNext/>
      <w:keepLines/>
      <w:spacing w:before="360" w:after="120"/>
      <w:outlineLvl w:val="1"/>
    </w:pPr>
    <w:rPr>
      <w:rFonts w:ascii="Times New Roman" w:hAnsi="Times New Roman"/>
      <w:b/>
      <w:szCs w:val="32"/>
      <w:u w:val="single"/>
    </w:rPr>
  </w:style>
  <w:style w:type="paragraph" w:styleId="Heading3">
    <w:name w:val="heading 3"/>
    <w:basedOn w:val="Normal"/>
    <w:next w:val="Normal"/>
    <w:uiPriority w:val="9"/>
    <w:semiHidden/>
    <w:unhideWhenUsed/>
    <w:qFormat/>
    <w:rsid w:val="00C733B1"/>
    <w:pPr>
      <w:keepNext/>
      <w:keepLines/>
      <w:spacing w:before="320" w:after="80"/>
      <w:outlineLvl w:val="2"/>
    </w:pPr>
    <w:rPr>
      <w:rFonts w:ascii="Times New Roman" w:hAnsi="Times New Roman"/>
      <w:i/>
      <w:color w:val="434343"/>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C733B1"/>
    <w:rPr>
      <w:color w:val="0000FF" w:themeColor="hyperlink"/>
      <w:u w:val="single"/>
    </w:rPr>
  </w:style>
  <w:style w:type="character" w:styleId="UnresolvedMention">
    <w:name w:val="Unresolved Mention"/>
    <w:basedOn w:val="DefaultParagraphFont"/>
    <w:uiPriority w:val="99"/>
    <w:semiHidden/>
    <w:unhideWhenUsed/>
    <w:rsid w:val="00C733B1"/>
    <w:rPr>
      <w:color w:val="605E5C"/>
      <w:shd w:val="clear" w:color="auto" w:fill="E1DFDD"/>
    </w:rPr>
  </w:style>
  <w:style w:type="character" w:styleId="FollowedHyperlink">
    <w:name w:val="FollowedHyperlink"/>
    <w:basedOn w:val="DefaultParagraphFont"/>
    <w:uiPriority w:val="99"/>
    <w:semiHidden/>
    <w:unhideWhenUsed/>
    <w:rsid w:val="00C733B1"/>
    <w:rPr>
      <w:color w:val="800080" w:themeColor="followedHyperlink"/>
      <w:u w:val="single"/>
    </w:rPr>
  </w:style>
  <w:style w:type="paragraph" w:styleId="ListParagraph">
    <w:name w:val="List Paragraph"/>
    <w:basedOn w:val="Normal"/>
    <w:uiPriority w:val="34"/>
    <w:qFormat/>
    <w:rsid w:val="00C733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uburn.zoom.us/j/7750777374" TargetMode="External"/><Relationship Id="rId13" Type="http://schemas.openxmlformats.org/officeDocument/2006/relationships/hyperlink" Target="http://www.auburn.edu/academic/provost/academicHonestyStudents.php" TargetMode="External"/><Relationship Id="rId3" Type="http://schemas.openxmlformats.org/officeDocument/2006/relationships/settings" Target="settings.xml"/><Relationship Id="rId7" Type="http://schemas.openxmlformats.org/officeDocument/2006/relationships/hyperlink" Target="mailto:cea0011@auburn.edu" TargetMode="External"/><Relationship Id="rId12" Type="http://schemas.openxmlformats.org/officeDocument/2006/relationships/hyperlink" Target="mailto:cea0011@auburn.ed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nam11.safelinks.protection.outlook.com/?url=http%3A%2F%2Faub.ie%2Fallaccess&amp;data=05%7C02%7Ccea0011%40auburn.edu%7C46e09c7755c34fb78b6308dcbd8af33b%7Cccb6deedbd294b388979d72780f62d3b%7C0%7C0%7C638593651789849282%7CUnknown%7CTWFpbGZsb3d8eyJWIjoiMC4wLjAwMDAiLCJQIjoiV2luMzIiLCJBTiI6Ik1haWwiLCJXVCI6Mn0%3D%7C0%7C%7C%7C&amp;sdata=WNZcGgSKKh0LmN%2FNzXbVSSS0ZNemiJoaw6qldR%2BLifg%3D&amp;reserved=0" TargetMode="External"/><Relationship Id="rId4" Type="http://schemas.openxmlformats.org/officeDocument/2006/relationships/webSettings" Target="webSettings.xml"/><Relationship Id="rId9" Type="http://schemas.openxmlformats.org/officeDocument/2006/relationships/hyperlink" Target="https://auburn.zoom.us/j/5913393078"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4878</Words>
  <Characters>26737</Characters>
  <Application>Microsoft Office Word</Application>
  <DocSecurity>0</DocSecurity>
  <Lines>652</Lines>
  <Paragraphs>313</Paragraphs>
  <ScaleCrop>false</ScaleCrop>
  <Company/>
  <LinksUpToDate>false</LinksUpToDate>
  <CharactersWithSpaces>31302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Carey Andrzejewski</cp:lastModifiedBy>
  <cp:revision>7</cp:revision>
  <dcterms:created xsi:type="dcterms:W3CDTF">2026-01-07T03:58:00Z</dcterms:created>
  <dcterms:modified xsi:type="dcterms:W3CDTF">2026-01-13T18:40:00Z</dcterms:modified>
</cp:coreProperties>
</file>