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A3752" w14:textId="77777777" w:rsidR="008A44AD" w:rsidRPr="008A44AD" w:rsidRDefault="008A44AD" w:rsidP="008A44AD">
      <w:pPr>
        <w:pStyle w:val="Title"/>
        <w:rPr>
          <w:sz w:val="40"/>
          <w:szCs w:val="40"/>
        </w:rPr>
      </w:pPr>
      <w:r w:rsidRPr="008A44AD">
        <w:rPr>
          <w:sz w:val="40"/>
          <w:szCs w:val="40"/>
        </w:rPr>
        <w:t>KINE 4760 Research Methods in Kinesiology – Syllabus (Spring 2026) </w:t>
      </w:r>
    </w:p>
    <w:p w14:paraId="07791DF5" w14:textId="77777777" w:rsidR="008A44AD" w:rsidRPr="008A44AD" w:rsidRDefault="008A44AD" w:rsidP="008A44AD">
      <w:pPr>
        <w:pStyle w:val="Heading1"/>
      </w:pPr>
      <w:r w:rsidRPr="008A44AD">
        <w:t>Course Information </w:t>
      </w:r>
    </w:p>
    <w:p w14:paraId="4C7EF953" w14:textId="77777777" w:rsidR="008A44AD" w:rsidRPr="008A44AD" w:rsidRDefault="008A44AD" w:rsidP="008A44AD">
      <w:r w:rsidRPr="008A44AD">
        <w:t>Course: KINE 4760-001 </w:t>
      </w:r>
      <w:r w:rsidRPr="008A44AD">
        <w:br/>
        <w:t>Meeting Time: Tue/Thu 8:00–9:15 AM </w:t>
      </w:r>
      <w:r w:rsidRPr="008A44AD">
        <w:br/>
        <w:t>Location: Student Activities Center, Room 241 </w:t>
      </w:r>
    </w:p>
    <w:p w14:paraId="3E2FBD45" w14:textId="77777777" w:rsidR="008A44AD" w:rsidRPr="008A44AD" w:rsidRDefault="008A44AD" w:rsidP="008A44AD">
      <w:pPr>
        <w:pStyle w:val="Heading2"/>
      </w:pPr>
      <w:r w:rsidRPr="008A44AD">
        <w:t>Instructor Information </w:t>
      </w:r>
    </w:p>
    <w:p w14:paraId="487CCAEB" w14:textId="77777777" w:rsidR="008A44AD" w:rsidRPr="008A44AD" w:rsidRDefault="008A44AD" w:rsidP="008A44AD">
      <w:r w:rsidRPr="008A44AD">
        <w:t>Instructor: Dr. Kristina Neely </w:t>
      </w:r>
      <w:r w:rsidRPr="008A44AD">
        <w:br/>
        <w:t>Office: Kinesiology Building, Room 171 </w:t>
      </w:r>
      <w:r w:rsidRPr="008A44AD">
        <w:br/>
        <w:t>Office Hours: Tuesdays 1–2 PM and by appointment </w:t>
      </w:r>
      <w:r w:rsidRPr="008A44AD">
        <w:br/>
        <w:t>Email: kaneely@auburn.edu </w:t>
      </w:r>
    </w:p>
    <w:p w14:paraId="768184D1" w14:textId="77777777" w:rsidR="008A44AD" w:rsidRPr="008A44AD" w:rsidRDefault="008A44AD" w:rsidP="008A44AD">
      <w:pPr>
        <w:pStyle w:val="Heading2"/>
      </w:pPr>
      <w:r w:rsidRPr="008A44AD">
        <w:t>Course Description </w:t>
      </w:r>
    </w:p>
    <w:p w14:paraId="26153928" w14:textId="670C1458" w:rsidR="008A44AD" w:rsidRDefault="008A44AD" w:rsidP="008A44AD">
      <w:r w:rsidRPr="008A44AD">
        <w:t xml:space="preserve">This course introduces research design, statistical reasoning, and interpretation of the health sciences literature. Topics include protection of human subjects, </w:t>
      </w:r>
      <w:r w:rsidR="00091197" w:rsidRPr="008A44AD">
        <w:t>research questions</w:t>
      </w:r>
      <w:r w:rsidRPr="008A44AD">
        <w:t>, research methods and issues of measurement, models of experimental and non-experimental designs, and an overview of statistics. The topics provide a basis for understanding and interpreting the literature for use in evidence-based practice.</w:t>
      </w:r>
    </w:p>
    <w:p w14:paraId="317414A7" w14:textId="04074601" w:rsidR="008A44AD" w:rsidRPr="008A44AD" w:rsidRDefault="008A44AD" w:rsidP="008A44AD">
      <w:pPr>
        <w:pStyle w:val="Heading2"/>
      </w:pPr>
      <w:r w:rsidRPr="008A44AD">
        <w:t>Learning Objectives </w:t>
      </w:r>
    </w:p>
    <w:p w14:paraId="79E5C751" w14:textId="77777777" w:rsidR="008A44AD" w:rsidRPr="008A44AD" w:rsidRDefault="008A44AD" w:rsidP="008A44AD">
      <w:r w:rsidRPr="008A44AD">
        <w:t>The overarching goal of this course is for students to become educated consumers of scientific research. Upon completion of this course, students will:</w:t>
      </w:r>
    </w:p>
    <w:p w14:paraId="7F1C7179" w14:textId="77777777" w:rsidR="008A44AD" w:rsidRPr="008A44AD" w:rsidRDefault="008A44AD" w:rsidP="008A44AD">
      <w:pPr>
        <w:numPr>
          <w:ilvl w:val="0"/>
          <w:numId w:val="7"/>
        </w:numPr>
      </w:pPr>
      <w:r w:rsidRPr="008A44AD">
        <w:t>Define, describe, and discuss types of scientific research.</w:t>
      </w:r>
    </w:p>
    <w:p w14:paraId="013A2353" w14:textId="77777777" w:rsidR="008A44AD" w:rsidRPr="008A44AD" w:rsidRDefault="008A44AD" w:rsidP="008A44AD">
      <w:pPr>
        <w:numPr>
          <w:ilvl w:val="0"/>
          <w:numId w:val="7"/>
        </w:numPr>
      </w:pPr>
      <w:r w:rsidRPr="008A44AD">
        <w:t>Write a focused research question.</w:t>
      </w:r>
    </w:p>
    <w:p w14:paraId="2E69DE14" w14:textId="77777777" w:rsidR="008A44AD" w:rsidRPr="008A44AD" w:rsidRDefault="008A44AD" w:rsidP="008A44AD">
      <w:pPr>
        <w:numPr>
          <w:ilvl w:val="0"/>
          <w:numId w:val="7"/>
        </w:numPr>
      </w:pPr>
      <w:r w:rsidRPr="008A44AD">
        <w:t>Perform a literature search using online databases.</w:t>
      </w:r>
    </w:p>
    <w:p w14:paraId="2E795E37" w14:textId="77777777" w:rsidR="008A44AD" w:rsidRPr="008A44AD" w:rsidRDefault="008A44AD" w:rsidP="008A44AD">
      <w:pPr>
        <w:numPr>
          <w:ilvl w:val="0"/>
          <w:numId w:val="7"/>
        </w:numPr>
      </w:pPr>
      <w:r w:rsidRPr="008A44AD">
        <w:t>Discriminate between high- and low-quality articles in the health sciences literature.</w:t>
      </w:r>
    </w:p>
    <w:p w14:paraId="012024C3" w14:textId="77777777" w:rsidR="008A44AD" w:rsidRPr="008A44AD" w:rsidRDefault="008A44AD" w:rsidP="008A44AD">
      <w:pPr>
        <w:numPr>
          <w:ilvl w:val="0"/>
          <w:numId w:val="7"/>
        </w:numPr>
      </w:pPr>
      <w:r w:rsidRPr="008A44AD">
        <w:t>Detect the various sources of bias in scientific articles and materials.</w:t>
      </w:r>
    </w:p>
    <w:p w14:paraId="492EEE38" w14:textId="77777777" w:rsidR="008A44AD" w:rsidRPr="008A44AD" w:rsidRDefault="008A44AD" w:rsidP="008A44AD">
      <w:pPr>
        <w:numPr>
          <w:ilvl w:val="0"/>
          <w:numId w:val="7"/>
        </w:numPr>
      </w:pPr>
      <w:r w:rsidRPr="008A44AD">
        <w:t>Describe the scientific research process, including the process of peer-reviewed publication.</w:t>
      </w:r>
    </w:p>
    <w:p w14:paraId="2875C455" w14:textId="77777777" w:rsidR="008A44AD" w:rsidRPr="008A44AD" w:rsidRDefault="008A44AD" w:rsidP="008A44AD">
      <w:pPr>
        <w:numPr>
          <w:ilvl w:val="0"/>
          <w:numId w:val="7"/>
        </w:numPr>
      </w:pPr>
      <w:r w:rsidRPr="008A44AD">
        <w:t>Identify the different types of data scales.</w:t>
      </w:r>
    </w:p>
    <w:p w14:paraId="48F9C061" w14:textId="77777777" w:rsidR="008A44AD" w:rsidRPr="008A44AD" w:rsidRDefault="008A44AD" w:rsidP="008A44AD">
      <w:pPr>
        <w:numPr>
          <w:ilvl w:val="0"/>
          <w:numId w:val="7"/>
        </w:numPr>
      </w:pPr>
      <w:r w:rsidRPr="008A44AD">
        <w:lastRenderedPageBreak/>
        <w:t>Decide what statistical procedure is most appropriate for analysis based on the type of data.</w:t>
      </w:r>
    </w:p>
    <w:p w14:paraId="3056185D" w14:textId="77777777" w:rsidR="008A44AD" w:rsidRPr="008A44AD" w:rsidRDefault="008A44AD" w:rsidP="008A44AD">
      <w:pPr>
        <w:numPr>
          <w:ilvl w:val="0"/>
          <w:numId w:val="7"/>
        </w:numPr>
      </w:pPr>
      <w:r w:rsidRPr="008A44AD">
        <w:t>Describe why it is important to properly cite sources used in the creation of scholarly or professional writing.</w:t>
      </w:r>
    </w:p>
    <w:p w14:paraId="71F17A6E" w14:textId="77777777" w:rsidR="008A44AD" w:rsidRPr="008A44AD" w:rsidRDefault="008A44AD" w:rsidP="008A44AD">
      <w:pPr>
        <w:numPr>
          <w:ilvl w:val="0"/>
          <w:numId w:val="7"/>
        </w:numPr>
      </w:pPr>
      <w:r w:rsidRPr="008A44AD">
        <w:t>Identify major elements of references to create citations.</w:t>
      </w:r>
    </w:p>
    <w:p w14:paraId="57F2B536" w14:textId="77777777" w:rsidR="008A44AD" w:rsidRPr="008A44AD" w:rsidRDefault="008A44AD" w:rsidP="008A44AD">
      <w:pPr>
        <w:numPr>
          <w:ilvl w:val="0"/>
          <w:numId w:val="7"/>
        </w:numPr>
      </w:pPr>
      <w:r w:rsidRPr="008A44AD">
        <w:t>Understand the importance of paraphrasing and summarizing to avoid plagiarism.</w:t>
      </w:r>
    </w:p>
    <w:p w14:paraId="7F6206C2" w14:textId="118DD530" w:rsidR="008A44AD" w:rsidRPr="008A44AD" w:rsidRDefault="008A44AD" w:rsidP="008A44AD">
      <w:pPr>
        <w:pStyle w:val="Heading2"/>
      </w:pPr>
      <w:r>
        <w:t>Assignments, Grading, and Class Materials</w:t>
      </w:r>
    </w:p>
    <w:p w14:paraId="6EAA4818" w14:textId="77777777" w:rsidR="008A44AD" w:rsidRPr="008A44AD" w:rsidRDefault="008A44AD" w:rsidP="008A44AD">
      <w:proofErr w:type="gramStart"/>
      <w:r w:rsidRPr="008A44AD">
        <w:t>Quizzes</w:t>
      </w:r>
      <w:proofErr w:type="gramEnd"/>
      <w:r w:rsidRPr="008A44AD">
        <w:t>: 45% </w:t>
      </w:r>
      <w:r w:rsidRPr="008A44AD">
        <w:br/>
        <w:t>Coursework/Major Assignments: 45% </w:t>
      </w:r>
      <w:r w:rsidRPr="008A44AD">
        <w:br/>
        <w:t>Final Exam: 5% </w:t>
      </w:r>
      <w:r w:rsidRPr="008A44AD">
        <w:br/>
        <w:t>Attendance: 5% </w:t>
      </w:r>
    </w:p>
    <w:p w14:paraId="4CEFCC86" w14:textId="77777777" w:rsidR="008A44AD" w:rsidRPr="008A44AD" w:rsidRDefault="008A44AD" w:rsidP="008A44AD">
      <w:r w:rsidRPr="008A44AD">
        <w:rPr>
          <w:b/>
          <w:bCs/>
        </w:rPr>
        <w:t>*Grades will be rounded up at semester end using standard rounding rules*</w:t>
      </w:r>
    </w:p>
    <w:p w14:paraId="26860593" w14:textId="77777777" w:rsidR="008A44AD" w:rsidRPr="008A44AD" w:rsidRDefault="008A44AD" w:rsidP="008A44AD">
      <w:r w:rsidRPr="008A44AD">
        <w:t>Achievement in this course will be assessed through completion of the following activities:</w:t>
      </w:r>
    </w:p>
    <w:p w14:paraId="7E90AA85" w14:textId="77777777" w:rsidR="008A44AD" w:rsidRPr="008A44AD" w:rsidRDefault="008A44AD" w:rsidP="008A44AD">
      <w:r w:rsidRPr="008A44AD">
        <w:t> 45% Module Quizzes</w:t>
      </w:r>
    </w:p>
    <w:p w14:paraId="0EEAB385" w14:textId="77777777" w:rsidR="008A44AD" w:rsidRPr="008A44AD" w:rsidRDefault="008A44AD" w:rsidP="008A44AD">
      <w:r w:rsidRPr="008A44AD">
        <w:t> 45% Coursework/Major Assignments</w:t>
      </w:r>
    </w:p>
    <w:p w14:paraId="5CF5AAE4" w14:textId="77777777" w:rsidR="008A44AD" w:rsidRPr="008A44AD" w:rsidRDefault="008A44AD" w:rsidP="008A44AD">
      <w:r w:rsidRPr="008A44AD">
        <w:t>   5% Final Exam</w:t>
      </w:r>
    </w:p>
    <w:p w14:paraId="57A9C1CC" w14:textId="77777777" w:rsidR="008A44AD" w:rsidRPr="008A44AD" w:rsidRDefault="008A44AD" w:rsidP="008A44AD">
      <w:r w:rsidRPr="008A44AD">
        <w:t>   5% Class Attendance</w:t>
      </w:r>
    </w:p>
    <w:p w14:paraId="267C8833" w14:textId="77777777" w:rsidR="008A44AD" w:rsidRPr="008A44AD" w:rsidRDefault="008A44AD" w:rsidP="008A44AD">
      <w:r w:rsidRPr="008A44AD">
        <w:rPr>
          <w:b/>
          <w:bCs/>
        </w:rPr>
        <w:t>Module quizzes</w:t>
      </w:r>
      <w:r w:rsidRPr="008A44AD">
        <w:t> are to be completed independently in Canvas. You may use your notes and/or textbook. These quizzes are timed, such that you are unlikely to succeed if you have not reviewed the material or listened to the lecture. Do not work together on quizzes. Do not disclose quiz questions to other students. Either of these activities constitutes academic dishonesty and will be handled accordingly.</w:t>
      </w:r>
    </w:p>
    <w:p w14:paraId="1281E53F" w14:textId="77777777" w:rsidR="008A44AD" w:rsidRPr="008A44AD" w:rsidRDefault="008A44AD" w:rsidP="008A44AD">
      <w:r w:rsidRPr="008A44AD">
        <w:rPr>
          <w:b/>
          <w:bCs/>
        </w:rPr>
        <w:t>Team quizzes</w:t>
      </w:r>
      <w:r w:rsidRPr="008A44AD">
        <w:t> are completed during class. Specific quizzes, labeled as "team quiz," will be completed in groups during class time. Students that are absent from class lose the benefit of working with a team on the quiz. </w:t>
      </w:r>
    </w:p>
    <w:p w14:paraId="1C4457C3" w14:textId="77777777" w:rsidR="008A44AD" w:rsidRPr="008A44AD" w:rsidRDefault="008A44AD" w:rsidP="008A44AD">
      <w:r w:rsidRPr="008A44AD">
        <w:rPr>
          <w:b/>
          <w:bCs/>
        </w:rPr>
        <w:t>Coursework</w:t>
      </w:r>
      <w:r w:rsidRPr="008A44AD">
        <w:t> is comprised of assignments that require you to apply the skills and knowledge gained in class. Every assignment is discussed in detail in class. In many cases, you may even finish the assignment in class. Occasionally, the Professor will offer a pre-grading option. In this case, all work received by a specified deadline (usually 24-36 hours ahead of the due date) will be graded and students have the option to revise and resubmit their work before the deadline.</w:t>
      </w:r>
    </w:p>
    <w:p w14:paraId="1AEF3C28" w14:textId="30027D33" w:rsidR="008A44AD" w:rsidRPr="008A44AD" w:rsidRDefault="008A44AD" w:rsidP="008A44AD">
      <w:r>
        <w:lastRenderedPageBreak/>
        <w:t>T</w:t>
      </w:r>
      <w:r w:rsidRPr="008A44AD">
        <w:t>he </w:t>
      </w:r>
      <w:r w:rsidRPr="008A44AD">
        <w:rPr>
          <w:b/>
          <w:bCs/>
        </w:rPr>
        <w:t>final exam</w:t>
      </w:r>
      <w:r w:rsidRPr="008A44AD">
        <w:t> </w:t>
      </w:r>
      <w:r>
        <w:t xml:space="preserve">will be administered on Canvas and is to be completed individually. </w:t>
      </w:r>
      <w:r w:rsidRPr="008A44AD">
        <w:t xml:space="preserve">You may use your notes and/or textbook. </w:t>
      </w:r>
      <w:r>
        <w:t xml:space="preserve">The exam is </w:t>
      </w:r>
      <w:r w:rsidRPr="008A44AD">
        <w:t xml:space="preserve">timed, such that you are unlikely to succeed if you have not reviewed the material. Do not work together on </w:t>
      </w:r>
      <w:r>
        <w:t>the final exam</w:t>
      </w:r>
      <w:r w:rsidRPr="008A44AD">
        <w:t xml:space="preserve">. Do not disclose </w:t>
      </w:r>
      <w:r>
        <w:t xml:space="preserve">exam </w:t>
      </w:r>
      <w:r w:rsidRPr="008A44AD">
        <w:t>questions to other students. Either of these activities constitutes academic dishonesty and will be handled accordingly.</w:t>
      </w:r>
    </w:p>
    <w:p w14:paraId="44B17865" w14:textId="77777777" w:rsidR="008A44AD" w:rsidRPr="008A44AD" w:rsidRDefault="008A44AD" w:rsidP="008A44AD">
      <w:r w:rsidRPr="008A44AD">
        <w:rPr>
          <w:b/>
          <w:bCs/>
        </w:rPr>
        <w:t>Submission of Late Assignments: </w:t>
      </w:r>
      <w:r w:rsidRPr="008A44AD">
        <w:t>Assignments are expected to be submitted on time. If an assignment is submitted late, there will be a 10%-point deduction for each day it is late. For example, if an assignment is worth 20 points and is submitted one day late, the maximum possible score will be reduced by 2 points (10% of 20 points), making the highest possible score 18 points. If the same assignment is submitted two days late, the maximum possible score will be reduced by 4 points, making the highest possible score 16 points, and so on.</w:t>
      </w:r>
    </w:p>
    <w:p w14:paraId="676494E7" w14:textId="77777777" w:rsidR="008A44AD" w:rsidRPr="008A44AD" w:rsidRDefault="008A44AD" w:rsidP="008A44AD">
      <w:r w:rsidRPr="008A44AD">
        <w:rPr>
          <w:b/>
          <w:bCs/>
        </w:rPr>
        <w:t>It is very important that students submit work on time, or they may find it difficult to catch up. The work in this course is progressive, such that new assignments build on previous assignments.</w:t>
      </w:r>
    </w:p>
    <w:p w14:paraId="18B1566F" w14:textId="77777777" w:rsidR="008A44AD" w:rsidRPr="008A44AD" w:rsidRDefault="008A44AD" w:rsidP="008A44AD">
      <w:r w:rsidRPr="008A44AD">
        <w:rPr>
          <w:b/>
          <w:bCs/>
        </w:rPr>
        <w:t>Students should reach out to Dr. Neely immediately to discuss any concerns</w:t>
      </w:r>
      <w:r w:rsidRPr="008A44AD">
        <w:t xml:space="preserve">. In situations where you are experiencing technical difficulties submitting your assignment near the deadline, please consult </w:t>
      </w:r>
      <w:proofErr w:type="gramStart"/>
      <w:r w:rsidRPr="008A44AD">
        <w:t>the Canvas</w:t>
      </w:r>
      <w:proofErr w:type="gramEnd"/>
      <w:r w:rsidRPr="008A44AD">
        <w:t xml:space="preserve"> help desk resources. Please work to avoid encountering technical difficulties near the assignment due dates by completing your work ahead of deadlines.</w:t>
      </w:r>
    </w:p>
    <w:p w14:paraId="664DA51B" w14:textId="77777777" w:rsidR="008A44AD" w:rsidRPr="008A44AD" w:rsidRDefault="008A44AD" w:rsidP="008A44AD">
      <w:r w:rsidRPr="008A44AD">
        <w:rPr>
          <w:b/>
          <w:bCs/>
        </w:rPr>
        <w:t>Attendance and participation</w:t>
      </w:r>
      <w:r w:rsidRPr="008A44AD">
        <w:t> in class is mandatory. Students who participate in class and complete all assignments usually earn a B or higher in this course. Attendance is taken during class. </w:t>
      </w:r>
      <w:r w:rsidRPr="008A44AD">
        <w:rPr>
          <w:b/>
          <w:bCs/>
        </w:rPr>
        <w:t>Every student gets one "free pass" for an unexcused absence. </w:t>
      </w:r>
      <w:r w:rsidRPr="008A44AD">
        <w:t>To use the free pass, submit the assignment under Attendance and state the date for which you want to use your pass. </w:t>
      </w:r>
    </w:p>
    <w:p w14:paraId="4BC3F345" w14:textId="77777777" w:rsidR="008A44AD" w:rsidRPr="008A44AD" w:rsidRDefault="008A44AD" w:rsidP="008A44AD">
      <w:pPr>
        <w:rPr>
          <w:b/>
          <w:bCs/>
        </w:rPr>
      </w:pPr>
      <w:r w:rsidRPr="008A44AD">
        <w:rPr>
          <w:b/>
          <w:bCs/>
        </w:rPr>
        <w:t>Required Texts (2)</w:t>
      </w:r>
    </w:p>
    <w:p w14:paraId="37587E93" w14:textId="77777777" w:rsidR="008A44AD" w:rsidRPr="008A44AD" w:rsidRDefault="008A44AD" w:rsidP="008A44AD">
      <w:pPr>
        <w:spacing w:after="0" w:line="240" w:lineRule="auto"/>
      </w:pPr>
      <w:r w:rsidRPr="008A44AD">
        <w:t>Title: Introduction to Research and Medical Literature for Health Professionals</w:t>
      </w:r>
    </w:p>
    <w:p w14:paraId="58FCA571" w14:textId="77777777" w:rsidR="008A44AD" w:rsidRPr="008A44AD" w:rsidRDefault="008A44AD" w:rsidP="008A44AD">
      <w:pPr>
        <w:spacing w:after="0" w:line="240" w:lineRule="auto"/>
      </w:pPr>
      <w:r w:rsidRPr="008A44AD">
        <w:t>Authors: J. Glenn Forister, J. Dennis Blessing</w:t>
      </w:r>
    </w:p>
    <w:p w14:paraId="6F63CA4C" w14:textId="77777777" w:rsidR="008A44AD" w:rsidRPr="008A44AD" w:rsidRDefault="008A44AD" w:rsidP="008A44AD">
      <w:pPr>
        <w:spacing w:after="0" w:line="240" w:lineRule="auto"/>
      </w:pPr>
      <w:r w:rsidRPr="008A44AD">
        <w:t>Edition: 5</w:t>
      </w:r>
      <w:r w:rsidRPr="008A44AD">
        <w:rPr>
          <w:vertAlign w:val="superscript"/>
        </w:rPr>
        <w:t>th</w:t>
      </w:r>
      <w:r w:rsidRPr="008A44AD">
        <w:t> Ed.</w:t>
      </w:r>
    </w:p>
    <w:p w14:paraId="6254B52D" w14:textId="77777777" w:rsidR="008A44AD" w:rsidRPr="008A44AD" w:rsidRDefault="008A44AD" w:rsidP="008A44AD">
      <w:r w:rsidRPr="008A44AD">
        <w:t>Publisher: Jones &amp; Bartlett Learning</w:t>
      </w:r>
    </w:p>
    <w:p w14:paraId="25917955" w14:textId="445EB6C6" w:rsidR="008A44AD" w:rsidRPr="008A44AD" w:rsidRDefault="008A44AD" w:rsidP="008A44AD">
      <w:pPr>
        <w:spacing w:after="0" w:line="240" w:lineRule="auto"/>
      </w:pPr>
      <w:r w:rsidRPr="008A44AD">
        <w:t>Title: The Publication Manual of the American Psychological Association</w:t>
      </w:r>
    </w:p>
    <w:p w14:paraId="58E8758A" w14:textId="77777777" w:rsidR="008A44AD" w:rsidRPr="008A44AD" w:rsidRDefault="008A44AD" w:rsidP="008A44AD">
      <w:pPr>
        <w:spacing w:after="0" w:line="240" w:lineRule="auto"/>
      </w:pPr>
      <w:r w:rsidRPr="008A44AD">
        <w:t>Authors: American Psychological Association.</w:t>
      </w:r>
    </w:p>
    <w:p w14:paraId="68F209CB" w14:textId="77777777" w:rsidR="008A44AD" w:rsidRPr="008A44AD" w:rsidRDefault="008A44AD" w:rsidP="008A44AD">
      <w:pPr>
        <w:spacing w:after="0" w:line="240" w:lineRule="auto"/>
      </w:pPr>
      <w:r w:rsidRPr="008A44AD">
        <w:t>Edition: 7</w:t>
      </w:r>
      <w:r w:rsidRPr="008A44AD">
        <w:rPr>
          <w:vertAlign w:val="superscript"/>
        </w:rPr>
        <w:t>th</w:t>
      </w:r>
      <w:r w:rsidRPr="008A44AD">
        <w:t> Ed.</w:t>
      </w:r>
    </w:p>
    <w:p w14:paraId="286EA8B5" w14:textId="77777777" w:rsidR="008A44AD" w:rsidRPr="008A44AD" w:rsidRDefault="008A44AD" w:rsidP="008A44AD">
      <w:pPr>
        <w:spacing w:after="0" w:line="240" w:lineRule="auto"/>
      </w:pPr>
      <w:r w:rsidRPr="008A44AD">
        <w:t>Publisher: American Psychological Association.</w:t>
      </w:r>
    </w:p>
    <w:p w14:paraId="384AFA2D" w14:textId="77777777" w:rsidR="008A44AD" w:rsidRPr="008A44AD" w:rsidRDefault="008A44AD" w:rsidP="008A44AD">
      <w:r w:rsidRPr="008A44AD">
        <w:rPr>
          <w:b/>
          <w:bCs/>
        </w:rPr>
        <w:lastRenderedPageBreak/>
        <w:t>*Note:</w:t>
      </w:r>
      <w:r w:rsidRPr="008A44AD">
        <w:t> This text is available at RBD library circulation desk (for in-house use) and most of the information is available at the links below. </w:t>
      </w:r>
      <w:r w:rsidRPr="008A44AD">
        <w:rPr>
          <w:u w:val="single"/>
        </w:rPr>
        <w:t>Therefore, it is not necessary that you purchase a copy of this resource.  </w:t>
      </w:r>
    </w:p>
    <w:p w14:paraId="2F6C62B2" w14:textId="77777777" w:rsidR="008A44AD" w:rsidRPr="008A44AD" w:rsidRDefault="008A44AD" w:rsidP="008A44AD">
      <w:hyperlink r:id="rId5" w:tgtFrame="_blank" w:history="1">
        <w:r w:rsidRPr="008A44AD">
          <w:rPr>
            <w:rStyle w:val="Hyperlink"/>
          </w:rPr>
          <w:t>https://owl.purdue.edu/owl/research_and_citation/apa_style/apa_formatting_and_style_guide/general_format.htmlLinks to an external site.</w:t>
        </w:r>
      </w:hyperlink>
    </w:p>
    <w:p w14:paraId="6C13120A" w14:textId="77777777" w:rsidR="008A44AD" w:rsidRPr="008A44AD" w:rsidRDefault="008A44AD" w:rsidP="008A44AD">
      <w:hyperlink r:id="rId6" w:tgtFrame="_blank" w:history="1">
        <w:r w:rsidRPr="008A44AD">
          <w:rPr>
            <w:rStyle w:val="Hyperlink"/>
          </w:rPr>
          <w:t xml:space="preserve">APA </w:t>
        </w:r>
        <w:proofErr w:type="spellStart"/>
        <w:r w:rsidRPr="008A44AD">
          <w:rPr>
            <w:rStyle w:val="Hyperlink"/>
          </w:rPr>
          <w:t>StyleLinks</w:t>
        </w:r>
        <w:proofErr w:type="spellEnd"/>
        <w:r w:rsidRPr="008A44AD">
          <w:rPr>
            <w:rStyle w:val="Hyperlink"/>
          </w:rPr>
          <w:t xml:space="preserve"> to an external site.</w:t>
        </w:r>
      </w:hyperlink>
    </w:p>
    <w:p w14:paraId="32A7FF7F" w14:textId="77777777" w:rsidR="008A44AD" w:rsidRPr="008A44AD" w:rsidRDefault="008A44AD" w:rsidP="008A44AD">
      <w:pPr>
        <w:pStyle w:val="Heading2"/>
      </w:pPr>
      <w:r w:rsidRPr="008A44AD">
        <w:t>Classroom Policies</w:t>
      </w:r>
    </w:p>
    <w:p w14:paraId="72017A55" w14:textId="77777777" w:rsidR="008A44AD" w:rsidRPr="008A44AD" w:rsidRDefault="008A44AD" w:rsidP="008A44AD">
      <w:r w:rsidRPr="008A44AD">
        <w:rPr>
          <w:b/>
          <w:bCs/>
        </w:rPr>
        <w:t>Attendance and participation</w:t>
      </w:r>
      <w:r w:rsidRPr="008A44AD">
        <w:t> in class is mandatory. Students who participate in class and complete all assignments usually earn a B or higher in this course. Students are to be familiar with the University's policy on attendance (</w:t>
      </w:r>
      <w:hyperlink r:id="rId7" w:tgtFrame="_blank" w:history="1">
        <w:r w:rsidRPr="008A44AD">
          <w:rPr>
            <w:rStyle w:val="Hyperlink"/>
          </w:rPr>
          <w:t>Class Attendance and Examinations &lt; Auburn University). Links to an external site.</w:t>
        </w:r>
      </w:hyperlink>
    </w:p>
    <w:p w14:paraId="3DBF0EDB" w14:textId="77777777" w:rsidR="008A44AD" w:rsidRPr="008A44AD" w:rsidRDefault="008A44AD" w:rsidP="008A44AD">
      <w:r w:rsidRPr="008A44AD">
        <w:rPr>
          <w:b/>
          <w:bCs/>
        </w:rPr>
        <w:t>Excused Absences:</w:t>
      </w:r>
      <w:r w:rsidRPr="008A44AD">
        <w:t>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65A9CAB0" w14:textId="77777777" w:rsidR="008A44AD" w:rsidRPr="008A44AD" w:rsidRDefault="008A44AD" w:rsidP="008A44AD">
      <w:r w:rsidRPr="008A44AD">
        <w:rPr>
          <w:b/>
          <w:bCs/>
        </w:rPr>
        <w:t>Make-Up Policy:</w:t>
      </w:r>
      <w:r w:rsidRPr="008A44AD">
        <w:t> Arrangements to make up missed examinations or quizzes due to </w:t>
      </w:r>
      <w:r w:rsidRPr="008A44AD">
        <w:rPr>
          <w:u w:val="single"/>
        </w:rPr>
        <w:t>properly authorized excused absences </w:t>
      </w:r>
      <w:r w:rsidRPr="008A44AD">
        <w:t>must be made within 3 days of the absence. Except in unusual circumstances, such as continued absence of the student or the advent of university holidays, a make-up exam will take place within two weeks from the time the student initiates arrangements for it. Except in extraordinary circumstances, no make-up exams will be arranged during the last three days before the final exam period begins. The format of the make-up exam will be (as specific by the instructor).</w:t>
      </w:r>
    </w:p>
    <w:p w14:paraId="3DD1A7B1" w14:textId="77777777" w:rsidR="008A44AD" w:rsidRPr="008A44AD" w:rsidRDefault="008A44AD" w:rsidP="008A44AD">
      <w:r w:rsidRPr="008A44AD">
        <w:rPr>
          <w:b/>
          <w:bCs/>
        </w:rPr>
        <w:t>Extra credit: </w:t>
      </w:r>
      <w:r w:rsidRPr="008A44AD">
        <w:t xml:space="preserve">There are at least two opportunities for extra credit </w:t>
      </w:r>
      <w:proofErr w:type="gramStart"/>
      <w:r w:rsidRPr="008A44AD">
        <w:t>in</w:t>
      </w:r>
      <w:proofErr w:type="gramEnd"/>
      <w:r w:rsidRPr="008A44AD">
        <w:t xml:space="preserve"> this course. Students may earn no more than 2 course points via extra credit. The opportunities are detailed on Canvas and will be discussed in class. If an additional extra credit opportunity arises, it will be available to all students </w:t>
      </w:r>
      <w:proofErr w:type="gramStart"/>
      <w:r w:rsidRPr="008A44AD">
        <w:t>in</w:t>
      </w:r>
      <w:proofErr w:type="gramEnd"/>
      <w:r w:rsidRPr="008A44AD">
        <w:t xml:space="preserve"> the course. Any requests for extra credit or special </w:t>
      </w:r>
      <w:r w:rsidRPr="008A44AD">
        <w:lastRenderedPageBreak/>
        <w:t>exceptions to grading policies are an honor code violation (i.e., asking for preferential treatment) and will be handled accordingly.</w:t>
      </w:r>
    </w:p>
    <w:p w14:paraId="2F1AFE67" w14:textId="77777777" w:rsidR="008A44AD" w:rsidRPr="008A44AD" w:rsidRDefault="008A44AD" w:rsidP="008A44AD">
      <w:r w:rsidRPr="008A44AD">
        <w:rPr>
          <w:b/>
          <w:bCs/>
        </w:rPr>
        <w:t>Students are responsible for checking Canvas daily. </w:t>
      </w:r>
      <w:r w:rsidRPr="008A44AD">
        <w:t>All students have control of the notification settings in their Canvas accounts.</w:t>
      </w:r>
    </w:p>
    <w:p w14:paraId="399E8BBC" w14:textId="77777777" w:rsidR="008A44AD" w:rsidRPr="008A44AD" w:rsidRDefault="008A44AD" w:rsidP="008A44AD">
      <w:r w:rsidRPr="008A44AD">
        <w:rPr>
          <w:b/>
          <w:bCs/>
        </w:rPr>
        <w:t xml:space="preserve">Students who need </w:t>
      </w:r>
      <w:proofErr w:type="gramStart"/>
      <w:r w:rsidRPr="008A44AD">
        <w:rPr>
          <w:b/>
          <w:bCs/>
        </w:rPr>
        <w:t>accommodations</w:t>
      </w:r>
      <w:proofErr w:type="gramEnd"/>
      <w:r w:rsidRPr="008A44AD">
        <w:t xml:space="preserve"> should submit their approved </w:t>
      </w:r>
      <w:proofErr w:type="gramStart"/>
      <w:r w:rsidRPr="008A44AD">
        <w:t>accommodations</w:t>
      </w:r>
      <w:proofErr w:type="gramEnd"/>
      <w:r w:rsidRPr="008A44AD">
        <w:t xml:space="preserve"> through the AIM Student Portal on AU Access and follow-up with the instructor about an appointment. It is important for the student to complete these steps as soon as possible; </w:t>
      </w:r>
      <w:proofErr w:type="gramStart"/>
      <w:r w:rsidRPr="008A44AD">
        <w:t>accommodations are</w:t>
      </w:r>
      <w:proofErr w:type="gramEnd"/>
      <w:r w:rsidRPr="008A44AD">
        <w:t xml:space="preserve"> not retroactive. Students who have not established accommodations through the Office of Accessibility, but need accommodations, should contact the Office of Accessibility at: </w:t>
      </w:r>
      <w:hyperlink r:id="rId8" w:history="1">
        <w:r w:rsidRPr="008A44AD">
          <w:rPr>
            <w:rStyle w:val="Hyperlink"/>
          </w:rPr>
          <w:t>ACCESSIBILITY@auburn.edu</w:t>
        </w:r>
      </w:hyperlink>
      <w:r w:rsidRPr="008A44AD">
        <w:t> or </w:t>
      </w:r>
      <w:hyperlink r:id="rId9" w:history="1">
        <w:r w:rsidRPr="008A44AD">
          <w:rPr>
            <w:rStyle w:val="Hyperlink"/>
          </w:rPr>
          <w:t>(334) 844-2096</w:t>
        </w:r>
      </w:hyperlink>
      <w:r w:rsidRPr="008A44AD">
        <w:t> (V/TT). The Office of Accessibility is in Haley Center 1228.</w:t>
      </w:r>
    </w:p>
    <w:p w14:paraId="12638EBB" w14:textId="77777777" w:rsidR="008A44AD" w:rsidRPr="008A44AD" w:rsidRDefault="008A44AD" w:rsidP="008A44AD">
      <w:r w:rsidRPr="008A44AD">
        <w:t>All portions of the </w:t>
      </w:r>
      <w:r w:rsidRPr="008A44AD">
        <w:rPr>
          <w:b/>
          <w:bCs/>
        </w:rPr>
        <w:t>Auburn University Student Academic Honesty</w:t>
      </w:r>
      <w:r w:rsidRPr="008A44AD">
        <w:t> code (Title XII) found in the Student Policy Handbook will apply to this class. All academic honesty violations or alleged violations of the SGA Code of Laws will be reported to the Office of the Provost, which will then refer the case to the Academic Honesty Committee.</w:t>
      </w:r>
    </w:p>
    <w:p w14:paraId="106750D6" w14:textId="77777777" w:rsidR="008A44AD" w:rsidRPr="008A44AD" w:rsidRDefault="008A44AD" w:rsidP="008A44AD">
      <w:r w:rsidRPr="008A44AD">
        <w:t>The Auburn University Classroom Behavior Policy is strictly followed in the course; please refer to the Student Policy Handbook for details of this policy.</w:t>
      </w:r>
    </w:p>
    <w:p w14:paraId="6694DE5B" w14:textId="77777777" w:rsidR="008A44AD" w:rsidRPr="008A44AD" w:rsidRDefault="008A44AD" w:rsidP="008A44AD">
      <w:r w:rsidRPr="008A44AD">
        <w:t>If normal class and/or lab activities are disrupted due to illness, emergency, or crisis, the syllabus and other course plans and assignments may be modified to allow completion of the course. If this occurs, an addendum to your syllabus and/or course assignments will replace the original materials.</w:t>
      </w:r>
    </w:p>
    <w:p w14:paraId="7823473C" w14:textId="77777777" w:rsidR="008A44AD" w:rsidRPr="008A44AD" w:rsidRDefault="008A44AD" w:rsidP="008A44AD">
      <w:pPr>
        <w:pStyle w:val="Heading2"/>
      </w:pPr>
      <w:r w:rsidRPr="008A44AD">
        <w:t>Generative Artificial Intelligence Tools</w:t>
      </w:r>
    </w:p>
    <w:p w14:paraId="7C70C480" w14:textId="77777777" w:rsidR="008A44AD" w:rsidRPr="008A44AD" w:rsidRDefault="008A44AD" w:rsidP="008A44AD">
      <w:r w:rsidRPr="008A44AD">
        <w:rPr>
          <w:b/>
          <w:bCs/>
        </w:rPr>
        <w:t>AI Policy: Permitted when Assigned in this Course with Attribution</w:t>
      </w:r>
    </w:p>
    <w:p w14:paraId="0D2F5E82" w14:textId="77777777" w:rsidR="008A44AD" w:rsidRPr="008A44AD" w:rsidRDefault="008A44AD" w:rsidP="008A44AD">
      <w:r w:rsidRPr="008A44AD">
        <w:t>In this course, students can use Generative AI Tools like ChatGPT or Copilot </w:t>
      </w:r>
      <w:r w:rsidRPr="008A44AD">
        <w:rPr>
          <w:b/>
          <w:bCs/>
        </w:rPr>
        <w:t>for specific assignments, as designated by the instructor.</w:t>
      </w:r>
      <w:r w:rsidRPr="008A44AD">
        <w:t>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6D496C61" w14:textId="77777777" w:rsidR="008A44AD" w:rsidRPr="008A44AD" w:rsidRDefault="008A44AD" w:rsidP="008A44AD">
      <w:pPr>
        <w:pStyle w:val="Heading2"/>
      </w:pPr>
      <w:r w:rsidRPr="008A44AD">
        <w:lastRenderedPageBreak/>
        <w:t>Mental Health</w:t>
      </w:r>
    </w:p>
    <w:p w14:paraId="34CFA632" w14:textId="77777777" w:rsidR="008A44AD" w:rsidRPr="008A44AD" w:rsidRDefault="008A44AD" w:rsidP="008A44AD">
      <w:r w:rsidRPr="008A44AD">
        <w:t xml:space="preserve">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w:t>
      </w:r>
      <w:proofErr w:type="gramStart"/>
      <w:r w:rsidRPr="008A44AD">
        <w:t>in</w:t>
      </w:r>
      <w:proofErr w:type="gramEnd"/>
      <w:r w:rsidRPr="008A44AD">
        <w:t xml:space="preserve"> this course, and I can </w:t>
      </w:r>
      <w:proofErr w:type="gramStart"/>
      <w:r w:rsidRPr="008A44AD">
        <w:t>assist in connecting</w:t>
      </w:r>
      <w:proofErr w:type="gramEnd"/>
      <w:r w:rsidRPr="008A44AD">
        <w:t xml:space="preserve"> you with the SCPS network of care. You can schedule an appointment yourself with the SCPS by calling </w:t>
      </w:r>
      <w:hyperlink r:id="rId10" w:history="1">
        <w:r w:rsidRPr="008A44AD">
          <w:rPr>
            <w:rStyle w:val="Hyperlink"/>
          </w:rPr>
          <w:t>(334)844-5123</w:t>
        </w:r>
      </w:hyperlink>
      <w:r w:rsidRPr="008A44AD">
        <w:t> or by stopping by their offices on the bottom floor of Haley Center or the second floor of the </w:t>
      </w:r>
      <w:hyperlink r:id="rId11" w:tgtFrame="_blank" w:history="1">
        <w:r w:rsidRPr="008A44AD">
          <w:rPr>
            <w:rStyle w:val="Hyperlink"/>
          </w:rPr>
          <w:t xml:space="preserve">Auburn University Medical </w:t>
        </w:r>
        <w:proofErr w:type="spellStart"/>
        <w:r w:rsidRPr="008A44AD">
          <w:rPr>
            <w:rStyle w:val="Hyperlink"/>
          </w:rPr>
          <w:t>Clinic.Links</w:t>
        </w:r>
        <w:proofErr w:type="spellEnd"/>
        <w:r w:rsidRPr="008A44AD">
          <w:rPr>
            <w:rStyle w:val="Hyperlink"/>
          </w:rPr>
          <w:t xml:space="preserve"> to an external site.</w:t>
        </w:r>
      </w:hyperlink>
    </w:p>
    <w:p w14:paraId="1D27A7CE" w14:textId="77777777" w:rsidR="008A44AD" w:rsidRPr="008A44AD" w:rsidRDefault="008A44AD" w:rsidP="008A44AD">
      <w:r w:rsidRPr="008A44AD">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12" w:history="1">
        <w:r w:rsidRPr="008A44AD">
          <w:rPr>
            <w:rStyle w:val="Hyperlink"/>
          </w:rPr>
          <w:t>334.844.5123</w:t>
        </w:r>
      </w:hyperlink>
      <w:r w:rsidRPr="008A44AD">
        <w:t> to speak with someone. Additional information can be found at </w:t>
      </w:r>
      <w:hyperlink r:id="rId13" w:tgtFrame="_blank" w:history="1">
        <w:r w:rsidRPr="008A44AD">
          <w:rPr>
            <w:rStyle w:val="Hyperlink"/>
          </w:rPr>
          <w:t>https://scps.auburn.eduLinks to an external site.</w:t>
        </w:r>
      </w:hyperlink>
      <w:r w:rsidRPr="008A44AD">
        <w:t>.</w:t>
      </w:r>
    </w:p>
    <w:p w14:paraId="155D42EF" w14:textId="77777777" w:rsidR="008A44AD" w:rsidRPr="008A44AD" w:rsidRDefault="008A44AD" w:rsidP="008A44AD">
      <w:pPr>
        <w:pStyle w:val="Heading2"/>
      </w:pPr>
      <w:r w:rsidRPr="008A44AD">
        <w:t>Basic Needs</w:t>
      </w:r>
    </w:p>
    <w:p w14:paraId="35DD8E09" w14:textId="77777777" w:rsidR="008A44AD" w:rsidRPr="008A44AD" w:rsidRDefault="008A44AD" w:rsidP="008A44AD">
      <w:r w:rsidRPr="008A44AD">
        <w:t>Any student who faces challenges securing their food or housing and believes this may affect their performance in the course or others is urged to contact Auburn’s Basic Needs Center for support at </w:t>
      </w:r>
      <w:hyperlink r:id="rId14" w:tgtFrame="_blank" w:history="1">
        <w:r w:rsidRPr="008A44AD">
          <w:rPr>
            <w:rStyle w:val="Hyperlink"/>
          </w:rPr>
          <w:t>https://aub.ie/basicneedsLinks to an external site.</w:t>
        </w:r>
      </w:hyperlink>
      <w:r w:rsidRPr="008A44AD">
        <w:t>. Furthermore, please notify the professor if you are comfortable in doing so as this will allow the faculty member to connect you with any other known resources.</w:t>
      </w:r>
    </w:p>
    <w:p w14:paraId="0F9EC67D" w14:textId="1495E1C0" w:rsidR="008A44AD" w:rsidRPr="008A44AD" w:rsidRDefault="008A44AD" w:rsidP="008A44AD">
      <w:pPr>
        <w:pStyle w:val="Heading2"/>
      </w:pPr>
      <w:r w:rsidRPr="008A44AD">
        <w:t>Bias, Incidents, Concerns, or Complaints</w:t>
      </w:r>
    </w:p>
    <w:p w14:paraId="59316D5E" w14:textId="77777777" w:rsidR="008A44AD" w:rsidRPr="008A44AD" w:rsidRDefault="008A44AD" w:rsidP="008A44AD">
      <w:r w:rsidRPr="008A44AD">
        <w:t>For information about reporting concerning or worrisome behavior, a student conduct violation, hazing, crimes, or academic, non-academic, or general complaints, please visit </w:t>
      </w:r>
      <w:hyperlink r:id="rId15" w:tgtFrame="_blank" w:history="1">
        <w:r w:rsidRPr="008A44AD">
          <w:rPr>
            <w:rStyle w:val="Hyperlink"/>
          </w:rPr>
          <w:t>https://studentaffairs.auburn.edu/complaint-concern/Links to an external site.</w:t>
        </w:r>
      </w:hyperlink>
      <w:r w:rsidRPr="008A44AD">
        <w:t>.</w:t>
      </w:r>
    </w:p>
    <w:p w14:paraId="583DA5AF" w14:textId="77777777" w:rsidR="008A44AD" w:rsidRPr="008A44AD" w:rsidRDefault="008A44AD" w:rsidP="008A44AD">
      <w:r w:rsidRPr="008A44AD">
        <w:t xml:space="preserve">Regarding bias, Auburn University values freedom of expression and the open exchange of ideas. While openness protects the expression of controversial ideas, there are times when actions or </w:t>
      </w:r>
      <w:proofErr w:type="gramStart"/>
      <w:r w:rsidRPr="008A44AD">
        <w:t>expression</w:t>
      </w:r>
      <w:proofErr w:type="gramEnd"/>
      <w:r w:rsidRPr="008A44AD">
        <w:t xml:space="preserve">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w:t>
      </w:r>
      <w:r w:rsidRPr="008A44AD">
        <w:lastRenderedPageBreak/>
        <w:t>environment. A bias incident may involve behavior which does not rise to the level of a violation of Auburn University policy, including legally protected free speech.</w:t>
      </w:r>
    </w:p>
    <w:p w14:paraId="500A120D" w14:textId="77777777" w:rsidR="008A44AD" w:rsidRPr="008A44AD" w:rsidRDefault="008A44AD" w:rsidP="008A44AD">
      <w:r w:rsidRPr="008A44AD">
        <w:t>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 </w:t>
      </w:r>
      <w:hyperlink r:id="rId16" w:tgtFrame="_blank" w:history="1">
        <w:r w:rsidRPr="008A44AD">
          <w:rPr>
            <w:rStyle w:val="Hyperlink"/>
          </w:rPr>
          <w:t>https://studentaffairs.auburn.edu/bert/Links to an external site.</w:t>
        </w:r>
      </w:hyperlink>
      <w:r w:rsidRPr="008A44AD">
        <w:t>.</w:t>
      </w:r>
    </w:p>
    <w:p w14:paraId="2D6350A5" w14:textId="77777777" w:rsidR="008A44AD" w:rsidRPr="008A44AD" w:rsidRDefault="008A44AD" w:rsidP="008A44AD">
      <w:pPr>
        <w:pStyle w:val="Heading2"/>
      </w:pPr>
      <w:r w:rsidRPr="008A44AD">
        <w:t>Sexual Misconduct Resources Statement</w:t>
      </w:r>
    </w:p>
    <w:p w14:paraId="56198E33" w14:textId="77777777" w:rsidR="008A44AD" w:rsidRPr="008A44AD" w:rsidRDefault="008A44AD" w:rsidP="008A44AD">
      <w:r w:rsidRPr="008A44AD">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8A44AD">
        <w:t>titleix</w:t>
      </w:r>
      <w:proofErr w:type="spellEnd"/>
      <w:r w:rsidRPr="008A44AD">
        <w:t>.</w:t>
      </w:r>
    </w:p>
    <w:p w14:paraId="2D712693" w14:textId="77777777" w:rsidR="008A44AD" w:rsidRPr="008A44AD" w:rsidRDefault="008A44AD" w:rsidP="008A44AD">
      <w:r w:rsidRPr="008A44AD">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8A44AD">
        <w:t>safeharbor</w:t>
      </w:r>
      <w:proofErr w:type="spellEnd"/>
      <w:r w:rsidRPr="008A44AD">
        <w:t>.</w:t>
      </w:r>
    </w:p>
    <w:p w14:paraId="78FE099C" w14:textId="77777777" w:rsidR="004919C2" w:rsidRDefault="004919C2"/>
    <w:sectPr w:rsidR="004919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4B85"/>
    <w:multiLevelType w:val="multilevel"/>
    <w:tmpl w:val="E632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1D34B0"/>
    <w:multiLevelType w:val="multilevel"/>
    <w:tmpl w:val="26587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79126A"/>
    <w:multiLevelType w:val="multilevel"/>
    <w:tmpl w:val="394C9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E51837"/>
    <w:multiLevelType w:val="multilevel"/>
    <w:tmpl w:val="666A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274650E"/>
    <w:multiLevelType w:val="multilevel"/>
    <w:tmpl w:val="1792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9651E7"/>
    <w:multiLevelType w:val="multilevel"/>
    <w:tmpl w:val="90988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950DE1"/>
    <w:multiLevelType w:val="multilevel"/>
    <w:tmpl w:val="51CC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9241582">
    <w:abstractNumId w:val="4"/>
  </w:num>
  <w:num w:numId="2" w16cid:durableId="813178284">
    <w:abstractNumId w:val="6"/>
  </w:num>
  <w:num w:numId="3" w16cid:durableId="592202413">
    <w:abstractNumId w:val="1"/>
  </w:num>
  <w:num w:numId="4" w16cid:durableId="1047290773">
    <w:abstractNumId w:val="2"/>
  </w:num>
  <w:num w:numId="5" w16cid:durableId="102313757">
    <w:abstractNumId w:val="0"/>
  </w:num>
  <w:num w:numId="6" w16cid:durableId="1428454467">
    <w:abstractNumId w:val="3"/>
  </w:num>
  <w:num w:numId="7" w16cid:durableId="19340492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4AD"/>
    <w:rsid w:val="00091197"/>
    <w:rsid w:val="00140EDD"/>
    <w:rsid w:val="00231B0A"/>
    <w:rsid w:val="004919C2"/>
    <w:rsid w:val="00597060"/>
    <w:rsid w:val="00732952"/>
    <w:rsid w:val="008A44AD"/>
    <w:rsid w:val="00D91CE0"/>
    <w:rsid w:val="00F16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CAB86"/>
  <w15:chartTrackingRefBased/>
  <w15:docId w15:val="{66BB36F7-8F48-4508-BE4D-868A298FB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4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A44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44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44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44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44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44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44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44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4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A44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44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44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44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44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44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44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44AD"/>
    <w:rPr>
      <w:rFonts w:eastAsiaTheme="majorEastAsia" w:cstheme="majorBidi"/>
      <w:color w:val="272727" w:themeColor="text1" w:themeTint="D8"/>
    </w:rPr>
  </w:style>
  <w:style w:type="paragraph" w:styleId="Title">
    <w:name w:val="Title"/>
    <w:basedOn w:val="Normal"/>
    <w:next w:val="Normal"/>
    <w:link w:val="TitleChar"/>
    <w:uiPriority w:val="10"/>
    <w:qFormat/>
    <w:rsid w:val="008A44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44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44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44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44AD"/>
    <w:pPr>
      <w:spacing w:before="160"/>
      <w:jc w:val="center"/>
    </w:pPr>
    <w:rPr>
      <w:i/>
      <w:iCs/>
      <w:color w:val="404040" w:themeColor="text1" w:themeTint="BF"/>
    </w:rPr>
  </w:style>
  <w:style w:type="character" w:customStyle="1" w:styleId="QuoteChar">
    <w:name w:val="Quote Char"/>
    <w:basedOn w:val="DefaultParagraphFont"/>
    <w:link w:val="Quote"/>
    <w:uiPriority w:val="29"/>
    <w:rsid w:val="008A44AD"/>
    <w:rPr>
      <w:i/>
      <w:iCs/>
      <w:color w:val="404040" w:themeColor="text1" w:themeTint="BF"/>
    </w:rPr>
  </w:style>
  <w:style w:type="paragraph" w:styleId="ListParagraph">
    <w:name w:val="List Paragraph"/>
    <w:basedOn w:val="Normal"/>
    <w:uiPriority w:val="34"/>
    <w:qFormat/>
    <w:rsid w:val="008A44AD"/>
    <w:pPr>
      <w:ind w:left="720"/>
      <w:contextualSpacing/>
    </w:pPr>
  </w:style>
  <w:style w:type="character" w:styleId="IntenseEmphasis">
    <w:name w:val="Intense Emphasis"/>
    <w:basedOn w:val="DefaultParagraphFont"/>
    <w:uiPriority w:val="21"/>
    <w:qFormat/>
    <w:rsid w:val="008A44AD"/>
    <w:rPr>
      <w:i/>
      <w:iCs/>
      <w:color w:val="0F4761" w:themeColor="accent1" w:themeShade="BF"/>
    </w:rPr>
  </w:style>
  <w:style w:type="paragraph" w:styleId="IntenseQuote">
    <w:name w:val="Intense Quote"/>
    <w:basedOn w:val="Normal"/>
    <w:next w:val="Normal"/>
    <w:link w:val="IntenseQuoteChar"/>
    <w:uiPriority w:val="30"/>
    <w:qFormat/>
    <w:rsid w:val="008A44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44AD"/>
    <w:rPr>
      <w:i/>
      <w:iCs/>
      <w:color w:val="0F4761" w:themeColor="accent1" w:themeShade="BF"/>
    </w:rPr>
  </w:style>
  <w:style w:type="character" w:styleId="IntenseReference">
    <w:name w:val="Intense Reference"/>
    <w:basedOn w:val="DefaultParagraphFont"/>
    <w:uiPriority w:val="32"/>
    <w:qFormat/>
    <w:rsid w:val="008A44AD"/>
    <w:rPr>
      <w:b/>
      <w:bCs/>
      <w:smallCaps/>
      <w:color w:val="0F4761" w:themeColor="accent1" w:themeShade="BF"/>
      <w:spacing w:val="5"/>
    </w:rPr>
  </w:style>
  <w:style w:type="character" w:styleId="Hyperlink">
    <w:name w:val="Hyperlink"/>
    <w:basedOn w:val="DefaultParagraphFont"/>
    <w:uiPriority w:val="99"/>
    <w:unhideWhenUsed/>
    <w:rsid w:val="008A44AD"/>
    <w:rPr>
      <w:color w:val="467886" w:themeColor="hyperlink"/>
      <w:u w:val="single"/>
    </w:rPr>
  </w:style>
  <w:style w:type="character" w:styleId="UnresolvedMention">
    <w:name w:val="Unresolved Mention"/>
    <w:basedOn w:val="DefaultParagraphFont"/>
    <w:uiPriority w:val="99"/>
    <w:semiHidden/>
    <w:unhideWhenUsed/>
    <w:rsid w:val="008A4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SIBILITY@auburn.edu" TargetMode="External"/><Relationship Id="rId13" Type="http://schemas.openxmlformats.org/officeDocument/2006/relationships/hyperlink" Target="https://scps.auburn.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ulletin.auburn.edu/Policies/Academic/classattendance/" TargetMode="External"/><Relationship Id="rId12" Type="http://schemas.openxmlformats.org/officeDocument/2006/relationships/hyperlink" Target="tel:+1334844512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am11.safelinks.protection.outlook.com/?url=https%3A%2F%2Fstudentaffairs.auburn.edu%2Fbert%2F&amp;data=05%7C01%7Ckaneely%40auburn.edu%7Cf8a069a2f38e4937125308db9dd9b161%7Cccb6deedbd294b388979d72780f62d3b%7C1%7C0%7C638277330544812702%7CUnknown%7CTWFpbGZsb3d8eyJWIjoiMC4wLjAwMDAiLCJQIjoiV2luMzIiLCJBTiI6Ik1haWwiLCJXVCI6Mn0%3D%7C3000%7C%7C%7C&amp;sdata=pnU3xs6b95t5UGrWEUAl6lNJQLSq6PtUEsIjQB3wYCI%3D&amp;reserved=0" TargetMode="External"/><Relationship Id="rId1" Type="http://schemas.openxmlformats.org/officeDocument/2006/relationships/numbering" Target="numbering.xml"/><Relationship Id="rId6" Type="http://schemas.openxmlformats.org/officeDocument/2006/relationships/hyperlink" Target="https://apastyle.apa.org/" TargetMode="External"/><Relationship Id="rId11" Type="http://schemas.openxmlformats.org/officeDocument/2006/relationships/hyperlink" Target="http://auburn.edu/map/?id=150" TargetMode="External"/><Relationship Id="rId5" Type="http://schemas.openxmlformats.org/officeDocument/2006/relationships/hyperlink" Target="https://owl.purdue.edu/owl/research_and_citation/apa_style/apa_formatting_and_style_guide/general_format.html" TargetMode="External"/><Relationship Id="rId15" Type="http://schemas.openxmlformats.org/officeDocument/2006/relationships/hyperlink" Target="https://nam11.safelinks.protection.outlook.com/?url=https%3A%2F%2Fstudentaffairs.auburn.edu%2Fcomplaint-concern%2F&amp;data=05%7C01%7Ckaneely%40auburn.edu%7Cf8a069a2f38e4937125308db9dd9b161%7Cccb6deedbd294b388979d72780f62d3b%7C1%7C0%7C638277330544812702%7CUnknown%7CTWFpbGZsb3d8eyJWIjoiMC4wLjAwMDAiLCJQIjoiV2luMzIiLCJBTiI6Ik1haWwiLCJXVCI6Mn0%3D%7C3000%7C%7C%7C&amp;sdata=1a684PHzvySa1sqYNmXgDysMQ7ekT4ohpWm841tU4ZY%3D&amp;reserved=0" TargetMode="External"/><Relationship Id="rId10" Type="http://schemas.openxmlformats.org/officeDocument/2006/relationships/hyperlink" Target="tel:+13348445123" TargetMode="External"/><Relationship Id="rId4" Type="http://schemas.openxmlformats.org/officeDocument/2006/relationships/webSettings" Target="webSettings.xml"/><Relationship Id="rId9" Type="http://schemas.openxmlformats.org/officeDocument/2006/relationships/hyperlink" Target="tel:(334)844-2096" TargetMode="External"/><Relationship Id="rId14" Type="http://schemas.openxmlformats.org/officeDocument/2006/relationships/hyperlink" Target="https://aub.ie/basicnee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2114</Words>
  <Characters>14063</Characters>
  <Application>Microsoft Office Word</Application>
  <DocSecurity>0</DocSecurity>
  <Lines>426</Lines>
  <Paragraphs>330</Paragraphs>
  <ScaleCrop>false</ScaleCrop>
  <Company/>
  <LinksUpToDate>false</LinksUpToDate>
  <CharactersWithSpaces>15847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Neely</dc:creator>
  <cp:keywords/>
  <dc:description/>
  <cp:lastModifiedBy>Kristina Neely</cp:lastModifiedBy>
  <cp:revision>2</cp:revision>
  <dcterms:created xsi:type="dcterms:W3CDTF">2026-04-20T17:43:00Z</dcterms:created>
  <dcterms:modified xsi:type="dcterms:W3CDTF">2026-04-20T17:51:00Z</dcterms:modified>
</cp:coreProperties>
</file>