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8722D8" w:rsidRDefault="00182FF8" w:rsidP="00BD4860">
      <w:pPr>
        <w:pStyle w:val="Heading1"/>
        <w:spacing w:line="240" w:lineRule="auto"/>
        <w:jc w:val="center"/>
      </w:pPr>
      <w:r w:rsidRPr="008722D8">
        <w:rPr>
          <w:lang w:val="en-CA"/>
        </w:rPr>
        <w:fldChar w:fldCharType="begin"/>
      </w:r>
      <w:r w:rsidRPr="008722D8">
        <w:rPr>
          <w:lang w:val="en-CA"/>
        </w:rPr>
        <w:instrText xml:space="preserve"> SEQ CHAPTER \h \r 1</w:instrText>
      </w:r>
      <w:r w:rsidRPr="008722D8">
        <w:rPr>
          <w:lang w:val="en-CA"/>
        </w:rPr>
        <w:fldChar w:fldCharType="end"/>
      </w:r>
      <w:r w:rsidRPr="008722D8">
        <w:t>Auburn University</w:t>
      </w:r>
    </w:p>
    <w:p w14:paraId="237D6707" w14:textId="77777777" w:rsidR="00182FF8" w:rsidRPr="008722D8" w:rsidRDefault="00182FF8" w:rsidP="00BD4860">
      <w:pPr>
        <w:pStyle w:val="Heading1"/>
        <w:spacing w:line="240" w:lineRule="auto"/>
        <w:jc w:val="center"/>
      </w:pPr>
      <w:r w:rsidRPr="008722D8">
        <w:t>Course Syllabus</w:t>
      </w:r>
    </w:p>
    <w:p w14:paraId="1CE64B3E" w14:textId="77777777" w:rsidR="00182FF8" w:rsidRPr="008722D8" w:rsidRDefault="00182FF8" w:rsidP="00BD4860">
      <w:pPr>
        <w:pStyle w:val="Heading1"/>
        <w:spacing w:line="240" w:lineRule="auto"/>
        <w:jc w:val="center"/>
      </w:pPr>
      <w:r w:rsidRPr="008722D8">
        <w:t>Department of Special Education, Rehabilitation, and Counseling</w:t>
      </w:r>
    </w:p>
    <w:p w14:paraId="604FE1C8" w14:textId="2F2554A7" w:rsidR="00182FF8" w:rsidRPr="008722D8" w:rsidRDefault="00182FF8" w:rsidP="007D0D32">
      <w:pPr>
        <w:pStyle w:val="Heading1"/>
      </w:pPr>
      <w:r w:rsidRPr="008722D8">
        <w:t>Basic Course Info</w:t>
      </w:r>
    </w:p>
    <w:p w14:paraId="7395B1E2" w14:textId="5A88BF69" w:rsidR="00182FF8" w:rsidRPr="008722D8" w:rsidRDefault="00182FF8" w:rsidP="008722D8">
      <w:pPr>
        <w:pStyle w:val="ListParagraph"/>
        <w:numPr>
          <w:ilvl w:val="0"/>
          <w:numId w:val="18"/>
        </w:numPr>
        <w:tabs>
          <w:tab w:val="left" w:pos="720"/>
          <w:tab w:val="left" w:pos="1440"/>
          <w:tab w:val="left" w:pos="2610"/>
        </w:tabs>
        <w:spacing w:line="360" w:lineRule="auto"/>
        <w:rPr>
          <w:rFonts w:ascii="Aptos" w:hAnsi="Aptos"/>
        </w:rPr>
      </w:pPr>
      <w:r w:rsidRPr="008722D8">
        <w:rPr>
          <w:rFonts w:ascii="Aptos" w:hAnsi="Aptos"/>
          <w:b/>
          <w:bCs/>
        </w:rPr>
        <w:t>Course Number:</w:t>
      </w:r>
      <w:r w:rsidR="008722D8">
        <w:rPr>
          <w:rFonts w:ascii="Aptos" w:hAnsi="Aptos"/>
          <w:b/>
          <w:bCs/>
        </w:rPr>
        <w:tab/>
      </w:r>
      <w:r w:rsidRPr="008722D8">
        <w:rPr>
          <w:rFonts w:ascii="Aptos" w:hAnsi="Aptos"/>
          <w:bCs/>
        </w:rPr>
        <w:t xml:space="preserve">RSED </w:t>
      </w:r>
      <w:r w:rsidR="001D6944">
        <w:rPr>
          <w:rFonts w:ascii="Aptos" w:hAnsi="Aptos"/>
          <w:bCs/>
        </w:rPr>
        <w:t>5</w:t>
      </w:r>
      <w:r w:rsidR="000D5ECA">
        <w:rPr>
          <w:rFonts w:ascii="Aptos" w:hAnsi="Aptos"/>
          <w:bCs/>
        </w:rPr>
        <w:t>110_6110_6110D</w:t>
      </w:r>
      <w:r w:rsidRPr="008722D8">
        <w:rPr>
          <w:rFonts w:ascii="Aptos" w:hAnsi="Aptos"/>
          <w:bCs/>
        </w:rPr>
        <w:t xml:space="preserve"> </w:t>
      </w:r>
      <w:r w:rsidR="00805F42" w:rsidRPr="008722D8">
        <w:rPr>
          <w:rFonts w:ascii="Aptos" w:hAnsi="Aptos"/>
          <w:bCs/>
        </w:rPr>
        <w:t>Spring</w:t>
      </w:r>
      <w:r w:rsidR="00DC0A88" w:rsidRPr="008722D8">
        <w:rPr>
          <w:rFonts w:ascii="Aptos" w:hAnsi="Aptos"/>
          <w:bCs/>
        </w:rPr>
        <w:t xml:space="preserve"> 202</w:t>
      </w:r>
      <w:r w:rsidR="00805F42" w:rsidRPr="008722D8">
        <w:rPr>
          <w:rFonts w:ascii="Aptos" w:hAnsi="Aptos"/>
          <w:bCs/>
        </w:rPr>
        <w:t>6</w:t>
      </w:r>
    </w:p>
    <w:p w14:paraId="50D63173" w14:textId="4E6596EB" w:rsidR="00182FF8" w:rsidRPr="008722D8" w:rsidRDefault="00182FF8" w:rsidP="008722D8">
      <w:pPr>
        <w:tabs>
          <w:tab w:val="left" w:pos="720"/>
          <w:tab w:val="left" w:pos="1440"/>
          <w:tab w:val="left" w:pos="2610"/>
        </w:tabs>
        <w:spacing w:line="360" w:lineRule="auto"/>
        <w:rPr>
          <w:rFonts w:ascii="Aptos" w:hAnsi="Aptos"/>
        </w:rPr>
      </w:pPr>
      <w:r w:rsidRPr="008722D8">
        <w:rPr>
          <w:rFonts w:ascii="Aptos" w:hAnsi="Aptos"/>
          <w:b/>
          <w:bCs/>
        </w:rPr>
        <w:tab/>
        <w:t>Course Title</w:t>
      </w:r>
      <w:proofErr w:type="gramStart"/>
      <w:r w:rsidRPr="008722D8">
        <w:rPr>
          <w:rFonts w:ascii="Aptos" w:hAnsi="Aptos"/>
        </w:rPr>
        <w:t xml:space="preserve">: </w:t>
      </w:r>
      <w:r w:rsidRPr="008722D8">
        <w:rPr>
          <w:rFonts w:ascii="Aptos" w:hAnsi="Aptos"/>
        </w:rPr>
        <w:tab/>
      </w:r>
      <w:r w:rsidR="000D5ECA">
        <w:rPr>
          <w:rFonts w:ascii="Aptos" w:hAnsi="Aptos" w:cs="Tahoma"/>
        </w:rPr>
        <w:t>Curriculum</w:t>
      </w:r>
      <w:proofErr w:type="gramEnd"/>
      <w:r w:rsidR="000D5ECA">
        <w:rPr>
          <w:rFonts w:ascii="Aptos" w:hAnsi="Aptos" w:cs="Tahoma"/>
        </w:rPr>
        <w:t xml:space="preserve"> in Early Childhood Special Education</w:t>
      </w:r>
    </w:p>
    <w:p w14:paraId="4433D67A" w14:textId="77777777" w:rsidR="00182FF8" w:rsidRPr="008722D8" w:rsidRDefault="00182FF8" w:rsidP="008722D8">
      <w:pPr>
        <w:tabs>
          <w:tab w:val="left" w:pos="720"/>
          <w:tab w:val="left" w:pos="1440"/>
          <w:tab w:val="left" w:pos="2610"/>
        </w:tabs>
        <w:spacing w:line="360" w:lineRule="auto"/>
        <w:rPr>
          <w:rFonts w:ascii="Aptos" w:hAnsi="Aptos"/>
        </w:rPr>
      </w:pPr>
      <w:r w:rsidRPr="008722D8">
        <w:rPr>
          <w:rFonts w:ascii="Aptos" w:hAnsi="Aptos"/>
          <w:b/>
          <w:bCs/>
        </w:rPr>
        <w:tab/>
        <w:t>Credit Hours</w:t>
      </w:r>
      <w:proofErr w:type="gramStart"/>
      <w:r w:rsidRPr="008722D8">
        <w:rPr>
          <w:rFonts w:ascii="Aptos" w:hAnsi="Aptos"/>
        </w:rPr>
        <w:t xml:space="preserve">: </w:t>
      </w:r>
      <w:r w:rsidRPr="008722D8">
        <w:rPr>
          <w:rFonts w:ascii="Aptos" w:hAnsi="Aptos"/>
        </w:rPr>
        <w:tab/>
        <w:t>3</w:t>
      </w:r>
      <w:proofErr w:type="gramEnd"/>
      <w:r w:rsidRPr="008722D8">
        <w:rPr>
          <w:rFonts w:ascii="Aptos" w:hAnsi="Aptos"/>
        </w:rPr>
        <w:t xml:space="preserve"> semester hours</w:t>
      </w:r>
    </w:p>
    <w:p w14:paraId="13B7EE06" w14:textId="3B092540" w:rsidR="00182FF8" w:rsidRPr="008722D8" w:rsidRDefault="00182FF8" w:rsidP="008722D8">
      <w:pPr>
        <w:tabs>
          <w:tab w:val="left" w:pos="720"/>
          <w:tab w:val="left" w:pos="1440"/>
          <w:tab w:val="left" w:pos="2610"/>
        </w:tabs>
        <w:spacing w:line="360" w:lineRule="auto"/>
        <w:ind w:left="2592" w:hanging="2592"/>
        <w:rPr>
          <w:rFonts w:ascii="Aptos" w:hAnsi="Aptos"/>
          <w:bCs/>
        </w:rPr>
      </w:pPr>
      <w:r w:rsidRPr="008722D8">
        <w:rPr>
          <w:rFonts w:ascii="Aptos" w:hAnsi="Aptos"/>
          <w:b/>
          <w:bCs/>
        </w:rPr>
        <w:tab/>
        <w:t>Prerequisites</w:t>
      </w:r>
      <w:proofErr w:type="gramStart"/>
      <w:r w:rsidRPr="008722D8">
        <w:rPr>
          <w:rFonts w:ascii="Aptos" w:hAnsi="Aptos"/>
          <w:b/>
          <w:bCs/>
        </w:rPr>
        <w:t>:</w:t>
      </w:r>
      <w:r w:rsidRPr="008722D8">
        <w:rPr>
          <w:rFonts w:ascii="Aptos" w:hAnsi="Aptos"/>
          <w:b/>
          <w:bCs/>
        </w:rPr>
        <w:tab/>
      </w:r>
      <w:r w:rsidRPr="008722D8">
        <w:rPr>
          <w:rFonts w:ascii="Aptos" w:hAnsi="Aptos"/>
          <w:b/>
          <w:bCs/>
        </w:rPr>
        <w:tab/>
      </w:r>
      <w:r w:rsidR="001D6944">
        <w:rPr>
          <w:rFonts w:ascii="Aptos" w:hAnsi="Aptos"/>
          <w:bCs/>
        </w:rPr>
        <w:t>none</w:t>
      </w:r>
      <w:proofErr w:type="gramEnd"/>
    </w:p>
    <w:p w14:paraId="4E2B57D6" w14:textId="7C98639F" w:rsidR="00182FF8" w:rsidRPr="008722D8" w:rsidRDefault="00182FF8" w:rsidP="008722D8">
      <w:pPr>
        <w:tabs>
          <w:tab w:val="left" w:pos="720"/>
          <w:tab w:val="left" w:pos="1440"/>
          <w:tab w:val="left" w:pos="2160"/>
          <w:tab w:val="left" w:pos="2340"/>
        </w:tabs>
        <w:spacing w:after="240" w:line="360" w:lineRule="auto"/>
        <w:ind w:left="2592" w:hanging="2592"/>
        <w:rPr>
          <w:rFonts w:ascii="Aptos" w:hAnsi="Aptos"/>
          <w:bCs/>
        </w:rPr>
      </w:pPr>
      <w:r w:rsidRPr="008722D8">
        <w:rPr>
          <w:rFonts w:ascii="Aptos" w:hAnsi="Aptos"/>
          <w:b/>
          <w:bCs/>
        </w:rPr>
        <w:tab/>
        <w:t>Co-requisites</w:t>
      </w:r>
      <w:proofErr w:type="gramStart"/>
      <w:r w:rsidRPr="008722D8">
        <w:rPr>
          <w:rFonts w:ascii="Aptos" w:hAnsi="Aptos"/>
          <w:b/>
          <w:bCs/>
        </w:rPr>
        <w:t>:</w:t>
      </w:r>
      <w:r w:rsidRPr="008722D8">
        <w:rPr>
          <w:rFonts w:ascii="Aptos" w:hAnsi="Aptos"/>
          <w:b/>
          <w:bCs/>
        </w:rPr>
        <w:tab/>
      </w:r>
      <w:r w:rsidRPr="008722D8">
        <w:rPr>
          <w:rFonts w:ascii="Aptos" w:hAnsi="Aptos"/>
          <w:bCs/>
        </w:rPr>
        <w:tab/>
        <w:t>none</w:t>
      </w:r>
      <w:proofErr w:type="gramEnd"/>
    </w:p>
    <w:p w14:paraId="7E3FF57F" w14:textId="39C5DC8A" w:rsidR="00C6216D" w:rsidRDefault="00182FF8" w:rsidP="000D5ECA">
      <w:pPr>
        <w:tabs>
          <w:tab w:val="left" w:pos="720"/>
          <w:tab w:val="left" w:pos="1440"/>
          <w:tab w:val="left" w:pos="2160"/>
          <w:tab w:val="left" w:pos="2340"/>
        </w:tabs>
        <w:spacing w:line="360" w:lineRule="auto"/>
        <w:ind w:left="2592" w:hanging="2592"/>
        <w:rPr>
          <w:rFonts w:ascii="Aptos" w:hAnsi="Aptos"/>
          <w:bCs/>
        </w:rPr>
      </w:pPr>
      <w:r w:rsidRPr="008722D8">
        <w:rPr>
          <w:rFonts w:ascii="Aptos" w:hAnsi="Aptos"/>
          <w:bCs/>
        </w:rPr>
        <w:tab/>
      </w:r>
      <w:r w:rsidRPr="008722D8">
        <w:rPr>
          <w:rFonts w:ascii="Aptos" w:hAnsi="Aptos"/>
          <w:b/>
        </w:rPr>
        <w:t>Instructor:</w:t>
      </w:r>
      <w:r w:rsidR="006C0EB9" w:rsidRPr="008722D8">
        <w:rPr>
          <w:rFonts w:ascii="Aptos" w:hAnsi="Aptos"/>
          <w:b/>
        </w:rPr>
        <w:t xml:space="preserve"> </w:t>
      </w:r>
      <w:r w:rsidR="000D5ECA">
        <w:rPr>
          <w:rFonts w:ascii="Aptos" w:hAnsi="Aptos"/>
          <w:bCs/>
        </w:rPr>
        <w:t>Dr. Suzanne Woods-Groves</w:t>
      </w:r>
    </w:p>
    <w:p w14:paraId="5910646C"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Office Address: </w:t>
      </w:r>
      <w:r w:rsidRPr="00C6216D">
        <w:rPr>
          <w:rFonts w:ascii="Aptos" w:hAnsi="Aptos"/>
          <w:bCs/>
        </w:rPr>
        <w:t>COE Building, Office 3140</w:t>
      </w:r>
    </w:p>
    <w:p w14:paraId="64E9744D"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Email Address: </w:t>
      </w:r>
      <w:r w:rsidRPr="00C6216D">
        <w:rPr>
          <w:rFonts w:ascii="Aptos" w:hAnsi="Aptos"/>
          <w:bCs/>
        </w:rPr>
        <w:t>woodssu@auburn.edu</w:t>
      </w:r>
    </w:p>
    <w:p w14:paraId="6B1F8B7B" w14:textId="77777777" w:rsid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Phone Number: </w:t>
      </w:r>
      <w:r w:rsidRPr="00C6216D">
        <w:rPr>
          <w:rFonts w:ascii="Aptos" w:hAnsi="Aptos"/>
          <w:bCs/>
        </w:rPr>
        <w:t>334-844-7621</w:t>
      </w:r>
    </w:p>
    <w:p w14:paraId="4276EE71" w14:textId="3ABE3B47" w:rsidR="005D2286" w:rsidRDefault="000D5ECA" w:rsidP="005D2286">
      <w:pPr>
        <w:tabs>
          <w:tab w:val="left" w:pos="720"/>
          <w:tab w:val="left" w:pos="1440"/>
          <w:tab w:val="left" w:pos="2160"/>
          <w:tab w:val="left" w:pos="2340"/>
        </w:tabs>
        <w:spacing w:line="360" w:lineRule="auto"/>
        <w:ind w:left="2250" w:hanging="2250"/>
        <w:rPr>
          <w:rFonts w:ascii="Aptos" w:hAnsi="Aptos"/>
          <w:bCs/>
        </w:rPr>
      </w:pPr>
      <w:r>
        <w:rPr>
          <w:rFonts w:ascii="Aptos" w:hAnsi="Aptos"/>
          <w:b/>
        </w:rPr>
        <w:tab/>
        <w:t>Office Hours:</w:t>
      </w:r>
      <w:r>
        <w:rPr>
          <w:rFonts w:ascii="Aptos" w:hAnsi="Aptos"/>
          <w:bCs/>
        </w:rPr>
        <w:t xml:space="preserve"> </w:t>
      </w:r>
      <w:r w:rsidR="005D2286">
        <w:rPr>
          <w:rFonts w:ascii="Aptos" w:hAnsi="Aptos"/>
          <w:bCs/>
        </w:rPr>
        <w:t xml:space="preserve">Virtual Meetings_ Email to schedule a Zoom Meeting </w:t>
      </w:r>
    </w:p>
    <w:p w14:paraId="03E80C5E" w14:textId="63A8929B" w:rsidR="000D5ECA" w:rsidRPr="00C6216D" w:rsidRDefault="005D2286" w:rsidP="005D2286">
      <w:pPr>
        <w:tabs>
          <w:tab w:val="left" w:pos="720"/>
          <w:tab w:val="left" w:pos="1440"/>
          <w:tab w:val="left" w:pos="2160"/>
          <w:tab w:val="left" w:pos="2340"/>
        </w:tabs>
        <w:spacing w:line="360" w:lineRule="auto"/>
        <w:ind w:left="2160" w:hanging="2160"/>
        <w:rPr>
          <w:rFonts w:ascii="Aptos" w:hAnsi="Aptos"/>
          <w:bCs/>
        </w:rPr>
      </w:pPr>
      <w:r>
        <w:rPr>
          <w:rFonts w:ascii="Aptos" w:hAnsi="Aptos"/>
          <w:b/>
        </w:rPr>
        <w:tab/>
      </w:r>
      <w:r>
        <w:rPr>
          <w:rFonts w:ascii="Aptos" w:hAnsi="Aptos"/>
          <w:b/>
        </w:rPr>
        <w:tab/>
      </w:r>
      <w:r>
        <w:rPr>
          <w:rFonts w:ascii="Aptos" w:hAnsi="Aptos"/>
          <w:b/>
        </w:rPr>
        <w:tab/>
      </w:r>
      <w:r>
        <w:rPr>
          <w:rFonts w:ascii="Aptos" w:hAnsi="Aptos"/>
          <w:bCs/>
        </w:rPr>
        <w:t xml:space="preserve">On Campus Office Hours Tuesdays 2:00 to 3:00pm and 6:30 to 7:30pm </w:t>
      </w:r>
    </w:p>
    <w:p w14:paraId="73F5E49F" w14:textId="3B50954F" w:rsidR="00C6216D" w:rsidRPr="008722D8" w:rsidRDefault="00C6216D" w:rsidP="00C6216D">
      <w:pPr>
        <w:tabs>
          <w:tab w:val="left" w:pos="720"/>
          <w:tab w:val="left" w:pos="1440"/>
          <w:tab w:val="left" w:pos="2160"/>
          <w:tab w:val="left" w:pos="2340"/>
        </w:tabs>
        <w:spacing w:line="360" w:lineRule="auto"/>
        <w:rPr>
          <w:rFonts w:ascii="Aptos" w:hAnsi="Aptos"/>
          <w:b/>
        </w:rPr>
      </w:pPr>
      <w:r>
        <w:rPr>
          <w:rFonts w:ascii="Aptos" w:hAnsi="Aptos"/>
          <w:b/>
        </w:rPr>
        <w:tab/>
      </w:r>
    </w:p>
    <w:p w14:paraId="4AA534D9" w14:textId="7343B9FA" w:rsidR="00182FF8" w:rsidRPr="008722D8" w:rsidRDefault="00182FF8" w:rsidP="008722D8">
      <w:pPr>
        <w:pStyle w:val="ListParagraph"/>
        <w:numPr>
          <w:ilvl w:val="0"/>
          <w:numId w:val="18"/>
        </w:numPr>
        <w:spacing w:line="360" w:lineRule="auto"/>
        <w:ind w:left="720" w:hanging="360"/>
        <w:rPr>
          <w:rFonts w:ascii="Aptos" w:hAnsi="Aptos"/>
        </w:rPr>
      </w:pPr>
      <w:r w:rsidRPr="008722D8">
        <w:rPr>
          <w:rFonts w:ascii="Aptos" w:hAnsi="Aptos"/>
          <w:b/>
          <w:bCs/>
        </w:rPr>
        <w:t>Term</w:t>
      </w:r>
      <w:proofErr w:type="gramStart"/>
      <w:r w:rsidRPr="008722D8">
        <w:rPr>
          <w:rFonts w:ascii="Aptos" w:hAnsi="Aptos"/>
          <w:b/>
          <w:bCs/>
        </w:rPr>
        <w:t>:</w:t>
      </w:r>
      <w:r w:rsidRPr="008722D8">
        <w:rPr>
          <w:rFonts w:ascii="Aptos" w:hAnsi="Aptos"/>
        </w:rPr>
        <w:t xml:space="preserve"> </w:t>
      </w:r>
      <w:r w:rsidRPr="008722D8">
        <w:rPr>
          <w:rFonts w:ascii="Aptos" w:hAnsi="Aptos"/>
        </w:rPr>
        <w:tab/>
      </w:r>
      <w:r w:rsidR="00805F42" w:rsidRPr="008722D8">
        <w:rPr>
          <w:rFonts w:ascii="Aptos" w:hAnsi="Aptos"/>
        </w:rPr>
        <w:t>Spring</w:t>
      </w:r>
      <w:proofErr w:type="gramEnd"/>
      <w:r w:rsidR="00F37DC7" w:rsidRPr="008722D8">
        <w:rPr>
          <w:rFonts w:ascii="Aptos" w:hAnsi="Aptos"/>
        </w:rPr>
        <w:t xml:space="preserve"> </w:t>
      </w:r>
      <w:r w:rsidRPr="008722D8">
        <w:rPr>
          <w:rFonts w:ascii="Aptos" w:hAnsi="Aptos"/>
        </w:rPr>
        <w:t>20</w:t>
      </w:r>
      <w:r w:rsidR="006C0EB9" w:rsidRPr="008722D8">
        <w:rPr>
          <w:rFonts w:ascii="Aptos" w:hAnsi="Aptos"/>
        </w:rPr>
        <w:t>2</w:t>
      </w:r>
      <w:r w:rsidR="00805F42" w:rsidRPr="008722D8">
        <w:rPr>
          <w:rFonts w:ascii="Aptos" w:hAnsi="Aptos"/>
        </w:rPr>
        <w:t>6</w:t>
      </w:r>
    </w:p>
    <w:p w14:paraId="3EE95029" w14:textId="08D2C2AA" w:rsidR="00182FF8" w:rsidRPr="008722D8" w:rsidRDefault="00182FF8" w:rsidP="0075318E">
      <w:pPr>
        <w:spacing w:line="360" w:lineRule="auto"/>
        <w:ind w:left="720"/>
        <w:rPr>
          <w:rFonts w:ascii="Aptos" w:hAnsi="Aptos"/>
        </w:rPr>
      </w:pPr>
      <w:r w:rsidRPr="008722D8">
        <w:rPr>
          <w:rFonts w:ascii="Aptos" w:hAnsi="Aptos"/>
          <w:b/>
        </w:rPr>
        <w:t>Day/Time:</w:t>
      </w:r>
      <w:r w:rsidRPr="008722D8">
        <w:rPr>
          <w:rFonts w:ascii="Aptos" w:hAnsi="Aptos"/>
        </w:rPr>
        <w:t xml:space="preserve"> </w:t>
      </w:r>
      <w:r w:rsidR="000D5ECA">
        <w:rPr>
          <w:rFonts w:ascii="Aptos" w:hAnsi="Aptos"/>
        </w:rPr>
        <w:t>Tues</w:t>
      </w:r>
      <w:r w:rsidR="00805F42" w:rsidRPr="008722D8">
        <w:rPr>
          <w:rFonts w:ascii="Aptos" w:hAnsi="Aptos"/>
        </w:rPr>
        <w:t>days</w:t>
      </w:r>
      <w:r w:rsidR="001E3EA1" w:rsidRPr="008722D8">
        <w:rPr>
          <w:rFonts w:ascii="Aptos" w:hAnsi="Aptos"/>
        </w:rPr>
        <w:t xml:space="preserve"> </w:t>
      </w:r>
      <w:r w:rsidR="000D5ECA">
        <w:rPr>
          <w:rFonts w:ascii="Aptos" w:hAnsi="Aptos"/>
        </w:rPr>
        <w:t>4</w:t>
      </w:r>
      <w:r w:rsidR="001E3EA1" w:rsidRPr="008722D8">
        <w:rPr>
          <w:rFonts w:ascii="Aptos" w:hAnsi="Aptos"/>
        </w:rPr>
        <w:t>:</w:t>
      </w:r>
      <w:r w:rsidR="00BB7B11" w:rsidRPr="008722D8">
        <w:rPr>
          <w:rFonts w:ascii="Aptos" w:hAnsi="Aptos"/>
        </w:rPr>
        <w:t>00</w:t>
      </w:r>
      <w:r w:rsidR="005803DC" w:rsidRPr="008722D8">
        <w:rPr>
          <w:rFonts w:ascii="Aptos" w:hAnsi="Aptos"/>
        </w:rPr>
        <w:t>-</w:t>
      </w:r>
      <w:r w:rsidR="000D5ECA">
        <w:rPr>
          <w:rFonts w:ascii="Aptos" w:hAnsi="Aptos"/>
        </w:rPr>
        <w:t>6:30</w:t>
      </w:r>
      <w:r w:rsidR="001E3EA1" w:rsidRPr="008722D8">
        <w:rPr>
          <w:rFonts w:ascii="Aptos" w:hAnsi="Aptos"/>
        </w:rPr>
        <w:t xml:space="preserve"> </w:t>
      </w:r>
      <w:r w:rsidR="00BB7B11" w:rsidRPr="008722D8">
        <w:rPr>
          <w:rFonts w:ascii="Aptos" w:hAnsi="Aptos"/>
        </w:rPr>
        <w:t>p</w:t>
      </w:r>
      <w:r w:rsidR="005803DC" w:rsidRPr="008722D8">
        <w:rPr>
          <w:rFonts w:ascii="Aptos" w:hAnsi="Aptos"/>
        </w:rPr>
        <w:t>.m.</w:t>
      </w:r>
      <w:r w:rsidR="00762DE3" w:rsidRPr="008722D8">
        <w:rPr>
          <w:rFonts w:ascii="Aptos" w:hAnsi="Aptos"/>
        </w:rPr>
        <w:t xml:space="preserve">, COE Building </w:t>
      </w:r>
      <w:r w:rsidR="001E3EA1" w:rsidRPr="008722D8">
        <w:rPr>
          <w:rFonts w:ascii="Aptos" w:hAnsi="Aptos"/>
        </w:rPr>
        <w:t xml:space="preserve">Rm. </w:t>
      </w:r>
      <w:r w:rsidR="0075318E">
        <w:rPr>
          <w:rFonts w:ascii="Aptos" w:hAnsi="Aptos"/>
        </w:rPr>
        <w:t>2108 for RSED 5</w:t>
      </w:r>
      <w:r w:rsidR="000D5ECA">
        <w:rPr>
          <w:rFonts w:ascii="Aptos" w:hAnsi="Aptos"/>
        </w:rPr>
        <w:t>110</w:t>
      </w:r>
      <w:r w:rsidR="0075318E">
        <w:rPr>
          <w:rFonts w:ascii="Aptos" w:hAnsi="Aptos"/>
        </w:rPr>
        <w:t xml:space="preserve"> and on campus RSED 6</w:t>
      </w:r>
      <w:r w:rsidR="000D5ECA">
        <w:rPr>
          <w:rFonts w:ascii="Aptos" w:hAnsi="Aptos"/>
        </w:rPr>
        <w:t>110</w:t>
      </w:r>
      <w:r w:rsidR="0075318E">
        <w:rPr>
          <w:rFonts w:ascii="Aptos" w:hAnsi="Aptos"/>
        </w:rPr>
        <w:t xml:space="preserve"> Students. RSED </w:t>
      </w:r>
      <w:r w:rsidR="000D5ECA">
        <w:rPr>
          <w:rFonts w:ascii="Aptos" w:hAnsi="Aptos"/>
        </w:rPr>
        <w:t>6110</w:t>
      </w:r>
      <w:r w:rsidR="0075318E">
        <w:rPr>
          <w:rFonts w:ascii="Aptos" w:hAnsi="Aptos"/>
        </w:rPr>
        <w:t>D Distance Graduate Students complete the course asynchronously.</w:t>
      </w:r>
    </w:p>
    <w:p w14:paraId="1509563E" w14:textId="4527EBBF" w:rsidR="00182FF8" w:rsidRPr="008722D8" w:rsidRDefault="00182FF8" w:rsidP="008722D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0" w:firstLine="720"/>
        <w:rPr>
          <w:rFonts w:ascii="Aptos" w:hAnsi="Aptos"/>
        </w:rPr>
      </w:pPr>
      <w:r w:rsidRPr="008722D8">
        <w:rPr>
          <w:rFonts w:ascii="Aptos" w:hAnsi="Aptos"/>
          <w:b/>
          <w:bCs/>
        </w:rPr>
        <w:t>Date Syllabus Prepared</w:t>
      </w:r>
      <w:r w:rsidRPr="008722D8">
        <w:rPr>
          <w:rFonts w:ascii="Aptos" w:hAnsi="Aptos"/>
        </w:rPr>
        <w:t xml:space="preserve">: </w:t>
      </w:r>
      <w:r w:rsidR="0075318E">
        <w:rPr>
          <w:rFonts w:ascii="Aptos" w:hAnsi="Aptos"/>
        </w:rPr>
        <w:t>January 2026</w:t>
      </w:r>
    </w:p>
    <w:p w14:paraId="223E4D76" w14:textId="48BB2098" w:rsidR="00182FF8" w:rsidRPr="008722D8" w:rsidRDefault="00182FF8" w:rsidP="008722D8">
      <w:pPr>
        <w:pStyle w:val="ListParagraph"/>
        <w:numPr>
          <w:ilvl w:val="0"/>
          <w:numId w:val="18"/>
        </w:numPr>
        <w:tabs>
          <w:tab w:val="left" w:pos="360"/>
        </w:tabs>
        <w:spacing w:line="360" w:lineRule="auto"/>
        <w:ind w:left="720" w:hanging="360"/>
        <w:rPr>
          <w:rFonts w:ascii="Aptos" w:hAnsi="Aptos" w:cs="Tahoma"/>
          <w:b/>
          <w:bCs/>
        </w:rPr>
      </w:pPr>
      <w:r w:rsidRPr="008722D8">
        <w:rPr>
          <w:rFonts w:ascii="Aptos" w:hAnsi="Aptos" w:cs="Tahoma"/>
          <w:b/>
          <w:bCs/>
        </w:rPr>
        <w:t xml:space="preserve">TEXTBOOK: </w:t>
      </w:r>
    </w:p>
    <w:p w14:paraId="17285AA1" w14:textId="2A325478" w:rsidR="00F64D56" w:rsidRPr="008722D8" w:rsidRDefault="0003429D" w:rsidP="002F38B2">
      <w:pPr>
        <w:spacing w:line="360" w:lineRule="auto"/>
        <w:ind w:left="720"/>
        <w:rPr>
          <w:rFonts w:ascii="Aptos" w:hAnsi="Aptos" w:cs="Tahoma"/>
        </w:rPr>
      </w:pPr>
      <w:r w:rsidRPr="008722D8">
        <w:rPr>
          <w:rFonts w:ascii="Aptos" w:hAnsi="Aptos" w:cs="Tahoma"/>
          <w:b/>
          <w:bCs/>
          <w:i/>
          <w:iCs/>
          <w:u w:val="single"/>
        </w:rPr>
        <w:t>Required</w:t>
      </w:r>
      <w:r w:rsidRPr="008722D8">
        <w:rPr>
          <w:rFonts w:ascii="Aptos" w:hAnsi="Aptos" w:cs="Tahoma"/>
          <w:i/>
          <w:iCs/>
        </w:rPr>
        <w:t>:</w:t>
      </w:r>
      <w:r w:rsidRPr="008722D8">
        <w:rPr>
          <w:rFonts w:ascii="Aptos" w:hAnsi="Aptos" w:cs="Tahoma"/>
        </w:rPr>
        <w:t xml:space="preserve"> </w:t>
      </w:r>
      <w:r w:rsidR="00476D7A" w:rsidRPr="008722D8">
        <w:rPr>
          <w:rFonts w:ascii="Aptos" w:hAnsi="Aptos" w:cs="Tahoma"/>
        </w:rPr>
        <w:t xml:space="preserve">Available on ALL ACCESS through Auburn University Bookstore. </w:t>
      </w:r>
      <w:r w:rsidR="00B30C07">
        <w:rPr>
          <w:rFonts w:ascii="Aptos" w:hAnsi="Aptos" w:cs="Tahoma"/>
        </w:rPr>
        <w:t>See CANVAS</w:t>
      </w:r>
      <w:r w:rsidR="002F38B2">
        <w:rPr>
          <w:rFonts w:ascii="Aptos" w:hAnsi="Aptos" w:cs="Tahoma"/>
        </w:rPr>
        <w:t xml:space="preserve"> Home page for opt out and cost information.</w:t>
      </w:r>
    </w:p>
    <w:p w14:paraId="1434E98E" w14:textId="77777777" w:rsidR="0092378E" w:rsidRPr="0092378E" w:rsidRDefault="0092378E" w:rsidP="0092378E">
      <w:pPr>
        <w:numPr>
          <w:ilvl w:val="0"/>
          <w:numId w:val="24"/>
        </w:numPr>
        <w:spacing w:after="240" w:line="360" w:lineRule="auto"/>
        <w:rPr>
          <w:rFonts w:ascii="Aptos" w:hAnsi="Aptos" w:cs="Tahoma"/>
        </w:rPr>
      </w:pPr>
      <w:r w:rsidRPr="0092378E">
        <w:rPr>
          <w:rFonts w:ascii="Aptos" w:hAnsi="Aptos" w:cs="Tahoma"/>
        </w:rPr>
        <w:lastRenderedPageBreak/>
        <w:t>Sandall, S. R., Gauvreau, A., Joseph, G. E., &amp; Schwartz, I. S. (2024). </w:t>
      </w:r>
      <w:r w:rsidRPr="0092378E">
        <w:rPr>
          <w:rFonts w:ascii="Aptos" w:hAnsi="Aptos" w:cs="Tahoma"/>
          <w:i/>
          <w:iCs/>
        </w:rPr>
        <w:t>Building blocks for teaching young children in inclusive settings. </w:t>
      </w:r>
      <w:r w:rsidRPr="0092378E">
        <w:rPr>
          <w:rFonts w:ascii="Aptos" w:hAnsi="Aptos" w:cs="Tahoma"/>
        </w:rPr>
        <w:t>Brookes Publishing. ISBN: 978168125799</w:t>
      </w:r>
    </w:p>
    <w:p w14:paraId="4CF0B6B1" w14:textId="77777777" w:rsidR="0092378E" w:rsidRPr="0092378E" w:rsidRDefault="0092378E" w:rsidP="0092378E">
      <w:pPr>
        <w:numPr>
          <w:ilvl w:val="0"/>
          <w:numId w:val="24"/>
        </w:numPr>
        <w:spacing w:after="240" w:line="360" w:lineRule="auto"/>
        <w:rPr>
          <w:rFonts w:ascii="Aptos" w:hAnsi="Aptos" w:cs="Tahoma"/>
        </w:rPr>
      </w:pPr>
      <w:r w:rsidRPr="0092378E">
        <w:rPr>
          <w:rFonts w:ascii="Aptos" w:hAnsi="Aptos" w:cs="Tahoma"/>
        </w:rPr>
        <w:t>Fisher, K. &amp; Zimmer, K. (2022). </w:t>
      </w:r>
      <w:r w:rsidRPr="0092378E">
        <w:rPr>
          <w:rFonts w:ascii="Aptos" w:hAnsi="Aptos" w:cs="Tahoma"/>
          <w:i/>
          <w:iCs/>
        </w:rPr>
        <w:t>Early childhood special education programs and practices. </w:t>
      </w:r>
      <w:r w:rsidRPr="0092378E">
        <w:rPr>
          <w:rFonts w:ascii="Aptos" w:hAnsi="Aptos" w:cs="Tahoma"/>
        </w:rPr>
        <w:t>Slack Inc.  ISBN: 9781630917029</w:t>
      </w:r>
    </w:p>
    <w:p w14:paraId="613F6F44" w14:textId="1882A151" w:rsidR="0075318E" w:rsidRDefault="0075318E" w:rsidP="0075318E">
      <w:pPr>
        <w:spacing w:after="240" w:line="360" w:lineRule="auto"/>
        <w:ind w:left="720"/>
        <w:rPr>
          <w:rFonts w:ascii="Aptos" w:hAnsi="Aptos" w:cs="Tahoma"/>
        </w:rPr>
      </w:pPr>
      <w:r>
        <w:rPr>
          <w:rFonts w:ascii="Aptos" w:hAnsi="Aptos" w:cs="Tahoma"/>
        </w:rPr>
        <w:t xml:space="preserve">See the CANVAS Course for ALL ACCESS information concerning costs and how to OPT OUT if you are not interested in the </w:t>
      </w:r>
      <w:proofErr w:type="gramStart"/>
      <w:r>
        <w:rPr>
          <w:rFonts w:ascii="Aptos" w:hAnsi="Aptos" w:cs="Tahoma"/>
        </w:rPr>
        <w:t>ALL ACCESS</w:t>
      </w:r>
      <w:proofErr w:type="gramEnd"/>
      <w:r>
        <w:rPr>
          <w:rFonts w:ascii="Aptos" w:hAnsi="Aptos" w:cs="Tahoma"/>
        </w:rPr>
        <w:t xml:space="preserve"> option.</w:t>
      </w:r>
    </w:p>
    <w:p w14:paraId="5E8C2D1B" w14:textId="5C5935BD" w:rsidR="00EE55B3" w:rsidRDefault="00EE55B3" w:rsidP="0075318E">
      <w:pPr>
        <w:spacing w:after="240" w:line="360" w:lineRule="auto"/>
        <w:ind w:left="720"/>
        <w:rPr>
          <w:rFonts w:ascii="Aptos" w:hAnsi="Aptos" w:cs="Tahoma"/>
        </w:rPr>
      </w:pPr>
      <w:r>
        <w:rPr>
          <w:rFonts w:ascii="Aptos" w:hAnsi="Aptos" w:cs="Tahoma"/>
        </w:rPr>
        <w:t>Students in this course will check out assessment and planning materials for the College of Education Learning Resource Center (LRC). The instructor will announce the date and time for checking out materials.</w:t>
      </w:r>
    </w:p>
    <w:p w14:paraId="4F125A71" w14:textId="77777777" w:rsidR="00EE55B3" w:rsidRPr="001B4332" w:rsidRDefault="00EE55B3" w:rsidP="00EE55B3">
      <w:pPr>
        <w:pStyle w:val="NormalWeb"/>
        <w:shd w:val="clear" w:color="auto" w:fill="FFFFFF"/>
        <w:spacing w:before="0" w:beforeAutospacing="0" w:after="0" w:afterAutospacing="0" w:line="276" w:lineRule="auto"/>
        <w:ind w:left="720"/>
        <w:rPr>
          <w:rStyle w:val="Strong"/>
          <w:rFonts w:ascii="Aptos" w:hAnsi="Aptos"/>
          <w:b w:val="0"/>
          <w:bCs w:val="0"/>
        </w:rPr>
      </w:pPr>
      <w:r w:rsidRPr="001B4332">
        <w:rPr>
          <w:rStyle w:val="Strong"/>
          <w:rFonts w:ascii="Aptos" w:hAnsi="Aptos"/>
          <w:b w:val="0"/>
          <w:bCs w:val="0"/>
        </w:rPr>
        <w:t>PELI Assessment Kit</w:t>
      </w:r>
    </w:p>
    <w:p w14:paraId="0E248802" w14:textId="422F98EC" w:rsidR="00EE55B3" w:rsidRPr="001B4332" w:rsidRDefault="00EE55B3" w:rsidP="00EE55B3">
      <w:pPr>
        <w:pStyle w:val="NormalWeb"/>
        <w:shd w:val="clear" w:color="auto" w:fill="FFFFFF"/>
        <w:spacing w:before="0" w:beforeAutospacing="0" w:after="180" w:afterAutospacing="0" w:line="276" w:lineRule="auto"/>
        <w:ind w:left="720"/>
        <w:rPr>
          <w:rStyle w:val="Strong"/>
          <w:rFonts w:ascii="Aptos" w:hAnsi="Aptos"/>
          <w:b w:val="0"/>
          <w:bCs w:val="0"/>
        </w:rPr>
      </w:pPr>
      <w:r w:rsidRPr="001B4332">
        <w:rPr>
          <w:rFonts w:ascii="Aptos" w:hAnsi="Aptos"/>
          <w:lang w:val="en"/>
        </w:rPr>
        <w:t xml:space="preserve">Kaminski, R. A., Abbott, M., Aguayo, K. B., Latimer, R., &amp; Good, R. (2014). Preschool Early Literacy Indicators (PELI). </w:t>
      </w:r>
      <w:r w:rsidRPr="001B4332">
        <w:rPr>
          <w:rFonts w:ascii="Aptos" w:hAnsi="Aptos"/>
          <w:i/>
          <w:iCs/>
          <w:lang w:val="en"/>
        </w:rPr>
        <w:t>Topics in Early Childhood Special Education</w:t>
      </w:r>
      <w:r w:rsidRPr="001B4332">
        <w:rPr>
          <w:rFonts w:ascii="Aptos" w:hAnsi="Aptos"/>
          <w:lang w:val="en"/>
        </w:rPr>
        <w:t xml:space="preserve">, </w:t>
      </w:r>
      <w:r w:rsidRPr="001B4332">
        <w:rPr>
          <w:rFonts w:ascii="Aptos" w:hAnsi="Aptos"/>
          <w:i/>
          <w:iCs/>
          <w:lang w:val="en"/>
        </w:rPr>
        <w:t>34</w:t>
      </w:r>
      <w:r w:rsidRPr="001B4332">
        <w:rPr>
          <w:rFonts w:ascii="Aptos" w:hAnsi="Aptos"/>
          <w:lang w:val="en"/>
        </w:rPr>
        <w:t xml:space="preserve">(2), 71-82. </w:t>
      </w:r>
      <w:hyperlink r:id="rId7" w:history="1">
        <w:r w:rsidRPr="001B4332">
          <w:rPr>
            <w:rStyle w:val="Hyperlink"/>
            <w:rFonts w:ascii="Aptos" w:hAnsi="Aptos"/>
            <w:lang w:val="en"/>
          </w:rPr>
          <w:t>DOI</w:t>
        </w:r>
      </w:hyperlink>
      <w:r w:rsidRPr="001B4332">
        <w:rPr>
          <w:rFonts w:ascii="Aptos" w:hAnsi="Aptos"/>
          <w:lang w:val="en"/>
        </w:rPr>
        <w:t xml:space="preserve"> </w:t>
      </w:r>
    </w:p>
    <w:p w14:paraId="2A826355" w14:textId="77777777" w:rsidR="00EE55B3" w:rsidRPr="001B4332" w:rsidRDefault="00EE55B3" w:rsidP="00EE55B3">
      <w:pPr>
        <w:pStyle w:val="NormalWeb"/>
        <w:shd w:val="clear" w:color="auto" w:fill="FFFFFF"/>
        <w:spacing w:before="0" w:beforeAutospacing="0" w:after="0" w:afterAutospacing="0" w:line="276" w:lineRule="auto"/>
        <w:ind w:left="720"/>
        <w:rPr>
          <w:rStyle w:val="Strong"/>
          <w:rFonts w:ascii="Aptos" w:hAnsi="Aptos"/>
          <w:b w:val="0"/>
          <w:bCs w:val="0"/>
        </w:rPr>
      </w:pPr>
      <w:r w:rsidRPr="001B4332">
        <w:rPr>
          <w:rStyle w:val="Strong"/>
          <w:rFonts w:ascii="Aptos" w:hAnsi="Aptos"/>
          <w:b w:val="0"/>
          <w:bCs w:val="0"/>
        </w:rPr>
        <w:t xml:space="preserve">AEPS ®-3 Curriculum-Ready (Volume 5) </w:t>
      </w:r>
    </w:p>
    <w:p w14:paraId="67298CF7" w14:textId="234D86C3" w:rsidR="00EE55B3" w:rsidRPr="001B4332" w:rsidRDefault="00EE55B3" w:rsidP="00EE55B3">
      <w:pPr>
        <w:pStyle w:val="NormalWeb"/>
        <w:shd w:val="clear" w:color="auto" w:fill="FFFFFF"/>
        <w:spacing w:before="0" w:beforeAutospacing="0" w:after="180" w:afterAutospacing="0" w:line="276" w:lineRule="auto"/>
        <w:ind w:left="720"/>
        <w:rPr>
          <w:rStyle w:val="Strong"/>
          <w:rFonts w:ascii="Aptos" w:hAnsi="Aptos"/>
          <w:b w:val="0"/>
          <w:bCs w:val="0"/>
        </w:rPr>
      </w:pPr>
      <w:r w:rsidRPr="001B4332">
        <w:rPr>
          <w:rStyle w:val="Strong"/>
          <w:rFonts w:ascii="Aptos" w:hAnsi="Aptos"/>
          <w:b w:val="0"/>
          <w:bCs w:val="0"/>
        </w:rPr>
        <w:t xml:space="preserve">Bricker, D., </w:t>
      </w:r>
      <w:proofErr w:type="spellStart"/>
      <w:r w:rsidRPr="001B4332">
        <w:rPr>
          <w:rStyle w:val="Strong"/>
          <w:rFonts w:ascii="Aptos" w:hAnsi="Aptos"/>
          <w:b w:val="0"/>
          <w:bCs w:val="0"/>
        </w:rPr>
        <w:t>Sionne</w:t>
      </w:r>
      <w:proofErr w:type="spellEnd"/>
      <w:r w:rsidRPr="001B4332">
        <w:rPr>
          <w:rStyle w:val="Strong"/>
          <w:rFonts w:ascii="Aptos" w:hAnsi="Aptos"/>
          <w:b w:val="0"/>
          <w:bCs w:val="0"/>
        </w:rPr>
        <w:t>, C., Grisham, J., Johson, J., Macy, M., Slentz, K., &amp; Waddell, M. (2022). AEPS ®-3 Curriculum-Ready (Volume 5). BROOKES.</w:t>
      </w:r>
    </w:p>
    <w:p w14:paraId="11B775AE" w14:textId="77777777" w:rsidR="001C446D" w:rsidRPr="001C446D" w:rsidRDefault="00182FF8" w:rsidP="001C446D">
      <w:pPr>
        <w:tabs>
          <w:tab w:val="left" w:pos="90"/>
        </w:tabs>
        <w:spacing w:line="276" w:lineRule="auto"/>
        <w:ind w:left="720"/>
        <w:rPr>
          <w:rFonts w:ascii="Aptos" w:hAnsi="Aptos"/>
        </w:rPr>
      </w:pPr>
      <w:r w:rsidRPr="001C446D">
        <w:rPr>
          <w:rFonts w:ascii="Aptos" w:hAnsi="Aptos" w:cs="Tahoma"/>
          <w:b/>
          <w:bCs/>
        </w:rPr>
        <w:t xml:space="preserve">COURSE DESCRIPTION: </w:t>
      </w:r>
      <w:r w:rsidR="001C446D" w:rsidRPr="001C446D">
        <w:rPr>
          <w:rFonts w:ascii="Aptos" w:hAnsi="Aptos"/>
        </w:rPr>
        <w:t>Instruction in this course promotes an understanding of family and child centered practices that include the following: development, implementation, and evaluation of appropriate routine based and curriculum activities for children with mild learning/behavior disabilities and their families in grades Pre K to 2</w:t>
      </w:r>
      <w:r w:rsidR="001C446D" w:rsidRPr="001C446D">
        <w:rPr>
          <w:rFonts w:ascii="Aptos" w:hAnsi="Aptos"/>
          <w:vertAlign w:val="superscript"/>
        </w:rPr>
        <w:t>nd</w:t>
      </w:r>
      <w:r w:rsidR="001C446D" w:rsidRPr="001C446D">
        <w:rPr>
          <w:rFonts w:ascii="Aptos" w:hAnsi="Aptos"/>
        </w:rPr>
        <w:t xml:space="preserve"> grade. Content also includes various curricular and development theories, assistive technology, assessment, and program planning.</w:t>
      </w:r>
    </w:p>
    <w:p w14:paraId="64A961BD" w14:textId="77777777" w:rsidR="001C446D" w:rsidRPr="001C446D" w:rsidRDefault="001C446D" w:rsidP="001C446D">
      <w:pPr>
        <w:pStyle w:val="BodyText"/>
        <w:spacing w:line="276" w:lineRule="auto"/>
        <w:ind w:left="360" w:right="30"/>
        <w:rPr>
          <w:rFonts w:ascii="Aptos" w:hAnsi="Aptos"/>
        </w:rPr>
      </w:pPr>
    </w:p>
    <w:p w14:paraId="78F69B74" w14:textId="462A5865" w:rsidR="00182FF8" w:rsidRPr="001C446D" w:rsidRDefault="00182FF8" w:rsidP="001C446D">
      <w:pPr>
        <w:pStyle w:val="ListParagraph"/>
        <w:numPr>
          <w:ilvl w:val="0"/>
          <w:numId w:val="18"/>
        </w:numPr>
        <w:spacing w:after="240" w:line="360" w:lineRule="auto"/>
        <w:ind w:left="720" w:hanging="360"/>
        <w:contextualSpacing w:val="0"/>
        <w:rPr>
          <w:rFonts w:ascii="Aptos" w:hAnsi="Aptos"/>
          <w:b/>
          <w:bCs/>
        </w:rPr>
      </w:pPr>
      <w:r w:rsidRPr="001C446D">
        <w:rPr>
          <w:rFonts w:ascii="Aptos" w:hAnsi="Aptos"/>
          <w:b/>
          <w:bCs/>
        </w:rPr>
        <w:t xml:space="preserve">STUDENT LEARNING OUTCOMES: </w:t>
      </w:r>
    </w:p>
    <w:p w14:paraId="60CE7D8D" w14:textId="155DF766" w:rsidR="00133ED3" w:rsidRDefault="00F37DC7" w:rsidP="00133ED3">
      <w:pPr>
        <w:spacing w:line="360" w:lineRule="auto"/>
        <w:ind w:left="720"/>
        <w:rPr>
          <w:rFonts w:ascii="Aptos" w:hAnsi="Aptos"/>
        </w:rPr>
      </w:pPr>
      <w:r w:rsidRPr="008722D8">
        <w:rPr>
          <w:rFonts w:ascii="Aptos" w:hAnsi="Aptos"/>
        </w:rPr>
        <w:t>1.</w:t>
      </w:r>
      <w:r w:rsidR="001C446D">
        <w:rPr>
          <w:rFonts w:ascii="Aptos" w:hAnsi="Aptos"/>
        </w:rPr>
        <w:t>Standard 1 Learner Development and Individual Learning Differences</w:t>
      </w:r>
    </w:p>
    <w:p w14:paraId="0D2013B3" w14:textId="08F15B48" w:rsidR="001C446D" w:rsidRDefault="001C446D" w:rsidP="00133ED3">
      <w:pPr>
        <w:spacing w:line="360" w:lineRule="auto"/>
        <w:ind w:left="720"/>
        <w:rPr>
          <w:rFonts w:ascii="Aptos" w:hAnsi="Aptos"/>
        </w:rPr>
      </w:pPr>
      <w:r>
        <w:rPr>
          <w:rFonts w:ascii="Aptos" w:hAnsi="Aptos"/>
        </w:rPr>
        <w:t xml:space="preserve">Beginning special education professionals understand how exceptionalities may interact with development and learning and use this knowledge to provide </w:t>
      </w:r>
      <w:r>
        <w:rPr>
          <w:rFonts w:ascii="Aptos" w:hAnsi="Aptos"/>
        </w:rPr>
        <w:lastRenderedPageBreak/>
        <w:t>meaningful and challenging learning experiences for individuals with exceptionalities.</w:t>
      </w:r>
    </w:p>
    <w:p w14:paraId="0B8BC1C6" w14:textId="07AF391C" w:rsidR="001C446D" w:rsidRDefault="001C446D" w:rsidP="00B62D3D">
      <w:pPr>
        <w:tabs>
          <w:tab w:val="left" w:pos="810"/>
        </w:tabs>
        <w:spacing w:line="360" w:lineRule="auto"/>
        <w:ind w:left="720"/>
        <w:rPr>
          <w:rFonts w:ascii="Aptos" w:hAnsi="Aptos"/>
        </w:rPr>
      </w:pPr>
      <w:r>
        <w:rPr>
          <w:rFonts w:ascii="Aptos" w:hAnsi="Aptos"/>
        </w:rPr>
        <w:t>1.2.1. Support and facilitate families’ and caregivers’ roles in providing developmentally appropriate learning experiences addressing all areas of development.</w:t>
      </w:r>
    </w:p>
    <w:p w14:paraId="1A152629" w14:textId="74A83B18" w:rsidR="001C446D" w:rsidRPr="008722D8" w:rsidRDefault="001C446D" w:rsidP="00B62D3D">
      <w:pPr>
        <w:tabs>
          <w:tab w:val="left" w:pos="810"/>
        </w:tabs>
        <w:spacing w:line="360" w:lineRule="auto"/>
        <w:ind w:left="720"/>
        <w:rPr>
          <w:rFonts w:ascii="Aptos" w:hAnsi="Aptos"/>
        </w:rPr>
      </w:pPr>
      <w:r>
        <w:rPr>
          <w:rFonts w:ascii="Aptos" w:hAnsi="Aptos"/>
        </w:rPr>
        <w:t xml:space="preserve">1.2.2. Support and develop interventions to address individual needs in the developmental </w:t>
      </w:r>
      <w:proofErr w:type="gramStart"/>
      <w:r>
        <w:rPr>
          <w:rFonts w:ascii="Aptos" w:hAnsi="Aptos"/>
        </w:rPr>
        <w:t>domains</w:t>
      </w:r>
      <w:proofErr w:type="gramEnd"/>
      <w:r>
        <w:rPr>
          <w:rFonts w:ascii="Aptos" w:hAnsi="Aptos"/>
        </w:rPr>
        <w:t>: social emotional, cognitive, communication skills, fine motor, and gross motor skills.</w:t>
      </w:r>
    </w:p>
    <w:p w14:paraId="7473087B" w14:textId="3AE95577" w:rsidR="007333A1" w:rsidRDefault="00695287" w:rsidP="001C446D">
      <w:pPr>
        <w:tabs>
          <w:tab w:val="left" w:pos="720"/>
          <w:tab w:val="left" w:pos="1260"/>
        </w:tabs>
        <w:spacing w:line="360" w:lineRule="auto"/>
        <w:ind w:left="720"/>
        <w:rPr>
          <w:rFonts w:ascii="Aptos" w:hAnsi="Aptos"/>
        </w:rPr>
      </w:pPr>
      <w:r>
        <w:rPr>
          <w:rFonts w:ascii="Aptos" w:hAnsi="Aptos"/>
        </w:rPr>
        <w:t xml:space="preserve">2. </w:t>
      </w:r>
      <w:r w:rsidR="005B0484">
        <w:rPr>
          <w:rFonts w:ascii="Aptos" w:hAnsi="Aptos"/>
        </w:rPr>
        <w:t>Standard 2 Learning Environments</w:t>
      </w:r>
    </w:p>
    <w:p w14:paraId="71D0A378" w14:textId="1328095E" w:rsidR="005B0484" w:rsidRDefault="005B0484" w:rsidP="001C446D">
      <w:pPr>
        <w:tabs>
          <w:tab w:val="left" w:pos="720"/>
          <w:tab w:val="left" w:pos="1260"/>
        </w:tabs>
        <w:spacing w:line="360" w:lineRule="auto"/>
        <w:ind w:left="720"/>
        <w:rPr>
          <w:rFonts w:ascii="Aptos" w:hAnsi="Aptos"/>
        </w:rPr>
      </w:pPr>
      <w:r>
        <w:rPr>
          <w:rFonts w:ascii="Aptos" w:hAnsi="Aptos"/>
        </w:rPr>
        <w:t>Beginning special education professionals create safe learning environments so that individuals with exceptionalities become active and effective learners and develop emotional well-being, positive social interactions, and self-determination.</w:t>
      </w:r>
    </w:p>
    <w:p w14:paraId="3E7C19C7" w14:textId="6626FA15" w:rsidR="005B0484" w:rsidRDefault="005B0484" w:rsidP="001C446D">
      <w:pPr>
        <w:tabs>
          <w:tab w:val="left" w:pos="720"/>
          <w:tab w:val="left" w:pos="1260"/>
        </w:tabs>
        <w:spacing w:line="360" w:lineRule="auto"/>
        <w:ind w:left="720"/>
        <w:rPr>
          <w:rFonts w:ascii="Aptos" w:hAnsi="Aptos"/>
        </w:rPr>
      </w:pPr>
      <w:r>
        <w:rPr>
          <w:rFonts w:ascii="Aptos" w:hAnsi="Aptos"/>
        </w:rPr>
        <w:t>2.1.2 Use motivational and instructional interventions to teach individuals with exceptionalities how to adapt to different environments.</w:t>
      </w:r>
    </w:p>
    <w:p w14:paraId="55C302EA" w14:textId="3336DED6" w:rsidR="005B0484" w:rsidRDefault="005B0484" w:rsidP="001C446D">
      <w:pPr>
        <w:tabs>
          <w:tab w:val="left" w:pos="720"/>
          <w:tab w:val="left" w:pos="1260"/>
        </w:tabs>
        <w:spacing w:line="360" w:lineRule="auto"/>
        <w:ind w:left="720"/>
        <w:rPr>
          <w:rFonts w:ascii="Aptos" w:hAnsi="Aptos"/>
        </w:rPr>
      </w:pPr>
      <w:r>
        <w:rPr>
          <w:rFonts w:ascii="Aptos" w:hAnsi="Aptos"/>
        </w:rPr>
        <w:t>2.2.1 Structure the education environment to provide optimal learning opportunities across all domains for children with various exceptionalities.</w:t>
      </w:r>
    </w:p>
    <w:p w14:paraId="7ECC98BF" w14:textId="17C4F2F3" w:rsidR="005B0484" w:rsidRDefault="005B0484" w:rsidP="001C446D">
      <w:pPr>
        <w:tabs>
          <w:tab w:val="left" w:pos="720"/>
          <w:tab w:val="left" w:pos="1260"/>
        </w:tabs>
        <w:spacing w:line="360" w:lineRule="auto"/>
        <w:ind w:left="720"/>
        <w:rPr>
          <w:rFonts w:ascii="Aptos" w:hAnsi="Aptos"/>
        </w:rPr>
      </w:pPr>
      <w:r>
        <w:rPr>
          <w:rFonts w:ascii="Aptos" w:hAnsi="Aptos"/>
        </w:rPr>
        <w:t>2.2.2 Implement basic health, nutrition, and safety management procedures for all children.</w:t>
      </w:r>
    </w:p>
    <w:p w14:paraId="67BA64D5" w14:textId="73DF3635" w:rsidR="005B0484" w:rsidRDefault="005B0484" w:rsidP="001C446D">
      <w:pPr>
        <w:tabs>
          <w:tab w:val="left" w:pos="720"/>
          <w:tab w:val="left" w:pos="1260"/>
        </w:tabs>
        <w:spacing w:line="360" w:lineRule="auto"/>
        <w:ind w:left="720"/>
        <w:rPr>
          <w:rFonts w:ascii="Aptos" w:hAnsi="Aptos"/>
        </w:rPr>
      </w:pPr>
      <w:r>
        <w:rPr>
          <w:rFonts w:ascii="Aptos" w:hAnsi="Aptos"/>
        </w:rPr>
        <w:t xml:space="preserve">2.2.3 Plan instruction for individual functional life skills, adaptive behavior, and enhanced social participation across environments. </w:t>
      </w:r>
    </w:p>
    <w:p w14:paraId="1A6EC666" w14:textId="629E42B9" w:rsidR="005B0484" w:rsidRDefault="005B0484" w:rsidP="001C446D">
      <w:pPr>
        <w:tabs>
          <w:tab w:val="left" w:pos="720"/>
          <w:tab w:val="left" w:pos="1260"/>
        </w:tabs>
        <w:spacing w:line="360" w:lineRule="auto"/>
        <w:ind w:left="720"/>
        <w:rPr>
          <w:rFonts w:ascii="Aptos" w:hAnsi="Aptos"/>
        </w:rPr>
      </w:pPr>
      <w:r>
        <w:rPr>
          <w:rFonts w:ascii="Aptos" w:hAnsi="Aptos"/>
        </w:rPr>
        <w:t>3. Standard 3 Curricular Content Knowledge</w:t>
      </w:r>
    </w:p>
    <w:p w14:paraId="063FE17F" w14:textId="2C81DD83" w:rsidR="005B0484" w:rsidRDefault="005B0484" w:rsidP="001C446D">
      <w:pPr>
        <w:tabs>
          <w:tab w:val="left" w:pos="720"/>
          <w:tab w:val="left" w:pos="1260"/>
        </w:tabs>
        <w:spacing w:line="360" w:lineRule="auto"/>
        <w:ind w:left="720"/>
        <w:rPr>
          <w:rFonts w:ascii="Aptos" w:hAnsi="Aptos"/>
        </w:rPr>
      </w:pPr>
      <w:r>
        <w:rPr>
          <w:rFonts w:ascii="Aptos" w:hAnsi="Aptos"/>
        </w:rPr>
        <w:t xml:space="preserve">Beginning special education professionals use knowledge of general and specialized curricula to individualized learning for individuals with exceptionalities. </w:t>
      </w:r>
    </w:p>
    <w:p w14:paraId="787A591C" w14:textId="00077C26" w:rsidR="005B0484" w:rsidRDefault="005B0484" w:rsidP="001C446D">
      <w:pPr>
        <w:tabs>
          <w:tab w:val="left" w:pos="720"/>
          <w:tab w:val="left" w:pos="1260"/>
        </w:tabs>
        <w:spacing w:line="360" w:lineRule="auto"/>
        <w:ind w:left="720"/>
        <w:rPr>
          <w:rFonts w:ascii="Aptos" w:hAnsi="Aptos"/>
        </w:rPr>
      </w:pPr>
      <w:r>
        <w:rPr>
          <w:rFonts w:ascii="Aptos" w:hAnsi="Aptos"/>
        </w:rPr>
        <w:t xml:space="preserve">3.1.1 Understand the central concepts, structures of discipline, and tools of inquiry of the content areas they teach and organize this knowledge, integrate cross-disciplinary skills, and develop meaningful learning progression for individuals with exceptionalities. </w:t>
      </w:r>
    </w:p>
    <w:p w14:paraId="3DA98EDF" w14:textId="6AC7B971" w:rsidR="00583022" w:rsidRDefault="00583022" w:rsidP="001C446D">
      <w:pPr>
        <w:tabs>
          <w:tab w:val="left" w:pos="720"/>
          <w:tab w:val="left" w:pos="1260"/>
        </w:tabs>
        <w:spacing w:line="360" w:lineRule="auto"/>
        <w:ind w:left="720"/>
        <w:rPr>
          <w:rFonts w:ascii="Aptos" w:hAnsi="Aptos"/>
        </w:rPr>
      </w:pPr>
      <w:r>
        <w:rPr>
          <w:rFonts w:ascii="Aptos" w:hAnsi="Aptos"/>
        </w:rPr>
        <w:lastRenderedPageBreak/>
        <w:t>3.1.2 Understand and use general and specialized content knowledge for teaching across curricular content areas to individualize learning for individuals with exceptionalities.</w:t>
      </w:r>
    </w:p>
    <w:p w14:paraId="35578012" w14:textId="5EDDD434" w:rsidR="00583022" w:rsidRDefault="00583022" w:rsidP="001C446D">
      <w:pPr>
        <w:tabs>
          <w:tab w:val="left" w:pos="720"/>
          <w:tab w:val="left" w:pos="1260"/>
        </w:tabs>
        <w:spacing w:line="360" w:lineRule="auto"/>
        <w:ind w:left="720"/>
        <w:rPr>
          <w:rFonts w:ascii="Aptos" w:hAnsi="Aptos"/>
        </w:rPr>
      </w:pPr>
      <w:r>
        <w:rPr>
          <w:rFonts w:ascii="Aptos" w:hAnsi="Aptos"/>
        </w:rPr>
        <w:t>3.1.3.</w:t>
      </w:r>
      <w:r w:rsidR="00B62D3D">
        <w:rPr>
          <w:rFonts w:ascii="Aptos" w:hAnsi="Aptos"/>
        </w:rPr>
        <w:t xml:space="preserve"> </w:t>
      </w:r>
      <w:r>
        <w:rPr>
          <w:rFonts w:ascii="Aptos" w:hAnsi="Aptos"/>
        </w:rPr>
        <w:t>Modify general and specialized curricula to make them accessible to individuals with exceptionalities.</w:t>
      </w:r>
    </w:p>
    <w:p w14:paraId="529B9B85" w14:textId="0F73945A" w:rsidR="00583022" w:rsidRDefault="00583022" w:rsidP="001C446D">
      <w:pPr>
        <w:tabs>
          <w:tab w:val="left" w:pos="720"/>
          <w:tab w:val="left" w:pos="1260"/>
        </w:tabs>
        <w:spacing w:line="360" w:lineRule="auto"/>
        <w:ind w:left="720"/>
        <w:rPr>
          <w:rFonts w:ascii="Aptos" w:hAnsi="Aptos"/>
        </w:rPr>
      </w:pPr>
      <w:r>
        <w:rPr>
          <w:rFonts w:ascii="Aptos" w:hAnsi="Aptos"/>
        </w:rPr>
        <w:t xml:space="preserve">3.2 Candidates in early childhood special education P-3 will also determine the appropriateness and implement curricula to meet the needs of children with various exceptionalities across a variety of settings. </w:t>
      </w:r>
    </w:p>
    <w:p w14:paraId="3AFBD3AA" w14:textId="222EED38" w:rsidR="00583022" w:rsidRDefault="00583022" w:rsidP="001C446D">
      <w:pPr>
        <w:tabs>
          <w:tab w:val="left" w:pos="720"/>
          <w:tab w:val="left" w:pos="1260"/>
        </w:tabs>
        <w:spacing w:line="360" w:lineRule="auto"/>
        <w:ind w:left="720"/>
        <w:rPr>
          <w:rFonts w:ascii="Aptos" w:hAnsi="Aptos"/>
        </w:rPr>
      </w:pPr>
      <w:r>
        <w:rPr>
          <w:rFonts w:ascii="Aptos" w:hAnsi="Aptos"/>
        </w:rPr>
        <w:t>4.1.1 Select and use technically sound formal and informal assessments that minimize bias.</w:t>
      </w:r>
    </w:p>
    <w:p w14:paraId="5DB70632" w14:textId="77777777" w:rsidR="00583022" w:rsidRDefault="00583022" w:rsidP="001C446D">
      <w:pPr>
        <w:tabs>
          <w:tab w:val="left" w:pos="720"/>
          <w:tab w:val="left" w:pos="1260"/>
        </w:tabs>
        <w:spacing w:line="360" w:lineRule="auto"/>
        <w:ind w:left="720"/>
        <w:rPr>
          <w:rFonts w:ascii="Aptos" w:hAnsi="Aptos"/>
        </w:rPr>
      </w:pPr>
      <w:r>
        <w:rPr>
          <w:rFonts w:ascii="Aptos" w:hAnsi="Aptos"/>
        </w:rPr>
        <w:t>4.1.2. Use knowledge of measurement principles and practicers to interpret assessment results and guide educational decisions for individuals with exceptionalities.</w:t>
      </w:r>
    </w:p>
    <w:p w14:paraId="5FA977B4" w14:textId="77777777" w:rsidR="00583022" w:rsidRDefault="00583022" w:rsidP="001C446D">
      <w:pPr>
        <w:tabs>
          <w:tab w:val="left" w:pos="720"/>
          <w:tab w:val="left" w:pos="1260"/>
        </w:tabs>
        <w:spacing w:line="360" w:lineRule="auto"/>
        <w:ind w:left="720"/>
        <w:rPr>
          <w:rFonts w:ascii="Aptos" w:hAnsi="Aptos"/>
        </w:rPr>
      </w:pPr>
      <w:r>
        <w:rPr>
          <w:rFonts w:ascii="Aptos" w:hAnsi="Aptos"/>
        </w:rPr>
        <w:t xml:space="preserve">4.1.3 Collaborate with colleagues and families to use multiple types of assessment information in making decisions about individuals with exceptionalities. </w:t>
      </w:r>
    </w:p>
    <w:p w14:paraId="268CE26F" w14:textId="4D648923" w:rsidR="00583022" w:rsidRDefault="00583022" w:rsidP="001C446D">
      <w:pPr>
        <w:tabs>
          <w:tab w:val="left" w:pos="720"/>
          <w:tab w:val="left" w:pos="1260"/>
        </w:tabs>
        <w:spacing w:line="360" w:lineRule="auto"/>
        <w:ind w:left="720"/>
        <w:rPr>
          <w:rFonts w:ascii="Aptos" w:hAnsi="Aptos"/>
        </w:rPr>
      </w:pPr>
      <w:r>
        <w:rPr>
          <w:rFonts w:ascii="Aptos" w:hAnsi="Aptos"/>
        </w:rPr>
        <w:t>Standard 5 Instructional Planning and Strategies</w:t>
      </w:r>
    </w:p>
    <w:p w14:paraId="3E4A5DEA" w14:textId="77777777" w:rsidR="00583022" w:rsidRDefault="00583022" w:rsidP="001C446D">
      <w:pPr>
        <w:tabs>
          <w:tab w:val="left" w:pos="720"/>
          <w:tab w:val="left" w:pos="1260"/>
        </w:tabs>
        <w:spacing w:line="360" w:lineRule="auto"/>
        <w:ind w:left="720"/>
        <w:rPr>
          <w:rFonts w:ascii="Aptos" w:hAnsi="Aptos"/>
        </w:rPr>
      </w:pPr>
      <w:r>
        <w:rPr>
          <w:rFonts w:ascii="Aptos" w:hAnsi="Aptos"/>
        </w:rPr>
        <w:t xml:space="preserve">Beginning special education professionals select, adapt, and use a repertoire of evidence-based instructional strategies to advance learning of individuals with exceptionalities. </w:t>
      </w:r>
    </w:p>
    <w:p w14:paraId="10AD2EE0" w14:textId="77777777" w:rsidR="00B62D3D" w:rsidRDefault="00583022" w:rsidP="001C446D">
      <w:pPr>
        <w:tabs>
          <w:tab w:val="left" w:pos="720"/>
          <w:tab w:val="left" w:pos="1260"/>
        </w:tabs>
        <w:spacing w:line="360" w:lineRule="auto"/>
        <w:ind w:left="720"/>
        <w:rPr>
          <w:rFonts w:ascii="Aptos" w:hAnsi="Aptos"/>
        </w:rPr>
      </w:pPr>
      <w:r>
        <w:rPr>
          <w:rFonts w:ascii="Aptos" w:hAnsi="Aptos"/>
        </w:rPr>
        <w:t xml:space="preserve">5.1.1 Consider an individual’s abilities, interests, and learning environments in the selection, development, and adaptation of learning experiences for individuals with exceptionalities. </w:t>
      </w:r>
    </w:p>
    <w:p w14:paraId="78D47D3E" w14:textId="77777777" w:rsidR="00B62D3D" w:rsidRDefault="00B62D3D" w:rsidP="001C446D">
      <w:pPr>
        <w:tabs>
          <w:tab w:val="left" w:pos="720"/>
          <w:tab w:val="left" w:pos="1260"/>
        </w:tabs>
        <w:spacing w:line="360" w:lineRule="auto"/>
        <w:ind w:left="720"/>
        <w:rPr>
          <w:rFonts w:ascii="Aptos" w:hAnsi="Aptos"/>
        </w:rPr>
      </w:pPr>
      <w:r>
        <w:rPr>
          <w:rFonts w:ascii="Aptos" w:hAnsi="Aptos"/>
        </w:rPr>
        <w:t xml:space="preserve">5.1.3 Use augmentative and alternate communication systems and a variety of assistive technologies to support the communication and learning of individuals with exceptionalities. </w:t>
      </w:r>
    </w:p>
    <w:p w14:paraId="04129A46" w14:textId="77777777" w:rsidR="00B62D3D" w:rsidRDefault="00B62D3D" w:rsidP="001C446D">
      <w:pPr>
        <w:tabs>
          <w:tab w:val="left" w:pos="720"/>
          <w:tab w:val="left" w:pos="1260"/>
        </w:tabs>
        <w:spacing w:line="360" w:lineRule="auto"/>
        <w:ind w:left="720"/>
        <w:rPr>
          <w:rFonts w:ascii="Aptos" w:hAnsi="Aptos"/>
        </w:rPr>
      </w:pPr>
      <w:r>
        <w:rPr>
          <w:rFonts w:ascii="Aptos" w:hAnsi="Aptos"/>
        </w:rPr>
        <w:t xml:space="preserve">5.1.4 Use strategies to enhance language development and communication skills of individuals with exceptionalities. </w:t>
      </w:r>
    </w:p>
    <w:p w14:paraId="6EABB53F" w14:textId="34CFBD8E" w:rsidR="00B62D3D" w:rsidRDefault="00B62D3D" w:rsidP="001C446D">
      <w:pPr>
        <w:tabs>
          <w:tab w:val="left" w:pos="720"/>
          <w:tab w:val="left" w:pos="1260"/>
        </w:tabs>
        <w:spacing w:line="360" w:lineRule="auto"/>
        <w:ind w:left="720"/>
        <w:rPr>
          <w:rFonts w:ascii="Aptos" w:hAnsi="Aptos"/>
        </w:rPr>
      </w:pPr>
      <w:r>
        <w:rPr>
          <w:rFonts w:ascii="Aptos" w:hAnsi="Aptos"/>
        </w:rPr>
        <w:t>5.1.6 Teach to mastery and promote generalization of learning and use fading procedures.</w:t>
      </w:r>
    </w:p>
    <w:p w14:paraId="551FB5A8" w14:textId="2CC3C05D" w:rsidR="00B62D3D" w:rsidRDefault="00B62D3D" w:rsidP="001C446D">
      <w:pPr>
        <w:tabs>
          <w:tab w:val="left" w:pos="720"/>
          <w:tab w:val="left" w:pos="1260"/>
        </w:tabs>
        <w:spacing w:line="360" w:lineRule="auto"/>
        <w:ind w:left="720"/>
        <w:rPr>
          <w:rFonts w:ascii="Aptos" w:hAnsi="Aptos"/>
        </w:rPr>
      </w:pPr>
      <w:r>
        <w:rPr>
          <w:rFonts w:ascii="Aptos" w:hAnsi="Aptos"/>
        </w:rPr>
        <w:lastRenderedPageBreak/>
        <w:t>6. Standard 6 Professional Learning and Ethical Practice</w:t>
      </w:r>
    </w:p>
    <w:p w14:paraId="56CEA051" w14:textId="713919C4" w:rsidR="00B62D3D" w:rsidRDefault="00B62D3D" w:rsidP="001C446D">
      <w:pPr>
        <w:tabs>
          <w:tab w:val="left" w:pos="720"/>
          <w:tab w:val="left" w:pos="1260"/>
        </w:tabs>
        <w:spacing w:line="360" w:lineRule="auto"/>
        <w:ind w:left="720"/>
        <w:rPr>
          <w:rFonts w:ascii="Aptos" w:hAnsi="Aptos"/>
        </w:rPr>
      </w:pPr>
      <w:r>
        <w:rPr>
          <w:rFonts w:ascii="Aptos" w:hAnsi="Aptos"/>
        </w:rPr>
        <w:t xml:space="preserve">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w:t>
      </w:r>
    </w:p>
    <w:p w14:paraId="766C0AC7" w14:textId="083CCBE5" w:rsidR="00B62D3D" w:rsidRDefault="00EE55B3" w:rsidP="001C446D">
      <w:pPr>
        <w:tabs>
          <w:tab w:val="left" w:pos="720"/>
          <w:tab w:val="left" w:pos="1260"/>
        </w:tabs>
        <w:spacing w:line="360" w:lineRule="auto"/>
        <w:ind w:left="720"/>
        <w:rPr>
          <w:rFonts w:ascii="Aptos" w:hAnsi="Aptos"/>
        </w:rPr>
      </w:pPr>
      <w:r>
        <w:rPr>
          <w:rFonts w:ascii="Aptos" w:hAnsi="Aptos"/>
        </w:rPr>
        <w:t xml:space="preserve">6.1.2. Understand how foundational knowledge and current issues influence professional practice. </w:t>
      </w:r>
    </w:p>
    <w:p w14:paraId="45339FDF" w14:textId="0C8294EA" w:rsidR="00EE55B3" w:rsidRDefault="00EE55B3" w:rsidP="001C446D">
      <w:pPr>
        <w:tabs>
          <w:tab w:val="left" w:pos="720"/>
          <w:tab w:val="left" w:pos="1260"/>
        </w:tabs>
        <w:spacing w:line="360" w:lineRule="auto"/>
        <w:ind w:left="720"/>
        <w:rPr>
          <w:rFonts w:ascii="Aptos" w:hAnsi="Aptos"/>
        </w:rPr>
      </w:pPr>
      <w:r>
        <w:rPr>
          <w:rFonts w:ascii="Aptos" w:hAnsi="Aptos"/>
        </w:rPr>
        <w:t xml:space="preserve">6.2 Candidates </w:t>
      </w:r>
      <w:proofErr w:type="gramStart"/>
      <w:r>
        <w:rPr>
          <w:rFonts w:ascii="Aptos" w:hAnsi="Aptos"/>
        </w:rPr>
        <w:t>in  early</w:t>
      </w:r>
      <w:proofErr w:type="gramEnd"/>
      <w:r>
        <w:rPr>
          <w:rFonts w:ascii="Aptos" w:hAnsi="Aptos"/>
        </w:rPr>
        <w:t xml:space="preserve"> childhood special education P-3 will also understand and apply Alabama standards for preschool education. </w:t>
      </w:r>
    </w:p>
    <w:p w14:paraId="2746FEF3" w14:textId="00C83125" w:rsidR="00EE55B3" w:rsidRDefault="00EE55B3" w:rsidP="00FD44A2">
      <w:pPr>
        <w:pStyle w:val="BodyText"/>
        <w:spacing w:line="276" w:lineRule="auto"/>
        <w:ind w:left="720" w:right="30" w:hanging="360"/>
        <w:sectPr w:rsidR="00EE55B3" w:rsidSect="00EE55B3">
          <w:headerReference w:type="default" r:id="rId8"/>
          <w:pgSz w:w="12240" w:h="15840"/>
          <w:pgMar w:top="1440" w:right="1440" w:bottom="1440" w:left="1440" w:header="720" w:footer="0" w:gutter="0"/>
          <w:cols w:space="720"/>
        </w:sectPr>
      </w:pPr>
      <w:r>
        <w:rPr>
          <w:rFonts w:ascii="Aptos" w:hAnsi="Aptos"/>
          <w:b/>
          <w:bCs/>
        </w:rPr>
        <w:t>5</w:t>
      </w:r>
      <w:proofErr w:type="gramStart"/>
      <w:r w:rsidR="00940E78" w:rsidRPr="00940E78">
        <w:rPr>
          <w:rFonts w:ascii="Aptos" w:hAnsi="Aptos"/>
          <w:b/>
          <w:bCs/>
        </w:rPr>
        <w:t xml:space="preserve">. </w:t>
      </w:r>
      <w:r w:rsidR="00940E78" w:rsidRPr="00940E78">
        <w:rPr>
          <w:rFonts w:ascii="Aptos" w:hAnsi="Aptos"/>
          <w:b/>
          <w:bCs/>
        </w:rPr>
        <w:tab/>
        <w:t>J</w:t>
      </w:r>
      <w:r w:rsidR="00BF324A">
        <w:rPr>
          <w:rFonts w:ascii="Aptos" w:hAnsi="Aptos"/>
          <w:b/>
          <w:bCs/>
        </w:rPr>
        <w:t>USTIFICATION</w:t>
      </w:r>
      <w:proofErr w:type="gramEnd"/>
      <w:r w:rsidR="00BF324A">
        <w:rPr>
          <w:rFonts w:ascii="Aptos" w:hAnsi="Aptos"/>
          <w:b/>
          <w:bCs/>
        </w:rPr>
        <w:t xml:space="preserve"> FOR GRADUATE CREDIT:</w:t>
      </w:r>
      <w:r w:rsidR="00940E78" w:rsidRPr="00940E78">
        <w:rPr>
          <w:rFonts w:ascii="Aptos" w:hAnsi="Aptos"/>
        </w:rPr>
        <w:br/>
      </w:r>
      <w:r w:rsidRPr="00FD44A2">
        <w:rPr>
          <w:rFonts w:ascii="Aptos" w:hAnsi="Aptos"/>
        </w:rPr>
        <w:t>Undergraduate and Graduate students are dually enrolled in this course. Graduate students who are enrolled in this course are enrolled in the RSED 6110 level. Undergraduate students are enrolled in the RSED 5110 level of this course</w:t>
      </w:r>
      <w:r w:rsidRPr="001B4332">
        <w:rPr>
          <w:rFonts w:ascii="Aptos" w:hAnsi="Aptos"/>
        </w:rPr>
        <w:t>. The</w:t>
      </w:r>
      <w:r w:rsidRPr="00FD44A2">
        <w:rPr>
          <w:rFonts w:ascii="Aptos" w:hAnsi="Aptos"/>
          <w:b/>
          <w:bCs/>
        </w:rPr>
        <w:t xml:space="preserve"> </w:t>
      </w:r>
      <w:r w:rsidRPr="00FD44A2">
        <w:rPr>
          <w:rFonts w:ascii="Aptos" w:hAnsi="Aptos"/>
        </w:rPr>
        <w:t xml:space="preserve">RSED 6110 version of this course will have </w:t>
      </w:r>
      <w:r w:rsidR="001B4332">
        <w:rPr>
          <w:rFonts w:ascii="Aptos" w:hAnsi="Aptos"/>
        </w:rPr>
        <w:t>delineated</w:t>
      </w:r>
      <w:r w:rsidRPr="00FD44A2">
        <w:rPr>
          <w:rFonts w:ascii="Aptos" w:hAnsi="Aptos"/>
        </w:rPr>
        <w:t xml:space="preserve"> assignments that differ from undergraduate RSED 5110 assignments. Graduate Level Students in RSED 6110 </w:t>
      </w:r>
      <w:r w:rsidR="00FD44A2">
        <w:rPr>
          <w:rFonts w:ascii="Aptos" w:hAnsi="Aptos"/>
        </w:rPr>
        <w:t>and</w:t>
      </w:r>
      <w:r w:rsidRPr="00FD44A2">
        <w:rPr>
          <w:rFonts w:ascii="Aptos" w:hAnsi="Aptos"/>
        </w:rPr>
        <w:t xml:space="preserve"> 6110D will sequentially progress through course material. Learners will acquire knowledge of course material and then will apply course knowledge within activities or projects. Finally, learners will exhibit a synthesis of their independent learning by creating a cumulative project </w:t>
      </w:r>
      <w:r w:rsidR="001B4332">
        <w:rPr>
          <w:rFonts w:ascii="Aptos" w:hAnsi="Aptos"/>
        </w:rPr>
        <w:t>that includes</w:t>
      </w:r>
      <w:r w:rsidRPr="00FD44A2">
        <w:rPr>
          <w:rFonts w:ascii="Aptos" w:hAnsi="Aptos"/>
        </w:rPr>
        <w:t xml:space="preserve"> designed </w:t>
      </w:r>
      <w:proofErr w:type="gramStart"/>
      <w:r w:rsidRPr="00FD44A2">
        <w:rPr>
          <w:rFonts w:ascii="Aptos" w:hAnsi="Aptos"/>
        </w:rPr>
        <w:t>supports</w:t>
      </w:r>
      <w:proofErr w:type="gramEnd"/>
      <w:r w:rsidRPr="00FD44A2">
        <w:rPr>
          <w:rFonts w:ascii="Aptos" w:hAnsi="Aptos"/>
        </w:rPr>
        <w:t xml:space="preserve"> for a case study of a young child with disabilities within an inclusive setting. Learners will include evidence-based methods in their project and will provide a synopsis of area specific current research.</w:t>
      </w:r>
      <w:r w:rsidRPr="00554937">
        <w:t xml:space="preserve"> </w:t>
      </w:r>
    </w:p>
    <w:p w14:paraId="4A6C5994" w14:textId="69AF811F" w:rsidR="00182FF8" w:rsidRPr="008722D8" w:rsidRDefault="00940E78" w:rsidP="00EE55B3">
      <w:pPr>
        <w:spacing w:line="360" w:lineRule="auto"/>
        <w:ind w:left="720" w:hanging="360"/>
      </w:pPr>
      <w:r>
        <w:lastRenderedPageBreak/>
        <w:t>7</w:t>
      </w:r>
      <w:r w:rsidR="00BF324A" w:rsidRPr="00E1561B">
        <w:rPr>
          <w:rFonts w:ascii="Aptos" w:hAnsi="Aptos"/>
        </w:rPr>
        <w:t>.</w:t>
      </w:r>
      <w:r w:rsidR="00182FF8" w:rsidRPr="00E1561B">
        <w:rPr>
          <w:rFonts w:ascii="Aptos" w:hAnsi="Aptos"/>
        </w:rPr>
        <w:t>TENTATIVE COURSE CONTENT &amp; SCHEDULE</w:t>
      </w:r>
    </w:p>
    <w:p w14:paraId="0640564A" w14:textId="77777777" w:rsidR="00057025" w:rsidRPr="008722D8" w:rsidRDefault="00057025" w:rsidP="008722D8">
      <w:pPr>
        <w:numPr>
          <w:ilvl w:val="0"/>
          <w:numId w:val="16"/>
        </w:numPr>
        <w:spacing w:line="360" w:lineRule="auto"/>
        <w:rPr>
          <w:rFonts w:ascii="Aptos" w:hAnsi="Aptos"/>
        </w:rPr>
      </w:pPr>
      <w:r w:rsidRPr="008722D8">
        <w:rPr>
          <w:rFonts w:ascii="Aptos" w:hAnsi="Aptos"/>
        </w:rPr>
        <w:t>Students may withdraw without grade penalty until the 15th class day, and until mid-semester (although a W will appear on the student’s transcript if the student withdraws between the 16th and 36th class day).</w:t>
      </w:r>
    </w:p>
    <w:p w14:paraId="56195A13" w14:textId="4B0C0597" w:rsidR="00265888" w:rsidRDefault="00057025" w:rsidP="008722D8">
      <w:pPr>
        <w:numPr>
          <w:ilvl w:val="0"/>
          <w:numId w:val="16"/>
        </w:numPr>
        <w:spacing w:after="240" w:line="360" w:lineRule="auto"/>
        <w:rPr>
          <w:rFonts w:ascii="Aptos" w:hAnsi="Aptos"/>
        </w:rPr>
      </w:pPr>
      <w:r w:rsidRPr="008722D8">
        <w:rPr>
          <w:rFonts w:ascii="Aptos" w:hAnsi="Aptos"/>
        </w:rPr>
        <w:t>Students who withdraw from the course between the 6th class day and the 15th class day will pay a course drop fee of $100.</w:t>
      </w:r>
    </w:p>
    <w:p w14:paraId="29D2FD9B" w14:textId="4A0533BC" w:rsidR="00DD6F37" w:rsidRPr="008722D8" w:rsidRDefault="00DD6F37" w:rsidP="000713F6">
      <w:pPr>
        <w:numPr>
          <w:ilvl w:val="0"/>
          <w:numId w:val="16"/>
        </w:numPr>
        <w:spacing w:after="240" w:line="360" w:lineRule="auto"/>
        <w:rPr>
          <w:rFonts w:ascii="Aptos" w:hAnsi="Aptos"/>
        </w:rPr>
      </w:pPr>
      <w:r w:rsidRPr="00BF324A">
        <w:rPr>
          <w:rFonts w:ascii="Aptos" w:hAnsi="Aptos"/>
        </w:rPr>
        <w:t>The Course Schedule is tentative and may change with advance notice from the instructor.</w:t>
      </w:r>
    </w:p>
    <w:tbl>
      <w:tblPr>
        <w:tblStyle w:val="TableGrid"/>
        <w:tblW w:w="8905" w:type="dxa"/>
        <w:tblLayout w:type="fixed"/>
        <w:tblLook w:val="04A0" w:firstRow="1" w:lastRow="0" w:firstColumn="1" w:lastColumn="0" w:noHBand="0" w:noVBand="1"/>
        <w:tblCaption w:val="Assignment Table"/>
        <w:tblDescription w:val="This table details  lecture topics, due dates of required course readings, and due dates of learning activities listed by date of the course."/>
      </w:tblPr>
      <w:tblGrid>
        <w:gridCol w:w="895"/>
        <w:gridCol w:w="2880"/>
        <w:gridCol w:w="2160"/>
        <w:gridCol w:w="2970"/>
      </w:tblGrid>
      <w:tr w:rsidR="00BA4747" w:rsidRPr="00B10521" w14:paraId="38CB1A62" w14:textId="77777777" w:rsidTr="00FD44A2">
        <w:trPr>
          <w:cantSplit/>
          <w:trHeight w:val="1700"/>
          <w:tblHeader/>
        </w:trPr>
        <w:tc>
          <w:tcPr>
            <w:tcW w:w="895" w:type="dxa"/>
            <w:shd w:val="clear" w:color="auto" w:fill="FFC000"/>
            <w:noWrap/>
          </w:tcPr>
          <w:p w14:paraId="3DA945D3" w14:textId="09E12AE1" w:rsidR="00895F0F" w:rsidRPr="00B10521" w:rsidRDefault="00BA4747" w:rsidP="008722D8">
            <w:pPr>
              <w:spacing w:line="360" w:lineRule="auto"/>
              <w:rPr>
                <w:rFonts w:ascii="Aptos" w:hAnsi="Aptos"/>
                <w:b/>
              </w:rPr>
            </w:pPr>
            <w:bookmarkStart w:id="0" w:name="_Hlk89877775"/>
            <w:r w:rsidRPr="00B10521">
              <w:rPr>
                <w:rFonts w:ascii="Aptos" w:hAnsi="Aptos"/>
                <w:b/>
              </w:rPr>
              <w:t>Date</w:t>
            </w:r>
          </w:p>
        </w:tc>
        <w:tc>
          <w:tcPr>
            <w:tcW w:w="2880" w:type="dxa"/>
            <w:shd w:val="clear" w:color="auto" w:fill="FFC000"/>
            <w:noWrap/>
          </w:tcPr>
          <w:p w14:paraId="21E87C15" w14:textId="77777777" w:rsidR="00BA4747" w:rsidRPr="00B10521" w:rsidRDefault="00BA4747" w:rsidP="008722D8">
            <w:pPr>
              <w:spacing w:line="360" w:lineRule="auto"/>
              <w:rPr>
                <w:rFonts w:ascii="Aptos" w:hAnsi="Aptos"/>
                <w:b/>
              </w:rPr>
            </w:pPr>
            <w:r w:rsidRPr="00B10521">
              <w:rPr>
                <w:rFonts w:ascii="Aptos" w:hAnsi="Aptos"/>
                <w:b/>
              </w:rPr>
              <w:t>Lecture</w:t>
            </w:r>
          </w:p>
        </w:tc>
        <w:tc>
          <w:tcPr>
            <w:tcW w:w="2160" w:type="dxa"/>
            <w:shd w:val="clear" w:color="auto" w:fill="FFC000"/>
            <w:noWrap/>
          </w:tcPr>
          <w:p w14:paraId="6EECEF98" w14:textId="7F6BE6CF" w:rsidR="00BA4747" w:rsidRPr="00B10521" w:rsidRDefault="00BA4747" w:rsidP="008722D8">
            <w:pPr>
              <w:spacing w:line="360" w:lineRule="auto"/>
              <w:rPr>
                <w:rFonts w:ascii="Aptos" w:hAnsi="Aptos"/>
                <w:b/>
              </w:rPr>
            </w:pPr>
            <w:r w:rsidRPr="00B10521">
              <w:rPr>
                <w:rFonts w:ascii="Aptos" w:hAnsi="Aptos"/>
                <w:b/>
              </w:rPr>
              <w:t>Assigned Readings</w:t>
            </w:r>
            <w:r w:rsidR="001B4332">
              <w:rPr>
                <w:rFonts w:ascii="Aptos" w:hAnsi="Aptos"/>
                <w:b/>
              </w:rPr>
              <w:t xml:space="preserve"> to be completed Prior to class meeting</w:t>
            </w:r>
          </w:p>
          <w:p w14:paraId="12B07C61" w14:textId="5F28497B" w:rsidR="00BA4747" w:rsidRPr="00B10521" w:rsidRDefault="00BA4747" w:rsidP="008722D8">
            <w:pPr>
              <w:spacing w:line="360" w:lineRule="auto"/>
              <w:rPr>
                <w:rFonts w:ascii="Aptos" w:hAnsi="Aptos"/>
                <w:b/>
              </w:rPr>
            </w:pPr>
            <w:r w:rsidRPr="00B10521">
              <w:rPr>
                <w:rFonts w:ascii="Aptos" w:hAnsi="Aptos"/>
                <w:b/>
              </w:rPr>
              <w:t xml:space="preserve"> </w:t>
            </w:r>
          </w:p>
        </w:tc>
        <w:tc>
          <w:tcPr>
            <w:tcW w:w="2970" w:type="dxa"/>
            <w:shd w:val="clear" w:color="auto" w:fill="FFC000"/>
            <w:noWrap/>
          </w:tcPr>
          <w:p w14:paraId="643A6B2C" w14:textId="02D74EE6" w:rsidR="004B1122" w:rsidRPr="00B10521" w:rsidRDefault="00BA4747" w:rsidP="004B1122">
            <w:pPr>
              <w:spacing w:line="360" w:lineRule="auto"/>
              <w:rPr>
                <w:rFonts w:ascii="Aptos" w:hAnsi="Aptos"/>
                <w:b/>
              </w:rPr>
            </w:pPr>
            <w:r w:rsidRPr="00B10521">
              <w:rPr>
                <w:rFonts w:ascii="Aptos" w:hAnsi="Aptos"/>
                <w:b/>
              </w:rPr>
              <w:t xml:space="preserve">Learning Activities </w:t>
            </w:r>
          </w:p>
          <w:p w14:paraId="17A046EB" w14:textId="4249274D" w:rsidR="00204D4A" w:rsidRPr="00B10521" w:rsidRDefault="0006280B" w:rsidP="004B1122">
            <w:pPr>
              <w:spacing w:line="360" w:lineRule="auto"/>
              <w:rPr>
                <w:rFonts w:ascii="Aptos" w:hAnsi="Aptos"/>
                <w:b/>
              </w:rPr>
            </w:pPr>
            <w:r>
              <w:rPr>
                <w:rFonts w:ascii="Aptos" w:hAnsi="Aptos"/>
                <w:b/>
              </w:rPr>
              <w:t>And Due Dates</w:t>
            </w:r>
          </w:p>
        </w:tc>
      </w:tr>
      <w:tr w:rsidR="00BA4747" w:rsidRPr="00B10521" w14:paraId="783CE629" w14:textId="77777777" w:rsidTr="00FD44A2">
        <w:trPr>
          <w:cantSplit/>
        </w:trPr>
        <w:tc>
          <w:tcPr>
            <w:tcW w:w="895" w:type="dxa"/>
            <w:noWrap/>
          </w:tcPr>
          <w:p w14:paraId="2B246440" w14:textId="03D366A6" w:rsidR="00DE414F" w:rsidRPr="00B10521" w:rsidRDefault="00FD44A2" w:rsidP="008722D8">
            <w:pPr>
              <w:spacing w:line="360" w:lineRule="auto"/>
              <w:rPr>
                <w:rFonts w:ascii="Aptos" w:hAnsi="Aptos"/>
              </w:rPr>
            </w:pPr>
            <w:r>
              <w:rPr>
                <w:rFonts w:ascii="Aptos" w:hAnsi="Aptos"/>
              </w:rPr>
              <w:t>Tues</w:t>
            </w:r>
          </w:p>
          <w:p w14:paraId="62BFFC1D" w14:textId="38BB6987" w:rsidR="006C0EB9" w:rsidRPr="00B10521" w:rsidRDefault="00805F42" w:rsidP="008722D8">
            <w:pPr>
              <w:spacing w:line="360" w:lineRule="auto"/>
              <w:rPr>
                <w:rFonts w:ascii="Aptos" w:hAnsi="Aptos"/>
              </w:rPr>
            </w:pPr>
            <w:r w:rsidRPr="00B10521">
              <w:rPr>
                <w:rFonts w:ascii="Aptos" w:hAnsi="Aptos"/>
              </w:rPr>
              <w:t>1/1</w:t>
            </w:r>
            <w:r w:rsidR="00FD44A2">
              <w:rPr>
                <w:rFonts w:ascii="Aptos" w:hAnsi="Aptos"/>
              </w:rPr>
              <w:t>3</w:t>
            </w:r>
          </w:p>
        </w:tc>
        <w:tc>
          <w:tcPr>
            <w:tcW w:w="2880" w:type="dxa"/>
            <w:noWrap/>
          </w:tcPr>
          <w:p w14:paraId="7A37CE8E" w14:textId="77777777" w:rsidR="00BA4747" w:rsidRPr="00B10521" w:rsidRDefault="00BA4747" w:rsidP="004B1122">
            <w:pPr>
              <w:spacing w:line="360" w:lineRule="auto"/>
              <w:rPr>
                <w:rFonts w:ascii="Aptos" w:hAnsi="Aptos"/>
              </w:rPr>
            </w:pPr>
            <w:r w:rsidRPr="00B10521">
              <w:rPr>
                <w:rFonts w:ascii="Aptos" w:hAnsi="Aptos"/>
              </w:rPr>
              <w:t>Syllabus</w:t>
            </w:r>
          </w:p>
          <w:p w14:paraId="4DF03BE2" w14:textId="77777777" w:rsidR="00FD44A2" w:rsidRDefault="004B1122" w:rsidP="008F1771">
            <w:pPr>
              <w:spacing w:line="360" w:lineRule="auto"/>
              <w:rPr>
                <w:rFonts w:ascii="Aptos" w:hAnsi="Aptos"/>
              </w:rPr>
            </w:pPr>
            <w:r w:rsidRPr="00B10521">
              <w:rPr>
                <w:rFonts w:ascii="Aptos" w:hAnsi="Aptos"/>
              </w:rPr>
              <w:t xml:space="preserve">Module </w:t>
            </w:r>
            <w:r w:rsidR="008F1771" w:rsidRPr="00B10521">
              <w:rPr>
                <w:rFonts w:ascii="Aptos" w:hAnsi="Aptos"/>
              </w:rPr>
              <w:t>1</w:t>
            </w:r>
          </w:p>
          <w:p w14:paraId="2AF233A5" w14:textId="4EA551FB" w:rsidR="004B1122" w:rsidRPr="00B10521" w:rsidRDefault="00FD44A2" w:rsidP="008F1771">
            <w:pPr>
              <w:spacing w:line="360" w:lineRule="auto"/>
              <w:rPr>
                <w:rFonts w:ascii="Aptos" w:hAnsi="Aptos"/>
              </w:rPr>
            </w:pPr>
            <w:r>
              <w:rPr>
                <w:rFonts w:ascii="Aptos" w:hAnsi="Aptos"/>
              </w:rPr>
              <w:t>Building Blocks Framework</w:t>
            </w:r>
            <w:r w:rsidR="008F1771" w:rsidRPr="00B10521">
              <w:rPr>
                <w:rFonts w:ascii="Aptos" w:hAnsi="Aptos"/>
              </w:rPr>
              <w:t xml:space="preserve"> </w:t>
            </w:r>
          </w:p>
        </w:tc>
        <w:tc>
          <w:tcPr>
            <w:tcW w:w="2160" w:type="dxa"/>
            <w:noWrap/>
          </w:tcPr>
          <w:p w14:paraId="28B4019B" w14:textId="77777777" w:rsidR="00BA4747" w:rsidRPr="00B10521" w:rsidRDefault="00BA4747" w:rsidP="008722D8">
            <w:pPr>
              <w:spacing w:line="360" w:lineRule="auto"/>
              <w:rPr>
                <w:rFonts w:ascii="Aptos" w:hAnsi="Aptos"/>
              </w:rPr>
            </w:pPr>
            <w:r w:rsidRPr="00B10521">
              <w:rPr>
                <w:rFonts w:ascii="Aptos" w:hAnsi="Aptos"/>
              </w:rPr>
              <w:t>Syllabus</w:t>
            </w:r>
          </w:p>
          <w:p w14:paraId="754CBD60" w14:textId="2F3A3977" w:rsidR="00BA4747" w:rsidRPr="00B10521" w:rsidRDefault="00FD44A2" w:rsidP="008722D8">
            <w:pPr>
              <w:spacing w:line="360" w:lineRule="auto"/>
              <w:rPr>
                <w:rFonts w:ascii="Aptos" w:hAnsi="Aptos"/>
              </w:rPr>
            </w:pPr>
            <w:r>
              <w:rPr>
                <w:rFonts w:ascii="Aptos" w:hAnsi="Aptos"/>
              </w:rPr>
              <w:t xml:space="preserve">Building Blocks </w:t>
            </w:r>
            <w:r w:rsidR="008377B7" w:rsidRPr="00B10521">
              <w:rPr>
                <w:rFonts w:ascii="Aptos" w:hAnsi="Aptos"/>
              </w:rPr>
              <w:t>Chapter</w:t>
            </w:r>
            <w:r>
              <w:rPr>
                <w:rFonts w:ascii="Aptos" w:hAnsi="Aptos"/>
              </w:rPr>
              <w:t>s</w:t>
            </w:r>
            <w:r w:rsidR="008377B7" w:rsidRPr="00B10521">
              <w:rPr>
                <w:rFonts w:ascii="Aptos" w:hAnsi="Aptos"/>
              </w:rPr>
              <w:t xml:space="preserve"> 1</w:t>
            </w:r>
            <w:r>
              <w:rPr>
                <w:rFonts w:ascii="Aptos" w:hAnsi="Aptos"/>
              </w:rPr>
              <w:t xml:space="preserve"> and 2</w:t>
            </w:r>
          </w:p>
        </w:tc>
        <w:tc>
          <w:tcPr>
            <w:tcW w:w="2970" w:type="dxa"/>
            <w:noWrap/>
          </w:tcPr>
          <w:p w14:paraId="0ECF1057" w14:textId="7DB9DABA" w:rsidR="00BA4747" w:rsidRPr="00B10521" w:rsidRDefault="00BA4747" w:rsidP="008722D8">
            <w:pPr>
              <w:spacing w:line="360" w:lineRule="auto"/>
              <w:rPr>
                <w:rFonts w:ascii="Aptos" w:hAnsi="Aptos"/>
              </w:rPr>
            </w:pPr>
          </w:p>
        </w:tc>
      </w:tr>
      <w:tr w:rsidR="00BA4747" w:rsidRPr="00B10521" w14:paraId="5A801AD3" w14:textId="77777777" w:rsidTr="00FD44A2">
        <w:trPr>
          <w:cantSplit/>
        </w:trPr>
        <w:tc>
          <w:tcPr>
            <w:tcW w:w="895" w:type="dxa"/>
            <w:noWrap/>
          </w:tcPr>
          <w:p w14:paraId="1B30E06D" w14:textId="21C0F0D7" w:rsidR="00DE414F" w:rsidRPr="00B10521" w:rsidRDefault="00FD44A2" w:rsidP="00DE414F">
            <w:pPr>
              <w:spacing w:line="360" w:lineRule="auto"/>
              <w:rPr>
                <w:rFonts w:ascii="Aptos" w:hAnsi="Aptos"/>
              </w:rPr>
            </w:pPr>
            <w:r>
              <w:rPr>
                <w:rFonts w:ascii="Aptos" w:hAnsi="Aptos"/>
              </w:rPr>
              <w:t>Tues</w:t>
            </w:r>
          </w:p>
          <w:p w14:paraId="5356BD96" w14:textId="0B50C70B" w:rsidR="004B740E" w:rsidRPr="00B10521" w:rsidRDefault="00805F42" w:rsidP="008722D8">
            <w:pPr>
              <w:spacing w:line="360" w:lineRule="auto"/>
              <w:rPr>
                <w:rFonts w:ascii="Aptos" w:hAnsi="Aptos"/>
              </w:rPr>
            </w:pPr>
            <w:r w:rsidRPr="00B10521">
              <w:rPr>
                <w:rFonts w:ascii="Aptos" w:hAnsi="Aptos"/>
              </w:rPr>
              <w:t>1/</w:t>
            </w:r>
            <w:r w:rsidR="00FD44A2">
              <w:rPr>
                <w:rFonts w:ascii="Aptos" w:hAnsi="Aptos"/>
              </w:rPr>
              <w:t>20</w:t>
            </w:r>
          </w:p>
        </w:tc>
        <w:tc>
          <w:tcPr>
            <w:tcW w:w="2880" w:type="dxa"/>
            <w:noWrap/>
          </w:tcPr>
          <w:p w14:paraId="38BFE829" w14:textId="77777777" w:rsidR="00BA4747" w:rsidRDefault="00FD44A2" w:rsidP="008722D8">
            <w:pPr>
              <w:spacing w:line="360" w:lineRule="auto"/>
              <w:rPr>
                <w:rFonts w:ascii="Aptos" w:hAnsi="Aptos"/>
              </w:rPr>
            </w:pPr>
            <w:r>
              <w:rPr>
                <w:rFonts w:ascii="Aptos" w:hAnsi="Aptos"/>
              </w:rPr>
              <w:t>Module 2</w:t>
            </w:r>
          </w:p>
          <w:p w14:paraId="0419BD58" w14:textId="7928B6AE" w:rsidR="00FD44A2" w:rsidRPr="00B10521" w:rsidRDefault="00FD44A2" w:rsidP="008722D8">
            <w:pPr>
              <w:spacing w:line="360" w:lineRule="auto"/>
              <w:rPr>
                <w:rFonts w:ascii="Aptos" w:hAnsi="Aptos"/>
              </w:rPr>
            </w:pPr>
            <w:r>
              <w:rPr>
                <w:rFonts w:ascii="Aptos" w:hAnsi="Aptos"/>
              </w:rPr>
              <w:t>Building Blocks Framework Continued.</w:t>
            </w:r>
          </w:p>
        </w:tc>
        <w:tc>
          <w:tcPr>
            <w:tcW w:w="2160" w:type="dxa"/>
            <w:noWrap/>
          </w:tcPr>
          <w:p w14:paraId="7B4516BA" w14:textId="2521F209" w:rsidR="00BA4747" w:rsidRPr="00B10521" w:rsidRDefault="00FD44A2" w:rsidP="008722D8">
            <w:pPr>
              <w:spacing w:line="360" w:lineRule="auto"/>
              <w:rPr>
                <w:rFonts w:ascii="Aptos" w:hAnsi="Aptos"/>
              </w:rPr>
            </w:pPr>
            <w:r>
              <w:rPr>
                <w:rFonts w:ascii="Aptos" w:hAnsi="Aptos"/>
              </w:rPr>
              <w:t xml:space="preserve">Building Blocks </w:t>
            </w:r>
            <w:r w:rsidRPr="00B10521">
              <w:rPr>
                <w:rFonts w:ascii="Aptos" w:hAnsi="Aptos"/>
              </w:rPr>
              <w:t>Chapter</w:t>
            </w:r>
            <w:r>
              <w:rPr>
                <w:rFonts w:ascii="Aptos" w:hAnsi="Aptos"/>
              </w:rPr>
              <w:t>s</w:t>
            </w:r>
            <w:r w:rsidRPr="00B10521">
              <w:rPr>
                <w:rFonts w:ascii="Aptos" w:hAnsi="Aptos"/>
              </w:rPr>
              <w:t xml:space="preserve"> </w:t>
            </w:r>
            <w:r>
              <w:rPr>
                <w:rFonts w:ascii="Aptos" w:hAnsi="Aptos"/>
              </w:rPr>
              <w:t>3 and 4</w:t>
            </w:r>
          </w:p>
        </w:tc>
        <w:tc>
          <w:tcPr>
            <w:tcW w:w="2970" w:type="dxa"/>
            <w:noWrap/>
          </w:tcPr>
          <w:p w14:paraId="2BE5AE6B" w14:textId="77777777" w:rsidR="00BA4747" w:rsidRDefault="00FD44A2" w:rsidP="008722D8">
            <w:pPr>
              <w:spacing w:line="360" w:lineRule="auto"/>
              <w:rPr>
                <w:rFonts w:ascii="Aptos" w:hAnsi="Aptos"/>
              </w:rPr>
            </w:pPr>
            <w:r>
              <w:rPr>
                <w:rFonts w:ascii="Aptos" w:hAnsi="Aptos"/>
              </w:rPr>
              <w:t xml:space="preserve">Complete in Class </w:t>
            </w:r>
          </w:p>
          <w:p w14:paraId="2724608F" w14:textId="4019ADB1" w:rsidR="00FD44A2" w:rsidRDefault="00FD44A2" w:rsidP="008722D8">
            <w:pPr>
              <w:spacing w:line="360" w:lineRule="auto"/>
              <w:rPr>
                <w:rFonts w:ascii="Aptos" w:hAnsi="Aptos"/>
              </w:rPr>
            </w:pPr>
            <w:r>
              <w:rPr>
                <w:rFonts w:ascii="Aptos" w:hAnsi="Aptos"/>
              </w:rPr>
              <w:t>Application Activity 1</w:t>
            </w:r>
            <w:r w:rsidR="00E9725D">
              <w:rPr>
                <w:rFonts w:ascii="Aptos" w:hAnsi="Aptos"/>
              </w:rPr>
              <w:t>A</w:t>
            </w:r>
          </w:p>
          <w:p w14:paraId="02E67E04" w14:textId="13883AB3" w:rsidR="00FD44A2" w:rsidRPr="00B10521" w:rsidRDefault="00FD44A2" w:rsidP="008722D8">
            <w:pPr>
              <w:spacing w:line="360" w:lineRule="auto"/>
              <w:rPr>
                <w:rFonts w:ascii="Aptos" w:hAnsi="Aptos"/>
              </w:rPr>
            </w:pPr>
            <w:r>
              <w:rPr>
                <w:rFonts w:ascii="Aptos" w:hAnsi="Aptos"/>
              </w:rPr>
              <w:t xml:space="preserve">Application Activity </w:t>
            </w:r>
            <w:r w:rsidR="00E9725D">
              <w:rPr>
                <w:rFonts w:ascii="Aptos" w:hAnsi="Aptos"/>
              </w:rPr>
              <w:t>1B</w:t>
            </w:r>
          </w:p>
        </w:tc>
      </w:tr>
      <w:tr w:rsidR="00BA4747" w:rsidRPr="00B10521" w14:paraId="77944C62" w14:textId="77777777" w:rsidTr="00FD44A2">
        <w:trPr>
          <w:cantSplit/>
        </w:trPr>
        <w:tc>
          <w:tcPr>
            <w:tcW w:w="895" w:type="dxa"/>
            <w:noWrap/>
          </w:tcPr>
          <w:p w14:paraId="572F9BD8" w14:textId="05FF60D7" w:rsidR="00DE414F" w:rsidRPr="00B10521" w:rsidRDefault="00FD44A2" w:rsidP="00DE414F">
            <w:pPr>
              <w:spacing w:line="360" w:lineRule="auto"/>
              <w:rPr>
                <w:rFonts w:ascii="Aptos" w:hAnsi="Aptos"/>
              </w:rPr>
            </w:pPr>
            <w:r>
              <w:rPr>
                <w:rFonts w:ascii="Aptos" w:hAnsi="Aptos"/>
              </w:rPr>
              <w:t>Tues</w:t>
            </w:r>
          </w:p>
          <w:p w14:paraId="7F92083C" w14:textId="0559DD90" w:rsidR="004B740E" w:rsidRPr="00B10521" w:rsidRDefault="00805F42" w:rsidP="008722D8">
            <w:pPr>
              <w:spacing w:line="360" w:lineRule="auto"/>
              <w:rPr>
                <w:rFonts w:ascii="Aptos" w:hAnsi="Aptos"/>
              </w:rPr>
            </w:pPr>
            <w:r w:rsidRPr="00B10521">
              <w:rPr>
                <w:rFonts w:ascii="Aptos" w:hAnsi="Aptos"/>
              </w:rPr>
              <w:t>1/2</w:t>
            </w:r>
            <w:r w:rsidR="00FD44A2">
              <w:rPr>
                <w:rFonts w:ascii="Aptos" w:hAnsi="Aptos"/>
              </w:rPr>
              <w:t>7</w:t>
            </w:r>
          </w:p>
        </w:tc>
        <w:tc>
          <w:tcPr>
            <w:tcW w:w="2880" w:type="dxa"/>
            <w:noWrap/>
          </w:tcPr>
          <w:p w14:paraId="334961BC" w14:textId="77777777" w:rsidR="00094698" w:rsidRDefault="002267AE" w:rsidP="00B10521">
            <w:pPr>
              <w:pStyle w:val="TableParagraph"/>
              <w:spacing w:line="360" w:lineRule="auto"/>
              <w:rPr>
                <w:rFonts w:ascii="Aptos" w:hAnsi="Aptos"/>
                <w:bCs/>
                <w:sz w:val="24"/>
                <w:szCs w:val="24"/>
              </w:rPr>
            </w:pPr>
            <w:r w:rsidRPr="00B10521">
              <w:rPr>
                <w:rFonts w:ascii="Aptos" w:hAnsi="Aptos"/>
                <w:bCs/>
                <w:sz w:val="24"/>
                <w:szCs w:val="24"/>
              </w:rPr>
              <w:t>Module</w:t>
            </w:r>
            <w:r w:rsidRPr="00B10521">
              <w:rPr>
                <w:rFonts w:ascii="Aptos" w:hAnsi="Aptos"/>
                <w:bCs/>
                <w:spacing w:val="-10"/>
                <w:sz w:val="24"/>
                <w:szCs w:val="24"/>
              </w:rPr>
              <w:t xml:space="preserve"> </w:t>
            </w:r>
            <w:r w:rsidR="00FD44A2">
              <w:rPr>
                <w:rFonts w:ascii="Aptos" w:hAnsi="Aptos"/>
                <w:bCs/>
                <w:sz w:val="24"/>
                <w:szCs w:val="24"/>
              </w:rPr>
              <w:t>3</w:t>
            </w:r>
          </w:p>
          <w:p w14:paraId="74FAB91E" w14:textId="5016BBB5" w:rsidR="00204D4A" w:rsidRPr="00B10521" w:rsidRDefault="00204D4A" w:rsidP="00B10521">
            <w:pPr>
              <w:pStyle w:val="TableParagraph"/>
              <w:spacing w:line="360" w:lineRule="auto"/>
              <w:rPr>
                <w:rFonts w:ascii="Aptos" w:hAnsi="Aptos"/>
                <w:iCs/>
                <w:sz w:val="24"/>
                <w:szCs w:val="24"/>
              </w:rPr>
            </w:pPr>
            <w:r>
              <w:rPr>
                <w:rFonts w:ascii="Aptos" w:hAnsi="Aptos"/>
                <w:bCs/>
                <w:sz w:val="24"/>
                <w:szCs w:val="24"/>
              </w:rPr>
              <w:t>Curriculum Modifications and Visual Supports</w:t>
            </w:r>
          </w:p>
        </w:tc>
        <w:tc>
          <w:tcPr>
            <w:tcW w:w="2160" w:type="dxa"/>
            <w:noWrap/>
          </w:tcPr>
          <w:p w14:paraId="519CAB8F" w14:textId="42FC83C5" w:rsidR="00BA4747" w:rsidRPr="00B10521" w:rsidRDefault="00204D4A" w:rsidP="008722D8">
            <w:pPr>
              <w:spacing w:line="360" w:lineRule="auto"/>
              <w:rPr>
                <w:rFonts w:ascii="Aptos" w:hAnsi="Aptos"/>
              </w:rPr>
            </w:pPr>
            <w:r>
              <w:rPr>
                <w:rFonts w:ascii="Aptos" w:hAnsi="Aptos"/>
              </w:rPr>
              <w:t>Building Blocks Chapter 5</w:t>
            </w:r>
          </w:p>
        </w:tc>
        <w:tc>
          <w:tcPr>
            <w:tcW w:w="2970" w:type="dxa"/>
            <w:noWrap/>
          </w:tcPr>
          <w:p w14:paraId="6E45F587" w14:textId="77777777" w:rsidR="00A37685" w:rsidRDefault="00204D4A" w:rsidP="00870AD0">
            <w:pPr>
              <w:spacing w:line="360" w:lineRule="auto"/>
              <w:rPr>
                <w:rFonts w:ascii="Aptos" w:hAnsi="Aptos"/>
              </w:rPr>
            </w:pPr>
            <w:r>
              <w:rPr>
                <w:rFonts w:ascii="Aptos" w:hAnsi="Aptos"/>
              </w:rPr>
              <w:t>Complete in Class</w:t>
            </w:r>
          </w:p>
          <w:p w14:paraId="5DA64D10" w14:textId="045B47B9" w:rsidR="00204D4A" w:rsidRPr="00B10521" w:rsidRDefault="00204D4A" w:rsidP="00870AD0">
            <w:pPr>
              <w:spacing w:line="360" w:lineRule="auto"/>
              <w:rPr>
                <w:rFonts w:ascii="Aptos" w:hAnsi="Aptos"/>
              </w:rPr>
            </w:pPr>
            <w:r>
              <w:rPr>
                <w:rFonts w:ascii="Aptos" w:hAnsi="Aptos"/>
              </w:rPr>
              <w:t xml:space="preserve">Application Activity </w:t>
            </w:r>
            <w:r w:rsidR="00E9725D">
              <w:rPr>
                <w:rFonts w:ascii="Aptos" w:hAnsi="Aptos"/>
              </w:rPr>
              <w:t>2</w:t>
            </w:r>
          </w:p>
        </w:tc>
      </w:tr>
      <w:tr w:rsidR="00BA4747" w:rsidRPr="00B10521" w14:paraId="62F1C21E" w14:textId="77777777" w:rsidTr="00FD44A2">
        <w:trPr>
          <w:cantSplit/>
        </w:trPr>
        <w:tc>
          <w:tcPr>
            <w:tcW w:w="895" w:type="dxa"/>
            <w:noWrap/>
          </w:tcPr>
          <w:p w14:paraId="00BB148B" w14:textId="77777777" w:rsidR="00FD44A2" w:rsidRDefault="00FD44A2" w:rsidP="008722D8">
            <w:pPr>
              <w:spacing w:line="360" w:lineRule="auto"/>
              <w:rPr>
                <w:rFonts w:ascii="Aptos" w:hAnsi="Aptos"/>
              </w:rPr>
            </w:pPr>
            <w:r>
              <w:rPr>
                <w:rFonts w:ascii="Aptos" w:hAnsi="Aptos"/>
              </w:rPr>
              <w:lastRenderedPageBreak/>
              <w:t>Tues</w:t>
            </w:r>
          </w:p>
          <w:p w14:paraId="0F43509A" w14:textId="0F4167EA" w:rsidR="004B740E" w:rsidRPr="00B10521" w:rsidRDefault="00805F42" w:rsidP="008722D8">
            <w:pPr>
              <w:spacing w:line="360" w:lineRule="auto"/>
              <w:rPr>
                <w:rFonts w:ascii="Aptos" w:hAnsi="Aptos"/>
              </w:rPr>
            </w:pPr>
            <w:r w:rsidRPr="00B10521">
              <w:rPr>
                <w:rFonts w:ascii="Aptos" w:hAnsi="Aptos"/>
              </w:rPr>
              <w:t>2/</w:t>
            </w:r>
            <w:r w:rsidR="00A37685" w:rsidRPr="00B10521">
              <w:rPr>
                <w:rFonts w:ascii="Aptos" w:hAnsi="Aptos"/>
              </w:rPr>
              <w:t>0</w:t>
            </w:r>
            <w:r w:rsidR="00FD44A2">
              <w:rPr>
                <w:rFonts w:ascii="Aptos" w:hAnsi="Aptos"/>
              </w:rPr>
              <w:t>3</w:t>
            </w:r>
          </w:p>
        </w:tc>
        <w:tc>
          <w:tcPr>
            <w:tcW w:w="2880" w:type="dxa"/>
            <w:noWrap/>
          </w:tcPr>
          <w:p w14:paraId="09970093" w14:textId="77777777" w:rsidR="00BA4747" w:rsidRDefault="00B10521" w:rsidP="008722D8">
            <w:pPr>
              <w:spacing w:line="360" w:lineRule="auto"/>
              <w:rPr>
                <w:rFonts w:ascii="Aptos" w:hAnsi="Aptos"/>
              </w:rPr>
            </w:pPr>
            <w:r w:rsidRPr="00B10521">
              <w:rPr>
                <w:rFonts w:ascii="Aptos" w:hAnsi="Aptos"/>
              </w:rPr>
              <w:t xml:space="preserve">Module </w:t>
            </w:r>
            <w:r w:rsidR="00FD44A2">
              <w:rPr>
                <w:rFonts w:ascii="Aptos" w:hAnsi="Aptos"/>
              </w:rPr>
              <w:t>4</w:t>
            </w:r>
            <w:r>
              <w:rPr>
                <w:rFonts w:ascii="Aptos" w:hAnsi="Aptos"/>
              </w:rPr>
              <w:t xml:space="preserve"> </w:t>
            </w:r>
          </w:p>
          <w:p w14:paraId="6E991C27" w14:textId="465E6F24" w:rsidR="00204D4A" w:rsidRPr="00B10521" w:rsidRDefault="00204D4A" w:rsidP="008722D8">
            <w:pPr>
              <w:spacing w:line="360" w:lineRule="auto"/>
              <w:rPr>
                <w:rFonts w:ascii="Aptos" w:hAnsi="Aptos"/>
              </w:rPr>
            </w:pPr>
            <w:r>
              <w:rPr>
                <w:rFonts w:ascii="Aptos" w:hAnsi="Aptos"/>
              </w:rPr>
              <w:t>Embedded Learning Opportunities and Child Focuses Instruction</w:t>
            </w:r>
          </w:p>
        </w:tc>
        <w:tc>
          <w:tcPr>
            <w:tcW w:w="2160" w:type="dxa"/>
            <w:noWrap/>
          </w:tcPr>
          <w:p w14:paraId="02D9F28B" w14:textId="4DE43DB4" w:rsidR="00BA4747" w:rsidRPr="00B10521" w:rsidRDefault="00204D4A" w:rsidP="008722D8">
            <w:pPr>
              <w:spacing w:line="360" w:lineRule="auto"/>
              <w:rPr>
                <w:rFonts w:ascii="Aptos" w:hAnsi="Aptos"/>
              </w:rPr>
            </w:pPr>
            <w:r>
              <w:rPr>
                <w:rFonts w:ascii="Aptos" w:hAnsi="Aptos"/>
              </w:rPr>
              <w:t>Building Blocks Chapters 6 and 7</w:t>
            </w:r>
          </w:p>
        </w:tc>
        <w:tc>
          <w:tcPr>
            <w:tcW w:w="2970" w:type="dxa"/>
            <w:noWrap/>
          </w:tcPr>
          <w:p w14:paraId="4E21139A" w14:textId="3EC09F98" w:rsidR="00B73B34" w:rsidRDefault="00204D4A" w:rsidP="00FD44A2">
            <w:pPr>
              <w:spacing w:line="360" w:lineRule="auto"/>
              <w:rPr>
                <w:rFonts w:ascii="Aptos" w:hAnsi="Aptos"/>
              </w:rPr>
            </w:pPr>
            <w:r>
              <w:rPr>
                <w:rFonts w:ascii="Aptos" w:hAnsi="Aptos"/>
              </w:rPr>
              <w:t xml:space="preserve">Complete in Class Application Activity </w:t>
            </w:r>
            <w:r w:rsidR="00E9725D">
              <w:rPr>
                <w:rFonts w:ascii="Aptos" w:hAnsi="Aptos"/>
              </w:rPr>
              <w:t>3</w:t>
            </w:r>
          </w:p>
          <w:p w14:paraId="1B9B9FB0" w14:textId="77777777" w:rsidR="00D64D10" w:rsidRDefault="00D64D10" w:rsidP="00FD44A2">
            <w:pPr>
              <w:spacing w:line="360" w:lineRule="auto"/>
              <w:rPr>
                <w:rFonts w:ascii="Aptos" w:hAnsi="Aptos"/>
              </w:rPr>
            </w:pPr>
          </w:p>
          <w:p w14:paraId="2CAD87CF" w14:textId="1C5247DD" w:rsidR="001B4332" w:rsidRPr="00B10521" w:rsidRDefault="001B4332" w:rsidP="00FD44A2">
            <w:pPr>
              <w:spacing w:line="360" w:lineRule="auto"/>
              <w:rPr>
                <w:rFonts w:ascii="Aptos" w:hAnsi="Aptos"/>
              </w:rPr>
            </w:pPr>
            <w:r>
              <w:rPr>
                <w:rFonts w:ascii="Aptos" w:hAnsi="Aptos"/>
              </w:rPr>
              <w:t>Check out the AEPS-3 manual and PELI Kit from LRC</w:t>
            </w:r>
          </w:p>
        </w:tc>
      </w:tr>
      <w:tr w:rsidR="00BA4747" w:rsidRPr="00B10521" w14:paraId="4A2CA85D" w14:textId="77777777" w:rsidTr="00FD44A2">
        <w:trPr>
          <w:cantSplit/>
        </w:trPr>
        <w:tc>
          <w:tcPr>
            <w:tcW w:w="895" w:type="dxa"/>
            <w:noWrap/>
          </w:tcPr>
          <w:p w14:paraId="108736BC" w14:textId="49EAEE5A" w:rsidR="00F9340C" w:rsidRPr="00B10521" w:rsidRDefault="00204D4A" w:rsidP="008722D8">
            <w:pPr>
              <w:spacing w:line="360" w:lineRule="auto"/>
              <w:rPr>
                <w:rFonts w:ascii="Aptos" w:hAnsi="Aptos"/>
              </w:rPr>
            </w:pPr>
            <w:r>
              <w:rPr>
                <w:rFonts w:ascii="Aptos" w:hAnsi="Aptos"/>
              </w:rPr>
              <w:t>Tues</w:t>
            </w:r>
          </w:p>
          <w:p w14:paraId="1C687EBD" w14:textId="6F202C65" w:rsidR="004B740E" w:rsidRPr="00B10521" w:rsidRDefault="00F9340C" w:rsidP="008722D8">
            <w:pPr>
              <w:spacing w:line="360" w:lineRule="auto"/>
              <w:rPr>
                <w:rFonts w:ascii="Aptos" w:hAnsi="Aptos"/>
              </w:rPr>
            </w:pPr>
            <w:r w:rsidRPr="00B10521">
              <w:rPr>
                <w:rFonts w:ascii="Aptos" w:hAnsi="Aptos"/>
              </w:rPr>
              <w:t>2</w:t>
            </w:r>
            <w:r w:rsidR="000049E5" w:rsidRPr="00B10521">
              <w:rPr>
                <w:rFonts w:ascii="Aptos" w:hAnsi="Aptos"/>
              </w:rPr>
              <w:t>/</w:t>
            </w:r>
            <w:r w:rsidR="00204D4A">
              <w:rPr>
                <w:rFonts w:ascii="Aptos" w:hAnsi="Aptos"/>
              </w:rPr>
              <w:t>10</w:t>
            </w:r>
          </w:p>
        </w:tc>
        <w:tc>
          <w:tcPr>
            <w:tcW w:w="2880" w:type="dxa"/>
            <w:noWrap/>
          </w:tcPr>
          <w:p w14:paraId="223B3CEC" w14:textId="77777777" w:rsidR="00BA4747" w:rsidRDefault="00204D4A" w:rsidP="008722D8">
            <w:pPr>
              <w:spacing w:line="360" w:lineRule="auto"/>
              <w:rPr>
                <w:rFonts w:ascii="Aptos" w:hAnsi="Aptos"/>
              </w:rPr>
            </w:pPr>
            <w:r>
              <w:rPr>
                <w:rFonts w:ascii="Aptos" w:hAnsi="Aptos"/>
              </w:rPr>
              <w:t>Exam 1</w:t>
            </w:r>
          </w:p>
          <w:p w14:paraId="7A891CE1" w14:textId="39B009D1" w:rsidR="00204D4A" w:rsidRPr="00B10521" w:rsidRDefault="00204D4A" w:rsidP="008722D8">
            <w:pPr>
              <w:spacing w:line="360" w:lineRule="auto"/>
              <w:rPr>
                <w:rFonts w:ascii="Aptos" w:hAnsi="Aptos"/>
              </w:rPr>
            </w:pPr>
            <w:r>
              <w:rPr>
                <w:rFonts w:ascii="Aptos" w:hAnsi="Aptos"/>
              </w:rPr>
              <w:t xml:space="preserve">No Class Meeting </w:t>
            </w:r>
          </w:p>
        </w:tc>
        <w:tc>
          <w:tcPr>
            <w:tcW w:w="2160" w:type="dxa"/>
            <w:noWrap/>
          </w:tcPr>
          <w:p w14:paraId="7925DC5F" w14:textId="24CA9CA4" w:rsidR="00FD6612" w:rsidRPr="00B10521" w:rsidRDefault="00204D4A" w:rsidP="008722D8">
            <w:pPr>
              <w:spacing w:line="360" w:lineRule="auto"/>
              <w:rPr>
                <w:rFonts w:ascii="Aptos" w:hAnsi="Aptos"/>
              </w:rPr>
            </w:pPr>
            <w:r>
              <w:rPr>
                <w:rFonts w:ascii="Aptos" w:hAnsi="Aptos"/>
              </w:rPr>
              <w:t>Complete Exam 1 via CANVAS</w:t>
            </w:r>
          </w:p>
        </w:tc>
        <w:tc>
          <w:tcPr>
            <w:tcW w:w="2970" w:type="dxa"/>
            <w:noWrap/>
          </w:tcPr>
          <w:p w14:paraId="2D036F7B" w14:textId="00D07E84" w:rsidR="00B73B34" w:rsidRPr="00B10521" w:rsidRDefault="00B73B34" w:rsidP="00537D9F">
            <w:pPr>
              <w:spacing w:line="360" w:lineRule="auto"/>
              <w:rPr>
                <w:rFonts w:ascii="Aptos" w:hAnsi="Aptos"/>
              </w:rPr>
            </w:pPr>
          </w:p>
        </w:tc>
      </w:tr>
      <w:tr w:rsidR="00C17BDB" w:rsidRPr="00B10521" w14:paraId="637C694C" w14:textId="77777777" w:rsidTr="00FD44A2">
        <w:trPr>
          <w:cantSplit/>
        </w:trPr>
        <w:tc>
          <w:tcPr>
            <w:tcW w:w="895" w:type="dxa"/>
            <w:noWrap/>
          </w:tcPr>
          <w:p w14:paraId="50BF19E4" w14:textId="3365C930" w:rsidR="00C17BDB" w:rsidRPr="00B10521" w:rsidRDefault="00204D4A" w:rsidP="00204D4A">
            <w:pPr>
              <w:spacing w:line="360" w:lineRule="auto"/>
              <w:rPr>
                <w:rFonts w:ascii="Aptos" w:hAnsi="Aptos"/>
              </w:rPr>
            </w:pPr>
            <w:r>
              <w:rPr>
                <w:rFonts w:ascii="Aptos" w:hAnsi="Aptos"/>
              </w:rPr>
              <w:t xml:space="preserve">Tues </w:t>
            </w:r>
            <w:r w:rsidR="00805F42" w:rsidRPr="00B10521">
              <w:rPr>
                <w:rFonts w:ascii="Aptos" w:hAnsi="Aptos"/>
              </w:rPr>
              <w:t>2/</w:t>
            </w:r>
            <w:r>
              <w:rPr>
                <w:rFonts w:ascii="Aptos" w:hAnsi="Aptos"/>
              </w:rPr>
              <w:t>17</w:t>
            </w:r>
          </w:p>
        </w:tc>
        <w:tc>
          <w:tcPr>
            <w:tcW w:w="2880" w:type="dxa"/>
            <w:noWrap/>
          </w:tcPr>
          <w:p w14:paraId="43D8D2F0" w14:textId="77777777" w:rsidR="00C17BDB" w:rsidRDefault="00B10521" w:rsidP="008722D8">
            <w:pPr>
              <w:spacing w:line="360" w:lineRule="auto"/>
              <w:rPr>
                <w:rFonts w:ascii="Aptos" w:hAnsi="Aptos"/>
              </w:rPr>
            </w:pPr>
            <w:r>
              <w:rPr>
                <w:rFonts w:ascii="Aptos" w:hAnsi="Aptos"/>
              </w:rPr>
              <w:t xml:space="preserve">Module 5 </w:t>
            </w:r>
          </w:p>
          <w:p w14:paraId="76F5BAB6" w14:textId="77777777" w:rsidR="00204D4A" w:rsidRDefault="00204D4A" w:rsidP="008722D8">
            <w:pPr>
              <w:spacing w:line="360" w:lineRule="auto"/>
              <w:rPr>
                <w:rFonts w:ascii="Aptos" w:hAnsi="Aptos"/>
              </w:rPr>
            </w:pPr>
            <w:r>
              <w:rPr>
                <w:rFonts w:ascii="Aptos" w:hAnsi="Aptos"/>
              </w:rPr>
              <w:t>Planned Instructional Sequences</w:t>
            </w:r>
          </w:p>
          <w:p w14:paraId="6B61755A" w14:textId="26F5A767" w:rsidR="00D64D10" w:rsidRPr="00B10521" w:rsidRDefault="00D64D10" w:rsidP="008722D8">
            <w:pPr>
              <w:spacing w:line="360" w:lineRule="auto"/>
              <w:rPr>
                <w:rFonts w:ascii="Aptos" w:hAnsi="Aptos"/>
              </w:rPr>
            </w:pPr>
            <w:r>
              <w:rPr>
                <w:rFonts w:ascii="Aptos" w:hAnsi="Aptos"/>
              </w:rPr>
              <w:t>Bring AEPS-3 manual to class</w:t>
            </w:r>
          </w:p>
        </w:tc>
        <w:tc>
          <w:tcPr>
            <w:tcW w:w="2160" w:type="dxa"/>
            <w:noWrap/>
          </w:tcPr>
          <w:p w14:paraId="1C1894D2" w14:textId="22EBC8A7" w:rsidR="00C17BDB" w:rsidRDefault="00204D4A" w:rsidP="008722D8">
            <w:pPr>
              <w:spacing w:line="360" w:lineRule="auto"/>
              <w:rPr>
                <w:rFonts w:ascii="Aptos" w:hAnsi="Aptos"/>
              </w:rPr>
            </w:pPr>
            <w:r>
              <w:rPr>
                <w:rFonts w:ascii="Aptos" w:hAnsi="Aptos"/>
              </w:rPr>
              <w:t>ECSE Programs and Practices Chapter</w:t>
            </w:r>
            <w:r w:rsidR="008A6565">
              <w:rPr>
                <w:rFonts w:ascii="Aptos" w:hAnsi="Aptos"/>
              </w:rPr>
              <w:t xml:space="preserve"> 3</w:t>
            </w:r>
          </w:p>
          <w:p w14:paraId="14DFE7B9" w14:textId="71B36E78" w:rsidR="001B4332" w:rsidRPr="00B10521" w:rsidRDefault="001B4332" w:rsidP="008722D8">
            <w:pPr>
              <w:spacing w:line="360" w:lineRule="auto"/>
              <w:rPr>
                <w:rFonts w:ascii="Aptos" w:hAnsi="Aptos"/>
              </w:rPr>
            </w:pPr>
            <w:r>
              <w:rPr>
                <w:rFonts w:ascii="Aptos" w:hAnsi="Aptos"/>
              </w:rPr>
              <w:t xml:space="preserve">AEPS-3 Chapters </w:t>
            </w:r>
            <w:r w:rsidR="002F38B2">
              <w:rPr>
                <w:rFonts w:ascii="Aptos" w:hAnsi="Aptos"/>
              </w:rPr>
              <w:t>1 to 4</w:t>
            </w:r>
          </w:p>
        </w:tc>
        <w:tc>
          <w:tcPr>
            <w:tcW w:w="2970" w:type="dxa"/>
            <w:noWrap/>
          </w:tcPr>
          <w:p w14:paraId="652595A0" w14:textId="77777777" w:rsidR="00537D9F" w:rsidRDefault="00204D4A" w:rsidP="008722D8">
            <w:pPr>
              <w:spacing w:line="360" w:lineRule="auto"/>
              <w:rPr>
                <w:rFonts w:ascii="Aptos" w:hAnsi="Aptos"/>
              </w:rPr>
            </w:pPr>
            <w:r>
              <w:rPr>
                <w:rFonts w:ascii="Aptos" w:hAnsi="Aptos"/>
              </w:rPr>
              <w:t>Complete in Class</w:t>
            </w:r>
          </w:p>
          <w:p w14:paraId="1D5F99FB" w14:textId="5CC5A246" w:rsidR="00204D4A" w:rsidRDefault="00204D4A" w:rsidP="008722D8">
            <w:pPr>
              <w:spacing w:line="360" w:lineRule="auto"/>
              <w:rPr>
                <w:rFonts w:ascii="Aptos" w:hAnsi="Aptos"/>
              </w:rPr>
            </w:pPr>
            <w:r>
              <w:rPr>
                <w:rFonts w:ascii="Aptos" w:hAnsi="Aptos"/>
              </w:rPr>
              <w:t xml:space="preserve">Application Activity </w:t>
            </w:r>
            <w:r w:rsidR="00E9725D">
              <w:rPr>
                <w:rFonts w:ascii="Aptos" w:hAnsi="Aptos"/>
              </w:rPr>
              <w:t>4</w:t>
            </w:r>
          </w:p>
          <w:p w14:paraId="63732C31" w14:textId="649A5AD5" w:rsidR="00204D4A" w:rsidRPr="00B10521" w:rsidRDefault="00204D4A" w:rsidP="008722D8">
            <w:pPr>
              <w:spacing w:line="360" w:lineRule="auto"/>
              <w:rPr>
                <w:rFonts w:ascii="Aptos" w:hAnsi="Aptos"/>
              </w:rPr>
            </w:pPr>
            <w:r>
              <w:rPr>
                <w:rFonts w:ascii="Aptos" w:hAnsi="Aptos"/>
              </w:rPr>
              <w:t xml:space="preserve">Application Activity </w:t>
            </w:r>
            <w:r w:rsidR="00E9725D">
              <w:rPr>
                <w:rFonts w:ascii="Aptos" w:hAnsi="Aptos"/>
              </w:rPr>
              <w:t>5</w:t>
            </w:r>
          </w:p>
        </w:tc>
      </w:tr>
      <w:tr w:rsidR="00C17BDB" w:rsidRPr="00B10521" w14:paraId="61F1DDC7" w14:textId="77777777" w:rsidTr="00204D4A">
        <w:trPr>
          <w:cantSplit/>
          <w:trHeight w:val="2618"/>
        </w:trPr>
        <w:tc>
          <w:tcPr>
            <w:tcW w:w="895" w:type="dxa"/>
            <w:noWrap/>
          </w:tcPr>
          <w:p w14:paraId="64C679B4" w14:textId="49DD1F19" w:rsidR="000049E5" w:rsidRPr="00B10521" w:rsidRDefault="00204D4A" w:rsidP="008722D8">
            <w:pPr>
              <w:spacing w:line="360" w:lineRule="auto"/>
              <w:rPr>
                <w:rFonts w:ascii="Aptos" w:hAnsi="Aptos"/>
              </w:rPr>
            </w:pPr>
            <w:r>
              <w:rPr>
                <w:rFonts w:ascii="Aptos" w:hAnsi="Aptos"/>
              </w:rPr>
              <w:t>Tues</w:t>
            </w:r>
          </w:p>
          <w:p w14:paraId="36E078EE" w14:textId="62E40470" w:rsidR="00C17BDB" w:rsidRPr="00B10521" w:rsidRDefault="00F85E5D" w:rsidP="008722D8">
            <w:pPr>
              <w:spacing w:line="360" w:lineRule="auto"/>
              <w:rPr>
                <w:rFonts w:ascii="Aptos" w:hAnsi="Aptos"/>
              </w:rPr>
            </w:pPr>
            <w:r>
              <w:rPr>
                <w:rFonts w:ascii="Aptos" w:hAnsi="Aptos"/>
              </w:rPr>
              <w:t>2/24</w:t>
            </w:r>
          </w:p>
        </w:tc>
        <w:tc>
          <w:tcPr>
            <w:tcW w:w="2880" w:type="dxa"/>
            <w:noWrap/>
          </w:tcPr>
          <w:p w14:paraId="6049E381" w14:textId="721FB56E" w:rsidR="00204D4A" w:rsidRDefault="00B10521" w:rsidP="00204D4A">
            <w:pPr>
              <w:spacing w:line="360" w:lineRule="auto"/>
              <w:rPr>
                <w:rFonts w:ascii="Aptos" w:hAnsi="Aptos"/>
              </w:rPr>
            </w:pPr>
            <w:r>
              <w:rPr>
                <w:rFonts w:ascii="Aptos" w:hAnsi="Aptos"/>
              </w:rPr>
              <w:t xml:space="preserve">Module 6 </w:t>
            </w:r>
          </w:p>
          <w:p w14:paraId="696010A1" w14:textId="5A665984" w:rsidR="00204D4A" w:rsidRDefault="00204D4A" w:rsidP="00204D4A">
            <w:pPr>
              <w:spacing w:line="360" w:lineRule="auto"/>
              <w:rPr>
                <w:rFonts w:ascii="Aptos" w:hAnsi="Aptos"/>
              </w:rPr>
            </w:pPr>
            <w:r>
              <w:rPr>
                <w:rFonts w:ascii="Aptos" w:hAnsi="Aptos"/>
              </w:rPr>
              <w:t>Assessment and IEP Planning</w:t>
            </w:r>
          </w:p>
          <w:p w14:paraId="2BEB7486" w14:textId="02E1F527" w:rsidR="00D64D10" w:rsidRDefault="00D64D10" w:rsidP="00204D4A">
            <w:pPr>
              <w:spacing w:line="360" w:lineRule="auto"/>
              <w:rPr>
                <w:rFonts w:ascii="Aptos" w:hAnsi="Aptos"/>
              </w:rPr>
            </w:pPr>
            <w:r>
              <w:rPr>
                <w:rFonts w:ascii="Aptos" w:hAnsi="Aptos"/>
              </w:rPr>
              <w:t>Bring AEPS-3 manual to class</w:t>
            </w:r>
          </w:p>
          <w:p w14:paraId="6C963058" w14:textId="458042B5" w:rsidR="00045722" w:rsidRPr="00B10521" w:rsidRDefault="00045722" w:rsidP="008722D8">
            <w:pPr>
              <w:spacing w:line="360" w:lineRule="auto"/>
              <w:rPr>
                <w:rFonts w:ascii="Aptos" w:hAnsi="Aptos"/>
                <w:i/>
                <w:iCs/>
              </w:rPr>
            </w:pPr>
          </w:p>
        </w:tc>
        <w:tc>
          <w:tcPr>
            <w:tcW w:w="2160" w:type="dxa"/>
            <w:noWrap/>
          </w:tcPr>
          <w:p w14:paraId="72C8A59B" w14:textId="77777777" w:rsidR="00217516" w:rsidRDefault="00204D4A" w:rsidP="00217516">
            <w:pPr>
              <w:spacing w:line="360" w:lineRule="auto"/>
              <w:rPr>
                <w:rFonts w:ascii="Aptos" w:hAnsi="Aptos"/>
              </w:rPr>
            </w:pPr>
            <w:r>
              <w:rPr>
                <w:rFonts w:ascii="Aptos" w:hAnsi="Aptos"/>
              </w:rPr>
              <w:t>Building Blocks Chapter 8</w:t>
            </w:r>
          </w:p>
          <w:p w14:paraId="58C993E2" w14:textId="4B49E7A6" w:rsidR="00204D4A" w:rsidRPr="00B10521" w:rsidRDefault="00204D4A" w:rsidP="00217516">
            <w:pPr>
              <w:spacing w:line="360" w:lineRule="auto"/>
              <w:rPr>
                <w:rFonts w:ascii="Aptos" w:hAnsi="Aptos"/>
              </w:rPr>
            </w:pPr>
            <w:r>
              <w:rPr>
                <w:rFonts w:ascii="Aptos" w:hAnsi="Aptos"/>
              </w:rPr>
              <w:t>ECSE Programs and Practices Chapter</w:t>
            </w:r>
            <w:r w:rsidR="008A6565">
              <w:rPr>
                <w:rFonts w:ascii="Aptos" w:hAnsi="Aptos"/>
              </w:rPr>
              <w:t xml:space="preserve"> 5</w:t>
            </w:r>
          </w:p>
        </w:tc>
        <w:tc>
          <w:tcPr>
            <w:tcW w:w="2970" w:type="dxa"/>
            <w:noWrap/>
          </w:tcPr>
          <w:p w14:paraId="4F8C2056" w14:textId="77777777" w:rsidR="00204D4A" w:rsidRDefault="00204D4A" w:rsidP="00204D4A">
            <w:pPr>
              <w:spacing w:line="360" w:lineRule="auto"/>
              <w:rPr>
                <w:rFonts w:ascii="Aptos" w:hAnsi="Aptos"/>
              </w:rPr>
            </w:pPr>
            <w:r>
              <w:rPr>
                <w:rFonts w:ascii="Aptos" w:hAnsi="Aptos"/>
              </w:rPr>
              <w:t>Complete in Class</w:t>
            </w:r>
          </w:p>
          <w:p w14:paraId="4DC15EF4" w14:textId="38B4DFF2" w:rsidR="00204D4A" w:rsidRDefault="00204D4A" w:rsidP="00204D4A">
            <w:pPr>
              <w:spacing w:line="360" w:lineRule="auto"/>
              <w:rPr>
                <w:rFonts w:ascii="Aptos" w:hAnsi="Aptos"/>
              </w:rPr>
            </w:pPr>
            <w:r>
              <w:rPr>
                <w:rFonts w:ascii="Aptos" w:hAnsi="Aptos"/>
              </w:rPr>
              <w:t xml:space="preserve">Application Activity </w:t>
            </w:r>
            <w:r w:rsidR="00E9725D">
              <w:rPr>
                <w:rFonts w:ascii="Aptos" w:hAnsi="Aptos"/>
              </w:rPr>
              <w:t>6</w:t>
            </w:r>
          </w:p>
          <w:p w14:paraId="50AB8873" w14:textId="6A27381F" w:rsidR="00C17BDB" w:rsidRPr="00B10521" w:rsidRDefault="00204D4A" w:rsidP="00204D4A">
            <w:pPr>
              <w:spacing w:line="360" w:lineRule="auto"/>
              <w:rPr>
                <w:rFonts w:ascii="Aptos" w:hAnsi="Aptos"/>
              </w:rPr>
            </w:pPr>
            <w:r>
              <w:rPr>
                <w:rFonts w:ascii="Aptos" w:hAnsi="Aptos"/>
              </w:rPr>
              <w:t xml:space="preserve">Application Activity </w:t>
            </w:r>
            <w:r w:rsidR="00E9725D">
              <w:rPr>
                <w:rFonts w:ascii="Aptos" w:hAnsi="Aptos"/>
              </w:rPr>
              <w:t>7</w:t>
            </w:r>
          </w:p>
        </w:tc>
      </w:tr>
      <w:tr w:rsidR="000049E5" w:rsidRPr="00B10521" w14:paraId="2FFA8137" w14:textId="77777777" w:rsidTr="00FD44A2">
        <w:trPr>
          <w:cantSplit/>
        </w:trPr>
        <w:tc>
          <w:tcPr>
            <w:tcW w:w="895" w:type="dxa"/>
            <w:noWrap/>
          </w:tcPr>
          <w:p w14:paraId="3A786BA3" w14:textId="2D048DF9" w:rsidR="000049E5" w:rsidRPr="00B10521" w:rsidRDefault="00F85E5D" w:rsidP="008722D8">
            <w:pPr>
              <w:spacing w:line="360" w:lineRule="auto"/>
              <w:rPr>
                <w:rFonts w:ascii="Aptos" w:hAnsi="Aptos"/>
              </w:rPr>
            </w:pPr>
            <w:r>
              <w:rPr>
                <w:rFonts w:ascii="Aptos" w:hAnsi="Aptos"/>
              </w:rPr>
              <w:t>Tues</w:t>
            </w:r>
          </w:p>
          <w:p w14:paraId="6595399C" w14:textId="2834CF91" w:rsidR="000049E5" w:rsidRPr="00B10521" w:rsidRDefault="000049E5" w:rsidP="008722D8">
            <w:pPr>
              <w:spacing w:line="360" w:lineRule="auto"/>
              <w:rPr>
                <w:rFonts w:ascii="Aptos" w:hAnsi="Aptos"/>
              </w:rPr>
            </w:pPr>
            <w:r w:rsidRPr="00B10521">
              <w:rPr>
                <w:rFonts w:ascii="Aptos" w:hAnsi="Aptos"/>
              </w:rPr>
              <w:t>3/</w:t>
            </w:r>
            <w:r w:rsidR="00F85E5D">
              <w:rPr>
                <w:rFonts w:ascii="Aptos" w:hAnsi="Aptos"/>
              </w:rPr>
              <w:t>04</w:t>
            </w:r>
          </w:p>
        </w:tc>
        <w:tc>
          <w:tcPr>
            <w:tcW w:w="2880" w:type="dxa"/>
            <w:noWrap/>
          </w:tcPr>
          <w:p w14:paraId="1F644AC5" w14:textId="77777777" w:rsidR="000049E5" w:rsidRDefault="00F85E5D" w:rsidP="008722D8">
            <w:pPr>
              <w:spacing w:line="360" w:lineRule="auto"/>
              <w:rPr>
                <w:rFonts w:ascii="Aptos" w:hAnsi="Aptos"/>
              </w:rPr>
            </w:pPr>
            <w:r>
              <w:rPr>
                <w:rFonts w:ascii="Aptos" w:hAnsi="Aptos"/>
              </w:rPr>
              <w:t>Module 7</w:t>
            </w:r>
          </w:p>
          <w:p w14:paraId="3ACF98AE" w14:textId="77777777" w:rsidR="00F85E5D" w:rsidRDefault="00F85E5D" w:rsidP="008722D8">
            <w:pPr>
              <w:spacing w:line="360" w:lineRule="auto"/>
              <w:rPr>
                <w:rFonts w:ascii="Aptos" w:hAnsi="Aptos"/>
              </w:rPr>
            </w:pPr>
            <w:r>
              <w:rPr>
                <w:rFonts w:ascii="Aptos" w:hAnsi="Aptos"/>
              </w:rPr>
              <w:t>Social Skills Self-Regulation</w:t>
            </w:r>
          </w:p>
          <w:p w14:paraId="28D00145" w14:textId="4E14EE05" w:rsidR="00D64D10" w:rsidRPr="00B10521" w:rsidRDefault="00D64D10" w:rsidP="00D64D10">
            <w:pPr>
              <w:spacing w:line="360" w:lineRule="auto"/>
              <w:rPr>
                <w:rFonts w:ascii="Aptos" w:hAnsi="Aptos"/>
              </w:rPr>
            </w:pPr>
            <w:r>
              <w:rPr>
                <w:rFonts w:ascii="Aptos" w:hAnsi="Aptos"/>
              </w:rPr>
              <w:t>Bring AEPS-3 manual to class</w:t>
            </w:r>
          </w:p>
        </w:tc>
        <w:tc>
          <w:tcPr>
            <w:tcW w:w="2160" w:type="dxa"/>
            <w:noWrap/>
          </w:tcPr>
          <w:p w14:paraId="1F93EF35" w14:textId="052D77E1" w:rsidR="00217516" w:rsidRDefault="00F85E5D" w:rsidP="00217516">
            <w:pPr>
              <w:spacing w:line="360" w:lineRule="auto"/>
              <w:rPr>
                <w:rFonts w:ascii="Aptos" w:hAnsi="Aptos"/>
              </w:rPr>
            </w:pPr>
            <w:r>
              <w:rPr>
                <w:rFonts w:ascii="Aptos" w:hAnsi="Aptos"/>
              </w:rPr>
              <w:t>Building Blocks Chapter</w:t>
            </w:r>
            <w:r w:rsidR="002F38B2">
              <w:rPr>
                <w:rFonts w:ascii="Aptos" w:hAnsi="Aptos"/>
              </w:rPr>
              <w:t xml:space="preserve"> 10</w:t>
            </w:r>
          </w:p>
          <w:p w14:paraId="4ECD879C" w14:textId="293D59ED" w:rsidR="00D64D10" w:rsidRPr="00B10521" w:rsidRDefault="00F85E5D" w:rsidP="00D64D10">
            <w:pPr>
              <w:spacing w:line="360" w:lineRule="auto"/>
              <w:rPr>
                <w:rFonts w:ascii="Aptos" w:hAnsi="Aptos"/>
              </w:rPr>
            </w:pPr>
            <w:r>
              <w:rPr>
                <w:rFonts w:ascii="Aptos" w:hAnsi="Aptos"/>
              </w:rPr>
              <w:t>ECSE Programs and Practices Chapter</w:t>
            </w:r>
            <w:r w:rsidR="008A6565">
              <w:rPr>
                <w:rFonts w:ascii="Aptos" w:hAnsi="Aptos"/>
              </w:rPr>
              <w:t xml:space="preserve"> 11</w:t>
            </w:r>
          </w:p>
        </w:tc>
        <w:tc>
          <w:tcPr>
            <w:tcW w:w="2970" w:type="dxa"/>
            <w:noWrap/>
          </w:tcPr>
          <w:p w14:paraId="58ABEFD2" w14:textId="02097432" w:rsidR="000049E5" w:rsidRDefault="00F85E5D" w:rsidP="008722D8">
            <w:pPr>
              <w:spacing w:line="360" w:lineRule="auto"/>
              <w:rPr>
                <w:rFonts w:ascii="Aptos" w:hAnsi="Aptos"/>
              </w:rPr>
            </w:pPr>
            <w:r>
              <w:rPr>
                <w:rFonts w:ascii="Aptos" w:hAnsi="Aptos"/>
              </w:rPr>
              <w:t>Complete in Class</w:t>
            </w:r>
          </w:p>
          <w:p w14:paraId="131BABDF" w14:textId="1636A88A" w:rsidR="00F85E5D" w:rsidRDefault="00F85E5D" w:rsidP="008722D8">
            <w:pPr>
              <w:spacing w:line="360" w:lineRule="auto"/>
              <w:rPr>
                <w:rFonts w:ascii="Aptos" w:hAnsi="Aptos"/>
              </w:rPr>
            </w:pPr>
            <w:r>
              <w:rPr>
                <w:rFonts w:ascii="Aptos" w:hAnsi="Aptos"/>
              </w:rPr>
              <w:t>Part A Gracie IEP</w:t>
            </w:r>
          </w:p>
          <w:p w14:paraId="0D239CC7" w14:textId="39095BFE" w:rsidR="00F85E5D" w:rsidRDefault="00F85E5D" w:rsidP="008722D8">
            <w:pPr>
              <w:spacing w:line="360" w:lineRule="auto"/>
              <w:rPr>
                <w:rFonts w:ascii="Aptos" w:hAnsi="Aptos"/>
              </w:rPr>
            </w:pPr>
            <w:r>
              <w:rPr>
                <w:rFonts w:ascii="Aptos" w:hAnsi="Aptos"/>
              </w:rPr>
              <w:t>Part B Gracie ELO Writing Goals / Objectives</w:t>
            </w:r>
          </w:p>
          <w:p w14:paraId="3DD859D1" w14:textId="777AC867" w:rsidR="00F85E5D" w:rsidRPr="00B10521" w:rsidRDefault="00F85E5D" w:rsidP="008722D8">
            <w:pPr>
              <w:spacing w:line="360" w:lineRule="auto"/>
              <w:rPr>
                <w:rFonts w:ascii="Aptos" w:hAnsi="Aptos"/>
              </w:rPr>
            </w:pPr>
          </w:p>
        </w:tc>
      </w:tr>
      <w:tr w:rsidR="00E5141D" w:rsidRPr="00F85E5D" w14:paraId="3EE1F163" w14:textId="77777777" w:rsidTr="00FD44A2">
        <w:trPr>
          <w:cantSplit/>
        </w:trPr>
        <w:tc>
          <w:tcPr>
            <w:tcW w:w="895" w:type="dxa"/>
            <w:noWrap/>
          </w:tcPr>
          <w:p w14:paraId="77DDFA53" w14:textId="4B2F2861" w:rsidR="000049E5" w:rsidRPr="00B10521" w:rsidRDefault="00F85E5D" w:rsidP="008722D8">
            <w:pPr>
              <w:spacing w:line="360" w:lineRule="auto"/>
              <w:rPr>
                <w:rFonts w:ascii="Aptos" w:hAnsi="Aptos"/>
              </w:rPr>
            </w:pPr>
            <w:r>
              <w:rPr>
                <w:rFonts w:ascii="Aptos" w:hAnsi="Aptos"/>
              </w:rPr>
              <w:lastRenderedPageBreak/>
              <w:t>Tues</w:t>
            </w:r>
          </w:p>
          <w:p w14:paraId="2EDB837F" w14:textId="347FB8BC" w:rsidR="00E5141D" w:rsidRPr="00B10521" w:rsidRDefault="00805F42" w:rsidP="008722D8">
            <w:pPr>
              <w:spacing w:line="360" w:lineRule="auto"/>
              <w:rPr>
                <w:rFonts w:ascii="Aptos" w:hAnsi="Aptos"/>
              </w:rPr>
            </w:pPr>
            <w:r w:rsidRPr="00B10521">
              <w:rPr>
                <w:rFonts w:ascii="Aptos" w:hAnsi="Aptos"/>
              </w:rPr>
              <w:t>3/1</w:t>
            </w:r>
            <w:r w:rsidR="00F85E5D">
              <w:rPr>
                <w:rFonts w:ascii="Aptos" w:hAnsi="Aptos"/>
              </w:rPr>
              <w:t>7</w:t>
            </w:r>
          </w:p>
        </w:tc>
        <w:tc>
          <w:tcPr>
            <w:tcW w:w="2880" w:type="dxa"/>
            <w:noWrap/>
          </w:tcPr>
          <w:p w14:paraId="351EB1C7" w14:textId="77777777" w:rsidR="00E5141D" w:rsidRDefault="00B10521" w:rsidP="008722D8">
            <w:pPr>
              <w:spacing w:line="360" w:lineRule="auto"/>
              <w:rPr>
                <w:rFonts w:ascii="Aptos" w:hAnsi="Aptos"/>
              </w:rPr>
            </w:pPr>
            <w:r>
              <w:rPr>
                <w:rFonts w:ascii="Aptos" w:hAnsi="Aptos"/>
              </w:rPr>
              <w:t xml:space="preserve">Module </w:t>
            </w:r>
            <w:r w:rsidR="00F85E5D">
              <w:rPr>
                <w:rFonts w:ascii="Aptos" w:hAnsi="Aptos"/>
              </w:rPr>
              <w:t>8</w:t>
            </w:r>
          </w:p>
          <w:p w14:paraId="3650765B" w14:textId="4780E702" w:rsidR="00F85E5D" w:rsidRPr="00B10521" w:rsidRDefault="00F85E5D" w:rsidP="008722D8">
            <w:pPr>
              <w:spacing w:line="360" w:lineRule="auto"/>
              <w:rPr>
                <w:rFonts w:ascii="Aptos" w:hAnsi="Aptos"/>
              </w:rPr>
            </w:pPr>
            <w:r>
              <w:rPr>
                <w:rFonts w:ascii="Aptos" w:hAnsi="Aptos"/>
              </w:rPr>
              <w:t>Social Skills Self-Regulation Continued</w:t>
            </w:r>
          </w:p>
        </w:tc>
        <w:tc>
          <w:tcPr>
            <w:tcW w:w="2160" w:type="dxa"/>
            <w:noWrap/>
          </w:tcPr>
          <w:p w14:paraId="7D321BDE" w14:textId="4A475ECE" w:rsidR="00217516" w:rsidRDefault="00F85E5D" w:rsidP="00217516">
            <w:pPr>
              <w:spacing w:line="360" w:lineRule="auto"/>
              <w:rPr>
                <w:rFonts w:ascii="Aptos" w:hAnsi="Aptos"/>
              </w:rPr>
            </w:pPr>
            <w:r>
              <w:rPr>
                <w:rFonts w:ascii="Aptos" w:hAnsi="Aptos"/>
              </w:rPr>
              <w:t xml:space="preserve">Building Blocks Chapter </w:t>
            </w:r>
            <w:r w:rsidR="002F38B2">
              <w:rPr>
                <w:rFonts w:ascii="Aptos" w:hAnsi="Aptos"/>
              </w:rPr>
              <w:t>11</w:t>
            </w:r>
          </w:p>
          <w:p w14:paraId="47D94505" w14:textId="5D515D7B" w:rsidR="00805F42" w:rsidRPr="00B10521" w:rsidRDefault="00F85E5D" w:rsidP="00217516">
            <w:pPr>
              <w:spacing w:line="360" w:lineRule="auto"/>
              <w:rPr>
                <w:rFonts w:ascii="Aptos" w:hAnsi="Aptos"/>
              </w:rPr>
            </w:pPr>
            <w:r>
              <w:rPr>
                <w:rFonts w:ascii="Aptos" w:hAnsi="Aptos"/>
              </w:rPr>
              <w:t>ECSE Programs and Practices Chapte</w:t>
            </w:r>
            <w:r w:rsidR="008A6565">
              <w:rPr>
                <w:rFonts w:ascii="Aptos" w:hAnsi="Aptos"/>
              </w:rPr>
              <w:t>r 12</w:t>
            </w:r>
          </w:p>
        </w:tc>
        <w:tc>
          <w:tcPr>
            <w:tcW w:w="2970" w:type="dxa"/>
            <w:noWrap/>
          </w:tcPr>
          <w:p w14:paraId="3E5C1DB4" w14:textId="77777777" w:rsidR="00F85E5D" w:rsidRDefault="00F85E5D" w:rsidP="00F85E5D">
            <w:pPr>
              <w:spacing w:line="360" w:lineRule="auto"/>
              <w:rPr>
                <w:rFonts w:ascii="Aptos" w:hAnsi="Aptos"/>
              </w:rPr>
            </w:pPr>
            <w:r>
              <w:rPr>
                <w:rFonts w:ascii="Aptos" w:hAnsi="Aptos"/>
              </w:rPr>
              <w:t>Complete in Class</w:t>
            </w:r>
          </w:p>
          <w:p w14:paraId="0FC8D3CE" w14:textId="77777777" w:rsidR="00537D9F" w:rsidRPr="001B4332" w:rsidRDefault="00F85E5D" w:rsidP="008722D8">
            <w:pPr>
              <w:spacing w:line="360" w:lineRule="auto"/>
              <w:rPr>
                <w:rFonts w:ascii="Aptos" w:hAnsi="Aptos"/>
              </w:rPr>
            </w:pPr>
            <w:r w:rsidRPr="001B4332">
              <w:rPr>
                <w:rFonts w:ascii="Aptos" w:hAnsi="Aptos"/>
              </w:rPr>
              <w:t>Part C Gracie ELO Lesson Plan</w:t>
            </w:r>
          </w:p>
          <w:p w14:paraId="7539A0FD" w14:textId="2F099A8F" w:rsidR="00F85E5D" w:rsidRPr="00F85E5D" w:rsidRDefault="00F85E5D" w:rsidP="008722D8">
            <w:pPr>
              <w:spacing w:line="360" w:lineRule="auto"/>
              <w:rPr>
                <w:rFonts w:ascii="Aptos" w:hAnsi="Aptos"/>
                <w:lang w:val="fr-FR"/>
              </w:rPr>
            </w:pPr>
            <w:r>
              <w:rPr>
                <w:rFonts w:ascii="Aptos" w:hAnsi="Aptos"/>
                <w:lang w:val="fr-FR"/>
              </w:rPr>
              <w:t>Part C Gracie Activity Matrix</w:t>
            </w:r>
          </w:p>
        </w:tc>
      </w:tr>
      <w:tr w:rsidR="00AE2B57" w:rsidRPr="00B10521" w14:paraId="74D11DF3" w14:textId="77777777" w:rsidTr="00FD44A2">
        <w:trPr>
          <w:cantSplit/>
        </w:trPr>
        <w:tc>
          <w:tcPr>
            <w:tcW w:w="895" w:type="dxa"/>
            <w:noWrap/>
          </w:tcPr>
          <w:p w14:paraId="73C6C6D4" w14:textId="14F922BD" w:rsidR="000049E5" w:rsidRPr="00B10521" w:rsidRDefault="00F85E5D" w:rsidP="008722D8">
            <w:pPr>
              <w:spacing w:line="360" w:lineRule="auto"/>
              <w:rPr>
                <w:rFonts w:ascii="Aptos" w:hAnsi="Aptos"/>
              </w:rPr>
            </w:pPr>
            <w:r>
              <w:rPr>
                <w:rFonts w:ascii="Aptos" w:hAnsi="Aptos"/>
              </w:rPr>
              <w:t>Tues</w:t>
            </w:r>
          </w:p>
          <w:p w14:paraId="0391361A" w14:textId="54FD2017" w:rsidR="00AE2B57" w:rsidRPr="00B10521" w:rsidRDefault="00805F42" w:rsidP="008722D8">
            <w:pPr>
              <w:spacing w:line="360" w:lineRule="auto"/>
              <w:rPr>
                <w:rFonts w:ascii="Aptos" w:hAnsi="Aptos"/>
              </w:rPr>
            </w:pPr>
            <w:r w:rsidRPr="00B10521">
              <w:rPr>
                <w:rFonts w:ascii="Aptos" w:hAnsi="Aptos"/>
              </w:rPr>
              <w:t>3/2</w:t>
            </w:r>
            <w:r w:rsidR="00F85E5D">
              <w:rPr>
                <w:rFonts w:ascii="Aptos" w:hAnsi="Aptos"/>
              </w:rPr>
              <w:t>4</w:t>
            </w:r>
          </w:p>
        </w:tc>
        <w:tc>
          <w:tcPr>
            <w:tcW w:w="2880" w:type="dxa"/>
            <w:noWrap/>
          </w:tcPr>
          <w:p w14:paraId="46B6BF71" w14:textId="77777777" w:rsidR="00AE2B57" w:rsidRDefault="00805F42" w:rsidP="008722D8">
            <w:pPr>
              <w:spacing w:line="360" w:lineRule="auto"/>
              <w:rPr>
                <w:rFonts w:ascii="Aptos" w:hAnsi="Aptos"/>
              </w:rPr>
            </w:pPr>
            <w:r w:rsidRPr="00B10521">
              <w:rPr>
                <w:rFonts w:ascii="Aptos" w:hAnsi="Aptos"/>
              </w:rPr>
              <w:t xml:space="preserve">Exam 2 </w:t>
            </w:r>
          </w:p>
          <w:p w14:paraId="74D52516" w14:textId="178E09CE" w:rsidR="00217516" w:rsidRPr="00B10521" w:rsidRDefault="00217516" w:rsidP="008722D8">
            <w:pPr>
              <w:spacing w:line="360" w:lineRule="auto"/>
              <w:rPr>
                <w:rFonts w:ascii="Aptos" w:hAnsi="Aptos"/>
              </w:rPr>
            </w:pPr>
            <w:r>
              <w:rPr>
                <w:rFonts w:ascii="Aptos" w:hAnsi="Aptos"/>
              </w:rPr>
              <w:t>No Class Meeting</w:t>
            </w:r>
          </w:p>
        </w:tc>
        <w:tc>
          <w:tcPr>
            <w:tcW w:w="2160" w:type="dxa"/>
            <w:noWrap/>
          </w:tcPr>
          <w:p w14:paraId="2FFCAC30" w14:textId="37A2AE89" w:rsidR="00AE2B57" w:rsidRPr="00B10521" w:rsidRDefault="00F85E5D" w:rsidP="008722D8">
            <w:pPr>
              <w:spacing w:line="360" w:lineRule="auto"/>
              <w:rPr>
                <w:rFonts w:ascii="Aptos" w:hAnsi="Aptos"/>
              </w:rPr>
            </w:pPr>
            <w:r>
              <w:rPr>
                <w:rFonts w:ascii="Aptos" w:hAnsi="Aptos"/>
              </w:rPr>
              <w:t>Complete Exam 2 via CANVAS</w:t>
            </w:r>
          </w:p>
        </w:tc>
        <w:tc>
          <w:tcPr>
            <w:tcW w:w="2970" w:type="dxa"/>
            <w:noWrap/>
          </w:tcPr>
          <w:p w14:paraId="0B667632" w14:textId="5940EDD5" w:rsidR="00AE2B57" w:rsidRPr="00B10521" w:rsidRDefault="00AE2B57" w:rsidP="008722D8">
            <w:pPr>
              <w:spacing w:line="360" w:lineRule="auto"/>
              <w:rPr>
                <w:rFonts w:ascii="Aptos" w:hAnsi="Aptos"/>
              </w:rPr>
            </w:pPr>
          </w:p>
        </w:tc>
      </w:tr>
      <w:tr w:rsidR="00AE2B57" w:rsidRPr="00217516" w14:paraId="57366AD9" w14:textId="77777777" w:rsidTr="00FD44A2">
        <w:trPr>
          <w:cantSplit/>
        </w:trPr>
        <w:tc>
          <w:tcPr>
            <w:tcW w:w="895" w:type="dxa"/>
            <w:noWrap/>
          </w:tcPr>
          <w:p w14:paraId="57741B3D" w14:textId="2F33F7D8" w:rsidR="00AE2B57" w:rsidRPr="00B10521" w:rsidRDefault="00217516" w:rsidP="00217516">
            <w:pPr>
              <w:spacing w:line="360" w:lineRule="auto"/>
              <w:rPr>
                <w:rFonts w:ascii="Aptos" w:hAnsi="Aptos"/>
              </w:rPr>
            </w:pPr>
            <w:r>
              <w:rPr>
                <w:rFonts w:ascii="Aptos" w:hAnsi="Aptos"/>
              </w:rPr>
              <w:t xml:space="preserve">Tues </w:t>
            </w:r>
            <w:r w:rsidR="00805F42" w:rsidRPr="00B10521">
              <w:rPr>
                <w:rFonts w:ascii="Aptos" w:hAnsi="Aptos"/>
              </w:rPr>
              <w:t>3/3</w:t>
            </w:r>
            <w:r>
              <w:rPr>
                <w:rFonts w:ascii="Aptos" w:hAnsi="Aptos"/>
              </w:rPr>
              <w:t>1</w:t>
            </w:r>
          </w:p>
        </w:tc>
        <w:tc>
          <w:tcPr>
            <w:tcW w:w="2880" w:type="dxa"/>
            <w:noWrap/>
          </w:tcPr>
          <w:p w14:paraId="70C250C9" w14:textId="77777777" w:rsidR="00217516" w:rsidRDefault="00B10521" w:rsidP="008722D8">
            <w:pPr>
              <w:spacing w:line="360" w:lineRule="auto"/>
              <w:rPr>
                <w:rFonts w:ascii="Aptos" w:hAnsi="Aptos"/>
              </w:rPr>
            </w:pPr>
            <w:r>
              <w:rPr>
                <w:rFonts w:ascii="Aptos" w:hAnsi="Aptos"/>
              </w:rPr>
              <w:t xml:space="preserve">Module </w:t>
            </w:r>
            <w:r w:rsidR="00217516">
              <w:rPr>
                <w:rFonts w:ascii="Aptos" w:hAnsi="Aptos"/>
              </w:rPr>
              <w:t>9</w:t>
            </w:r>
            <w:r w:rsidR="00870AD0">
              <w:rPr>
                <w:rFonts w:ascii="Aptos" w:hAnsi="Aptos"/>
              </w:rPr>
              <w:t xml:space="preserve"> </w:t>
            </w:r>
          </w:p>
          <w:p w14:paraId="1C45E401" w14:textId="6897BC4B" w:rsidR="00AE2B57" w:rsidRPr="00B10521" w:rsidRDefault="00217516" w:rsidP="008722D8">
            <w:pPr>
              <w:spacing w:line="360" w:lineRule="auto"/>
              <w:rPr>
                <w:rFonts w:ascii="Aptos" w:hAnsi="Aptos"/>
              </w:rPr>
            </w:pPr>
            <w:r>
              <w:rPr>
                <w:rFonts w:ascii="Aptos" w:hAnsi="Aptos"/>
              </w:rPr>
              <w:t>Social Skills Turn Taking</w:t>
            </w:r>
          </w:p>
        </w:tc>
        <w:tc>
          <w:tcPr>
            <w:tcW w:w="2160" w:type="dxa"/>
            <w:noWrap/>
          </w:tcPr>
          <w:p w14:paraId="25774A37" w14:textId="1A4D1DE7" w:rsidR="00AE2B57" w:rsidRDefault="00217516" w:rsidP="00217516">
            <w:pPr>
              <w:spacing w:line="360" w:lineRule="auto"/>
              <w:rPr>
                <w:rFonts w:ascii="Aptos" w:hAnsi="Aptos"/>
              </w:rPr>
            </w:pPr>
            <w:r>
              <w:rPr>
                <w:rFonts w:ascii="Aptos" w:hAnsi="Aptos"/>
              </w:rPr>
              <w:t>ECSE Programs and Practices Chapter</w:t>
            </w:r>
            <w:r w:rsidR="008A6565">
              <w:rPr>
                <w:rFonts w:ascii="Aptos" w:hAnsi="Aptos"/>
              </w:rPr>
              <w:t xml:space="preserve"> 6</w:t>
            </w:r>
          </w:p>
          <w:p w14:paraId="596DAEF4" w14:textId="7B98496F" w:rsidR="00D64D10" w:rsidRDefault="00D64D10" w:rsidP="00217516">
            <w:pPr>
              <w:spacing w:line="360" w:lineRule="auto"/>
              <w:rPr>
                <w:rFonts w:ascii="Aptos" w:hAnsi="Aptos"/>
              </w:rPr>
            </w:pPr>
            <w:r>
              <w:rPr>
                <w:rFonts w:ascii="Aptos" w:hAnsi="Aptos"/>
              </w:rPr>
              <w:t>PELI Manual</w:t>
            </w:r>
          </w:p>
          <w:p w14:paraId="4048C2F8" w14:textId="2602EDE8" w:rsidR="00D64D10" w:rsidRPr="00B10521" w:rsidRDefault="00D64D10" w:rsidP="00217516">
            <w:pPr>
              <w:spacing w:line="360" w:lineRule="auto"/>
              <w:rPr>
                <w:rFonts w:ascii="Aptos" w:hAnsi="Aptos"/>
              </w:rPr>
            </w:pPr>
            <w:r>
              <w:rPr>
                <w:rFonts w:ascii="Aptos" w:hAnsi="Aptos"/>
              </w:rPr>
              <w:t>Chapters 1 to 4</w:t>
            </w:r>
          </w:p>
        </w:tc>
        <w:tc>
          <w:tcPr>
            <w:tcW w:w="2970" w:type="dxa"/>
            <w:noWrap/>
          </w:tcPr>
          <w:p w14:paraId="252F6F8F" w14:textId="77777777" w:rsidR="00537D9F" w:rsidRDefault="00217516" w:rsidP="008722D8">
            <w:pPr>
              <w:spacing w:line="360" w:lineRule="auto"/>
              <w:rPr>
                <w:rFonts w:ascii="Aptos" w:hAnsi="Aptos"/>
              </w:rPr>
            </w:pPr>
            <w:r>
              <w:rPr>
                <w:rFonts w:ascii="Aptos" w:hAnsi="Aptos"/>
              </w:rPr>
              <w:t>Complete in Class</w:t>
            </w:r>
          </w:p>
          <w:p w14:paraId="126D0155" w14:textId="0ED297E4" w:rsidR="00217516" w:rsidRPr="00D64D10" w:rsidRDefault="00217516" w:rsidP="008722D8">
            <w:pPr>
              <w:spacing w:line="360" w:lineRule="auto"/>
              <w:rPr>
                <w:rFonts w:ascii="Aptos" w:hAnsi="Aptos"/>
              </w:rPr>
            </w:pPr>
            <w:r w:rsidRPr="00D64D10">
              <w:rPr>
                <w:rFonts w:ascii="Aptos" w:hAnsi="Aptos"/>
              </w:rPr>
              <w:t xml:space="preserve">Part D Gracie Data </w:t>
            </w:r>
            <w:r w:rsidR="00E9725D" w:rsidRPr="00D64D10">
              <w:rPr>
                <w:rFonts w:ascii="Aptos" w:hAnsi="Aptos"/>
              </w:rPr>
              <w:t>Interpretation</w:t>
            </w:r>
          </w:p>
          <w:p w14:paraId="471CBB46" w14:textId="22AA411B" w:rsidR="00217516" w:rsidRPr="00D64D10" w:rsidRDefault="00217516" w:rsidP="008722D8">
            <w:pPr>
              <w:spacing w:line="360" w:lineRule="auto"/>
              <w:rPr>
                <w:rFonts w:ascii="Aptos" w:hAnsi="Aptos"/>
              </w:rPr>
            </w:pPr>
            <w:r w:rsidRPr="00D64D10">
              <w:rPr>
                <w:rFonts w:ascii="Aptos" w:hAnsi="Aptos"/>
              </w:rPr>
              <w:t xml:space="preserve">Application Activity </w:t>
            </w:r>
            <w:r w:rsidR="00E9725D">
              <w:rPr>
                <w:rFonts w:ascii="Aptos" w:hAnsi="Aptos"/>
              </w:rPr>
              <w:t>8</w:t>
            </w:r>
          </w:p>
          <w:p w14:paraId="426C7E4F" w14:textId="7563D92D" w:rsidR="00D64D10" w:rsidRPr="00D64D10" w:rsidRDefault="00D64D10" w:rsidP="008722D8">
            <w:pPr>
              <w:spacing w:line="360" w:lineRule="auto"/>
              <w:rPr>
                <w:rFonts w:ascii="Aptos" w:hAnsi="Aptos"/>
              </w:rPr>
            </w:pPr>
            <w:r w:rsidRPr="00D64D10">
              <w:rPr>
                <w:rFonts w:ascii="Aptos" w:hAnsi="Aptos"/>
              </w:rPr>
              <w:t>Begin PELI Project</w:t>
            </w:r>
          </w:p>
        </w:tc>
      </w:tr>
      <w:tr w:rsidR="00AE2B57" w:rsidRPr="00B10521" w14:paraId="79958BF7" w14:textId="77777777" w:rsidTr="00FD44A2">
        <w:trPr>
          <w:cantSplit/>
        </w:trPr>
        <w:tc>
          <w:tcPr>
            <w:tcW w:w="895" w:type="dxa"/>
            <w:noWrap/>
          </w:tcPr>
          <w:p w14:paraId="6EC9E3B5" w14:textId="5F7D712B" w:rsidR="000049E5" w:rsidRPr="00B10521" w:rsidRDefault="00217516" w:rsidP="008722D8">
            <w:pPr>
              <w:spacing w:line="360" w:lineRule="auto"/>
              <w:rPr>
                <w:rFonts w:ascii="Aptos" w:hAnsi="Aptos"/>
              </w:rPr>
            </w:pPr>
            <w:r>
              <w:rPr>
                <w:rFonts w:ascii="Aptos" w:hAnsi="Aptos"/>
              </w:rPr>
              <w:t>Tues</w:t>
            </w:r>
          </w:p>
          <w:p w14:paraId="1750455C" w14:textId="608B19E6" w:rsidR="00AE2B57" w:rsidRPr="00B10521" w:rsidRDefault="00217516" w:rsidP="008722D8">
            <w:pPr>
              <w:spacing w:line="360" w:lineRule="auto"/>
              <w:rPr>
                <w:rFonts w:ascii="Aptos" w:hAnsi="Aptos"/>
              </w:rPr>
            </w:pPr>
            <w:r>
              <w:rPr>
                <w:rFonts w:ascii="Aptos" w:hAnsi="Aptos"/>
              </w:rPr>
              <w:t>4/07</w:t>
            </w:r>
          </w:p>
        </w:tc>
        <w:tc>
          <w:tcPr>
            <w:tcW w:w="2880" w:type="dxa"/>
            <w:noWrap/>
          </w:tcPr>
          <w:p w14:paraId="7E89C70F" w14:textId="597B987D" w:rsidR="00217516" w:rsidRDefault="00B10521" w:rsidP="00217516">
            <w:pPr>
              <w:spacing w:line="360" w:lineRule="auto"/>
              <w:rPr>
                <w:rFonts w:ascii="Aptos" w:hAnsi="Aptos"/>
              </w:rPr>
            </w:pPr>
            <w:r>
              <w:rPr>
                <w:rFonts w:ascii="Aptos" w:hAnsi="Aptos"/>
              </w:rPr>
              <w:t xml:space="preserve">Module </w:t>
            </w:r>
            <w:r w:rsidR="00217516">
              <w:rPr>
                <w:rFonts w:ascii="Aptos" w:hAnsi="Aptos"/>
              </w:rPr>
              <w:t>10</w:t>
            </w:r>
            <w:r>
              <w:rPr>
                <w:rFonts w:ascii="Aptos" w:hAnsi="Aptos"/>
              </w:rPr>
              <w:t xml:space="preserve"> </w:t>
            </w:r>
          </w:p>
          <w:p w14:paraId="1073F077" w14:textId="62ED19D5" w:rsidR="00217516" w:rsidRPr="00B10521" w:rsidRDefault="00217516" w:rsidP="00217516">
            <w:pPr>
              <w:spacing w:line="360" w:lineRule="auto"/>
              <w:rPr>
                <w:rFonts w:ascii="Aptos" w:hAnsi="Aptos"/>
              </w:rPr>
            </w:pPr>
            <w:r>
              <w:rPr>
                <w:rFonts w:ascii="Aptos" w:hAnsi="Aptos"/>
              </w:rPr>
              <w:t>Promoting Communication</w:t>
            </w:r>
          </w:p>
          <w:p w14:paraId="7D81A3A0" w14:textId="6F378836" w:rsidR="00B10521" w:rsidRPr="00B10521" w:rsidRDefault="00B10521" w:rsidP="008722D8">
            <w:pPr>
              <w:spacing w:line="360" w:lineRule="auto"/>
              <w:rPr>
                <w:rFonts w:ascii="Aptos" w:hAnsi="Aptos"/>
              </w:rPr>
            </w:pPr>
          </w:p>
        </w:tc>
        <w:tc>
          <w:tcPr>
            <w:tcW w:w="2160" w:type="dxa"/>
            <w:noWrap/>
          </w:tcPr>
          <w:p w14:paraId="504757C6" w14:textId="49DF3406" w:rsidR="00B10521" w:rsidRDefault="00217516" w:rsidP="00217516">
            <w:pPr>
              <w:spacing w:line="360" w:lineRule="auto"/>
              <w:rPr>
                <w:rFonts w:ascii="Aptos" w:hAnsi="Aptos"/>
              </w:rPr>
            </w:pPr>
            <w:r>
              <w:rPr>
                <w:rFonts w:ascii="Aptos" w:hAnsi="Aptos"/>
              </w:rPr>
              <w:t>ECSE Programs and Practices Chapter</w:t>
            </w:r>
            <w:r w:rsidR="008A6565">
              <w:rPr>
                <w:rFonts w:ascii="Aptos" w:hAnsi="Aptos"/>
              </w:rPr>
              <w:t xml:space="preserve"> 8</w:t>
            </w:r>
          </w:p>
          <w:p w14:paraId="5BFF1873" w14:textId="77777777" w:rsidR="00D64D10" w:rsidRDefault="00D64D10" w:rsidP="00D64D10">
            <w:pPr>
              <w:spacing w:line="360" w:lineRule="auto"/>
              <w:rPr>
                <w:rFonts w:ascii="Aptos" w:hAnsi="Aptos"/>
              </w:rPr>
            </w:pPr>
            <w:r>
              <w:rPr>
                <w:rFonts w:ascii="Aptos" w:hAnsi="Aptos"/>
              </w:rPr>
              <w:t>PELI Manual</w:t>
            </w:r>
          </w:p>
          <w:p w14:paraId="716F1CB8" w14:textId="2D3E448C" w:rsidR="00D64D10" w:rsidRPr="00B10521" w:rsidRDefault="00D64D10" w:rsidP="00D64D10">
            <w:pPr>
              <w:spacing w:line="360" w:lineRule="auto"/>
              <w:rPr>
                <w:rFonts w:ascii="Aptos" w:hAnsi="Aptos"/>
              </w:rPr>
            </w:pPr>
            <w:r>
              <w:rPr>
                <w:rFonts w:ascii="Aptos" w:hAnsi="Aptos"/>
              </w:rPr>
              <w:t xml:space="preserve">Chapters 5 </w:t>
            </w:r>
            <w:r w:rsidR="008A6565">
              <w:rPr>
                <w:rFonts w:ascii="Aptos" w:hAnsi="Aptos"/>
              </w:rPr>
              <w:t>and 6</w:t>
            </w:r>
          </w:p>
        </w:tc>
        <w:tc>
          <w:tcPr>
            <w:tcW w:w="2970" w:type="dxa"/>
            <w:noWrap/>
          </w:tcPr>
          <w:p w14:paraId="7D0ECA40" w14:textId="77777777" w:rsidR="00537D9F" w:rsidRDefault="00217516" w:rsidP="008722D8">
            <w:pPr>
              <w:spacing w:line="360" w:lineRule="auto"/>
              <w:rPr>
                <w:rFonts w:ascii="Aptos" w:hAnsi="Aptos"/>
              </w:rPr>
            </w:pPr>
            <w:r>
              <w:rPr>
                <w:rFonts w:ascii="Aptos" w:hAnsi="Aptos"/>
              </w:rPr>
              <w:t>Complete in Class</w:t>
            </w:r>
          </w:p>
          <w:p w14:paraId="28D19D55" w14:textId="05D4A3AB" w:rsidR="00217516" w:rsidRDefault="00217516" w:rsidP="008722D8">
            <w:pPr>
              <w:spacing w:line="360" w:lineRule="auto"/>
              <w:rPr>
                <w:rFonts w:ascii="Aptos" w:hAnsi="Aptos"/>
              </w:rPr>
            </w:pPr>
            <w:r>
              <w:rPr>
                <w:rFonts w:ascii="Aptos" w:hAnsi="Aptos"/>
              </w:rPr>
              <w:t xml:space="preserve">Application Activity </w:t>
            </w:r>
            <w:r w:rsidR="00E9725D">
              <w:rPr>
                <w:rFonts w:ascii="Aptos" w:hAnsi="Aptos"/>
              </w:rPr>
              <w:t>9</w:t>
            </w:r>
          </w:p>
          <w:p w14:paraId="4EADB8C0" w14:textId="3EC1D113" w:rsidR="00D64D10" w:rsidRPr="00B10521" w:rsidRDefault="00D64D10" w:rsidP="008722D8">
            <w:pPr>
              <w:spacing w:line="360" w:lineRule="auto"/>
              <w:rPr>
                <w:rFonts w:ascii="Aptos" w:hAnsi="Aptos"/>
              </w:rPr>
            </w:pPr>
            <w:proofErr w:type="gramStart"/>
            <w:r>
              <w:rPr>
                <w:rFonts w:ascii="Aptos" w:hAnsi="Aptos"/>
              </w:rPr>
              <w:t>Continue</w:t>
            </w:r>
            <w:proofErr w:type="gramEnd"/>
            <w:r>
              <w:rPr>
                <w:rFonts w:ascii="Aptos" w:hAnsi="Aptos"/>
              </w:rPr>
              <w:t xml:space="preserve"> PELI Project</w:t>
            </w:r>
          </w:p>
        </w:tc>
      </w:tr>
      <w:tr w:rsidR="00AE2B57" w:rsidRPr="00B10521" w14:paraId="1BDCA5C8" w14:textId="77777777" w:rsidTr="00FD44A2">
        <w:trPr>
          <w:cantSplit/>
        </w:trPr>
        <w:tc>
          <w:tcPr>
            <w:tcW w:w="895" w:type="dxa"/>
            <w:noWrap/>
          </w:tcPr>
          <w:p w14:paraId="4724B72D" w14:textId="09130C29" w:rsidR="000049E5" w:rsidRPr="00B10521" w:rsidRDefault="00217516" w:rsidP="008722D8">
            <w:pPr>
              <w:spacing w:line="360" w:lineRule="auto"/>
              <w:rPr>
                <w:rFonts w:ascii="Aptos" w:hAnsi="Aptos"/>
              </w:rPr>
            </w:pPr>
            <w:r>
              <w:rPr>
                <w:rFonts w:ascii="Aptos" w:hAnsi="Aptos"/>
              </w:rPr>
              <w:t>Tues</w:t>
            </w:r>
          </w:p>
          <w:p w14:paraId="2B20F01D" w14:textId="536D64E5" w:rsidR="00AE2B57" w:rsidRPr="00B10521" w:rsidRDefault="00217516" w:rsidP="008722D8">
            <w:pPr>
              <w:spacing w:line="360" w:lineRule="auto"/>
              <w:rPr>
                <w:rFonts w:ascii="Aptos" w:hAnsi="Aptos"/>
              </w:rPr>
            </w:pPr>
            <w:r>
              <w:rPr>
                <w:rFonts w:ascii="Aptos" w:hAnsi="Aptos"/>
              </w:rPr>
              <w:t>4/14</w:t>
            </w:r>
          </w:p>
        </w:tc>
        <w:tc>
          <w:tcPr>
            <w:tcW w:w="2880" w:type="dxa"/>
            <w:noWrap/>
          </w:tcPr>
          <w:p w14:paraId="0386D0D6" w14:textId="77777777" w:rsidR="00AE2B57" w:rsidRDefault="00174597" w:rsidP="008722D8">
            <w:pPr>
              <w:spacing w:line="360" w:lineRule="auto"/>
              <w:rPr>
                <w:rFonts w:ascii="Aptos" w:hAnsi="Aptos"/>
              </w:rPr>
            </w:pPr>
            <w:r>
              <w:rPr>
                <w:rFonts w:ascii="Aptos" w:hAnsi="Aptos"/>
              </w:rPr>
              <w:t>Module 1</w:t>
            </w:r>
            <w:r w:rsidR="00217516">
              <w:rPr>
                <w:rFonts w:ascii="Aptos" w:hAnsi="Aptos"/>
              </w:rPr>
              <w:t>1</w:t>
            </w:r>
            <w:r>
              <w:rPr>
                <w:rFonts w:ascii="Aptos" w:hAnsi="Aptos"/>
              </w:rPr>
              <w:t xml:space="preserve"> </w:t>
            </w:r>
          </w:p>
          <w:p w14:paraId="29A84A19" w14:textId="7C1C8778" w:rsidR="00217516" w:rsidRPr="00B10521" w:rsidRDefault="00217516" w:rsidP="008722D8">
            <w:pPr>
              <w:spacing w:line="360" w:lineRule="auto"/>
              <w:rPr>
                <w:rFonts w:ascii="Aptos" w:hAnsi="Aptos"/>
              </w:rPr>
            </w:pPr>
            <w:r>
              <w:rPr>
                <w:rFonts w:ascii="Aptos" w:hAnsi="Aptos"/>
              </w:rPr>
              <w:t>ECSE Inclusive Classroom</w:t>
            </w:r>
          </w:p>
        </w:tc>
        <w:tc>
          <w:tcPr>
            <w:tcW w:w="2160" w:type="dxa"/>
            <w:noWrap/>
          </w:tcPr>
          <w:p w14:paraId="382F7873" w14:textId="5EC2DA3E" w:rsidR="00AE2B57" w:rsidRPr="00B10521" w:rsidRDefault="008A6565" w:rsidP="00217516">
            <w:pPr>
              <w:spacing w:line="360" w:lineRule="auto"/>
              <w:rPr>
                <w:rFonts w:ascii="Aptos" w:hAnsi="Aptos"/>
              </w:rPr>
            </w:pPr>
            <w:r>
              <w:rPr>
                <w:rFonts w:ascii="Aptos" w:hAnsi="Aptos"/>
              </w:rPr>
              <w:t>PELI Manual Chapter 7</w:t>
            </w:r>
          </w:p>
        </w:tc>
        <w:tc>
          <w:tcPr>
            <w:tcW w:w="2970" w:type="dxa"/>
            <w:noWrap/>
          </w:tcPr>
          <w:p w14:paraId="3643D948" w14:textId="77777777" w:rsidR="00537D9F" w:rsidRDefault="00217516" w:rsidP="008722D8">
            <w:pPr>
              <w:spacing w:line="360" w:lineRule="auto"/>
              <w:rPr>
                <w:rFonts w:ascii="Aptos" w:hAnsi="Aptos"/>
              </w:rPr>
            </w:pPr>
            <w:r>
              <w:rPr>
                <w:rFonts w:ascii="Aptos" w:hAnsi="Aptos"/>
              </w:rPr>
              <w:t xml:space="preserve">Complete in Class </w:t>
            </w:r>
          </w:p>
          <w:p w14:paraId="125B3B56" w14:textId="56287BB1" w:rsidR="00217516" w:rsidRDefault="00217516" w:rsidP="008722D8">
            <w:pPr>
              <w:spacing w:line="360" w:lineRule="auto"/>
              <w:rPr>
                <w:rFonts w:ascii="Aptos" w:hAnsi="Aptos"/>
              </w:rPr>
            </w:pPr>
            <w:r>
              <w:rPr>
                <w:rFonts w:ascii="Aptos" w:hAnsi="Aptos"/>
              </w:rPr>
              <w:t>Application Activity 1</w:t>
            </w:r>
            <w:r w:rsidR="00E9725D">
              <w:rPr>
                <w:rFonts w:ascii="Aptos" w:hAnsi="Aptos"/>
              </w:rPr>
              <w:t>0</w:t>
            </w:r>
          </w:p>
          <w:p w14:paraId="102CA5AD" w14:textId="31DB95DA" w:rsidR="00D64D10" w:rsidRPr="00B10521" w:rsidRDefault="00D64D10" w:rsidP="008722D8">
            <w:pPr>
              <w:spacing w:line="360" w:lineRule="auto"/>
              <w:rPr>
                <w:rFonts w:ascii="Aptos" w:hAnsi="Aptos"/>
              </w:rPr>
            </w:pPr>
            <w:r>
              <w:rPr>
                <w:rFonts w:ascii="Aptos" w:hAnsi="Aptos"/>
              </w:rPr>
              <w:t>Complete PELI Project in Class</w:t>
            </w:r>
          </w:p>
        </w:tc>
      </w:tr>
      <w:tr w:rsidR="00AE2B57" w:rsidRPr="00B10521" w14:paraId="34537FDD" w14:textId="77777777" w:rsidTr="00FD44A2">
        <w:trPr>
          <w:cantSplit/>
        </w:trPr>
        <w:tc>
          <w:tcPr>
            <w:tcW w:w="895" w:type="dxa"/>
            <w:noWrap/>
          </w:tcPr>
          <w:p w14:paraId="3C510912" w14:textId="71A61B74" w:rsidR="000049E5" w:rsidRPr="00B10521" w:rsidRDefault="00217516" w:rsidP="008722D8">
            <w:pPr>
              <w:spacing w:line="360" w:lineRule="auto"/>
              <w:rPr>
                <w:rFonts w:ascii="Aptos" w:hAnsi="Aptos"/>
              </w:rPr>
            </w:pPr>
            <w:r>
              <w:rPr>
                <w:rFonts w:ascii="Aptos" w:hAnsi="Aptos"/>
              </w:rPr>
              <w:t>Tues</w:t>
            </w:r>
          </w:p>
          <w:p w14:paraId="31BECC4E" w14:textId="26C484F4" w:rsidR="00AE2B57" w:rsidRPr="00B10521" w:rsidRDefault="00217516" w:rsidP="008722D8">
            <w:pPr>
              <w:spacing w:line="360" w:lineRule="auto"/>
              <w:rPr>
                <w:rFonts w:ascii="Aptos" w:hAnsi="Aptos"/>
              </w:rPr>
            </w:pPr>
            <w:r>
              <w:rPr>
                <w:rFonts w:ascii="Aptos" w:hAnsi="Aptos"/>
              </w:rPr>
              <w:t>4/21</w:t>
            </w:r>
          </w:p>
        </w:tc>
        <w:tc>
          <w:tcPr>
            <w:tcW w:w="2880" w:type="dxa"/>
            <w:noWrap/>
          </w:tcPr>
          <w:p w14:paraId="7FB09384" w14:textId="73AEDE7E" w:rsidR="00AE2B57" w:rsidRPr="00B10521" w:rsidRDefault="00DD6F37" w:rsidP="008722D8">
            <w:pPr>
              <w:spacing w:line="360" w:lineRule="auto"/>
              <w:rPr>
                <w:rFonts w:ascii="Aptos" w:hAnsi="Aptos"/>
              </w:rPr>
            </w:pPr>
            <w:r w:rsidRPr="00B10521">
              <w:rPr>
                <w:rFonts w:ascii="Aptos" w:hAnsi="Aptos"/>
              </w:rPr>
              <w:t>Exam 3 No Class Meeting</w:t>
            </w:r>
          </w:p>
        </w:tc>
        <w:tc>
          <w:tcPr>
            <w:tcW w:w="2160" w:type="dxa"/>
            <w:noWrap/>
          </w:tcPr>
          <w:p w14:paraId="34181E39" w14:textId="6234EB3F" w:rsidR="00AE2B57" w:rsidRPr="00B10521" w:rsidRDefault="00AE2B57" w:rsidP="008722D8">
            <w:pPr>
              <w:spacing w:line="360" w:lineRule="auto"/>
              <w:rPr>
                <w:rFonts w:ascii="Aptos" w:hAnsi="Aptos"/>
              </w:rPr>
            </w:pPr>
          </w:p>
        </w:tc>
        <w:tc>
          <w:tcPr>
            <w:tcW w:w="2970" w:type="dxa"/>
            <w:noWrap/>
          </w:tcPr>
          <w:p w14:paraId="1C4C4082" w14:textId="127EA623" w:rsidR="00AE2B57" w:rsidRPr="00B10521" w:rsidRDefault="00AE2B57" w:rsidP="008722D8">
            <w:pPr>
              <w:spacing w:line="360" w:lineRule="auto"/>
              <w:rPr>
                <w:rFonts w:ascii="Aptos" w:hAnsi="Aptos"/>
              </w:rPr>
            </w:pPr>
          </w:p>
        </w:tc>
      </w:tr>
    </w:tbl>
    <w:bookmarkEnd w:id="0"/>
    <w:p w14:paraId="72B74B19" w14:textId="7F960C83" w:rsidR="001D1883" w:rsidRPr="008722D8" w:rsidRDefault="001D1883" w:rsidP="007D0D32">
      <w:pPr>
        <w:pStyle w:val="Heading1"/>
      </w:pPr>
      <w:r w:rsidRPr="008722D8">
        <w:lastRenderedPageBreak/>
        <w:t>COURSE REQUIREMENTS:</w:t>
      </w:r>
    </w:p>
    <w:p w14:paraId="3ABC2C34" w14:textId="77777777" w:rsidR="00636F4C" w:rsidRPr="008722D8" w:rsidRDefault="00636F4C" w:rsidP="003875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ascii="Aptos" w:hAnsi="Aptos"/>
          <w:u w:val="single"/>
        </w:rPr>
      </w:pPr>
      <w:r w:rsidRPr="008722D8">
        <w:rPr>
          <w:rFonts w:ascii="Aptos" w:hAnsi="Aptos"/>
          <w:u w:val="single"/>
        </w:rPr>
        <w:t>General Course Requirements (See point values in tables below.)</w:t>
      </w:r>
    </w:p>
    <w:p w14:paraId="04036E8B" w14:textId="78FFADCC" w:rsidR="00BC44F0" w:rsidRPr="008722D8" w:rsidRDefault="00636F4C" w:rsidP="008722D8">
      <w:pPr>
        <w:spacing w:after="240" w:line="360" w:lineRule="auto"/>
        <w:rPr>
          <w:rFonts w:ascii="Aptos" w:hAnsi="Aptos"/>
        </w:rPr>
      </w:pPr>
      <w:r w:rsidRPr="008722D8">
        <w:rPr>
          <w:rFonts w:ascii="Aptos" w:hAnsi="Aptos"/>
        </w:rPr>
        <w:t xml:space="preserve">Students are required to: a) successfully complete all learning activities and submit to the instructor </w:t>
      </w:r>
      <w:r w:rsidRPr="008722D8">
        <w:rPr>
          <w:rFonts w:ascii="Aptos" w:hAnsi="Aptos"/>
          <w:b/>
        </w:rPr>
        <w:t>no later than the date designated for each project</w:t>
      </w:r>
      <w:r w:rsidRPr="008722D8">
        <w:rPr>
          <w:rFonts w:ascii="Aptos" w:hAnsi="Aptos"/>
        </w:rPr>
        <w:t>, b) take and pass all required tests, c) attend class and participate in class discussions and activities</w:t>
      </w:r>
      <w:r w:rsidR="00A675D7">
        <w:rPr>
          <w:rFonts w:ascii="Aptos" w:hAnsi="Aptos"/>
        </w:rPr>
        <w:t xml:space="preserve">, </w:t>
      </w:r>
      <w:r w:rsidRPr="008722D8">
        <w:rPr>
          <w:rFonts w:ascii="Aptos" w:hAnsi="Aptos"/>
        </w:rPr>
        <w:t xml:space="preserve">and d) read assigned materials prior to class sessions.  </w:t>
      </w:r>
    </w:p>
    <w:p w14:paraId="35026AE9" w14:textId="6856B334" w:rsidR="00762DE3" w:rsidRDefault="00A675D7" w:rsidP="003875E6">
      <w:pPr>
        <w:spacing w:after="240" w:line="360" w:lineRule="auto"/>
        <w:ind w:left="360" w:hanging="360"/>
        <w:rPr>
          <w:rFonts w:ascii="Aptos" w:hAnsi="Aptos" w:cs="Tahoma"/>
          <w:b/>
        </w:rPr>
      </w:pPr>
      <w:r>
        <w:rPr>
          <w:rFonts w:ascii="Aptos" w:hAnsi="Aptos" w:cs="Tahoma"/>
          <w:b/>
        </w:rPr>
        <w:t>A</w:t>
      </w:r>
      <w:r w:rsidR="001D1883" w:rsidRPr="008722D8">
        <w:rPr>
          <w:rFonts w:ascii="Aptos" w:hAnsi="Aptos" w:cs="Tahoma"/>
          <w:b/>
        </w:rPr>
        <w:t>. Examinations</w:t>
      </w:r>
      <w:r w:rsidR="001D1883" w:rsidRPr="008722D8">
        <w:rPr>
          <w:rFonts w:ascii="Aptos" w:hAnsi="Aptos" w:cs="Tahoma"/>
        </w:rPr>
        <w:t xml:space="preserve">: There will be </w:t>
      </w:r>
      <w:r w:rsidR="006E1F78" w:rsidRPr="008722D8">
        <w:rPr>
          <w:rFonts w:ascii="Aptos" w:hAnsi="Aptos" w:cs="Tahoma"/>
        </w:rPr>
        <w:t>three</w:t>
      </w:r>
      <w:r w:rsidR="001D1883" w:rsidRPr="008722D8">
        <w:rPr>
          <w:rFonts w:ascii="Aptos" w:hAnsi="Aptos" w:cs="Tahoma"/>
        </w:rPr>
        <w:t xml:space="preserve"> exams during the semester. The first exam will cover material from the beginning of the semester through the first exam.  The second exam will cover material presented after the first exam through the last class period before the second exam is scheduled.  The third exam </w:t>
      </w:r>
      <w:r w:rsidR="00882ABE" w:rsidRPr="008722D8">
        <w:rPr>
          <w:rFonts w:ascii="Aptos" w:hAnsi="Aptos" w:cs="Tahoma"/>
        </w:rPr>
        <w:t>will cover material presented after the second exam through the last class period before the third exam is scheduled</w:t>
      </w:r>
      <w:r w:rsidR="00174597">
        <w:rPr>
          <w:rFonts w:ascii="Aptos" w:hAnsi="Aptos" w:cs="Tahoma"/>
        </w:rPr>
        <w:t xml:space="preserve">. </w:t>
      </w:r>
      <w:r w:rsidR="00801939">
        <w:rPr>
          <w:rFonts w:ascii="Aptos" w:hAnsi="Aptos" w:cs="Tahoma"/>
        </w:rPr>
        <w:t xml:space="preserve">All exams have 25 items which include a variety of item types such as short answer, multiple choice, true or false, application activities, and matching questions. All students will access and complete their exams via CANVAS. These exams are timed and must be completed during the allotted time and due date. All exams must be completed independently, individually, and represent your own work and responses. You can use your materials from our CANVAS course and your textbook when you complete the exams. </w:t>
      </w:r>
      <w:r w:rsidR="00882ABE" w:rsidRPr="008722D8">
        <w:rPr>
          <w:rFonts w:ascii="Aptos" w:hAnsi="Aptos" w:cs="Tahoma"/>
        </w:rPr>
        <w:t xml:space="preserve"> </w:t>
      </w:r>
      <w:r w:rsidR="001D1883" w:rsidRPr="008722D8">
        <w:rPr>
          <w:rFonts w:ascii="Aptos" w:hAnsi="Aptos" w:cs="Tahoma"/>
          <w:b/>
        </w:rPr>
        <w:t>(</w:t>
      </w:r>
      <w:r w:rsidR="009136B4">
        <w:rPr>
          <w:rFonts w:ascii="Aptos" w:hAnsi="Aptos" w:cs="Tahoma"/>
          <w:b/>
        </w:rPr>
        <w:t xml:space="preserve">There are 600 </w:t>
      </w:r>
      <w:r w:rsidR="001D1883" w:rsidRPr="008722D8">
        <w:rPr>
          <w:rFonts w:ascii="Aptos" w:hAnsi="Aptos" w:cs="Tahoma"/>
          <w:b/>
        </w:rPr>
        <w:t xml:space="preserve">TOTAL </w:t>
      </w:r>
      <w:r w:rsidR="00801939">
        <w:rPr>
          <w:rFonts w:ascii="Aptos" w:hAnsi="Aptos" w:cs="Tahoma"/>
          <w:b/>
        </w:rPr>
        <w:t>Points possible with each exam worth 200 points).</w:t>
      </w:r>
    </w:p>
    <w:p w14:paraId="4D29DE57" w14:textId="02E23D86" w:rsidR="009136B4" w:rsidRDefault="00812302" w:rsidP="003875E6">
      <w:pPr>
        <w:spacing w:after="240" w:line="360" w:lineRule="auto"/>
        <w:ind w:left="360" w:hanging="360"/>
        <w:rPr>
          <w:rFonts w:ascii="Aptos" w:hAnsi="Aptos" w:cs="Tahoma"/>
          <w:b/>
        </w:rPr>
      </w:pPr>
      <w:r>
        <w:rPr>
          <w:rFonts w:ascii="Aptos" w:hAnsi="Aptos" w:cs="Tahoma"/>
          <w:b/>
        </w:rPr>
        <w:t>B</w:t>
      </w:r>
      <w:r w:rsidR="009136B4">
        <w:rPr>
          <w:rFonts w:ascii="Aptos" w:hAnsi="Aptos" w:cs="Tahoma"/>
          <w:b/>
        </w:rPr>
        <w:t xml:space="preserve">. Application Activities: </w:t>
      </w:r>
      <w:r w:rsidR="009136B4">
        <w:rPr>
          <w:rFonts w:ascii="Aptos" w:hAnsi="Aptos" w:cs="Tahoma"/>
          <w:bCs/>
        </w:rPr>
        <w:t xml:space="preserve">There will be </w:t>
      </w:r>
      <w:r w:rsidR="00217516">
        <w:rPr>
          <w:rFonts w:ascii="Aptos" w:hAnsi="Aptos" w:cs="Tahoma"/>
          <w:bCs/>
        </w:rPr>
        <w:t>1</w:t>
      </w:r>
      <w:r>
        <w:rPr>
          <w:rFonts w:ascii="Aptos" w:hAnsi="Aptos" w:cs="Tahoma"/>
          <w:bCs/>
        </w:rPr>
        <w:t>0</w:t>
      </w:r>
      <w:r w:rsidR="009136B4">
        <w:rPr>
          <w:rFonts w:ascii="Aptos" w:hAnsi="Aptos" w:cs="Tahoma"/>
          <w:bCs/>
        </w:rPr>
        <w:t xml:space="preserve"> Application Activities. The Application Activities are designed for you to apply concepts and skills taught within this course.</w:t>
      </w:r>
      <w:r w:rsidR="00217516">
        <w:rPr>
          <w:rFonts w:ascii="Aptos" w:hAnsi="Aptos" w:cs="Tahoma"/>
          <w:bCs/>
        </w:rPr>
        <w:t xml:space="preserve"> The Application Activities will be completed in class. If you are </w:t>
      </w:r>
      <w:r w:rsidR="00A100FD">
        <w:rPr>
          <w:rFonts w:ascii="Aptos" w:hAnsi="Aptos" w:cs="Tahoma"/>
          <w:bCs/>
        </w:rPr>
        <w:t>absent,</w:t>
      </w:r>
      <w:r w:rsidR="00217516">
        <w:rPr>
          <w:rFonts w:ascii="Aptos" w:hAnsi="Aptos" w:cs="Tahoma"/>
          <w:bCs/>
        </w:rPr>
        <w:t xml:space="preserve"> you will need a university approved excuse to make up the missed Application Activity. </w:t>
      </w:r>
      <w:r w:rsidR="007736A4">
        <w:rPr>
          <w:rFonts w:ascii="Aptos" w:hAnsi="Aptos" w:cs="Tahoma"/>
          <w:bCs/>
        </w:rPr>
        <w:t>(</w:t>
      </w:r>
      <w:r w:rsidR="009136B4">
        <w:rPr>
          <w:rFonts w:ascii="Aptos" w:hAnsi="Aptos" w:cs="Tahoma"/>
          <w:b/>
        </w:rPr>
        <w:t xml:space="preserve">There are </w:t>
      </w:r>
      <w:r w:rsidR="007736A4">
        <w:rPr>
          <w:rFonts w:ascii="Aptos" w:hAnsi="Aptos" w:cs="Tahoma"/>
          <w:b/>
        </w:rPr>
        <w:t xml:space="preserve">250 TOTAL </w:t>
      </w:r>
      <w:r w:rsidR="009136B4">
        <w:rPr>
          <w:rFonts w:ascii="Aptos" w:hAnsi="Aptos" w:cs="Tahoma"/>
          <w:b/>
        </w:rPr>
        <w:t>Points possible</w:t>
      </w:r>
      <w:r w:rsidR="007736A4">
        <w:rPr>
          <w:rFonts w:ascii="Aptos" w:hAnsi="Aptos" w:cs="Tahoma"/>
          <w:b/>
        </w:rPr>
        <w:t xml:space="preserve"> with each Application Activity worth 25 points).</w:t>
      </w:r>
    </w:p>
    <w:p w14:paraId="54518498" w14:textId="30BB0072" w:rsidR="00DD2F48" w:rsidRDefault="00812302" w:rsidP="003875E6">
      <w:pPr>
        <w:spacing w:after="240" w:line="360" w:lineRule="auto"/>
        <w:ind w:left="360" w:hanging="360"/>
        <w:rPr>
          <w:rFonts w:ascii="Aptos" w:hAnsi="Aptos" w:cs="Tahoma"/>
          <w:b/>
        </w:rPr>
      </w:pPr>
      <w:r>
        <w:rPr>
          <w:rFonts w:ascii="Aptos" w:hAnsi="Aptos" w:cs="Tahoma"/>
          <w:b/>
        </w:rPr>
        <w:t>C</w:t>
      </w:r>
      <w:r w:rsidR="00DD2F48">
        <w:rPr>
          <w:rFonts w:ascii="Aptos" w:hAnsi="Aptos" w:cs="Tahoma"/>
          <w:b/>
        </w:rPr>
        <w:t>. Graduate Distance Students in RSED 6</w:t>
      </w:r>
      <w:r w:rsidR="00A100FD">
        <w:rPr>
          <w:rFonts w:ascii="Aptos" w:hAnsi="Aptos" w:cs="Tahoma"/>
          <w:b/>
        </w:rPr>
        <w:t>110</w:t>
      </w:r>
      <w:r w:rsidR="00DD2F48">
        <w:rPr>
          <w:rFonts w:ascii="Aptos" w:hAnsi="Aptos" w:cs="Tahoma"/>
          <w:b/>
        </w:rPr>
        <w:t xml:space="preserve">D will Earn Participation Points: </w:t>
      </w:r>
      <w:r w:rsidR="00DD2F48">
        <w:rPr>
          <w:rFonts w:ascii="Aptos" w:hAnsi="Aptos" w:cs="Tahoma"/>
          <w:bCs/>
        </w:rPr>
        <w:t>There will be participation points for each of the 1</w:t>
      </w:r>
      <w:r w:rsidR="00A100FD">
        <w:rPr>
          <w:rFonts w:ascii="Aptos" w:hAnsi="Aptos" w:cs="Tahoma"/>
          <w:bCs/>
        </w:rPr>
        <w:t>1</w:t>
      </w:r>
      <w:r w:rsidR="00DD2F48">
        <w:rPr>
          <w:rFonts w:ascii="Aptos" w:hAnsi="Aptos" w:cs="Tahoma"/>
          <w:bCs/>
        </w:rPr>
        <w:t xml:space="preserve"> Modules. Graduate Distance Students will earn participation points by watching 100% of all videos in each Module. Panopto statistics record individual views and the viewing length times for each video. All videos </w:t>
      </w:r>
      <w:r w:rsidR="00DD2F48">
        <w:rPr>
          <w:rFonts w:ascii="Aptos" w:hAnsi="Aptos" w:cs="Tahoma"/>
          <w:bCs/>
        </w:rPr>
        <w:lastRenderedPageBreak/>
        <w:t>must be watched by the due date indicated in the syllabus.</w:t>
      </w:r>
      <w:r w:rsidR="00DD2F48">
        <w:rPr>
          <w:rFonts w:ascii="Aptos" w:hAnsi="Aptos" w:cs="Tahoma"/>
          <w:b/>
        </w:rPr>
        <w:t xml:space="preserve"> (There are </w:t>
      </w:r>
      <w:r w:rsidR="00DC3E8D">
        <w:rPr>
          <w:rFonts w:ascii="Aptos" w:hAnsi="Aptos" w:cs="Tahoma"/>
          <w:b/>
        </w:rPr>
        <w:t>22</w:t>
      </w:r>
      <w:r w:rsidR="00A100FD">
        <w:rPr>
          <w:rFonts w:ascii="Aptos" w:hAnsi="Aptos" w:cs="Tahoma"/>
          <w:b/>
        </w:rPr>
        <w:t>0</w:t>
      </w:r>
      <w:r w:rsidR="00DD2F48">
        <w:rPr>
          <w:rFonts w:ascii="Aptos" w:hAnsi="Aptos" w:cs="Tahoma"/>
          <w:b/>
        </w:rPr>
        <w:t xml:space="preserve"> TOTAL Points possible with each Module Participation Points worth </w:t>
      </w:r>
      <w:r w:rsidR="00DC3E8D">
        <w:rPr>
          <w:rFonts w:ascii="Aptos" w:hAnsi="Aptos" w:cs="Tahoma"/>
          <w:b/>
        </w:rPr>
        <w:t>20</w:t>
      </w:r>
      <w:r w:rsidR="00DD2F48">
        <w:rPr>
          <w:rFonts w:ascii="Aptos" w:hAnsi="Aptos" w:cs="Tahoma"/>
          <w:b/>
        </w:rPr>
        <w:t xml:space="preserve"> points).</w:t>
      </w:r>
    </w:p>
    <w:p w14:paraId="6F56B914" w14:textId="385AC8B6" w:rsidR="00DD2F48" w:rsidRDefault="00812302" w:rsidP="003875E6">
      <w:pPr>
        <w:spacing w:after="240" w:line="360" w:lineRule="auto"/>
        <w:ind w:left="360" w:hanging="360"/>
        <w:rPr>
          <w:rFonts w:ascii="Aptos" w:hAnsi="Aptos" w:cs="Tahoma"/>
          <w:b/>
        </w:rPr>
      </w:pPr>
      <w:r>
        <w:rPr>
          <w:rFonts w:ascii="Aptos" w:hAnsi="Aptos" w:cs="Tahoma"/>
          <w:b/>
        </w:rPr>
        <w:t>D</w:t>
      </w:r>
      <w:r w:rsidR="00DD2F48">
        <w:rPr>
          <w:rFonts w:ascii="Aptos" w:hAnsi="Aptos" w:cs="Tahoma"/>
          <w:b/>
        </w:rPr>
        <w:t>. Graduate Student</w:t>
      </w:r>
      <w:r w:rsidR="007736A4">
        <w:rPr>
          <w:rFonts w:ascii="Aptos" w:hAnsi="Aptos" w:cs="Tahoma"/>
          <w:b/>
        </w:rPr>
        <w:t xml:space="preserve"> Article Review Project</w:t>
      </w:r>
      <w:r w:rsidR="007114AE">
        <w:rPr>
          <w:rFonts w:ascii="Aptos" w:hAnsi="Aptos" w:cs="Tahoma"/>
          <w:bCs/>
        </w:rPr>
        <w:t>.</w:t>
      </w:r>
      <w:r w:rsidR="00DC3E8D">
        <w:rPr>
          <w:rFonts w:ascii="Aptos" w:hAnsi="Aptos" w:cs="Tahoma"/>
          <w:bCs/>
        </w:rPr>
        <w:t xml:space="preserve"> Graduate students will complete a review of peer-reviewed articles. They will analyze two intervention articles that pertain to evidence-based practices conducted with children with exceptionalities. Students will record and present a 10-minute PowerPoint presentation summary of their findings.</w:t>
      </w:r>
      <w:r w:rsidR="007114AE">
        <w:rPr>
          <w:rFonts w:ascii="Aptos" w:hAnsi="Aptos" w:cs="Tahoma"/>
          <w:bCs/>
        </w:rPr>
        <w:t xml:space="preserve"> </w:t>
      </w:r>
      <w:r w:rsidR="007114AE">
        <w:rPr>
          <w:rFonts w:ascii="Aptos" w:hAnsi="Aptos" w:cs="Tahoma"/>
          <w:b/>
        </w:rPr>
        <w:t>(</w:t>
      </w:r>
      <w:r w:rsidR="00DC3E8D">
        <w:rPr>
          <w:rFonts w:ascii="Aptos" w:hAnsi="Aptos" w:cs="Tahoma"/>
          <w:b/>
        </w:rPr>
        <w:t xml:space="preserve">100 </w:t>
      </w:r>
      <w:r w:rsidR="007114AE">
        <w:rPr>
          <w:rFonts w:ascii="Aptos" w:hAnsi="Aptos" w:cs="Tahoma"/>
          <w:b/>
        </w:rPr>
        <w:t>TOTAL Points possible).</w:t>
      </w:r>
    </w:p>
    <w:p w14:paraId="08DCE816" w14:textId="24492D74" w:rsidR="004A21DA" w:rsidRDefault="00812302" w:rsidP="003875E6">
      <w:pPr>
        <w:spacing w:after="240" w:line="360" w:lineRule="auto"/>
        <w:ind w:left="360" w:hanging="360"/>
        <w:rPr>
          <w:rFonts w:ascii="Aptos" w:hAnsi="Aptos" w:cs="Tahoma"/>
          <w:b/>
        </w:rPr>
      </w:pPr>
      <w:r>
        <w:rPr>
          <w:rFonts w:ascii="Aptos" w:hAnsi="Aptos" w:cs="Tahoma"/>
          <w:b/>
        </w:rPr>
        <w:t>E</w:t>
      </w:r>
      <w:r w:rsidR="004A21DA" w:rsidRPr="004A21DA">
        <w:rPr>
          <w:rFonts w:ascii="Aptos" w:hAnsi="Aptos" w:cs="Tahoma"/>
          <w:b/>
        </w:rPr>
        <w:t>. Gracie ELO Project (Parts A to D).</w:t>
      </w:r>
      <w:r w:rsidR="004A21DA">
        <w:rPr>
          <w:rFonts w:ascii="Aptos" w:hAnsi="Aptos" w:cs="Tahoma"/>
          <w:b/>
        </w:rPr>
        <w:t xml:space="preserve"> </w:t>
      </w:r>
      <w:r w:rsidR="004A21DA">
        <w:rPr>
          <w:rFonts w:ascii="Aptos" w:hAnsi="Aptos" w:cs="Tahoma"/>
          <w:bCs/>
        </w:rPr>
        <w:t xml:space="preserve">Students will use case </w:t>
      </w:r>
      <w:proofErr w:type="gramStart"/>
      <w:r w:rsidR="004A21DA">
        <w:rPr>
          <w:rFonts w:ascii="Aptos" w:hAnsi="Aptos" w:cs="Tahoma"/>
          <w:bCs/>
        </w:rPr>
        <w:t>studies,</w:t>
      </w:r>
      <w:proofErr w:type="gramEnd"/>
      <w:r w:rsidR="004A21DA">
        <w:rPr>
          <w:rFonts w:ascii="Aptos" w:hAnsi="Aptos" w:cs="Tahoma"/>
          <w:bCs/>
        </w:rPr>
        <w:t xml:space="preserve"> in class activities, the AEPS-3 and the Building Blocks Framework design and evaluate instruction. </w:t>
      </w:r>
      <w:r w:rsidR="004A21DA">
        <w:rPr>
          <w:rFonts w:ascii="Aptos" w:hAnsi="Aptos" w:cs="Tahoma"/>
          <w:b/>
        </w:rPr>
        <w:t>(200 T</w:t>
      </w:r>
      <w:r w:rsidR="002A7E9D">
        <w:rPr>
          <w:rFonts w:ascii="Aptos" w:hAnsi="Aptos" w:cs="Tahoma"/>
          <w:b/>
        </w:rPr>
        <w:t>OTAL</w:t>
      </w:r>
      <w:r w:rsidR="004A21DA">
        <w:rPr>
          <w:rFonts w:ascii="Aptos" w:hAnsi="Aptos" w:cs="Tahoma"/>
          <w:b/>
        </w:rPr>
        <w:t xml:space="preserve"> Points possible).</w:t>
      </w:r>
    </w:p>
    <w:p w14:paraId="0BF1C864" w14:textId="60C0D562" w:rsidR="004A21DA" w:rsidRPr="004A21DA" w:rsidRDefault="00812302" w:rsidP="00F11848">
      <w:pPr>
        <w:spacing w:after="240" w:line="360" w:lineRule="auto"/>
        <w:ind w:left="360" w:hanging="360"/>
        <w:rPr>
          <w:rFonts w:ascii="Aptos" w:hAnsi="Aptos" w:cs="Tahoma"/>
          <w:bCs/>
        </w:rPr>
      </w:pPr>
      <w:r>
        <w:rPr>
          <w:rFonts w:ascii="Aptos" w:hAnsi="Aptos" w:cs="Tahoma"/>
          <w:b/>
        </w:rPr>
        <w:t>F</w:t>
      </w:r>
      <w:r w:rsidR="004A21DA">
        <w:rPr>
          <w:rFonts w:ascii="Aptos" w:hAnsi="Aptos" w:cs="Tahoma"/>
          <w:b/>
        </w:rPr>
        <w:t xml:space="preserve">. PELI Assessment and Interpretation Project. </w:t>
      </w:r>
      <w:r w:rsidR="004A21DA">
        <w:rPr>
          <w:rFonts w:ascii="Aptos" w:hAnsi="Aptos" w:cs="Tahoma"/>
          <w:bCs/>
        </w:rPr>
        <w:t xml:space="preserve">Students will administer </w:t>
      </w:r>
      <w:r w:rsidR="00F11848">
        <w:rPr>
          <w:rFonts w:ascii="Aptos" w:hAnsi="Aptos" w:cs="Tahoma"/>
          <w:bCs/>
        </w:rPr>
        <w:t xml:space="preserve">the PELI Assessment to peers in class. Students will score and interpret PELI results. </w:t>
      </w:r>
      <w:r w:rsidR="00F11848">
        <w:rPr>
          <w:rFonts w:ascii="Aptos" w:hAnsi="Aptos" w:cs="Tahoma"/>
          <w:b/>
        </w:rPr>
        <w:t>(200 T</w:t>
      </w:r>
      <w:r w:rsidR="002A7E9D">
        <w:rPr>
          <w:rFonts w:ascii="Aptos" w:hAnsi="Aptos" w:cs="Tahoma"/>
          <w:b/>
        </w:rPr>
        <w:t xml:space="preserve">OTAL </w:t>
      </w:r>
      <w:r w:rsidR="00F11848">
        <w:rPr>
          <w:rFonts w:ascii="Aptos" w:hAnsi="Aptos" w:cs="Tahoma"/>
          <w:b/>
        </w:rPr>
        <w:t>Points possible).</w:t>
      </w:r>
    </w:p>
    <w:p w14:paraId="6FEFF5A0" w14:textId="52671345" w:rsidR="00A675D7" w:rsidRDefault="003875E6" w:rsidP="007D0D32">
      <w:pPr>
        <w:pStyle w:val="Heading1"/>
      </w:pPr>
      <w:r w:rsidRPr="00564617">
        <w:t>GRADING AND EVALUATION:</w:t>
      </w:r>
    </w:p>
    <w:tbl>
      <w:tblPr>
        <w:tblStyle w:val="TableGrid"/>
        <w:tblW w:w="8215" w:type="dxa"/>
        <w:tblLook w:val="04A0" w:firstRow="1" w:lastRow="0" w:firstColumn="1" w:lastColumn="0" w:noHBand="0" w:noVBand="1"/>
      </w:tblPr>
      <w:tblGrid>
        <w:gridCol w:w="1917"/>
        <w:gridCol w:w="1003"/>
        <w:gridCol w:w="1765"/>
        <w:gridCol w:w="1765"/>
        <w:gridCol w:w="1765"/>
      </w:tblGrid>
      <w:tr w:rsidR="00F95BCA" w14:paraId="6ECC0E0C" w14:textId="77777777" w:rsidTr="00F95BCA">
        <w:tc>
          <w:tcPr>
            <w:tcW w:w="1917" w:type="dxa"/>
            <w:shd w:val="clear" w:color="auto" w:fill="FFC000"/>
          </w:tcPr>
          <w:p w14:paraId="07EFA9DC" w14:textId="6DAA90F0" w:rsidR="00F11848" w:rsidRPr="00F11848" w:rsidRDefault="00F11848" w:rsidP="007D0D32">
            <w:pPr>
              <w:pStyle w:val="Heading1"/>
            </w:pPr>
            <w:r w:rsidRPr="00F11848">
              <w:t>Assignments</w:t>
            </w:r>
            <w:r w:rsidR="007D0D32">
              <w:t xml:space="preserve"> </w:t>
            </w:r>
          </w:p>
        </w:tc>
        <w:tc>
          <w:tcPr>
            <w:tcW w:w="1003" w:type="dxa"/>
            <w:shd w:val="clear" w:color="auto" w:fill="FFC000"/>
          </w:tcPr>
          <w:p w14:paraId="10541E6A" w14:textId="6CD0C1FA" w:rsidR="00F11848" w:rsidRPr="00F11848" w:rsidRDefault="00F11848" w:rsidP="007D0D32">
            <w:pPr>
              <w:pStyle w:val="Heading1"/>
            </w:pPr>
            <w:r w:rsidRPr="00F11848">
              <w:t>Points per Activity</w:t>
            </w:r>
          </w:p>
        </w:tc>
        <w:tc>
          <w:tcPr>
            <w:tcW w:w="1765" w:type="dxa"/>
            <w:shd w:val="clear" w:color="auto" w:fill="FFC000"/>
          </w:tcPr>
          <w:p w14:paraId="061F728C" w14:textId="618D90C9" w:rsidR="00F11848" w:rsidRPr="00F11848" w:rsidRDefault="00F11848" w:rsidP="007D0D32">
            <w:pPr>
              <w:pStyle w:val="Heading1"/>
            </w:pPr>
            <w:r w:rsidRPr="00F11848">
              <w:t xml:space="preserve">Total </w:t>
            </w:r>
            <w:r w:rsidR="007D0D32">
              <w:t xml:space="preserve">Possible </w:t>
            </w:r>
            <w:r w:rsidRPr="00F11848">
              <w:t xml:space="preserve">Points </w:t>
            </w:r>
            <w:r w:rsidR="007D0D32">
              <w:t xml:space="preserve">and Percent </w:t>
            </w:r>
            <w:r w:rsidRPr="00F11848">
              <w:t>RSED 5110</w:t>
            </w:r>
          </w:p>
        </w:tc>
        <w:tc>
          <w:tcPr>
            <w:tcW w:w="1765" w:type="dxa"/>
            <w:shd w:val="clear" w:color="auto" w:fill="FFC000"/>
          </w:tcPr>
          <w:p w14:paraId="7F7A1483" w14:textId="66D0B603" w:rsidR="00F11848" w:rsidRPr="00F11848" w:rsidRDefault="007D0D32" w:rsidP="007D0D32">
            <w:pPr>
              <w:pStyle w:val="Heading1"/>
            </w:pPr>
            <w:r w:rsidRPr="00F11848">
              <w:t xml:space="preserve">Total </w:t>
            </w:r>
            <w:r>
              <w:t xml:space="preserve">Possible </w:t>
            </w:r>
            <w:r w:rsidRPr="00F11848">
              <w:t xml:space="preserve">Points </w:t>
            </w:r>
            <w:r>
              <w:t xml:space="preserve">and Percent </w:t>
            </w:r>
            <w:r w:rsidRPr="00F11848">
              <w:t xml:space="preserve">RSED </w:t>
            </w:r>
            <w:r>
              <w:t>6</w:t>
            </w:r>
            <w:r w:rsidRPr="00F11848">
              <w:t>110</w:t>
            </w:r>
          </w:p>
        </w:tc>
        <w:tc>
          <w:tcPr>
            <w:tcW w:w="1765" w:type="dxa"/>
            <w:shd w:val="clear" w:color="auto" w:fill="FFC000"/>
          </w:tcPr>
          <w:p w14:paraId="0971D383" w14:textId="33E8D61F" w:rsidR="00F11848" w:rsidRPr="00F11848" w:rsidRDefault="007D0D32" w:rsidP="007D0D32">
            <w:pPr>
              <w:pStyle w:val="Heading1"/>
            </w:pPr>
            <w:r w:rsidRPr="00F11848">
              <w:t xml:space="preserve">Total </w:t>
            </w:r>
            <w:r>
              <w:t xml:space="preserve">Possible </w:t>
            </w:r>
            <w:r w:rsidRPr="00F11848">
              <w:t xml:space="preserve">Points </w:t>
            </w:r>
            <w:r>
              <w:t xml:space="preserve">and Percent </w:t>
            </w:r>
            <w:r w:rsidRPr="00F11848">
              <w:t xml:space="preserve">RSED </w:t>
            </w:r>
            <w:r>
              <w:t>6</w:t>
            </w:r>
            <w:r w:rsidRPr="00F11848">
              <w:t>110</w:t>
            </w:r>
            <w:r>
              <w:t>D</w:t>
            </w:r>
          </w:p>
        </w:tc>
      </w:tr>
      <w:tr w:rsidR="007D0D32" w:rsidRPr="007736A4" w14:paraId="2C1760B8" w14:textId="77777777" w:rsidTr="00F95BCA">
        <w:tc>
          <w:tcPr>
            <w:tcW w:w="1917" w:type="dxa"/>
          </w:tcPr>
          <w:p w14:paraId="2543CAD0" w14:textId="3A761F08" w:rsidR="00F11848" w:rsidRPr="007736A4" w:rsidRDefault="00812302" w:rsidP="007736A4">
            <w:pPr>
              <w:spacing w:line="276" w:lineRule="auto"/>
              <w:rPr>
                <w:rFonts w:ascii="Aptos" w:hAnsi="Aptos"/>
              </w:rPr>
            </w:pPr>
            <w:r w:rsidRPr="007736A4">
              <w:rPr>
                <w:rFonts w:ascii="Aptos" w:hAnsi="Aptos"/>
              </w:rPr>
              <w:t>Exams (3)</w:t>
            </w:r>
          </w:p>
        </w:tc>
        <w:tc>
          <w:tcPr>
            <w:tcW w:w="1003" w:type="dxa"/>
          </w:tcPr>
          <w:p w14:paraId="34C84922" w14:textId="745CCC19" w:rsidR="00F11848" w:rsidRPr="007736A4" w:rsidRDefault="00812302" w:rsidP="007736A4">
            <w:pPr>
              <w:spacing w:line="276" w:lineRule="auto"/>
              <w:rPr>
                <w:rFonts w:ascii="Aptos" w:hAnsi="Aptos"/>
              </w:rPr>
            </w:pPr>
            <w:r w:rsidRPr="007736A4">
              <w:rPr>
                <w:rFonts w:ascii="Aptos" w:hAnsi="Aptos"/>
              </w:rPr>
              <w:t>200</w:t>
            </w:r>
          </w:p>
        </w:tc>
        <w:tc>
          <w:tcPr>
            <w:tcW w:w="1765" w:type="dxa"/>
          </w:tcPr>
          <w:p w14:paraId="02AA6057" w14:textId="52F407A4" w:rsidR="00F11848" w:rsidRPr="007736A4" w:rsidRDefault="00812302" w:rsidP="007736A4">
            <w:pPr>
              <w:spacing w:line="276" w:lineRule="auto"/>
              <w:rPr>
                <w:rFonts w:ascii="Aptos" w:hAnsi="Aptos"/>
              </w:rPr>
            </w:pPr>
            <w:r w:rsidRPr="007736A4">
              <w:rPr>
                <w:rFonts w:ascii="Aptos" w:hAnsi="Aptos"/>
              </w:rPr>
              <w:t>600</w:t>
            </w:r>
            <w:r w:rsidR="007D0D32">
              <w:rPr>
                <w:rFonts w:ascii="Aptos" w:hAnsi="Aptos"/>
              </w:rPr>
              <w:t xml:space="preserve"> (48%)</w:t>
            </w:r>
          </w:p>
        </w:tc>
        <w:tc>
          <w:tcPr>
            <w:tcW w:w="1765" w:type="dxa"/>
          </w:tcPr>
          <w:p w14:paraId="5D3EABEA" w14:textId="4F851FAA" w:rsidR="00F11848" w:rsidRPr="007736A4" w:rsidRDefault="00812302" w:rsidP="007736A4">
            <w:pPr>
              <w:spacing w:line="276" w:lineRule="auto"/>
              <w:rPr>
                <w:rFonts w:ascii="Aptos" w:hAnsi="Aptos"/>
              </w:rPr>
            </w:pPr>
            <w:r w:rsidRPr="007736A4">
              <w:rPr>
                <w:rFonts w:ascii="Aptos" w:hAnsi="Aptos"/>
              </w:rPr>
              <w:t>600</w:t>
            </w:r>
            <w:r w:rsidR="007D0D32">
              <w:rPr>
                <w:rFonts w:ascii="Aptos" w:hAnsi="Aptos"/>
              </w:rPr>
              <w:t xml:space="preserve"> (44.</w:t>
            </w:r>
            <w:r w:rsidR="00F95BCA">
              <w:rPr>
                <w:rFonts w:ascii="Aptos" w:hAnsi="Aptos"/>
              </w:rPr>
              <w:t>5</w:t>
            </w:r>
            <w:r w:rsidR="007D0D32">
              <w:rPr>
                <w:rFonts w:ascii="Aptos" w:hAnsi="Aptos"/>
              </w:rPr>
              <w:t>%)</w:t>
            </w:r>
          </w:p>
        </w:tc>
        <w:tc>
          <w:tcPr>
            <w:tcW w:w="1765" w:type="dxa"/>
          </w:tcPr>
          <w:p w14:paraId="485626B2" w14:textId="3C21F2C5" w:rsidR="00F11848" w:rsidRPr="007736A4" w:rsidRDefault="00812302" w:rsidP="007736A4">
            <w:pPr>
              <w:spacing w:line="276" w:lineRule="auto"/>
              <w:rPr>
                <w:rFonts w:ascii="Aptos" w:hAnsi="Aptos"/>
              </w:rPr>
            </w:pPr>
            <w:r w:rsidRPr="007736A4">
              <w:rPr>
                <w:rFonts w:ascii="Aptos" w:hAnsi="Aptos"/>
              </w:rPr>
              <w:t>600</w:t>
            </w:r>
            <w:r w:rsidR="007D0D32">
              <w:rPr>
                <w:rFonts w:ascii="Aptos" w:hAnsi="Aptos"/>
              </w:rPr>
              <w:t xml:space="preserve"> (38.2%)</w:t>
            </w:r>
          </w:p>
        </w:tc>
      </w:tr>
      <w:tr w:rsidR="007D0D32" w:rsidRPr="007736A4" w14:paraId="6E44DBE8" w14:textId="77777777" w:rsidTr="00F95BCA">
        <w:tc>
          <w:tcPr>
            <w:tcW w:w="1917" w:type="dxa"/>
          </w:tcPr>
          <w:p w14:paraId="17E63575" w14:textId="6CFFAB8D" w:rsidR="00F11848" w:rsidRPr="007736A4" w:rsidRDefault="00812302" w:rsidP="007736A4">
            <w:pPr>
              <w:spacing w:line="276" w:lineRule="auto"/>
              <w:rPr>
                <w:rFonts w:ascii="Aptos" w:hAnsi="Aptos"/>
              </w:rPr>
            </w:pPr>
            <w:r w:rsidRPr="007736A4">
              <w:rPr>
                <w:rFonts w:ascii="Aptos" w:hAnsi="Aptos"/>
              </w:rPr>
              <w:t xml:space="preserve">Application Activities (10) </w:t>
            </w:r>
          </w:p>
        </w:tc>
        <w:tc>
          <w:tcPr>
            <w:tcW w:w="1003" w:type="dxa"/>
          </w:tcPr>
          <w:p w14:paraId="759D8F56" w14:textId="6E68F52D" w:rsidR="00F11848" w:rsidRPr="007736A4" w:rsidRDefault="00812302" w:rsidP="007736A4">
            <w:pPr>
              <w:spacing w:line="276" w:lineRule="auto"/>
              <w:rPr>
                <w:rFonts w:ascii="Aptos" w:hAnsi="Aptos"/>
              </w:rPr>
            </w:pPr>
            <w:r w:rsidRPr="007736A4">
              <w:rPr>
                <w:rFonts w:ascii="Aptos" w:hAnsi="Aptos"/>
              </w:rPr>
              <w:t>25</w:t>
            </w:r>
          </w:p>
        </w:tc>
        <w:tc>
          <w:tcPr>
            <w:tcW w:w="1765" w:type="dxa"/>
          </w:tcPr>
          <w:p w14:paraId="3890BB2C" w14:textId="39B30E89" w:rsidR="00F11848" w:rsidRPr="007736A4" w:rsidRDefault="00812302" w:rsidP="007736A4">
            <w:pPr>
              <w:spacing w:line="276" w:lineRule="auto"/>
              <w:rPr>
                <w:rFonts w:ascii="Aptos" w:hAnsi="Aptos"/>
              </w:rPr>
            </w:pPr>
            <w:r w:rsidRPr="007736A4">
              <w:rPr>
                <w:rFonts w:ascii="Aptos" w:hAnsi="Aptos"/>
              </w:rPr>
              <w:t>250</w:t>
            </w:r>
            <w:r w:rsidR="007D0D32">
              <w:rPr>
                <w:rFonts w:ascii="Aptos" w:hAnsi="Aptos"/>
              </w:rPr>
              <w:t xml:space="preserve"> (20%)</w:t>
            </w:r>
          </w:p>
        </w:tc>
        <w:tc>
          <w:tcPr>
            <w:tcW w:w="1765" w:type="dxa"/>
          </w:tcPr>
          <w:p w14:paraId="2369543D" w14:textId="6D5C930B" w:rsidR="00F11848" w:rsidRPr="007736A4" w:rsidRDefault="00812302" w:rsidP="007736A4">
            <w:pPr>
              <w:spacing w:line="276" w:lineRule="auto"/>
              <w:rPr>
                <w:rFonts w:ascii="Aptos" w:hAnsi="Aptos"/>
              </w:rPr>
            </w:pPr>
            <w:r w:rsidRPr="007736A4">
              <w:rPr>
                <w:rFonts w:ascii="Aptos" w:hAnsi="Aptos"/>
              </w:rPr>
              <w:t>250</w:t>
            </w:r>
            <w:r w:rsidR="007D0D32">
              <w:rPr>
                <w:rFonts w:ascii="Aptos" w:hAnsi="Aptos"/>
              </w:rPr>
              <w:t xml:space="preserve"> (18.5%)</w:t>
            </w:r>
          </w:p>
        </w:tc>
        <w:tc>
          <w:tcPr>
            <w:tcW w:w="1765" w:type="dxa"/>
          </w:tcPr>
          <w:p w14:paraId="1AD1660E" w14:textId="7EA07355" w:rsidR="00F11848" w:rsidRPr="007736A4" w:rsidRDefault="00812302" w:rsidP="007736A4">
            <w:pPr>
              <w:spacing w:line="276" w:lineRule="auto"/>
              <w:rPr>
                <w:rFonts w:ascii="Aptos" w:hAnsi="Aptos"/>
              </w:rPr>
            </w:pPr>
            <w:r w:rsidRPr="007736A4">
              <w:rPr>
                <w:rFonts w:ascii="Aptos" w:hAnsi="Aptos"/>
              </w:rPr>
              <w:t>250</w:t>
            </w:r>
            <w:r w:rsidR="007D0D32">
              <w:rPr>
                <w:rFonts w:ascii="Aptos" w:hAnsi="Aptos"/>
              </w:rPr>
              <w:t xml:space="preserve"> (1</w:t>
            </w:r>
            <w:r w:rsidR="00F95BCA">
              <w:rPr>
                <w:rFonts w:ascii="Aptos" w:hAnsi="Aptos"/>
              </w:rPr>
              <w:t>6</w:t>
            </w:r>
            <w:r w:rsidR="007D0D32">
              <w:rPr>
                <w:rFonts w:ascii="Aptos" w:hAnsi="Aptos"/>
              </w:rPr>
              <w:t>%)</w:t>
            </w:r>
          </w:p>
        </w:tc>
      </w:tr>
      <w:tr w:rsidR="007D0D32" w:rsidRPr="007736A4" w14:paraId="5666E316" w14:textId="77777777" w:rsidTr="00F95BCA">
        <w:tc>
          <w:tcPr>
            <w:tcW w:w="1917" w:type="dxa"/>
          </w:tcPr>
          <w:p w14:paraId="62B555A8" w14:textId="18CD1CA6" w:rsidR="00F11848" w:rsidRPr="007736A4" w:rsidRDefault="007736A4" w:rsidP="007736A4">
            <w:pPr>
              <w:spacing w:line="276" w:lineRule="auto"/>
              <w:rPr>
                <w:rFonts w:ascii="Aptos" w:hAnsi="Aptos"/>
              </w:rPr>
            </w:pPr>
            <w:r w:rsidRPr="007736A4">
              <w:rPr>
                <w:rFonts w:ascii="Aptos" w:hAnsi="Aptos"/>
              </w:rPr>
              <w:t>Participation Points Graduate Distance Students (11)</w:t>
            </w:r>
          </w:p>
        </w:tc>
        <w:tc>
          <w:tcPr>
            <w:tcW w:w="1003" w:type="dxa"/>
          </w:tcPr>
          <w:p w14:paraId="61A3E9F7" w14:textId="1EE97924" w:rsidR="00F11848" w:rsidRPr="007736A4" w:rsidRDefault="007736A4" w:rsidP="007736A4">
            <w:pPr>
              <w:spacing w:line="276" w:lineRule="auto"/>
              <w:rPr>
                <w:rFonts w:ascii="Aptos" w:hAnsi="Aptos"/>
              </w:rPr>
            </w:pPr>
            <w:r w:rsidRPr="007736A4">
              <w:rPr>
                <w:rFonts w:ascii="Aptos" w:hAnsi="Aptos"/>
              </w:rPr>
              <w:t>20</w:t>
            </w:r>
          </w:p>
        </w:tc>
        <w:tc>
          <w:tcPr>
            <w:tcW w:w="1765" w:type="dxa"/>
          </w:tcPr>
          <w:p w14:paraId="6853A40F" w14:textId="0FD0BB4A" w:rsidR="00F11848" w:rsidRPr="007736A4" w:rsidRDefault="007736A4" w:rsidP="007736A4">
            <w:pPr>
              <w:spacing w:line="276" w:lineRule="auto"/>
              <w:rPr>
                <w:rFonts w:ascii="Aptos" w:hAnsi="Aptos"/>
              </w:rPr>
            </w:pPr>
            <w:r w:rsidRPr="007736A4">
              <w:rPr>
                <w:rFonts w:ascii="Aptos" w:hAnsi="Aptos"/>
              </w:rPr>
              <w:t>0</w:t>
            </w:r>
          </w:p>
        </w:tc>
        <w:tc>
          <w:tcPr>
            <w:tcW w:w="1765" w:type="dxa"/>
          </w:tcPr>
          <w:p w14:paraId="6BC9D2E6" w14:textId="55ADB516" w:rsidR="00F11848" w:rsidRPr="007736A4" w:rsidRDefault="007736A4" w:rsidP="007736A4">
            <w:pPr>
              <w:spacing w:line="276" w:lineRule="auto"/>
              <w:rPr>
                <w:rFonts w:ascii="Aptos" w:hAnsi="Aptos"/>
              </w:rPr>
            </w:pPr>
            <w:r w:rsidRPr="007736A4">
              <w:rPr>
                <w:rFonts w:ascii="Aptos" w:hAnsi="Aptos"/>
              </w:rPr>
              <w:t>0</w:t>
            </w:r>
          </w:p>
        </w:tc>
        <w:tc>
          <w:tcPr>
            <w:tcW w:w="1765" w:type="dxa"/>
          </w:tcPr>
          <w:p w14:paraId="38ACC0A2" w14:textId="6F49C053" w:rsidR="00F11848" w:rsidRPr="007736A4" w:rsidRDefault="007736A4" w:rsidP="007736A4">
            <w:pPr>
              <w:spacing w:line="276" w:lineRule="auto"/>
              <w:rPr>
                <w:rFonts w:ascii="Aptos" w:hAnsi="Aptos"/>
              </w:rPr>
            </w:pPr>
            <w:r w:rsidRPr="007736A4">
              <w:rPr>
                <w:rFonts w:ascii="Aptos" w:hAnsi="Aptos"/>
              </w:rPr>
              <w:t>220</w:t>
            </w:r>
            <w:r w:rsidR="007D0D32">
              <w:rPr>
                <w:rFonts w:ascii="Aptos" w:hAnsi="Aptos"/>
              </w:rPr>
              <w:t xml:space="preserve"> (14%)</w:t>
            </w:r>
          </w:p>
        </w:tc>
      </w:tr>
      <w:tr w:rsidR="007D0D32" w:rsidRPr="007736A4" w14:paraId="606E46C5" w14:textId="77777777" w:rsidTr="00F95BCA">
        <w:tc>
          <w:tcPr>
            <w:tcW w:w="1917" w:type="dxa"/>
          </w:tcPr>
          <w:p w14:paraId="229CC8F0" w14:textId="77777777" w:rsidR="00F11848" w:rsidRDefault="007736A4" w:rsidP="007736A4">
            <w:pPr>
              <w:spacing w:line="276" w:lineRule="auto"/>
              <w:rPr>
                <w:rFonts w:ascii="Aptos" w:hAnsi="Aptos"/>
              </w:rPr>
            </w:pPr>
            <w:r w:rsidRPr="007736A4">
              <w:rPr>
                <w:rFonts w:ascii="Aptos" w:hAnsi="Aptos"/>
              </w:rPr>
              <w:t xml:space="preserve">Graduate Students Article Review Project </w:t>
            </w:r>
          </w:p>
          <w:p w14:paraId="4422B3D6" w14:textId="0DD2B41B" w:rsidR="00BD4860" w:rsidRPr="007736A4" w:rsidRDefault="00BD4860" w:rsidP="007736A4">
            <w:pPr>
              <w:spacing w:line="276" w:lineRule="auto"/>
              <w:rPr>
                <w:rFonts w:ascii="Aptos" w:hAnsi="Aptos"/>
              </w:rPr>
            </w:pPr>
          </w:p>
        </w:tc>
        <w:tc>
          <w:tcPr>
            <w:tcW w:w="1003" w:type="dxa"/>
          </w:tcPr>
          <w:p w14:paraId="0259E15A" w14:textId="287285A7" w:rsidR="00F11848" w:rsidRPr="007736A4" w:rsidRDefault="007736A4" w:rsidP="007736A4">
            <w:pPr>
              <w:spacing w:line="276" w:lineRule="auto"/>
              <w:rPr>
                <w:rFonts w:ascii="Aptos" w:hAnsi="Aptos"/>
              </w:rPr>
            </w:pPr>
            <w:r w:rsidRPr="007736A4">
              <w:rPr>
                <w:rFonts w:ascii="Aptos" w:hAnsi="Aptos"/>
              </w:rPr>
              <w:t>100</w:t>
            </w:r>
          </w:p>
        </w:tc>
        <w:tc>
          <w:tcPr>
            <w:tcW w:w="1765" w:type="dxa"/>
          </w:tcPr>
          <w:p w14:paraId="4D26ED8C" w14:textId="527C24BD" w:rsidR="00F11848" w:rsidRPr="007736A4" w:rsidRDefault="007736A4" w:rsidP="007736A4">
            <w:pPr>
              <w:spacing w:line="276" w:lineRule="auto"/>
              <w:rPr>
                <w:rFonts w:ascii="Aptos" w:hAnsi="Aptos"/>
              </w:rPr>
            </w:pPr>
            <w:r w:rsidRPr="007736A4">
              <w:rPr>
                <w:rFonts w:ascii="Aptos" w:hAnsi="Aptos"/>
              </w:rPr>
              <w:t>0</w:t>
            </w:r>
          </w:p>
        </w:tc>
        <w:tc>
          <w:tcPr>
            <w:tcW w:w="1765" w:type="dxa"/>
          </w:tcPr>
          <w:p w14:paraId="6973E202" w14:textId="3363EAC9" w:rsidR="00F11848" w:rsidRPr="007736A4" w:rsidRDefault="007736A4" w:rsidP="007736A4">
            <w:pPr>
              <w:spacing w:line="276" w:lineRule="auto"/>
              <w:rPr>
                <w:rFonts w:ascii="Aptos" w:hAnsi="Aptos"/>
              </w:rPr>
            </w:pPr>
            <w:r w:rsidRPr="007736A4">
              <w:rPr>
                <w:rFonts w:ascii="Aptos" w:hAnsi="Aptos"/>
              </w:rPr>
              <w:t>100</w:t>
            </w:r>
            <w:r w:rsidR="00F95BCA">
              <w:rPr>
                <w:rFonts w:ascii="Aptos" w:hAnsi="Aptos"/>
              </w:rPr>
              <w:t xml:space="preserve"> (7.4%)</w:t>
            </w:r>
          </w:p>
        </w:tc>
        <w:tc>
          <w:tcPr>
            <w:tcW w:w="1765" w:type="dxa"/>
          </w:tcPr>
          <w:p w14:paraId="1DB268E1" w14:textId="7276FF3B" w:rsidR="00F11848" w:rsidRPr="007736A4" w:rsidRDefault="007736A4" w:rsidP="007736A4">
            <w:pPr>
              <w:spacing w:line="276" w:lineRule="auto"/>
              <w:rPr>
                <w:rFonts w:ascii="Aptos" w:hAnsi="Aptos"/>
              </w:rPr>
            </w:pPr>
            <w:r w:rsidRPr="007736A4">
              <w:rPr>
                <w:rFonts w:ascii="Aptos" w:hAnsi="Aptos"/>
              </w:rPr>
              <w:t>100</w:t>
            </w:r>
            <w:r w:rsidR="00F95BCA">
              <w:rPr>
                <w:rFonts w:ascii="Aptos" w:hAnsi="Aptos"/>
              </w:rPr>
              <w:t xml:space="preserve"> (6.4%)</w:t>
            </w:r>
          </w:p>
        </w:tc>
      </w:tr>
      <w:tr w:rsidR="00BD4860" w:rsidRPr="007736A4" w14:paraId="4EB8C6C8" w14:textId="77777777" w:rsidTr="00BD4860">
        <w:tc>
          <w:tcPr>
            <w:tcW w:w="1917" w:type="dxa"/>
            <w:shd w:val="clear" w:color="auto" w:fill="FFC000"/>
          </w:tcPr>
          <w:p w14:paraId="6C229C59" w14:textId="5D461B50" w:rsidR="00BD4860" w:rsidRPr="007736A4" w:rsidRDefault="00BD4860" w:rsidP="00BD4860">
            <w:pPr>
              <w:pStyle w:val="Heading1"/>
            </w:pPr>
            <w:r w:rsidRPr="00F11848">
              <w:lastRenderedPageBreak/>
              <w:t>Assignments</w:t>
            </w:r>
            <w:r>
              <w:t xml:space="preserve"> </w:t>
            </w:r>
          </w:p>
        </w:tc>
        <w:tc>
          <w:tcPr>
            <w:tcW w:w="1003" w:type="dxa"/>
            <w:shd w:val="clear" w:color="auto" w:fill="FFC000"/>
          </w:tcPr>
          <w:p w14:paraId="06D4F281" w14:textId="6592A932" w:rsidR="00BD4860" w:rsidRPr="007736A4" w:rsidRDefault="00BD4860" w:rsidP="00BD4860">
            <w:pPr>
              <w:pStyle w:val="Heading1"/>
            </w:pPr>
            <w:r w:rsidRPr="00F11848">
              <w:t>Points per Activity</w:t>
            </w:r>
          </w:p>
        </w:tc>
        <w:tc>
          <w:tcPr>
            <w:tcW w:w="1765" w:type="dxa"/>
            <w:shd w:val="clear" w:color="auto" w:fill="FFC000"/>
          </w:tcPr>
          <w:p w14:paraId="3267EF31" w14:textId="4671DAE6" w:rsidR="00BD4860" w:rsidRPr="007736A4" w:rsidRDefault="00BD4860" w:rsidP="00BD4860">
            <w:pPr>
              <w:pStyle w:val="Heading1"/>
            </w:pPr>
            <w:r w:rsidRPr="00F11848">
              <w:t xml:space="preserve">Total </w:t>
            </w:r>
            <w:r>
              <w:t xml:space="preserve">Possible </w:t>
            </w:r>
            <w:r w:rsidRPr="00F11848">
              <w:t xml:space="preserve">Points </w:t>
            </w:r>
            <w:r>
              <w:t xml:space="preserve">and Percent </w:t>
            </w:r>
            <w:r w:rsidRPr="00F11848">
              <w:t>RSED 5110</w:t>
            </w:r>
          </w:p>
        </w:tc>
        <w:tc>
          <w:tcPr>
            <w:tcW w:w="1765" w:type="dxa"/>
            <w:shd w:val="clear" w:color="auto" w:fill="FFC000"/>
          </w:tcPr>
          <w:p w14:paraId="58500AB5" w14:textId="18E78D70" w:rsidR="00BD4860" w:rsidRPr="007736A4" w:rsidRDefault="00BD4860" w:rsidP="00BD4860">
            <w:pPr>
              <w:pStyle w:val="Heading1"/>
            </w:pPr>
            <w:r w:rsidRPr="00F11848">
              <w:t xml:space="preserve">Total </w:t>
            </w:r>
            <w:r>
              <w:t xml:space="preserve">Possible </w:t>
            </w:r>
            <w:r w:rsidRPr="00F11848">
              <w:t xml:space="preserve">Points </w:t>
            </w:r>
            <w:r>
              <w:t xml:space="preserve">and Percent </w:t>
            </w:r>
            <w:r w:rsidRPr="00F11848">
              <w:t xml:space="preserve">RSED </w:t>
            </w:r>
            <w:r>
              <w:t>6</w:t>
            </w:r>
            <w:r w:rsidRPr="00F11848">
              <w:t>110</w:t>
            </w:r>
          </w:p>
        </w:tc>
        <w:tc>
          <w:tcPr>
            <w:tcW w:w="1765" w:type="dxa"/>
            <w:shd w:val="clear" w:color="auto" w:fill="FFC000"/>
          </w:tcPr>
          <w:p w14:paraId="11B7AEC7" w14:textId="0629BA0A" w:rsidR="00BD4860" w:rsidRPr="007736A4" w:rsidRDefault="00BD4860" w:rsidP="00BD4860">
            <w:pPr>
              <w:pStyle w:val="Heading1"/>
            </w:pPr>
            <w:r w:rsidRPr="00F11848">
              <w:t xml:space="preserve">Total </w:t>
            </w:r>
            <w:r>
              <w:t xml:space="preserve">Possible </w:t>
            </w:r>
            <w:r w:rsidRPr="00F11848">
              <w:t xml:space="preserve">Points </w:t>
            </w:r>
            <w:r>
              <w:t xml:space="preserve">and Percent </w:t>
            </w:r>
            <w:r w:rsidRPr="00F11848">
              <w:t xml:space="preserve">RSED </w:t>
            </w:r>
            <w:r>
              <w:t>6</w:t>
            </w:r>
            <w:r w:rsidRPr="00F11848">
              <w:t>110</w:t>
            </w:r>
            <w:r>
              <w:t>D</w:t>
            </w:r>
          </w:p>
        </w:tc>
      </w:tr>
      <w:tr w:rsidR="007D0D32" w:rsidRPr="007736A4" w14:paraId="2B278F15" w14:textId="77777777" w:rsidTr="00F95BCA">
        <w:tc>
          <w:tcPr>
            <w:tcW w:w="1917" w:type="dxa"/>
          </w:tcPr>
          <w:p w14:paraId="019DD4E7" w14:textId="25D4A6B4" w:rsidR="00F11848" w:rsidRPr="007736A4" w:rsidRDefault="007736A4" w:rsidP="007736A4">
            <w:pPr>
              <w:spacing w:line="276" w:lineRule="auto"/>
              <w:rPr>
                <w:rFonts w:ascii="Aptos" w:hAnsi="Aptos"/>
              </w:rPr>
            </w:pPr>
            <w:r w:rsidRPr="007736A4">
              <w:rPr>
                <w:rFonts w:ascii="Aptos" w:hAnsi="Aptos"/>
              </w:rPr>
              <w:t>Gracie ELO Project (Parts A to D)</w:t>
            </w:r>
          </w:p>
        </w:tc>
        <w:tc>
          <w:tcPr>
            <w:tcW w:w="1003" w:type="dxa"/>
          </w:tcPr>
          <w:p w14:paraId="1EFD5386" w14:textId="66F06427" w:rsidR="00F11848" w:rsidRPr="007736A4" w:rsidRDefault="007736A4" w:rsidP="007736A4">
            <w:pPr>
              <w:spacing w:line="276" w:lineRule="auto"/>
              <w:rPr>
                <w:rFonts w:ascii="Aptos" w:hAnsi="Aptos"/>
              </w:rPr>
            </w:pPr>
            <w:r w:rsidRPr="007736A4">
              <w:rPr>
                <w:rFonts w:ascii="Aptos" w:hAnsi="Aptos"/>
              </w:rPr>
              <w:t>200</w:t>
            </w:r>
          </w:p>
        </w:tc>
        <w:tc>
          <w:tcPr>
            <w:tcW w:w="1765" w:type="dxa"/>
          </w:tcPr>
          <w:p w14:paraId="7779F898" w14:textId="1B7413FC" w:rsidR="00F11848" w:rsidRPr="007736A4" w:rsidRDefault="007736A4" w:rsidP="007736A4">
            <w:pPr>
              <w:spacing w:line="276" w:lineRule="auto"/>
              <w:rPr>
                <w:rFonts w:ascii="Aptos" w:hAnsi="Aptos"/>
              </w:rPr>
            </w:pPr>
            <w:r w:rsidRPr="007736A4">
              <w:rPr>
                <w:rFonts w:ascii="Aptos" w:hAnsi="Aptos"/>
              </w:rPr>
              <w:t>200</w:t>
            </w:r>
            <w:r w:rsidR="00F95BCA">
              <w:rPr>
                <w:rFonts w:ascii="Aptos" w:hAnsi="Aptos"/>
              </w:rPr>
              <w:t xml:space="preserve"> (16%)</w:t>
            </w:r>
          </w:p>
        </w:tc>
        <w:tc>
          <w:tcPr>
            <w:tcW w:w="1765" w:type="dxa"/>
          </w:tcPr>
          <w:p w14:paraId="1D42DE69" w14:textId="77E18718" w:rsidR="00F11848" w:rsidRPr="007736A4" w:rsidRDefault="007736A4" w:rsidP="007736A4">
            <w:pPr>
              <w:spacing w:line="276" w:lineRule="auto"/>
              <w:rPr>
                <w:rFonts w:ascii="Aptos" w:hAnsi="Aptos"/>
              </w:rPr>
            </w:pPr>
            <w:r w:rsidRPr="007736A4">
              <w:rPr>
                <w:rFonts w:ascii="Aptos" w:hAnsi="Aptos"/>
              </w:rPr>
              <w:t>200</w:t>
            </w:r>
            <w:r w:rsidR="00F95BCA">
              <w:rPr>
                <w:rFonts w:ascii="Aptos" w:hAnsi="Aptos"/>
              </w:rPr>
              <w:t xml:space="preserve"> (14.8%)</w:t>
            </w:r>
          </w:p>
        </w:tc>
        <w:tc>
          <w:tcPr>
            <w:tcW w:w="1765" w:type="dxa"/>
          </w:tcPr>
          <w:p w14:paraId="295B35B1" w14:textId="7D1F0DA0" w:rsidR="00F11848" w:rsidRPr="007736A4" w:rsidRDefault="007736A4" w:rsidP="007736A4">
            <w:pPr>
              <w:spacing w:line="276" w:lineRule="auto"/>
              <w:rPr>
                <w:rFonts w:ascii="Aptos" w:hAnsi="Aptos"/>
              </w:rPr>
            </w:pPr>
            <w:r w:rsidRPr="007736A4">
              <w:rPr>
                <w:rFonts w:ascii="Aptos" w:hAnsi="Aptos"/>
              </w:rPr>
              <w:t>200</w:t>
            </w:r>
            <w:r w:rsidR="00F95BCA">
              <w:rPr>
                <w:rFonts w:ascii="Aptos" w:hAnsi="Aptos"/>
              </w:rPr>
              <w:t xml:space="preserve"> (12.7%)</w:t>
            </w:r>
          </w:p>
        </w:tc>
      </w:tr>
      <w:tr w:rsidR="007D0D32" w:rsidRPr="007736A4" w14:paraId="1ECA1F8A" w14:textId="77777777" w:rsidTr="00F95BCA">
        <w:tc>
          <w:tcPr>
            <w:tcW w:w="1917" w:type="dxa"/>
          </w:tcPr>
          <w:p w14:paraId="27A8F2EB" w14:textId="2C1FFC1F" w:rsidR="00F11848" w:rsidRPr="007736A4" w:rsidRDefault="007736A4" w:rsidP="007736A4">
            <w:pPr>
              <w:spacing w:line="276" w:lineRule="auto"/>
              <w:rPr>
                <w:rFonts w:ascii="Aptos" w:hAnsi="Aptos"/>
              </w:rPr>
            </w:pPr>
            <w:r w:rsidRPr="007736A4">
              <w:rPr>
                <w:rFonts w:ascii="Aptos" w:hAnsi="Aptos"/>
              </w:rPr>
              <w:t xml:space="preserve">PELI Project </w:t>
            </w:r>
          </w:p>
        </w:tc>
        <w:tc>
          <w:tcPr>
            <w:tcW w:w="1003" w:type="dxa"/>
          </w:tcPr>
          <w:p w14:paraId="177BF67E" w14:textId="6D657AF8" w:rsidR="00F11848" w:rsidRPr="007736A4" w:rsidRDefault="007736A4" w:rsidP="007736A4">
            <w:pPr>
              <w:spacing w:line="276" w:lineRule="auto"/>
              <w:rPr>
                <w:rFonts w:ascii="Aptos" w:hAnsi="Aptos"/>
              </w:rPr>
            </w:pPr>
            <w:r w:rsidRPr="007736A4">
              <w:rPr>
                <w:rFonts w:ascii="Aptos" w:hAnsi="Aptos"/>
              </w:rPr>
              <w:t>200</w:t>
            </w:r>
          </w:p>
        </w:tc>
        <w:tc>
          <w:tcPr>
            <w:tcW w:w="1765" w:type="dxa"/>
          </w:tcPr>
          <w:p w14:paraId="09AC0071" w14:textId="44D94537" w:rsidR="00F11848" w:rsidRPr="007736A4" w:rsidRDefault="007736A4" w:rsidP="007736A4">
            <w:pPr>
              <w:spacing w:line="276" w:lineRule="auto"/>
              <w:rPr>
                <w:rFonts w:ascii="Aptos" w:hAnsi="Aptos"/>
              </w:rPr>
            </w:pPr>
            <w:r w:rsidRPr="007736A4">
              <w:rPr>
                <w:rFonts w:ascii="Aptos" w:hAnsi="Aptos"/>
              </w:rPr>
              <w:t>200</w:t>
            </w:r>
            <w:r w:rsidR="00F95BCA">
              <w:rPr>
                <w:rFonts w:ascii="Aptos" w:hAnsi="Aptos"/>
              </w:rPr>
              <w:t xml:space="preserve"> (16%)</w:t>
            </w:r>
          </w:p>
        </w:tc>
        <w:tc>
          <w:tcPr>
            <w:tcW w:w="1765" w:type="dxa"/>
          </w:tcPr>
          <w:p w14:paraId="2699992A" w14:textId="11122B8A" w:rsidR="00F11848" w:rsidRPr="007736A4" w:rsidRDefault="007736A4" w:rsidP="007736A4">
            <w:pPr>
              <w:spacing w:line="276" w:lineRule="auto"/>
              <w:rPr>
                <w:rFonts w:ascii="Aptos" w:hAnsi="Aptos"/>
              </w:rPr>
            </w:pPr>
            <w:r w:rsidRPr="007736A4">
              <w:rPr>
                <w:rFonts w:ascii="Aptos" w:hAnsi="Aptos"/>
              </w:rPr>
              <w:t>200</w:t>
            </w:r>
            <w:r w:rsidR="00F95BCA">
              <w:rPr>
                <w:rFonts w:ascii="Aptos" w:hAnsi="Aptos"/>
              </w:rPr>
              <w:t xml:space="preserve"> (14.8%)</w:t>
            </w:r>
          </w:p>
        </w:tc>
        <w:tc>
          <w:tcPr>
            <w:tcW w:w="1765" w:type="dxa"/>
          </w:tcPr>
          <w:p w14:paraId="6D9596E1" w14:textId="6D60320B" w:rsidR="00F11848" w:rsidRPr="007736A4" w:rsidRDefault="007736A4" w:rsidP="007736A4">
            <w:pPr>
              <w:spacing w:line="276" w:lineRule="auto"/>
              <w:rPr>
                <w:rFonts w:ascii="Aptos" w:hAnsi="Aptos"/>
              </w:rPr>
            </w:pPr>
            <w:r w:rsidRPr="007736A4">
              <w:rPr>
                <w:rFonts w:ascii="Aptos" w:hAnsi="Aptos"/>
              </w:rPr>
              <w:t>200</w:t>
            </w:r>
            <w:r w:rsidR="00F95BCA">
              <w:rPr>
                <w:rFonts w:ascii="Aptos" w:hAnsi="Aptos"/>
              </w:rPr>
              <w:t xml:space="preserve"> (12.7%)</w:t>
            </w:r>
          </w:p>
        </w:tc>
      </w:tr>
      <w:tr w:rsidR="007D0D32" w:rsidRPr="007736A4" w14:paraId="38A5187D" w14:textId="77777777" w:rsidTr="00F95BCA">
        <w:tc>
          <w:tcPr>
            <w:tcW w:w="1917" w:type="dxa"/>
            <w:shd w:val="clear" w:color="auto" w:fill="FFC000"/>
          </w:tcPr>
          <w:p w14:paraId="4B28B6E4" w14:textId="06D7F7BB" w:rsidR="00F11848" w:rsidRPr="007736A4" w:rsidRDefault="007736A4" w:rsidP="007736A4">
            <w:pPr>
              <w:spacing w:line="276" w:lineRule="auto"/>
              <w:rPr>
                <w:rFonts w:ascii="Aptos" w:hAnsi="Aptos"/>
              </w:rPr>
            </w:pPr>
            <w:r>
              <w:rPr>
                <w:rFonts w:ascii="Aptos" w:hAnsi="Aptos"/>
              </w:rPr>
              <w:t xml:space="preserve">Total Points Possible </w:t>
            </w:r>
          </w:p>
        </w:tc>
        <w:tc>
          <w:tcPr>
            <w:tcW w:w="1003" w:type="dxa"/>
            <w:shd w:val="clear" w:color="auto" w:fill="FFC000"/>
          </w:tcPr>
          <w:p w14:paraId="73FD26C9" w14:textId="77777777" w:rsidR="00F11848" w:rsidRPr="007736A4" w:rsidRDefault="00F11848" w:rsidP="007736A4">
            <w:pPr>
              <w:spacing w:line="276" w:lineRule="auto"/>
              <w:rPr>
                <w:rFonts w:ascii="Aptos" w:hAnsi="Aptos"/>
              </w:rPr>
            </w:pPr>
          </w:p>
        </w:tc>
        <w:tc>
          <w:tcPr>
            <w:tcW w:w="1765" w:type="dxa"/>
            <w:shd w:val="clear" w:color="auto" w:fill="FFC000"/>
          </w:tcPr>
          <w:p w14:paraId="51C5E4AE" w14:textId="4A5AD6AD" w:rsidR="00F11848" w:rsidRPr="007736A4" w:rsidRDefault="007D0D32" w:rsidP="007736A4">
            <w:pPr>
              <w:spacing w:line="276" w:lineRule="auto"/>
              <w:rPr>
                <w:rFonts w:ascii="Aptos" w:hAnsi="Aptos"/>
              </w:rPr>
            </w:pPr>
            <w:r>
              <w:rPr>
                <w:rFonts w:ascii="Aptos" w:hAnsi="Aptos"/>
              </w:rPr>
              <w:t>1,250</w:t>
            </w:r>
            <w:r w:rsidR="00F95BCA">
              <w:rPr>
                <w:rFonts w:ascii="Aptos" w:hAnsi="Aptos"/>
              </w:rPr>
              <w:t xml:space="preserve"> (100%)</w:t>
            </w:r>
          </w:p>
        </w:tc>
        <w:tc>
          <w:tcPr>
            <w:tcW w:w="1765" w:type="dxa"/>
            <w:shd w:val="clear" w:color="auto" w:fill="FFC000"/>
          </w:tcPr>
          <w:p w14:paraId="2FE2C433" w14:textId="5A8B61F0" w:rsidR="00F11848" w:rsidRPr="007736A4" w:rsidRDefault="007D0D32" w:rsidP="007736A4">
            <w:pPr>
              <w:spacing w:line="276" w:lineRule="auto"/>
              <w:rPr>
                <w:rFonts w:ascii="Aptos" w:hAnsi="Aptos"/>
              </w:rPr>
            </w:pPr>
            <w:r>
              <w:rPr>
                <w:rFonts w:ascii="Aptos" w:hAnsi="Aptos"/>
              </w:rPr>
              <w:t>1,350</w:t>
            </w:r>
            <w:r w:rsidR="00F95BCA">
              <w:rPr>
                <w:rFonts w:ascii="Aptos" w:hAnsi="Aptos"/>
              </w:rPr>
              <w:t xml:space="preserve"> (100%)</w:t>
            </w:r>
          </w:p>
        </w:tc>
        <w:tc>
          <w:tcPr>
            <w:tcW w:w="1765" w:type="dxa"/>
            <w:shd w:val="clear" w:color="auto" w:fill="FFC000"/>
          </w:tcPr>
          <w:p w14:paraId="298D9BF7" w14:textId="16B74301" w:rsidR="00F11848" w:rsidRPr="007736A4" w:rsidRDefault="007D0D32" w:rsidP="007736A4">
            <w:pPr>
              <w:spacing w:line="276" w:lineRule="auto"/>
              <w:rPr>
                <w:rFonts w:ascii="Aptos" w:hAnsi="Aptos"/>
              </w:rPr>
            </w:pPr>
            <w:r>
              <w:rPr>
                <w:rFonts w:ascii="Aptos" w:hAnsi="Aptos"/>
              </w:rPr>
              <w:t>1,570</w:t>
            </w:r>
            <w:r w:rsidR="00F95BCA">
              <w:rPr>
                <w:rFonts w:ascii="Aptos" w:hAnsi="Aptos"/>
              </w:rPr>
              <w:t xml:space="preserve"> (100%)</w:t>
            </w:r>
          </w:p>
        </w:tc>
      </w:tr>
    </w:tbl>
    <w:p w14:paraId="20A568C9" w14:textId="77777777" w:rsidR="00F11848" w:rsidRPr="007736A4" w:rsidRDefault="00F11848" w:rsidP="007736A4">
      <w:pPr>
        <w:spacing w:line="276" w:lineRule="auto"/>
        <w:rPr>
          <w:rFonts w:ascii="Aptos" w:hAnsi="Aptos"/>
        </w:rPr>
      </w:pPr>
    </w:p>
    <w:p w14:paraId="6B85C751" w14:textId="77777777" w:rsidR="00B13BCB" w:rsidRPr="00E85A66" w:rsidRDefault="00B13BCB" w:rsidP="003875E6">
      <w:pPr>
        <w:ind w:firstLine="720"/>
        <w:rPr>
          <w:rFonts w:ascii="Aptos" w:hAnsi="Aptos" w:cs="Arial"/>
          <w:bCs/>
        </w:rPr>
      </w:pPr>
    </w:p>
    <w:p w14:paraId="0537D52D" w14:textId="64B8FD82" w:rsidR="003875E6" w:rsidRPr="003875E6" w:rsidRDefault="00A675D7" w:rsidP="003875E6">
      <w:pPr>
        <w:autoSpaceDE w:val="0"/>
        <w:autoSpaceDN w:val="0"/>
        <w:adjustRightInd w:val="0"/>
        <w:ind w:left="720"/>
        <w:rPr>
          <w:rFonts w:ascii="Aptos" w:hAnsi="Aptos" w:cs="Arial"/>
        </w:rPr>
      </w:pPr>
      <w:r>
        <w:rPr>
          <w:rFonts w:ascii="Aptos" w:hAnsi="Aptos" w:cs="Arial"/>
          <w:b/>
        </w:rPr>
        <w:t xml:space="preserve">Percentage of Points </w:t>
      </w:r>
      <w:r w:rsidR="003875E6" w:rsidRPr="003875E6">
        <w:rPr>
          <w:rFonts w:ascii="Aptos" w:hAnsi="Aptos" w:cs="Arial"/>
          <w:b/>
        </w:rPr>
        <w:t>Grading Scale:</w:t>
      </w:r>
    </w:p>
    <w:p w14:paraId="49F9C868" w14:textId="1E42A51E"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90-100</w:t>
      </w:r>
      <w:r w:rsidR="00A675D7">
        <w:rPr>
          <w:rFonts w:ascii="Aptos" w:hAnsi="Aptos"/>
        </w:rPr>
        <w:t>%</w:t>
      </w:r>
      <w:r w:rsidRPr="00C6216D">
        <w:rPr>
          <w:rFonts w:ascii="Aptos" w:hAnsi="Aptos"/>
        </w:rPr>
        <w:tab/>
        <w:t>A</w:t>
      </w:r>
    </w:p>
    <w:p w14:paraId="0E8A2C4E" w14:textId="7DC529E4"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89-80</w:t>
      </w:r>
      <w:r w:rsidR="00A675D7">
        <w:rPr>
          <w:rFonts w:ascii="Aptos" w:hAnsi="Aptos"/>
        </w:rPr>
        <w:t>%</w:t>
      </w:r>
      <w:r w:rsidRPr="00C6216D">
        <w:rPr>
          <w:rFonts w:ascii="Aptos" w:hAnsi="Aptos"/>
        </w:rPr>
        <w:tab/>
        <w:t>B</w:t>
      </w:r>
    </w:p>
    <w:p w14:paraId="65D25CBD" w14:textId="0FE5004C"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79-70</w:t>
      </w:r>
      <w:r w:rsidR="00A675D7">
        <w:rPr>
          <w:rFonts w:ascii="Aptos" w:hAnsi="Aptos"/>
        </w:rPr>
        <w:t>%</w:t>
      </w:r>
      <w:r w:rsidRPr="00C6216D">
        <w:rPr>
          <w:rFonts w:ascii="Aptos" w:hAnsi="Aptos"/>
        </w:rPr>
        <w:tab/>
        <w:t>C</w:t>
      </w:r>
    </w:p>
    <w:p w14:paraId="523CA589" w14:textId="5F492FCF"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69-60</w:t>
      </w:r>
      <w:r w:rsidR="00A675D7">
        <w:rPr>
          <w:rFonts w:ascii="Aptos" w:hAnsi="Aptos"/>
        </w:rPr>
        <w:t>%</w:t>
      </w:r>
      <w:r w:rsidRPr="00C6216D">
        <w:rPr>
          <w:rFonts w:ascii="Aptos" w:hAnsi="Aptos"/>
        </w:rPr>
        <w:tab/>
        <w:t>D</w:t>
      </w:r>
    </w:p>
    <w:p w14:paraId="7BA761AA" w14:textId="15BC0DFD" w:rsidR="003875E6" w:rsidRPr="00C6216D" w:rsidRDefault="003875E6" w:rsidP="003875E6">
      <w:pPr>
        <w:pStyle w:val="ListParagraph"/>
        <w:tabs>
          <w:tab w:val="left" w:pos="2880"/>
        </w:tabs>
        <w:spacing w:before="240" w:after="240" w:line="360" w:lineRule="auto"/>
        <w:contextualSpacing w:val="0"/>
        <w:rPr>
          <w:rFonts w:ascii="Aptos" w:hAnsi="Aptos"/>
        </w:rPr>
      </w:pPr>
      <w:r w:rsidRPr="00C6216D">
        <w:rPr>
          <w:rFonts w:ascii="Aptos" w:hAnsi="Aptos"/>
        </w:rPr>
        <w:t>Below 59</w:t>
      </w:r>
      <w:r w:rsidR="00A675D7">
        <w:rPr>
          <w:rFonts w:ascii="Aptos" w:hAnsi="Aptos"/>
        </w:rPr>
        <w:t>%</w:t>
      </w:r>
      <w:r w:rsidRPr="00C6216D">
        <w:rPr>
          <w:rFonts w:ascii="Aptos" w:hAnsi="Aptos"/>
        </w:rPr>
        <w:tab/>
        <w:t>F</w:t>
      </w:r>
    </w:p>
    <w:p w14:paraId="5F5AC259" w14:textId="77777777" w:rsidR="003875E6" w:rsidRPr="003875E6" w:rsidRDefault="003875E6" w:rsidP="003875E6">
      <w:pPr>
        <w:pStyle w:val="ListParagraph"/>
        <w:keepNext/>
        <w:keepLines/>
        <w:numPr>
          <w:ilvl w:val="0"/>
          <w:numId w:val="18"/>
        </w:numPr>
        <w:spacing w:before="240" w:line="360" w:lineRule="auto"/>
        <w:ind w:left="720" w:hanging="360"/>
        <w:outlineLvl w:val="0"/>
        <w:rPr>
          <w:rFonts w:ascii="Aptos" w:eastAsiaTheme="majorEastAsia" w:hAnsi="Aptos" w:cstheme="majorBidi"/>
          <w:b/>
          <w:color w:val="000000" w:themeColor="text1"/>
          <w:szCs w:val="32"/>
        </w:rPr>
      </w:pPr>
      <w:r w:rsidRPr="003875E6">
        <w:rPr>
          <w:rFonts w:ascii="Aptos" w:eastAsiaTheme="majorEastAsia" w:hAnsi="Aptos" w:cstheme="majorBidi"/>
          <w:b/>
          <w:color w:val="000000" w:themeColor="text1"/>
          <w:szCs w:val="32"/>
        </w:rPr>
        <w:t>CLASS POLICIES:</w:t>
      </w:r>
    </w:p>
    <w:p w14:paraId="37DEB975" w14:textId="77777777" w:rsidR="003875E6" w:rsidRPr="003875E6" w:rsidRDefault="003875E6" w:rsidP="003875E6">
      <w:pPr>
        <w:autoSpaceDE w:val="0"/>
        <w:autoSpaceDN w:val="0"/>
        <w:adjustRightInd w:val="0"/>
        <w:spacing w:after="240" w:line="360" w:lineRule="auto"/>
        <w:ind w:left="360" w:hanging="270"/>
        <w:rPr>
          <w:rFonts w:ascii="Aptos" w:hAnsi="Aptos" w:cs="Arial"/>
          <w:color w:val="000000"/>
        </w:rPr>
      </w:pPr>
      <w:r w:rsidRPr="003875E6">
        <w:rPr>
          <w:rFonts w:ascii="Aptos" w:hAnsi="Aptos" w:cs="Arial"/>
          <w:b/>
          <w:color w:val="000000"/>
        </w:rPr>
        <w:t xml:space="preserve">Communication: </w:t>
      </w:r>
      <w:r w:rsidRPr="003875E6">
        <w:rPr>
          <w:rFonts w:ascii="Aptos" w:hAnsi="Aptos" w:cs="Arial"/>
          <w:color w:val="000000"/>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9" w:history="1">
        <w:r w:rsidRPr="003875E6">
          <w:rPr>
            <w:rFonts w:ascii="Aptos" w:hAnsi="Aptos" w:cs="Arial"/>
            <w:color w:val="0000FF"/>
            <w:u w:val="single"/>
          </w:rPr>
          <w:t xml:space="preserve">Link to "Getting Started with Canvas" (video and </w:t>
        </w:r>
        <w:proofErr w:type="spellStart"/>
        <w:r w:rsidRPr="003875E6">
          <w:rPr>
            <w:rFonts w:ascii="Aptos" w:hAnsi="Aptos" w:cs="Arial"/>
            <w:color w:val="0000FF"/>
            <w:u w:val="single"/>
          </w:rPr>
          <w:t>transcipt</w:t>
        </w:r>
        <w:proofErr w:type="spellEnd"/>
        <w:r w:rsidRPr="003875E6">
          <w:rPr>
            <w:rFonts w:ascii="Aptos" w:hAnsi="Aptos" w:cs="Arial"/>
            <w:color w:val="0000FF"/>
            <w:u w:val="single"/>
          </w:rPr>
          <w:t>)</w:t>
        </w:r>
      </w:hyperlink>
      <w:r w:rsidRPr="003875E6">
        <w:rPr>
          <w:rFonts w:ascii="Aptos" w:hAnsi="Aptos" w:cs="Arial"/>
          <w:color w:val="000000"/>
        </w:rPr>
        <w:t xml:space="preserve">. </w:t>
      </w:r>
    </w:p>
    <w:p w14:paraId="767D9145" w14:textId="5A26F641" w:rsidR="003875E6" w:rsidRPr="002A7E9D" w:rsidRDefault="003875E6" w:rsidP="003875E6">
      <w:pPr>
        <w:spacing w:after="240" w:line="360" w:lineRule="auto"/>
        <w:ind w:left="360" w:hanging="360"/>
        <w:jc w:val="both"/>
        <w:rPr>
          <w:rFonts w:ascii="Aptos" w:hAnsi="Aptos" w:cs="Arial"/>
          <w:bCs/>
        </w:rPr>
      </w:pPr>
      <w:r w:rsidRPr="003875E6">
        <w:rPr>
          <w:rFonts w:ascii="Aptos" w:hAnsi="Aptos" w:cs="Arial"/>
          <w:b/>
        </w:rPr>
        <w:t xml:space="preserve">Attendance: </w:t>
      </w:r>
      <w:r w:rsidR="00F95BCA" w:rsidRPr="002A7E9D">
        <w:rPr>
          <w:rFonts w:ascii="Aptos" w:hAnsi="Aptos" w:cs="Arial"/>
          <w:bCs/>
        </w:rPr>
        <w:t>RSED 5110 and RSED 6110 on campus s</w:t>
      </w:r>
      <w:r w:rsidRPr="002A7E9D">
        <w:rPr>
          <w:rFonts w:ascii="Aptos" w:hAnsi="Aptos" w:cs="Arial"/>
          <w:bCs/>
        </w:rPr>
        <w:t>tudents are expected to attend class and participate in class discussions and activities and will be held responsible for any content covered in the event of an absence.</w:t>
      </w:r>
      <w:r w:rsidR="00F95BCA" w:rsidRPr="002A7E9D">
        <w:rPr>
          <w:rFonts w:ascii="Aptos" w:hAnsi="Aptos" w:cs="Arial"/>
          <w:bCs/>
        </w:rPr>
        <w:t xml:space="preserve"> Application Activities are completed in class. Missed Application Activities can only be made-up if you have a university approved excused absence.</w:t>
      </w:r>
    </w:p>
    <w:p w14:paraId="4B664903" w14:textId="7484711C" w:rsidR="002A7E9D" w:rsidRDefault="003875E6" w:rsidP="003875E6">
      <w:pPr>
        <w:autoSpaceDE w:val="0"/>
        <w:autoSpaceDN w:val="0"/>
        <w:adjustRightInd w:val="0"/>
        <w:spacing w:after="240" w:line="360" w:lineRule="auto"/>
        <w:ind w:left="360" w:hanging="360"/>
        <w:rPr>
          <w:rFonts w:ascii="Aptos" w:hAnsi="Aptos" w:cs="Arial"/>
          <w:b/>
          <w:bCs/>
          <w:color w:val="000000"/>
        </w:rPr>
      </w:pPr>
      <w:r w:rsidRPr="003875E6">
        <w:rPr>
          <w:rFonts w:ascii="Aptos" w:hAnsi="Aptos" w:cs="Arial"/>
          <w:b/>
          <w:color w:val="000000"/>
        </w:rPr>
        <w:lastRenderedPageBreak/>
        <w:t>Excused absences</w:t>
      </w:r>
      <w:r w:rsidRPr="003875E6">
        <w:rPr>
          <w:rFonts w:ascii="Aptos" w:hAnsi="Aptos" w:cs="Arial"/>
          <w:color w:val="000000"/>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w:t>
      </w:r>
      <w:r w:rsidRPr="002A7E9D">
        <w:rPr>
          <w:rFonts w:ascii="Aptos" w:hAnsi="Aptos" w:cs="Arial"/>
          <w:color w:val="000000"/>
        </w:rPr>
        <w:t xml:space="preserve">. When feasible, the student must notify the instructor prior to the occurrence of any excused absences, but in no case shall such notification occur more than one week after the absence. Appropriate documentation for all excused absences is required. </w:t>
      </w:r>
      <w:r w:rsidRPr="002A7E9D">
        <w:rPr>
          <w:rFonts w:ascii="Aptos" w:hAnsi="Aptos" w:cs="Arial"/>
          <w:b/>
          <w:bCs/>
          <w:color w:val="000000"/>
        </w:rPr>
        <w:t xml:space="preserve">Please see the </w:t>
      </w:r>
      <w:hyperlink r:id="rId10" w:history="1">
        <w:hyperlink r:id="rId11" w:history="1">
          <w:r w:rsidRPr="002A7E9D">
            <w:rPr>
              <w:rStyle w:val="Hyperlink"/>
              <w:rFonts w:ascii="Aptos" w:hAnsi="Aptos" w:cs="Arial"/>
              <w:b/>
              <w:bCs/>
              <w:szCs w:val="30"/>
            </w:rPr>
            <w:t>Student Policy eHandbook</w:t>
          </w:r>
        </w:hyperlink>
      </w:hyperlink>
      <w:r w:rsidRPr="002A7E9D">
        <w:rPr>
          <w:rFonts w:ascii="Aptos" w:hAnsi="Aptos" w:cs="Arial"/>
          <w:b/>
          <w:bCs/>
          <w:color w:val="000000"/>
        </w:rPr>
        <w:t xml:space="preserve"> </w:t>
      </w:r>
      <w:r w:rsidR="002A7E9D">
        <w:rPr>
          <w:rFonts w:ascii="Aptos" w:hAnsi="Aptos" w:cs="Arial"/>
          <w:b/>
          <w:bCs/>
          <w:color w:val="000000"/>
        </w:rPr>
        <w:t xml:space="preserve"> for more information on excused absences.</w:t>
      </w:r>
    </w:p>
    <w:p w14:paraId="558CD7E6" w14:textId="75372571" w:rsidR="003875E6" w:rsidRPr="00F75210" w:rsidRDefault="003875E6" w:rsidP="003875E6">
      <w:pPr>
        <w:spacing w:after="240" w:line="360" w:lineRule="auto"/>
        <w:ind w:left="360" w:hanging="360"/>
        <w:rPr>
          <w:rFonts w:ascii="Aptos" w:hAnsi="Aptos" w:cs="Arial"/>
          <w:bCs/>
          <w:color w:val="333333"/>
          <w:bdr w:val="none" w:sz="0" w:space="0" w:color="auto" w:frame="1"/>
          <w:shd w:val="clear" w:color="auto" w:fill="FFFFFF"/>
        </w:rPr>
      </w:pPr>
      <w:r w:rsidRPr="003875E6">
        <w:rPr>
          <w:rFonts w:ascii="Aptos" w:hAnsi="Aptos" w:cs="Arial"/>
          <w:b/>
        </w:rPr>
        <w:t xml:space="preserve">Make-Up Policy: </w:t>
      </w:r>
      <w:r w:rsidRPr="003875E6">
        <w:rPr>
          <w:rFonts w:ascii="Aptos" w:hAnsi="Aptos" w:cs="Arial"/>
          <w:bCs/>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3875E6">
        <w:rPr>
          <w:rFonts w:ascii="Aptos" w:hAnsi="Aptos" w:cs="Arial"/>
          <w:bCs/>
          <w:color w:val="333333"/>
          <w:shd w:val="clear" w:color="auto" w:fill="FFFFFF"/>
        </w:rPr>
        <w:t>The format of the make-up exam will be</w:t>
      </w:r>
      <w:r w:rsidR="00F75210">
        <w:rPr>
          <w:rFonts w:ascii="Aptos" w:hAnsi="Aptos" w:cs="Arial"/>
          <w:bCs/>
          <w:color w:val="333333"/>
          <w:bdr w:val="none" w:sz="0" w:space="0" w:color="auto" w:frame="1"/>
          <w:shd w:val="clear" w:color="auto" w:fill="FFFFFF"/>
        </w:rPr>
        <w:t xml:space="preserve"> the same format as regularly scheduled exams. </w:t>
      </w:r>
    </w:p>
    <w:p w14:paraId="17436FC5" w14:textId="17F446F2"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bCs/>
        </w:rPr>
        <w:t>Assignments:</w:t>
      </w:r>
      <w:r w:rsidRPr="003875E6">
        <w:rPr>
          <w:rFonts w:ascii="Aptos" w:hAnsi="Aptos" w:cs="Arial"/>
          <w:b/>
        </w:rPr>
        <w:t xml:space="preserve"> </w:t>
      </w:r>
      <w:r w:rsidRPr="003875E6">
        <w:rPr>
          <w:rFonts w:ascii="Aptos" w:hAnsi="Aptos" w:cs="Arial"/>
          <w:bCs/>
        </w:rPr>
        <w:t xml:space="preserve">Assignments are to be of a quality that would be expected of a professional. </w:t>
      </w:r>
    </w:p>
    <w:p w14:paraId="11238A8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All assignments must be turned in the day and time they are due. Assignments must be turned in by the student completing the assignment.</w:t>
      </w:r>
    </w:p>
    <w:p w14:paraId="1B86D642"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No late assignments will be accepted unless accompanied by a university-approved excuse.</w:t>
      </w:r>
    </w:p>
    <w:p w14:paraId="1ED65AB3"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lastRenderedPageBreak/>
        <w:t>If a student misses turning in an assignment and has a university-approved excuse, they will have one week from the time they return to class to turn in the assignment.</w:t>
      </w:r>
    </w:p>
    <w:p w14:paraId="20624BC3" w14:textId="77777777" w:rsid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ascii="Aptos" w:hAnsi="Aptos" w:cs="Arial"/>
          <w:bCs/>
        </w:rPr>
      </w:pPr>
      <w:r w:rsidRPr="003875E6">
        <w:rPr>
          <w:rFonts w:ascii="Aptos" w:hAnsi="Aptos" w:cs="Arial"/>
          <w:bCs/>
        </w:rPr>
        <w:t>NOTE: Any assignments completed and/or submitted that do not comply with the above requirements will be returned and will not be accepted for credit.</w:t>
      </w:r>
    </w:p>
    <w:p w14:paraId="76013D4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rPr>
      </w:pPr>
      <w:r w:rsidRPr="003875E6">
        <w:rPr>
          <w:rFonts w:ascii="Aptos" w:hAnsi="Aptos" w:cs="Arial"/>
          <w:b/>
          <w:bCs/>
        </w:rPr>
        <w:t>AI Policy: Permitted when Assigned in this Course with Attribution</w:t>
      </w:r>
    </w:p>
    <w:p w14:paraId="28997510"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rPr>
        <w:tab/>
      </w:r>
      <w:r w:rsidRPr="003875E6">
        <w:rPr>
          <w:rFonts w:ascii="Aptos" w:hAnsi="Aptos" w:cs="Arial"/>
          <w:bCs/>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22CA23C" w14:textId="77777777" w:rsidR="003875E6" w:rsidRPr="002A7E9D"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ascii="Aptos" w:hAnsi="Aptos" w:cs="Arial"/>
          <w:b/>
        </w:rPr>
      </w:pPr>
      <w:r w:rsidRPr="003875E6">
        <w:rPr>
          <w:rFonts w:ascii="Aptos" w:hAnsi="Aptos" w:cs="Arial"/>
          <w:bCs/>
        </w:rPr>
        <w:tab/>
      </w:r>
      <w:r w:rsidRPr="002A7E9D">
        <w:rPr>
          <w:rFonts w:ascii="Aptos" w:hAnsi="Aptos" w:cs="Arial"/>
          <w:b/>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5588CD9" w14:textId="77777777" w:rsidR="003875E6" w:rsidRPr="003875E6" w:rsidRDefault="003875E6" w:rsidP="003875E6">
      <w:pPr>
        <w:autoSpaceDE w:val="0"/>
        <w:autoSpaceDN w:val="0"/>
        <w:adjustRightInd w:val="0"/>
        <w:spacing w:after="240" w:line="360" w:lineRule="auto"/>
        <w:ind w:left="360" w:hanging="360"/>
        <w:rPr>
          <w:rFonts w:ascii="Aptos" w:hAnsi="Aptos" w:cs="Arial"/>
          <w:bCs/>
        </w:rPr>
      </w:pPr>
      <w:r w:rsidRPr="003875E6">
        <w:rPr>
          <w:rFonts w:ascii="Aptos" w:hAnsi="Aptos" w:cs="Arial"/>
          <w:b/>
          <w:szCs w:val="22"/>
        </w:rPr>
        <w:t xml:space="preserve">Disability Accommodations: </w:t>
      </w:r>
      <w:r w:rsidRPr="003875E6">
        <w:rPr>
          <w:rFonts w:ascii="Aptos" w:hAnsi="Aptos" w:cs="Arial"/>
          <w:bCs/>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3875E6">
          <w:rPr>
            <w:rFonts w:ascii="Aptos" w:hAnsi="Aptos" w:cs="Arial"/>
            <w:bCs/>
            <w:color w:val="0000FF"/>
            <w:u w:val="single"/>
          </w:rPr>
          <w:t>ACCESSIBILITY@auburn.edu</w:t>
        </w:r>
      </w:hyperlink>
      <w:r w:rsidRPr="003875E6">
        <w:rPr>
          <w:rFonts w:ascii="Aptos" w:hAnsi="Aptos" w:cs="Arial"/>
          <w:bCs/>
        </w:rPr>
        <w:t> or </w:t>
      </w:r>
      <w:hyperlink r:id="rId13" w:tgtFrame="_blank" w:history="1">
        <w:r w:rsidRPr="003875E6">
          <w:rPr>
            <w:rFonts w:ascii="Aptos" w:hAnsi="Aptos" w:cs="Arial"/>
            <w:bCs/>
            <w:color w:val="0000FF"/>
            <w:u w:val="single"/>
          </w:rPr>
          <w:t>(334) 844-2096</w:t>
        </w:r>
      </w:hyperlink>
      <w:r w:rsidRPr="003875E6">
        <w:rPr>
          <w:rFonts w:ascii="Aptos" w:hAnsi="Aptos" w:cs="Arial"/>
          <w:bCs/>
        </w:rPr>
        <w:t xml:space="preserve"> (V/TT). The Office of Accessibility </w:t>
      </w:r>
      <w:proofErr w:type="gramStart"/>
      <w:r w:rsidRPr="003875E6">
        <w:rPr>
          <w:rFonts w:ascii="Aptos" w:hAnsi="Aptos" w:cs="Arial"/>
          <w:bCs/>
        </w:rPr>
        <w:t>is located in</w:t>
      </w:r>
      <w:proofErr w:type="gramEnd"/>
      <w:r w:rsidRPr="003875E6">
        <w:rPr>
          <w:rFonts w:ascii="Aptos" w:hAnsi="Aptos" w:cs="Arial"/>
          <w:bCs/>
        </w:rPr>
        <w:t xml:space="preserve"> Haley Center 1228.</w:t>
      </w:r>
    </w:p>
    <w:p w14:paraId="51202B63" w14:textId="11639D90"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lastRenderedPageBreak/>
        <w:t>Academic Honesty:</w:t>
      </w:r>
      <w:r w:rsidRPr="003875E6">
        <w:rPr>
          <w:rFonts w:ascii="Aptos" w:hAnsi="Aptos" w:cs="Arial"/>
          <w:color w:val="000000"/>
        </w:rPr>
        <w:t xml:space="preserve"> All portions of the Auburn University student academic honesty code (Title XII) found in the </w:t>
      </w:r>
      <w:hyperlink r:id="rId14" w:history="1">
        <w:hyperlink r:id="rId15" w:history="1">
          <w:r w:rsidRPr="002A7E9D">
            <w:rPr>
              <w:rStyle w:val="Hyperlink"/>
              <w:rFonts w:ascii="Aptos" w:hAnsi="Aptos" w:cs="Arial"/>
              <w:szCs w:val="30"/>
            </w:rPr>
            <w:t>Student Policy eHandbook</w:t>
          </w:r>
        </w:hyperlink>
      </w:hyperlink>
      <w:r w:rsidRPr="003875E6">
        <w:rPr>
          <w:rFonts w:ascii="Aptos" w:hAnsi="Aptos" w:cs="Arial"/>
          <w:color w:val="000000"/>
        </w:rPr>
        <w:t xml:space="preserve"> will apply to university courses. All academic honesty violations or alleged violations of the SGA Code of Laws will be reported to the Office of the Provost, which will then refer the case to the Academic Honesty Committee. </w:t>
      </w:r>
    </w:p>
    <w:p w14:paraId="5A2D448A"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Course Contingency:</w:t>
      </w:r>
      <w:r w:rsidRPr="003875E6">
        <w:rPr>
          <w:rFonts w:ascii="Aptos" w:hAnsi="Aptos" w:cs="Arial"/>
          <w:color w:val="000000"/>
        </w:rPr>
        <w:t xml:space="preserve"> If normal class and/or lab activities are disrupted due to illness, emergency, or </w:t>
      </w:r>
      <w:proofErr w:type="gramStart"/>
      <w:r w:rsidRPr="003875E6">
        <w:rPr>
          <w:rFonts w:ascii="Aptos" w:hAnsi="Aptos" w:cs="Arial"/>
          <w:color w:val="000000"/>
        </w:rPr>
        <w:t>crisis situation</w:t>
      </w:r>
      <w:proofErr w:type="gramEnd"/>
      <w:r w:rsidRPr="003875E6">
        <w:rPr>
          <w:rFonts w:ascii="Aptos" w:hAnsi="Aptos" w:cs="Arial"/>
          <w:color w:val="000000"/>
        </w:rPr>
        <w:t xml:space="preserve">, the syllabus and other course plans and assignments may be modified to allow completion of the course. If this occurs, an addendum to your syllabus and/or course assignments will replace the original materials. </w:t>
      </w:r>
    </w:p>
    <w:p w14:paraId="15AB383A" w14:textId="77777777" w:rsidR="003875E6" w:rsidRPr="003875E6" w:rsidRDefault="003875E6" w:rsidP="003875E6">
      <w:pPr>
        <w:autoSpaceDE w:val="0"/>
        <w:autoSpaceDN w:val="0"/>
        <w:adjustRightInd w:val="0"/>
        <w:spacing w:line="360" w:lineRule="auto"/>
        <w:ind w:left="360" w:hanging="360"/>
        <w:rPr>
          <w:rFonts w:ascii="Aptos" w:hAnsi="Aptos" w:cs="Arial"/>
          <w:bCs/>
          <w:szCs w:val="22"/>
        </w:rPr>
      </w:pPr>
      <w:r w:rsidRPr="003875E6">
        <w:rPr>
          <w:rFonts w:ascii="Aptos" w:hAnsi="Aptos" w:cs="Arial"/>
          <w:b/>
          <w:szCs w:val="22"/>
        </w:rPr>
        <w:t xml:space="preserve">Professionalism: </w:t>
      </w:r>
      <w:r w:rsidRPr="003875E6">
        <w:rPr>
          <w:rFonts w:ascii="Aptos" w:hAnsi="Aptos" w:cs="Arial"/>
          <w:bCs/>
          <w:szCs w:val="22"/>
        </w:rPr>
        <w:t>As faculty, staff, and students interact in professional settings, they are expected to demonstrate professional behaviors as defined in the College’s conceptual framework. These professional commitments or dispositions are listed below:</w:t>
      </w:r>
    </w:p>
    <w:p w14:paraId="6498D79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Engage in responsible and ethical professional practices</w:t>
      </w:r>
    </w:p>
    <w:p w14:paraId="5693C9D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Contribute to collaborative learning communities</w:t>
      </w:r>
    </w:p>
    <w:p w14:paraId="7EB34552"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Demonstrate a commitment to all students</w:t>
      </w:r>
    </w:p>
    <w:p w14:paraId="3E776389" w14:textId="77777777" w:rsidR="003875E6" w:rsidRPr="003875E6" w:rsidRDefault="003875E6" w:rsidP="003875E6">
      <w:pPr>
        <w:autoSpaceDE w:val="0"/>
        <w:autoSpaceDN w:val="0"/>
        <w:adjustRightInd w:val="0"/>
        <w:spacing w:after="240" w:line="360" w:lineRule="auto"/>
        <w:ind w:left="360"/>
        <w:rPr>
          <w:rFonts w:ascii="Aptos" w:hAnsi="Aptos" w:cs="Arial"/>
          <w:bCs/>
          <w:szCs w:val="22"/>
        </w:rPr>
      </w:pPr>
      <w:r w:rsidRPr="003875E6">
        <w:rPr>
          <w:rFonts w:ascii="Aptos" w:hAnsi="Aptos" w:cs="Arial"/>
          <w:bCs/>
          <w:szCs w:val="22"/>
        </w:rPr>
        <w:t>• Model and nurture intellectual vitality</w:t>
      </w:r>
    </w:p>
    <w:p w14:paraId="05324548" w14:textId="77777777" w:rsidR="003875E6" w:rsidRPr="003875E6" w:rsidRDefault="003875E6" w:rsidP="003875E6">
      <w:pPr>
        <w:autoSpaceDE w:val="0"/>
        <w:autoSpaceDN w:val="0"/>
        <w:adjustRightInd w:val="0"/>
        <w:spacing w:after="240" w:line="360" w:lineRule="auto"/>
        <w:ind w:left="360" w:hanging="360"/>
        <w:rPr>
          <w:rFonts w:ascii="Aptos" w:hAnsi="Aptos" w:cs="Arial"/>
          <w:bCs/>
          <w:iCs/>
          <w:szCs w:val="22"/>
        </w:rPr>
      </w:pPr>
      <w:r w:rsidRPr="003875E6">
        <w:rPr>
          <w:rFonts w:ascii="Aptos" w:hAnsi="Aptos" w:cs="Arial"/>
          <w:b/>
          <w:bCs/>
          <w:iCs/>
          <w:szCs w:val="22"/>
        </w:rPr>
        <w:t>Classroom Behavior:</w:t>
      </w:r>
      <w:r w:rsidRPr="003875E6">
        <w:rPr>
          <w:rFonts w:ascii="Aptos" w:hAnsi="Aptos" w:cs="Arial"/>
          <w:b/>
          <w:iCs/>
          <w:szCs w:val="22"/>
        </w:rPr>
        <w:t xml:space="preserve"> </w:t>
      </w:r>
      <w:r w:rsidRPr="003875E6">
        <w:rPr>
          <w:rFonts w:ascii="Aptos" w:hAnsi="Aptos" w:cs="Arial"/>
          <w:bCs/>
          <w:iCs/>
          <w:szCs w:val="22"/>
        </w:rPr>
        <w:t>The Auburn University Classroom Behavior Policy is strictly followed in the course; please refer to the </w:t>
      </w:r>
      <w:hyperlink r:id="rId16" w:tgtFrame="_blank" w:history="1">
        <w:r w:rsidRPr="003875E6">
          <w:rPr>
            <w:rFonts w:ascii="Aptos" w:hAnsi="Aptos" w:cs="Arial"/>
            <w:bCs/>
            <w:iCs/>
            <w:color w:val="0000FF"/>
            <w:szCs w:val="22"/>
            <w:u w:val="single"/>
          </w:rPr>
          <w:t xml:space="preserve">Student Policy </w:t>
        </w:r>
        <w:proofErr w:type="spellStart"/>
        <w:r w:rsidRPr="003875E6">
          <w:rPr>
            <w:rFonts w:ascii="Aptos" w:hAnsi="Aptos" w:cs="Arial"/>
            <w:bCs/>
            <w:iCs/>
            <w:color w:val="0000FF"/>
            <w:szCs w:val="22"/>
            <w:u w:val="single"/>
          </w:rPr>
          <w:t>eHandbook</w:t>
        </w:r>
        <w:proofErr w:type="spellEnd"/>
      </w:hyperlink>
      <w:r w:rsidRPr="003875E6">
        <w:rPr>
          <w:rFonts w:ascii="Aptos" w:hAnsi="Aptos" w:cs="Arial"/>
          <w:bCs/>
          <w:iCs/>
          <w:szCs w:val="22"/>
        </w:rPr>
        <w:t> for details of this policy.</w:t>
      </w:r>
    </w:p>
    <w:p w14:paraId="74988BB5"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Mental Health: </w:t>
      </w:r>
      <w:r w:rsidRPr="003875E6">
        <w:rPr>
          <w:rFonts w:ascii="Aptos" w:hAnsi="Aptos" w:cs="Arial"/>
          <w:bCs/>
        </w:rPr>
        <w:t>If you or someone you know needs support, you are encouraged to contact Auburn Cares at 334 844-1306 or auburn.edu/</w:t>
      </w:r>
      <w:proofErr w:type="spellStart"/>
      <w:r w:rsidRPr="003875E6">
        <w:rPr>
          <w:rFonts w:ascii="Aptos" w:hAnsi="Aptos" w:cs="Arial"/>
          <w:bCs/>
        </w:rPr>
        <w:t>auburncares</w:t>
      </w:r>
      <w:proofErr w:type="spellEnd"/>
      <w:r w:rsidRPr="003875E6">
        <w:rPr>
          <w:rFonts w:ascii="Aptos" w:hAnsi="Aptos" w:cs="Arial"/>
          <w:bCs/>
        </w:rPr>
        <w:t>. Auburn cares will help you navigate any difficult circumstances you may be facing by connecting you with the appropriate resources or services.</w:t>
      </w:r>
    </w:p>
    <w:p w14:paraId="1B349392"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3875E6">
        <w:rPr>
          <w:rFonts w:ascii="Aptos" w:hAnsi="Aptos" w:cs="Arial"/>
          <w:bCs/>
        </w:rPr>
        <w:t>scps</w:t>
      </w:r>
      <w:proofErr w:type="spellEnd"/>
      <w:r w:rsidRPr="003875E6">
        <w:rPr>
          <w:rFonts w:ascii="Aptos" w:hAnsi="Aptos" w:cs="Arial"/>
          <w:bCs/>
        </w:rPr>
        <w:t>.</w:t>
      </w:r>
    </w:p>
    <w:p w14:paraId="4B0E0268" w14:textId="77777777" w:rsidR="003875E6" w:rsidRPr="003875E6" w:rsidRDefault="003875E6" w:rsidP="003875E6">
      <w:pPr>
        <w:tabs>
          <w:tab w:val="left" w:pos="9360"/>
        </w:tabs>
        <w:spacing w:after="240" w:line="360" w:lineRule="auto"/>
        <w:ind w:left="360" w:hanging="360"/>
        <w:jc w:val="both"/>
        <w:rPr>
          <w:rFonts w:ascii="Aptos" w:hAnsi="Aptos" w:cs="Arial"/>
          <w:bCs/>
        </w:rPr>
      </w:pPr>
      <w:r w:rsidRPr="003875E6">
        <w:rPr>
          <w:rFonts w:ascii="Aptos" w:hAnsi="Aptos" w:cs="Arial"/>
          <w:b/>
          <w:bCs/>
        </w:rPr>
        <w:lastRenderedPageBreak/>
        <w:t xml:space="preserve">Basic Needs: </w:t>
      </w:r>
      <w:r w:rsidRPr="003875E6">
        <w:rPr>
          <w:rFonts w:ascii="Aptos" w:hAnsi="Aptos" w:cs="Arial"/>
          <w:bCs/>
        </w:rPr>
        <w:t>Any student experiencing food insecurity or an unexpected financial crisis is encouraged to contact Auburn Cares at 334 844-1305 or auburn.edu/</w:t>
      </w:r>
      <w:proofErr w:type="spellStart"/>
      <w:r w:rsidRPr="003875E6">
        <w:rPr>
          <w:rFonts w:ascii="Aptos" w:hAnsi="Aptos" w:cs="Arial"/>
          <w:bCs/>
        </w:rPr>
        <w:t>auburncares</w:t>
      </w:r>
      <w:proofErr w:type="spellEnd"/>
      <w:r w:rsidRPr="003875E6">
        <w:rPr>
          <w:rFonts w:ascii="Aptos" w:hAnsi="Aptos" w:cs="Arial"/>
          <w:bCs/>
        </w:rPr>
        <w:t xml:space="preserve"> for resources and support.</w:t>
      </w:r>
    </w:p>
    <w:p w14:paraId="737F3CB9"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Sexual Misconduct Resources: </w:t>
      </w:r>
      <w:r w:rsidRPr="003875E6">
        <w:rPr>
          <w:rFonts w:ascii="Aptos" w:hAnsi="Aptos" w:cs="Arial"/>
          <w:bCs/>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3875E6">
        <w:rPr>
          <w:rFonts w:ascii="Aptos" w:hAnsi="Aptos" w:cs="Arial"/>
          <w:bCs/>
        </w:rPr>
        <w:t>titleix</w:t>
      </w:r>
      <w:proofErr w:type="spellEnd"/>
      <w:r w:rsidRPr="003875E6">
        <w:rPr>
          <w:rFonts w:ascii="Aptos" w:hAnsi="Aptos" w:cs="Arial"/>
          <w:bCs/>
        </w:rPr>
        <w:t>. </w:t>
      </w:r>
    </w:p>
    <w:p w14:paraId="73498974"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3875E6">
        <w:rPr>
          <w:rFonts w:ascii="Aptos" w:hAnsi="Aptos" w:cs="Arial"/>
          <w:bCs/>
        </w:rPr>
        <w:t>safeharbor</w:t>
      </w:r>
      <w:proofErr w:type="spellEnd"/>
      <w:r w:rsidRPr="003875E6">
        <w:rPr>
          <w:rFonts w:ascii="Aptos" w:hAnsi="Aptos" w:cs="Arial"/>
          <w:bCs/>
        </w:rPr>
        <w:t>. </w:t>
      </w:r>
    </w:p>
    <w:p w14:paraId="52B514E8" w14:textId="36A1652C" w:rsidR="00B742F4" w:rsidRDefault="00B742F4"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 xml:space="preserve">Auburn University: </w:t>
      </w:r>
      <w:r>
        <w:rPr>
          <w:rFonts w:ascii="Aptos" w:hAnsi="Aptos" w:cs="Arial"/>
          <w:bCs/>
          <w:iCs/>
        </w:rPr>
        <w:t xml:space="preserve">Faculty at Auburn University have the academic freedom to explore, discuss, and teach a wide range of topics in an academic setting. This course may engage in challenging or controversial material, but will do so through </w:t>
      </w:r>
      <w:proofErr w:type="gramStart"/>
      <w:r>
        <w:rPr>
          <w:rFonts w:ascii="Aptos" w:hAnsi="Aptos" w:cs="Arial"/>
          <w:bCs/>
          <w:iCs/>
        </w:rPr>
        <w:t>and</w:t>
      </w:r>
      <w:proofErr w:type="gramEnd"/>
      <w:r>
        <w:rPr>
          <w:rFonts w:ascii="Aptos" w:hAnsi="Aptos" w:cs="Arial"/>
          <w:bCs/>
          <w:iCs/>
        </w:rPr>
        <w:t xml:space="preserve"> objective, scholarly approach designed to promote critical thinking and independent analysis. Students are encouraged to reflect thoughtfully and respectfully on all material. No student will be required to agree with, endorse, or adopt any concept identified</w:t>
      </w:r>
      <w:r w:rsidR="00246F4B">
        <w:rPr>
          <w:rFonts w:ascii="Aptos" w:hAnsi="Aptos" w:cs="Arial"/>
          <w:bCs/>
          <w:iCs/>
        </w:rPr>
        <w:t xml:space="preserve"> under Alabama law as a Divisive Concept, nor will any students be penalized for choosing not to support or endorse such a concept.</w:t>
      </w:r>
    </w:p>
    <w:p w14:paraId="454738A7" w14:textId="14AFB571"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r>
        <w:rPr>
          <w:rFonts w:ascii="Aptos" w:hAnsi="Aptos" w:cs="Arial"/>
          <w:bCs/>
          <w:iCs/>
        </w:rPr>
        <w:t>This class may address topics that require careful analysis and reflection. Students are not required to agree with any specific viewpoint and will not be penalized for independent thinking. Instruction will be grounded in evidence and presented without endorsement of any idea defined by law as a Divisive Concept.</w:t>
      </w:r>
    </w:p>
    <w:p w14:paraId="3BC314FF" w14:textId="5B8BF6BA"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p>
    <w:p w14:paraId="5FDC4B33" w14:textId="1E8E4335" w:rsidR="00057025"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r w:rsidRPr="003875E6">
        <w:rPr>
          <w:rFonts w:ascii="Aptos" w:hAnsi="Aptos" w:cs="Arial"/>
          <w:b/>
          <w:iCs/>
        </w:rPr>
        <w:lastRenderedPageBreak/>
        <w:t>Student Academic Grievance Policy:</w:t>
      </w:r>
      <w:r w:rsidRPr="003875E6">
        <w:rPr>
          <w:rFonts w:ascii="Aptos" w:hAnsi="Aptos" w:cs="Arial"/>
          <w:b/>
        </w:rPr>
        <w:t xml:space="preserve"> </w:t>
      </w:r>
      <w:r w:rsidRPr="003875E6">
        <w:rPr>
          <w:rFonts w:ascii="Aptos" w:hAnsi="Aptos" w:cs="Arial"/>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7" w:history="1">
        <w:r w:rsidRPr="003875E6">
          <w:rPr>
            <w:rFonts w:ascii="Aptos" w:hAnsi="Aptos" w:cs="Arial"/>
            <w:bCs/>
            <w:color w:val="0000FF"/>
            <w:u w:val="single"/>
          </w:rPr>
          <w:t>University Policy Site for steps toward redress</w:t>
        </w:r>
      </w:hyperlink>
      <w:r w:rsidRPr="003875E6">
        <w:rPr>
          <w:rFonts w:ascii="Aptos" w:hAnsi="Aptos" w:cs="Arial"/>
          <w:bCs/>
        </w:rPr>
        <w:t xml:space="preserve">. </w:t>
      </w:r>
    </w:p>
    <w:sectPr w:rsidR="00057025" w:rsidRPr="003875E6" w:rsidSect="0051249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A47C" w14:textId="77777777" w:rsidR="005677C6" w:rsidRDefault="005677C6" w:rsidP="001D1883">
      <w:r>
        <w:separator/>
      </w:r>
    </w:p>
  </w:endnote>
  <w:endnote w:type="continuationSeparator" w:id="0">
    <w:p w14:paraId="6442BB97" w14:textId="77777777" w:rsidR="005677C6" w:rsidRDefault="005677C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3FEC3C3A" w:rsidR="00B261CC" w:rsidRPr="00160977" w:rsidRDefault="00B261CC" w:rsidP="001D1883">
    <w:pPr>
      <w:pStyle w:val="Footer"/>
      <w:rPr>
        <w:sz w:val="20"/>
        <w:szCs w:val="20"/>
      </w:rPr>
    </w:pP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8A07" w14:textId="77777777" w:rsidR="005677C6" w:rsidRDefault="005677C6" w:rsidP="001D1883">
      <w:r>
        <w:separator/>
      </w:r>
    </w:p>
  </w:footnote>
  <w:footnote w:type="continuationSeparator" w:id="0">
    <w:p w14:paraId="51B5F423" w14:textId="77777777" w:rsidR="005677C6" w:rsidRDefault="005677C6" w:rsidP="001D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8218" w14:textId="77777777" w:rsidR="00EE55B3" w:rsidRDefault="00EE55B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E1AAA"/>
    <w:multiLevelType w:val="multilevel"/>
    <w:tmpl w:val="C0FAC824"/>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A341D"/>
    <w:multiLevelType w:val="hybridMultilevel"/>
    <w:tmpl w:val="DD12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017CA"/>
    <w:multiLevelType w:val="multilevel"/>
    <w:tmpl w:val="CC6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40FAF"/>
    <w:multiLevelType w:val="hybridMultilevel"/>
    <w:tmpl w:val="A3F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11B3C"/>
    <w:multiLevelType w:val="hybridMultilevel"/>
    <w:tmpl w:val="FE56C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BC0E6B"/>
    <w:multiLevelType w:val="hybridMultilevel"/>
    <w:tmpl w:val="EAF8D91E"/>
    <w:lvl w:ilvl="0" w:tplc="0C2AE3D2">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840BA7"/>
    <w:multiLevelType w:val="multilevel"/>
    <w:tmpl w:val="FE56C08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827F9"/>
    <w:multiLevelType w:val="hybridMultilevel"/>
    <w:tmpl w:val="C0FAC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4"/>
  </w:num>
  <w:num w:numId="2" w16cid:durableId="1847863816">
    <w:abstractNumId w:val="15"/>
  </w:num>
  <w:num w:numId="3" w16cid:durableId="1196580454">
    <w:abstractNumId w:val="8"/>
  </w:num>
  <w:num w:numId="4" w16cid:durableId="904291664">
    <w:abstractNumId w:val="22"/>
  </w:num>
  <w:num w:numId="5" w16cid:durableId="1397780553">
    <w:abstractNumId w:val="17"/>
  </w:num>
  <w:num w:numId="6" w16cid:durableId="32776030">
    <w:abstractNumId w:val="20"/>
  </w:num>
  <w:num w:numId="7" w16cid:durableId="1053963032">
    <w:abstractNumId w:val="2"/>
  </w:num>
  <w:num w:numId="8" w16cid:durableId="1482691874">
    <w:abstractNumId w:val="23"/>
  </w:num>
  <w:num w:numId="9" w16cid:durableId="918099420">
    <w:abstractNumId w:val="3"/>
  </w:num>
  <w:num w:numId="10" w16cid:durableId="609707858">
    <w:abstractNumId w:val="0"/>
  </w:num>
  <w:num w:numId="11" w16cid:durableId="982469787">
    <w:abstractNumId w:val="19"/>
  </w:num>
  <w:num w:numId="12" w16cid:durableId="2144151938">
    <w:abstractNumId w:val="13"/>
  </w:num>
  <w:num w:numId="13" w16cid:durableId="973028715">
    <w:abstractNumId w:val="4"/>
  </w:num>
  <w:num w:numId="14" w16cid:durableId="308442056">
    <w:abstractNumId w:val="5"/>
  </w:num>
  <w:num w:numId="15" w16cid:durableId="1547257743">
    <w:abstractNumId w:val="9"/>
  </w:num>
  <w:num w:numId="16" w16cid:durableId="244994127">
    <w:abstractNumId w:val="11"/>
  </w:num>
  <w:num w:numId="17" w16cid:durableId="856818751">
    <w:abstractNumId w:val="6"/>
  </w:num>
  <w:num w:numId="18" w16cid:durableId="384794088">
    <w:abstractNumId w:val="16"/>
  </w:num>
  <w:num w:numId="19" w16cid:durableId="565997773">
    <w:abstractNumId w:val="10"/>
  </w:num>
  <w:num w:numId="20" w16cid:durableId="37364860">
    <w:abstractNumId w:val="21"/>
  </w:num>
  <w:num w:numId="21" w16cid:durableId="809051484">
    <w:abstractNumId w:val="1"/>
  </w:num>
  <w:num w:numId="22" w16cid:durableId="1196192216">
    <w:abstractNumId w:val="12"/>
  </w:num>
  <w:num w:numId="23" w16cid:durableId="712072606">
    <w:abstractNumId w:val="18"/>
  </w:num>
  <w:num w:numId="24" w16cid:durableId="1465779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49E5"/>
    <w:rsid w:val="00007DDF"/>
    <w:rsid w:val="0003429D"/>
    <w:rsid w:val="00036594"/>
    <w:rsid w:val="00041997"/>
    <w:rsid w:val="00045722"/>
    <w:rsid w:val="00046CC4"/>
    <w:rsid w:val="00047F83"/>
    <w:rsid w:val="00057025"/>
    <w:rsid w:val="0006280B"/>
    <w:rsid w:val="00063E35"/>
    <w:rsid w:val="0007491E"/>
    <w:rsid w:val="000756F8"/>
    <w:rsid w:val="00075BE8"/>
    <w:rsid w:val="000832FC"/>
    <w:rsid w:val="00083472"/>
    <w:rsid w:val="00087918"/>
    <w:rsid w:val="000927BD"/>
    <w:rsid w:val="0009374F"/>
    <w:rsid w:val="00094698"/>
    <w:rsid w:val="00094ABE"/>
    <w:rsid w:val="000A0BE2"/>
    <w:rsid w:val="000A4A93"/>
    <w:rsid w:val="000B32EC"/>
    <w:rsid w:val="000B353A"/>
    <w:rsid w:val="000C3D44"/>
    <w:rsid w:val="000C506B"/>
    <w:rsid w:val="000D3655"/>
    <w:rsid w:val="000D5ECA"/>
    <w:rsid w:val="000F45DC"/>
    <w:rsid w:val="000F4DD9"/>
    <w:rsid w:val="00102257"/>
    <w:rsid w:val="00102456"/>
    <w:rsid w:val="00102F95"/>
    <w:rsid w:val="00103D99"/>
    <w:rsid w:val="001129BB"/>
    <w:rsid w:val="00113386"/>
    <w:rsid w:val="00133ED3"/>
    <w:rsid w:val="001354CF"/>
    <w:rsid w:val="00136A0D"/>
    <w:rsid w:val="0014704B"/>
    <w:rsid w:val="00154226"/>
    <w:rsid w:val="00155790"/>
    <w:rsid w:val="001566CE"/>
    <w:rsid w:val="001658DF"/>
    <w:rsid w:val="00174597"/>
    <w:rsid w:val="001747AC"/>
    <w:rsid w:val="00176CC6"/>
    <w:rsid w:val="00182FF8"/>
    <w:rsid w:val="001B4332"/>
    <w:rsid w:val="001C446D"/>
    <w:rsid w:val="001C62DC"/>
    <w:rsid w:val="001D1883"/>
    <w:rsid w:val="001D36F3"/>
    <w:rsid w:val="001D6944"/>
    <w:rsid w:val="001E3EA1"/>
    <w:rsid w:val="001F2460"/>
    <w:rsid w:val="001F70B8"/>
    <w:rsid w:val="00204D4A"/>
    <w:rsid w:val="00206AC1"/>
    <w:rsid w:val="00213A2D"/>
    <w:rsid w:val="0021650C"/>
    <w:rsid w:val="00217516"/>
    <w:rsid w:val="002267AE"/>
    <w:rsid w:val="00244093"/>
    <w:rsid w:val="00246F4B"/>
    <w:rsid w:val="0025113B"/>
    <w:rsid w:val="0025155F"/>
    <w:rsid w:val="002538AC"/>
    <w:rsid w:val="002539C3"/>
    <w:rsid w:val="0025570D"/>
    <w:rsid w:val="002566E2"/>
    <w:rsid w:val="00256E52"/>
    <w:rsid w:val="00260273"/>
    <w:rsid w:val="00265888"/>
    <w:rsid w:val="00274406"/>
    <w:rsid w:val="00276533"/>
    <w:rsid w:val="00282B62"/>
    <w:rsid w:val="00292039"/>
    <w:rsid w:val="002A7E9D"/>
    <w:rsid w:val="002B6EE6"/>
    <w:rsid w:val="002D0F8F"/>
    <w:rsid w:val="002D424B"/>
    <w:rsid w:val="002D65FB"/>
    <w:rsid w:val="002E4E4E"/>
    <w:rsid w:val="002F38B2"/>
    <w:rsid w:val="002F3F18"/>
    <w:rsid w:val="003062F8"/>
    <w:rsid w:val="00310F2B"/>
    <w:rsid w:val="003168EC"/>
    <w:rsid w:val="003177B4"/>
    <w:rsid w:val="00331D4C"/>
    <w:rsid w:val="00344444"/>
    <w:rsid w:val="003462AA"/>
    <w:rsid w:val="00346687"/>
    <w:rsid w:val="00354566"/>
    <w:rsid w:val="0036535F"/>
    <w:rsid w:val="00365E04"/>
    <w:rsid w:val="00370D2D"/>
    <w:rsid w:val="003875E6"/>
    <w:rsid w:val="0039290B"/>
    <w:rsid w:val="003A4428"/>
    <w:rsid w:val="003A5934"/>
    <w:rsid w:val="003A61BA"/>
    <w:rsid w:val="003A6285"/>
    <w:rsid w:val="003E0232"/>
    <w:rsid w:val="003F03D1"/>
    <w:rsid w:val="00413004"/>
    <w:rsid w:val="00413EEB"/>
    <w:rsid w:val="004171BE"/>
    <w:rsid w:val="00424A4D"/>
    <w:rsid w:val="00424EB6"/>
    <w:rsid w:val="00451BD8"/>
    <w:rsid w:val="0045289F"/>
    <w:rsid w:val="00462E28"/>
    <w:rsid w:val="00476D7A"/>
    <w:rsid w:val="00480CBD"/>
    <w:rsid w:val="00495D69"/>
    <w:rsid w:val="004A21DA"/>
    <w:rsid w:val="004B1122"/>
    <w:rsid w:val="004B1D3A"/>
    <w:rsid w:val="004B4ECD"/>
    <w:rsid w:val="004B740E"/>
    <w:rsid w:val="004E79A4"/>
    <w:rsid w:val="005013A3"/>
    <w:rsid w:val="00511392"/>
    <w:rsid w:val="0051249E"/>
    <w:rsid w:val="005134E9"/>
    <w:rsid w:val="0051632F"/>
    <w:rsid w:val="005302D7"/>
    <w:rsid w:val="0053236E"/>
    <w:rsid w:val="00537D9F"/>
    <w:rsid w:val="0054224E"/>
    <w:rsid w:val="005475AD"/>
    <w:rsid w:val="00554E45"/>
    <w:rsid w:val="00564617"/>
    <w:rsid w:val="005677C6"/>
    <w:rsid w:val="00574151"/>
    <w:rsid w:val="005803DC"/>
    <w:rsid w:val="00583022"/>
    <w:rsid w:val="00593D34"/>
    <w:rsid w:val="00596F20"/>
    <w:rsid w:val="005A4A82"/>
    <w:rsid w:val="005A4E5F"/>
    <w:rsid w:val="005B0484"/>
    <w:rsid w:val="005D2286"/>
    <w:rsid w:val="005E73E3"/>
    <w:rsid w:val="00605615"/>
    <w:rsid w:val="006072E4"/>
    <w:rsid w:val="00613EBD"/>
    <w:rsid w:val="00622389"/>
    <w:rsid w:val="0062646E"/>
    <w:rsid w:val="00635D35"/>
    <w:rsid w:val="00636F4C"/>
    <w:rsid w:val="0064123A"/>
    <w:rsid w:val="00651E05"/>
    <w:rsid w:val="00656BA1"/>
    <w:rsid w:val="0066271F"/>
    <w:rsid w:val="0067615F"/>
    <w:rsid w:val="00695287"/>
    <w:rsid w:val="00695FC0"/>
    <w:rsid w:val="006C0EB9"/>
    <w:rsid w:val="006C7F94"/>
    <w:rsid w:val="006D0EAC"/>
    <w:rsid w:val="006D16BB"/>
    <w:rsid w:val="006D5F11"/>
    <w:rsid w:val="006D6A21"/>
    <w:rsid w:val="006E1F78"/>
    <w:rsid w:val="006F4D1D"/>
    <w:rsid w:val="00702080"/>
    <w:rsid w:val="007114AE"/>
    <w:rsid w:val="007114EC"/>
    <w:rsid w:val="007127DC"/>
    <w:rsid w:val="00716742"/>
    <w:rsid w:val="0071766B"/>
    <w:rsid w:val="00731381"/>
    <w:rsid w:val="007333A1"/>
    <w:rsid w:val="007509B2"/>
    <w:rsid w:val="00752B96"/>
    <w:rsid w:val="0075318E"/>
    <w:rsid w:val="00762DE3"/>
    <w:rsid w:val="00764CCD"/>
    <w:rsid w:val="007736A4"/>
    <w:rsid w:val="00777A83"/>
    <w:rsid w:val="00793F81"/>
    <w:rsid w:val="007A457C"/>
    <w:rsid w:val="007A7FD4"/>
    <w:rsid w:val="007B3498"/>
    <w:rsid w:val="007B6391"/>
    <w:rsid w:val="007C430A"/>
    <w:rsid w:val="007C7B33"/>
    <w:rsid w:val="007D09F3"/>
    <w:rsid w:val="007D0D32"/>
    <w:rsid w:val="00801939"/>
    <w:rsid w:val="00805F42"/>
    <w:rsid w:val="00806FDA"/>
    <w:rsid w:val="00812302"/>
    <w:rsid w:val="00812F01"/>
    <w:rsid w:val="00815E14"/>
    <w:rsid w:val="0082489C"/>
    <w:rsid w:val="00827B61"/>
    <w:rsid w:val="0083438D"/>
    <w:rsid w:val="008377B7"/>
    <w:rsid w:val="00851ED0"/>
    <w:rsid w:val="00854F45"/>
    <w:rsid w:val="00860642"/>
    <w:rsid w:val="00865814"/>
    <w:rsid w:val="0086610C"/>
    <w:rsid w:val="00866CE5"/>
    <w:rsid w:val="00870AD0"/>
    <w:rsid w:val="008722D8"/>
    <w:rsid w:val="00881216"/>
    <w:rsid w:val="00882ABE"/>
    <w:rsid w:val="0088630E"/>
    <w:rsid w:val="00892486"/>
    <w:rsid w:val="0089546C"/>
    <w:rsid w:val="00895F0F"/>
    <w:rsid w:val="008A1F0C"/>
    <w:rsid w:val="008A53F8"/>
    <w:rsid w:val="008A6565"/>
    <w:rsid w:val="008B0DD3"/>
    <w:rsid w:val="008B32F9"/>
    <w:rsid w:val="008C00B5"/>
    <w:rsid w:val="008C42EF"/>
    <w:rsid w:val="008D4DFE"/>
    <w:rsid w:val="008F1771"/>
    <w:rsid w:val="008F5554"/>
    <w:rsid w:val="009125D5"/>
    <w:rsid w:val="009136B4"/>
    <w:rsid w:val="00920ADE"/>
    <w:rsid w:val="0092378E"/>
    <w:rsid w:val="00940E78"/>
    <w:rsid w:val="00966702"/>
    <w:rsid w:val="00971B59"/>
    <w:rsid w:val="009735BA"/>
    <w:rsid w:val="00973F3D"/>
    <w:rsid w:val="009746F1"/>
    <w:rsid w:val="00994346"/>
    <w:rsid w:val="00995836"/>
    <w:rsid w:val="0099632E"/>
    <w:rsid w:val="009B0678"/>
    <w:rsid w:val="009B0926"/>
    <w:rsid w:val="009B445B"/>
    <w:rsid w:val="009C5D08"/>
    <w:rsid w:val="009D45FC"/>
    <w:rsid w:val="009D6AE5"/>
    <w:rsid w:val="00A03A83"/>
    <w:rsid w:val="00A0406C"/>
    <w:rsid w:val="00A100FD"/>
    <w:rsid w:val="00A112C3"/>
    <w:rsid w:val="00A20874"/>
    <w:rsid w:val="00A23222"/>
    <w:rsid w:val="00A319AC"/>
    <w:rsid w:val="00A32187"/>
    <w:rsid w:val="00A369ED"/>
    <w:rsid w:val="00A37685"/>
    <w:rsid w:val="00A50B71"/>
    <w:rsid w:val="00A6216B"/>
    <w:rsid w:val="00A675D7"/>
    <w:rsid w:val="00A70FE4"/>
    <w:rsid w:val="00A71937"/>
    <w:rsid w:val="00A732A7"/>
    <w:rsid w:val="00A8408B"/>
    <w:rsid w:val="00AC026A"/>
    <w:rsid w:val="00AC4C34"/>
    <w:rsid w:val="00AC7FCD"/>
    <w:rsid w:val="00AD3802"/>
    <w:rsid w:val="00AE2B57"/>
    <w:rsid w:val="00AE69EF"/>
    <w:rsid w:val="00AF1E68"/>
    <w:rsid w:val="00AF210C"/>
    <w:rsid w:val="00AF6047"/>
    <w:rsid w:val="00B0606F"/>
    <w:rsid w:val="00B07E49"/>
    <w:rsid w:val="00B10521"/>
    <w:rsid w:val="00B13BCB"/>
    <w:rsid w:val="00B17D79"/>
    <w:rsid w:val="00B261CC"/>
    <w:rsid w:val="00B268C1"/>
    <w:rsid w:val="00B30C07"/>
    <w:rsid w:val="00B37A33"/>
    <w:rsid w:val="00B40AFA"/>
    <w:rsid w:val="00B4521F"/>
    <w:rsid w:val="00B5582B"/>
    <w:rsid w:val="00B60B46"/>
    <w:rsid w:val="00B62D3D"/>
    <w:rsid w:val="00B73B34"/>
    <w:rsid w:val="00B742F4"/>
    <w:rsid w:val="00B74683"/>
    <w:rsid w:val="00B82F12"/>
    <w:rsid w:val="00B93BC4"/>
    <w:rsid w:val="00BA4747"/>
    <w:rsid w:val="00BB03A1"/>
    <w:rsid w:val="00BB7B11"/>
    <w:rsid w:val="00BC44F0"/>
    <w:rsid w:val="00BC7D7E"/>
    <w:rsid w:val="00BD4860"/>
    <w:rsid w:val="00BE1B1B"/>
    <w:rsid w:val="00BF324A"/>
    <w:rsid w:val="00BF7751"/>
    <w:rsid w:val="00C02706"/>
    <w:rsid w:val="00C02EDC"/>
    <w:rsid w:val="00C12FD8"/>
    <w:rsid w:val="00C17BDB"/>
    <w:rsid w:val="00C2003B"/>
    <w:rsid w:val="00C34BD6"/>
    <w:rsid w:val="00C476E4"/>
    <w:rsid w:val="00C6216D"/>
    <w:rsid w:val="00C67D84"/>
    <w:rsid w:val="00C81B97"/>
    <w:rsid w:val="00C83B66"/>
    <w:rsid w:val="00C87073"/>
    <w:rsid w:val="00C873CD"/>
    <w:rsid w:val="00C90DEB"/>
    <w:rsid w:val="00CA4206"/>
    <w:rsid w:val="00CA5E40"/>
    <w:rsid w:val="00CB2FD8"/>
    <w:rsid w:val="00CB43B0"/>
    <w:rsid w:val="00CD2233"/>
    <w:rsid w:val="00CD237F"/>
    <w:rsid w:val="00CD28D2"/>
    <w:rsid w:val="00CF1953"/>
    <w:rsid w:val="00CF1C10"/>
    <w:rsid w:val="00D0175D"/>
    <w:rsid w:val="00D208AF"/>
    <w:rsid w:val="00D214C9"/>
    <w:rsid w:val="00D37A13"/>
    <w:rsid w:val="00D43168"/>
    <w:rsid w:val="00D43200"/>
    <w:rsid w:val="00D558B9"/>
    <w:rsid w:val="00D57C1B"/>
    <w:rsid w:val="00D64D10"/>
    <w:rsid w:val="00D67B06"/>
    <w:rsid w:val="00D724AA"/>
    <w:rsid w:val="00D82F2D"/>
    <w:rsid w:val="00DB24A2"/>
    <w:rsid w:val="00DB2CF6"/>
    <w:rsid w:val="00DB7164"/>
    <w:rsid w:val="00DC0A88"/>
    <w:rsid w:val="00DC0E2C"/>
    <w:rsid w:val="00DC1C01"/>
    <w:rsid w:val="00DC3E8D"/>
    <w:rsid w:val="00DD1948"/>
    <w:rsid w:val="00DD2F48"/>
    <w:rsid w:val="00DD5938"/>
    <w:rsid w:val="00DD6F37"/>
    <w:rsid w:val="00DD7F96"/>
    <w:rsid w:val="00DE414F"/>
    <w:rsid w:val="00E06472"/>
    <w:rsid w:val="00E1561B"/>
    <w:rsid w:val="00E253C0"/>
    <w:rsid w:val="00E372CC"/>
    <w:rsid w:val="00E443D4"/>
    <w:rsid w:val="00E5141D"/>
    <w:rsid w:val="00E54EC8"/>
    <w:rsid w:val="00E64AEB"/>
    <w:rsid w:val="00E64F53"/>
    <w:rsid w:val="00E66709"/>
    <w:rsid w:val="00E85664"/>
    <w:rsid w:val="00E85812"/>
    <w:rsid w:val="00E85A66"/>
    <w:rsid w:val="00E9725D"/>
    <w:rsid w:val="00EA13E7"/>
    <w:rsid w:val="00ED2172"/>
    <w:rsid w:val="00EE12AF"/>
    <w:rsid w:val="00EE55B3"/>
    <w:rsid w:val="00F044E6"/>
    <w:rsid w:val="00F10C32"/>
    <w:rsid w:val="00F11848"/>
    <w:rsid w:val="00F14F44"/>
    <w:rsid w:val="00F20CD1"/>
    <w:rsid w:val="00F2670E"/>
    <w:rsid w:val="00F316DB"/>
    <w:rsid w:val="00F3727B"/>
    <w:rsid w:val="00F37DC7"/>
    <w:rsid w:val="00F45A96"/>
    <w:rsid w:val="00F567BF"/>
    <w:rsid w:val="00F64D56"/>
    <w:rsid w:val="00F75210"/>
    <w:rsid w:val="00F85E5D"/>
    <w:rsid w:val="00F90FB7"/>
    <w:rsid w:val="00F9340C"/>
    <w:rsid w:val="00F93552"/>
    <w:rsid w:val="00F95BCA"/>
    <w:rsid w:val="00F97065"/>
    <w:rsid w:val="00FA17BF"/>
    <w:rsid w:val="00FB5606"/>
    <w:rsid w:val="00FD3A12"/>
    <w:rsid w:val="00FD44A2"/>
    <w:rsid w:val="00FD6612"/>
    <w:rsid w:val="00FE28CB"/>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7D0D32"/>
    <w:pPr>
      <w:keepNext/>
      <w:keepLines/>
      <w:spacing w:before="240" w:line="360" w:lineRule="auto"/>
      <w:ind w:left="-30" w:hanging="36"/>
      <w:outlineLvl w:val="0"/>
    </w:pPr>
    <w:rPr>
      <w:rFonts w:ascii="Aptos" w:eastAsiaTheme="majorEastAsia" w:hAnsi="Aptos"/>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7D0D32"/>
    <w:rPr>
      <w:rFonts w:ascii="Aptos" w:eastAsiaTheme="majorEastAsia" w:hAnsi="Aptos" w:cs="Times New Roman"/>
      <w:b/>
      <w:bCs/>
      <w:color w:val="000000" w:themeColor="text1"/>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Revision">
    <w:name w:val="Revision"/>
    <w:hidden/>
    <w:uiPriority w:val="99"/>
    <w:semiHidden/>
    <w:rsid w:val="003875E6"/>
    <w:rPr>
      <w:rFonts w:ascii="Times New Roman" w:eastAsia="Times New Roman" w:hAnsi="Times New Roman" w:cs="Times New Roman"/>
    </w:rPr>
  </w:style>
  <w:style w:type="numbering" w:customStyle="1" w:styleId="CurrentList1">
    <w:name w:val="Current List1"/>
    <w:uiPriority w:val="99"/>
    <w:rsid w:val="00564617"/>
    <w:pPr>
      <w:numPr>
        <w:numId w:val="21"/>
      </w:numPr>
    </w:pPr>
  </w:style>
  <w:style w:type="numbering" w:customStyle="1" w:styleId="CurrentList2">
    <w:name w:val="Current List2"/>
    <w:uiPriority w:val="99"/>
    <w:rsid w:val="00564617"/>
    <w:pPr>
      <w:numPr>
        <w:numId w:val="23"/>
      </w:numPr>
    </w:pPr>
  </w:style>
  <w:style w:type="paragraph" w:customStyle="1" w:styleId="TableParagraph">
    <w:name w:val="Table Paragraph"/>
    <w:basedOn w:val="Normal"/>
    <w:uiPriority w:val="1"/>
    <w:qFormat/>
    <w:rsid w:val="002267AE"/>
    <w:pPr>
      <w:widowControl w:val="0"/>
      <w:autoSpaceDE w:val="0"/>
      <w:autoSpaceDN w:val="0"/>
    </w:pPr>
    <w:rPr>
      <w:sz w:val="22"/>
      <w:szCs w:val="22"/>
    </w:rPr>
  </w:style>
  <w:style w:type="paragraph" w:styleId="BodyText">
    <w:name w:val="Body Text"/>
    <w:basedOn w:val="Normal"/>
    <w:link w:val="BodyTextChar"/>
    <w:uiPriority w:val="1"/>
    <w:qFormat/>
    <w:rsid w:val="001C446D"/>
    <w:pPr>
      <w:widowControl w:val="0"/>
      <w:autoSpaceDE w:val="0"/>
      <w:autoSpaceDN w:val="0"/>
    </w:pPr>
  </w:style>
  <w:style w:type="character" w:customStyle="1" w:styleId="BodyTextChar">
    <w:name w:val="Body Text Char"/>
    <w:basedOn w:val="DefaultParagraphFont"/>
    <w:link w:val="BodyText"/>
    <w:uiPriority w:val="1"/>
    <w:rsid w:val="001C446D"/>
    <w:rPr>
      <w:rFonts w:ascii="Times New Roman" w:eastAsia="Times New Roman" w:hAnsi="Times New Roman" w:cs="Times New Roman"/>
    </w:rPr>
  </w:style>
  <w:style w:type="character" w:styleId="Strong">
    <w:name w:val="Strong"/>
    <w:basedOn w:val="DefaultParagraphFont"/>
    <w:uiPriority w:val="22"/>
    <w:qFormat/>
    <w:rsid w:val="00EE5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334)844-209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77/0271121414527003" TargetMode="External"/><Relationship Id="rId12" Type="http://schemas.openxmlformats.org/officeDocument/2006/relationships/hyperlink" Target="mailto:ACCESSIBILITY@auburn.edu"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s://auburnpub.cfmnetwork.com/B.aspx?BookId=12839&amp;PageId=46358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s://auburnpub.cfmnetwork.com/B.aspx?BookId=12839&amp;PageId=463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24464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5110_6110_6110D Spring 2026</dc:title>
  <dc:subject/>
  <dc:creator>Suzanne Woods-Groves</dc:creator>
  <cp:keywords/>
  <dc:description/>
  <cp:lastModifiedBy>Suzanne Woods-Groves</cp:lastModifiedBy>
  <cp:revision>2</cp:revision>
  <cp:lastPrinted>2021-12-08T23:40:00Z</cp:lastPrinted>
  <dcterms:created xsi:type="dcterms:W3CDTF">2026-01-06T22:42:00Z</dcterms:created>
  <dcterms:modified xsi:type="dcterms:W3CDTF">2026-01-06T22:42:00Z</dcterms:modified>
  <cp:category/>
</cp:coreProperties>
</file>