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7ED" w:rsidRPr="009628F2" w:rsidRDefault="009017ED" w:rsidP="009017ED">
      <w:pPr>
        <w:rPr>
          <w:b/>
        </w:rPr>
      </w:pPr>
      <w:r>
        <w:rPr>
          <w:b/>
        </w:rPr>
        <w:t>Course Number:</w:t>
      </w:r>
      <w:r>
        <w:rPr>
          <w:b/>
        </w:rPr>
        <w:tab/>
        <w:t>EDLD 7500</w:t>
      </w:r>
    </w:p>
    <w:p w:rsidR="009017ED" w:rsidRPr="009628F2" w:rsidRDefault="009017ED" w:rsidP="009017ED">
      <w:pPr>
        <w:rPr>
          <w:b/>
        </w:rPr>
      </w:pPr>
      <w:r w:rsidRPr="009628F2">
        <w:rPr>
          <w:b/>
        </w:rPr>
        <w:t>Course Title:</w:t>
      </w:r>
      <w:r w:rsidRPr="009628F2">
        <w:rPr>
          <w:b/>
        </w:rPr>
        <w:tab/>
      </w:r>
      <w:r w:rsidRPr="009628F2">
        <w:rPr>
          <w:b/>
        </w:rPr>
        <w:tab/>
        <w:t xml:space="preserve">Principal Leadership </w:t>
      </w:r>
    </w:p>
    <w:p w:rsidR="009017ED" w:rsidRPr="009628F2" w:rsidRDefault="009017ED" w:rsidP="009017ED">
      <w:pPr>
        <w:rPr>
          <w:b/>
        </w:rPr>
      </w:pPr>
      <w:r w:rsidRPr="009628F2">
        <w:rPr>
          <w:b/>
        </w:rPr>
        <w:t xml:space="preserve">Credit Hours: </w:t>
      </w:r>
      <w:r w:rsidRPr="009628F2">
        <w:rPr>
          <w:b/>
        </w:rPr>
        <w:tab/>
        <w:t>3 Semester Hours</w:t>
      </w:r>
    </w:p>
    <w:p w:rsidR="009017ED" w:rsidRPr="009628F2" w:rsidRDefault="009017ED" w:rsidP="009017ED">
      <w:pPr>
        <w:rPr>
          <w:b/>
        </w:rPr>
      </w:pPr>
      <w:r w:rsidRPr="009628F2">
        <w:rPr>
          <w:b/>
        </w:rPr>
        <w:t>Prerequisites:</w:t>
      </w:r>
      <w:r>
        <w:rPr>
          <w:b/>
        </w:rPr>
        <w:tab/>
      </w:r>
      <w:r>
        <w:rPr>
          <w:b/>
        </w:rPr>
        <w:tab/>
        <w:t>Admission to AESG Master’s Program</w:t>
      </w:r>
    </w:p>
    <w:p w:rsidR="009017ED" w:rsidRDefault="009017ED" w:rsidP="009017ED">
      <w:pPr>
        <w:rPr>
          <w:b/>
        </w:rPr>
      </w:pPr>
      <w:proofErr w:type="spellStart"/>
      <w:r w:rsidRPr="009628F2">
        <w:rPr>
          <w:b/>
        </w:rPr>
        <w:t>Corequisites</w:t>
      </w:r>
      <w:proofErr w:type="spellEnd"/>
      <w:r w:rsidRPr="009628F2">
        <w:rPr>
          <w:b/>
        </w:rPr>
        <w:t>:</w:t>
      </w:r>
      <w:r>
        <w:rPr>
          <w:b/>
        </w:rPr>
        <w:tab/>
      </w:r>
      <w:r>
        <w:rPr>
          <w:b/>
        </w:rPr>
        <w:tab/>
        <w:t>None</w:t>
      </w:r>
    </w:p>
    <w:p w:rsidR="009017ED" w:rsidRDefault="009017ED" w:rsidP="009017ED">
      <w:pPr>
        <w:rPr>
          <w:b/>
        </w:rPr>
      </w:pPr>
    </w:p>
    <w:p w:rsidR="009017ED" w:rsidRDefault="009017ED" w:rsidP="009017ED">
      <w:pPr>
        <w:rPr>
          <w:b/>
        </w:rPr>
      </w:pPr>
      <w:r>
        <w:rPr>
          <w:b/>
        </w:rPr>
        <w:t xml:space="preserve">Instructor: </w:t>
      </w:r>
      <w:r>
        <w:rPr>
          <w:b/>
        </w:rPr>
        <w:tab/>
        <w:t xml:space="preserve">Dr. Ellen H. </w:t>
      </w:r>
      <w:proofErr w:type="spellStart"/>
      <w:r>
        <w:rPr>
          <w:b/>
        </w:rPr>
        <w:t>Reames</w:t>
      </w:r>
      <w:proofErr w:type="spellEnd"/>
      <w:r>
        <w:rPr>
          <w:b/>
        </w:rPr>
        <w:tab/>
      </w:r>
      <w:r>
        <w:rPr>
          <w:b/>
        </w:rPr>
        <w:tab/>
      </w:r>
      <w:hyperlink r:id="rId7" w:history="1">
        <w:r w:rsidRPr="005C7A49">
          <w:rPr>
            <w:rStyle w:val="Hyperlink"/>
            <w:b/>
          </w:rPr>
          <w:t>reamseh@auburn.edu</w:t>
        </w:r>
      </w:hyperlink>
    </w:p>
    <w:p w:rsidR="009017ED" w:rsidRDefault="005C338B" w:rsidP="009017ED">
      <w:pPr>
        <w:rPr>
          <w:b/>
        </w:rPr>
      </w:pPr>
      <w:r>
        <w:rPr>
          <w:b/>
        </w:rPr>
        <w:t xml:space="preserve">Office: </w:t>
      </w:r>
      <w:r>
        <w:rPr>
          <w:b/>
        </w:rPr>
        <w:tab/>
        <w:t>Haley Center Room 4072</w:t>
      </w:r>
    </w:p>
    <w:p w:rsidR="009017ED" w:rsidRDefault="009017ED" w:rsidP="009017ED">
      <w:pPr>
        <w:rPr>
          <w:b/>
        </w:rPr>
      </w:pPr>
      <w:r>
        <w:rPr>
          <w:b/>
        </w:rPr>
        <w:t xml:space="preserve">Office: </w:t>
      </w:r>
      <w:r>
        <w:rPr>
          <w:b/>
        </w:rPr>
        <w:tab/>
        <w:t>(334) 844-3067</w:t>
      </w:r>
    </w:p>
    <w:p w:rsidR="009017ED" w:rsidRDefault="009017ED" w:rsidP="009017ED">
      <w:pPr>
        <w:rPr>
          <w:b/>
        </w:rPr>
      </w:pPr>
      <w:r>
        <w:rPr>
          <w:b/>
        </w:rPr>
        <w:t xml:space="preserve">Home: </w:t>
      </w:r>
      <w:r>
        <w:rPr>
          <w:b/>
        </w:rPr>
        <w:tab/>
        <w:t>(706) 327-1102</w:t>
      </w:r>
    </w:p>
    <w:p w:rsidR="009017ED" w:rsidRDefault="009017ED" w:rsidP="009017ED">
      <w:pPr>
        <w:rPr>
          <w:b/>
        </w:rPr>
      </w:pPr>
      <w:r>
        <w:rPr>
          <w:b/>
        </w:rPr>
        <w:t xml:space="preserve">Cell: </w:t>
      </w:r>
      <w:r>
        <w:rPr>
          <w:b/>
        </w:rPr>
        <w:tab/>
      </w:r>
      <w:r>
        <w:rPr>
          <w:b/>
        </w:rPr>
        <w:tab/>
        <w:t>(706) 573-7563</w:t>
      </w:r>
    </w:p>
    <w:p w:rsidR="009017ED" w:rsidRPr="009628F2" w:rsidRDefault="00786B53" w:rsidP="009017ED">
      <w:pPr>
        <w:rPr>
          <w:b/>
        </w:rPr>
      </w:pPr>
      <w:r>
        <w:rPr>
          <w:b/>
        </w:rPr>
        <w:t xml:space="preserve">Office Hours: Tuesdays and Wednesdays: </w:t>
      </w:r>
      <w:r w:rsidR="009017ED">
        <w:rPr>
          <w:b/>
        </w:rPr>
        <w:t>2-4</w:t>
      </w:r>
    </w:p>
    <w:p w:rsidR="009017ED" w:rsidRPr="009628F2" w:rsidRDefault="009017ED" w:rsidP="009017ED">
      <w:pPr>
        <w:rPr>
          <w:b/>
        </w:rPr>
      </w:pPr>
    </w:p>
    <w:p w:rsidR="009017ED" w:rsidRPr="009628F2" w:rsidRDefault="009017ED" w:rsidP="009017ED">
      <w:pPr>
        <w:rPr>
          <w:b/>
        </w:rPr>
      </w:pPr>
      <w:r w:rsidRPr="009628F2">
        <w:rPr>
          <w:b/>
        </w:rPr>
        <w:t xml:space="preserve">Date Syllabus Prepared: </w:t>
      </w:r>
      <w:r w:rsidR="005C338B">
        <w:rPr>
          <w:b/>
        </w:rPr>
        <w:t>Summer, 2010</w:t>
      </w:r>
    </w:p>
    <w:p w:rsidR="009017ED" w:rsidRPr="009628F2" w:rsidRDefault="009017ED" w:rsidP="009017ED">
      <w:pPr>
        <w:rPr>
          <w:b/>
        </w:rPr>
      </w:pPr>
    </w:p>
    <w:p w:rsidR="009017ED" w:rsidRDefault="009017ED" w:rsidP="009017ED">
      <w:pPr>
        <w:rPr>
          <w:b/>
        </w:rPr>
      </w:pPr>
      <w:r w:rsidRPr="009628F2">
        <w:rPr>
          <w:b/>
        </w:rPr>
        <w:t>Texts:</w:t>
      </w:r>
    </w:p>
    <w:p w:rsidR="001B4E43" w:rsidRDefault="001B4E43" w:rsidP="001B4E43">
      <w:proofErr w:type="spellStart"/>
      <w:proofErr w:type="gramStart"/>
      <w:r>
        <w:t>Marzano</w:t>
      </w:r>
      <w:proofErr w:type="spellEnd"/>
      <w:r>
        <w:t>, R.J., Waters, T. &amp; McNulty, B.A. (2005).</w:t>
      </w:r>
      <w:proofErr w:type="gramEnd"/>
      <w:r>
        <w:t xml:space="preserve">  </w:t>
      </w:r>
      <w:r w:rsidRPr="00374D6F">
        <w:rPr>
          <w:i/>
        </w:rPr>
        <w:t>School leadership that works: From research to results.</w:t>
      </w:r>
      <w:r>
        <w:t xml:space="preserve">  </w:t>
      </w:r>
      <w:smartTag w:uri="urn:schemas-microsoft-com:office:smarttags" w:element="place">
        <w:smartTag w:uri="urn:schemas-microsoft-com:office:smarttags" w:element="City">
          <w:r>
            <w:t>Alexandria</w:t>
          </w:r>
        </w:smartTag>
        <w:r>
          <w:t xml:space="preserve">, </w:t>
        </w:r>
        <w:smartTag w:uri="urn:schemas-microsoft-com:office:smarttags" w:element="State">
          <w:r>
            <w:t>VA</w:t>
          </w:r>
        </w:smartTag>
      </w:smartTag>
      <w:r>
        <w:t>: Association for Supervision and Curriculum Development.</w:t>
      </w:r>
    </w:p>
    <w:p w:rsidR="005C338B" w:rsidRDefault="005C338B" w:rsidP="001B4E43"/>
    <w:p w:rsidR="005C338B" w:rsidRPr="004D5564" w:rsidRDefault="005C338B" w:rsidP="001B4E43">
      <w:proofErr w:type="spellStart"/>
      <w:proofErr w:type="gramStart"/>
      <w:r>
        <w:t>Mortenson</w:t>
      </w:r>
      <w:proofErr w:type="spellEnd"/>
      <w:r>
        <w:t xml:space="preserve">, G. &amp; </w:t>
      </w:r>
      <w:proofErr w:type="spellStart"/>
      <w:r>
        <w:t>Relin</w:t>
      </w:r>
      <w:proofErr w:type="spellEnd"/>
      <w:r>
        <w:t>, D.O. (2006).</w:t>
      </w:r>
      <w:proofErr w:type="gramEnd"/>
      <w:r>
        <w:t xml:space="preserve">  </w:t>
      </w:r>
      <w:r w:rsidRPr="005C338B">
        <w:rPr>
          <w:i/>
        </w:rPr>
        <w:t>Three cups of tea: One man’s mission to fight terrorism and build nations-one school at a time.</w:t>
      </w:r>
      <w:r>
        <w:t xml:space="preserve">  New York, NY: Penguin Books. </w:t>
      </w:r>
    </w:p>
    <w:p w:rsidR="001B4E43" w:rsidRDefault="001B4E43" w:rsidP="009017ED">
      <w:pPr>
        <w:rPr>
          <w:b/>
        </w:rPr>
      </w:pPr>
    </w:p>
    <w:p w:rsidR="001B4E43" w:rsidRDefault="001B4E43" w:rsidP="009017ED">
      <w:pPr>
        <w:rPr>
          <w:b/>
        </w:rPr>
      </w:pPr>
      <w:r>
        <w:rPr>
          <w:b/>
        </w:rPr>
        <w:t>Optional Texts: I keep these in my office and allow them to be checked out.</w:t>
      </w:r>
    </w:p>
    <w:p w:rsidR="009017ED" w:rsidRDefault="009017ED" w:rsidP="009017ED">
      <w:pPr>
        <w:ind w:left="720" w:hanging="720"/>
        <w:rPr>
          <w:sz w:val="22"/>
          <w:szCs w:val="22"/>
        </w:rPr>
      </w:pPr>
      <w:proofErr w:type="gramStart"/>
      <w:r w:rsidRPr="000E77DF">
        <w:rPr>
          <w:sz w:val="22"/>
          <w:szCs w:val="22"/>
        </w:rPr>
        <w:t xml:space="preserve">Cunningham, W. &amp; </w:t>
      </w:r>
      <w:proofErr w:type="spellStart"/>
      <w:r w:rsidRPr="000E77DF">
        <w:rPr>
          <w:sz w:val="22"/>
          <w:szCs w:val="22"/>
        </w:rPr>
        <w:t>Cordeiro</w:t>
      </w:r>
      <w:proofErr w:type="spellEnd"/>
      <w:r w:rsidRPr="000E77DF">
        <w:rPr>
          <w:sz w:val="22"/>
          <w:szCs w:val="22"/>
        </w:rPr>
        <w:t>, P. (2003).</w:t>
      </w:r>
      <w:proofErr w:type="gramEnd"/>
      <w:r w:rsidRPr="000E77DF">
        <w:rPr>
          <w:sz w:val="22"/>
          <w:szCs w:val="22"/>
        </w:rPr>
        <w:t xml:space="preserve">  </w:t>
      </w:r>
      <w:r w:rsidRPr="000E77DF">
        <w:rPr>
          <w:i/>
          <w:iCs/>
          <w:sz w:val="22"/>
          <w:szCs w:val="22"/>
        </w:rPr>
        <w:t>Educational leadership: A problem-based approach</w:t>
      </w:r>
      <w:r w:rsidRPr="000E77DF">
        <w:rPr>
          <w:sz w:val="22"/>
          <w:szCs w:val="22"/>
        </w:rPr>
        <w:t xml:space="preserve">.  </w:t>
      </w:r>
      <w:smartTag w:uri="urn:schemas-microsoft-com:office:smarttags" w:element="place">
        <w:smartTag w:uri="urn:schemas-microsoft-com:office:smarttags" w:element="City">
          <w:r w:rsidRPr="000E77DF">
            <w:rPr>
              <w:sz w:val="22"/>
              <w:szCs w:val="22"/>
            </w:rPr>
            <w:t>Boston</w:t>
          </w:r>
        </w:smartTag>
      </w:smartTag>
      <w:r w:rsidRPr="000E77DF">
        <w:rPr>
          <w:sz w:val="22"/>
          <w:szCs w:val="22"/>
        </w:rPr>
        <w:t>: Pearson Publishing.</w:t>
      </w:r>
    </w:p>
    <w:p w:rsidR="009017ED" w:rsidRPr="00467C30" w:rsidRDefault="009017ED" w:rsidP="009017ED">
      <w:pPr>
        <w:ind w:left="720" w:hanging="720"/>
        <w:rPr>
          <w:sz w:val="22"/>
          <w:szCs w:val="22"/>
        </w:rPr>
      </w:pPr>
      <w:r w:rsidRPr="000E77DF">
        <w:rPr>
          <w:sz w:val="22"/>
          <w:szCs w:val="22"/>
        </w:rPr>
        <w:t xml:space="preserve"> </w:t>
      </w:r>
      <w:proofErr w:type="spellStart"/>
      <w:proofErr w:type="gramStart"/>
      <w:r>
        <w:rPr>
          <w:i/>
          <w:iCs/>
          <w:sz w:val="22"/>
          <w:szCs w:val="22"/>
        </w:rPr>
        <w:t>Jossey</w:t>
      </w:r>
      <w:proofErr w:type="spellEnd"/>
      <w:r>
        <w:rPr>
          <w:i/>
          <w:iCs/>
          <w:sz w:val="22"/>
          <w:szCs w:val="22"/>
        </w:rPr>
        <w:t>-</w:t>
      </w:r>
      <w:r>
        <w:rPr>
          <w:sz w:val="22"/>
          <w:szCs w:val="22"/>
        </w:rPr>
        <w:t>Bass (2007).</w:t>
      </w:r>
      <w:proofErr w:type="gramEnd"/>
      <w:r>
        <w:rPr>
          <w:sz w:val="22"/>
          <w:szCs w:val="22"/>
        </w:rPr>
        <w:t xml:space="preserve"> </w:t>
      </w:r>
      <w:r w:rsidRPr="00467C30">
        <w:rPr>
          <w:i/>
          <w:sz w:val="22"/>
          <w:szCs w:val="22"/>
        </w:rPr>
        <w:t xml:space="preserve">The </w:t>
      </w:r>
      <w:proofErr w:type="spellStart"/>
      <w:r w:rsidRPr="00467C30">
        <w:rPr>
          <w:i/>
          <w:sz w:val="22"/>
          <w:szCs w:val="22"/>
        </w:rPr>
        <w:t>jossey</w:t>
      </w:r>
      <w:proofErr w:type="spellEnd"/>
      <w:r w:rsidRPr="00467C30">
        <w:rPr>
          <w:i/>
          <w:sz w:val="22"/>
          <w:szCs w:val="22"/>
        </w:rPr>
        <w:t>-bass reader on educational leadership 2</w:t>
      </w:r>
      <w:r w:rsidRPr="00467C30">
        <w:rPr>
          <w:i/>
          <w:sz w:val="22"/>
          <w:szCs w:val="22"/>
          <w:vertAlign w:val="superscript"/>
        </w:rPr>
        <w:t>nd</w:t>
      </w:r>
      <w:r w:rsidRPr="00467C30">
        <w:rPr>
          <w:i/>
          <w:sz w:val="22"/>
          <w:szCs w:val="22"/>
        </w:rPr>
        <w:t xml:space="preserve"> ed.</w:t>
      </w:r>
      <w:r>
        <w:rPr>
          <w:sz w:val="22"/>
          <w:szCs w:val="22"/>
        </w:rPr>
        <w:t xml:space="preserve"> </w:t>
      </w:r>
      <w:smartTag w:uri="urn:schemas-microsoft-com:office:smarttags" w:element="place">
        <w:smartTag w:uri="urn:schemas-microsoft-com:office:smarttags" w:element="City">
          <w:r>
            <w:rPr>
              <w:sz w:val="22"/>
              <w:szCs w:val="22"/>
            </w:rPr>
            <w:t>San Francisco</w:t>
          </w:r>
        </w:smartTag>
        <w:r>
          <w:rPr>
            <w:sz w:val="22"/>
            <w:szCs w:val="22"/>
          </w:rPr>
          <w:t xml:space="preserve">, </w:t>
        </w:r>
        <w:smartTag w:uri="urn:schemas-microsoft-com:office:smarttags" w:element="State">
          <w:r>
            <w:rPr>
              <w:sz w:val="22"/>
              <w:szCs w:val="22"/>
            </w:rPr>
            <w:t>CA</w:t>
          </w:r>
        </w:smartTag>
      </w:smartTag>
      <w:r>
        <w:rPr>
          <w:sz w:val="22"/>
          <w:szCs w:val="22"/>
        </w:rPr>
        <w:t xml:space="preserve">: </w:t>
      </w:r>
      <w:proofErr w:type="spellStart"/>
      <w:r>
        <w:rPr>
          <w:sz w:val="22"/>
          <w:szCs w:val="22"/>
        </w:rPr>
        <w:t>Jossey</w:t>
      </w:r>
      <w:proofErr w:type="spellEnd"/>
      <w:r>
        <w:rPr>
          <w:sz w:val="22"/>
          <w:szCs w:val="22"/>
        </w:rPr>
        <w:t>-Bass.</w:t>
      </w:r>
    </w:p>
    <w:p w:rsidR="009017ED" w:rsidRDefault="009017ED" w:rsidP="009017ED">
      <w:pPr>
        <w:ind w:left="720" w:hanging="720"/>
        <w:rPr>
          <w:sz w:val="22"/>
          <w:szCs w:val="22"/>
        </w:rPr>
      </w:pPr>
      <w:r>
        <w:rPr>
          <w:sz w:val="22"/>
          <w:szCs w:val="22"/>
        </w:rPr>
        <w:t xml:space="preserve"> </w:t>
      </w:r>
      <w:proofErr w:type="gramStart"/>
      <w:r>
        <w:rPr>
          <w:sz w:val="22"/>
          <w:szCs w:val="22"/>
        </w:rPr>
        <w:t>Wren, T. (1995).</w:t>
      </w:r>
      <w:proofErr w:type="gramEnd"/>
      <w:r>
        <w:rPr>
          <w:sz w:val="22"/>
          <w:szCs w:val="22"/>
        </w:rPr>
        <w:t xml:space="preserve"> </w:t>
      </w:r>
      <w:r w:rsidRPr="000B7123">
        <w:rPr>
          <w:i/>
          <w:sz w:val="22"/>
          <w:szCs w:val="22"/>
        </w:rPr>
        <w:t xml:space="preserve">The </w:t>
      </w:r>
      <w:proofErr w:type="gramStart"/>
      <w:r w:rsidRPr="000B7123">
        <w:rPr>
          <w:i/>
          <w:sz w:val="22"/>
          <w:szCs w:val="22"/>
        </w:rPr>
        <w:t>leaders</w:t>
      </w:r>
      <w:proofErr w:type="gramEnd"/>
      <w:r w:rsidRPr="000B7123">
        <w:rPr>
          <w:i/>
          <w:sz w:val="22"/>
          <w:szCs w:val="22"/>
        </w:rPr>
        <w:t xml:space="preserve"> companion.</w:t>
      </w:r>
      <w:r>
        <w:rPr>
          <w:i/>
          <w:sz w:val="22"/>
          <w:szCs w:val="22"/>
        </w:rPr>
        <w:t xml:space="preserve"> </w:t>
      </w:r>
      <w:smartTag w:uri="urn:schemas-microsoft-com:office:smarttags" w:element="place">
        <w:smartTag w:uri="urn:schemas-microsoft-com:office:smarttags" w:element="City">
          <w:r>
            <w:rPr>
              <w:sz w:val="22"/>
              <w:szCs w:val="22"/>
            </w:rPr>
            <w:t>New York</w:t>
          </w:r>
        </w:smartTag>
        <w:r>
          <w:rPr>
            <w:sz w:val="22"/>
            <w:szCs w:val="22"/>
          </w:rPr>
          <w:t xml:space="preserve">, </w:t>
        </w:r>
        <w:smartTag w:uri="urn:schemas-microsoft-com:office:smarttags" w:element="State">
          <w:r>
            <w:rPr>
              <w:sz w:val="22"/>
              <w:szCs w:val="22"/>
            </w:rPr>
            <w:t>NY</w:t>
          </w:r>
        </w:smartTag>
      </w:smartTag>
      <w:r>
        <w:rPr>
          <w:sz w:val="22"/>
          <w:szCs w:val="22"/>
        </w:rPr>
        <w:t>: The Free Press.</w:t>
      </w:r>
    </w:p>
    <w:p w:rsidR="00786B53" w:rsidRDefault="00786B53" w:rsidP="009017ED">
      <w:pPr>
        <w:ind w:left="720" w:hanging="720"/>
        <w:rPr>
          <w:sz w:val="22"/>
          <w:szCs w:val="22"/>
        </w:rPr>
      </w:pPr>
    </w:p>
    <w:p w:rsidR="009017ED" w:rsidRPr="00786B53" w:rsidRDefault="009017ED" w:rsidP="009017ED">
      <w:pPr>
        <w:rPr>
          <w:b/>
        </w:rPr>
      </w:pPr>
      <w:r w:rsidRPr="00786B53">
        <w:rPr>
          <w:b/>
        </w:rPr>
        <w:t>Optional reading and texts:</w:t>
      </w:r>
    </w:p>
    <w:p w:rsidR="009017ED" w:rsidRDefault="009017ED" w:rsidP="009017ED">
      <w:proofErr w:type="gramStart"/>
      <w:r>
        <w:t>Gray, D. &amp; Smith, A. (2007).</w:t>
      </w:r>
      <w:proofErr w:type="gramEnd"/>
      <w:r>
        <w:t xml:space="preserve">  </w:t>
      </w:r>
      <w:r w:rsidRPr="009628F2">
        <w:rPr>
          <w:i/>
        </w:rPr>
        <w:t>Case studies in 21st century school administration:  Addressing challenges for educational leadership</w:t>
      </w:r>
      <w:r>
        <w:t xml:space="preserve">. </w:t>
      </w:r>
      <w:smartTag w:uri="urn:schemas-microsoft-com:office:smarttags" w:element="place">
        <w:smartTag w:uri="urn:schemas-microsoft-com:office:smarttags" w:element="City">
          <w:r>
            <w:t>Thousand Oaks</w:t>
          </w:r>
        </w:smartTag>
        <w:r>
          <w:t xml:space="preserve">, </w:t>
        </w:r>
        <w:smartTag w:uri="urn:schemas-microsoft-com:office:smarttags" w:element="State">
          <w:r>
            <w:t>CA</w:t>
          </w:r>
        </w:smartTag>
      </w:smartTag>
      <w:r>
        <w:t>:  Sage Publications.</w:t>
      </w:r>
    </w:p>
    <w:p w:rsidR="009017ED" w:rsidRDefault="009017ED" w:rsidP="009017ED">
      <w:proofErr w:type="spellStart"/>
      <w:proofErr w:type="gramStart"/>
      <w:r>
        <w:t>Jazzar</w:t>
      </w:r>
      <w:proofErr w:type="spellEnd"/>
      <w:r>
        <w:t xml:space="preserve">, M. &amp; </w:t>
      </w:r>
      <w:proofErr w:type="spellStart"/>
      <w:r>
        <w:t>Algozzine</w:t>
      </w:r>
      <w:proofErr w:type="spellEnd"/>
      <w:r>
        <w:t xml:space="preserve">, B. (2007) </w:t>
      </w:r>
      <w:r w:rsidRPr="006F2BB4">
        <w:rPr>
          <w:i/>
        </w:rPr>
        <w:t>Keys to Successful 21</w:t>
      </w:r>
      <w:r w:rsidRPr="006F2BB4">
        <w:rPr>
          <w:i/>
          <w:vertAlign w:val="superscript"/>
        </w:rPr>
        <w:t>st</w:t>
      </w:r>
      <w:r w:rsidRPr="006F2BB4">
        <w:rPr>
          <w:i/>
        </w:rPr>
        <w:t xml:space="preserve"> Century Educational Leadership.</w:t>
      </w:r>
      <w:proofErr w:type="gramEnd"/>
      <w:r w:rsidRPr="006F2BB4">
        <w:rPr>
          <w:i/>
        </w:rPr>
        <w:t xml:space="preserve"> </w:t>
      </w:r>
      <w:r>
        <w:t xml:space="preserve"> </w:t>
      </w:r>
      <w:smartTag w:uri="urn:schemas-microsoft-com:office:smarttags" w:element="place">
        <w:smartTag w:uri="urn:schemas-microsoft-com:office:smarttags" w:element="City">
          <w:r>
            <w:t>Boston</w:t>
          </w:r>
        </w:smartTag>
        <w:r>
          <w:t xml:space="preserve">, </w:t>
        </w:r>
        <w:smartTag w:uri="urn:schemas-microsoft-com:office:smarttags" w:element="State">
          <w:r>
            <w:t>MA</w:t>
          </w:r>
        </w:smartTag>
      </w:smartTag>
      <w:r>
        <w:t>:</w:t>
      </w:r>
      <w:r w:rsidRPr="006F2BB4">
        <w:rPr>
          <w:i/>
        </w:rPr>
        <w:t xml:space="preserve"> </w:t>
      </w:r>
      <w:r>
        <w:t xml:space="preserve">Pearson Education, </w:t>
      </w:r>
      <w:proofErr w:type="spellStart"/>
      <w:r>
        <w:t>Allyn</w:t>
      </w:r>
      <w:proofErr w:type="spellEnd"/>
      <w:r>
        <w:t xml:space="preserve"> &amp; Bacon.</w:t>
      </w:r>
    </w:p>
    <w:p w:rsidR="009017ED" w:rsidRDefault="009017ED" w:rsidP="009017ED">
      <w:proofErr w:type="spellStart"/>
      <w:proofErr w:type="gramStart"/>
      <w:r>
        <w:t>Sergiovanni</w:t>
      </w:r>
      <w:proofErr w:type="spellEnd"/>
      <w:r>
        <w:t>, T. (2007).</w:t>
      </w:r>
      <w:proofErr w:type="gramEnd"/>
      <w:r>
        <w:t xml:space="preserve">  </w:t>
      </w:r>
      <w:proofErr w:type="gramStart"/>
      <w:r w:rsidRPr="006F2BB4">
        <w:rPr>
          <w:i/>
        </w:rPr>
        <w:t>Rethinking leadership: A collection of articles.</w:t>
      </w:r>
      <w:proofErr w:type="gramEnd"/>
      <w:r>
        <w:t xml:space="preserve">  </w:t>
      </w:r>
      <w:smartTag w:uri="urn:schemas-microsoft-com:office:smarttags" w:element="place">
        <w:smartTag w:uri="urn:schemas-microsoft-com:office:smarttags" w:element="City">
          <w:r>
            <w:t>Thousand Oaks</w:t>
          </w:r>
        </w:smartTag>
        <w:r>
          <w:t xml:space="preserve">, </w:t>
        </w:r>
        <w:smartTag w:uri="urn:schemas-microsoft-com:office:smarttags" w:element="State">
          <w:r>
            <w:t>CA</w:t>
          </w:r>
        </w:smartTag>
      </w:smartTag>
      <w:r>
        <w:t>: Corwin Press.</w:t>
      </w:r>
    </w:p>
    <w:p w:rsidR="009017ED" w:rsidRDefault="009017ED" w:rsidP="009017ED"/>
    <w:p w:rsidR="009017ED" w:rsidRDefault="009017ED" w:rsidP="009017ED">
      <w:r w:rsidRPr="009628F2">
        <w:rPr>
          <w:b/>
        </w:rPr>
        <w:t>Course Description:</w:t>
      </w:r>
      <w:r>
        <w:t xml:space="preserve">  Designed to serve instructional leaders in K-12 settings concerning leadership dispositions and leadership theory important to promoting student success and achievement.</w:t>
      </w:r>
    </w:p>
    <w:p w:rsidR="009017ED" w:rsidRDefault="009017ED" w:rsidP="009017ED"/>
    <w:p w:rsidR="009017ED" w:rsidRDefault="009017ED" w:rsidP="009017ED">
      <w:pPr>
        <w:rPr>
          <w:b/>
        </w:rPr>
      </w:pPr>
      <w:r>
        <w:rPr>
          <w:b/>
        </w:rPr>
        <w:t>Course Objectives based upon standards of knowledge (K), and ability (A) Alabama State Department of Education Instructional Leadership Standards (290-3-3-.48) (2)(a) through (2)(h).</w:t>
      </w:r>
    </w:p>
    <w:p w:rsidR="009017ED" w:rsidRDefault="009017ED" w:rsidP="009017ED">
      <w:pPr>
        <w:rPr>
          <w:b/>
        </w:rPr>
      </w:pPr>
    </w:p>
    <w:p w:rsidR="009017ED" w:rsidRPr="00197505" w:rsidRDefault="009017ED" w:rsidP="009017ED">
      <w:r w:rsidRPr="00197505">
        <w:lastRenderedPageBreak/>
        <w:t>Upon completion of this course students will be able to:</w:t>
      </w:r>
    </w:p>
    <w:p w:rsidR="009017ED" w:rsidRDefault="009017ED" w:rsidP="009017ED"/>
    <w:p w:rsidR="009017ED" w:rsidRDefault="009017ED" w:rsidP="009017ED">
      <w:pPr>
        <w:rPr>
          <w:b/>
          <w:sz w:val="16"/>
          <w:szCs w:val="16"/>
        </w:rPr>
      </w:pPr>
      <w:r w:rsidRPr="00652D95">
        <w:rPr>
          <w:b/>
        </w:rPr>
        <w:t>(K)</w:t>
      </w:r>
      <w:r>
        <w:t xml:space="preserve"> </w:t>
      </w:r>
      <w:proofErr w:type="gramStart"/>
      <w:r w:rsidRPr="00652D95">
        <w:t>demonstrate</w:t>
      </w:r>
      <w:proofErr w:type="gramEnd"/>
      <w:r w:rsidRPr="00652D95">
        <w:t xml:space="preserve"> moral leadership and be an appropriate role model for faculty, children and community </w:t>
      </w:r>
      <w:r w:rsidRPr="00A548DC">
        <w:t xml:space="preserve">stakeholders </w:t>
      </w:r>
      <w:r w:rsidRPr="00A548DC">
        <w:rPr>
          <w:b/>
        </w:rPr>
        <w:t>(2)(e)1(</w:t>
      </w:r>
      <w:proofErr w:type="spellStart"/>
      <w:r w:rsidRPr="00A548DC">
        <w:rPr>
          <w:b/>
        </w:rPr>
        <w:t>i</w:t>
      </w:r>
      <w:proofErr w:type="spellEnd"/>
      <w:r w:rsidRPr="00A548DC">
        <w:rPr>
          <w:b/>
        </w:rPr>
        <w:t>)</w:t>
      </w:r>
    </w:p>
    <w:p w:rsidR="009017ED" w:rsidRDefault="009017ED" w:rsidP="009017ED">
      <w:pPr>
        <w:rPr>
          <w:b/>
          <w:sz w:val="16"/>
          <w:szCs w:val="16"/>
        </w:rPr>
      </w:pPr>
    </w:p>
    <w:p w:rsidR="009017ED" w:rsidRDefault="009017ED" w:rsidP="009017ED">
      <w:pPr>
        <w:rPr>
          <w:b/>
        </w:rPr>
      </w:pPr>
      <w:r w:rsidRPr="00484AA9">
        <w:rPr>
          <w:b/>
        </w:rPr>
        <w:t>(K, A)</w:t>
      </w:r>
      <w:r>
        <w:t xml:space="preserve"> </w:t>
      </w:r>
      <w:r w:rsidRPr="00652D95">
        <w:t xml:space="preserve">demonstrate use </w:t>
      </w:r>
      <w:proofErr w:type="gramStart"/>
      <w:r w:rsidRPr="00652D95">
        <w:t>of  instructional</w:t>
      </w:r>
      <w:proofErr w:type="gramEnd"/>
      <w:r w:rsidRPr="00652D95">
        <w:t>, moral, value added, and transformational leadership</w:t>
      </w:r>
      <w:r>
        <w:t xml:space="preserve"> </w:t>
      </w:r>
      <w:r w:rsidRPr="00A548DC">
        <w:rPr>
          <w:b/>
        </w:rPr>
        <w:t>(2)h)1(</w:t>
      </w:r>
      <w:proofErr w:type="spellStart"/>
      <w:r w:rsidRPr="00A548DC">
        <w:rPr>
          <w:b/>
        </w:rPr>
        <w:t>i</w:t>
      </w:r>
      <w:proofErr w:type="spellEnd"/>
      <w:r w:rsidRPr="00A548DC">
        <w:rPr>
          <w:b/>
        </w:rPr>
        <w:t>-v); (2)(d)2(</w:t>
      </w:r>
      <w:proofErr w:type="spellStart"/>
      <w:r w:rsidRPr="00A548DC">
        <w:rPr>
          <w:b/>
        </w:rPr>
        <w:t>i</w:t>
      </w:r>
      <w:proofErr w:type="spellEnd"/>
      <w:r w:rsidRPr="00A548DC">
        <w:rPr>
          <w:b/>
        </w:rPr>
        <w:t>-v)</w:t>
      </w:r>
    </w:p>
    <w:p w:rsidR="009017ED" w:rsidRDefault="009017ED" w:rsidP="009017ED">
      <w:pPr>
        <w:rPr>
          <w:b/>
        </w:rPr>
      </w:pPr>
    </w:p>
    <w:p w:rsidR="009017ED" w:rsidRDefault="009017ED" w:rsidP="009017ED">
      <w:pPr>
        <w:rPr>
          <w:b/>
        </w:rPr>
      </w:pPr>
      <w:r w:rsidRPr="00484AA9">
        <w:rPr>
          <w:b/>
        </w:rPr>
        <w:t>(K, A)</w:t>
      </w:r>
      <w:r>
        <w:t xml:space="preserve"> </w:t>
      </w:r>
      <w:r w:rsidRPr="00484AA9">
        <w:t xml:space="preserve">use instructional, moral, value added, collegial, democratic teachers, servant leaderships, participative, and transformational leadership to improve organizational </w:t>
      </w:r>
      <w:r w:rsidRPr="00A548DC">
        <w:t xml:space="preserve">effectiveness </w:t>
      </w:r>
      <w:r w:rsidRPr="00A548DC">
        <w:rPr>
          <w:b/>
        </w:rPr>
        <w:t>(2)(a)1; (2)(d)1(</w:t>
      </w:r>
      <w:proofErr w:type="spellStart"/>
      <w:r w:rsidRPr="00A548DC">
        <w:rPr>
          <w:b/>
        </w:rPr>
        <w:t>i</w:t>
      </w:r>
      <w:proofErr w:type="spellEnd"/>
      <w:r w:rsidRPr="00A548DC">
        <w:rPr>
          <w:b/>
        </w:rPr>
        <w:t>-v); (2)(d)2(</w:t>
      </w:r>
      <w:proofErr w:type="spellStart"/>
      <w:r w:rsidRPr="00A548DC">
        <w:rPr>
          <w:b/>
        </w:rPr>
        <w:t>i</w:t>
      </w:r>
      <w:proofErr w:type="spellEnd"/>
      <w:r w:rsidRPr="00A548DC">
        <w:rPr>
          <w:b/>
        </w:rPr>
        <w:t>-v); (2)(h)1</w:t>
      </w:r>
    </w:p>
    <w:p w:rsidR="009017ED" w:rsidRDefault="009017ED" w:rsidP="009017ED">
      <w:pPr>
        <w:rPr>
          <w:b/>
        </w:rPr>
      </w:pPr>
    </w:p>
    <w:p w:rsidR="009017ED" w:rsidRDefault="009017ED" w:rsidP="009017ED">
      <w:pPr>
        <w:rPr>
          <w:b/>
        </w:rPr>
      </w:pPr>
      <w:r w:rsidRPr="00484AA9">
        <w:rPr>
          <w:b/>
        </w:rPr>
        <w:t>(K, A)</w:t>
      </w:r>
      <w:r>
        <w:t xml:space="preserve"> </w:t>
      </w:r>
      <w:r w:rsidRPr="00484AA9">
        <w:t xml:space="preserve">develop a comprehensive vision of what contemporary leadership should be and translate the vision into an action </w:t>
      </w:r>
      <w:r w:rsidRPr="00A548DC">
        <w:t xml:space="preserve">plan </w:t>
      </w:r>
      <w:r w:rsidRPr="00A548DC">
        <w:rPr>
          <w:b/>
        </w:rPr>
        <w:t>(2</w:t>
      </w:r>
      <w:proofErr w:type="gramStart"/>
      <w:r w:rsidRPr="00A548DC">
        <w:rPr>
          <w:b/>
        </w:rPr>
        <w:t>)(</w:t>
      </w:r>
      <w:proofErr w:type="gramEnd"/>
      <w:r w:rsidRPr="00A548DC">
        <w:rPr>
          <w:b/>
        </w:rPr>
        <w:t>a)1;(2)(c)2(ix)</w:t>
      </w:r>
    </w:p>
    <w:p w:rsidR="009017ED" w:rsidRDefault="009017ED" w:rsidP="009017ED">
      <w:pPr>
        <w:rPr>
          <w:b/>
        </w:rPr>
      </w:pPr>
    </w:p>
    <w:p w:rsidR="009017ED" w:rsidRDefault="009017ED" w:rsidP="009017ED">
      <w:r w:rsidRPr="00640D95">
        <w:rPr>
          <w:b/>
        </w:rPr>
        <w:t>(K, A)</w:t>
      </w:r>
      <w:r>
        <w:t xml:space="preserve"> </w:t>
      </w:r>
      <w:r w:rsidRPr="00640D95">
        <w:t xml:space="preserve">develop a thorough understanding of organizational culture and its relationship to leadership and student </w:t>
      </w:r>
      <w:r w:rsidRPr="00A548DC">
        <w:t xml:space="preserve">success </w:t>
      </w:r>
      <w:r w:rsidRPr="00A548DC">
        <w:rPr>
          <w:b/>
        </w:rPr>
        <w:t>(2</w:t>
      </w:r>
      <w:proofErr w:type="gramStart"/>
      <w:r w:rsidRPr="00A548DC">
        <w:rPr>
          <w:b/>
        </w:rPr>
        <w:t>)(</w:t>
      </w:r>
      <w:proofErr w:type="gramEnd"/>
      <w:r w:rsidRPr="00A548DC">
        <w:rPr>
          <w:b/>
        </w:rPr>
        <w:t>a)1;(2)(a)2</w:t>
      </w:r>
    </w:p>
    <w:p w:rsidR="009017ED" w:rsidRDefault="009017ED" w:rsidP="009017ED"/>
    <w:p w:rsidR="009017ED" w:rsidRDefault="009017ED" w:rsidP="009017ED">
      <w:r w:rsidRPr="00F015B5">
        <w:rPr>
          <w:b/>
        </w:rPr>
        <w:t>(K, A)</w:t>
      </w:r>
      <w:r>
        <w:t xml:space="preserve"> </w:t>
      </w:r>
      <w:r w:rsidRPr="00F015B5">
        <w:t xml:space="preserve">describe organizational culture and other appropriate leadership environments when defining the organization as a community of </w:t>
      </w:r>
      <w:r w:rsidRPr="00A548DC">
        <w:t xml:space="preserve">learners </w:t>
      </w:r>
      <w:r w:rsidRPr="00A548DC">
        <w:rPr>
          <w:b/>
        </w:rPr>
        <w:t>(2</w:t>
      </w:r>
      <w:proofErr w:type="gramStart"/>
      <w:r w:rsidRPr="00A548DC">
        <w:rPr>
          <w:b/>
        </w:rPr>
        <w:t>)(</w:t>
      </w:r>
      <w:proofErr w:type="gramEnd"/>
      <w:r w:rsidRPr="00A548DC">
        <w:rPr>
          <w:b/>
        </w:rPr>
        <w:t>a)(1); (2)(a) 2</w:t>
      </w:r>
    </w:p>
    <w:p w:rsidR="009017ED" w:rsidRDefault="009017ED" w:rsidP="009017ED"/>
    <w:p w:rsidR="009017ED" w:rsidRDefault="009017ED" w:rsidP="009017ED">
      <w:r w:rsidRPr="00F015B5">
        <w:rPr>
          <w:b/>
        </w:rPr>
        <w:t>(K, A)</w:t>
      </w:r>
      <w:r>
        <w:t xml:space="preserve"> </w:t>
      </w:r>
      <w:r w:rsidRPr="00F015B5">
        <w:t xml:space="preserve">understand and value diversity in the immediate context of their organization as well as the larger </w:t>
      </w:r>
      <w:r w:rsidRPr="00A548DC">
        <w:t xml:space="preserve">community </w:t>
      </w:r>
      <w:r w:rsidRPr="00A548DC">
        <w:rPr>
          <w:b/>
        </w:rPr>
        <w:t>(2</w:t>
      </w:r>
      <w:proofErr w:type="gramStart"/>
      <w:r w:rsidRPr="00A548DC">
        <w:rPr>
          <w:b/>
        </w:rPr>
        <w:t>)(</w:t>
      </w:r>
      <w:proofErr w:type="gramEnd"/>
      <w:r w:rsidRPr="00A548DC">
        <w:rPr>
          <w:b/>
        </w:rPr>
        <w:t>a)2(</w:t>
      </w:r>
      <w:proofErr w:type="spellStart"/>
      <w:r w:rsidRPr="00A548DC">
        <w:rPr>
          <w:b/>
        </w:rPr>
        <w:t>i</w:t>
      </w:r>
      <w:proofErr w:type="spellEnd"/>
      <w:r w:rsidRPr="00A548DC">
        <w:rPr>
          <w:b/>
        </w:rPr>
        <w:t>); (2)(b)1(</w:t>
      </w:r>
      <w:proofErr w:type="spellStart"/>
      <w:r w:rsidRPr="00A548DC">
        <w:rPr>
          <w:b/>
        </w:rPr>
        <w:t>i</w:t>
      </w:r>
      <w:proofErr w:type="spellEnd"/>
      <w:r w:rsidRPr="00A548DC">
        <w:rPr>
          <w:b/>
        </w:rPr>
        <w:t>); (2) (d) 2)(iii)</w:t>
      </w:r>
    </w:p>
    <w:p w:rsidR="009017ED" w:rsidRDefault="009017ED" w:rsidP="009017ED"/>
    <w:p w:rsidR="009017ED" w:rsidRDefault="009017ED" w:rsidP="009017ED">
      <w:pPr>
        <w:rPr>
          <w:b/>
          <w:sz w:val="16"/>
          <w:szCs w:val="16"/>
        </w:rPr>
      </w:pPr>
      <w:r w:rsidRPr="00F015B5">
        <w:rPr>
          <w:b/>
        </w:rPr>
        <w:t>(K)</w:t>
      </w:r>
      <w:r>
        <w:t xml:space="preserve"> </w:t>
      </w:r>
      <w:proofErr w:type="gramStart"/>
      <w:r w:rsidRPr="00F015B5">
        <w:t>collaborate</w:t>
      </w:r>
      <w:proofErr w:type="gramEnd"/>
      <w:r w:rsidRPr="00F015B5">
        <w:t xml:space="preserve"> and establish partnerships and networks with community stakeholders such as families, businesses and other members of the public to gain resources for their </w:t>
      </w:r>
      <w:r w:rsidRPr="00A548DC">
        <w:t xml:space="preserve">organization </w:t>
      </w:r>
      <w:r w:rsidRPr="00A548DC">
        <w:rPr>
          <w:b/>
        </w:rPr>
        <w:t>(2)(e)1(</w:t>
      </w:r>
      <w:proofErr w:type="spellStart"/>
      <w:r w:rsidRPr="00A548DC">
        <w:rPr>
          <w:b/>
        </w:rPr>
        <w:t>i</w:t>
      </w:r>
      <w:proofErr w:type="spellEnd"/>
      <w:r w:rsidRPr="00A548DC">
        <w:rPr>
          <w:b/>
        </w:rPr>
        <w:t>); (2)(e)1(ii)</w:t>
      </w:r>
    </w:p>
    <w:p w:rsidR="009017ED" w:rsidRDefault="009017ED" w:rsidP="009017ED">
      <w:pPr>
        <w:rPr>
          <w:b/>
          <w:sz w:val="16"/>
          <w:szCs w:val="16"/>
        </w:rPr>
      </w:pPr>
    </w:p>
    <w:p w:rsidR="009017ED" w:rsidRPr="00A33674" w:rsidRDefault="009017ED" w:rsidP="009017ED">
      <w:pPr>
        <w:rPr>
          <w:b/>
          <w:sz w:val="16"/>
          <w:szCs w:val="16"/>
        </w:rPr>
      </w:pPr>
      <w:r w:rsidRPr="00F015B5">
        <w:rPr>
          <w:b/>
        </w:rPr>
        <w:t>(K)</w:t>
      </w:r>
      <w:r>
        <w:t xml:space="preserve"> </w:t>
      </w:r>
      <w:proofErr w:type="gramStart"/>
      <w:r w:rsidRPr="00F015B5">
        <w:t>identify</w:t>
      </w:r>
      <w:proofErr w:type="gramEnd"/>
      <w:r w:rsidRPr="00F015B5">
        <w:t xml:space="preserve"> values, beliefs, and commitments in the organization and the community</w:t>
      </w:r>
      <w:r>
        <w:t xml:space="preserve"> </w:t>
      </w:r>
      <w:r w:rsidRPr="00A548DC">
        <w:rPr>
          <w:b/>
        </w:rPr>
        <w:t>(2)(d)1(</w:t>
      </w:r>
      <w:proofErr w:type="spellStart"/>
      <w:r w:rsidRPr="00A548DC">
        <w:rPr>
          <w:b/>
        </w:rPr>
        <w:t>i</w:t>
      </w:r>
      <w:proofErr w:type="spellEnd"/>
      <w:r w:rsidRPr="00A548DC">
        <w:rPr>
          <w:b/>
        </w:rPr>
        <w:t>-v); (2)(e)1(</w:t>
      </w:r>
      <w:proofErr w:type="spellStart"/>
      <w:r w:rsidRPr="00A548DC">
        <w:rPr>
          <w:b/>
        </w:rPr>
        <w:t>i</w:t>
      </w:r>
      <w:proofErr w:type="spellEnd"/>
      <w:r w:rsidRPr="00A548DC">
        <w:rPr>
          <w:b/>
        </w:rPr>
        <w:t>-ii)</w:t>
      </w:r>
    </w:p>
    <w:p w:rsidR="009017ED" w:rsidRDefault="009017ED" w:rsidP="009017ED"/>
    <w:p w:rsidR="009017ED" w:rsidRDefault="009017ED" w:rsidP="009017ED">
      <w:pPr>
        <w:rPr>
          <w:b/>
          <w:sz w:val="16"/>
          <w:szCs w:val="16"/>
        </w:rPr>
      </w:pPr>
      <w:r w:rsidRPr="00BA7067">
        <w:rPr>
          <w:b/>
        </w:rPr>
        <w:t>(A)</w:t>
      </w:r>
      <w:r>
        <w:t xml:space="preserve"> </w:t>
      </w:r>
      <w:proofErr w:type="gramStart"/>
      <w:r w:rsidRPr="00BA7067">
        <w:t>understand</w:t>
      </w:r>
      <w:proofErr w:type="gramEnd"/>
      <w:r w:rsidRPr="00BA7067">
        <w:t xml:space="preserve"> how community values and needs should influence the design of curriculum</w:t>
      </w:r>
      <w:r>
        <w:t xml:space="preserve"> </w:t>
      </w:r>
      <w:r w:rsidRPr="00A548DC">
        <w:rPr>
          <w:b/>
        </w:rPr>
        <w:t>(2)(e)2(</w:t>
      </w:r>
      <w:proofErr w:type="spellStart"/>
      <w:r w:rsidRPr="00A548DC">
        <w:rPr>
          <w:b/>
        </w:rPr>
        <w:t>i</w:t>
      </w:r>
      <w:proofErr w:type="spellEnd"/>
      <w:r w:rsidRPr="00A548DC">
        <w:rPr>
          <w:b/>
        </w:rPr>
        <w:t>-viii)</w:t>
      </w:r>
    </w:p>
    <w:p w:rsidR="009017ED" w:rsidRDefault="009017ED" w:rsidP="009017ED">
      <w:pPr>
        <w:rPr>
          <w:b/>
          <w:sz w:val="16"/>
          <w:szCs w:val="16"/>
        </w:rPr>
      </w:pPr>
    </w:p>
    <w:p w:rsidR="009017ED" w:rsidRDefault="009017ED" w:rsidP="009017ED">
      <w:pPr>
        <w:rPr>
          <w:b/>
          <w:sz w:val="16"/>
          <w:szCs w:val="16"/>
        </w:rPr>
      </w:pPr>
      <w:r w:rsidRPr="00BA7067">
        <w:rPr>
          <w:b/>
        </w:rPr>
        <w:t>(K, A)</w:t>
      </w:r>
      <w:r>
        <w:t xml:space="preserve"> </w:t>
      </w:r>
      <w:r w:rsidRPr="00BA7067">
        <w:t xml:space="preserve">provide appropriate leadership to foster interaction and collaboration between school and </w:t>
      </w:r>
      <w:r w:rsidRPr="00A548DC">
        <w:t xml:space="preserve">community </w:t>
      </w:r>
      <w:r w:rsidRPr="00A548DC">
        <w:rPr>
          <w:b/>
          <w:lang w:val="nb-NO"/>
        </w:rPr>
        <w:t>(2</w:t>
      </w:r>
      <w:proofErr w:type="gramStart"/>
      <w:r w:rsidRPr="00A548DC">
        <w:rPr>
          <w:b/>
          <w:lang w:val="nb-NO"/>
        </w:rPr>
        <w:t>)(</w:t>
      </w:r>
      <w:proofErr w:type="gramEnd"/>
      <w:r w:rsidRPr="00A548DC">
        <w:rPr>
          <w:b/>
          <w:lang w:val="nb-NO"/>
        </w:rPr>
        <w:t>e)1(i-ii); (2)(e)2(i-viii)</w:t>
      </w:r>
    </w:p>
    <w:p w:rsidR="009017ED" w:rsidRDefault="009017ED" w:rsidP="009017ED">
      <w:pPr>
        <w:rPr>
          <w:b/>
          <w:sz w:val="16"/>
          <w:szCs w:val="16"/>
        </w:rPr>
      </w:pPr>
    </w:p>
    <w:p w:rsidR="009017ED" w:rsidRDefault="009017ED" w:rsidP="009017ED">
      <w:pPr>
        <w:rPr>
          <w:b/>
          <w:sz w:val="16"/>
          <w:szCs w:val="16"/>
        </w:rPr>
      </w:pPr>
      <w:r w:rsidRPr="00BA7067">
        <w:rPr>
          <w:b/>
        </w:rPr>
        <w:t>(K, A)</w:t>
      </w:r>
      <w:r>
        <w:t xml:space="preserve"> </w:t>
      </w:r>
      <w:r w:rsidRPr="00BA7067">
        <w:t xml:space="preserve">connect the vision, mission, and objectives of the organization to student learning and communicate the school program to organizational members, parents, and other </w:t>
      </w:r>
      <w:r w:rsidRPr="00A548DC">
        <w:t xml:space="preserve">stakeholders </w:t>
      </w:r>
      <w:r w:rsidRPr="00A548DC">
        <w:rPr>
          <w:b/>
        </w:rPr>
        <w:t>(2</w:t>
      </w:r>
      <w:proofErr w:type="gramStart"/>
      <w:r w:rsidRPr="00A548DC">
        <w:rPr>
          <w:b/>
        </w:rPr>
        <w:t>)(</w:t>
      </w:r>
      <w:proofErr w:type="gramEnd"/>
      <w:r w:rsidRPr="00A548DC">
        <w:rPr>
          <w:b/>
        </w:rPr>
        <w:t>a)1(</w:t>
      </w:r>
      <w:proofErr w:type="spellStart"/>
      <w:r w:rsidRPr="00A548DC">
        <w:rPr>
          <w:b/>
        </w:rPr>
        <w:t>i</w:t>
      </w:r>
      <w:proofErr w:type="spellEnd"/>
      <w:r w:rsidRPr="00A548DC">
        <w:rPr>
          <w:b/>
        </w:rPr>
        <w:t>-v)</w:t>
      </w:r>
      <w:r>
        <w:rPr>
          <w:b/>
        </w:rPr>
        <w:t>;</w:t>
      </w:r>
      <w:r w:rsidRPr="00A548DC">
        <w:rPr>
          <w:b/>
        </w:rPr>
        <w:t>(2)(a)2(</w:t>
      </w:r>
      <w:proofErr w:type="spellStart"/>
      <w:r w:rsidRPr="00A548DC">
        <w:rPr>
          <w:b/>
        </w:rPr>
        <w:t>i</w:t>
      </w:r>
      <w:proofErr w:type="spellEnd"/>
      <w:r w:rsidRPr="00A548DC">
        <w:rPr>
          <w:b/>
        </w:rPr>
        <w:t>-xv)</w:t>
      </w:r>
    </w:p>
    <w:p w:rsidR="009017ED" w:rsidRDefault="009017ED" w:rsidP="009017ED">
      <w:pPr>
        <w:rPr>
          <w:b/>
          <w:sz w:val="16"/>
          <w:szCs w:val="16"/>
        </w:rPr>
      </w:pPr>
    </w:p>
    <w:p w:rsidR="009017ED" w:rsidRDefault="009017ED" w:rsidP="009017ED">
      <w:pPr>
        <w:rPr>
          <w:b/>
          <w:sz w:val="16"/>
          <w:szCs w:val="16"/>
        </w:rPr>
      </w:pPr>
      <w:r w:rsidRPr="00BA7067">
        <w:rPr>
          <w:b/>
        </w:rPr>
        <w:t>(A)</w:t>
      </w:r>
      <w:r>
        <w:t xml:space="preserve"> </w:t>
      </w:r>
      <w:proofErr w:type="gramStart"/>
      <w:r w:rsidRPr="00BA7067">
        <w:t>develop</w:t>
      </w:r>
      <w:proofErr w:type="gramEnd"/>
      <w:r w:rsidRPr="00BA7067">
        <w:t xml:space="preserve"> their own leadership skills, traits and behaviors appropriate to use within their </w:t>
      </w:r>
      <w:r w:rsidRPr="00A548DC">
        <w:t xml:space="preserve">organization </w:t>
      </w:r>
      <w:r w:rsidRPr="00A548DC">
        <w:rPr>
          <w:b/>
        </w:rPr>
        <w:t>(2)(c)2(ii); (2)(c)2(iv); (2)(c)2(x)</w:t>
      </w:r>
    </w:p>
    <w:p w:rsidR="009017ED" w:rsidRDefault="009017ED" w:rsidP="009017ED">
      <w:pPr>
        <w:rPr>
          <w:b/>
          <w:sz w:val="16"/>
          <w:szCs w:val="16"/>
        </w:rPr>
      </w:pPr>
    </w:p>
    <w:p w:rsidR="009017ED" w:rsidRDefault="009017ED" w:rsidP="009017ED">
      <w:pPr>
        <w:rPr>
          <w:b/>
        </w:rPr>
      </w:pPr>
      <w:r w:rsidRPr="00BA7067">
        <w:rPr>
          <w:b/>
        </w:rPr>
        <w:t>(A)</w:t>
      </w:r>
      <w:r>
        <w:t xml:space="preserve"> </w:t>
      </w:r>
      <w:proofErr w:type="gramStart"/>
      <w:r w:rsidRPr="00BA7067">
        <w:t>develop</w:t>
      </w:r>
      <w:proofErr w:type="gramEnd"/>
      <w:r w:rsidRPr="00BA7067">
        <w:t xml:space="preserve"> organizational members leadership skills, traits and behaviors so that leadership becomes a shared and collaborative exercise</w:t>
      </w:r>
      <w:r w:rsidRPr="00A548DC">
        <w:t xml:space="preserve"> </w:t>
      </w:r>
      <w:r w:rsidRPr="00A548DC">
        <w:rPr>
          <w:b/>
        </w:rPr>
        <w:t>(2)(c)2(iii); (2)(c)2(vii-x); (2)(c)2(xi)</w:t>
      </w:r>
    </w:p>
    <w:p w:rsidR="009017ED" w:rsidRDefault="009017ED" w:rsidP="009017ED">
      <w:pPr>
        <w:rPr>
          <w:b/>
        </w:rPr>
      </w:pPr>
    </w:p>
    <w:p w:rsidR="009017ED" w:rsidRPr="00A548DC" w:rsidRDefault="009017ED" w:rsidP="009017ED">
      <w:r w:rsidRPr="00BA7067">
        <w:rPr>
          <w:b/>
        </w:rPr>
        <w:lastRenderedPageBreak/>
        <w:t>(A)</w:t>
      </w:r>
      <w:r>
        <w:t xml:space="preserve"> </w:t>
      </w:r>
      <w:proofErr w:type="gramStart"/>
      <w:r w:rsidRPr="00BA7067">
        <w:t>demonstrate</w:t>
      </w:r>
      <w:proofErr w:type="gramEnd"/>
      <w:r w:rsidRPr="00BA7067">
        <w:t xml:space="preserve"> important leadership dispositions that are needed to accomplish goals of the organization.  These include: dialogue, reflection, fluent communication skills, decision-making skills, problem-solving skills, and critical thinking </w:t>
      </w:r>
      <w:r w:rsidRPr="00A548DC">
        <w:t xml:space="preserve">skills </w:t>
      </w:r>
      <w:r w:rsidRPr="00A548DC">
        <w:rPr>
          <w:b/>
        </w:rPr>
        <w:t>(2</w:t>
      </w:r>
      <w:proofErr w:type="gramStart"/>
      <w:r w:rsidRPr="00A548DC">
        <w:rPr>
          <w:b/>
        </w:rPr>
        <w:t>)(</w:t>
      </w:r>
      <w:proofErr w:type="gramEnd"/>
      <w:r w:rsidRPr="00A548DC">
        <w:rPr>
          <w:b/>
        </w:rPr>
        <w:t>c)2(ii); (2)(c)2(iv);</w:t>
      </w:r>
      <w:r>
        <w:rPr>
          <w:b/>
        </w:rPr>
        <w:t xml:space="preserve"> </w:t>
      </w:r>
      <w:r w:rsidRPr="00A548DC">
        <w:rPr>
          <w:b/>
        </w:rPr>
        <w:t>(2)(c)2(viii-x)</w:t>
      </w:r>
    </w:p>
    <w:p w:rsidR="009017ED" w:rsidRDefault="009017ED" w:rsidP="009017ED"/>
    <w:p w:rsidR="009017ED" w:rsidRDefault="009017ED" w:rsidP="009017ED">
      <w:r w:rsidRPr="00BA7067">
        <w:rPr>
          <w:b/>
        </w:rPr>
        <w:t>(K)</w:t>
      </w:r>
      <w:r>
        <w:t xml:space="preserve"> </w:t>
      </w:r>
      <w:proofErr w:type="gramStart"/>
      <w:r w:rsidRPr="00BA7067">
        <w:t>demonstrate</w:t>
      </w:r>
      <w:proofErr w:type="gramEnd"/>
      <w:r w:rsidRPr="00BA7067">
        <w:t xml:space="preserve"> knowledge of how contingency leadership theory can assist in moving the organization towards improvement </w:t>
      </w:r>
      <w:r w:rsidRPr="00A548DC">
        <w:t xml:space="preserve">efforts </w:t>
      </w:r>
      <w:r w:rsidRPr="00A548DC">
        <w:rPr>
          <w:b/>
        </w:rPr>
        <w:t>(2)(a)1(</w:t>
      </w:r>
      <w:proofErr w:type="spellStart"/>
      <w:r w:rsidRPr="00A548DC">
        <w:rPr>
          <w:b/>
        </w:rPr>
        <w:t>i</w:t>
      </w:r>
      <w:proofErr w:type="spellEnd"/>
      <w:r w:rsidRPr="00A548DC">
        <w:rPr>
          <w:b/>
        </w:rPr>
        <w:t>); (2)(b)1(</w:t>
      </w:r>
      <w:proofErr w:type="spellStart"/>
      <w:r w:rsidRPr="00A548DC">
        <w:rPr>
          <w:b/>
        </w:rPr>
        <w:t>i</w:t>
      </w:r>
      <w:proofErr w:type="spellEnd"/>
      <w:r w:rsidRPr="00A548DC">
        <w:rPr>
          <w:b/>
        </w:rPr>
        <w:t>)</w:t>
      </w:r>
    </w:p>
    <w:p w:rsidR="009017ED" w:rsidRDefault="009017ED" w:rsidP="009017ED"/>
    <w:p w:rsidR="009017ED" w:rsidRPr="00A548DC" w:rsidRDefault="009017ED" w:rsidP="009017ED">
      <w:pPr>
        <w:rPr>
          <w:b/>
          <w:lang w:val="nb-NO"/>
        </w:rPr>
      </w:pPr>
      <w:r w:rsidRPr="00954538">
        <w:rPr>
          <w:b/>
        </w:rPr>
        <w:t>(K, A)</w:t>
      </w:r>
      <w:r>
        <w:t xml:space="preserve"> </w:t>
      </w:r>
      <w:r w:rsidRPr="00BA7067">
        <w:t xml:space="preserve">work collaboratively with members of the organization to determine organizational and individual staff development and in-service </w:t>
      </w:r>
      <w:r w:rsidRPr="00A548DC">
        <w:t xml:space="preserve">needs </w:t>
      </w:r>
      <w:r w:rsidRPr="00A548DC">
        <w:rPr>
          <w:b/>
          <w:lang w:val="nb-NO"/>
        </w:rPr>
        <w:t>(2</w:t>
      </w:r>
      <w:proofErr w:type="gramStart"/>
      <w:r w:rsidRPr="00A548DC">
        <w:rPr>
          <w:b/>
          <w:lang w:val="nb-NO"/>
        </w:rPr>
        <w:t>)(</w:t>
      </w:r>
      <w:proofErr w:type="gramEnd"/>
      <w:r w:rsidRPr="00A548DC">
        <w:rPr>
          <w:b/>
          <w:lang w:val="nb-NO"/>
        </w:rPr>
        <w:t xml:space="preserve">c)1(i-iv); </w:t>
      </w:r>
    </w:p>
    <w:p w:rsidR="009017ED" w:rsidRDefault="009017ED" w:rsidP="009017ED">
      <w:r w:rsidRPr="00A548DC">
        <w:rPr>
          <w:b/>
          <w:lang w:val="nb-NO"/>
        </w:rPr>
        <w:t>(2)(c)2(i)</w:t>
      </w:r>
      <w:r>
        <w:rPr>
          <w:b/>
          <w:lang w:val="nb-NO"/>
        </w:rPr>
        <w:t>;</w:t>
      </w:r>
      <w:r w:rsidRPr="00A548DC">
        <w:rPr>
          <w:b/>
          <w:lang w:val="nb-NO"/>
        </w:rPr>
        <w:t>(2)(d)1(iii);</w:t>
      </w:r>
      <w:r w:rsidRPr="00A548DC">
        <w:rPr>
          <w:b/>
        </w:rPr>
        <w:t>(2)(d)2(iv-v)</w:t>
      </w:r>
    </w:p>
    <w:p w:rsidR="009017ED" w:rsidRDefault="009017ED" w:rsidP="009017ED"/>
    <w:p w:rsidR="009017ED" w:rsidRDefault="009017ED" w:rsidP="009017ED">
      <w:r w:rsidRPr="00954538">
        <w:rPr>
          <w:b/>
        </w:rPr>
        <w:t>(K, A)</w:t>
      </w:r>
      <w:r>
        <w:t xml:space="preserve"> </w:t>
      </w:r>
      <w:r w:rsidRPr="00954538">
        <w:t xml:space="preserve">understand how to frame important school issues: 1) be an advocate for children and schools 2) communicate the vision 3) empowerment of others and 4) structuring the organization with linkages to the </w:t>
      </w:r>
      <w:r w:rsidRPr="00A548DC">
        <w:t xml:space="preserve">environment </w:t>
      </w:r>
      <w:r w:rsidRPr="00A548DC">
        <w:rPr>
          <w:b/>
        </w:rPr>
        <w:t>(2)(a)1;(2)(a)2;(2)(c)1;(2)(c)2</w:t>
      </w:r>
    </w:p>
    <w:p w:rsidR="009017ED" w:rsidRDefault="009017ED" w:rsidP="009017ED"/>
    <w:p w:rsidR="009017ED" w:rsidRDefault="009017ED" w:rsidP="009017ED">
      <w:r w:rsidRPr="00954538">
        <w:rPr>
          <w:b/>
        </w:rPr>
        <w:t>(K, A)</w:t>
      </w:r>
      <w:r>
        <w:t xml:space="preserve"> </w:t>
      </w:r>
      <w:r w:rsidRPr="00954538">
        <w:t xml:space="preserve">create organizational teams which will share in responsibilities of managing  the learning </w:t>
      </w:r>
      <w:r w:rsidRPr="00A548DC">
        <w:t xml:space="preserve">organization </w:t>
      </w:r>
      <w:r w:rsidRPr="00A548DC">
        <w:rPr>
          <w:b/>
        </w:rPr>
        <w:t>(2)(a)1(iv);(2)(b)1(ii);(2)(c)2(</w:t>
      </w:r>
      <w:proofErr w:type="spellStart"/>
      <w:r w:rsidRPr="00A548DC">
        <w:rPr>
          <w:b/>
        </w:rPr>
        <w:t>i</w:t>
      </w:r>
      <w:proofErr w:type="spellEnd"/>
      <w:r w:rsidRPr="00A548DC">
        <w:rPr>
          <w:b/>
        </w:rPr>
        <w:t>-xi)</w:t>
      </w:r>
    </w:p>
    <w:p w:rsidR="009017ED" w:rsidRDefault="009017ED" w:rsidP="009017ED">
      <w:r w:rsidRPr="00954538">
        <w:rPr>
          <w:b/>
        </w:rPr>
        <w:t>(K, A)</w:t>
      </w:r>
      <w:r>
        <w:t xml:space="preserve"> </w:t>
      </w:r>
      <w:r w:rsidRPr="00954538">
        <w:t>guide others in action research projects by being able to gather, interpret, integrate and priori</w:t>
      </w:r>
      <w:r>
        <w:t xml:space="preserve">tize data from multiple sources </w:t>
      </w:r>
      <w:r w:rsidRPr="00A548DC">
        <w:rPr>
          <w:b/>
        </w:rPr>
        <w:t>(2)(a)2(vii);(2)(a)2(ix-xiv);</w:t>
      </w:r>
      <w:r w:rsidRPr="00A548DC">
        <w:rPr>
          <w:b/>
          <w:lang w:val="nb-NO"/>
        </w:rPr>
        <w:t>(2)(b)1(i-iii);(2)(b)2(i-iii)</w:t>
      </w:r>
    </w:p>
    <w:p w:rsidR="009017ED" w:rsidRDefault="009017ED" w:rsidP="009017ED">
      <w:pPr>
        <w:rPr>
          <w:b/>
        </w:rPr>
      </w:pPr>
    </w:p>
    <w:p w:rsidR="009017ED" w:rsidRDefault="009017ED" w:rsidP="009017ED">
      <w:pPr>
        <w:rPr>
          <w:b/>
        </w:rPr>
      </w:pPr>
      <w:r>
        <w:rPr>
          <w:b/>
        </w:rPr>
        <w:t xml:space="preserve">Course Content and Schedule: </w:t>
      </w:r>
    </w:p>
    <w:p w:rsidR="0004662F" w:rsidRDefault="0004662F" w:rsidP="009017ED">
      <w:pPr>
        <w:rPr>
          <w:b/>
        </w:rPr>
      </w:pPr>
    </w:p>
    <w:p w:rsidR="009017ED" w:rsidRDefault="009017ED" w:rsidP="009017ED">
      <w:proofErr w:type="gramStart"/>
      <w:r w:rsidRPr="009040EB">
        <w:rPr>
          <w:b/>
        </w:rPr>
        <w:t>Week 1- Introduction/Overview of Principal Leadership</w:t>
      </w:r>
      <w:r>
        <w:t>; administration of course requirements, topics for semester discussion and group selections.</w:t>
      </w:r>
      <w:proofErr w:type="gramEnd"/>
    </w:p>
    <w:p w:rsidR="009017ED" w:rsidRDefault="009017ED" w:rsidP="009017ED">
      <w:r w:rsidRPr="009040EB">
        <w:rPr>
          <w:b/>
        </w:rPr>
        <w:t xml:space="preserve">Week 2- Theoretical Approaches of </w:t>
      </w:r>
      <w:r w:rsidRPr="009040EB">
        <w:t xml:space="preserve">Leadership to improve organizational effectiveness: </w:t>
      </w:r>
      <w:r>
        <w:t>instructional, transformational, moral, ethical leadership, servant, participative leadership</w:t>
      </w:r>
    </w:p>
    <w:p w:rsidR="009017ED" w:rsidRDefault="009017ED" w:rsidP="009017ED">
      <w:r w:rsidRPr="009040EB">
        <w:rPr>
          <w:b/>
        </w:rPr>
        <w:t>Week 3- Leadership Preparation Programs:</w:t>
      </w:r>
      <w:r>
        <w:t xml:space="preserve"> Where have we been and where are we now</w:t>
      </w:r>
    </w:p>
    <w:p w:rsidR="009017ED" w:rsidRDefault="009017ED" w:rsidP="009017ED">
      <w:r w:rsidRPr="009040EB">
        <w:rPr>
          <w:b/>
        </w:rPr>
        <w:t>Week 4</w:t>
      </w:r>
      <w:proofErr w:type="gramStart"/>
      <w:r w:rsidRPr="009040EB">
        <w:rPr>
          <w:b/>
        </w:rPr>
        <w:t>-  Leadership</w:t>
      </w:r>
      <w:proofErr w:type="gramEnd"/>
      <w:r w:rsidRPr="009040EB">
        <w:rPr>
          <w:b/>
        </w:rPr>
        <w:t xml:space="preserve"> Navigation Tools:</w:t>
      </w:r>
      <w:r>
        <w:t xml:space="preserve"> Climate, Culture, Collaboration and Trust; connecting to the community and stakeholders</w:t>
      </w:r>
    </w:p>
    <w:p w:rsidR="009017ED" w:rsidRDefault="009017ED" w:rsidP="009017ED">
      <w:r w:rsidRPr="009040EB">
        <w:rPr>
          <w:b/>
        </w:rPr>
        <w:t>Week 5- Leadership Environments:</w:t>
      </w:r>
      <w:r>
        <w:t xml:space="preserve"> The community and its culture; How to develop effective community partnerships and collaborations/ Guest Speaker</w:t>
      </w:r>
    </w:p>
    <w:p w:rsidR="009017ED" w:rsidRDefault="009017ED" w:rsidP="009017ED">
      <w:r w:rsidRPr="009040EB">
        <w:rPr>
          <w:b/>
        </w:rPr>
        <w:t>Week 6- Leadership:</w:t>
      </w:r>
      <w:r>
        <w:t xml:space="preserve"> Portrait of a Leader; creating a vision and action plan</w:t>
      </w:r>
    </w:p>
    <w:p w:rsidR="009017ED" w:rsidRDefault="009017ED" w:rsidP="009017ED">
      <w:r w:rsidRPr="009040EB">
        <w:rPr>
          <w:b/>
        </w:rPr>
        <w:t xml:space="preserve">Week 7- Leadership </w:t>
      </w:r>
      <w:r>
        <w:rPr>
          <w:b/>
        </w:rPr>
        <w:t>S</w:t>
      </w:r>
      <w:r w:rsidRPr="009040EB">
        <w:rPr>
          <w:b/>
        </w:rPr>
        <w:t xml:space="preserve">tyles and </w:t>
      </w:r>
      <w:r>
        <w:rPr>
          <w:b/>
        </w:rPr>
        <w:t>S</w:t>
      </w:r>
      <w:r w:rsidRPr="009040EB">
        <w:rPr>
          <w:b/>
        </w:rPr>
        <w:t>trategies:</w:t>
      </w:r>
      <w:r>
        <w:t xml:space="preserve"> A developmental/contingency approach </w:t>
      </w:r>
    </w:p>
    <w:p w:rsidR="009017ED" w:rsidRDefault="009017ED" w:rsidP="009017ED">
      <w:r w:rsidRPr="009040EB">
        <w:rPr>
          <w:b/>
        </w:rPr>
        <w:t>Week 8</w:t>
      </w:r>
      <w:r>
        <w:rPr>
          <w:b/>
        </w:rPr>
        <w:t xml:space="preserve">- </w:t>
      </w:r>
      <w:r w:rsidRPr="009040EB">
        <w:rPr>
          <w:b/>
        </w:rPr>
        <w:t xml:space="preserve">The </w:t>
      </w:r>
      <w:smartTag w:uri="urn:schemas-microsoft-com:office:smarttags" w:element="City">
        <w:smartTag w:uri="urn:schemas-microsoft-com:office:smarttags" w:element="place">
          <w:r w:rsidRPr="009040EB">
            <w:rPr>
              <w:b/>
            </w:rPr>
            <w:t>Mission</w:t>
          </w:r>
        </w:smartTag>
      </w:smartTag>
      <w:r w:rsidRPr="009040EB">
        <w:rPr>
          <w:b/>
        </w:rPr>
        <w:t xml:space="preserve"> of Leadership:</w:t>
      </w:r>
      <w:r>
        <w:t xml:space="preserve"> Student learning and instructional leadership</w:t>
      </w:r>
    </w:p>
    <w:p w:rsidR="009017ED" w:rsidRDefault="009017ED" w:rsidP="009017ED">
      <w:r w:rsidRPr="009040EB">
        <w:rPr>
          <w:b/>
        </w:rPr>
        <w:t>Week 9- Case Study Presentations/Guest Speaker:</w:t>
      </w:r>
      <w:r>
        <w:t xml:space="preserve"> Focusing on student achievement </w:t>
      </w:r>
    </w:p>
    <w:p w:rsidR="009017ED" w:rsidRDefault="009017ED" w:rsidP="009017ED">
      <w:r w:rsidRPr="009040EB">
        <w:rPr>
          <w:b/>
        </w:rPr>
        <w:t>Week 10- Effective Instructional Leadership:</w:t>
      </w:r>
      <w:r>
        <w:t xml:space="preserve"> Using data to improve student learning</w:t>
      </w:r>
    </w:p>
    <w:p w:rsidR="009017ED" w:rsidRPr="009040EB" w:rsidRDefault="009017ED" w:rsidP="009017ED">
      <w:pPr>
        <w:rPr>
          <w:b/>
        </w:rPr>
      </w:pPr>
      <w:r w:rsidRPr="009040EB">
        <w:rPr>
          <w:b/>
        </w:rPr>
        <w:t>Week 11- Transformational Leadership</w:t>
      </w:r>
    </w:p>
    <w:p w:rsidR="009017ED" w:rsidRDefault="009017ED" w:rsidP="009017ED">
      <w:r w:rsidRPr="009040EB">
        <w:rPr>
          <w:b/>
        </w:rPr>
        <w:t>Week 12- Important Leadership Skills:</w:t>
      </w:r>
      <w:r>
        <w:t xml:space="preserve"> Communication, engaging the public, allocating human resources</w:t>
      </w:r>
    </w:p>
    <w:p w:rsidR="009017ED" w:rsidRPr="009040EB" w:rsidRDefault="009017ED" w:rsidP="009017ED">
      <w:pPr>
        <w:rPr>
          <w:b/>
        </w:rPr>
      </w:pPr>
      <w:r w:rsidRPr="009040EB">
        <w:rPr>
          <w:b/>
        </w:rPr>
        <w:t>Week 13</w:t>
      </w:r>
      <w:r>
        <w:rPr>
          <w:b/>
        </w:rPr>
        <w:t xml:space="preserve">- </w:t>
      </w:r>
      <w:r w:rsidRPr="009040EB">
        <w:rPr>
          <w:b/>
        </w:rPr>
        <w:t>Thematic Group Experience Projects</w:t>
      </w:r>
    </w:p>
    <w:p w:rsidR="009017ED" w:rsidRDefault="009017ED" w:rsidP="009017ED">
      <w:r w:rsidRPr="009040EB">
        <w:rPr>
          <w:b/>
        </w:rPr>
        <w:t>Week 14- Analyzing Trends of Leadership:</w:t>
      </w:r>
      <w:r>
        <w:t xml:space="preserve"> The global community, technology, diversity and full-service schools, staff development and mentoring</w:t>
      </w:r>
    </w:p>
    <w:p w:rsidR="009017ED" w:rsidRDefault="009017ED" w:rsidP="009017ED">
      <w:r w:rsidRPr="009040EB">
        <w:rPr>
          <w:b/>
        </w:rPr>
        <w:lastRenderedPageBreak/>
        <w:t>Week 15-</w:t>
      </w:r>
      <w:r>
        <w:t xml:space="preserve"> Theory of Action Presentations</w:t>
      </w:r>
    </w:p>
    <w:p w:rsidR="008863E7" w:rsidRDefault="008863E7" w:rsidP="008863E7"/>
    <w:p w:rsidR="008863E7" w:rsidRDefault="008863E7" w:rsidP="008863E7">
      <w:pPr>
        <w:rPr>
          <w:b/>
        </w:rPr>
      </w:pPr>
      <w:r>
        <w:rPr>
          <w:b/>
        </w:rPr>
        <w:t>Alternative structure of the class: 1) Two class meetings of approximately 4-5 hours each prior to the Leadership Institute.  2</w:t>
      </w:r>
      <w:r w:rsidR="005C338B">
        <w:rPr>
          <w:b/>
        </w:rPr>
        <w:t>) The Leadership Institute is a 2 day event. 3) Two</w:t>
      </w:r>
      <w:r>
        <w:rPr>
          <w:b/>
        </w:rPr>
        <w:t xml:space="preserve"> session</w:t>
      </w:r>
      <w:r w:rsidR="00354975">
        <w:rPr>
          <w:b/>
        </w:rPr>
        <w:t>s</w:t>
      </w:r>
      <w:r w:rsidR="005C338B">
        <w:rPr>
          <w:b/>
        </w:rPr>
        <w:t xml:space="preserve"> as </w:t>
      </w:r>
      <w:r>
        <w:rPr>
          <w:b/>
        </w:rPr>
        <w:t>follow-up after the Leadership Institute</w:t>
      </w:r>
      <w:r w:rsidR="005C338B">
        <w:rPr>
          <w:b/>
        </w:rPr>
        <w:t>.  These</w:t>
      </w:r>
      <w:r>
        <w:rPr>
          <w:b/>
        </w:rPr>
        <w:t xml:space="preserve"> session</w:t>
      </w:r>
      <w:r w:rsidR="005C338B">
        <w:rPr>
          <w:b/>
        </w:rPr>
        <w:t>s</w:t>
      </w:r>
      <w:r>
        <w:rPr>
          <w:b/>
        </w:rPr>
        <w:t xml:space="preserve"> will last approximately 4-5 hours.  4) One session in the library to introduce students to important research tools for educational leaders and to assist in researching leadership topics outlined in the course objectives.</w:t>
      </w:r>
    </w:p>
    <w:p w:rsidR="008863E7" w:rsidRDefault="008863E7" w:rsidP="008863E7"/>
    <w:p w:rsidR="009017ED" w:rsidRPr="009040EB" w:rsidRDefault="009017ED" w:rsidP="009017ED">
      <w:pPr>
        <w:rPr>
          <w:b/>
        </w:rPr>
      </w:pPr>
      <w:r w:rsidRPr="009040EB">
        <w:rPr>
          <w:b/>
        </w:rPr>
        <w:t>Course Requirements/Evaluation:</w:t>
      </w:r>
    </w:p>
    <w:p w:rsidR="00831F39" w:rsidRDefault="00BD7516" w:rsidP="009017ED">
      <w:r>
        <w:rPr>
          <w:b/>
        </w:rPr>
        <w:t xml:space="preserve">A. </w:t>
      </w:r>
      <w:r w:rsidR="009017ED">
        <w:rPr>
          <w:b/>
        </w:rPr>
        <w:t>Thematic Group Experience:</w:t>
      </w:r>
      <w:r w:rsidR="009017ED">
        <w:t xml:space="preserve"> Members of the class will participate in a thematic group exercise.  In order to demonstrate application of important leadership theories</w:t>
      </w:r>
      <w:r w:rsidR="008A45D5">
        <w:t xml:space="preserve"> and contexts</w:t>
      </w:r>
      <w:r w:rsidR="009017ED">
        <w:t xml:space="preserve">, students will be expected to compile </w:t>
      </w:r>
      <w:r w:rsidR="005C338B">
        <w:t xml:space="preserve">four posters. Each poster will encompass the 4 themes below.  Artifacts can </w:t>
      </w:r>
      <w:r w:rsidR="00354975">
        <w:t>be included on the posters or as separate pieces of the puzzle</w:t>
      </w:r>
      <w:r w:rsidR="005C338B">
        <w:t>.</w:t>
      </w:r>
      <w:r w:rsidR="009017ED">
        <w:t xml:space="preserve"> </w:t>
      </w:r>
      <w:r w:rsidR="00CD3505" w:rsidRPr="00CD3505">
        <w:rPr>
          <w:b/>
        </w:rPr>
        <w:t>Bring your cameras all summer!</w:t>
      </w:r>
    </w:p>
    <w:p w:rsidR="00831F39" w:rsidRDefault="00831F39" w:rsidP="009017ED"/>
    <w:p w:rsidR="00831F39" w:rsidRDefault="00831F39" w:rsidP="00831F39">
      <w:pPr>
        <w:numPr>
          <w:ilvl w:val="0"/>
          <w:numId w:val="6"/>
        </w:numPr>
        <w:rPr>
          <w:sz w:val="20"/>
          <w:szCs w:val="20"/>
        </w:rPr>
        <w:sectPr w:rsidR="00831F39" w:rsidSect="00090630">
          <w:headerReference w:type="even" r:id="rId8"/>
          <w:headerReference w:type="default" r:id="rId9"/>
          <w:pgSz w:w="12240" w:h="15840"/>
          <w:pgMar w:top="1440" w:right="1800" w:bottom="1440" w:left="1800" w:header="720" w:footer="720" w:gutter="0"/>
          <w:cols w:space="720"/>
          <w:docGrid w:linePitch="360"/>
        </w:sectPr>
      </w:pPr>
    </w:p>
    <w:p w:rsidR="00831F39" w:rsidRPr="00BF63B8" w:rsidRDefault="00831F39" w:rsidP="00831F39">
      <w:pPr>
        <w:numPr>
          <w:ilvl w:val="0"/>
          <w:numId w:val="6"/>
        </w:numPr>
        <w:rPr>
          <w:sz w:val="20"/>
          <w:szCs w:val="20"/>
        </w:rPr>
      </w:pPr>
      <w:r w:rsidRPr="00BF63B8">
        <w:rPr>
          <w:sz w:val="20"/>
          <w:szCs w:val="20"/>
        </w:rPr>
        <w:lastRenderedPageBreak/>
        <w:t xml:space="preserve">Major </w:t>
      </w:r>
      <w:r>
        <w:rPr>
          <w:sz w:val="20"/>
          <w:szCs w:val="20"/>
        </w:rPr>
        <w:t>Categories and Themes</w:t>
      </w:r>
      <w:r w:rsidRPr="00BF63B8">
        <w:rPr>
          <w:sz w:val="20"/>
          <w:szCs w:val="20"/>
        </w:rPr>
        <w:t xml:space="preserve"> of Leadership</w:t>
      </w:r>
      <w:r>
        <w:rPr>
          <w:sz w:val="20"/>
          <w:szCs w:val="20"/>
        </w:rPr>
        <w:t xml:space="preserve"> (5pts)</w:t>
      </w:r>
    </w:p>
    <w:p w:rsidR="00831F39" w:rsidRPr="00BF63B8" w:rsidRDefault="00831F39" w:rsidP="00831F39">
      <w:pPr>
        <w:ind w:left="360"/>
        <w:rPr>
          <w:sz w:val="20"/>
          <w:szCs w:val="20"/>
        </w:rPr>
      </w:pPr>
      <w:r w:rsidRPr="00BF63B8">
        <w:rPr>
          <w:sz w:val="20"/>
          <w:szCs w:val="20"/>
        </w:rPr>
        <w:t>Instructional Leadership</w:t>
      </w:r>
    </w:p>
    <w:p w:rsidR="00831F39" w:rsidRPr="00BF63B8" w:rsidRDefault="00831F39" w:rsidP="00831F39">
      <w:pPr>
        <w:ind w:left="360"/>
        <w:rPr>
          <w:sz w:val="20"/>
          <w:szCs w:val="20"/>
        </w:rPr>
      </w:pPr>
      <w:r w:rsidRPr="00BF63B8">
        <w:rPr>
          <w:sz w:val="20"/>
          <w:szCs w:val="20"/>
        </w:rPr>
        <w:t>Moral/Ethical Leadership</w:t>
      </w:r>
    </w:p>
    <w:p w:rsidR="00831F39" w:rsidRPr="00BF63B8" w:rsidRDefault="00831F39" w:rsidP="00831F39">
      <w:pPr>
        <w:ind w:left="360"/>
        <w:rPr>
          <w:sz w:val="20"/>
          <w:szCs w:val="20"/>
        </w:rPr>
      </w:pPr>
      <w:r w:rsidRPr="00BF63B8">
        <w:rPr>
          <w:sz w:val="20"/>
          <w:szCs w:val="20"/>
        </w:rPr>
        <w:t>Transformational Leadership</w:t>
      </w:r>
    </w:p>
    <w:p w:rsidR="00831F39" w:rsidRPr="00BF63B8" w:rsidRDefault="00831F39" w:rsidP="00831F39">
      <w:pPr>
        <w:ind w:left="360"/>
        <w:rPr>
          <w:sz w:val="20"/>
          <w:szCs w:val="20"/>
        </w:rPr>
      </w:pPr>
      <w:r w:rsidRPr="00BF63B8">
        <w:rPr>
          <w:sz w:val="20"/>
          <w:szCs w:val="20"/>
        </w:rPr>
        <w:t>Participative/Distributive Leadership</w:t>
      </w:r>
    </w:p>
    <w:p w:rsidR="00831F39" w:rsidRDefault="00831F39" w:rsidP="00831F39">
      <w:pPr>
        <w:ind w:left="360"/>
        <w:rPr>
          <w:sz w:val="20"/>
          <w:szCs w:val="20"/>
        </w:rPr>
      </w:pPr>
      <w:r w:rsidRPr="00BF63B8">
        <w:rPr>
          <w:sz w:val="20"/>
          <w:szCs w:val="20"/>
        </w:rPr>
        <w:t>Contingency</w:t>
      </w:r>
      <w:r>
        <w:rPr>
          <w:sz w:val="20"/>
          <w:szCs w:val="20"/>
        </w:rPr>
        <w:t xml:space="preserve"> Leadership</w:t>
      </w:r>
    </w:p>
    <w:p w:rsidR="00831F39" w:rsidRPr="00BF63B8" w:rsidRDefault="00831F39" w:rsidP="00831F39">
      <w:pPr>
        <w:ind w:left="360"/>
        <w:rPr>
          <w:sz w:val="20"/>
          <w:szCs w:val="20"/>
        </w:rPr>
      </w:pPr>
      <w:r w:rsidRPr="00BF63B8">
        <w:rPr>
          <w:sz w:val="20"/>
          <w:szCs w:val="20"/>
        </w:rPr>
        <w:t>Situational Leadership</w:t>
      </w:r>
    </w:p>
    <w:p w:rsidR="00831F39" w:rsidRDefault="00831F39" w:rsidP="00831F39">
      <w:pPr>
        <w:ind w:left="360"/>
        <w:rPr>
          <w:sz w:val="20"/>
          <w:szCs w:val="20"/>
        </w:rPr>
      </w:pPr>
      <w:r w:rsidRPr="00BF63B8">
        <w:rPr>
          <w:sz w:val="20"/>
          <w:szCs w:val="20"/>
        </w:rPr>
        <w:t>Servant Leadership</w:t>
      </w:r>
    </w:p>
    <w:p w:rsidR="00831F39" w:rsidRDefault="00831F39" w:rsidP="00831F39">
      <w:pPr>
        <w:ind w:left="360"/>
        <w:rPr>
          <w:sz w:val="20"/>
          <w:szCs w:val="20"/>
        </w:rPr>
      </w:pPr>
      <w:r>
        <w:rPr>
          <w:sz w:val="20"/>
          <w:szCs w:val="20"/>
        </w:rPr>
        <w:t>Democratic Leadership</w:t>
      </w:r>
    </w:p>
    <w:p w:rsidR="00831F39" w:rsidRDefault="00831F39" w:rsidP="00831F39">
      <w:pPr>
        <w:ind w:left="360"/>
        <w:rPr>
          <w:sz w:val="20"/>
          <w:szCs w:val="20"/>
        </w:rPr>
      </w:pPr>
    </w:p>
    <w:p w:rsidR="00831F39" w:rsidRPr="00BF63B8" w:rsidRDefault="00831F39" w:rsidP="00831F39">
      <w:pPr>
        <w:numPr>
          <w:ilvl w:val="0"/>
          <w:numId w:val="6"/>
        </w:numPr>
        <w:rPr>
          <w:sz w:val="20"/>
          <w:szCs w:val="20"/>
        </w:rPr>
      </w:pPr>
      <w:r w:rsidRPr="00BF63B8">
        <w:rPr>
          <w:sz w:val="20"/>
          <w:szCs w:val="20"/>
        </w:rPr>
        <w:t>Leadership Disposition</w:t>
      </w:r>
      <w:r>
        <w:rPr>
          <w:sz w:val="20"/>
          <w:szCs w:val="20"/>
        </w:rPr>
        <w:t xml:space="preserve">s </w:t>
      </w:r>
      <w:proofErr w:type="spellStart"/>
      <w:r>
        <w:rPr>
          <w:sz w:val="20"/>
          <w:szCs w:val="20"/>
        </w:rPr>
        <w:t>i.e</w:t>
      </w:r>
      <w:proofErr w:type="spellEnd"/>
      <w:r>
        <w:rPr>
          <w:sz w:val="20"/>
          <w:szCs w:val="20"/>
        </w:rPr>
        <w:t xml:space="preserve"> important navigation tools (5 pts)</w:t>
      </w:r>
    </w:p>
    <w:p w:rsidR="00831F39" w:rsidRPr="00BF63B8" w:rsidRDefault="00831F39" w:rsidP="00831F39">
      <w:pPr>
        <w:ind w:left="360"/>
        <w:rPr>
          <w:sz w:val="20"/>
          <w:szCs w:val="20"/>
        </w:rPr>
      </w:pPr>
      <w:r w:rsidRPr="00BF63B8">
        <w:rPr>
          <w:sz w:val="20"/>
          <w:szCs w:val="20"/>
        </w:rPr>
        <w:t>Reflection</w:t>
      </w:r>
    </w:p>
    <w:p w:rsidR="00831F39" w:rsidRPr="00BF63B8" w:rsidRDefault="00831F39" w:rsidP="00831F39">
      <w:pPr>
        <w:ind w:left="360"/>
        <w:rPr>
          <w:sz w:val="20"/>
          <w:szCs w:val="20"/>
        </w:rPr>
      </w:pPr>
      <w:r w:rsidRPr="00BF63B8">
        <w:rPr>
          <w:sz w:val="20"/>
          <w:szCs w:val="20"/>
        </w:rPr>
        <w:t>Dialogue</w:t>
      </w:r>
    </w:p>
    <w:p w:rsidR="00831F39" w:rsidRPr="00BF63B8" w:rsidRDefault="00831F39" w:rsidP="00831F39">
      <w:pPr>
        <w:ind w:left="360"/>
        <w:rPr>
          <w:sz w:val="20"/>
          <w:szCs w:val="20"/>
        </w:rPr>
      </w:pPr>
      <w:r w:rsidRPr="00BF63B8">
        <w:rPr>
          <w:sz w:val="20"/>
          <w:szCs w:val="20"/>
        </w:rPr>
        <w:t>Fluent Communication Skills</w:t>
      </w:r>
    </w:p>
    <w:p w:rsidR="00831F39" w:rsidRPr="00BF63B8" w:rsidRDefault="00831F39" w:rsidP="00831F39">
      <w:pPr>
        <w:ind w:left="360"/>
        <w:rPr>
          <w:sz w:val="20"/>
          <w:szCs w:val="20"/>
        </w:rPr>
      </w:pPr>
      <w:r w:rsidRPr="00BF63B8">
        <w:rPr>
          <w:sz w:val="20"/>
          <w:szCs w:val="20"/>
        </w:rPr>
        <w:t>Decision-making ability and skills</w:t>
      </w:r>
    </w:p>
    <w:p w:rsidR="00831F39" w:rsidRPr="00BF63B8" w:rsidRDefault="00831F39" w:rsidP="00831F39">
      <w:pPr>
        <w:ind w:left="360"/>
        <w:rPr>
          <w:sz w:val="20"/>
          <w:szCs w:val="20"/>
        </w:rPr>
      </w:pPr>
      <w:r w:rsidRPr="00BF63B8">
        <w:rPr>
          <w:sz w:val="20"/>
          <w:szCs w:val="20"/>
        </w:rPr>
        <w:t>Problem-solving skills</w:t>
      </w:r>
    </w:p>
    <w:p w:rsidR="00831F39" w:rsidRDefault="00831F39" w:rsidP="00831F39">
      <w:pPr>
        <w:ind w:left="360"/>
        <w:rPr>
          <w:sz w:val="20"/>
          <w:szCs w:val="20"/>
        </w:rPr>
      </w:pPr>
      <w:r w:rsidRPr="00BF63B8">
        <w:rPr>
          <w:sz w:val="20"/>
          <w:szCs w:val="20"/>
        </w:rPr>
        <w:t>Critical thinking skills</w:t>
      </w:r>
    </w:p>
    <w:p w:rsidR="00831F39" w:rsidRPr="00BF63B8" w:rsidRDefault="00831F39" w:rsidP="00831F39">
      <w:pPr>
        <w:ind w:left="360"/>
        <w:rPr>
          <w:sz w:val="20"/>
          <w:szCs w:val="20"/>
        </w:rPr>
      </w:pPr>
      <w:r w:rsidRPr="00BF63B8">
        <w:rPr>
          <w:sz w:val="20"/>
          <w:szCs w:val="20"/>
        </w:rPr>
        <w:t>Collaboration and trust</w:t>
      </w:r>
    </w:p>
    <w:p w:rsidR="00831F39" w:rsidRPr="00BF63B8" w:rsidRDefault="00831F39" w:rsidP="00831F39">
      <w:pPr>
        <w:ind w:left="360"/>
        <w:rPr>
          <w:sz w:val="20"/>
          <w:szCs w:val="20"/>
        </w:rPr>
      </w:pPr>
    </w:p>
    <w:p w:rsidR="00831F39" w:rsidRPr="00BF63B8" w:rsidRDefault="00831F39" w:rsidP="00831F39">
      <w:pPr>
        <w:numPr>
          <w:ilvl w:val="0"/>
          <w:numId w:val="6"/>
        </w:numPr>
        <w:rPr>
          <w:sz w:val="20"/>
          <w:szCs w:val="20"/>
        </w:rPr>
      </w:pPr>
      <w:r>
        <w:rPr>
          <w:sz w:val="20"/>
          <w:szCs w:val="20"/>
        </w:rPr>
        <w:lastRenderedPageBreak/>
        <w:t>The organization as a learning community  (5 pts)</w:t>
      </w:r>
    </w:p>
    <w:p w:rsidR="00831F39" w:rsidRPr="00BF63B8" w:rsidRDefault="00831F39" w:rsidP="00831F39">
      <w:pPr>
        <w:ind w:left="360"/>
        <w:rPr>
          <w:sz w:val="20"/>
          <w:szCs w:val="20"/>
        </w:rPr>
      </w:pPr>
      <w:r w:rsidRPr="00BF63B8">
        <w:rPr>
          <w:sz w:val="20"/>
          <w:szCs w:val="20"/>
        </w:rPr>
        <w:t>Climate and culture</w:t>
      </w:r>
    </w:p>
    <w:p w:rsidR="00831F39" w:rsidRDefault="00831F39" w:rsidP="00831F39">
      <w:pPr>
        <w:ind w:left="360"/>
        <w:rPr>
          <w:sz w:val="20"/>
          <w:szCs w:val="20"/>
        </w:rPr>
      </w:pPr>
      <w:r>
        <w:rPr>
          <w:sz w:val="20"/>
          <w:szCs w:val="20"/>
        </w:rPr>
        <w:t>Building learning communities</w:t>
      </w:r>
    </w:p>
    <w:p w:rsidR="00831F39" w:rsidRPr="00BF63B8" w:rsidRDefault="00831F39" w:rsidP="00831F39">
      <w:pPr>
        <w:ind w:left="360"/>
        <w:rPr>
          <w:sz w:val="20"/>
          <w:szCs w:val="20"/>
        </w:rPr>
      </w:pPr>
      <w:r>
        <w:rPr>
          <w:sz w:val="20"/>
          <w:szCs w:val="20"/>
        </w:rPr>
        <w:t xml:space="preserve">Bridges to the external </w:t>
      </w:r>
      <w:r w:rsidRPr="00BF63B8">
        <w:rPr>
          <w:sz w:val="20"/>
          <w:szCs w:val="20"/>
        </w:rPr>
        <w:t xml:space="preserve">community </w:t>
      </w:r>
      <w:r>
        <w:rPr>
          <w:sz w:val="20"/>
          <w:szCs w:val="20"/>
        </w:rPr>
        <w:t>i.e. how to involve stakeholders</w:t>
      </w:r>
    </w:p>
    <w:p w:rsidR="00831F39" w:rsidRDefault="00831F39" w:rsidP="00831F39">
      <w:pPr>
        <w:ind w:left="360"/>
        <w:rPr>
          <w:sz w:val="20"/>
          <w:szCs w:val="20"/>
        </w:rPr>
      </w:pPr>
      <w:r>
        <w:rPr>
          <w:sz w:val="20"/>
          <w:szCs w:val="20"/>
        </w:rPr>
        <w:t>Advocacy for children, teachers and community</w:t>
      </w:r>
    </w:p>
    <w:p w:rsidR="00831F39" w:rsidRPr="00BF63B8" w:rsidRDefault="00831F39" w:rsidP="00831F39">
      <w:pPr>
        <w:ind w:left="360"/>
        <w:rPr>
          <w:sz w:val="20"/>
          <w:szCs w:val="20"/>
        </w:rPr>
      </w:pPr>
      <w:r>
        <w:rPr>
          <w:sz w:val="20"/>
          <w:szCs w:val="20"/>
        </w:rPr>
        <w:t>How leaders create meaningful staff development from data</w:t>
      </w:r>
    </w:p>
    <w:p w:rsidR="00831F39" w:rsidRPr="00BF63B8" w:rsidRDefault="00831F39" w:rsidP="00831F39">
      <w:pPr>
        <w:ind w:left="360"/>
        <w:rPr>
          <w:sz w:val="20"/>
          <w:szCs w:val="20"/>
        </w:rPr>
      </w:pPr>
    </w:p>
    <w:p w:rsidR="00831F39" w:rsidRPr="00BF63B8" w:rsidRDefault="00831F39" w:rsidP="00831F39">
      <w:pPr>
        <w:numPr>
          <w:ilvl w:val="0"/>
          <w:numId w:val="6"/>
        </w:numPr>
        <w:rPr>
          <w:sz w:val="20"/>
          <w:szCs w:val="20"/>
        </w:rPr>
      </w:pPr>
      <w:r>
        <w:rPr>
          <w:sz w:val="20"/>
          <w:szCs w:val="20"/>
        </w:rPr>
        <w:t>Future Trends of Educational Leadership (5 pts.)</w:t>
      </w:r>
    </w:p>
    <w:p w:rsidR="00831F39" w:rsidRPr="00BF63B8" w:rsidRDefault="00831F39" w:rsidP="00831F39">
      <w:pPr>
        <w:ind w:left="360"/>
        <w:rPr>
          <w:sz w:val="20"/>
          <w:szCs w:val="20"/>
        </w:rPr>
      </w:pPr>
      <w:r>
        <w:rPr>
          <w:sz w:val="20"/>
          <w:szCs w:val="20"/>
        </w:rPr>
        <w:t>The Educational Leader Pool of Candidates-current statistics</w:t>
      </w:r>
    </w:p>
    <w:p w:rsidR="00831F39" w:rsidRPr="00BF63B8" w:rsidRDefault="00831F39" w:rsidP="00831F39">
      <w:pPr>
        <w:ind w:left="360"/>
        <w:rPr>
          <w:sz w:val="20"/>
          <w:szCs w:val="20"/>
        </w:rPr>
      </w:pPr>
      <w:r>
        <w:rPr>
          <w:sz w:val="20"/>
          <w:szCs w:val="20"/>
        </w:rPr>
        <w:t>S</w:t>
      </w:r>
      <w:r w:rsidRPr="00BF63B8">
        <w:rPr>
          <w:sz w:val="20"/>
          <w:szCs w:val="20"/>
        </w:rPr>
        <w:t xml:space="preserve">ocial justice </w:t>
      </w:r>
      <w:r>
        <w:rPr>
          <w:sz w:val="20"/>
          <w:szCs w:val="20"/>
        </w:rPr>
        <w:t>and promoting access to education</w:t>
      </w:r>
    </w:p>
    <w:p w:rsidR="00831F39" w:rsidRPr="00BF63B8" w:rsidRDefault="00831F39" w:rsidP="00831F39">
      <w:pPr>
        <w:ind w:left="360"/>
        <w:rPr>
          <w:sz w:val="20"/>
          <w:szCs w:val="20"/>
        </w:rPr>
      </w:pPr>
      <w:r>
        <w:rPr>
          <w:sz w:val="20"/>
          <w:szCs w:val="20"/>
        </w:rPr>
        <w:t xml:space="preserve">Encouraging democratic community </w:t>
      </w:r>
    </w:p>
    <w:p w:rsidR="00831F39" w:rsidRDefault="00831F39" w:rsidP="00831F39">
      <w:pPr>
        <w:ind w:left="360"/>
        <w:rPr>
          <w:sz w:val="20"/>
          <w:szCs w:val="20"/>
        </w:rPr>
      </w:pPr>
      <w:r>
        <w:rPr>
          <w:sz w:val="20"/>
          <w:szCs w:val="20"/>
        </w:rPr>
        <w:t>Teacher Leadership</w:t>
      </w:r>
    </w:p>
    <w:p w:rsidR="00831F39" w:rsidRDefault="00831F39" w:rsidP="00831F39">
      <w:pPr>
        <w:ind w:left="360"/>
      </w:pPr>
      <w:r>
        <w:rPr>
          <w:sz w:val="20"/>
          <w:szCs w:val="20"/>
        </w:rPr>
        <w:t>Gender and race issues in educational leadership</w:t>
      </w:r>
    </w:p>
    <w:p w:rsidR="00831F39" w:rsidRDefault="00831F39" w:rsidP="009017ED">
      <w:pPr>
        <w:sectPr w:rsidR="00831F39" w:rsidSect="00831F39">
          <w:type w:val="continuous"/>
          <w:pgSz w:w="12240" w:h="15840"/>
          <w:pgMar w:top="1440" w:right="1800" w:bottom="1440" w:left="1800" w:header="720" w:footer="720" w:gutter="0"/>
          <w:cols w:num="2" w:space="720" w:equalWidth="0">
            <w:col w:w="3960" w:space="720"/>
            <w:col w:w="3960"/>
          </w:cols>
          <w:docGrid w:linePitch="360"/>
        </w:sectPr>
      </w:pPr>
    </w:p>
    <w:p w:rsidR="009017ED" w:rsidRDefault="00354975" w:rsidP="009017ED">
      <w:r>
        <w:lastRenderedPageBreak/>
        <w:t>The group of 3- 4</w:t>
      </w:r>
      <w:r w:rsidR="009017ED">
        <w:t xml:space="preserve"> members will work cooperatively to complete a class presentation </w:t>
      </w:r>
      <w:r w:rsidR="005C338B">
        <w:t>of their 4 posters</w:t>
      </w:r>
      <w:r w:rsidR="00090630">
        <w:t xml:space="preserve"> and artifacts. The presentation will last approximately 30 minutes and will highlight how this exercise has expanded student knowledge of school instructional leadership.</w:t>
      </w:r>
      <w:r w:rsidR="009017ED">
        <w:t xml:space="preserve">  The group’s class presentation report will provide extensive and thorough evidence to support research on th</w:t>
      </w:r>
      <w:r w:rsidR="00090630">
        <w:t>ese themes</w:t>
      </w:r>
      <w:r w:rsidR="008863E7">
        <w:t>.</w:t>
      </w:r>
      <w:r w:rsidR="00090630">
        <w:t xml:space="preserve"> </w:t>
      </w:r>
      <w:r w:rsidR="008863E7">
        <w:rPr>
          <w:b/>
        </w:rPr>
        <w:t xml:space="preserve"> S</w:t>
      </w:r>
      <w:r w:rsidR="009017ED" w:rsidRPr="000869CE">
        <w:rPr>
          <w:b/>
        </w:rPr>
        <w:t>ee rubric</w:t>
      </w:r>
      <w:r w:rsidR="000241B6">
        <w:rPr>
          <w:b/>
        </w:rPr>
        <w:t xml:space="preserve"> 3</w:t>
      </w:r>
      <w:r w:rsidR="000869CE">
        <w:rPr>
          <w:b/>
        </w:rPr>
        <w:t>0 points</w:t>
      </w:r>
      <w:r w:rsidR="00746667">
        <w:rPr>
          <w:b/>
        </w:rPr>
        <w:t xml:space="preserve"> Due ____________</w:t>
      </w:r>
    </w:p>
    <w:p w:rsidR="009017ED" w:rsidRDefault="009017ED" w:rsidP="009017ED"/>
    <w:p w:rsidR="008863E7" w:rsidRDefault="00BD7516" w:rsidP="009017ED">
      <w:pPr>
        <w:rPr>
          <w:b/>
        </w:rPr>
      </w:pPr>
      <w:r>
        <w:rPr>
          <w:b/>
        </w:rPr>
        <w:t xml:space="preserve">B. </w:t>
      </w:r>
      <w:r w:rsidR="001931B6">
        <w:rPr>
          <w:b/>
        </w:rPr>
        <w:t>Case Study</w:t>
      </w:r>
      <w:r w:rsidR="009017ED" w:rsidRPr="00B0037A">
        <w:rPr>
          <w:b/>
        </w:rPr>
        <w:t>:</w:t>
      </w:r>
      <w:r w:rsidR="009017ED">
        <w:t xml:space="preserve"> </w:t>
      </w:r>
      <w:r w:rsidR="007B3889">
        <w:t xml:space="preserve">Case studies offer opportunities for aspiring principals to learn from real-life cases and develop an emerging theory of action based on inquiry questions that engage them in problem-solving experiences. </w:t>
      </w:r>
      <w:r w:rsidR="00917706">
        <w:t>Students will be asked to develop one case study as a result of some presentation, breakout session, formal or informal conversation</w:t>
      </w:r>
      <w:r w:rsidR="007075F7">
        <w:t>s</w:t>
      </w:r>
      <w:r w:rsidR="00917706">
        <w:t xml:space="preserve"> from the Leader</w:t>
      </w:r>
      <w:r w:rsidR="007075F7">
        <w:t>sh</w:t>
      </w:r>
      <w:r w:rsidR="00917706">
        <w:t>ip Institute</w:t>
      </w:r>
      <w:r w:rsidR="007075F7">
        <w:t xml:space="preserve"> OR from some developing issue or experience from their internship/field experiences. </w:t>
      </w:r>
      <w:r w:rsidR="007B3889">
        <w:t xml:space="preserve"> If you follow the case study rubric you will have no </w:t>
      </w:r>
      <w:r w:rsidR="007B3889">
        <w:lastRenderedPageBreak/>
        <w:t>problems.</w:t>
      </w:r>
      <w:r w:rsidR="007075F7">
        <w:t xml:space="preserve"> (See model case study and rubric provided by instructor)</w:t>
      </w:r>
      <w:r w:rsidR="008863E7">
        <w:t xml:space="preserve">. </w:t>
      </w:r>
      <w:r w:rsidR="008863E7" w:rsidRPr="008863E7">
        <w:rPr>
          <w:b/>
        </w:rPr>
        <w:t>See Rubric</w:t>
      </w:r>
      <w:r w:rsidR="008863E7">
        <w:t xml:space="preserve"> </w:t>
      </w:r>
      <w:r w:rsidR="00F5235E">
        <w:rPr>
          <w:b/>
        </w:rPr>
        <w:t>3</w:t>
      </w:r>
      <w:r w:rsidR="008863E7">
        <w:rPr>
          <w:b/>
        </w:rPr>
        <w:t>0 points</w:t>
      </w:r>
    </w:p>
    <w:p w:rsidR="009017ED" w:rsidRDefault="00746667" w:rsidP="009017ED">
      <w:r>
        <w:rPr>
          <w:b/>
        </w:rPr>
        <w:t>Due _______________</w:t>
      </w:r>
    </w:p>
    <w:p w:rsidR="009017ED" w:rsidRDefault="009017ED" w:rsidP="009017ED"/>
    <w:p w:rsidR="009017ED" w:rsidRPr="00CC0046" w:rsidRDefault="00BD7516" w:rsidP="009017ED">
      <w:pPr>
        <w:rPr>
          <w:u w:val="single"/>
        </w:rPr>
      </w:pPr>
      <w:r>
        <w:rPr>
          <w:b/>
        </w:rPr>
        <w:t xml:space="preserve">C. </w:t>
      </w:r>
      <w:r w:rsidR="009017ED" w:rsidRPr="00B0037A">
        <w:rPr>
          <w:b/>
        </w:rPr>
        <w:t>Theory of Action</w:t>
      </w:r>
      <w:r w:rsidR="007C0284">
        <w:rPr>
          <w:b/>
        </w:rPr>
        <w:t>/Reflections</w:t>
      </w:r>
      <w:r w:rsidR="009017ED" w:rsidRPr="00B0037A">
        <w:rPr>
          <w:b/>
        </w:rPr>
        <w:t>:</w:t>
      </w:r>
      <w:r w:rsidR="009017ED">
        <w:t xml:space="preserve"> Through reflection, dialogue, and experiences, students will identify the growth they experience throughout the course and plot changes with respect to their values, goals, intentions, expectations, and beliefs about school </w:t>
      </w:r>
      <w:proofErr w:type="spellStart"/>
      <w:r w:rsidR="009017ED">
        <w:t>principalship</w:t>
      </w:r>
      <w:proofErr w:type="spellEnd"/>
      <w:r w:rsidR="009017ED">
        <w:t xml:space="preserve">. </w:t>
      </w:r>
      <w:r w:rsidR="007C0284">
        <w:t>The third focus of learning will require each student to develop a theory of action (</w:t>
      </w:r>
      <w:proofErr w:type="spellStart"/>
      <w:r w:rsidR="007C0284">
        <w:t>Argyris</w:t>
      </w:r>
      <w:proofErr w:type="spellEnd"/>
      <w:r w:rsidR="007C0284">
        <w:t xml:space="preserve"> &amp; </w:t>
      </w:r>
      <w:proofErr w:type="spellStart"/>
      <w:r w:rsidR="007C0284">
        <w:t>Schon</w:t>
      </w:r>
      <w:proofErr w:type="spellEnd"/>
      <w:r w:rsidR="007C0284">
        <w:t xml:space="preserve">).  </w:t>
      </w:r>
      <w:r w:rsidR="009017ED">
        <w:t>Students will solicit feedback from professors, field-based coaches, and cohort peers and adjust their theory of action as needed.</w:t>
      </w:r>
      <w:r w:rsidR="00294FDD">
        <w:t xml:space="preserve">  Students will complete </w:t>
      </w:r>
      <w:r w:rsidR="00A21952">
        <w:t>4</w:t>
      </w:r>
      <w:r w:rsidR="00294FDD">
        <w:t xml:space="preserve"> </w:t>
      </w:r>
      <w:r w:rsidR="00090630">
        <w:t xml:space="preserve">reflections </w:t>
      </w:r>
      <w:r w:rsidR="00294FDD">
        <w:t xml:space="preserve">on </w:t>
      </w:r>
      <w:r w:rsidR="00B633B4">
        <w:t xml:space="preserve">the </w:t>
      </w:r>
      <w:r w:rsidR="00294FDD">
        <w:t>topics developed by instructor.  These will be</w:t>
      </w:r>
      <w:r w:rsidR="00090630">
        <w:t xml:space="preserve"> posted on Blackboard (see handout on reflective practice).</w:t>
      </w:r>
      <w:r w:rsidR="000869CE">
        <w:t xml:space="preserve"> </w:t>
      </w:r>
      <w:r w:rsidR="000869CE" w:rsidRPr="000869CE">
        <w:rPr>
          <w:b/>
        </w:rPr>
        <w:t>See Rubric 20 points</w:t>
      </w:r>
      <w:r>
        <w:rPr>
          <w:b/>
        </w:rPr>
        <w:t xml:space="preserve"> </w:t>
      </w:r>
      <w:r w:rsidRPr="00CC0046">
        <w:rPr>
          <w:b/>
          <w:u w:val="single"/>
        </w:rPr>
        <w:t xml:space="preserve">Due </w:t>
      </w:r>
      <w:r w:rsidR="00CC0046" w:rsidRPr="00CC0046">
        <w:rPr>
          <w:b/>
          <w:u w:val="single"/>
        </w:rPr>
        <w:t>June 13, 20, 27 and July 4.</w:t>
      </w:r>
    </w:p>
    <w:p w:rsidR="000869CE" w:rsidRDefault="000869CE" w:rsidP="009017ED"/>
    <w:p w:rsidR="000869CE" w:rsidRDefault="00BD7516" w:rsidP="009017ED">
      <w:r>
        <w:rPr>
          <w:b/>
        </w:rPr>
        <w:t xml:space="preserve">D. </w:t>
      </w:r>
      <w:r w:rsidR="000869CE" w:rsidRPr="000869CE">
        <w:rPr>
          <w:b/>
        </w:rPr>
        <w:t>Attendance</w:t>
      </w:r>
      <w:r w:rsidR="000241B6">
        <w:rPr>
          <w:b/>
        </w:rPr>
        <w:t xml:space="preserve"> in class and Leadership Institute</w:t>
      </w:r>
      <w:r w:rsidR="000869CE" w:rsidRPr="000869CE">
        <w:rPr>
          <w:b/>
        </w:rPr>
        <w:t>:</w:t>
      </w:r>
      <w:r w:rsidR="000869CE">
        <w:t xml:space="preserve"> Students are responsible for being on time, in class and participating in all class activities. </w:t>
      </w:r>
      <w:r w:rsidR="00831F39">
        <w:t xml:space="preserve">Participation in the Leadership Institute is mandatory and you must be there for the entire time.  </w:t>
      </w:r>
      <w:r w:rsidR="000869CE">
        <w:t xml:space="preserve"> Failure to do so will mean a reduction or loss of the points for this portion of your grade. (</w:t>
      </w:r>
      <w:r w:rsidR="000869CE" w:rsidRPr="000869CE">
        <w:rPr>
          <w:b/>
        </w:rPr>
        <w:t>20 points</w:t>
      </w:r>
      <w:r w:rsidR="000869CE">
        <w:t xml:space="preserve"> see University attendance policy below)</w:t>
      </w:r>
    </w:p>
    <w:p w:rsidR="000869CE" w:rsidRDefault="000869CE" w:rsidP="009017ED"/>
    <w:p w:rsidR="009017ED" w:rsidRPr="000869CE" w:rsidRDefault="00B633B4" w:rsidP="009017ED">
      <w:pPr>
        <w:rPr>
          <w:b/>
        </w:rPr>
      </w:pPr>
      <w:r>
        <w:rPr>
          <w:b/>
        </w:rPr>
        <w:t xml:space="preserve">E. </w:t>
      </w:r>
      <w:r w:rsidR="00182EB1">
        <w:rPr>
          <w:b/>
        </w:rPr>
        <w:t>Think Tank/</w:t>
      </w:r>
      <w:r w:rsidR="009017ED" w:rsidRPr="00472226">
        <w:rPr>
          <w:b/>
        </w:rPr>
        <w:t>Field Experience</w:t>
      </w:r>
      <w:r w:rsidR="009017ED">
        <w:t>: Given the focus on effective principals installing professional learning communities, students enrolled in this class will engage with principals in determining the extent to which they are establishing professional learning communities. They will provide principals with research-based tools that can be used to guide their work in building and maintaining professional learning communities. They will, in addition, offer their facilitative services to a core group of principals to assist in facilitating staff development for teachers to acquire skills and competencies in participating in professional learning communities (</w:t>
      </w:r>
      <w:proofErr w:type="spellStart"/>
      <w:r w:rsidR="009017ED">
        <w:t>DuFour</w:t>
      </w:r>
      <w:proofErr w:type="spellEnd"/>
      <w:r w:rsidR="009017ED">
        <w:t xml:space="preserve">, </w:t>
      </w:r>
      <w:proofErr w:type="spellStart"/>
      <w:r w:rsidR="009017ED">
        <w:t>DuFour</w:t>
      </w:r>
      <w:proofErr w:type="spellEnd"/>
      <w:r w:rsidR="009017ED">
        <w:t xml:space="preserve">, </w:t>
      </w:r>
      <w:proofErr w:type="spellStart"/>
      <w:r w:rsidR="009017ED">
        <w:t>Eaker</w:t>
      </w:r>
      <w:proofErr w:type="spellEnd"/>
      <w:r w:rsidR="009017ED">
        <w:t>, &amp; Many, 2006).</w:t>
      </w:r>
      <w:r w:rsidR="00BD7516">
        <w:t xml:space="preserve"> </w:t>
      </w:r>
      <w:r w:rsidR="00BD7516" w:rsidRPr="00BD7516">
        <w:rPr>
          <w:b/>
        </w:rPr>
        <w:t>(</w:t>
      </w:r>
      <w:r w:rsidR="000869CE" w:rsidRPr="00BD7516">
        <w:rPr>
          <w:b/>
        </w:rPr>
        <w:t xml:space="preserve">See </w:t>
      </w:r>
      <w:r w:rsidR="000869CE" w:rsidRPr="000869CE">
        <w:rPr>
          <w:b/>
        </w:rPr>
        <w:t>Internship Experiences for Semester I)</w:t>
      </w:r>
    </w:p>
    <w:p w:rsidR="009017ED" w:rsidRDefault="009017ED" w:rsidP="009017ED">
      <w:r>
        <w:t xml:space="preserve"> </w:t>
      </w:r>
    </w:p>
    <w:p w:rsidR="009017ED" w:rsidRPr="00BB3834" w:rsidRDefault="009017ED" w:rsidP="009017ED">
      <w:pPr>
        <w:rPr>
          <w:b/>
        </w:rPr>
      </w:pPr>
      <w:r w:rsidRPr="00BB3834">
        <w:rPr>
          <w:b/>
        </w:rPr>
        <w:t>Grading:</w:t>
      </w:r>
    </w:p>
    <w:p w:rsidR="009017ED" w:rsidRDefault="009017ED" w:rsidP="009017ED">
      <w:r>
        <w:t>Thematic group presentation</w:t>
      </w:r>
      <w:r w:rsidR="00945176">
        <w:t xml:space="preserve"> and poster session</w:t>
      </w:r>
    </w:p>
    <w:p w:rsidR="009017ED" w:rsidRDefault="009017ED" w:rsidP="009017ED">
      <w:r>
        <w:t>(See Rubric for Gro</w:t>
      </w:r>
      <w:r w:rsidR="00746667">
        <w:t>up Presentation/Product)………</w:t>
      </w:r>
      <w:r w:rsidR="000241B6">
        <w:t>…..3</w:t>
      </w:r>
      <w:r>
        <w:t>0 points</w:t>
      </w:r>
    </w:p>
    <w:p w:rsidR="009017ED" w:rsidRDefault="009017ED" w:rsidP="009017ED">
      <w:r>
        <w:t xml:space="preserve">Case study </w:t>
      </w:r>
      <w:r w:rsidR="00746667">
        <w:t>and presentation</w:t>
      </w:r>
    </w:p>
    <w:p w:rsidR="00746667" w:rsidRDefault="009017ED" w:rsidP="00746667">
      <w:r>
        <w:t>(See Rubric for Case Analyses)…………………</w:t>
      </w:r>
      <w:r w:rsidR="00746667">
        <w:t>..</w:t>
      </w:r>
      <w:r>
        <w:t>…….</w:t>
      </w:r>
      <w:r w:rsidR="00354975">
        <w:t xml:space="preserve"> </w:t>
      </w:r>
      <w:r w:rsidR="00746667">
        <w:t>3</w:t>
      </w:r>
      <w:r>
        <w:t>0 points</w:t>
      </w:r>
      <w:r w:rsidR="00746667" w:rsidRPr="00746667">
        <w:t xml:space="preserve"> </w:t>
      </w:r>
      <w:r w:rsidR="00746667">
        <w:t>Attendance………………………………….…………..20 points</w:t>
      </w:r>
    </w:p>
    <w:p w:rsidR="009017ED" w:rsidRDefault="009017ED" w:rsidP="009017ED"/>
    <w:p w:rsidR="009017ED" w:rsidRDefault="009017ED" w:rsidP="009017ED">
      <w:r>
        <w:t>Submission of a Theory of Action</w:t>
      </w:r>
      <w:r w:rsidR="00746667">
        <w:t>/Reflections</w:t>
      </w:r>
      <w:r w:rsidR="00CE05E6">
        <w:t xml:space="preserve"> (total of 5)</w:t>
      </w:r>
      <w:r>
        <w:t xml:space="preserve"> </w:t>
      </w:r>
    </w:p>
    <w:p w:rsidR="009017ED" w:rsidRDefault="009017ED" w:rsidP="009017ED">
      <w:r>
        <w:t>(See Rubric for Devel</w:t>
      </w:r>
      <w:r w:rsidR="00746667">
        <w:t>oping Reflections)………</w:t>
      </w:r>
      <w:r>
        <w:t>……..20 points</w:t>
      </w:r>
    </w:p>
    <w:p w:rsidR="009017ED" w:rsidRDefault="00746667" w:rsidP="009017ED">
      <w:r>
        <w:t xml:space="preserve">Think Tank/ </w:t>
      </w:r>
      <w:r w:rsidR="009017ED">
        <w:t>Field Project ………</w:t>
      </w:r>
      <w:r w:rsidR="00CE05E6">
        <w:t>…………………… Pass/Fail</w:t>
      </w:r>
    </w:p>
    <w:p w:rsidR="009017ED" w:rsidRDefault="009017ED" w:rsidP="009017ED">
      <w:r>
        <w:t>Total Points ………………………………………….100 points</w:t>
      </w:r>
    </w:p>
    <w:p w:rsidR="009017ED" w:rsidRDefault="009017ED" w:rsidP="009017ED"/>
    <w:p w:rsidR="009017ED" w:rsidRPr="00B0037A" w:rsidRDefault="009017ED" w:rsidP="009017ED"/>
    <w:p w:rsidR="009017ED" w:rsidRPr="005F5AA5" w:rsidRDefault="009017ED" w:rsidP="009017ED">
      <w:r>
        <w:rPr>
          <w:b/>
        </w:rPr>
        <w:t>Grading Scale:</w:t>
      </w:r>
    </w:p>
    <w:p w:rsidR="009017ED" w:rsidRDefault="009017ED" w:rsidP="009017ED">
      <w:pPr>
        <w:rPr>
          <w:b/>
        </w:rPr>
      </w:pPr>
      <w:r>
        <w:rPr>
          <w:b/>
        </w:rPr>
        <w:tab/>
        <w:t>A = 90 – 100 points</w:t>
      </w:r>
    </w:p>
    <w:p w:rsidR="009017ED" w:rsidRDefault="009017ED" w:rsidP="009017ED">
      <w:pPr>
        <w:rPr>
          <w:b/>
        </w:rPr>
      </w:pPr>
      <w:r>
        <w:rPr>
          <w:b/>
        </w:rPr>
        <w:tab/>
        <w:t>B = 89 – 80 points</w:t>
      </w:r>
    </w:p>
    <w:p w:rsidR="009017ED" w:rsidRDefault="009017ED" w:rsidP="009017ED">
      <w:pPr>
        <w:rPr>
          <w:b/>
        </w:rPr>
      </w:pPr>
      <w:r>
        <w:rPr>
          <w:b/>
        </w:rPr>
        <w:lastRenderedPageBreak/>
        <w:tab/>
        <w:t>C = 79 – 70 points</w:t>
      </w:r>
    </w:p>
    <w:p w:rsidR="009017ED" w:rsidRDefault="009017ED" w:rsidP="009017ED">
      <w:pPr>
        <w:rPr>
          <w:b/>
        </w:rPr>
      </w:pPr>
      <w:r>
        <w:rPr>
          <w:b/>
        </w:rPr>
        <w:tab/>
        <w:t>D = 69 – 60 points</w:t>
      </w:r>
    </w:p>
    <w:p w:rsidR="009017ED" w:rsidRDefault="009017ED" w:rsidP="009017ED">
      <w:pPr>
        <w:rPr>
          <w:b/>
        </w:rPr>
      </w:pPr>
      <w:r>
        <w:rPr>
          <w:b/>
        </w:rPr>
        <w:tab/>
        <w:t>F = 59 points and below</w:t>
      </w:r>
    </w:p>
    <w:p w:rsidR="009017ED" w:rsidRPr="00214380" w:rsidRDefault="009017ED" w:rsidP="009017ED">
      <w:pPr>
        <w:rPr>
          <w:b/>
        </w:rPr>
      </w:pPr>
    </w:p>
    <w:p w:rsidR="009017ED" w:rsidRDefault="009017ED" w:rsidP="009017E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8. Class Policy Statements:</w:t>
      </w:r>
    </w:p>
    <w:p w:rsidR="009017ED" w:rsidRDefault="009017ED" w:rsidP="009017E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9017ED" w:rsidRDefault="009017ED" w:rsidP="009017E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A.  Class Attendance/Absences:</w:t>
      </w:r>
      <w:r>
        <w:rPr>
          <w:b/>
        </w:rPr>
        <w:t xml:space="preserve">  </w:t>
      </w:r>
      <w:r>
        <w:t xml:space="preserve">Class attendance and punctuality are </w:t>
      </w:r>
      <w:r>
        <w:rPr>
          <w:u w:val="single"/>
        </w:rPr>
        <w:t>expected and required</w:t>
      </w:r>
      <w:r>
        <w:t xml:space="preserve">.  If assignments are missed, only University-approved excuses as outlined in the </w:t>
      </w:r>
      <w:r w:rsidRPr="008326F7">
        <w:rPr>
          <w:u w:val="single"/>
        </w:rPr>
        <w:t>Tiger Cub</w:t>
      </w:r>
      <w:r>
        <w:t xml:space="preserve"> will be allowed.  Arrangement to make-up the work must be made in advance.  If assignments are missed due to illness, a doctor’s statement for verification of sickness should be given to the instructor the day the student returns to class.  Other unavoidable absences from campus and class must be documented and cleared with the instructor </w:t>
      </w:r>
      <w:r w:rsidRPr="008326F7">
        <w:rPr>
          <w:b/>
        </w:rPr>
        <w:t>in advance.</w:t>
      </w:r>
      <w:r>
        <w:t xml:space="preserve"> </w:t>
      </w:r>
      <w:r w:rsidR="00746667">
        <w:t xml:space="preserve"> However, “time” can not be made-up. Because of the concentrated format of this class, if you miss class or portions of the Leadership Institute there will be a reduction of points from the attendance portion of your grade.</w:t>
      </w:r>
    </w:p>
    <w:p w:rsidR="009017ED" w:rsidRDefault="009017ED" w:rsidP="009017E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9017ED" w:rsidRDefault="009017ED" w:rsidP="009017E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B.  Students are responsible for initiating arrangements for missed work due to excused absences.</w:t>
      </w:r>
    </w:p>
    <w:p w:rsidR="009017ED" w:rsidRDefault="009017ED" w:rsidP="009017E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9017ED" w:rsidRDefault="009017ED" w:rsidP="009017E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 xml:space="preserve">C.  Make-up exams will be given only for University-approved excuses as outlined in the </w:t>
      </w:r>
      <w:r>
        <w:rPr>
          <w:u w:val="single"/>
        </w:rPr>
        <w:t>Tiger Cub</w:t>
      </w:r>
      <w:r>
        <w:t xml:space="preserve">. Arrangements must be made up in advance. Unavoidable absences for class must be documented and cleared with the instructor in advance. </w:t>
      </w:r>
    </w:p>
    <w:p w:rsidR="009017ED" w:rsidRDefault="009017ED" w:rsidP="009017E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9017ED" w:rsidRDefault="009017ED" w:rsidP="009017E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 xml:space="preserve">D.  Accommodations: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844-2096 (V/TT).</w:t>
      </w:r>
    </w:p>
    <w:p w:rsidR="009017ED" w:rsidRDefault="009017ED" w:rsidP="009017E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u w:val="single"/>
        </w:rPr>
      </w:pPr>
    </w:p>
    <w:p w:rsidR="009017ED" w:rsidRDefault="009017ED" w:rsidP="009017E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8A73A3">
        <w:t xml:space="preserve">E. </w:t>
      </w:r>
      <w:r w:rsidRPr="0088731E">
        <w:rPr>
          <w:u w:val="single"/>
        </w:rPr>
        <w:t>Honesty Code</w:t>
      </w:r>
      <w:r>
        <w:t xml:space="preserve">: All portions of the Auburn University Honesty Code and the </w:t>
      </w:r>
      <w:r>
        <w:rPr>
          <w:u w:val="single"/>
        </w:rPr>
        <w:t>Tiger Cub</w:t>
      </w:r>
      <w:r>
        <w:t xml:space="preserve"> Rules and Regulations pertaining to Cheating will apply to this class. </w:t>
      </w:r>
    </w:p>
    <w:p w:rsidR="009017ED" w:rsidRDefault="009017ED" w:rsidP="009017E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9017ED" w:rsidRDefault="009017ED" w:rsidP="009017E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F.  Professionalism:  As faculty, staff and students interact in professional</w:t>
      </w:r>
      <w:r w:rsidR="001F33CE">
        <w:t xml:space="preserve"> </w:t>
      </w:r>
      <w:proofErr w:type="gramStart"/>
      <w:r>
        <w:t>settings,</w:t>
      </w:r>
      <w:proofErr w:type="gramEnd"/>
      <w:r>
        <w:t xml:space="preserve"> they are expected to demonstrate professional behaviors as defined in the College’s conceptual framework.  These professional commitments or dispositions are listed below:</w:t>
      </w:r>
    </w:p>
    <w:p w:rsidR="009017ED" w:rsidRDefault="009017ED" w:rsidP="009017ED">
      <w:pPr>
        <w:numPr>
          <w:ilvl w:val="1"/>
          <w:numId w:val="1"/>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Engage in responsible and ethical professional practices</w:t>
      </w:r>
    </w:p>
    <w:p w:rsidR="009017ED" w:rsidRDefault="009017ED" w:rsidP="009017ED">
      <w:pPr>
        <w:numPr>
          <w:ilvl w:val="1"/>
          <w:numId w:val="1"/>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Contribute to collaborative learning communities</w:t>
      </w:r>
    </w:p>
    <w:p w:rsidR="009017ED" w:rsidRDefault="009017ED" w:rsidP="009017ED">
      <w:pPr>
        <w:numPr>
          <w:ilvl w:val="1"/>
          <w:numId w:val="1"/>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Demonstrate a commitment to diversity</w:t>
      </w:r>
    </w:p>
    <w:p w:rsidR="009017ED" w:rsidRDefault="009017ED" w:rsidP="009017ED">
      <w:pPr>
        <w:numPr>
          <w:ilvl w:val="1"/>
          <w:numId w:val="1"/>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Model and nurture intellectual vitality</w:t>
      </w:r>
    </w:p>
    <w:p w:rsidR="009017ED" w:rsidRDefault="009017ED" w:rsidP="009017ED"/>
    <w:p w:rsidR="009017ED" w:rsidRPr="009040EB" w:rsidRDefault="009017ED" w:rsidP="009017ED">
      <w:pPr>
        <w:rPr>
          <w:b/>
        </w:rPr>
      </w:pPr>
      <w:r w:rsidRPr="009040EB">
        <w:rPr>
          <w:b/>
        </w:rPr>
        <w:t>9.  Justification for Graduate Credit:</w:t>
      </w:r>
    </w:p>
    <w:p w:rsidR="009017ED" w:rsidRDefault="009017ED">
      <w:r>
        <w:t xml:space="preserve">This course is designed to provide discussion of important dispositions of educational leaders.  Included in discussion are important leadership assumptions such as: leadership </w:t>
      </w:r>
      <w:r>
        <w:lastRenderedPageBreak/>
        <w:t xml:space="preserve">is critical to student learning, there are leaders and followers, leadership involves personality, knowledge and skills and an understanding of group dynamics, diversity and culture. </w:t>
      </w:r>
    </w:p>
    <w:sectPr w:rsidR="009017ED" w:rsidSect="00831F39">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952" w:rsidRDefault="00A21952">
      <w:r>
        <w:separator/>
      </w:r>
    </w:p>
  </w:endnote>
  <w:endnote w:type="continuationSeparator" w:id="0">
    <w:p w:rsidR="00A21952" w:rsidRDefault="00A21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952" w:rsidRDefault="00A21952">
      <w:r>
        <w:separator/>
      </w:r>
    </w:p>
  </w:footnote>
  <w:footnote w:type="continuationSeparator" w:id="0">
    <w:p w:rsidR="00A21952" w:rsidRDefault="00A21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52" w:rsidRDefault="00A21952" w:rsidP="000906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1952" w:rsidRDefault="00A21952" w:rsidP="0009063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52" w:rsidRDefault="00A21952" w:rsidP="000906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0046">
      <w:rPr>
        <w:rStyle w:val="PageNumber"/>
        <w:noProof/>
      </w:rPr>
      <w:t>5</w:t>
    </w:r>
    <w:r>
      <w:rPr>
        <w:rStyle w:val="PageNumber"/>
      </w:rPr>
      <w:fldChar w:fldCharType="end"/>
    </w:r>
  </w:p>
  <w:p w:rsidR="00A21952" w:rsidRDefault="00A21952" w:rsidP="0009063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22C0"/>
    <w:multiLevelType w:val="hybridMultilevel"/>
    <w:tmpl w:val="837CAAD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C24793"/>
    <w:multiLevelType w:val="hybridMultilevel"/>
    <w:tmpl w:val="AD60E2AE"/>
    <w:lvl w:ilvl="0" w:tplc="1608AB3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5B64DA"/>
    <w:multiLevelType w:val="hybridMultilevel"/>
    <w:tmpl w:val="911C66C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04286B"/>
    <w:multiLevelType w:val="hybridMultilevel"/>
    <w:tmpl w:val="FA8A05B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5DE24F8"/>
    <w:multiLevelType w:val="hybridMultilevel"/>
    <w:tmpl w:val="D9F8C05E"/>
    <w:lvl w:ilvl="0" w:tplc="FC56019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17ED"/>
    <w:rsid w:val="000241B6"/>
    <w:rsid w:val="0004662F"/>
    <w:rsid w:val="000869CE"/>
    <w:rsid w:val="00090630"/>
    <w:rsid w:val="00182EB1"/>
    <w:rsid w:val="001931B6"/>
    <w:rsid w:val="001B4E43"/>
    <w:rsid w:val="001F33CE"/>
    <w:rsid w:val="00294FDD"/>
    <w:rsid w:val="00354975"/>
    <w:rsid w:val="005C338B"/>
    <w:rsid w:val="007075F7"/>
    <w:rsid w:val="00746667"/>
    <w:rsid w:val="00786B53"/>
    <w:rsid w:val="00793361"/>
    <w:rsid w:val="007B3889"/>
    <w:rsid w:val="007C0284"/>
    <w:rsid w:val="007C3D5C"/>
    <w:rsid w:val="00831F39"/>
    <w:rsid w:val="008863E7"/>
    <w:rsid w:val="008A45D5"/>
    <w:rsid w:val="009017ED"/>
    <w:rsid w:val="00917706"/>
    <w:rsid w:val="00945176"/>
    <w:rsid w:val="00A21952"/>
    <w:rsid w:val="00B633B4"/>
    <w:rsid w:val="00BD7516"/>
    <w:rsid w:val="00CC0046"/>
    <w:rsid w:val="00CD3505"/>
    <w:rsid w:val="00CE05E6"/>
    <w:rsid w:val="00F5235E"/>
    <w:rsid w:val="00FB3C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7E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017ED"/>
    <w:pPr>
      <w:tabs>
        <w:tab w:val="center" w:pos="4320"/>
        <w:tab w:val="right" w:pos="8640"/>
      </w:tabs>
    </w:pPr>
  </w:style>
  <w:style w:type="character" w:styleId="PageNumber">
    <w:name w:val="page number"/>
    <w:basedOn w:val="DefaultParagraphFont"/>
    <w:rsid w:val="009017ED"/>
  </w:style>
  <w:style w:type="character" w:styleId="Hyperlink">
    <w:name w:val="Hyperlink"/>
    <w:basedOn w:val="DefaultParagraphFont"/>
    <w:rsid w:val="009017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amseh@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2066</Words>
  <Characters>13011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Course Number:</vt:lpstr>
    </vt:vector>
  </TitlesOfParts>
  <Company> </Company>
  <LinksUpToDate>false</LinksUpToDate>
  <CharactersWithSpaces>15047</CharactersWithSpaces>
  <SharedDoc>false</SharedDoc>
  <HLinks>
    <vt:vector size="6" baseType="variant">
      <vt:variant>
        <vt:i4>5308524</vt:i4>
      </vt:variant>
      <vt:variant>
        <vt:i4>0</vt:i4>
      </vt:variant>
      <vt:variant>
        <vt:i4>0</vt:i4>
      </vt:variant>
      <vt:variant>
        <vt:i4>5</vt:i4>
      </vt:variant>
      <vt:variant>
        <vt:lpwstr>mailto:reamseh@auburn.edu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Number:</dc:title>
  <dc:subject/>
  <dc:creator>Frank Reames</dc:creator>
  <cp:keywords/>
  <dc:description/>
  <cp:lastModifiedBy>REAMSEH</cp:lastModifiedBy>
  <cp:revision>2</cp:revision>
  <cp:lastPrinted>2010-06-02T18:26:00Z</cp:lastPrinted>
  <dcterms:created xsi:type="dcterms:W3CDTF">2010-06-02T20:08:00Z</dcterms:created>
  <dcterms:modified xsi:type="dcterms:W3CDTF">2010-06-02T20:08:00Z</dcterms:modified>
</cp:coreProperties>
</file>