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CD231B">
      <w:pPr>
        <w:ind w:left="-720" w:right="-720"/>
        <w:jc w:val="center"/>
        <w:rPr>
          <w:b/>
          <w:sz w:val="22"/>
          <w:szCs w:val="22"/>
        </w:rPr>
      </w:pPr>
      <w:bookmarkStart w:id="0" w:name="OLE_LINK7"/>
      <w:bookmarkStart w:id="1" w:name="OLE_LINK8"/>
      <w:r w:rsidRPr="00BC0D99">
        <w:rPr>
          <w:b/>
          <w:sz w:val="22"/>
          <w:szCs w:val="22"/>
        </w:rPr>
        <w:t>AUBURN UNIVERSITY</w:t>
      </w:r>
    </w:p>
    <w:p w:rsidR="00D33867" w:rsidRPr="00BC0D99" w:rsidRDefault="00D33867" w:rsidP="00D33867">
      <w:pPr>
        <w:ind w:left="-720" w:right="-720"/>
        <w:jc w:val="center"/>
        <w:rPr>
          <w:b/>
          <w:sz w:val="22"/>
          <w:szCs w:val="22"/>
        </w:rPr>
      </w:pPr>
      <w:r w:rsidRPr="00BC0D99">
        <w:rPr>
          <w:b/>
          <w:sz w:val="22"/>
          <w:szCs w:val="22"/>
        </w:rPr>
        <w:t>SYLLABUS</w:t>
      </w:r>
    </w:p>
    <w:p w:rsidR="00D33867" w:rsidRPr="00BC0D99" w:rsidRDefault="00D33867" w:rsidP="00D33867">
      <w:pPr>
        <w:ind w:left="-720" w:right="-720"/>
        <w:jc w:val="center"/>
        <w:rPr>
          <w:b/>
          <w:sz w:val="22"/>
          <w:szCs w:val="22"/>
        </w:rPr>
      </w:pPr>
    </w:p>
    <w:p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rsidR="00817CD3" w:rsidRPr="00152704" w:rsidRDefault="00817CD3" w:rsidP="00817CD3">
      <w:pPr>
        <w:ind w:left="360"/>
        <w:rPr>
          <w:sz w:val="16"/>
          <w:szCs w:val="16"/>
        </w:rPr>
      </w:pPr>
    </w:p>
    <w:p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817CD3" w:rsidRPr="009A2249">
        <w:rPr>
          <w:sz w:val="22"/>
          <w:szCs w:val="22"/>
        </w:rPr>
        <w:t>S</w:t>
      </w:r>
      <w:r w:rsidR="005E795B">
        <w:rPr>
          <w:sz w:val="22"/>
          <w:szCs w:val="22"/>
        </w:rPr>
        <w:t>ummer</w:t>
      </w:r>
      <w:r w:rsidR="00817CD3" w:rsidRPr="009A2249">
        <w:rPr>
          <w:sz w:val="22"/>
          <w:szCs w:val="22"/>
        </w:rPr>
        <w:t xml:space="preserve"> 201</w:t>
      </w:r>
      <w:r w:rsidR="00643746">
        <w:rPr>
          <w:sz w:val="22"/>
          <w:szCs w:val="22"/>
        </w:rPr>
        <w:t>5</w:t>
      </w:r>
    </w:p>
    <w:p w:rsidR="00817CD3" w:rsidRPr="009A2249" w:rsidRDefault="00817CD3" w:rsidP="00817CD3">
      <w:pPr>
        <w:ind w:left="360"/>
        <w:rPr>
          <w:sz w:val="22"/>
          <w:szCs w:val="22"/>
        </w:rPr>
      </w:pPr>
      <w:r w:rsidRPr="009A2249">
        <w:rPr>
          <w:b/>
          <w:sz w:val="22"/>
          <w:szCs w:val="22"/>
        </w:rPr>
        <w:t>Day/Time</w:t>
      </w:r>
      <w:r w:rsidRPr="009A2249">
        <w:rPr>
          <w:sz w:val="22"/>
          <w:szCs w:val="22"/>
        </w:rPr>
        <w:t xml:space="preserve"> </w:t>
      </w:r>
      <w:r w:rsidR="005E795B">
        <w:rPr>
          <w:rFonts w:cs="Arial"/>
          <w:bCs/>
          <w:color w:val="262626"/>
          <w:sz w:val="22"/>
          <w:szCs w:val="22"/>
        </w:rPr>
        <w:t>TBA</w:t>
      </w:r>
    </w:p>
    <w:p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rsidR="00817CD3" w:rsidRPr="009A2249" w:rsidRDefault="00817CD3" w:rsidP="00817CD3">
      <w:pPr>
        <w:ind w:left="360"/>
        <w:rPr>
          <w:sz w:val="22"/>
          <w:szCs w:val="22"/>
        </w:rPr>
      </w:pPr>
      <w:r>
        <w:rPr>
          <w:b/>
          <w:sz w:val="22"/>
          <w:szCs w:val="22"/>
        </w:rPr>
        <w:t>Office Hours</w:t>
      </w:r>
      <w:r w:rsidR="009A2249">
        <w:rPr>
          <w:b/>
          <w:sz w:val="22"/>
          <w:szCs w:val="22"/>
        </w:rPr>
        <w:t xml:space="preserve"> </w:t>
      </w:r>
      <w:r w:rsidR="005E795B">
        <w:rPr>
          <w:sz w:val="22"/>
          <w:szCs w:val="22"/>
        </w:rPr>
        <w:t>TBA</w:t>
      </w:r>
    </w:p>
    <w:p w:rsidR="00D33867" w:rsidRPr="00152704" w:rsidRDefault="00D33867" w:rsidP="00D33867">
      <w:pPr>
        <w:rPr>
          <w:sz w:val="16"/>
          <w:szCs w:val="16"/>
        </w:rPr>
      </w:pPr>
    </w:p>
    <w:p w:rsidR="00817CD3" w:rsidRPr="00052609" w:rsidRDefault="00817CD3" w:rsidP="00817CD3">
      <w:pPr>
        <w:numPr>
          <w:ilvl w:val="0"/>
          <w:numId w:val="3"/>
        </w:numPr>
        <w:rPr>
          <w:sz w:val="22"/>
          <w:szCs w:val="22"/>
        </w:rPr>
      </w:pPr>
      <w:r w:rsidRPr="00BC0D99">
        <w:rPr>
          <w:b/>
          <w:sz w:val="22"/>
          <w:szCs w:val="22"/>
        </w:rPr>
        <w:t>Texts or Major Resources:</w:t>
      </w:r>
    </w:p>
    <w:p w:rsidR="00FA0AAC" w:rsidRDefault="00C35954" w:rsidP="00FA0AAC">
      <w:pPr>
        <w:widowControl w:val="0"/>
        <w:numPr>
          <w:ilvl w:val="0"/>
          <w:numId w:val="48"/>
        </w:numPr>
        <w:tabs>
          <w:tab w:val="left" w:pos="220"/>
          <w:tab w:val="left" w:pos="720"/>
        </w:tabs>
        <w:autoSpaceDE w:val="0"/>
        <w:autoSpaceDN w:val="0"/>
        <w:adjustRightInd w:val="0"/>
        <w:ind w:hanging="720"/>
        <w:rPr>
          <w:rFonts w:ascii="Verdana" w:hAnsi="Verdana" w:cs="Verdana"/>
          <w:color w:val="343434"/>
          <w:sz w:val="22"/>
          <w:szCs w:val="22"/>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w:t>
      </w:r>
      <w:hyperlink r:id="rId9" w:history="1">
        <w:r w:rsidR="00FA0AAC" w:rsidRPr="00FA0AAC">
          <w:rPr>
            <w:b/>
            <w:bCs/>
            <w:color w:val="000000" w:themeColor="text1"/>
            <w:sz w:val="22"/>
            <w:szCs w:val="22"/>
          </w:rPr>
          <w:t>Elementary and Middle School Mathematics: Teaching Developmentally, Enhanced Pearson eText -- Access Card, 9/E</w:t>
        </w:r>
      </w:hyperlink>
      <w:r w:rsidR="00FA0AAC" w:rsidRPr="00FA0AAC">
        <w:rPr>
          <w:color w:val="000000" w:themeColor="text1"/>
          <w:sz w:val="22"/>
          <w:szCs w:val="22"/>
        </w:rPr>
        <w:t>Van de Walle, Karp &amp; Bay-Williams ISBN-10: 0133999025 • ISBN-13: 9780133999020 ©2016 • Access Code Card</w:t>
      </w:r>
    </w:p>
    <w:p w:rsidR="00FA0AAC" w:rsidRPr="00152704" w:rsidRDefault="00FA0AAC" w:rsidP="00FA0AAC">
      <w:pPr>
        <w:widowControl w:val="0"/>
        <w:autoSpaceDE w:val="0"/>
        <w:autoSpaceDN w:val="0"/>
        <w:adjustRightInd w:val="0"/>
        <w:rPr>
          <w:rFonts w:ascii="Verdana" w:hAnsi="Verdana" w:cs="Verdana"/>
          <w:color w:val="890038"/>
          <w:sz w:val="16"/>
          <w:szCs w:val="16"/>
        </w:rPr>
      </w:pPr>
    </w:p>
    <w:p w:rsidR="00C35954" w:rsidRPr="00C35954" w:rsidRDefault="00C35954" w:rsidP="00FA0AAC">
      <w:pPr>
        <w:widowControl w:val="0"/>
        <w:autoSpaceDE w:val="0"/>
        <w:autoSpaceDN w:val="0"/>
        <w:adjustRightInd w:val="0"/>
        <w:rPr>
          <w:rFonts w:cs="Arial"/>
          <w:color w:val="262626"/>
          <w:sz w:val="22"/>
          <w:szCs w:val="22"/>
          <w:u w:color="262626"/>
        </w:rPr>
      </w:pPr>
      <w:r w:rsidRPr="00C35954">
        <w:rPr>
          <w:rFonts w:cs="Arial"/>
          <w:b/>
          <w:bCs/>
          <w:color w:val="262626"/>
          <w:sz w:val="22"/>
          <w:szCs w:val="22"/>
          <w:u w:val="single" w:color="262626"/>
        </w:rPr>
        <w:t>Required Materials</w:t>
      </w: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w:t>
      </w:r>
      <w:r w:rsidR="00024D6D">
        <w:rPr>
          <w:rFonts w:cs="Arial"/>
          <w:color w:val="262626"/>
          <w:sz w:val="22"/>
          <w:szCs w:val="22"/>
          <w:u w:color="262626"/>
        </w:rPr>
        <w:t xml:space="preserve">1 dvd </w:t>
      </w:r>
      <w:r w:rsidR="005E795B">
        <w:rPr>
          <w:rFonts w:cs="Arial"/>
          <w:color w:val="262626"/>
          <w:sz w:val="22"/>
          <w:szCs w:val="22"/>
          <w:u w:color="262626"/>
        </w:rPr>
        <w:t>or flash drives for teaching artifact</w:t>
      </w:r>
      <w:r w:rsidR="00024D6D">
        <w:rPr>
          <w:rFonts w:cs="Arial"/>
          <w:color w:val="262626"/>
          <w:sz w:val="22"/>
          <w:szCs w:val="22"/>
          <w:u w:color="262626"/>
        </w:rPr>
        <w:t xml:space="preserve"> (Wait to purchase until this is discussed in class)</w:t>
      </w:r>
      <w:r w:rsidRPr="00C35954">
        <w:rPr>
          <w:rFonts w:cs="Arial"/>
          <w:color w:val="262626"/>
          <w:sz w:val="22"/>
          <w:szCs w:val="22"/>
          <w:u w:color="262626"/>
        </w:rPr>
        <w:t xml:space="preserve">, school pouch with supplies (tape, mini-scissors, markers, pencil, black ink pen, white out, calculator), COE name-button </w:t>
      </w:r>
      <w:r w:rsidR="00024D6D">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p>
    <w:p w:rsidR="00C35954" w:rsidRPr="00152704" w:rsidRDefault="00C35954" w:rsidP="00C35954">
      <w:pPr>
        <w:widowControl w:val="0"/>
        <w:autoSpaceDE w:val="0"/>
        <w:autoSpaceDN w:val="0"/>
        <w:adjustRightInd w:val="0"/>
        <w:ind w:left="360"/>
        <w:rPr>
          <w:rFonts w:cs="Arial"/>
          <w:color w:val="262626"/>
          <w:sz w:val="16"/>
          <w:szCs w:val="16"/>
          <w:u w:color="262626"/>
        </w:rPr>
      </w:pPr>
    </w:p>
    <w:p w:rsidR="00817CD3" w:rsidRPr="00C35954" w:rsidRDefault="00FA0AAC" w:rsidP="00152704">
      <w:pPr>
        <w:widowControl w:val="0"/>
        <w:autoSpaceDE w:val="0"/>
        <w:autoSpaceDN w:val="0"/>
        <w:adjustRightInd w:val="0"/>
        <w:spacing w:after="120"/>
        <w:ind w:left="360"/>
        <w:rPr>
          <w:rFonts w:cs="Arial"/>
          <w:color w:val="262626"/>
          <w:sz w:val="22"/>
          <w:szCs w:val="22"/>
          <w:u w:color="262626"/>
        </w:rPr>
      </w:pPr>
      <w:r>
        <w:rPr>
          <w:rFonts w:cs="Arial"/>
          <w:b/>
          <w:bCs/>
          <w:color w:val="262626"/>
          <w:sz w:val="22"/>
          <w:szCs w:val="22"/>
          <w:u w:color="262626"/>
        </w:rPr>
        <w:t>Alabama Course of Study 2013-Mathematics</w:t>
      </w:r>
      <w:r w:rsidR="00C35954" w:rsidRPr="00C35954">
        <w:rPr>
          <w:rFonts w:cs="Arial"/>
          <w:b/>
          <w:bCs/>
          <w:color w:val="262626"/>
          <w:sz w:val="22"/>
          <w:szCs w:val="22"/>
          <w:u w:color="262626"/>
        </w:rPr>
        <w:t> </w:t>
      </w:r>
      <w:hyperlink r:id="rId10" w:history="1">
        <w:r w:rsidRPr="00263ED6">
          <w:rPr>
            <w:rStyle w:val="Hyperlink"/>
          </w:rPr>
          <w:t>http://alex.state.al.us/ccrs/node/74</w:t>
        </w:r>
      </w:hyperlink>
      <w:r>
        <w:t xml:space="preserve"> </w:t>
      </w:r>
    </w:p>
    <w:p w:rsidR="00E4292C" w:rsidRPr="00C35954" w:rsidRDefault="00C35954" w:rsidP="00152704">
      <w:pPr>
        <w:widowControl w:val="0"/>
        <w:numPr>
          <w:ilvl w:val="0"/>
          <w:numId w:val="3"/>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rsidR="00661D0A" w:rsidRPr="00152704" w:rsidRDefault="00C35954" w:rsidP="00152704">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lastRenderedPageBreak/>
        <w:t>3. demonstrate in-depth knowledge and understanding of how the major      concepts and themes of mathematics are integrated across academic fields (AQTS 1.A v, 1.B. iii) (ACEI 2.3, 3.1)classroom that reflect meaningful mathematics and build on prior knowledge.</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rsidR="007E1B43" w:rsidRPr="00152704" w:rsidRDefault="007E1B43" w:rsidP="007E1B43">
      <w:pPr>
        <w:widowControl w:val="0"/>
        <w:tabs>
          <w:tab w:val="left" w:pos="220"/>
          <w:tab w:val="left" w:pos="720"/>
        </w:tabs>
        <w:autoSpaceDE w:val="0"/>
        <w:autoSpaceDN w:val="0"/>
        <w:adjustRightInd w:val="0"/>
        <w:rPr>
          <w:rFonts w:cs="Arial"/>
          <w:color w:val="262626"/>
          <w:sz w:val="16"/>
          <w:szCs w:val="16"/>
        </w:rPr>
      </w:pPr>
    </w:p>
    <w:p w:rsidR="007E1B43" w:rsidRPr="00152704" w:rsidRDefault="00817CD3" w:rsidP="00152704">
      <w:pPr>
        <w:numPr>
          <w:ilvl w:val="0"/>
          <w:numId w:val="3"/>
        </w:numPr>
        <w:rPr>
          <w:b/>
          <w:sz w:val="22"/>
          <w:szCs w:val="22"/>
        </w:rPr>
      </w:pPr>
      <w:r w:rsidRPr="007E1B43">
        <w:rPr>
          <w:b/>
          <w:sz w:val="22"/>
          <w:szCs w:val="22"/>
        </w:rPr>
        <w:t xml:space="preserve">Course Content Outline: </w:t>
      </w:r>
      <w:r w:rsidR="007E1B43" w:rsidRPr="007E1B43">
        <w:rPr>
          <w:b/>
          <w:i/>
          <w:color w:val="000000"/>
          <w:sz w:val="22"/>
          <w:szCs w:val="22"/>
        </w:rPr>
        <w:t xml:space="preserve">The instructor reserves the right to make changes in this schedule or modify experiences </w:t>
      </w:r>
      <w:r w:rsidR="007E1B43">
        <w:rPr>
          <w:b/>
          <w:sz w:val="22"/>
          <w:szCs w:val="22"/>
        </w:rPr>
        <w:t xml:space="preserve"> </w:t>
      </w:r>
      <w:r w:rsidR="007E1B43" w:rsidRPr="00152704">
        <w:rPr>
          <w:b/>
          <w:sz w:val="22"/>
          <w:szCs w:val="22"/>
        </w:rPr>
        <w:t xml:space="preserve">* All homework listed is due at the beginning of class </w:t>
      </w:r>
    </w:p>
    <w:p w:rsidR="00B44078" w:rsidRDefault="00B44078" w:rsidP="00CD231B">
      <w:pPr>
        <w:pStyle w:val="ListParagraph"/>
        <w:numPr>
          <w:ilvl w:val="0"/>
          <w:numId w:val="41"/>
        </w:numPr>
        <w:spacing w:after="200"/>
        <w:ind w:left="0" w:hanging="270"/>
        <w:contextualSpacing/>
        <w:rPr>
          <w:rFonts w:cs="Arial"/>
          <w:bCs/>
          <w:sz w:val="22"/>
          <w:szCs w:val="22"/>
        </w:rPr>
      </w:pPr>
      <w:r>
        <w:rPr>
          <w:rFonts w:cs="Helvetica Neue"/>
          <w:sz w:val="22"/>
          <w:szCs w:val="22"/>
        </w:rPr>
        <w:t>Mon</w:t>
      </w:r>
      <w:r w:rsidR="005E795B" w:rsidRPr="00CD231B">
        <w:rPr>
          <w:rFonts w:cs="Helvetica Neue"/>
          <w:sz w:val="22"/>
          <w:szCs w:val="22"/>
        </w:rPr>
        <w:t>day</w:t>
      </w:r>
      <w:r>
        <w:rPr>
          <w:rFonts w:cs="Helvetica Neue"/>
          <w:sz w:val="22"/>
          <w:szCs w:val="22"/>
        </w:rPr>
        <w:t>, May 18</w:t>
      </w:r>
      <w:r w:rsidR="005E795B" w:rsidRPr="00CD231B">
        <w:rPr>
          <w:rFonts w:cs="Helvetica Neue"/>
          <w:sz w:val="22"/>
          <w:szCs w:val="22"/>
        </w:rPr>
        <w:t xml:space="preserve"> 8-</w:t>
      </w:r>
      <w:r w:rsidR="00CD231B" w:rsidRPr="00CD231B">
        <w:rPr>
          <w:rFonts w:cs="Helvetica Neue"/>
          <w:sz w:val="22"/>
          <w:szCs w:val="22"/>
        </w:rPr>
        <w:t xml:space="preserve"> 12 Math</w:t>
      </w:r>
      <w:r w:rsidR="00CD231B">
        <w:rPr>
          <w:rFonts w:cs="Helvetica Neue"/>
          <w:sz w:val="22"/>
          <w:szCs w:val="22"/>
        </w:rPr>
        <w:t xml:space="preserve">- </w:t>
      </w:r>
      <w:r w:rsidR="00CD231B">
        <w:rPr>
          <w:rFonts w:cs="Arial"/>
          <w:bCs/>
          <w:sz w:val="22"/>
          <w:szCs w:val="22"/>
        </w:rPr>
        <w:t xml:space="preserve">Syllabus/ </w:t>
      </w:r>
      <w:r>
        <w:rPr>
          <w:rFonts w:cs="Arial"/>
          <w:bCs/>
          <w:sz w:val="22"/>
          <w:szCs w:val="22"/>
        </w:rPr>
        <w:t>What does it mean to Know Mathematics</w:t>
      </w:r>
    </w:p>
    <w:p w:rsidR="00CD231B" w:rsidRPr="00CD231B" w:rsidRDefault="00CD231B" w:rsidP="00CD231B">
      <w:pPr>
        <w:pStyle w:val="ListParagraph"/>
        <w:numPr>
          <w:ilvl w:val="1"/>
          <w:numId w:val="41"/>
        </w:numPr>
        <w:spacing w:after="200"/>
        <w:contextualSpacing/>
        <w:rPr>
          <w:rFonts w:cs="Arial"/>
          <w:bCs/>
          <w:sz w:val="22"/>
          <w:szCs w:val="22"/>
        </w:rPr>
      </w:pPr>
      <w:r>
        <w:rPr>
          <w:rFonts w:cs="Arial"/>
          <w:bCs/>
          <w:sz w:val="22"/>
          <w:szCs w:val="22"/>
        </w:rPr>
        <w:t>HW Due: Bring a printed syllabus and your textbook to class</w:t>
      </w:r>
      <w:r w:rsidR="00B44078">
        <w:rPr>
          <w:rFonts w:cs="Arial"/>
          <w:bCs/>
          <w:sz w:val="22"/>
          <w:szCs w:val="22"/>
        </w:rPr>
        <w:t xml:space="preserve">; Read chapter 1 or 2 </w:t>
      </w:r>
      <w:r w:rsidR="00A95B78">
        <w:rPr>
          <w:rFonts w:cs="Arial"/>
          <w:bCs/>
          <w:sz w:val="22"/>
          <w:szCs w:val="22"/>
        </w:rPr>
        <w:t xml:space="preserve">(your choice) </w:t>
      </w:r>
      <w:r w:rsidR="00B44078">
        <w:rPr>
          <w:rFonts w:cs="Arial"/>
          <w:bCs/>
          <w:sz w:val="22"/>
          <w:szCs w:val="22"/>
        </w:rPr>
        <w:t>and be prepared to share an overview.</w:t>
      </w:r>
    </w:p>
    <w:p w:rsidR="005E795B" w:rsidRPr="00B44078" w:rsidRDefault="00973172" w:rsidP="00B44078">
      <w:pPr>
        <w:pStyle w:val="ListParagraph"/>
        <w:numPr>
          <w:ilvl w:val="0"/>
          <w:numId w:val="41"/>
        </w:numPr>
        <w:spacing w:after="200"/>
        <w:ind w:left="0" w:hanging="270"/>
        <w:contextualSpacing/>
        <w:rPr>
          <w:rFonts w:cs="Arial"/>
          <w:bCs/>
          <w:sz w:val="22"/>
          <w:szCs w:val="22"/>
        </w:rPr>
      </w:pPr>
      <w:r>
        <w:rPr>
          <w:rFonts w:cs="Helvetica Neue"/>
          <w:sz w:val="22"/>
          <w:szCs w:val="22"/>
        </w:rPr>
        <w:t>Tues</w:t>
      </w:r>
      <w:r w:rsidR="00B44078">
        <w:rPr>
          <w:rFonts w:cs="Helvetica Neue"/>
          <w:sz w:val="22"/>
          <w:szCs w:val="22"/>
        </w:rPr>
        <w:t xml:space="preserve">day, May </w:t>
      </w:r>
      <w:r>
        <w:rPr>
          <w:rFonts w:cs="Helvetica Neue"/>
          <w:sz w:val="22"/>
          <w:szCs w:val="22"/>
        </w:rPr>
        <w:t>19 8</w:t>
      </w:r>
      <w:r w:rsidR="00B44078">
        <w:rPr>
          <w:rFonts w:cs="Helvetica Neue"/>
          <w:sz w:val="22"/>
          <w:szCs w:val="22"/>
        </w:rPr>
        <w:t>-</w:t>
      </w:r>
      <w:r>
        <w:rPr>
          <w:rFonts w:cs="Helvetica Neue"/>
          <w:sz w:val="22"/>
          <w:szCs w:val="22"/>
        </w:rPr>
        <w:t>1</w:t>
      </w:r>
      <w:r w:rsidR="005E795B">
        <w:rPr>
          <w:rFonts w:cs="Helvetica Neue"/>
          <w:sz w:val="22"/>
          <w:szCs w:val="22"/>
        </w:rPr>
        <w:t>2</w:t>
      </w:r>
      <w:r w:rsidR="00661D0A">
        <w:rPr>
          <w:rFonts w:cs="Helvetica Neue"/>
          <w:sz w:val="22"/>
          <w:szCs w:val="22"/>
        </w:rPr>
        <w:t xml:space="preserve"> </w:t>
      </w:r>
      <w:r w:rsidR="00881E6D">
        <w:rPr>
          <w:rFonts w:cs="Helvetica Neue"/>
          <w:sz w:val="22"/>
          <w:szCs w:val="22"/>
        </w:rPr>
        <w:t xml:space="preserve">Lesson Planning, </w:t>
      </w:r>
      <w:r w:rsidR="00A95B78">
        <w:rPr>
          <w:rFonts w:cs="Arial"/>
          <w:bCs/>
          <w:sz w:val="22"/>
          <w:szCs w:val="22"/>
        </w:rPr>
        <w:t>Number Sense,</w:t>
      </w:r>
      <w:r w:rsidR="00B44078">
        <w:rPr>
          <w:rFonts w:cs="Arial"/>
          <w:bCs/>
          <w:sz w:val="22"/>
          <w:szCs w:val="22"/>
        </w:rPr>
        <w:t xml:space="preserve"> Computation </w:t>
      </w:r>
      <w:r w:rsidR="00CD231B" w:rsidRPr="00B44078">
        <w:rPr>
          <w:rFonts w:cs="Helvetica Neue"/>
          <w:sz w:val="22"/>
          <w:szCs w:val="22"/>
        </w:rPr>
        <w:t xml:space="preserve">&amp; </w:t>
      </w:r>
      <w:r w:rsidR="00B44078" w:rsidRPr="00B44078">
        <w:rPr>
          <w:rFonts w:cs="Helvetica Neue"/>
          <w:sz w:val="22"/>
          <w:szCs w:val="22"/>
        </w:rPr>
        <w:t>Problem Solving</w:t>
      </w:r>
      <w:r w:rsidR="00B44078">
        <w:rPr>
          <w:rFonts w:cs="Helvetica Neue"/>
          <w:sz w:val="22"/>
          <w:szCs w:val="22"/>
        </w:rPr>
        <w:t xml:space="preserve"> </w:t>
      </w:r>
    </w:p>
    <w:p w:rsidR="00661D0A" w:rsidRPr="00CD231B" w:rsidRDefault="00661D0A" w:rsidP="00661D0A">
      <w:pPr>
        <w:pStyle w:val="ListParagraph"/>
        <w:widowControl w:val="0"/>
        <w:numPr>
          <w:ilvl w:val="1"/>
          <w:numId w:val="40"/>
        </w:numPr>
        <w:autoSpaceDE w:val="0"/>
        <w:autoSpaceDN w:val="0"/>
        <w:adjustRightInd w:val="0"/>
        <w:spacing w:after="320" w:line="320" w:lineRule="atLeast"/>
        <w:contextualSpacing/>
        <w:rPr>
          <w:rFonts w:cs="Helvetica Neue"/>
          <w:sz w:val="22"/>
          <w:szCs w:val="22"/>
        </w:rPr>
      </w:pPr>
      <w:r w:rsidRPr="007E1B43">
        <w:rPr>
          <w:rFonts w:cs="Arial"/>
          <w:sz w:val="22"/>
          <w:szCs w:val="22"/>
        </w:rPr>
        <w:t xml:space="preserve">HW Due: </w:t>
      </w:r>
      <w:r w:rsidRPr="007E1B43">
        <w:rPr>
          <w:rFonts w:cs="Helvetica Neue"/>
          <w:color w:val="222222"/>
          <w:sz w:val="22"/>
          <w:szCs w:val="22"/>
        </w:rPr>
        <w:t>Read Chapter</w:t>
      </w:r>
      <w:r w:rsidR="00B44078">
        <w:rPr>
          <w:rFonts w:cs="Helvetica Neue"/>
          <w:color w:val="222222"/>
          <w:sz w:val="22"/>
          <w:szCs w:val="22"/>
        </w:rPr>
        <w:t xml:space="preserve"> 4 &amp; </w:t>
      </w:r>
      <w:r w:rsidR="00246150">
        <w:rPr>
          <w:rFonts w:cs="Helvetica Neue"/>
          <w:color w:val="222222"/>
          <w:sz w:val="22"/>
          <w:szCs w:val="22"/>
        </w:rPr>
        <w:t>9</w:t>
      </w:r>
      <w:r w:rsidR="004B54B1">
        <w:rPr>
          <w:rFonts w:cs="Helvetica Neue"/>
          <w:color w:val="222222"/>
          <w:sz w:val="22"/>
          <w:szCs w:val="22"/>
        </w:rPr>
        <w:t>. In your journal, w</w:t>
      </w:r>
      <w:r w:rsidRPr="007E1B43">
        <w:rPr>
          <w:rFonts w:cs="Helvetica Neue"/>
          <w:color w:val="222222"/>
          <w:sz w:val="22"/>
          <w:szCs w:val="22"/>
        </w:rPr>
        <w:t xml:space="preserve">rite something that resonates with you about each section </w:t>
      </w:r>
      <w:r w:rsidR="00D31C16">
        <w:rPr>
          <w:rFonts w:cs="Helvetica Neue"/>
          <w:color w:val="222222"/>
          <w:sz w:val="22"/>
          <w:szCs w:val="22"/>
        </w:rPr>
        <w:t xml:space="preserve">in each chapter you </w:t>
      </w:r>
      <w:r w:rsidRPr="007E1B43">
        <w:rPr>
          <w:rFonts w:cs="Helvetica Neue"/>
          <w:color w:val="222222"/>
          <w:sz w:val="22"/>
          <w:szCs w:val="22"/>
        </w:rPr>
        <w:t>read.</w:t>
      </w:r>
      <w:r w:rsidR="00CD231B">
        <w:rPr>
          <w:rFonts w:cs="Helvetica Neue"/>
          <w:color w:val="222222"/>
          <w:sz w:val="22"/>
          <w:szCs w:val="22"/>
        </w:rPr>
        <w:t xml:space="preserve"> </w:t>
      </w:r>
    </w:p>
    <w:p w:rsidR="00152704" w:rsidRDefault="00CD231B" w:rsidP="00152704">
      <w:pPr>
        <w:pStyle w:val="ListParagraph"/>
        <w:widowControl w:val="0"/>
        <w:numPr>
          <w:ilvl w:val="1"/>
          <w:numId w:val="40"/>
        </w:numPr>
        <w:autoSpaceDE w:val="0"/>
        <w:autoSpaceDN w:val="0"/>
        <w:adjustRightInd w:val="0"/>
        <w:spacing w:after="320" w:line="320" w:lineRule="atLeast"/>
        <w:contextualSpacing/>
        <w:rPr>
          <w:rFonts w:cs="Arial"/>
          <w:sz w:val="22"/>
          <w:szCs w:val="22"/>
        </w:rPr>
      </w:pPr>
      <w:r>
        <w:rPr>
          <w:rFonts w:cs="Arial"/>
          <w:color w:val="222222"/>
          <w:sz w:val="22"/>
          <w:szCs w:val="22"/>
        </w:rPr>
        <w:t>V</w:t>
      </w:r>
      <w:r w:rsidRPr="007E1B43">
        <w:rPr>
          <w:rFonts w:cs="Arial"/>
          <w:color w:val="222222"/>
          <w:sz w:val="22"/>
          <w:szCs w:val="22"/>
        </w:rPr>
        <w:t>iew the video </w:t>
      </w:r>
      <w:r w:rsidRPr="007E1B43">
        <w:rPr>
          <w:rFonts w:cs="Arial"/>
          <w:i/>
          <w:iCs/>
          <w:color w:val="222222"/>
          <w:sz w:val="22"/>
          <w:szCs w:val="22"/>
        </w:rPr>
        <w:t>Mingle and Count</w:t>
      </w:r>
      <w:r>
        <w:rPr>
          <w:rFonts w:cs="Arial"/>
          <w:i/>
          <w:iCs/>
          <w:color w:val="222222"/>
          <w:sz w:val="22"/>
          <w:szCs w:val="22"/>
        </w:rPr>
        <w:t xml:space="preserve"> </w:t>
      </w:r>
      <w:r w:rsidRPr="00CD231B">
        <w:rPr>
          <w:rFonts w:cs="Arial"/>
          <w:iCs/>
          <w:color w:val="222222"/>
          <w:sz w:val="22"/>
          <w:szCs w:val="22"/>
        </w:rPr>
        <w:t>from the link posted under today’s module in Canvas.</w:t>
      </w:r>
      <w:r w:rsidRPr="007E1B43">
        <w:rPr>
          <w:rFonts w:cs="Arial"/>
          <w:i/>
          <w:iCs/>
          <w:color w:val="222222"/>
          <w:sz w:val="22"/>
          <w:szCs w:val="22"/>
        </w:rPr>
        <w:t xml:space="preserve"> </w:t>
      </w:r>
      <w:r w:rsidRPr="007E1B43">
        <w:rPr>
          <w:rFonts w:cs="Arial"/>
          <w:color w:val="222222"/>
          <w:sz w:val="22"/>
          <w:szCs w:val="22"/>
        </w:rPr>
        <w:t>Write one thing that resonated with you from the video. This could be a question, observation, concern, disagreement, or "ahaa" moment.</w:t>
      </w:r>
    </w:p>
    <w:p w:rsidR="00973172" w:rsidRPr="00152704" w:rsidRDefault="00973172" w:rsidP="00152704">
      <w:pPr>
        <w:pStyle w:val="ListParagraph"/>
        <w:widowControl w:val="0"/>
        <w:numPr>
          <w:ilvl w:val="0"/>
          <w:numId w:val="40"/>
        </w:numPr>
        <w:autoSpaceDE w:val="0"/>
        <w:autoSpaceDN w:val="0"/>
        <w:adjustRightInd w:val="0"/>
        <w:spacing w:after="320" w:line="320" w:lineRule="atLeast"/>
        <w:ind w:left="0" w:hanging="270"/>
        <w:contextualSpacing/>
        <w:rPr>
          <w:rFonts w:cs="Arial"/>
          <w:sz w:val="22"/>
          <w:szCs w:val="22"/>
        </w:rPr>
      </w:pPr>
      <w:r w:rsidRPr="00152704">
        <w:rPr>
          <w:rFonts w:cs="Helvetica Neue"/>
          <w:sz w:val="22"/>
          <w:szCs w:val="22"/>
        </w:rPr>
        <w:t xml:space="preserve">Wednesday, May 20 </w:t>
      </w:r>
      <w:r w:rsidR="000A7580" w:rsidRPr="00152704">
        <w:rPr>
          <w:rFonts w:cs="Helvetica Neue"/>
          <w:sz w:val="22"/>
          <w:szCs w:val="22"/>
        </w:rPr>
        <w:t xml:space="preserve"> 8-12 </w:t>
      </w:r>
      <w:r w:rsidRPr="00152704">
        <w:rPr>
          <w:rFonts w:cs="Helvetica Neue"/>
          <w:sz w:val="22"/>
          <w:szCs w:val="22"/>
        </w:rPr>
        <w:t>Place Value &amp; Algorithms</w:t>
      </w:r>
    </w:p>
    <w:p w:rsidR="00973172" w:rsidRPr="000A7580" w:rsidRDefault="00973172" w:rsidP="000A7580">
      <w:pPr>
        <w:pStyle w:val="ListParagraph"/>
        <w:widowControl w:val="0"/>
        <w:numPr>
          <w:ilvl w:val="1"/>
          <w:numId w:val="40"/>
        </w:numPr>
        <w:autoSpaceDE w:val="0"/>
        <w:autoSpaceDN w:val="0"/>
        <w:adjustRightInd w:val="0"/>
        <w:spacing w:after="320" w:line="320" w:lineRule="atLeast"/>
        <w:contextualSpacing/>
        <w:rPr>
          <w:rFonts w:cs="Helvetica Neue"/>
          <w:sz w:val="22"/>
          <w:szCs w:val="22"/>
        </w:rPr>
      </w:pPr>
      <w:r>
        <w:rPr>
          <w:rFonts w:cs="Helvetica Neue"/>
          <w:sz w:val="22"/>
          <w:szCs w:val="22"/>
        </w:rPr>
        <w:t xml:space="preserve">HW Read Chapter 11 &amp; </w:t>
      </w:r>
      <w:r w:rsidR="00246150">
        <w:rPr>
          <w:rFonts w:cs="Helvetica Neue"/>
          <w:sz w:val="22"/>
          <w:szCs w:val="22"/>
        </w:rPr>
        <w:t xml:space="preserve">either </w:t>
      </w:r>
      <w:r>
        <w:rPr>
          <w:rFonts w:cs="Helvetica Neue"/>
          <w:sz w:val="22"/>
          <w:szCs w:val="22"/>
        </w:rPr>
        <w:t>12 or 13</w:t>
      </w:r>
      <w:r w:rsidR="000A7580">
        <w:rPr>
          <w:rFonts w:cs="Helvetica Neue"/>
          <w:sz w:val="22"/>
          <w:szCs w:val="22"/>
        </w:rPr>
        <w:t xml:space="preserve"> </w:t>
      </w:r>
      <w:r w:rsidR="000A7580">
        <w:rPr>
          <w:rFonts w:cs="Helvetica Neue"/>
          <w:color w:val="222222"/>
          <w:sz w:val="22"/>
          <w:szCs w:val="22"/>
        </w:rPr>
        <w:t>In your journal, w</w:t>
      </w:r>
      <w:r w:rsidR="000A7580" w:rsidRPr="007E1B43">
        <w:rPr>
          <w:rFonts w:cs="Helvetica Neue"/>
          <w:color w:val="222222"/>
          <w:sz w:val="22"/>
          <w:szCs w:val="22"/>
        </w:rPr>
        <w:t>rite something that resonates with you about each section read.</w:t>
      </w:r>
      <w:r w:rsidR="000A7580">
        <w:rPr>
          <w:rFonts w:cs="Helvetica Neue"/>
          <w:color w:val="222222"/>
          <w:sz w:val="22"/>
          <w:szCs w:val="22"/>
        </w:rPr>
        <w:t xml:space="preserve"> </w:t>
      </w:r>
    </w:p>
    <w:p w:rsidR="006259B4" w:rsidRPr="000A7580" w:rsidRDefault="001958DD" w:rsidP="000A7580">
      <w:pPr>
        <w:pStyle w:val="ListParagraph"/>
        <w:numPr>
          <w:ilvl w:val="0"/>
          <w:numId w:val="41"/>
        </w:numPr>
        <w:spacing w:after="200"/>
        <w:ind w:left="0" w:hanging="270"/>
        <w:contextualSpacing/>
        <w:rPr>
          <w:rFonts w:cs="Arial"/>
          <w:bCs/>
          <w:sz w:val="22"/>
          <w:szCs w:val="22"/>
        </w:rPr>
      </w:pPr>
      <w:r>
        <w:rPr>
          <w:rFonts w:cs="Helvetica Neue"/>
          <w:sz w:val="22"/>
          <w:szCs w:val="22"/>
        </w:rPr>
        <w:t xml:space="preserve"> </w:t>
      </w:r>
      <w:r w:rsidR="00973172">
        <w:rPr>
          <w:rFonts w:cs="Helvetica Neue"/>
          <w:sz w:val="22"/>
          <w:szCs w:val="22"/>
        </w:rPr>
        <w:t>Thursday, May 21</w:t>
      </w:r>
      <w:r w:rsidR="000A7580">
        <w:rPr>
          <w:rFonts w:cs="Helvetica Neue"/>
          <w:sz w:val="22"/>
          <w:szCs w:val="22"/>
        </w:rPr>
        <w:t xml:space="preserve"> 8</w:t>
      </w:r>
      <w:r w:rsidR="006259B4">
        <w:rPr>
          <w:rFonts w:cs="Helvetica Neue"/>
          <w:sz w:val="22"/>
          <w:szCs w:val="22"/>
        </w:rPr>
        <w:t>-12</w:t>
      </w:r>
      <w:r w:rsidR="000429CB">
        <w:rPr>
          <w:rFonts w:cs="Helvetica Neue"/>
          <w:sz w:val="22"/>
          <w:szCs w:val="22"/>
        </w:rPr>
        <w:t xml:space="preserve"> </w:t>
      </w:r>
      <w:r w:rsidR="000A7580">
        <w:rPr>
          <w:rFonts w:cs="Helvetica Neue"/>
          <w:sz w:val="22"/>
          <w:szCs w:val="22"/>
        </w:rPr>
        <w:t>Fractions</w:t>
      </w:r>
    </w:p>
    <w:p w:rsidR="000A7580" w:rsidRPr="000A7580" w:rsidRDefault="000A7580" w:rsidP="000A7580">
      <w:pPr>
        <w:pStyle w:val="ListParagraph"/>
        <w:widowControl w:val="0"/>
        <w:numPr>
          <w:ilvl w:val="1"/>
          <w:numId w:val="40"/>
        </w:numPr>
        <w:autoSpaceDE w:val="0"/>
        <w:autoSpaceDN w:val="0"/>
        <w:adjustRightInd w:val="0"/>
        <w:spacing w:after="320" w:line="320" w:lineRule="atLeast"/>
        <w:contextualSpacing/>
        <w:rPr>
          <w:rFonts w:cs="Helvetica Neue"/>
          <w:sz w:val="22"/>
          <w:szCs w:val="22"/>
        </w:rPr>
      </w:pPr>
      <w:r>
        <w:rPr>
          <w:rFonts w:cs="Helvetica Neue"/>
          <w:sz w:val="22"/>
          <w:szCs w:val="22"/>
        </w:rPr>
        <w:t xml:space="preserve">HW: Chapter 15. </w:t>
      </w:r>
      <w:r>
        <w:rPr>
          <w:rFonts w:cs="Helvetica Neue"/>
          <w:color w:val="222222"/>
          <w:sz w:val="22"/>
          <w:szCs w:val="22"/>
        </w:rPr>
        <w:t>In your journal, w</w:t>
      </w:r>
      <w:r w:rsidRPr="007E1B43">
        <w:rPr>
          <w:rFonts w:cs="Helvetica Neue"/>
          <w:color w:val="222222"/>
          <w:sz w:val="22"/>
          <w:szCs w:val="22"/>
        </w:rPr>
        <w:t>rite something that resonates with you about each section</w:t>
      </w:r>
      <w:r w:rsidR="00152704">
        <w:rPr>
          <w:rFonts w:cs="Helvetica Neue"/>
          <w:color w:val="222222"/>
          <w:sz w:val="22"/>
          <w:szCs w:val="22"/>
        </w:rPr>
        <w:t>.</w:t>
      </w:r>
      <w:r w:rsidRPr="007E1B43">
        <w:rPr>
          <w:rFonts w:cs="Helvetica Neue"/>
          <w:color w:val="222222"/>
          <w:sz w:val="22"/>
          <w:szCs w:val="22"/>
        </w:rPr>
        <w:t xml:space="preserve"> </w:t>
      </w:r>
    </w:p>
    <w:p w:rsidR="00CD231B" w:rsidRPr="004B54B1" w:rsidRDefault="000A7580" w:rsidP="00CD231B">
      <w:pPr>
        <w:pStyle w:val="ListParagraph"/>
        <w:numPr>
          <w:ilvl w:val="0"/>
          <w:numId w:val="41"/>
        </w:numPr>
        <w:spacing w:after="200"/>
        <w:ind w:left="0" w:hanging="270"/>
        <w:contextualSpacing/>
        <w:rPr>
          <w:rFonts w:cs="Arial"/>
          <w:bCs/>
          <w:sz w:val="22"/>
          <w:szCs w:val="22"/>
        </w:rPr>
      </w:pPr>
      <w:r>
        <w:rPr>
          <w:rFonts w:cs="Helvetica Neue"/>
          <w:sz w:val="22"/>
          <w:szCs w:val="22"/>
        </w:rPr>
        <w:t>Fri</w:t>
      </w:r>
      <w:r w:rsidR="006259B4">
        <w:rPr>
          <w:rFonts w:cs="Helvetica Neue"/>
          <w:sz w:val="22"/>
          <w:szCs w:val="22"/>
        </w:rPr>
        <w:t>day, May 22 8</w:t>
      </w:r>
      <w:r w:rsidR="00911229">
        <w:rPr>
          <w:rFonts w:cs="Helvetica Neue"/>
          <w:sz w:val="22"/>
          <w:szCs w:val="22"/>
        </w:rPr>
        <w:t>:0</w:t>
      </w:r>
      <w:r>
        <w:rPr>
          <w:rFonts w:cs="Helvetica Neue"/>
          <w:sz w:val="22"/>
          <w:szCs w:val="22"/>
        </w:rPr>
        <w:t>0-12</w:t>
      </w:r>
      <w:r w:rsidR="000429CB">
        <w:rPr>
          <w:rFonts w:cs="Helvetica Neue"/>
          <w:sz w:val="22"/>
          <w:szCs w:val="22"/>
        </w:rPr>
        <w:t xml:space="preserve"> </w:t>
      </w:r>
      <w:r w:rsidR="00CD231B">
        <w:rPr>
          <w:rFonts w:cs="Helvetica Neue"/>
          <w:sz w:val="22"/>
          <w:szCs w:val="22"/>
        </w:rPr>
        <w:t>Fractions</w:t>
      </w:r>
      <w:r>
        <w:rPr>
          <w:rFonts w:cs="Helvetica Neue"/>
          <w:sz w:val="22"/>
          <w:szCs w:val="22"/>
        </w:rPr>
        <w:t xml:space="preserve"> operations</w:t>
      </w:r>
    </w:p>
    <w:p w:rsidR="00CD231B" w:rsidRPr="000A7580" w:rsidRDefault="00CD231B" w:rsidP="000A7580">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CD231B">
        <w:rPr>
          <w:rFonts w:cs="Helvetica Neue"/>
          <w:color w:val="222222"/>
          <w:sz w:val="22"/>
          <w:szCs w:val="22"/>
        </w:rPr>
        <w:t xml:space="preserve">HW: </w:t>
      </w:r>
      <w:r w:rsidRPr="00CD231B">
        <w:rPr>
          <w:rFonts w:cs="Helvetica Neue"/>
          <w:sz w:val="22"/>
          <w:szCs w:val="22"/>
        </w:rPr>
        <w:t xml:space="preserve">Read </w:t>
      </w:r>
      <w:r w:rsidR="000A7580">
        <w:rPr>
          <w:rFonts w:cs="Helvetica Neue"/>
          <w:sz w:val="22"/>
          <w:szCs w:val="22"/>
        </w:rPr>
        <w:t xml:space="preserve">chapter 16 </w:t>
      </w:r>
      <w:r w:rsidRPr="00CD231B">
        <w:rPr>
          <w:rFonts w:cs="Helvetica Neue"/>
          <w:color w:val="222222"/>
          <w:sz w:val="22"/>
          <w:szCs w:val="22"/>
        </w:rPr>
        <w:t xml:space="preserve">and write what resonates with you from each section in your journal. </w:t>
      </w:r>
    </w:p>
    <w:p w:rsidR="000429CB" w:rsidRPr="00DB1A32" w:rsidRDefault="000A7580" w:rsidP="000429CB">
      <w:pPr>
        <w:pStyle w:val="ListParagraph"/>
        <w:numPr>
          <w:ilvl w:val="0"/>
          <w:numId w:val="41"/>
        </w:numPr>
        <w:spacing w:after="200"/>
        <w:ind w:left="0" w:hanging="270"/>
        <w:contextualSpacing/>
        <w:rPr>
          <w:rFonts w:cs="Arial"/>
          <w:bCs/>
          <w:sz w:val="22"/>
          <w:szCs w:val="22"/>
        </w:rPr>
      </w:pPr>
      <w:r>
        <w:rPr>
          <w:rFonts w:cs="Helvetica Neue"/>
          <w:sz w:val="22"/>
          <w:szCs w:val="22"/>
        </w:rPr>
        <w:t>Tu</w:t>
      </w:r>
      <w:r w:rsidR="006259B4">
        <w:rPr>
          <w:rFonts w:cs="Helvetica Neue"/>
          <w:sz w:val="22"/>
          <w:szCs w:val="22"/>
        </w:rPr>
        <w:t>esday, May</w:t>
      </w:r>
      <w:r>
        <w:rPr>
          <w:rFonts w:cs="Helvetica Neue"/>
          <w:sz w:val="22"/>
          <w:szCs w:val="22"/>
        </w:rPr>
        <w:t xml:space="preserve"> 26 8</w:t>
      </w:r>
      <w:r w:rsidR="006259B4">
        <w:rPr>
          <w:rFonts w:cs="Helvetica Neue"/>
          <w:sz w:val="22"/>
          <w:szCs w:val="22"/>
        </w:rPr>
        <w:t>-12</w:t>
      </w:r>
      <w:r w:rsidR="000429CB">
        <w:rPr>
          <w:rFonts w:cs="Helvetica Neue"/>
          <w:sz w:val="22"/>
          <w:szCs w:val="22"/>
        </w:rPr>
        <w:t xml:space="preserve"> </w:t>
      </w:r>
      <w:r>
        <w:rPr>
          <w:rFonts w:cs="Helvetica Neue"/>
          <w:sz w:val="22"/>
          <w:szCs w:val="22"/>
        </w:rPr>
        <w:t xml:space="preserve">Fractions/ </w:t>
      </w:r>
      <w:r w:rsidR="004B54B1" w:rsidRPr="004B54B1">
        <w:rPr>
          <w:rFonts w:cs="Helvetica Neue"/>
          <w:b/>
          <w:sz w:val="22"/>
          <w:szCs w:val="22"/>
        </w:rPr>
        <w:t>AMSTI Math Lesson Assignment Due</w:t>
      </w:r>
    </w:p>
    <w:p w:rsidR="00DB1A32" w:rsidRPr="00DB1A32" w:rsidRDefault="00DB1A32" w:rsidP="00DB1A32">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Pr>
          <w:rFonts w:cs="Helvetica Neue"/>
          <w:color w:val="222222"/>
          <w:sz w:val="22"/>
          <w:szCs w:val="22"/>
        </w:rPr>
        <w:t xml:space="preserve">HW: </w:t>
      </w:r>
      <w:r w:rsidR="000A7580">
        <w:rPr>
          <w:rFonts w:cs="Helvetica Neue"/>
          <w:color w:val="222222"/>
          <w:sz w:val="22"/>
          <w:szCs w:val="22"/>
        </w:rPr>
        <w:t>Teach the group lesson in class and submit the lesson plan online</w:t>
      </w:r>
    </w:p>
    <w:p w:rsidR="000A7580" w:rsidRPr="000919FF" w:rsidRDefault="000A7580" w:rsidP="000919FF">
      <w:pPr>
        <w:pStyle w:val="ListParagraph"/>
        <w:numPr>
          <w:ilvl w:val="0"/>
          <w:numId w:val="41"/>
        </w:numPr>
        <w:spacing w:after="200"/>
        <w:ind w:left="0" w:hanging="270"/>
        <w:contextualSpacing/>
        <w:rPr>
          <w:rFonts w:cs="Arial"/>
          <w:bCs/>
          <w:sz w:val="22"/>
          <w:szCs w:val="22"/>
        </w:rPr>
      </w:pPr>
      <w:r>
        <w:rPr>
          <w:rFonts w:cs="Helvetica Neue"/>
          <w:sz w:val="22"/>
          <w:szCs w:val="22"/>
        </w:rPr>
        <w:t>Wednesday, M</w:t>
      </w:r>
      <w:r w:rsidR="000919FF">
        <w:rPr>
          <w:rFonts w:cs="Helvetica Neue"/>
          <w:sz w:val="22"/>
          <w:szCs w:val="22"/>
        </w:rPr>
        <w:t xml:space="preserve">ay 27 8-12 </w:t>
      </w:r>
      <w:r w:rsidR="000919FF">
        <w:rPr>
          <w:rFonts w:cs="Arial"/>
          <w:b/>
          <w:bCs/>
          <w:sz w:val="22"/>
          <w:szCs w:val="22"/>
        </w:rPr>
        <w:t xml:space="preserve">&amp; Pedagogy Test/ </w:t>
      </w:r>
      <w:r w:rsidR="00881E6D">
        <w:rPr>
          <w:rFonts w:cs="Arial"/>
          <w:bCs/>
          <w:sz w:val="22"/>
          <w:szCs w:val="22"/>
        </w:rPr>
        <w:t xml:space="preserve">Measurement/ Geometry </w:t>
      </w:r>
    </w:p>
    <w:p w:rsidR="00911229" w:rsidRPr="00CD231B" w:rsidRDefault="000A7580" w:rsidP="00CD231B">
      <w:pPr>
        <w:pStyle w:val="ListParagraph"/>
        <w:numPr>
          <w:ilvl w:val="0"/>
          <w:numId w:val="41"/>
        </w:numPr>
        <w:spacing w:after="200"/>
        <w:ind w:left="0" w:hanging="270"/>
        <w:contextualSpacing/>
        <w:rPr>
          <w:rFonts w:cs="Arial"/>
          <w:bCs/>
          <w:sz w:val="22"/>
          <w:szCs w:val="22"/>
        </w:rPr>
      </w:pPr>
      <w:r>
        <w:rPr>
          <w:rFonts w:cs="Arial"/>
          <w:bCs/>
          <w:sz w:val="22"/>
          <w:szCs w:val="22"/>
        </w:rPr>
        <w:t>Thursday, May 28 8</w:t>
      </w:r>
      <w:r w:rsidR="00911229">
        <w:rPr>
          <w:rFonts w:cs="Arial"/>
          <w:bCs/>
          <w:sz w:val="22"/>
          <w:szCs w:val="22"/>
        </w:rPr>
        <w:t xml:space="preserve">-12 </w:t>
      </w:r>
      <w:r w:rsidR="00B6032D">
        <w:rPr>
          <w:rFonts w:cs="Helvetica Neue"/>
          <w:sz w:val="22"/>
          <w:szCs w:val="22"/>
        </w:rPr>
        <w:t>Lab Manual, Assessment, &amp; Lesson Planning</w:t>
      </w:r>
    </w:p>
    <w:p w:rsidR="00B6032D" w:rsidRPr="00B6032D" w:rsidRDefault="000429CB" w:rsidP="00B6032D">
      <w:pPr>
        <w:pStyle w:val="ListParagraph"/>
        <w:widowControl w:val="0"/>
        <w:numPr>
          <w:ilvl w:val="1"/>
          <w:numId w:val="41"/>
        </w:numPr>
        <w:autoSpaceDE w:val="0"/>
        <w:autoSpaceDN w:val="0"/>
        <w:adjustRightInd w:val="0"/>
        <w:spacing w:after="200" w:line="320" w:lineRule="atLeast"/>
        <w:ind w:left="360"/>
        <w:contextualSpacing/>
        <w:rPr>
          <w:rFonts w:cs="Helvetica Neue"/>
          <w:b/>
          <w:sz w:val="22"/>
          <w:szCs w:val="22"/>
        </w:rPr>
      </w:pPr>
      <w:r w:rsidRPr="0013385F">
        <w:rPr>
          <w:rFonts w:cs="Helvetica Neue"/>
          <w:sz w:val="22"/>
          <w:szCs w:val="22"/>
        </w:rPr>
        <w:t xml:space="preserve">HW Due: </w:t>
      </w:r>
      <w:r w:rsidR="00B6032D">
        <w:rPr>
          <w:rFonts w:cs="Helvetica Neue"/>
          <w:sz w:val="22"/>
          <w:szCs w:val="22"/>
        </w:rPr>
        <w:t>Read Chapter 5</w:t>
      </w:r>
      <w:r w:rsidR="00683112">
        <w:rPr>
          <w:rFonts w:cs="Helvetica Neue"/>
          <w:sz w:val="22"/>
          <w:szCs w:val="22"/>
        </w:rPr>
        <w:t xml:space="preserve"> </w:t>
      </w:r>
      <w:r w:rsidR="00683112" w:rsidRPr="00683112">
        <w:rPr>
          <w:rFonts w:cs="Helvetica Neue"/>
          <w:b/>
          <w:sz w:val="22"/>
          <w:szCs w:val="22"/>
        </w:rPr>
        <w:t>Math Journal Due</w:t>
      </w:r>
    </w:p>
    <w:p w:rsidR="000A7580" w:rsidRPr="0013385F" w:rsidRDefault="0013385F" w:rsidP="00152704">
      <w:pPr>
        <w:pStyle w:val="ListParagraph"/>
        <w:widowControl w:val="0"/>
        <w:autoSpaceDE w:val="0"/>
        <w:autoSpaceDN w:val="0"/>
        <w:adjustRightInd w:val="0"/>
        <w:spacing w:after="200" w:line="320" w:lineRule="atLeast"/>
        <w:ind w:left="0"/>
        <w:contextualSpacing/>
        <w:rPr>
          <w:rFonts w:cs="Helvetica Neue"/>
          <w:b/>
          <w:sz w:val="22"/>
          <w:szCs w:val="22"/>
        </w:rPr>
      </w:pPr>
      <w:r w:rsidRPr="0013385F">
        <w:rPr>
          <w:rFonts w:cs="Helvetica Neue"/>
          <w:b/>
          <w:sz w:val="22"/>
          <w:szCs w:val="22"/>
        </w:rPr>
        <w:t>May 29 Teacher Planning Day</w:t>
      </w:r>
    </w:p>
    <w:p w:rsidR="0013385F" w:rsidRDefault="0013385F" w:rsidP="00152704">
      <w:pPr>
        <w:pStyle w:val="ListParagraph"/>
        <w:spacing w:after="200"/>
        <w:ind w:left="0"/>
        <w:contextualSpacing/>
        <w:rPr>
          <w:rFonts w:cs="Helvetica Neue"/>
          <w:b/>
          <w:sz w:val="22"/>
          <w:szCs w:val="22"/>
        </w:rPr>
      </w:pPr>
      <w:r w:rsidRPr="0013385F">
        <w:rPr>
          <w:rFonts w:cs="Helvetica Neue"/>
          <w:b/>
          <w:sz w:val="22"/>
          <w:szCs w:val="22"/>
        </w:rPr>
        <w:t>June 1-19 Summer School</w:t>
      </w:r>
    </w:p>
    <w:p w:rsidR="002521D6" w:rsidRPr="002521D6" w:rsidRDefault="002521D6" w:rsidP="002521D6">
      <w:pPr>
        <w:pStyle w:val="ListParagraph"/>
        <w:numPr>
          <w:ilvl w:val="0"/>
          <w:numId w:val="49"/>
        </w:numPr>
        <w:spacing w:after="200"/>
        <w:ind w:left="0" w:hanging="270"/>
        <w:contextualSpacing/>
        <w:rPr>
          <w:rFonts w:cs="Arial"/>
          <w:bCs/>
          <w:sz w:val="22"/>
          <w:szCs w:val="22"/>
        </w:rPr>
      </w:pPr>
      <w:r w:rsidRPr="002521D6">
        <w:rPr>
          <w:rFonts w:cs="Helvetica Neue"/>
          <w:sz w:val="22"/>
          <w:szCs w:val="22"/>
        </w:rPr>
        <w:t>Wednesday, June 3 3-4:30 Math/ Data Analysis and Debrief placement</w:t>
      </w:r>
    </w:p>
    <w:p w:rsidR="002521D6" w:rsidRPr="00656034" w:rsidRDefault="002521D6" w:rsidP="002521D6">
      <w:pPr>
        <w:pStyle w:val="ListParagraph"/>
        <w:numPr>
          <w:ilvl w:val="1"/>
          <w:numId w:val="49"/>
        </w:numPr>
        <w:spacing w:after="200"/>
        <w:ind w:left="360"/>
        <w:contextualSpacing/>
        <w:rPr>
          <w:rFonts w:cs="Arial"/>
          <w:bCs/>
          <w:sz w:val="22"/>
          <w:szCs w:val="22"/>
        </w:rPr>
      </w:pPr>
      <w:r>
        <w:rPr>
          <w:rFonts w:cs="Helvetica Neue"/>
          <w:sz w:val="22"/>
          <w:szCs w:val="22"/>
        </w:rPr>
        <w:t>None</w:t>
      </w:r>
    </w:p>
    <w:p w:rsidR="00656034" w:rsidRPr="002521D6" w:rsidRDefault="00656034" w:rsidP="00656034">
      <w:pPr>
        <w:pStyle w:val="ListParagraph"/>
        <w:numPr>
          <w:ilvl w:val="0"/>
          <w:numId w:val="49"/>
        </w:numPr>
        <w:spacing w:after="200"/>
        <w:ind w:left="0" w:hanging="270"/>
        <w:contextualSpacing/>
        <w:rPr>
          <w:rFonts w:cs="Arial"/>
          <w:bCs/>
          <w:sz w:val="22"/>
          <w:szCs w:val="22"/>
        </w:rPr>
      </w:pPr>
      <w:r>
        <w:rPr>
          <w:rFonts w:cs="Helvetica Neue"/>
          <w:sz w:val="22"/>
          <w:szCs w:val="22"/>
        </w:rPr>
        <w:t>Wednesday, June 17</w:t>
      </w:r>
      <w:r w:rsidRPr="002521D6">
        <w:rPr>
          <w:rFonts w:cs="Helvetica Neue"/>
          <w:sz w:val="22"/>
          <w:szCs w:val="22"/>
        </w:rPr>
        <w:t xml:space="preserve"> 3-4:30 Math/ Data Analysis and Debrief placement</w:t>
      </w:r>
    </w:p>
    <w:p w:rsidR="00656034" w:rsidRPr="00656034" w:rsidRDefault="00656034" w:rsidP="00656034">
      <w:pPr>
        <w:pStyle w:val="ListParagraph"/>
        <w:numPr>
          <w:ilvl w:val="1"/>
          <w:numId w:val="49"/>
        </w:numPr>
        <w:spacing w:after="200"/>
        <w:ind w:left="360"/>
        <w:contextualSpacing/>
        <w:rPr>
          <w:rFonts w:cs="Arial"/>
          <w:bCs/>
          <w:sz w:val="22"/>
          <w:szCs w:val="22"/>
        </w:rPr>
      </w:pPr>
      <w:r>
        <w:rPr>
          <w:rFonts w:cs="Helvetica Neue"/>
          <w:sz w:val="22"/>
          <w:szCs w:val="22"/>
        </w:rPr>
        <w:t>None</w:t>
      </w:r>
    </w:p>
    <w:p w:rsidR="000919FF" w:rsidRPr="002521D6" w:rsidRDefault="00906754" w:rsidP="000919FF">
      <w:pPr>
        <w:pStyle w:val="ListParagraph"/>
        <w:numPr>
          <w:ilvl w:val="0"/>
          <w:numId w:val="41"/>
        </w:numPr>
        <w:spacing w:after="200"/>
        <w:ind w:left="0" w:hanging="270"/>
        <w:contextualSpacing/>
        <w:rPr>
          <w:rFonts w:cs="Arial"/>
          <w:bCs/>
          <w:sz w:val="22"/>
          <w:szCs w:val="22"/>
        </w:rPr>
      </w:pPr>
      <w:r w:rsidRPr="002521D6">
        <w:rPr>
          <w:rFonts w:cs="Arial"/>
          <w:bCs/>
          <w:sz w:val="22"/>
          <w:szCs w:val="22"/>
        </w:rPr>
        <w:t>Monday, June 22</w:t>
      </w:r>
      <w:r w:rsidR="0013385F" w:rsidRPr="002521D6">
        <w:rPr>
          <w:rFonts w:cs="Arial"/>
          <w:bCs/>
          <w:sz w:val="22"/>
          <w:szCs w:val="22"/>
        </w:rPr>
        <w:t xml:space="preserve"> 8-12</w:t>
      </w:r>
      <w:r w:rsidR="004B54B1" w:rsidRPr="002521D6">
        <w:rPr>
          <w:rFonts w:cs="Arial"/>
          <w:bCs/>
          <w:sz w:val="22"/>
          <w:szCs w:val="22"/>
        </w:rPr>
        <w:t xml:space="preserve"> </w:t>
      </w:r>
      <w:r w:rsidR="00683112" w:rsidRPr="002521D6">
        <w:rPr>
          <w:rFonts w:cs="Arial"/>
          <w:bCs/>
          <w:sz w:val="22"/>
          <w:szCs w:val="22"/>
        </w:rPr>
        <w:t>Debriefing about lab experiences</w:t>
      </w:r>
      <w:r w:rsidR="000919FF" w:rsidRPr="002521D6">
        <w:rPr>
          <w:rFonts w:cs="Helvetica Neue"/>
          <w:sz w:val="22"/>
          <w:szCs w:val="22"/>
        </w:rPr>
        <w:t xml:space="preserve"> Measurement/ Geometry</w:t>
      </w:r>
    </w:p>
    <w:p w:rsidR="0013385F" w:rsidRPr="002521D6" w:rsidRDefault="000919FF" w:rsidP="000919FF">
      <w:pPr>
        <w:pStyle w:val="ListParagraph"/>
        <w:numPr>
          <w:ilvl w:val="1"/>
          <w:numId w:val="41"/>
        </w:numPr>
        <w:spacing w:after="200"/>
        <w:ind w:left="360"/>
        <w:contextualSpacing/>
        <w:rPr>
          <w:rFonts w:cs="Arial"/>
          <w:bCs/>
          <w:sz w:val="22"/>
          <w:szCs w:val="22"/>
        </w:rPr>
      </w:pPr>
      <w:r w:rsidRPr="002521D6">
        <w:rPr>
          <w:rFonts w:cs="Helvetica Neue"/>
          <w:sz w:val="22"/>
          <w:szCs w:val="22"/>
        </w:rPr>
        <w:t>HW: Read Chapter 19 or 20</w:t>
      </w:r>
    </w:p>
    <w:p w:rsidR="004B54B1" w:rsidRPr="0013385F" w:rsidRDefault="00683112" w:rsidP="00683112">
      <w:pPr>
        <w:pStyle w:val="ListParagraph"/>
        <w:widowControl w:val="0"/>
        <w:numPr>
          <w:ilvl w:val="1"/>
          <w:numId w:val="41"/>
        </w:numPr>
        <w:autoSpaceDE w:val="0"/>
        <w:autoSpaceDN w:val="0"/>
        <w:adjustRightInd w:val="0"/>
        <w:ind w:left="360"/>
        <w:contextualSpacing/>
        <w:rPr>
          <w:rFonts w:cs="Helvetica Neue"/>
          <w:sz w:val="22"/>
          <w:szCs w:val="22"/>
        </w:rPr>
      </w:pPr>
      <w:r>
        <w:rPr>
          <w:rFonts w:cs="Arial"/>
          <w:b/>
          <w:bCs/>
          <w:sz w:val="22"/>
          <w:szCs w:val="22"/>
        </w:rPr>
        <w:t xml:space="preserve">Kidwatching Assignment Due </w:t>
      </w:r>
    </w:p>
    <w:p w:rsidR="00683112" w:rsidRPr="0013385F" w:rsidRDefault="00906754" w:rsidP="00683112">
      <w:pPr>
        <w:pStyle w:val="ListParagraph"/>
        <w:numPr>
          <w:ilvl w:val="0"/>
          <w:numId w:val="41"/>
        </w:numPr>
        <w:ind w:left="0" w:hanging="270"/>
        <w:contextualSpacing/>
        <w:rPr>
          <w:rFonts w:cs="Arial"/>
          <w:b/>
          <w:bCs/>
          <w:sz w:val="22"/>
          <w:szCs w:val="22"/>
        </w:rPr>
      </w:pPr>
      <w:r>
        <w:rPr>
          <w:rFonts w:cs="Arial"/>
          <w:bCs/>
          <w:sz w:val="22"/>
          <w:szCs w:val="22"/>
        </w:rPr>
        <w:t>Tuesday, June 23</w:t>
      </w:r>
      <w:r w:rsidR="0013385F">
        <w:rPr>
          <w:rFonts w:cs="Arial"/>
          <w:bCs/>
          <w:sz w:val="22"/>
          <w:szCs w:val="22"/>
        </w:rPr>
        <w:t xml:space="preserve"> 8-12 </w:t>
      </w:r>
      <w:r w:rsidR="00683112">
        <w:rPr>
          <w:rFonts w:cs="Arial"/>
          <w:bCs/>
          <w:sz w:val="22"/>
          <w:szCs w:val="22"/>
        </w:rPr>
        <w:t>Data Analysis</w:t>
      </w:r>
    </w:p>
    <w:p w:rsidR="00911229" w:rsidRDefault="00683112" w:rsidP="00152704">
      <w:pPr>
        <w:pStyle w:val="ListParagraph"/>
        <w:widowControl w:val="0"/>
        <w:numPr>
          <w:ilvl w:val="1"/>
          <w:numId w:val="41"/>
        </w:numPr>
        <w:autoSpaceDE w:val="0"/>
        <w:autoSpaceDN w:val="0"/>
        <w:adjustRightInd w:val="0"/>
        <w:ind w:left="360"/>
        <w:contextualSpacing/>
        <w:rPr>
          <w:rFonts w:cs="Helvetica Neue"/>
          <w:sz w:val="22"/>
          <w:szCs w:val="22"/>
        </w:rPr>
      </w:pPr>
      <w:r>
        <w:rPr>
          <w:rFonts w:cs="Helvetica Neue"/>
          <w:sz w:val="22"/>
          <w:szCs w:val="22"/>
        </w:rPr>
        <w:t xml:space="preserve">Read Chapter 21 </w:t>
      </w:r>
      <w:r w:rsidRPr="00DB1A32">
        <w:rPr>
          <w:rFonts w:cs="Helvetica Neue"/>
          <w:sz w:val="22"/>
          <w:szCs w:val="22"/>
        </w:rPr>
        <w:t>post something that resonates with you from each se</w:t>
      </w:r>
      <w:r>
        <w:rPr>
          <w:rFonts w:cs="Helvetica Neue"/>
          <w:sz w:val="22"/>
          <w:szCs w:val="22"/>
        </w:rPr>
        <w:t>ction in your journal</w:t>
      </w:r>
    </w:p>
    <w:p w:rsidR="00152704" w:rsidRPr="00152704" w:rsidRDefault="00152704" w:rsidP="00152704">
      <w:pPr>
        <w:pStyle w:val="ListParagraph"/>
        <w:widowControl w:val="0"/>
        <w:autoSpaceDE w:val="0"/>
        <w:autoSpaceDN w:val="0"/>
        <w:adjustRightInd w:val="0"/>
        <w:ind w:left="360"/>
        <w:contextualSpacing/>
        <w:rPr>
          <w:rFonts w:cs="Helvetica Neue"/>
          <w:sz w:val="16"/>
          <w:szCs w:val="16"/>
        </w:rPr>
      </w:pPr>
    </w:p>
    <w:p w:rsidR="00817CD3" w:rsidRPr="00E110A5" w:rsidRDefault="00817CD3" w:rsidP="000F2516">
      <w:pPr>
        <w:numPr>
          <w:ilvl w:val="0"/>
          <w:numId w:val="3"/>
        </w:numPr>
        <w:ind w:hanging="630"/>
        <w:rPr>
          <w:b/>
          <w:sz w:val="22"/>
          <w:szCs w:val="22"/>
        </w:rPr>
      </w:pPr>
      <w:r w:rsidRPr="00E110A5">
        <w:rPr>
          <w:b/>
          <w:sz w:val="22"/>
          <w:szCs w:val="22"/>
        </w:rPr>
        <w:t>Assignments/Projects:</w:t>
      </w:r>
    </w:p>
    <w:p w:rsidR="00E110A5" w:rsidRDefault="00E110A5" w:rsidP="000F2516">
      <w:pPr>
        <w:widowControl w:val="0"/>
        <w:autoSpaceDE w:val="0"/>
        <w:autoSpaceDN w:val="0"/>
        <w:adjustRightInd w:val="0"/>
        <w:rPr>
          <w:rFonts w:cs="Arial"/>
          <w:color w:val="262626"/>
          <w:sz w:val="22"/>
          <w:szCs w:val="22"/>
          <w:u w:color="262626"/>
        </w:rPr>
      </w:pPr>
      <w:r w:rsidRPr="00E110A5">
        <w:rPr>
          <w:rFonts w:cs="Arial"/>
          <w:color w:val="262626"/>
          <w:sz w:val="22"/>
          <w:szCs w:val="22"/>
          <w:u w:val="single" w:color="262626"/>
        </w:rPr>
        <w:t>1. Class Activities and Journal: </w:t>
      </w:r>
      <w:r w:rsidRPr="00E110A5">
        <w:rPr>
          <w:rFonts w:cs="Arial"/>
          <w:color w:val="262626"/>
          <w:sz w:val="22"/>
          <w:szCs w:val="22"/>
          <w:u w:color="262626"/>
        </w:rPr>
        <w:t xml:space="preserve">This course is designed to allow opportunities to ask questions, contribute to class discussion, and share relevant experiences. Therefore, </w:t>
      </w:r>
      <w:r w:rsidRPr="00E110A5">
        <w:rPr>
          <w:rFonts w:cs="Arial"/>
          <w:i/>
          <w:iCs/>
          <w:color w:val="262626"/>
          <w:sz w:val="22"/>
          <w:szCs w:val="22"/>
          <w:u w:color="262626"/>
        </w:rPr>
        <w:t>participation and professionalism are extremely important.</w:t>
      </w:r>
      <w:r w:rsidRPr="00E110A5">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Pr>
          <w:rFonts w:cs="Arial"/>
          <w:color w:val="262626"/>
          <w:sz w:val="22"/>
          <w:szCs w:val="22"/>
          <w:u w:color="262626"/>
        </w:rPr>
        <w:t>d to complete during your field</w:t>
      </w:r>
      <w:r w:rsidRPr="00E110A5">
        <w:rPr>
          <w:rFonts w:cs="Arial"/>
          <w:color w:val="262626"/>
          <w:sz w:val="22"/>
          <w:szCs w:val="22"/>
          <w:u w:color="262626"/>
        </w:rPr>
        <w:t xml:space="preserve">work and bring back to class. Information about each assignment will be shared in class. </w:t>
      </w:r>
    </w:p>
    <w:p w:rsidR="000F2516" w:rsidRDefault="000F2516" w:rsidP="000F2516">
      <w:pPr>
        <w:widowControl w:val="0"/>
        <w:autoSpaceDE w:val="0"/>
        <w:autoSpaceDN w:val="0"/>
        <w:adjustRightInd w:val="0"/>
        <w:rPr>
          <w:rFonts w:cs="Arial"/>
          <w:color w:val="262626"/>
          <w:sz w:val="22"/>
          <w:szCs w:val="22"/>
          <w:u w:color="262626"/>
        </w:rPr>
      </w:pPr>
    </w:p>
    <w:p w:rsidR="00E110A5" w:rsidRPr="00E110A5" w:rsidRDefault="00E110A5" w:rsidP="00E110A5">
      <w:pPr>
        <w:widowControl w:val="0"/>
        <w:autoSpaceDE w:val="0"/>
        <w:autoSpaceDN w:val="0"/>
        <w:adjustRightInd w:val="0"/>
        <w:spacing w:after="240"/>
        <w:rPr>
          <w:rFonts w:cs="Arial"/>
          <w:color w:val="262626"/>
          <w:sz w:val="22"/>
          <w:szCs w:val="22"/>
          <w:u w:color="262626"/>
        </w:rPr>
      </w:pPr>
      <w:r w:rsidRPr="00E110A5">
        <w:rPr>
          <w:rFonts w:cs="Arial"/>
          <w:color w:val="262626"/>
          <w:sz w:val="22"/>
          <w:szCs w:val="22"/>
          <w:u w:color="262626"/>
        </w:rPr>
        <w:t>You will complete math journal entries that are related to your experiences in the field, readings, activities, and class discussions. They are designed to help you make connections between the readings, mathematical content and your fieldwork. </w:t>
      </w:r>
    </w:p>
    <w:p w:rsidR="00024D6D" w:rsidRPr="00152704" w:rsidRDefault="00E110A5" w:rsidP="00152704">
      <w:pPr>
        <w:widowControl w:val="0"/>
        <w:autoSpaceDE w:val="0"/>
        <w:autoSpaceDN w:val="0"/>
        <w:adjustRightInd w:val="0"/>
        <w:spacing w:after="240"/>
        <w:rPr>
          <w:color w:val="262626"/>
          <w:u w:color="262626"/>
        </w:rPr>
      </w:pPr>
      <w:r w:rsidRPr="00E110A5">
        <w:rPr>
          <w:rFonts w:cs="Arial"/>
          <w:color w:val="262626"/>
          <w:sz w:val="22"/>
          <w:szCs w:val="22"/>
          <w:u w:color="262626"/>
        </w:rPr>
        <w:t>2. </w:t>
      </w:r>
      <w:r w:rsidRPr="00E110A5">
        <w:rPr>
          <w:rFonts w:cs="Arial"/>
          <w:color w:val="262626"/>
          <w:sz w:val="22"/>
          <w:szCs w:val="22"/>
          <w:u w:val="single" w:color="262626"/>
        </w:rPr>
        <w:t xml:space="preserve">Investigations </w:t>
      </w:r>
      <w:r w:rsidR="0064368B">
        <w:rPr>
          <w:rFonts w:cs="Arial"/>
          <w:color w:val="262626"/>
          <w:sz w:val="22"/>
          <w:szCs w:val="22"/>
          <w:u w:val="single" w:color="262626"/>
        </w:rPr>
        <w:t xml:space="preserve">Individual or </w:t>
      </w:r>
      <w:r w:rsidRPr="00E110A5">
        <w:rPr>
          <w:rFonts w:cs="Arial"/>
          <w:color w:val="262626"/>
          <w:sz w:val="22"/>
          <w:szCs w:val="22"/>
          <w:u w:val="single" w:color="262626"/>
        </w:rPr>
        <w:t>Co-teaching</w:t>
      </w:r>
      <w:r w:rsidR="00017EAB">
        <w:rPr>
          <w:rFonts w:cs="Arial"/>
          <w:color w:val="262626"/>
          <w:sz w:val="22"/>
          <w:szCs w:val="22"/>
          <w:u w:color="262626"/>
        </w:rPr>
        <w:t>:</w:t>
      </w:r>
      <w:r w:rsidRPr="00E110A5">
        <w:rPr>
          <w:rFonts w:cs="Arial"/>
          <w:color w:val="262626"/>
          <w:sz w:val="22"/>
          <w:szCs w:val="22"/>
          <w:u w:color="262626"/>
        </w:rPr>
        <w:t xml:space="preserve"> Includes joint preparation and implementation of an </w:t>
      </w:r>
      <w:r w:rsidRPr="0064368B">
        <w:rPr>
          <w:rFonts w:cs="Arial"/>
          <w:b/>
          <w:color w:val="262626"/>
          <w:sz w:val="22"/>
          <w:szCs w:val="22"/>
          <w:u w:val="single"/>
        </w:rPr>
        <w:t>Investigation lesson</w:t>
      </w:r>
      <w:r w:rsidRPr="00E110A5">
        <w:rPr>
          <w:rFonts w:cs="Arial"/>
          <w:color w:val="262626"/>
          <w:sz w:val="22"/>
          <w:szCs w:val="22"/>
          <w:u w:color="262626"/>
        </w:rPr>
        <w:t xml:space="preserve"> from an AMSTI math bundle</w:t>
      </w:r>
      <w:r w:rsidR="0064368B">
        <w:rPr>
          <w:rFonts w:cs="Arial"/>
          <w:color w:val="262626"/>
          <w:sz w:val="22"/>
          <w:szCs w:val="22"/>
          <w:u w:color="262626"/>
        </w:rPr>
        <w:t xml:space="preserve"> for grades K-4</w:t>
      </w:r>
      <w:r w:rsidRPr="00E110A5">
        <w:rPr>
          <w:rFonts w:cs="Arial"/>
          <w:color w:val="262626"/>
          <w:sz w:val="22"/>
          <w:szCs w:val="22"/>
          <w:u w:color="262626"/>
        </w:rPr>
        <w:t xml:space="preserve">. The co-teachers </w:t>
      </w:r>
      <w:r w:rsidR="0064368B">
        <w:rPr>
          <w:rFonts w:cs="Arial"/>
          <w:color w:val="262626"/>
          <w:sz w:val="22"/>
          <w:szCs w:val="22"/>
          <w:u w:color="262626"/>
        </w:rPr>
        <w:t xml:space="preserve">(or individual teacher) </w:t>
      </w:r>
      <w:r w:rsidRPr="00E110A5">
        <w:rPr>
          <w:rFonts w:cs="Arial"/>
          <w:color w:val="262626"/>
          <w:sz w:val="22"/>
          <w:szCs w:val="22"/>
          <w:u w:color="262626"/>
        </w:rPr>
        <w:t xml:space="preserve">will share the lead in teaching this lesson to their peers during class. </w:t>
      </w:r>
      <w:r w:rsidR="004B54B1" w:rsidRPr="004B54B1">
        <w:rPr>
          <w:rFonts w:cs="Arial"/>
          <w:color w:val="262626"/>
          <w:sz w:val="22"/>
          <w:szCs w:val="22"/>
          <w:u w:val="single"/>
        </w:rPr>
        <w:t>You will be required to submit a written lesson plan in class and on Canvas for your activity</w:t>
      </w:r>
      <w:r w:rsidR="004B54B1">
        <w:rPr>
          <w:rFonts w:cs="Arial"/>
          <w:color w:val="262626"/>
          <w:sz w:val="22"/>
          <w:szCs w:val="22"/>
          <w:u w:color="262626"/>
        </w:rPr>
        <w:t xml:space="preserve">. </w:t>
      </w:r>
      <w:r w:rsidRPr="00E110A5">
        <w:rPr>
          <w:rFonts w:cs="Arial"/>
          <w:color w:val="262626"/>
          <w:sz w:val="22"/>
          <w:szCs w:val="22"/>
          <w:u w:color="262626"/>
        </w:rPr>
        <w:t>A rubric for evaluation will be provided. </w:t>
      </w:r>
      <w:r w:rsidR="000919FF">
        <w:rPr>
          <w:rFonts w:cs="Arial"/>
          <w:color w:val="262626"/>
          <w:sz w:val="22"/>
          <w:szCs w:val="22"/>
          <w:u w:color="262626"/>
        </w:rPr>
        <w:t>It should include</w:t>
      </w:r>
      <w:r w:rsidR="000919FF">
        <w:rPr>
          <w:color w:val="262626"/>
        </w:rPr>
        <w:t xml:space="preserve"> content and practice standards, objectives, materials, clear procedures following the pedagogy discussed in class (introduce, time for students to explore and explain thinking, and a closure), an assessment that could be graded, modifications for ELL students, modifications for a specific special need, modifications for early finishers, and one children’s book that could be used as supplemental instruction with this lesson concept.</w:t>
      </w:r>
    </w:p>
    <w:p w:rsidR="00017EAB" w:rsidRPr="00F1477A" w:rsidRDefault="00E110A5" w:rsidP="00017EAB">
      <w:pPr>
        <w:widowControl w:val="0"/>
        <w:autoSpaceDE w:val="0"/>
        <w:autoSpaceDN w:val="0"/>
        <w:adjustRightInd w:val="0"/>
        <w:spacing w:after="240"/>
        <w:rPr>
          <w:color w:val="262626"/>
          <w:u w:color="262626"/>
        </w:rPr>
      </w:pPr>
      <w:r w:rsidRPr="00E110A5">
        <w:rPr>
          <w:rFonts w:cs="Arial"/>
          <w:color w:val="262626"/>
          <w:sz w:val="22"/>
          <w:szCs w:val="22"/>
          <w:u w:color="262626"/>
        </w:rPr>
        <w:t>3. </w:t>
      </w:r>
      <w:r w:rsidR="00017EAB" w:rsidRPr="00F1477A">
        <w:rPr>
          <w:color w:val="262626"/>
          <w:u w:val="single" w:color="262626"/>
        </w:rPr>
        <w:t xml:space="preserve">Math </w:t>
      </w:r>
      <w:r w:rsidR="00017EAB">
        <w:rPr>
          <w:color w:val="262626"/>
          <w:u w:val="single" w:color="262626"/>
        </w:rPr>
        <w:t>Pedagogical Content Knowledge Test</w:t>
      </w:r>
      <w:r w:rsidR="00017EAB">
        <w:rPr>
          <w:bCs/>
          <w:color w:val="262626"/>
          <w:u w:color="262626"/>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w:t>
      </w:r>
      <w:r w:rsidR="00D70A58">
        <w:rPr>
          <w:bCs/>
          <w:color w:val="262626"/>
          <w:u w:color="262626"/>
        </w:rPr>
        <w:t>raction, and fractions</w:t>
      </w:r>
      <w:r w:rsidR="00017EAB">
        <w:rPr>
          <w:bCs/>
          <w:color w:val="262626"/>
          <w:u w:color="262626"/>
        </w:rPr>
        <w:t xml:space="preserve">. </w:t>
      </w:r>
    </w:p>
    <w:p w:rsidR="00017EAB" w:rsidRDefault="00E110A5" w:rsidP="00E110A5">
      <w:pPr>
        <w:widowControl w:val="0"/>
        <w:autoSpaceDE w:val="0"/>
        <w:autoSpaceDN w:val="0"/>
        <w:adjustRightInd w:val="0"/>
        <w:spacing w:after="240"/>
        <w:rPr>
          <w:rFonts w:cs="Arial"/>
          <w:color w:val="262626"/>
          <w:sz w:val="22"/>
          <w:szCs w:val="22"/>
          <w:u w:color="262626"/>
        </w:rPr>
      </w:pPr>
      <w:r w:rsidRPr="00E110A5">
        <w:rPr>
          <w:rFonts w:cs="Arial"/>
          <w:color w:val="262626"/>
          <w:sz w:val="22"/>
          <w:szCs w:val="22"/>
        </w:rPr>
        <w:t>4.</w:t>
      </w:r>
      <w:r w:rsidRPr="00E110A5">
        <w:rPr>
          <w:rFonts w:cs="Arial"/>
          <w:color w:val="262626"/>
          <w:sz w:val="22"/>
          <w:szCs w:val="22"/>
          <w:u w:color="262626"/>
        </w:rPr>
        <w:t> </w:t>
      </w:r>
      <w:r w:rsidR="00017EAB" w:rsidRPr="005C46D2">
        <w:rPr>
          <w:color w:val="262626"/>
          <w:u w:val="single"/>
        </w:rPr>
        <w:t>Kidwatching notebook:</w:t>
      </w:r>
      <w:r w:rsidR="00017EAB">
        <w:rPr>
          <w:color w:val="262626"/>
          <w:u w:val="single"/>
        </w:rPr>
        <w:t xml:space="preserve"> </w:t>
      </w:r>
      <w:r w:rsidR="00017EAB" w:rsidRPr="005C46D2">
        <w:rPr>
          <w:color w:val="262626"/>
        </w:rPr>
        <w:t>Select 2 different</w:t>
      </w:r>
      <w:r w:rsidR="00017EAB">
        <w:rPr>
          <w:color w:val="262626"/>
        </w:rPr>
        <w:t xml:space="preserve"> children to observe and specifically interact with during math time. Take notes of the ways they think about the math, their reactions to assignments/ activities, the ways they communicate about mathematics, how they use manipulatives, and how they think about different mathematic</w:t>
      </w:r>
      <w:r w:rsidR="00D70A58">
        <w:rPr>
          <w:color w:val="262626"/>
        </w:rPr>
        <w:t>al problems. You will type a 2-3</w:t>
      </w:r>
      <w:r w:rsidR="00017EAB">
        <w:rPr>
          <w:color w:val="262626"/>
        </w:rPr>
        <w:t xml:space="preserve"> page double spaced paper reflecting on this experience, your students, and what you learned about teaching and learning from this.</w:t>
      </w:r>
      <w:r w:rsidR="00D70A58">
        <w:rPr>
          <w:color w:val="262626"/>
        </w:rPr>
        <w:t xml:space="preserve"> You will apply your pedagogical content knowledge and the readings to discuss your students.</w:t>
      </w:r>
    </w:p>
    <w:p w:rsidR="00E110A5" w:rsidRPr="00E110A5" w:rsidRDefault="000919FF" w:rsidP="00E110A5">
      <w:pPr>
        <w:widowControl w:val="0"/>
        <w:autoSpaceDE w:val="0"/>
        <w:autoSpaceDN w:val="0"/>
        <w:adjustRightInd w:val="0"/>
        <w:spacing w:after="240"/>
        <w:rPr>
          <w:rFonts w:cs="Arial"/>
          <w:color w:val="262626"/>
          <w:sz w:val="22"/>
          <w:szCs w:val="22"/>
          <w:u w:color="262626"/>
        </w:rPr>
      </w:pPr>
      <w:r w:rsidRPr="009C6B5F">
        <w:rPr>
          <w:rFonts w:cs="Arial"/>
          <w:color w:val="262626"/>
          <w:sz w:val="22"/>
          <w:szCs w:val="22"/>
          <w:u w:val="single" w:color="262626"/>
        </w:rPr>
        <w:t xml:space="preserve">5. </w:t>
      </w:r>
      <w:r w:rsidR="00E110A5" w:rsidRPr="009C6B5F">
        <w:rPr>
          <w:rFonts w:cs="Arial"/>
          <w:color w:val="262626"/>
          <w:sz w:val="22"/>
          <w:szCs w:val="22"/>
          <w:u w:val="single" w:color="262626"/>
        </w:rPr>
        <w:t>Teaching Artifact/ Professional Work Sample:</w:t>
      </w:r>
      <w:r w:rsidR="00E110A5" w:rsidRPr="009C6B5F">
        <w:rPr>
          <w:rFonts w:cs="Arial"/>
          <w:color w:val="262626"/>
          <w:sz w:val="22"/>
          <w:szCs w:val="22"/>
          <w:u w:color="262626"/>
        </w:rPr>
        <w:t> </w:t>
      </w:r>
      <w:r w:rsidR="006259B4" w:rsidRPr="009C6B5F">
        <w:rPr>
          <w:rFonts w:cs="Arial"/>
          <w:color w:val="262626"/>
          <w:sz w:val="22"/>
          <w:szCs w:val="22"/>
          <w:u w:color="262626"/>
        </w:rPr>
        <w:t xml:space="preserve">Due 5 days after teaching the lesson. </w:t>
      </w:r>
      <w:r w:rsidR="00E110A5" w:rsidRPr="009C6B5F">
        <w:rPr>
          <w:rFonts w:cs="Arial"/>
          <w:color w:val="262626"/>
          <w:sz w:val="22"/>
          <w:szCs w:val="22"/>
          <w:u w:color="262626"/>
        </w:rPr>
        <w:t>Includes pre-thinking about a lesson, a lesson plan</w:t>
      </w:r>
      <w:r w:rsidR="00370698" w:rsidRPr="009C6B5F">
        <w:rPr>
          <w:rFonts w:cs="Arial"/>
          <w:color w:val="262626"/>
          <w:sz w:val="22"/>
          <w:szCs w:val="22"/>
          <w:u w:color="262626"/>
        </w:rPr>
        <w:t>`</w:t>
      </w:r>
      <w:r w:rsidR="00E110A5" w:rsidRPr="009C6B5F">
        <w:rPr>
          <w:rFonts w:cs="Arial"/>
          <w:color w:val="262626"/>
          <w:sz w:val="22"/>
          <w:szCs w:val="22"/>
          <w:u w:color="262626"/>
        </w:rPr>
        <w:t xml:space="preserve">,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00E110A5" w:rsidRPr="009C6B5F">
        <w:rPr>
          <w:rFonts w:cs="Arial"/>
          <w:i/>
          <w:iCs/>
          <w:color w:val="262626"/>
          <w:sz w:val="22"/>
          <w:szCs w:val="22"/>
          <w:u w:color="262626"/>
        </w:rPr>
        <w:t>Field Placement Handbook</w:t>
      </w:r>
      <w:r w:rsidR="009C6B5F">
        <w:rPr>
          <w:rFonts w:cs="Arial"/>
          <w:i/>
          <w:iCs/>
          <w:color w:val="262626"/>
          <w:sz w:val="22"/>
          <w:szCs w:val="22"/>
          <w:u w:color="262626"/>
        </w:rPr>
        <w:t xml:space="preserve"> </w:t>
      </w:r>
      <w:r w:rsidR="009C6B5F" w:rsidRPr="009C6B5F">
        <w:rPr>
          <w:rFonts w:cs="Arial"/>
          <w:iCs/>
          <w:color w:val="262626"/>
          <w:sz w:val="22"/>
          <w:szCs w:val="22"/>
          <w:u w:color="262626"/>
        </w:rPr>
        <w:t>and will be posted on Canvas</w:t>
      </w:r>
      <w:r w:rsidR="00E110A5" w:rsidRPr="009C6B5F">
        <w:rPr>
          <w:rFonts w:cs="Arial"/>
          <w:color w:val="262626"/>
          <w:sz w:val="22"/>
          <w:szCs w:val="22"/>
          <w:u w:color="262626"/>
        </w:rPr>
        <w:t xml:space="preserve">. </w:t>
      </w:r>
      <w:r w:rsidR="00E110A5" w:rsidRPr="009C6B5F">
        <w:rPr>
          <w:rFonts w:cs="Arial"/>
          <w:b/>
          <w:bCs/>
          <w:i/>
          <w:iCs/>
          <w:color w:val="262626"/>
          <w:sz w:val="22"/>
          <w:szCs w:val="22"/>
          <w:u w:color="262626"/>
        </w:rPr>
        <w:t>The instructor reserves the right to request additional teachings based on unsatisfactory performance.</w:t>
      </w:r>
      <w:r w:rsidR="00E110A5" w:rsidRPr="00E110A5">
        <w:rPr>
          <w:rFonts w:cs="Arial"/>
          <w:b/>
          <w:bCs/>
          <w:i/>
          <w:iCs/>
          <w:color w:val="262626"/>
          <w:sz w:val="22"/>
          <w:szCs w:val="22"/>
          <w:u w:color="262626"/>
        </w:rPr>
        <w:t> </w:t>
      </w:r>
    </w:p>
    <w:p w:rsidR="00E110A5" w:rsidRPr="00E110A5" w:rsidRDefault="00E110A5" w:rsidP="00E110A5">
      <w:pPr>
        <w:rPr>
          <w:b/>
          <w:sz w:val="22"/>
          <w:szCs w:val="22"/>
          <w:u w:val="single"/>
        </w:rPr>
      </w:pPr>
      <w:r w:rsidRPr="00E110A5">
        <w:rPr>
          <w:rFonts w:cs="Arial"/>
          <w:color w:val="262626"/>
          <w:sz w:val="22"/>
          <w:szCs w:val="22"/>
          <w:u w:color="262626"/>
        </w:rPr>
        <w:t xml:space="preserve"> 6. </w:t>
      </w:r>
      <w:r w:rsidRPr="00E110A5">
        <w:rPr>
          <w:rFonts w:cs="Arial"/>
          <w:color w:val="262626"/>
          <w:sz w:val="22"/>
          <w:szCs w:val="22"/>
          <w:u w:val="single" w:color="262626"/>
        </w:rPr>
        <w:t>Lab Professionalism and Observation Forms: </w:t>
      </w:r>
      <w:r w:rsidRPr="00E110A5">
        <w:rPr>
          <w:rFonts w:cs="Arial"/>
          <w:color w:val="262626"/>
          <w:sz w:val="22"/>
          <w:szCs w:val="22"/>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Pr="00E110A5">
        <w:rPr>
          <w:rFonts w:cs="Arial"/>
          <w:color w:val="262626"/>
          <w:sz w:val="22"/>
          <w:szCs w:val="22"/>
          <w:u w:val="single" w:color="262626"/>
        </w:rPr>
        <w:t>emerging level</w:t>
      </w:r>
      <w:r w:rsidRPr="00E110A5">
        <w:rPr>
          <w:rFonts w:cs="Arial"/>
          <w:color w:val="262626"/>
          <w:sz w:val="22"/>
          <w:szCs w:val="22"/>
          <w:u w:color="262626"/>
        </w:rPr>
        <w:t xml:space="preserve"> on all standards and indicators listed on the </w:t>
      </w:r>
      <w:r w:rsidRPr="00E110A5">
        <w:rPr>
          <w:rFonts w:cs="Arial"/>
          <w:i/>
          <w:iCs/>
          <w:color w:val="262626"/>
          <w:sz w:val="22"/>
          <w:szCs w:val="22"/>
          <w:u w:color="262626"/>
        </w:rPr>
        <w:t>EDUCATE Alabama</w:t>
      </w:r>
      <w:r w:rsidRPr="00E110A5">
        <w:rPr>
          <w:rFonts w:cs="Arial"/>
          <w:color w:val="262626"/>
          <w:sz w:val="22"/>
          <w:szCs w:val="22"/>
          <w:u w:color="262626"/>
        </w:rPr>
        <w:t xml:space="preserve"> observation form in order to pass this course. </w:t>
      </w:r>
      <w:r w:rsidRPr="00E110A5">
        <w:rPr>
          <w:rFonts w:cs="Arial"/>
          <w:b/>
          <w:bCs/>
          <w:i/>
          <w:iCs/>
          <w:color w:val="262626"/>
          <w:sz w:val="22"/>
          <w:szCs w:val="22"/>
          <w:u w:color="262626"/>
        </w:rPr>
        <w:t>See the Laboratory Placement Handbook for all lab forms and details.</w:t>
      </w:r>
      <w:r>
        <w:rPr>
          <w:rFonts w:cs="Arial"/>
          <w:b/>
          <w:bCs/>
          <w:i/>
          <w:iCs/>
          <w:color w:val="262626"/>
          <w:sz w:val="22"/>
          <w:szCs w:val="22"/>
          <w:u w:color="262626"/>
        </w:rPr>
        <w:t xml:space="preserve"> </w:t>
      </w:r>
      <w:r w:rsidRPr="00E110A5">
        <w:rPr>
          <w:sz w:val="22"/>
          <w:szCs w:val="22"/>
          <w:u w:val="single"/>
        </w:rPr>
        <w:t xml:space="preserve">Field experience hours in this course are linked to certification </w:t>
      </w:r>
      <w:r>
        <w:rPr>
          <w:sz w:val="22"/>
          <w:szCs w:val="22"/>
          <w:u w:val="single"/>
        </w:rPr>
        <w:t>standards. You must complete the</w:t>
      </w:r>
      <w:r w:rsidRPr="00E110A5">
        <w:rPr>
          <w:sz w:val="22"/>
          <w:szCs w:val="22"/>
          <w:u w:val="single"/>
        </w:rPr>
        <w:t xml:space="preserve"> minimum </w:t>
      </w:r>
      <w:r>
        <w:rPr>
          <w:sz w:val="22"/>
          <w:szCs w:val="22"/>
          <w:u w:val="single"/>
        </w:rPr>
        <w:t xml:space="preserve">number </w:t>
      </w:r>
      <w:r w:rsidRPr="00E110A5">
        <w:rPr>
          <w:sz w:val="22"/>
          <w:szCs w:val="22"/>
          <w:u w:val="single"/>
        </w:rPr>
        <w:t>of field experience hours</w:t>
      </w:r>
      <w:r>
        <w:rPr>
          <w:sz w:val="22"/>
          <w:szCs w:val="22"/>
          <w:u w:val="single"/>
        </w:rPr>
        <w:t xml:space="preserve"> as stated in laboratory handbook</w:t>
      </w:r>
      <w:r w:rsidRPr="00E110A5">
        <w:rPr>
          <w:sz w:val="22"/>
          <w:szCs w:val="22"/>
          <w:u w:val="single"/>
        </w:rPr>
        <w:t xml:space="preserve"> to receive credit for this course.</w:t>
      </w:r>
    </w:p>
    <w:p w:rsidR="000F2516" w:rsidRPr="00E110A5" w:rsidRDefault="00817CD3" w:rsidP="00E110A5">
      <w:pPr>
        <w:tabs>
          <w:tab w:val="left" w:pos="-1440"/>
        </w:tabs>
        <w:rPr>
          <w:b/>
          <w:i/>
          <w:sz w:val="22"/>
          <w:szCs w:val="22"/>
        </w:rPr>
      </w:pPr>
      <w:r w:rsidRPr="00E110A5">
        <w:rPr>
          <w:b/>
          <w:i/>
          <w:sz w:val="22"/>
          <w:szCs w:val="22"/>
        </w:rPr>
        <w:t xml:space="preserve">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E110A5"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Value</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0919FF">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xml:space="preserve">All class sessions- Journals are due </w:t>
            </w:r>
            <w:r w:rsidR="000919FF">
              <w:rPr>
                <w:rFonts w:cs="Arial"/>
                <w:color w:val="262626"/>
                <w:sz w:val="22"/>
                <w:szCs w:val="22"/>
                <w:u w:color="262626"/>
              </w:rPr>
              <w:t>May 28</w:t>
            </w:r>
            <w:r w:rsidRPr="00E110A5">
              <w:rPr>
                <w:rFonts w:cs="Arial"/>
                <w:color w:val="262626"/>
                <w:sz w:val="22"/>
                <w:szCs w:val="22"/>
                <w:u w:color="262626"/>
              </w:rPr>
              <w:t xml:space="preserve">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Class Activities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FA049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w:t>
            </w:r>
            <w:r w:rsidR="007E1B43" w:rsidRPr="00E110A5">
              <w:rPr>
                <w:rFonts w:cs="Arial"/>
                <w:color w:val="262626"/>
                <w:sz w:val="22"/>
                <w:szCs w:val="22"/>
                <w:u w:color="262626"/>
              </w:rPr>
              <w:t>0 points</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0919FF"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May 27</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0919FF">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xml:space="preserve">Math </w:t>
            </w:r>
            <w:r w:rsidR="000919FF">
              <w:rPr>
                <w:rFonts w:cs="Arial"/>
                <w:color w:val="262626"/>
                <w:sz w:val="22"/>
                <w:szCs w:val="22"/>
                <w:u w:color="262626"/>
              </w:rPr>
              <w:t>Pedagogy Test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576919"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May 2</w:t>
            </w:r>
            <w:r w:rsidR="000919FF">
              <w:rPr>
                <w:rFonts w:cs="Arial"/>
                <w:color w:val="262626"/>
                <w:sz w:val="22"/>
                <w:szCs w:val="22"/>
                <w:u w:color="262626"/>
              </w:rPr>
              <w:t>6</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64368B"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Investigative T</w:t>
            </w:r>
            <w:r w:rsidR="007E1B43" w:rsidRPr="00E110A5">
              <w:rPr>
                <w:rFonts w:cs="Arial"/>
                <w:color w:val="262626"/>
                <w:sz w:val="22"/>
                <w:szCs w:val="22"/>
                <w:u w:color="262626"/>
              </w:rPr>
              <w:t>eaching</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FA049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7E1B43" w:rsidRPr="00E110A5">
              <w:rPr>
                <w:rFonts w:cs="Arial"/>
                <w:color w:val="262626"/>
                <w:sz w:val="22"/>
                <w:szCs w:val="22"/>
                <w:u w:color="262626"/>
              </w:rPr>
              <w:t>0 points</w:t>
            </w:r>
          </w:p>
        </w:tc>
      </w:tr>
      <w:tr w:rsidR="000919FF" w:rsidRPr="00E110A5" w:rsidTr="007E1B43">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0919FF" w:rsidRDefault="000919FF"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May 26</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0919FF" w:rsidRDefault="000919FF"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Investigative Teaching Lesson Plan</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0919FF" w:rsidRPr="00E110A5" w:rsidRDefault="006F1C3F"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10</w:t>
            </w:r>
          </w:p>
        </w:tc>
      </w:tr>
      <w:tr w:rsidR="006F1C3F" w:rsidRPr="00E110A5" w:rsidTr="007E1B43">
        <w:tblPrEx>
          <w:tblBorders>
            <w:top w:val="none" w:sz="0" w:space="0" w:color="auto"/>
          </w:tblBorders>
        </w:tblPrEx>
        <w:trPr>
          <w:trHeight w:val="57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6F1C3F" w:rsidRDefault="006F1C3F"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June 22</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6F1C3F" w:rsidRDefault="006F1C3F"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Kidwatching Notebook and Reflection</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6F1C3F" w:rsidRDefault="00FA0490"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20</w:t>
            </w:r>
          </w:p>
        </w:tc>
      </w:tr>
      <w:tr w:rsidR="007E1B43" w:rsidRPr="00152704"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152704" w:rsidRDefault="00576919" w:rsidP="007E1B43">
            <w:pPr>
              <w:widowControl w:val="0"/>
              <w:autoSpaceDE w:val="0"/>
              <w:autoSpaceDN w:val="0"/>
              <w:adjustRightInd w:val="0"/>
              <w:rPr>
                <w:sz w:val="22"/>
                <w:szCs w:val="22"/>
              </w:rPr>
            </w:pPr>
            <w:r w:rsidRPr="00152704">
              <w:rPr>
                <w:sz w:val="22"/>
                <w:szCs w:val="22"/>
              </w:rPr>
              <w:t>June</w:t>
            </w:r>
          </w:p>
          <w:p w:rsidR="007E1B43" w:rsidRPr="00152704" w:rsidRDefault="007E1B43" w:rsidP="007E1B43">
            <w:pPr>
              <w:widowControl w:val="0"/>
              <w:autoSpaceDE w:val="0"/>
              <w:autoSpaceDN w:val="0"/>
              <w:adjustRightInd w:val="0"/>
              <w:rPr>
                <w:rFonts w:cs="Arial"/>
                <w:color w:val="262626"/>
                <w:sz w:val="22"/>
                <w:szCs w:val="22"/>
                <w:u w:color="262626"/>
              </w:rPr>
            </w:pPr>
            <w:r w:rsidRPr="00152704">
              <w:rPr>
                <w:sz w:val="22"/>
                <w:szCs w:val="22"/>
              </w:rPr>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152704" w:rsidRDefault="007E1B43" w:rsidP="007E1B43">
            <w:pPr>
              <w:widowControl w:val="0"/>
              <w:autoSpaceDE w:val="0"/>
              <w:autoSpaceDN w:val="0"/>
              <w:adjustRightInd w:val="0"/>
              <w:rPr>
                <w:rFonts w:cs="Arial"/>
                <w:color w:val="262626"/>
                <w:sz w:val="22"/>
                <w:szCs w:val="22"/>
                <w:u w:color="262626"/>
              </w:rPr>
            </w:pPr>
            <w:r w:rsidRPr="00152704">
              <w:rPr>
                <w:rFonts w:cs="Arial"/>
                <w:color w:val="262626"/>
                <w:sz w:val="22"/>
                <w:szCs w:val="22"/>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152704" w:rsidRDefault="007E1B43" w:rsidP="007E1B43">
            <w:pPr>
              <w:widowControl w:val="0"/>
              <w:autoSpaceDE w:val="0"/>
              <w:autoSpaceDN w:val="0"/>
              <w:adjustRightInd w:val="0"/>
              <w:rPr>
                <w:rFonts w:cs="Arial"/>
                <w:color w:val="262626"/>
                <w:sz w:val="22"/>
                <w:szCs w:val="22"/>
                <w:u w:color="262626"/>
              </w:rPr>
            </w:pPr>
            <w:r w:rsidRPr="00152704">
              <w:rPr>
                <w:rFonts w:cs="Arial"/>
                <w:color w:val="262626"/>
                <w:sz w:val="22"/>
                <w:szCs w:val="22"/>
                <w:u w:color="262626"/>
              </w:rPr>
              <w:t>20 points</w:t>
            </w:r>
          </w:p>
        </w:tc>
      </w:tr>
      <w:tr w:rsidR="007E1B43" w:rsidRPr="00E110A5"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76919" w:rsidRDefault="00576919" w:rsidP="007E1B43">
            <w:pPr>
              <w:rPr>
                <w:i/>
                <w:sz w:val="22"/>
                <w:szCs w:val="22"/>
              </w:rPr>
            </w:pPr>
            <w:r w:rsidRPr="00E110A5">
              <w:rPr>
                <w:rFonts w:cs="Arial"/>
                <w:color w:val="262626"/>
                <w:sz w:val="22"/>
                <w:szCs w:val="22"/>
                <w:u w:color="262626"/>
              </w:rPr>
              <w:t>At end of lab experience</w:t>
            </w:r>
            <w:r w:rsidRPr="00E110A5">
              <w:rPr>
                <w:i/>
                <w:sz w:val="22"/>
                <w:szCs w:val="22"/>
              </w:rPr>
              <w:t xml:space="preserve"> </w:t>
            </w:r>
          </w:p>
          <w:p w:rsidR="007E1B43" w:rsidRPr="00E110A5" w:rsidRDefault="007E1B43" w:rsidP="007E1B43">
            <w:pPr>
              <w:rPr>
                <w:i/>
                <w:sz w:val="22"/>
                <w:szCs w:val="22"/>
              </w:rPr>
            </w:pPr>
            <w:r w:rsidRPr="00E110A5">
              <w:rPr>
                <w:i/>
                <w:sz w:val="22"/>
                <w:szCs w:val="22"/>
              </w:rPr>
              <w:t>Weekly in field</w:t>
            </w:r>
          </w:p>
          <w:p w:rsidR="007E1B43" w:rsidRPr="00E110A5" w:rsidRDefault="007E1B43" w:rsidP="007E1B43">
            <w:pPr>
              <w:rPr>
                <w:sz w:val="22"/>
                <w:szCs w:val="22"/>
              </w:rPr>
            </w:pPr>
          </w:p>
          <w:p w:rsidR="007E1B43" w:rsidRPr="00E110A5" w:rsidRDefault="007E1B43" w:rsidP="007E1B43">
            <w:pPr>
              <w:rPr>
                <w:i/>
                <w:sz w:val="22"/>
                <w:szCs w:val="22"/>
              </w:rPr>
            </w:pPr>
            <w:r w:rsidRPr="00E110A5">
              <w:rPr>
                <w:i/>
                <w:sz w:val="22"/>
                <w:szCs w:val="22"/>
              </w:rPr>
              <w:t>Final cumulative report</w:t>
            </w:r>
          </w:p>
          <w:p w:rsidR="007E1B43" w:rsidRPr="00E110A5" w:rsidRDefault="007E1B43" w:rsidP="007E1B43">
            <w:pPr>
              <w:rPr>
                <w:sz w:val="22"/>
                <w:szCs w:val="22"/>
              </w:rPr>
            </w:pPr>
          </w:p>
          <w:p w:rsidR="007E1B43" w:rsidRPr="00E110A5" w:rsidRDefault="007E1B43" w:rsidP="007E1B43">
            <w:pPr>
              <w:widowControl w:val="0"/>
              <w:autoSpaceDE w:val="0"/>
              <w:autoSpaceDN w:val="0"/>
              <w:adjustRightInd w:val="0"/>
              <w:rPr>
                <w:rFonts w:cs="Arial"/>
                <w:color w:val="262626"/>
                <w:sz w:val="22"/>
                <w:szCs w:val="22"/>
                <w:u w:color="262626"/>
              </w:rPr>
            </w:pPr>
            <w:r w:rsidRPr="00E110A5">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numPr>
                <w:ilvl w:val="0"/>
                <w:numId w:val="42"/>
              </w:numPr>
              <w:rPr>
                <w:sz w:val="22"/>
                <w:szCs w:val="22"/>
              </w:rPr>
            </w:pPr>
            <w:r w:rsidRPr="00E110A5">
              <w:rPr>
                <w:sz w:val="22"/>
                <w:szCs w:val="22"/>
              </w:rPr>
              <w:t xml:space="preserve">**Weekly Lab Hours &amp; Professionalism Form                              </w:t>
            </w:r>
          </w:p>
          <w:p w:rsidR="007E1B43" w:rsidRPr="00E110A5" w:rsidRDefault="007E1B43" w:rsidP="007E1B43">
            <w:pPr>
              <w:ind w:left="450"/>
              <w:rPr>
                <w:sz w:val="22"/>
                <w:szCs w:val="22"/>
              </w:rPr>
            </w:pPr>
            <w:r w:rsidRPr="00E110A5">
              <w:rPr>
                <w:sz w:val="22"/>
                <w:szCs w:val="22"/>
              </w:rPr>
              <w:t xml:space="preserve">      </w:t>
            </w:r>
            <w:r w:rsidRPr="00E110A5">
              <w:rPr>
                <w:b/>
                <w:sz w:val="22"/>
                <w:szCs w:val="22"/>
              </w:rPr>
              <w:t>(All completed copies required)</w:t>
            </w:r>
          </w:p>
          <w:p w:rsidR="007E1B43" w:rsidRPr="00576919" w:rsidRDefault="007E1B43" w:rsidP="00576919">
            <w:pPr>
              <w:numPr>
                <w:ilvl w:val="0"/>
                <w:numId w:val="42"/>
              </w:numPr>
              <w:rPr>
                <w:sz w:val="22"/>
                <w:szCs w:val="22"/>
              </w:rPr>
            </w:pPr>
            <w:r w:rsidRPr="00E110A5">
              <w:rPr>
                <w:i/>
                <w:sz w:val="22"/>
                <w:szCs w:val="22"/>
              </w:rPr>
              <w:t>***</w:t>
            </w:r>
            <w:r w:rsidRPr="00E110A5">
              <w:rPr>
                <w:sz w:val="22"/>
                <w:szCs w:val="22"/>
              </w:rPr>
              <w:t xml:space="preserve">Lab Placement Summative Assessment Rating Form </w:t>
            </w:r>
            <w:r w:rsidRPr="00576919">
              <w:rPr>
                <w:sz w:val="22"/>
                <w:szCs w:val="22"/>
              </w:rPr>
              <w:t xml:space="preserve"> </w:t>
            </w:r>
            <w:r w:rsidRPr="00576919">
              <w:rPr>
                <w:b/>
                <w:sz w:val="22"/>
                <w:szCs w:val="22"/>
              </w:rPr>
              <w:t>(All standards at ‘approaching competence’)</w:t>
            </w:r>
          </w:p>
          <w:p w:rsidR="007E1B43" w:rsidRDefault="007E1B43" w:rsidP="007E1B43">
            <w:pPr>
              <w:numPr>
                <w:ilvl w:val="0"/>
                <w:numId w:val="42"/>
              </w:numPr>
              <w:rPr>
                <w:sz w:val="22"/>
                <w:szCs w:val="22"/>
              </w:rPr>
            </w:pPr>
            <w:r w:rsidRPr="00E110A5">
              <w:rPr>
                <w:sz w:val="22"/>
                <w:szCs w:val="22"/>
              </w:rPr>
              <w:t>****Final Lab Placement Evaluation Form</w:t>
            </w:r>
          </w:p>
          <w:p w:rsidR="00576919" w:rsidRPr="00E110A5" w:rsidRDefault="00576919" w:rsidP="00576919">
            <w:pPr>
              <w:ind w:left="450"/>
              <w:rPr>
                <w:sz w:val="22"/>
                <w:szCs w:val="22"/>
              </w:rPr>
            </w:pPr>
            <w:r w:rsidRPr="00E110A5">
              <w:rPr>
                <w:b/>
                <w:sz w:val="22"/>
                <w:szCs w:val="22"/>
              </w:rPr>
              <w:t>(Satisfactory Performance Required</w:t>
            </w:r>
            <w:r>
              <w:rPr>
                <w:b/>
                <w:sz w:val="22"/>
                <w:szCs w:val="22"/>
              </w:rPr>
              <w:t xml:space="preserve"> on all</w:t>
            </w:r>
            <w:r w:rsidRPr="00E110A5">
              <w:rPr>
                <w:b/>
                <w:sz w:val="22"/>
                <w:szCs w:val="22"/>
              </w:rPr>
              <w:t>)</w:t>
            </w:r>
          </w:p>
          <w:p w:rsidR="007E1B43" w:rsidRPr="00E110A5" w:rsidRDefault="007E1B43" w:rsidP="007E1B43">
            <w:pPr>
              <w:widowControl w:val="0"/>
              <w:autoSpaceDE w:val="0"/>
              <w:autoSpaceDN w:val="0"/>
              <w:adjustRightInd w:val="0"/>
              <w:rPr>
                <w:rFonts w:cs="Arial"/>
                <w:color w:val="262626"/>
                <w:sz w:val="22"/>
                <w:szCs w:val="22"/>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w:t>
            </w:r>
          </w:p>
        </w:tc>
      </w:tr>
      <w:tr w:rsidR="007E1B43" w:rsidRPr="00E110A5"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100 points</w:t>
            </w:r>
          </w:p>
        </w:tc>
      </w:tr>
    </w:tbl>
    <w:p w:rsidR="007E1B43" w:rsidRPr="00E110A5" w:rsidRDefault="007E1B43" w:rsidP="007E1B43">
      <w:pPr>
        <w:jc w:val="both"/>
        <w:rPr>
          <w:b/>
          <w:sz w:val="22"/>
          <w:szCs w:val="22"/>
        </w:rPr>
      </w:pPr>
      <w:r w:rsidRPr="00E110A5">
        <w:rPr>
          <w:b/>
          <w:sz w:val="22"/>
          <w:szCs w:val="22"/>
        </w:rPr>
        <w:t xml:space="preserve">^All assignments must be completed in order to get credit for this course, even if turned in late for less credit.  </w:t>
      </w:r>
    </w:p>
    <w:p w:rsidR="007E1B43" w:rsidRPr="00181D58" w:rsidRDefault="007E1B43" w:rsidP="007E1B43">
      <w:pPr>
        <w:jc w:val="both"/>
        <w:rPr>
          <w:b/>
          <w:sz w:val="16"/>
          <w:szCs w:val="16"/>
        </w:rPr>
      </w:pPr>
    </w:p>
    <w:p w:rsidR="007E1B43" w:rsidRPr="00E110A5" w:rsidRDefault="007E1B43" w:rsidP="007E1B43">
      <w:pPr>
        <w:jc w:val="both"/>
        <w:rPr>
          <w:b/>
          <w:bCs/>
          <w:color w:val="000000"/>
          <w:sz w:val="22"/>
          <w:szCs w:val="22"/>
          <w:u w:val="single"/>
        </w:rPr>
      </w:pPr>
      <w:r w:rsidRPr="00E110A5">
        <w:rPr>
          <w:b/>
          <w:sz w:val="22"/>
          <w:szCs w:val="22"/>
        </w:rPr>
        <w:t xml:space="preserve">*Students MUST have satisfactory marks on all areas of the COURSE </w:t>
      </w:r>
      <w:r w:rsidR="00576919">
        <w:rPr>
          <w:b/>
          <w:sz w:val="22"/>
          <w:szCs w:val="22"/>
        </w:rPr>
        <w:t xml:space="preserve">AND FIELD PLACEMENT </w:t>
      </w:r>
      <w:r w:rsidRPr="00E110A5">
        <w:rPr>
          <w:b/>
          <w:sz w:val="22"/>
          <w:szCs w:val="22"/>
        </w:rPr>
        <w:t xml:space="preserve">by the end of this course in order to receive credit for this course. </w:t>
      </w:r>
      <w:r w:rsidRPr="00E110A5">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rsidR="00181D58" w:rsidRDefault="007E1B43" w:rsidP="007E1B43">
      <w:pPr>
        <w:jc w:val="both"/>
        <w:rPr>
          <w:sz w:val="22"/>
          <w:szCs w:val="22"/>
        </w:rPr>
      </w:pPr>
      <w:r w:rsidRPr="00E110A5">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p>
    <w:p w:rsidR="00181D58" w:rsidRPr="00181D58" w:rsidRDefault="00181D58" w:rsidP="007E1B43">
      <w:pPr>
        <w:jc w:val="both"/>
        <w:rPr>
          <w:sz w:val="16"/>
          <w:szCs w:val="16"/>
        </w:rPr>
      </w:pPr>
    </w:p>
    <w:p w:rsidR="007E1B43" w:rsidRPr="00E110A5" w:rsidRDefault="007E1B43" w:rsidP="007E1B43">
      <w:pPr>
        <w:jc w:val="both"/>
        <w:rPr>
          <w:sz w:val="22"/>
          <w:szCs w:val="22"/>
        </w:rPr>
      </w:pPr>
      <w:r w:rsidRPr="00E110A5">
        <w:rPr>
          <w:b/>
          <w:sz w:val="22"/>
          <w:szCs w:val="22"/>
        </w:rPr>
        <w:t>See Lab Placement Handbook.</w:t>
      </w:r>
    </w:p>
    <w:p w:rsidR="007E1B43" w:rsidRPr="00E110A5" w:rsidRDefault="007E1B43" w:rsidP="007E1B43">
      <w:pPr>
        <w:jc w:val="both"/>
        <w:rPr>
          <w:sz w:val="22"/>
          <w:szCs w:val="22"/>
        </w:rPr>
      </w:pPr>
      <w:r w:rsidRPr="00E110A5">
        <w:rPr>
          <w:sz w:val="22"/>
          <w:szCs w:val="22"/>
        </w:rPr>
        <w:t xml:space="preserve">***Students must meet professional performance expectations on all Standards listed on the </w:t>
      </w:r>
      <w:r w:rsidRPr="00E110A5">
        <w:rPr>
          <w:i/>
          <w:sz w:val="22"/>
          <w:szCs w:val="22"/>
        </w:rPr>
        <w:t>Lab Placement Summative Assessment Rating Form</w:t>
      </w:r>
      <w:r w:rsidRPr="00E110A5">
        <w:rPr>
          <w:sz w:val="22"/>
          <w:szCs w:val="22"/>
        </w:rPr>
        <w:t xml:space="preserve"> at the ‘approaching competence’ or higher rating to pass this course. </w:t>
      </w:r>
      <w:r w:rsidRPr="00E110A5">
        <w:rPr>
          <w:b/>
          <w:sz w:val="22"/>
          <w:szCs w:val="22"/>
        </w:rPr>
        <w:t>See Lab Placement Handbook.</w:t>
      </w:r>
    </w:p>
    <w:p w:rsidR="007E1B43" w:rsidRDefault="007E1B43" w:rsidP="007E1B43">
      <w:pPr>
        <w:jc w:val="both"/>
        <w:rPr>
          <w:b/>
          <w:sz w:val="22"/>
          <w:szCs w:val="22"/>
        </w:rPr>
      </w:pPr>
      <w:r w:rsidRPr="00E110A5">
        <w:rPr>
          <w:sz w:val="22"/>
          <w:szCs w:val="22"/>
        </w:rPr>
        <w:t xml:space="preserve">****Students must meet the total required lab hours and Standards on the </w:t>
      </w:r>
      <w:r w:rsidRPr="00E110A5">
        <w:rPr>
          <w:i/>
          <w:sz w:val="22"/>
          <w:szCs w:val="22"/>
        </w:rPr>
        <w:t>Lab Placement Summative Assessment Rating Form</w:t>
      </w:r>
      <w:r w:rsidRPr="00E110A5">
        <w:rPr>
          <w:sz w:val="22"/>
          <w:szCs w:val="22"/>
        </w:rPr>
        <w:t xml:space="preserve"> in order to pass this course. </w:t>
      </w:r>
      <w:r w:rsidRPr="00E110A5">
        <w:rPr>
          <w:b/>
          <w:sz w:val="22"/>
          <w:szCs w:val="22"/>
        </w:rPr>
        <w:t>See Lab Placement Handbook.</w:t>
      </w:r>
    </w:p>
    <w:p w:rsidR="000F2516" w:rsidRPr="00181D58" w:rsidRDefault="000F2516" w:rsidP="007E1B43">
      <w:pPr>
        <w:jc w:val="both"/>
        <w:rPr>
          <w:b/>
          <w:sz w:val="16"/>
          <w:szCs w:val="16"/>
        </w:rPr>
      </w:pP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 xml:space="preserve">Use of </w:t>
      </w:r>
      <w:r w:rsidRPr="00C7793C">
        <w:rPr>
          <w:rFonts w:cs="Arial"/>
          <w:i/>
          <w:iCs/>
          <w:color w:val="262626"/>
          <w:u w:color="262626"/>
        </w:rPr>
        <w:t>Canvas</w:t>
      </w:r>
      <w:r w:rsidRPr="00C7793C">
        <w:rPr>
          <w:rFonts w:cs="Arial"/>
          <w:color w:val="262626"/>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Students will be expected to demonstrate basic skills in reading, writing, speaking, and mathematics. Assignments that have multiple mathematical, grammatical, or spelling errors will have to be revised correctly at a letter grade point loss.</w:t>
      </w:r>
    </w:p>
    <w:p w:rsidR="00024D6D" w:rsidRPr="0057199D" w:rsidRDefault="000F2516" w:rsidP="00024D6D">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C7793C">
        <w:rPr>
          <w:rFonts w:cs="Arial"/>
          <w:b/>
          <w:bCs/>
          <w:color w:val="262626"/>
          <w:u w:color="262626"/>
        </w:rPr>
        <w:t xml:space="preserve"> Late weekly assignments will not receive credit.</w:t>
      </w:r>
      <w:r w:rsidRPr="000F2516">
        <w:rPr>
          <w:b/>
          <w:sz w:val="22"/>
          <w:szCs w:val="22"/>
        </w:rPr>
        <w:t xml:space="preserve"> </w:t>
      </w:r>
    </w:p>
    <w:p w:rsidR="0057199D" w:rsidRDefault="0057199D" w:rsidP="0057199D">
      <w:pPr>
        <w:widowControl w:val="0"/>
        <w:autoSpaceDE w:val="0"/>
        <w:autoSpaceDN w:val="0"/>
        <w:adjustRightInd w:val="0"/>
        <w:spacing w:after="240"/>
        <w:rPr>
          <w:b/>
          <w:sz w:val="22"/>
          <w:szCs w:val="22"/>
        </w:rPr>
      </w:pPr>
    </w:p>
    <w:p w:rsidR="0057199D" w:rsidRPr="0064368B" w:rsidRDefault="0057199D" w:rsidP="0057199D">
      <w:pPr>
        <w:widowControl w:val="0"/>
        <w:autoSpaceDE w:val="0"/>
        <w:autoSpaceDN w:val="0"/>
        <w:adjustRightInd w:val="0"/>
        <w:spacing w:after="240"/>
        <w:rPr>
          <w:rFonts w:cs="Arial"/>
          <w:color w:val="262626"/>
          <w:u w:color="262626"/>
        </w:rPr>
      </w:pPr>
    </w:p>
    <w:p w:rsidR="007E1B43" w:rsidRPr="0057199D" w:rsidRDefault="00817CD3" w:rsidP="0057199D">
      <w:pPr>
        <w:numPr>
          <w:ilvl w:val="0"/>
          <w:numId w:val="3"/>
        </w:numPr>
        <w:ind w:hanging="540"/>
        <w:rPr>
          <w:b/>
          <w:sz w:val="22"/>
          <w:szCs w:val="22"/>
        </w:rPr>
      </w:pPr>
      <w:r w:rsidRPr="00E110A5">
        <w:rPr>
          <w:b/>
          <w:sz w:val="22"/>
          <w:szCs w:val="22"/>
        </w:rPr>
        <w:t>Rubric and Grading Scale:</w:t>
      </w:r>
      <w:r w:rsidR="0057199D">
        <w:rPr>
          <w:b/>
          <w:sz w:val="22"/>
          <w:szCs w:val="22"/>
        </w:rPr>
        <w:t xml:space="preserve"> </w:t>
      </w:r>
      <w:r w:rsidR="007E1B43" w:rsidRPr="0057199D">
        <w:rPr>
          <w:rFonts w:cs="Arial"/>
          <w:color w:val="262626"/>
          <w:sz w:val="22"/>
          <w:szCs w:val="22"/>
          <w:u w:color="262626"/>
        </w:rPr>
        <w:t>All rubrics are posted on Canvas. The Auburn Standard Grading Scale will be used to determine grades for this course.</w:t>
      </w:r>
    </w:p>
    <w:p w:rsidR="007E1B43" w:rsidRPr="00E110A5" w:rsidRDefault="007E1B43" w:rsidP="0057199D">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A   =  90-100          B   =  80-89           C   =  70-79</w:t>
      </w:r>
      <w:r w:rsidR="0057199D">
        <w:rPr>
          <w:rFonts w:cs="Arial"/>
          <w:color w:val="262626"/>
          <w:sz w:val="22"/>
          <w:szCs w:val="22"/>
          <w:u w:color="262626"/>
        </w:rPr>
        <w:t xml:space="preserve">        </w:t>
      </w:r>
      <w:r w:rsidRPr="00E110A5">
        <w:rPr>
          <w:rFonts w:cs="Arial"/>
          <w:color w:val="262626"/>
          <w:sz w:val="22"/>
          <w:szCs w:val="22"/>
          <w:u w:color="262626"/>
        </w:rPr>
        <w:t>D   =  60-69            F    =  below 60 points</w:t>
      </w:r>
    </w:p>
    <w:p w:rsidR="00817CD3" w:rsidRPr="0057199D" w:rsidRDefault="00817CD3" w:rsidP="0057199D">
      <w:pPr>
        <w:ind w:left="360"/>
        <w:rPr>
          <w:i/>
          <w:sz w:val="16"/>
          <w:szCs w:val="16"/>
        </w:rPr>
      </w:pPr>
    </w:p>
    <w:p w:rsidR="00817CD3" w:rsidRPr="00E110A5" w:rsidRDefault="00817CD3" w:rsidP="000F2516">
      <w:pPr>
        <w:numPr>
          <w:ilvl w:val="0"/>
          <w:numId w:val="3"/>
        </w:numPr>
        <w:ind w:hanging="540"/>
        <w:rPr>
          <w:sz w:val="22"/>
          <w:szCs w:val="22"/>
        </w:rPr>
      </w:pPr>
      <w:r w:rsidRPr="00E110A5">
        <w:rPr>
          <w:b/>
          <w:sz w:val="22"/>
          <w:szCs w:val="22"/>
        </w:rPr>
        <w:t>Class Policy Statements:</w:t>
      </w:r>
    </w:p>
    <w:p w:rsidR="00A60FF4" w:rsidRDefault="0084487E" w:rsidP="00A60FF4">
      <w:pPr>
        <w:numPr>
          <w:ilvl w:val="0"/>
          <w:numId w:val="34"/>
        </w:numPr>
        <w:rPr>
          <w:sz w:val="22"/>
          <w:szCs w:val="22"/>
        </w:rPr>
      </w:pPr>
      <w:r w:rsidRPr="00E110A5">
        <w:rPr>
          <w:sz w:val="22"/>
          <w:szCs w:val="22"/>
          <w:u w:val="single"/>
        </w:rPr>
        <w:t>Participation</w:t>
      </w:r>
      <w:r w:rsidRPr="00E110A5">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E110A5">
        <w:rPr>
          <w:rFonts w:cs="Arial"/>
          <w:b/>
          <w:bCs/>
          <w:color w:val="262626"/>
          <w:sz w:val="22"/>
          <w:szCs w:val="22"/>
          <w:u w:color="262626"/>
        </w:rPr>
        <w:t>At two absences from class students will be required to meet in conference to discuss continuing in this course.</w:t>
      </w:r>
      <w:r w:rsidRPr="00E110A5">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E110A5" w:rsidRPr="00E110A5" w:rsidRDefault="00E110A5" w:rsidP="0057199D">
      <w:pPr>
        <w:widowControl w:val="0"/>
        <w:numPr>
          <w:ilvl w:val="1"/>
          <w:numId w:val="34"/>
        </w:numPr>
        <w:tabs>
          <w:tab w:val="left" w:pos="220"/>
          <w:tab w:val="left" w:pos="720"/>
        </w:tabs>
        <w:autoSpaceDE w:val="0"/>
        <w:autoSpaceDN w:val="0"/>
        <w:adjustRightInd w:val="0"/>
        <w:spacing w:after="120"/>
        <w:rPr>
          <w:rFonts w:cs="Arial"/>
          <w:color w:val="262626"/>
          <w:u w:color="262626"/>
        </w:rPr>
      </w:pPr>
      <w:r w:rsidRPr="00E110A5">
        <w:rPr>
          <w:rFonts w:cs="Arial"/>
          <w:color w:val="262626"/>
          <w:sz w:val="22"/>
          <w:szCs w:val="22"/>
          <w:u w:val="single" w:color="262626"/>
        </w:rPr>
        <w:t>Five points will be deducted from the final grade for any unexcused absence from class or lab</w:t>
      </w:r>
      <w:r w:rsidRPr="00E110A5">
        <w:rPr>
          <w:rFonts w:cs="Arial"/>
          <w:color w:val="262626"/>
          <w:sz w:val="22"/>
          <w:szCs w:val="22"/>
          <w:u w:color="262626"/>
        </w:rPr>
        <w:t xml:space="preserve">. </w:t>
      </w:r>
      <w:r w:rsidRPr="00E110A5">
        <w:rPr>
          <w:rFonts w:cs="Arial"/>
          <w:b/>
          <w:bCs/>
          <w:color w:val="262626"/>
          <w:sz w:val="22"/>
          <w:szCs w:val="22"/>
          <w:u w:color="262626"/>
        </w:rPr>
        <w:t>At 2 unexcused absences students will be referred to the Office of Student Affairs to be withdrawn from the course.</w:t>
      </w:r>
      <w:r w:rsidRPr="00E110A5">
        <w:rPr>
          <w:rFonts w:cs="Arial"/>
          <w:color w:val="262626"/>
          <w:sz w:val="22"/>
          <w:szCs w:val="22"/>
          <w:u w:color="262626"/>
        </w:rPr>
        <w:t xml:space="preserve"> Three unexcused tardies will be counted as one unexcused absence. Leaving class early counts as an absence without prior (not same day) approval</w:t>
      </w:r>
      <w:r w:rsidRPr="00C7793C">
        <w:rPr>
          <w:rFonts w:cs="Arial"/>
          <w:color w:val="262626"/>
          <w:u w:color="262626"/>
        </w:rPr>
        <w:t>.    </w:t>
      </w:r>
    </w:p>
    <w:p w:rsidR="00A60FF4" w:rsidRPr="00E110A5" w:rsidRDefault="0084487E" w:rsidP="0057199D">
      <w:pPr>
        <w:numPr>
          <w:ilvl w:val="0"/>
          <w:numId w:val="34"/>
        </w:numPr>
        <w:spacing w:after="120"/>
        <w:rPr>
          <w:sz w:val="22"/>
          <w:szCs w:val="22"/>
        </w:rPr>
      </w:pPr>
      <w:r w:rsidRPr="00E110A5">
        <w:rPr>
          <w:rStyle w:val="Strong"/>
          <w:b w:val="0"/>
          <w:color w:val="333333"/>
          <w:sz w:val="22"/>
          <w:szCs w:val="22"/>
          <w:u w:val="single"/>
          <w:bdr w:val="none" w:sz="0" w:space="0" w:color="auto" w:frame="1"/>
          <w:shd w:val="clear" w:color="auto" w:fill="FFFFFF"/>
        </w:rPr>
        <w:t>Excused Absences</w:t>
      </w:r>
      <w:r w:rsidRPr="00E110A5">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E110A5">
          <w:rPr>
            <w:rStyle w:val="Emphasis"/>
            <w:color w:val="0070C0"/>
            <w:sz w:val="22"/>
            <w:szCs w:val="22"/>
            <w:bdr w:val="none" w:sz="0" w:space="0" w:color="auto" w:frame="1"/>
            <w:shd w:val="clear" w:color="auto" w:fill="FFFFFF"/>
          </w:rPr>
          <w:t>Student Policy eHandbook</w:t>
        </w:r>
      </w:hyperlink>
      <w:r w:rsidRPr="00E110A5">
        <w:rPr>
          <w:color w:val="0070C0"/>
          <w:sz w:val="22"/>
          <w:szCs w:val="22"/>
          <w:shd w:val="clear" w:color="auto" w:fill="FFFFFF"/>
        </w:rPr>
        <w:t> </w:t>
      </w:r>
      <w:r w:rsidRPr="00E110A5">
        <w:rPr>
          <w:color w:val="333333"/>
          <w:sz w:val="22"/>
          <w:szCs w:val="22"/>
          <w:shd w:val="clear" w:color="auto" w:fill="FFFFFF"/>
        </w:rPr>
        <w:t>for more information on excused absences (</w:t>
      </w:r>
      <w:hyperlink r:id="rId12" w:history="1">
        <w:r w:rsidRPr="00E110A5">
          <w:rPr>
            <w:rStyle w:val="Hyperlink"/>
            <w:sz w:val="22"/>
            <w:szCs w:val="22"/>
            <w:shd w:val="clear" w:color="auto" w:fill="FFFFFF"/>
          </w:rPr>
          <w:t>http://www.auburn.edu/student_info/student_policies/</w:t>
        </w:r>
      </w:hyperlink>
      <w:r w:rsidRPr="00E110A5">
        <w:rPr>
          <w:color w:val="333333"/>
          <w:sz w:val="22"/>
          <w:szCs w:val="22"/>
          <w:shd w:val="clear" w:color="auto" w:fill="FFFFFF"/>
        </w:rPr>
        <w:t>).</w:t>
      </w:r>
    </w:p>
    <w:p w:rsidR="00E110A5" w:rsidRPr="00E110A5" w:rsidRDefault="0084487E" w:rsidP="0057199D">
      <w:pPr>
        <w:numPr>
          <w:ilvl w:val="0"/>
          <w:numId w:val="34"/>
        </w:numPr>
        <w:spacing w:after="120"/>
        <w:rPr>
          <w:sz w:val="22"/>
          <w:szCs w:val="22"/>
        </w:rPr>
      </w:pPr>
      <w:r w:rsidRPr="00E110A5">
        <w:rPr>
          <w:rStyle w:val="Strong"/>
          <w:b w:val="0"/>
          <w:color w:val="333333"/>
          <w:sz w:val="22"/>
          <w:szCs w:val="22"/>
          <w:u w:val="single"/>
          <w:bdr w:val="none" w:sz="0" w:space="0" w:color="auto" w:frame="1"/>
          <w:shd w:val="clear" w:color="auto" w:fill="FFFFFF"/>
        </w:rPr>
        <w:t>Make-Up Policy</w:t>
      </w:r>
      <w:r w:rsidRPr="00E110A5">
        <w:rPr>
          <w:rStyle w:val="Strong"/>
          <w:b w:val="0"/>
          <w:color w:val="333333"/>
          <w:sz w:val="22"/>
          <w:szCs w:val="22"/>
          <w:bdr w:val="none" w:sz="0" w:space="0" w:color="auto" w:frame="1"/>
          <w:shd w:val="clear" w:color="auto" w:fill="FFFFFF"/>
        </w:rPr>
        <w:t>: </w:t>
      </w:r>
      <w:r w:rsidRPr="00E110A5">
        <w:rPr>
          <w:color w:val="333333"/>
          <w:sz w:val="22"/>
          <w:szCs w:val="22"/>
          <w:shd w:val="clear" w:color="auto" w:fill="FFFFFF"/>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w:t>
      </w:r>
      <w:r w:rsidRPr="0057199D">
        <w:rPr>
          <w:color w:val="333333"/>
          <w:sz w:val="22"/>
          <w:szCs w:val="22"/>
          <w:shd w:val="clear" w:color="auto" w:fill="FFFFFF"/>
        </w:rPr>
        <w:t>The format of the</w:t>
      </w:r>
      <w:r w:rsidRPr="00E110A5">
        <w:rPr>
          <w:color w:val="333333"/>
          <w:sz w:val="22"/>
          <w:szCs w:val="22"/>
          <w:shd w:val="clear" w:color="auto" w:fill="FFFFFF"/>
        </w:rPr>
        <w:t xml:space="preserve"> make-up exam will be </w:t>
      </w:r>
      <w:r w:rsidRPr="00E110A5">
        <w:rPr>
          <w:rStyle w:val="Emphasis"/>
          <w:color w:val="333333"/>
          <w:sz w:val="22"/>
          <w:szCs w:val="22"/>
          <w:bdr w:val="none" w:sz="0" w:space="0" w:color="auto" w:frame="1"/>
          <w:shd w:val="clear" w:color="auto" w:fill="FFFFFF"/>
        </w:rPr>
        <w:t>(as specified by instructor).</w:t>
      </w:r>
    </w:p>
    <w:p w:rsidR="0057199D" w:rsidRPr="0057199D" w:rsidRDefault="0084487E" w:rsidP="0057199D">
      <w:pPr>
        <w:numPr>
          <w:ilvl w:val="0"/>
          <w:numId w:val="34"/>
        </w:numPr>
        <w:spacing w:after="120"/>
        <w:rPr>
          <w:sz w:val="22"/>
          <w:szCs w:val="22"/>
        </w:rPr>
      </w:pPr>
      <w:r w:rsidRPr="00E110A5">
        <w:rPr>
          <w:rStyle w:val="Strong"/>
          <w:b w:val="0"/>
          <w:color w:val="333333"/>
          <w:sz w:val="22"/>
          <w:szCs w:val="22"/>
          <w:u w:val="single"/>
          <w:bdr w:val="none" w:sz="0" w:space="0" w:color="auto" w:frame="1"/>
          <w:shd w:val="clear" w:color="auto" w:fill="FFFFFF"/>
        </w:rPr>
        <w:t>Disability Accommodations</w:t>
      </w:r>
      <w:r w:rsidRPr="00E110A5">
        <w:rPr>
          <w:b/>
          <w:color w:val="333333"/>
          <w:sz w:val="22"/>
          <w:szCs w:val="22"/>
          <w:shd w:val="clear" w:color="auto" w:fill="FFFFFF"/>
        </w:rPr>
        <w:t>:</w:t>
      </w:r>
      <w:r w:rsidRPr="00E110A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E110A5">
        <w:rPr>
          <w:color w:val="333333"/>
          <w:sz w:val="22"/>
          <w:szCs w:val="22"/>
          <w:shd w:val="clear" w:color="auto" w:fill="FFFFFF"/>
        </w:rPr>
        <w:t xml:space="preserve"> </w:t>
      </w:r>
      <w:r w:rsidRPr="00E110A5">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52704" w:rsidRPr="0057199D" w:rsidRDefault="0084487E" w:rsidP="0057199D">
      <w:pPr>
        <w:numPr>
          <w:ilvl w:val="0"/>
          <w:numId w:val="34"/>
        </w:numPr>
        <w:spacing w:after="120"/>
        <w:rPr>
          <w:sz w:val="22"/>
          <w:szCs w:val="22"/>
        </w:rPr>
      </w:pPr>
      <w:r w:rsidRPr="00E110A5">
        <w:rPr>
          <w:sz w:val="22"/>
          <w:szCs w:val="22"/>
          <w:u w:val="single"/>
        </w:rPr>
        <w:t>Honesty Code</w:t>
      </w:r>
      <w:r w:rsidRPr="00E110A5">
        <w:rPr>
          <w:sz w:val="22"/>
          <w:szCs w:val="22"/>
        </w:rPr>
        <w:t xml:space="preserve">:  </w:t>
      </w:r>
      <w:r w:rsidRPr="00E110A5">
        <w:rPr>
          <w:rStyle w:val="apple-converted-space"/>
          <w:color w:val="333333"/>
          <w:sz w:val="22"/>
          <w:szCs w:val="22"/>
          <w:shd w:val="clear" w:color="auto" w:fill="FFFFFF"/>
        </w:rPr>
        <w:t> </w:t>
      </w:r>
      <w:r w:rsidRPr="00E110A5">
        <w:rPr>
          <w:color w:val="333333"/>
          <w:sz w:val="22"/>
          <w:szCs w:val="22"/>
          <w:shd w:val="clear" w:color="auto" w:fill="FFFFFF"/>
        </w:rPr>
        <w:t>All portions of the Auburn University student academic honesty code (Title XII) found in the </w:t>
      </w:r>
      <w:hyperlink r:id="rId13" w:tooltip="Student Policy eHandbook" w:history="1">
        <w:r w:rsidRPr="00E110A5">
          <w:rPr>
            <w:rStyle w:val="Hyperlink"/>
            <w:i/>
            <w:iCs/>
            <w:color w:val="0070C0"/>
            <w:sz w:val="22"/>
            <w:szCs w:val="22"/>
            <w:bdr w:val="none" w:sz="0" w:space="0" w:color="auto" w:frame="1"/>
            <w:shd w:val="clear" w:color="auto" w:fill="FFFFFF"/>
          </w:rPr>
          <w:t>Student Policy eHandbook</w:t>
        </w:r>
      </w:hyperlink>
      <w:r w:rsidRPr="00E110A5">
        <w:rPr>
          <w:rStyle w:val="Emphasis"/>
          <w:color w:val="0070C0"/>
          <w:sz w:val="22"/>
          <w:szCs w:val="22"/>
          <w:bdr w:val="none" w:sz="0" w:space="0" w:color="auto" w:frame="1"/>
          <w:shd w:val="clear" w:color="auto" w:fill="FFFFFF"/>
        </w:rPr>
        <w:t> </w:t>
      </w:r>
      <w:r w:rsidRPr="00E110A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r w:rsidR="000F2516">
        <w:rPr>
          <w:color w:val="333333"/>
          <w:sz w:val="22"/>
          <w:szCs w:val="22"/>
          <w:shd w:val="clear" w:color="auto" w:fill="FFFFFF"/>
        </w:rPr>
        <w:t xml:space="preserve"> </w:t>
      </w:r>
      <w:r w:rsidR="000F2516" w:rsidRPr="000F2516">
        <w:rPr>
          <w:rFonts w:cs="Arial"/>
          <w:color w:val="262626"/>
          <w:sz w:val="22"/>
          <w:szCs w:val="22"/>
          <w:u w:color="262626"/>
        </w:rPr>
        <w:t xml:space="preserve">Some assignments will involve integrating readings &amp; websites into your reflections &amp; lessons. </w:t>
      </w:r>
      <w:r w:rsidR="000F2516" w:rsidRPr="00024D6D">
        <w:rPr>
          <w:rFonts w:cs="Arial"/>
          <w:b/>
          <w:color w:val="262626"/>
          <w:sz w:val="22"/>
          <w:szCs w:val="22"/>
          <w:u w:color="262626"/>
        </w:rPr>
        <w:t>Plagiarism is the act of representing words, data, works, ideas, computer program or output, or anything not generated by the student as his or her own. </w:t>
      </w:r>
      <w:r w:rsidR="000F2516" w:rsidRPr="000F2516">
        <w:rPr>
          <w:rFonts w:cs="Arial"/>
          <w:color w:val="262626"/>
          <w:sz w:val="22"/>
          <w:szCs w:val="22"/>
          <w:u w:color="262626"/>
        </w:rPr>
        <w:t xml:space="preserve"> Plagiarism may be inadvertent or purposeful; however, plagiarism is not a question of intent.  Please be sure to cite any </w:t>
      </w:r>
      <w:r w:rsidR="000F2516" w:rsidRPr="0064368B">
        <w:rPr>
          <w:color w:val="262626"/>
          <w:sz w:val="22"/>
          <w:szCs w:val="22"/>
          <w:u w:color="262626"/>
        </w:rPr>
        <w:t>outside sources used in work.  Also all work is to be done individually unless otherwise specified.</w:t>
      </w:r>
      <w:r w:rsidR="0064368B" w:rsidRPr="0064368B">
        <w:rPr>
          <w:color w:val="262626"/>
          <w:sz w:val="22"/>
          <w:szCs w:val="22"/>
          <w:u w:color="262626"/>
        </w:rPr>
        <w:t xml:space="preserve"> </w:t>
      </w:r>
      <w:r w:rsidR="0064368B" w:rsidRPr="0064368B">
        <w:rPr>
          <w:sz w:val="22"/>
          <w:szCs w:val="22"/>
        </w:rPr>
        <w:t>All submitted assignments are subject to a plagiarism check.</w:t>
      </w:r>
    </w:p>
    <w:p w:rsidR="00B35AEB" w:rsidRPr="00E110A5" w:rsidRDefault="00B35AEB" w:rsidP="00B35AEB">
      <w:pPr>
        <w:numPr>
          <w:ilvl w:val="0"/>
          <w:numId w:val="34"/>
        </w:numPr>
        <w:rPr>
          <w:sz w:val="22"/>
          <w:szCs w:val="22"/>
        </w:rPr>
      </w:pPr>
      <w:r w:rsidRPr="0064368B">
        <w:rPr>
          <w:sz w:val="22"/>
          <w:szCs w:val="22"/>
          <w:u w:val="single"/>
        </w:rPr>
        <w:t>Course contingency</w:t>
      </w:r>
      <w:r w:rsidRPr="0064368B">
        <w:rPr>
          <w:sz w:val="22"/>
          <w:szCs w:val="22"/>
        </w:rPr>
        <w:t>: If normal class and/or lab</w:t>
      </w:r>
      <w:r w:rsidRPr="000F2516">
        <w:rPr>
          <w:sz w:val="22"/>
          <w:szCs w:val="22"/>
        </w:rPr>
        <w:t xml:space="preserve"> activities</w:t>
      </w:r>
      <w:r w:rsidRPr="00E110A5">
        <w:rPr>
          <w:sz w:val="22"/>
          <w:szCs w:val="22"/>
        </w:rPr>
        <w:t xml:space="preserve">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Pr="00152704" w:rsidRDefault="00D7755C" w:rsidP="00D7755C">
      <w:pPr>
        <w:rPr>
          <w:sz w:val="16"/>
          <w:szCs w:val="16"/>
        </w:rPr>
      </w:pPr>
    </w:p>
    <w:p w:rsidR="00D7755C" w:rsidRPr="00E110A5" w:rsidRDefault="00D7755C" w:rsidP="00D7755C">
      <w:pPr>
        <w:ind w:left="360"/>
        <w:rPr>
          <w:i/>
          <w:sz w:val="22"/>
          <w:szCs w:val="22"/>
        </w:rPr>
      </w:pPr>
      <w:r w:rsidRPr="00E110A5">
        <w:rPr>
          <w:i/>
          <w:sz w:val="22"/>
          <w:szCs w:val="22"/>
        </w:rPr>
        <w:t>In addition to the university recommended statements noted above, College of Education syllabi are to include the following statement:</w:t>
      </w:r>
    </w:p>
    <w:p w:rsidR="0084487E" w:rsidRPr="00E110A5" w:rsidRDefault="0084487E" w:rsidP="00B35AEB">
      <w:pPr>
        <w:numPr>
          <w:ilvl w:val="0"/>
          <w:numId w:val="34"/>
        </w:numPr>
        <w:rPr>
          <w:sz w:val="22"/>
          <w:szCs w:val="22"/>
        </w:rPr>
      </w:pPr>
      <w:r w:rsidRPr="00E110A5">
        <w:rPr>
          <w:sz w:val="22"/>
          <w:szCs w:val="22"/>
          <w:u w:val="single"/>
        </w:rPr>
        <w:t>Professionalism</w:t>
      </w:r>
      <w:r w:rsidRPr="00E110A5">
        <w:rPr>
          <w:sz w:val="22"/>
          <w:szCs w:val="22"/>
        </w:rPr>
        <w:t xml:space="preserve">:  As faculty, staff, and students interact in professional settings, they are expected to demonstrate professional behaviors as defined </w:t>
      </w:r>
      <w:r w:rsidR="00B35AEB" w:rsidRPr="00E110A5">
        <w:rPr>
          <w:sz w:val="22"/>
          <w:szCs w:val="22"/>
        </w:rPr>
        <w:t xml:space="preserve">in the College’s conceptual </w:t>
      </w:r>
      <w:r w:rsidRPr="00E110A5">
        <w:rPr>
          <w:sz w:val="22"/>
          <w:szCs w:val="22"/>
        </w:rPr>
        <w:t>framework. These professional commitments or dispositions are listed below:</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Engage in responsible and ethical professional practices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Contribute to collaborative learning communities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Demonstrate a commitment to diversity</w:t>
      </w:r>
    </w:p>
    <w:p w:rsidR="000F2516" w:rsidRPr="00152704" w:rsidRDefault="0084487E" w:rsidP="00152704">
      <w:pPr>
        <w:numPr>
          <w:ilvl w:val="0"/>
          <w:numId w:val="32"/>
        </w:numPr>
        <w:tabs>
          <w:tab w:val="left" w:pos="1080"/>
        </w:tabs>
        <w:spacing w:after="120"/>
        <w:ind w:left="360" w:firstLine="360"/>
        <w:rPr>
          <w:sz w:val="22"/>
          <w:szCs w:val="22"/>
        </w:rPr>
      </w:pPr>
      <w:r w:rsidRPr="00E110A5">
        <w:rPr>
          <w:sz w:val="22"/>
          <w:szCs w:val="22"/>
        </w:rPr>
        <w:t>Model and nurture intellectual vitality</w:t>
      </w:r>
    </w:p>
    <w:p w:rsidR="000F2516" w:rsidRDefault="000F2516" w:rsidP="00152704">
      <w:pPr>
        <w:widowControl w:val="0"/>
        <w:autoSpaceDE w:val="0"/>
        <w:autoSpaceDN w:val="0"/>
        <w:adjustRightInd w:val="0"/>
        <w:spacing w:after="120"/>
        <w:ind w:left="360"/>
        <w:rPr>
          <w:rFonts w:cs="Arial"/>
          <w:color w:val="262626"/>
          <w:sz w:val="22"/>
          <w:szCs w:val="22"/>
          <w:u w:color="262626"/>
        </w:rPr>
      </w:pPr>
      <w:r w:rsidRPr="000F2516">
        <w:rPr>
          <w:rFonts w:cs="Arial"/>
          <w:color w:val="262626"/>
          <w:sz w:val="22"/>
          <w:szCs w:val="22"/>
          <w:u w:color="262626"/>
        </w:rPr>
        <w:t>     Each student is expected to exhibit courteous, mature, responsible, and professional behavior. This includes not texting messages during class, do</w:t>
      </w:r>
      <w:r w:rsidR="00024D6D">
        <w:rPr>
          <w:rFonts w:cs="Arial"/>
          <w:color w:val="262626"/>
          <w:sz w:val="22"/>
          <w:szCs w:val="22"/>
          <w:u w:color="262626"/>
        </w:rPr>
        <w:t xml:space="preserve">ing work for another class, </w:t>
      </w:r>
      <w:r w:rsidRPr="000F2516">
        <w:rPr>
          <w:rFonts w:cs="Arial"/>
          <w:color w:val="262626"/>
          <w:sz w:val="22"/>
          <w:szCs w:val="22"/>
          <w:u w:color="262626"/>
        </w:rPr>
        <w:t>and talking when someone else – a peer or instructor – is speaking. Students are expected to participate in all class discussions</w:t>
      </w:r>
      <w:r w:rsidR="00024D6D">
        <w:rPr>
          <w:rFonts w:cs="Arial"/>
          <w:color w:val="262626"/>
          <w:sz w:val="22"/>
          <w:szCs w:val="22"/>
          <w:u w:color="262626"/>
        </w:rPr>
        <w:t>, exercises and readings.</w:t>
      </w:r>
      <w:r w:rsidRPr="000F2516">
        <w:rPr>
          <w:rFonts w:cs="Arial"/>
          <w:color w:val="262626"/>
          <w:sz w:val="22"/>
          <w:szCs w:val="22"/>
          <w:u w:color="262626"/>
        </w:rPr>
        <w:t xml:space="preserve"> </w:t>
      </w:r>
      <w:r w:rsidRPr="00024D6D">
        <w:rPr>
          <w:rFonts w:cs="Arial"/>
          <w:color w:val="262626"/>
          <w:sz w:val="22"/>
          <w:szCs w:val="22"/>
          <w:u w:val="single" w:color="262626"/>
        </w:rPr>
        <w:t>It is the student’s responsibility to contact the instructor if assignment deadlines are not met</w:t>
      </w:r>
      <w:r w:rsidRPr="000F2516">
        <w:rPr>
          <w:rFonts w:cs="Arial"/>
          <w:color w:val="262626"/>
          <w:sz w:val="22"/>
          <w:szCs w:val="22"/>
          <w:u w:color="262626"/>
        </w:rPr>
        <w:t>.  Students are responsible for initiating arrangements for missed work.</w:t>
      </w:r>
    </w:p>
    <w:p w:rsidR="000F2516" w:rsidRPr="000F2516" w:rsidRDefault="000F2516" w:rsidP="00152704">
      <w:pPr>
        <w:widowControl w:val="0"/>
        <w:tabs>
          <w:tab w:val="left" w:pos="220"/>
          <w:tab w:val="left" w:pos="720"/>
        </w:tabs>
        <w:autoSpaceDE w:val="0"/>
        <w:autoSpaceDN w:val="0"/>
        <w:adjustRightInd w:val="0"/>
        <w:spacing w:after="120"/>
        <w:ind w:left="360" w:firstLine="360"/>
        <w:rPr>
          <w:rFonts w:cs="Arial"/>
          <w:color w:val="262626"/>
          <w:sz w:val="22"/>
          <w:szCs w:val="22"/>
          <w:u w:color="262626"/>
        </w:rPr>
      </w:pPr>
      <w:r w:rsidRPr="000F2516">
        <w:rPr>
          <w:rFonts w:cs="Arial"/>
          <w:color w:val="262626"/>
          <w:sz w:val="22"/>
          <w:szCs w:val="22"/>
          <w:u w:color="262626"/>
        </w:rPr>
        <w:t>Teaching is a field that requires profes</w:t>
      </w:r>
      <w:r w:rsidR="00024D6D">
        <w:rPr>
          <w:rFonts w:cs="Arial"/>
          <w:color w:val="262626"/>
          <w:sz w:val="22"/>
          <w:szCs w:val="22"/>
          <w:u w:color="262626"/>
        </w:rPr>
        <w:t>sional reading and reflection. </w:t>
      </w:r>
      <w:r w:rsidRPr="000F2516">
        <w:rPr>
          <w:rFonts w:cs="Arial"/>
          <w:color w:val="262626"/>
          <w:sz w:val="22"/>
          <w:szCs w:val="22"/>
          <w:u w:color="262626"/>
        </w:rPr>
        <w:t xml:space="preserve">Your thoughtful reading before class, your engaged participation in class discussions and activities, and the </w:t>
      </w:r>
      <w:bookmarkStart w:id="2" w:name="_GoBack"/>
      <w:bookmarkEnd w:id="2"/>
      <w:r w:rsidRPr="000F2516">
        <w:rPr>
          <w:rFonts w:cs="Arial"/>
          <w:color w:val="262626"/>
          <w:sz w:val="22"/>
          <w:szCs w:val="22"/>
          <w:u w:color="262626"/>
        </w:rPr>
        <w:t>positive stance you take in interacting with your instructor and with others in the group are expected.Attend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D33867" w:rsidRPr="000F2516" w:rsidRDefault="000F2516" w:rsidP="00152704">
      <w:pPr>
        <w:widowControl w:val="0"/>
        <w:autoSpaceDE w:val="0"/>
        <w:autoSpaceDN w:val="0"/>
        <w:adjustRightInd w:val="0"/>
        <w:spacing w:after="100" w:afterAutospacing="1"/>
        <w:ind w:left="360" w:firstLine="360"/>
        <w:rPr>
          <w:rFonts w:cs="Arial"/>
          <w:color w:val="262626"/>
          <w:sz w:val="22"/>
          <w:szCs w:val="22"/>
          <w:u w:color="262626"/>
        </w:rPr>
      </w:pPr>
      <w:r w:rsidRPr="000F2516">
        <w:rPr>
          <w:rFonts w:cs="Arial"/>
          <w:color w:val="262626"/>
          <w:sz w:val="22"/>
          <w:szCs w:val="22"/>
          <w:u w:color="262626"/>
        </w:rPr>
        <w:t>Cell phones and personal iPads need to be turned to off during class and lab experiences</w:t>
      </w:r>
      <w:r w:rsidR="00024D6D">
        <w:rPr>
          <w:rFonts w:cs="Arial"/>
          <w:color w:val="262626"/>
          <w:sz w:val="22"/>
          <w:szCs w:val="22"/>
          <w:u w:color="262626"/>
        </w:rPr>
        <w:t xml:space="preserve"> unless otherwise instructed by the professor</w:t>
      </w:r>
      <w:r w:rsidRPr="000F2516">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bookmarkEnd w:id="0"/>
    <w:bookmarkEnd w:id="1"/>
    <w:sectPr w:rsidR="00D33867" w:rsidRPr="000F2516" w:rsidSect="000F2516">
      <w:headerReference w:type="even" r:id="rId14"/>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E6D" w:rsidRDefault="00881E6D">
      <w:r>
        <w:separator/>
      </w:r>
    </w:p>
  </w:endnote>
  <w:endnote w:type="continuationSeparator" w:id="0">
    <w:p w:rsidR="00881E6D" w:rsidRDefault="0088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E6D" w:rsidRDefault="00881E6D">
      <w:r>
        <w:separator/>
      </w:r>
    </w:p>
  </w:footnote>
  <w:footnote w:type="continuationSeparator" w:id="0">
    <w:p w:rsidR="00881E6D" w:rsidRDefault="00881E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6D" w:rsidRDefault="00881E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1E6D" w:rsidRDefault="00881E6D"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6D" w:rsidRDefault="00881E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B56">
      <w:rPr>
        <w:rStyle w:val="PageNumber"/>
        <w:noProof/>
      </w:rPr>
      <w:t>1</w:t>
    </w:r>
    <w:r>
      <w:rPr>
        <w:rStyle w:val="PageNumber"/>
      </w:rPr>
      <w:fldChar w:fldCharType="end"/>
    </w:r>
  </w:p>
  <w:p w:rsidR="00881E6D" w:rsidRPr="008A22E6" w:rsidRDefault="00881E6D"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40B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5">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24A74EC"/>
    <w:multiLevelType w:val="hybridMultilevel"/>
    <w:tmpl w:val="C950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3"/>
  </w:num>
  <w:num w:numId="3">
    <w:abstractNumId w:val="10"/>
  </w:num>
  <w:num w:numId="4">
    <w:abstractNumId w:val="19"/>
  </w:num>
  <w:num w:numId="5">
    <w:abstractNumId w:val="5"/>
  </w:num>
  <w:num w:numId="6">
    <w:abstractNumId w:val="23"/>
  </w:num>
  <w:num w:numId="7">
    <w:abstractNumId w:val="9"/>
  </w:num>
  <w:num w:numId="8">
    <w:abstractNumId w:val="11"/>
  </w:num>
  <w:num w:numId="9">
    <w:abstractNumId w:val="30"/>
  </w:num>
  <w:num w:numId="10">
    <w:abstractNumId w:val="13"/>
  </w:num>
  <w:num w:numId="11">
    <w:abstractNumId w:val="38"/>
  </w:num>
  <w:num w:numId="12">
    <w:abstractNumId w:val="7"/>
  </w:num>
  <w:num w:numId="13">
    <w:abstractNumId w:val="24"/>
  </w:num>
  <w:num w:numId="14">
    <w:abstractNumId w:val="45"/>
  </w:num>
  <w:num w:numId="15">
    <w:abstractNumId w:val="6"/>
  </w:num>
  <w:num w:numId="16">
    <w:abstractNumId w:val="36"/>
  </w:num>
  <w:num w:numId="17">
    <w:abstractNumId w:val="22"/>
  </w:num>
  <w:num w:numId="18">
    <w:abstractNumId w:val="44"/>
  </w:num>
  <w:num w:numId="19">
    <w:abstractNumId w:val="8"/>
  </w:num>
  <w:num w:numId="20">
    <w:abstractNumId w:val="26"/>
  </w:num>
  <w:num w:numId="21">
    <w:abstractNumId w:val="15"/>
  </w:num>
  <w:num w:numId="22">
    <w:abstractNumId w:val="12"/>
  </w:num>
  <w:num w:numId="23">
    <w:abstractNumId w:val="47"/>
  </w:num>
  <w:num w:numId="24">
    <w:abstractNumId w:val="16"/>
  </w:num>
  <w:num w:numId="25">
    <w:abstractNumId w:val="18"/>
  </w:num>
  <w:num w:numId="26">
    <w:abstractNumId w:val="27"/>
  </w:num>
  <w:num w:numId="27">
    <w:abstractNumId w:val="39"/>
  </w:num>
  <w:num w:numId="28">
    <w:abstractNumId w:val="32"/>
  </w:num>
  <w:num w:numId="29">
    <w:abstractNumId w:val="25"/>
  </w:num>
  <w:num w:numId="30">
    <w:abstractNumId w:val="41"/>
  </w:num>
  <w:num w:numId="31">
    <w:abstractNumId w:val="28"/>
  </w:num>
  <w:num w:numId="32">
    <w:abstractNumId w:val="21"/>
  </w:num>
  <w:num w:numId="33">
    <w:abstractNumId w:val="20"/>
  </w:num>
  <w:num w:numId="34">
    <w:abstractNumId w:val="35"/>
  </w:num>
  <w:num w:numId="35">
    <w:abstractNumId w:val="0"/>
  </w:num>
  <w:num w:numId="36">
    <w:abstractNumId w:val="43"/>
  </w:num>
  <w:num w:numId="37">
    <w:abstractNumId w:val="48"/>
  </w:num>
  <w:num w:numId="38">
    <w:abstractNumId w:val="14"/>
  </w:num>
  <w:num w:numId="39">
    <w:abstractNumId w:val="46"/>
  </w:num>
  <w:num w:numId="40">
    <w:abstractNumId w:val="17"/>
  </w:num>
  <w:num w:numId="41">
    <w:abstractNumId w:val="29"/>
  </w:num>
  <w:num w:numId="42">
    <w:abstractNumId w:val="34"/>
  </w:num>
  <w:num w:numId="43">
    <w:abstractNumId w:val="2"/>
  </w:num>
  <w:num w:numId="44">
    <w:abstractNumId w:val="3"/>
  </w:num>
  <w:num w:numId="45">
    <w:abstractNumId w:val="4"/>
  </w:num>
  <w:num w:numId="46">
    <w:abstractNumId w:val="31"/>
  </w:num>
  <w:num w:numId="47">
    <w:abstractNumId w:val="40"/>
  </w:num>
  <w:num w:numId="48">
    <w:abstractNumId w:val="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7EAB"/>
    <w:rsid w:val="00024D6D"/>
    <w:rsid w:val="00033EE1"/>
    <w:rsid w:val="000429CB"/>
    <w:rsid w:val="00052609"/>
    <w:rsid w:val="000919FF"/>
    <w:rsid w:val="000A7580"/>
    <w:rsid w:val="000F2516"/>
    <w:rsid w:val="0013385F"/>
    <w:rsid w:val="00152704"/>
    <w:rsid w:val="00164D4A"/>
    <w:rsid w:val="001725A7"/>
    <w:rsid w:val="00181D58"/>
    <w:rsid w:val="00186ED2"/>
    <w:rsid w:val="001958DD"/>
    <w:rsid w:val="001F6670"/>
    <w:rsid w:val="00213ACD"/>
    <w:rsid w:val="00246150"/>
    <w:rsid w:val="002521D6"/>
    <w:rsid w:val="0026372D"/>
    <w:rsid w:val="00272A43"/>
    <w:rsid w:val="00276FBD"/>
    <w:rsid w:val="00287030"/>
    <w:rsid w:val="002B7B92"/>
    <w:rsid w:val="002F258C"/>
    <w:rsid w:val="002F72E5"/>
    <w:rsid w:val="0030753E"/>
    <w:rsid w:val="00342022"/>
    <w:rsid w:val="00367971"/>
    <w:rsid w:val="00370698"/>
    <w:rsid w:val="00386F79"/>
    <w:rsid w:val="003A5817"/>
    <w:rsid w:val="003D03F5"/>
    <w:rsid w:val="003F44CF"/>
    <w:rsid w:val="003F4A9E"/>
    <w:rsid w:val="0042558C"/>
    <w:rsid w:val="004351D4"/>
    <w:rsid w:val="004365AC"/>
    <w:rsid w:val="0043685B"/>
    <w:rsid w:val="0044010D"/>
    <w:rsid w:val="004477B3"/>
    <w:rsid w:val="00483FF1"/>
    <w:rsid w:val="00493CF9"/>
    <w:rsid w:val="004B54B1"/>
    <w:rsid w:val="0051385C"/>
    <w:rsid w:val="0052761D"/>
    <w:rsid w:val="00545892"/>
    <w:rsid w:val="005702AC"/>
    <w:rsid w:val="0057199D"/>
    <w:rsid w:val="00576919"/>
    <w:rsid w:val="005A220D"/>
    <w:rsid w:val="005A4CCB"/>
    <w:rsid w:val="005E795B"/>
    <w:rsid w:val="00610B90"/>
    <w:rsid w:val="0062061B"/>
    <w:rsid w:val="0062593F"/>
    <w:rsid w:val="006259B4"/>
    <w:rsid w:val="0064368B"/>
    <w:rsid w:val="00643746"/>
    <w:rsid w:val="00656034"/>
    <w:rsid w:val="00661D0A"/>
    <w:rsid w:val="00683112"/>
    <w:rsid w:val="006B1D07"/>
    <w:rsid w:val="006C1E24"/>
    <w:rsid w:val="006C7E65"/>
    <w:rsid w:val="006D740E"/>
    <w:rsid w:val="006F1C3F"/>
    <w:rsid w:val="006F6AA7"/>
    <w:rsid w:val="007021AD"/>
    <w:rsid w:val="00704BC9"/>
    <w:rsid w:val="00755615"/>
    <w:rsid w:val="007A06E4"/>
    <w:rsid w:val="007D5B2A"/>
    <w:rsid w:val="007E1B43"/>
    <w:rsid w:val="007F4ABD"/>
    <w:rsid w:val="007F6698"/>
    <w:rsid w:val="00817CD3"/>
    <w:rsid w:val="0084487E"/>
    <w:rsid w:val="00853521"/>
    <w:rsid w:val="00875C54"/>
    <w:rsid w:val="008777FF"/>
    <w:rsid w:val="00881E6D"/>
    <w:rsid w:val="008A22E6"/>
    <w:rsid w:val="008C37AF"/>
    <w:rsid w:val="00906754"/>
    <w:rsid w:val="00911229"/>
    <w:rsid w:val="009162ED"/>
    <w:rsid w:val="00973172"/>
    <w:rsid w:val="00993090"/>
    <w:rsid w:val="009A2249"/>
    <w:rsid w:val="009C16A7"/>
    <w:rsid w:val="009C6B5F"/>
    <w:rsid w:val="009D572F"/>
    <w:rsid w:val="009F151A"/>
    <w:rsid w:val="00A01E59"/>
    <w:rsid w:val="00A23A47"/>
    <w:rsid w:val="00A60FF4"/>
    <w:rsid w:val="00A86446"/>
    <w:rsid w:val="00A8668A"/>
    <w:rsid w:val="00A95B78"/>
    <w:rsid w:val="00B333FA"/>
    <w:rsid w:val="00B35AEB"/>
    <w:rsid w:val="00B44078"/>
    <w:rsid w:val="00B45511"/>
    <w:rsid w:val="00B6032D"/>
    <w:rsid w:val="00B70F58"/>
    <w:rsid w:val="00B72FCE"/>
    <w:rsid w:val="00BB7C2D"/>
    <w:rsid w:val="00BF61F7"/>
    <w:rsid w:val="00C010FF"/>
    <w:rsid w:val="00C221F7"/>
    <w:rsid w:val="00C35954"/>
    <w:rsid w:val="00C37893"/>
    <w:rsid w:val="00C606CB"/>
    <w:rsid w:val="00CB1BF8"/>
    <w:rsid w:val="00CD231B"/>
    <w:rsid w:val="00CE2535"/>
    <w:rsid w:val="00D13714"/>
    <w:rsid w:val="00D2261F"/>
    <w:rsid w:val="00D31C16"/>
    <w:rsid w:val="00D33867"/>
    <w:rsid w:val="00D37DA4"/>
    <w:rsid w:val="00D63B56"/>
    <w:rsid w:val="00D70A58"/>
    <w:rsid w:val="00D7755C"/>
    <w:rsid w:val="00DA12FF"/>
    <w:rsid w:val="00DB1A32"/>
    <w:rsid w:val="00DC497C"/>
    <w:rsid w:val="00E110A5"/>
    <w:rsid w:val="00E4292C"/>
    <w:rsid w:val="00E47AB5"/>
    <w:rsid w:val="00E62296"/>
    <w:rsid w:val="00E63CDC"/>
    <w:rsid w:val="00E73D08"/>
    <w:rsid w:val="00EA5DEA"/>
    <w:rsid w:val="00EC0F0F"/>
    <w:rsid w:val="00EE1E49"/>
    <w:rsid w:val="00F06748"/>
    <w:rsid w:val="00F64EA2"/>
    <w:rsid w:val="00F97704"/>
    <w:rsid w:val="00FA0490"/>
    <w:rsid w:val="00FA0AAC"/>
    <w:rsid w:val="00FB033B"/>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earsonhighered.com/educator/product/Elementary-and-Middle-School-Mathematics-Teaching-Developmentally-Enhanced-Pearson-eText-Access-Card-9E/9780133999020.page" TargetMode="External"/><Relationship Id="rId10" Type="http://schemas.openxmlformats.org/officeDocument/2006/relationships/hyperlink" Target="http://alex.state.al.us/ccrs/node/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77478-70A6-5144-8830-1C9C49F3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3363</Words>
  <Characters>19173</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22492</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2015-04-30T14:39:00Z</dcterms:created>
  <dcterms:modified xsi:type="dcterms:W3CDTF">2015-04-30T14:39:00Z</dcterms:modified>
</cp:coreProperties>
</file>