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D00" w:rsidRPr="000C5272" w:rsidRDefault="007F2630">
      <w:pPr>
        <w:pStyle w:val="BodyText"/>
        <w:ind w:left="111" w:firstLine="0"/>
        <w:rPr>
          <w:rFonts w:asciiTheme="minorHAnsi" w:hAnsiTheme="minorHAnsi"/>
        </w:rPr>
      </w:pPr>
      <w:r w:rsidRPr="000C5272">
        <w:rPr>
          <w:rFonts w:asciiTheme="minorHAnsi" w:hAnsiTheme="minorHAnsi"/>
          <w:noProof/>
        </w:rPr>
        <mc:AlternateContent>
          <mc:Choice Requires="wps">
            <w:drawing>
              <wp:inline distT="0" distB="0" distL="0" distR="0">
                <wp:extent cx="6894830" cy="524510"/>
                <wp:effectExtent l="635" t="0" r="635"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4830" cy="52451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1D00" w:rsidRDefault="00C2041F">
                            <w:pPr>
                              <w:spacing w:line="237" w:lineRule="auto"/>
                              <w:ind w:left="3875" w:right="3873"/>
                              <w:jc w:val="center"/>
                              <w:rPr>
                                <w:b/>
                                <w:sz w:val="24"/>
                              </w:rPr>
                            </w:pPr>
                            <w:r>
                              <w:rPr>
                                <w:b/>
                                <w:sz w:val="24"/>
                              </w:rPr>
                              <w:t>AUBURN UNIVERSITY COLLEGE OF EDUCATION COURSE SYLLABUS</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542.9pt;height:4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" fillcolor="#d9d9d9" stroked="f">
                <v:textbox inset="0,0,0,0">
                  <w:txbxContent>
                    <w:p w:rsidR="00181D00" w:rsidRDefault="00C2041F">
                      <w:pPr>
                        <w:spacing w:line="237" w:lineRule="auto"/>
                        <w:ind w:left="3875" w:right="3873"/>
                        <w:jc w:val="center"/>
                        <w:rPr>
                          <w:b/>
                          <w:sz w:val="24"/>
                        </w:rPr>
                      </w:pPr>
                      <w:r>
                        <w:rPr>
                          <w:b/>
                          <w:sz w:val="24"/>
                        </w:rPr>
                        <w:t>AUBURN UNIVERSITY COLLEGE OF EDUCATION COURSE SYLLABUS</w:t>
                      </w:r>
                    </w:p>
                  </w:txbxContent>
                </v:textbox>
                <w10:anchorlock/>
              </v:shape>
            </w:pict>
          </mc:Fallback>
        </mc:AlternateContent>
      </w:r>
    </w:p>
    <w:p w:rsidR="00181D00" w:rsidRPr="000C5272" w:rsidRDefault="00181D00">
      <w:pPr>
        <w:pStyle w:val="BodyText"/>
        <w:spacing w:before="6"/>
        <w:ind w:left="0" w:firstLine="0"/>
        <w:rPr>
          <w:rFonts w:asciiTheme="minorHAnsi" w:hAnsiTheme="minorHAnsi"/>
        </w:rPr>
      </w:pPr>
    </w:p>
    <w:p w:rsidR="00181D00" w:rsidRPr="000C5272" w:rsidRDefault="00C2041F">
      <w:pPr>
        <w:tabs>
          <w:tab w:val="left" w:pos="3019"/>
        </w:tabs>
        <w:spacing w:before="90"/>
        <w:ind w:left="140"/>
        <w:rPr>
          <w:rFonts w:asciiTheme="minorHAnsi" w:hAnsiTheme="minorHAnsi"/>
          <w:sz w:val="24"/>
          <w:szCs w:val="24"/>
        </w:rPr>
      </w:pPr>
      <w:r w:rsidRPr="000C5272">
        <w:rPr>
          <w:rFonts w:asciiTheme="minorHAnsi" w:hAnsiTheme="minorHAnsi"/>
          <w:b/>
          <w:sz w:val="24"/>
          <w:szCs w:val="24"/>
        </w:rPr>
        <w:t>Course Number:</w:t>
      </w:r>
      <w:r w:rsidRPr="000C5272">
        <w:rPr>
          <w:rFonts w:asciiTheme="minorHAnsi" w:hAnsiTheme="minorHAnsi"/>
          <w:b/>
          <w:sz w:val="24"/>
          <w:szCs w:val="24"/>
        </w:rPr>
        <w:tab/>
      </w:r>
      <w:r w:rsidRPr="000C5272">
        <w:rPr>
          <w:rFonts w:asciiTheme="minorHAnsi" w:hAnsiTheme="minorHAnsi"/>
          <w:sz w:val="24"/>
          <w:szCs w:val="24"/>
        </w:rPr>
        <w:t>CTMU 7970</w:t>
      </w:r>
      <w:r w:rsidR="00DE241E" w:rsidRPr="000C5272">
        <w:rPr>
          <w:rFonts w:asciiTheme="minorHAnsi" w:hAnsiTheme="minorHAnsi"/>
          <w:sz w:val="24"/>
          <w:szCs w:val="24"/>
        </w:rPr>
        <w:t xml:space="preserve"> (on campus)/ 7976 (distance learning</w:t>
      </w:r>
      <w:r w:rsidRPr="000C5272">
        <w:rPr>
          <w:rFonts w:asciiTheme="minorHAnsi" w:hAnsiTheme="minorHAnsi"/>
          <w:sz w:val="24"/>
          <w:szCs w:val="24"/>
        </w:rPr>
        <w:t>)</w:t>
      </w:r>
    </w:p>
    <w:p w:rsidR="00181D00" w:rsidRPr="000C5272" w:rsidRDefault="00C2041F" w:rsidP="00AF5259">
      <w:pPr>
        <w:tabs>
          <w:tab w:val="left" w:pos="3019"/>
        </w:tabs>
        <w:spacing w:before="2" w:line="272" w:lineRule="exact"/>
        <w:ind w:left="3019" w:hanging="2879"/>
        <w:rPr>
          <w:rFonts w:asciiTheme="minorHAnsi" w:hAnsiTheme="minorHAnsi"/>
          <w:sz w:val="24"/>
          <w:szCs w:val="24"/>
        </w:rPr>
      </w:pPr>
      <w:r w:rsidRPr="000C5272">
        <w:rPr>
          <w:rFonts w:asciiTheme="minorHAnsi" w:hAnsiTheme="minorHAnsi"/>
          <w:b/>
          <w:sz w:val="24"/>
          <w:szCs w:val="24"/>
        </w:rPr>
        <w:t>Course Title:</w:t>
      </w:r>
      <w:r w:rsidRPr="000C5272">
        <w:rPr>
          <w:rFonts w:asciiTheme="minorHAnsi" w:hAnsiTheme="minorHAnsi"/>
          <w:b/>
          <w:sz w:val="24"/>
          <w:szCs w:val="24"/>
        </w:rPr>
        <w:tab/>
      </w:r>
      <w:r w:rsidR="007F2630" w:rsidRPr="000C5272">
        <w:rPr>
          <w:rFonts w:asciiTheme="minorHAnsi" w:hAnsiTheme="minorHAnsi"/>
          <w:sz w:val="24"/>
          <w:szCs w:val="24"/>
        </w:rPr>
        <w:t>Diverse Perspectives in Music Education</w:t>
      </w:r>
      <w:r w:rsidR="00AF5259" w:rsidRPr="000C5272">
        <w:rPr>
          <w:rFonts w:asciiTheme="minorHAnsi" w:hAnsiTheme="minorHAnsi"/>
          <w:sz w:val="24"/>
          <w:szCs w:val="24"/>
        </w:rPr>
        <w:t>:  Accommodating Special Needs and Multicultural Learners</w:t>
      </w:r>
    </w:p>
    <w:p w:rsidR="00181D00" w:rsidRPr="000C5272" w:rsidRDefault="00C2041F">
      <w:pPr>
        <w:tabs>
          <w:tab w:val="left" w:pos="3019"/>
        </w:tabs>
        <w:spacing w:line="272" w:lineRule="exact"/>
        <w:ind w:left="140"/>
        <w:rPr>
          <w:rFonts w:asciiTheme="minorHAnsi" w:hAnsiTheme="minorHAnsi"/>
          <w:sz w:val="24"/>
          <w:szCs w:val="24"/>
        </w:rPr>
      </w:pPr>
      <w:r w:rsidRPr="000C5272">
        <w:rPr>
          <w:rFonts w:asciiTheme="minorHAnsi" w:hAnsiTheme="minorHAnsi"/>
          <w:b/>
          <w:sz w:val="24"/>
          <w:szCs w:val="24"/>
        </w:rPr>
        <w:t>Credit Hours:</w:t>
      </w:r>
      <w:r w:rsidRPr="000C5272">
        <w:rPr>
          <w:rFonts w:asciiTheme="minorHAnsi" w:hAnsiTheme="minorHAnsi"/>
          <w:b/>
          <w:sz w:val="24"/>
          <w:szCs w:val="24"/>
        </w:rPr>
        <w:tab/>
      </w:r>
      <w:r w:rsidRPr="000C5272">
        <w:rPr>
          <w:rFonts w:asciiTheme="minorHAnsi" w:hAnsiTheme="minorHAnsi"/>
          <w:sz w:val="24"/>
          <w:szCs w:val="24"/>
        </w:rPr>
        <w:t>3 semester hours</w:t>
      </w:r>
    </w:p>
    <w:p w:rsidR="00181D00" w:rsidRPr="000C5272" w:rsidRDefault="00C2041F">
      <w:pPr>
        <w:tabs>
          <w:tab w:val="left" w:pos="3019"/>
        </w:tabs>
        <w:spacing w:before="2"/>
        <w:ind w:left="140"/>
        <w:rPr>
          <w:rFonts w:asciiTheme="minorHAnsi" w:hAnsiTheme="minorHAnsi"/>
          <w:sz w:val="24"/>
          <w:szCs w:val="24"/>
        </w:rPr>
      </w:pPr>
      <w:r w:rsidRPr="000C5272">
        <w:rPr>
          <w:rFonts w:asciiTheme="minorHAnsi" w:hAnsiTheme="minorHAnsi"/>
          <w:b/>
          <w:sz w:val="24"/>
          <w:szCs w:val="24"/>
        </w:rPr>
        <w:t>Prerequisites:</w:t>
      </w:r>
      <w:r w:rsidRPr="000C5272">
        <w:rPr>
          <w:rFonts w:asciiTheme="minorHAnsi" w:hAnsiTheme="minorHAnsi"/>
          <w:b/>
          <w:sz w:val="24"/>
          <w:szCs w:val="24"/>
        </w:rPr>
        <w:tab/>
      </w:r>
      <w:r w:rsidRPr="000C5272">
        <w:rPr>
          <w:rFonts w:asciiTheme="minorHAnsi" w:hAnsiTheme="minorHAnsi"/>
          <w:sz w:val="24"/>
          <w:szCs w:val="24"/>
        </w:rPr>
        <w:t>Admission to Graduate School</w:t>
      </w:r>
    </w:p>
    <w:p w:rsidR="00181D00" w:rsidRPr="000C5272" w:rsidRDefault="00C2041F">
      <w:pPr>
        <w:tabs>
          <w:tab w:val="left" w:pos="3019"/>
        </w:tabs>
        <w:spacing w:before="2"/>
        <w:ind w:left="140"/>
        <w:rPr>
          <w:rFonts w:asciiTheme="minorHAnsi" w:hAnsiTheme="minorHAnsi"/>
          <w:sz w:val="24"/>
          <w:szCs w:val="24"/>
        </w:rPr>
      </w:pPr>
      <w:r w:rsidRPr="000C5272">
        <w:rPr>
          <w:rFonts w:asciiTheme="minorHAnsi" w:hAnsiTheme="minorHAnsi"/>
          <w:b/>
          <w:sz w:val="24"/>
          <w:szCs w:val="24"/>
        </w:rPr>
        <w:t>Co</w:t>
      </w:r>
      <w:r w:rsidR="00720357" w:rsidRPr="000C5272">
        <w:rPr>
          <w:rFonts w:asciiTheme="minorHAnsi" w:hAnsiTheme="minorHAnsi"/>
          <w:b/>
          <w:sz w:val="24"/>
          <w:szCs w:val="24"/>
        </w:rPr>
        <w:t>-</w:t>
      </w:r>
      <w:r w:rsidRPr="000C5272">
        <w:rPr>
          <w:rFonts w:asciiTheme="minorHAnsi" w:hAnsiTheme="minorHAnsi"/>
          <w:b/>
          <w:sz w:val="24"/>
          <w:szCs w:val="24"/>
        </w:rPr>
        <w:t>requisites</w:t>
      </w:r>
      <w:r w:rsidRPr="000C5272">
        <w:rPr>
          <w:rFonts w:asciiTheme="minorHAnsi" w:hAnsiTheme="minorHAnsi"/>
          <w:sz w:val="24"/>
          <w:szCs w:val="24"/>
        </w:rPr>
        <w:t>:</w:t>
      </w:r>
      <w:r w:rsidRPr="000C5272">
        <w:rPr>
          <w:rFonts w:asciiTheme="minorHAnsi" w:hAnsiTheme="minorHAnsi"/>
          <w:sz w:val="24"/>
          <w:szCs w:val="24"/>
        </w:rPr>
        <w:tab/>
        <w:t>None</w:t>
      </w:r>
    </w:p>
    <w:p w:rsidR="00005208" w:rsidRPr="000C5272" w:rsidRDefault="00C2041F">
      <w:pPr>
        <w:pStyle w:val="BodyText"/>
        <w:tabs>
          <w:tab w:val="left" w:pos="3019"/>
        </w:tabs>
        <w:spacing w:line="242" w:lineRule="auto"/>
        <w:ind w:left="3020" w:right="3326" w:hanging="2880"/>
        <w:rPr>
          <w:rFonts w:asciiTheme="minorHAnsi" w:hAnsiTheme="minorHAnsi"/>
        </w:rPr>
      </w:pPr>
      <w:r w:rsidRPr="000C5272">
        <w:rPr>
          <w:rFonts w:asciiTheme="minorHAnsi" w:hAnsiTheme="minorHAnsi"/>
          <w:b/>
        </w:rPr>
        <w:t>Instructor:</w:t>
      </w:r>
      <w:r w:rsidRPr="000C5272">
        <w:rPr>
          <w:rFonts w:asciiTheme="minorHAnsi" w:hAnsiTheme="minorHAnsi"/>
          <w:b/>
        </w:rPr>
        <w:tab/>
      </w:r>
      <w:hyperlink r:id="rId8" w:history="1">
        <w:r w:rsidR="00005208" w:rsidRPr="000C5272">
          <w:rPr>
            <w:rStyle w:val="Hyperlink"/>
            <w:rFonts w:asciiTheme="minorHAnsi" w:hAnsiTheme="minorHAnsi"/>
          </w:rPr>
          <w:t>Dr. Nancy H. Barry – barrynh@auburn.edu</w:t>
        </w:r>
      </w:hyperlink>
      <w:r w:rsidRPr="000C5272">
        <w:rPr>
          <w:rFonts w:asciiTheme="minorHAnsi" w:hAnsiTheme="minorHAnsi"/>
        </w:rPr>
        <w:t xml:space="preserve"> </w:t>
      </w:r>
    </w:p>
    <w:p w:rsidR="00181D00" w:rsidRPr="000C5272" w:rsidRDefault="00005208">
      <w:pPr>
        <w:pStyle w:val="BodyText"/>
        <w:tabs>
          <w:tab w:val="left" w:pos="3019"/>
        </w:tabs>
        <w:spacing w:line="242" w:lineRule="auto"/>
        <w:ind w:left="3020" w:right="3326" w:hanging="2880"/>
        <w:rPr>
          <w:rFonts w:asciiTheme="minorHAnsi" w:hAnsiTheme="minorHAnsi"/>
        </w:rPr>
      </w:pPr>
      <w:r w:rsidRPr="000C5272">
        <w:rPr>
          <w:rFonts w:asciiTheme="minorHAnsi" w:hAnsiTheme="minorHAnsi"/>
          <w:b/>
        </w:rPr>
        <w:tab/>
      </w:r>
      <w:r w:rsidRPr="000C5272">
        <w:rPr>
          <w:rFonts w:asciiTheme="minorHAnsi" w:hAnsiTheme="minorHAnsi"/>
        </w:rPr>
        <w:t xml:space="preserve">334-844-6787 (office) </w:t>
      </w:r>
    </w:p>
    <w:p w:rsidR="00181D00" w:rsidRPr="000C5272" w:rsidRDefault="00181D00">
      <w:pPr>
        <w:pStyle w:val="BodyText"/>
        <w:spacing w:before="8"/>
        <w:ind w:left="0" w:firstLine="0"/>
        <w:rPr>
          <w:rFonts w:asciiTheme="minorHAnsi" w:hAnsiTheme="minorHAnsi"/>
        </w:rPr>
      </w:pPr>
    </w:p>
    <w:p w:rsidR="00181D00" w:rsidRPr="000C5272" w:rsidRDefault="00486ACD" w:rsidP="009A22A7">
      <w:pPr>
        <w:pStyle w:val="Heading1"/>
        <w:tabs>
          <w:tab w:val="left" w:pos="4176"/>
          <w:tab w:val="left" w:pos="10968"/>
        </w:tabs>
        <w:ind w:left="0"/>
        <w:jc w:val="center"/>
        <w:rPr>
          <w:rFonts w:asciiTheme="minorHAnsi" w:hAnsiTheme="minorHAnsi"/>
        </w:rPr>
      </w:pPr>
      <w:r w:rsidRPr="000C5272">
        <w:rPr>
          <w:rFonts w:asciiTheme="minorHAnsi" w:hAnsiTheme="minorHAnsi"/>
          <w:shd w:val="clear" w:color="auto" w:fill="D9D9D9"/>
        </w:rPr>
        <w:t>COURSE DESCRIPTION</w:t>
      </w:r>
    </w:p>
    <w:p w:rsidR="00181D00" w:rsidRPr="000C5272" w:rsidRDefault="00181D00">
      <w:pPr>
        <w:pStyle w:val="BodyText"/>
        <w:spacing w:before="6"/>
        <w:ind w:left="0" w:firstLine="0"/>
        <w:rPr>
          <w:rFonts w:asciiTheme="minorHAnsi" w:hAnsiTheme="minorHAnsi"/>
          <w:b/>
        </w:rPr>
      </w:pPr>
    </w:p>
    <w:p w:rsidR="00181D00" w:rsidRPr="000C5272" w:rsidRDefault="00AF5259">
      <w:pPr>
        <w:pStyle w:val="BodyText"/>
        <w:ind w:left="140" w:right="310" w:firstLine="0"/>
        <w:rPr>
          <w:rFonts w:asciiTheme="minorHAnsi" w:hAnsiTheme="minorHAnsi"/>
        </w:rPr>
      </w:pPr>
      <w:r w:rsidRPr="000C5272">
        <w:rPr>
          <w:rFonts w:asciiTheme="minorHAnsi" w:hAnsiTheme="minorHAnsi"/>
        </w:rPr>
        <w:t xml:space="preserve">Research shows that music experiences offer myriad benefits for ALL students.  However, </w:t>
      </w:r>
      <w:r w:rsidR="00B30F7B" w:rsidRPr="000C5272">
        <w:rPr>
          <w:rFonts w:asciiTheme="minorHAnsi" w:hAnsiTheme="minorHAnsi"/>
        </w:rPr>
        <w:t>research also reveals an “equity gap”</w:t>
      </w:r>
      <w:r w:rsidR="00D37666" w:rsidRPr="000C5272">
        <w:rPr>
          <w:rFonts w:asciiTheme="minorHAnsi" w:hAnsiTheme="minorHAnsi"/>
        </w:rPr>
        <w:t xml:space="preserve"> </w:t>
      </w:r>
      <w:r w:rsidR="006F193B" w:rsidRPr="000C5272">
        <w:rPr>
          <w:rFonts w:asciiTheme="minorHAnsi" w:hAnsiTheme="minorHAnsi"/>
        </w:rPr>
        <w:t xml:space="preserve">(see </w:t>
      </w:r>
      <w:hyperlink r:id="rId9" w:history="1">
        <w:r w:rsidR="006F193B" w:rsidRPr="000C5272">
          <w:rPr>
            <w:rStyle w:val="Hyperlink"/>
            <w:rFonts w:asciiTheme="minorHAnsi" w:hAnsiTheme="minorHAnsi"/>
          </w:rPr>
          <w:t>https://blog.ed.gov/2012/04/ed-releases-new-report-on-arts-education-in-u-s-public-schools/</w:t>
        </w:r>
      </w:hyperlink>
      <w:r w:rsidR="006F193B" w:rsidRPr="000C5272">
        <w:rPr>
          <w:rFonts w:asciiTheme="minorHAnsi" w:hAnsiTheme="minorHAnsi"/>
        </w:rPr>
        <w:t xml:space="preserve"> ) </w:t>
      </w:r>
      <w:r w:rsidR="008B173B" w:rsidRPr="000C5272">
        <w:rPr>
          <w:rFonts w:asciiTheme="minorHAnsi" w:hAnsiTheme="minorHAnsi"/>
        </w:rPr>
        <w:t>in terms of availability</w:t>
      </w:r>
      <w:r w:rsidR="00D37666" w:rsidRPr="000C5272">
        <w:rPr>
          <w:rFonts w:asciiTheme="minorHAnsi" w:hAnsiTheme="minorHAnsi"/>
        </w:rPr>
        <w:t xml:space="preserve"> and appropriateness of school music activities for</w:t>
      </w:r>
      <w:r w:rsidR="00B30F7B" w:rsidRPr="000C5272">
        <w:rPr>
          <w:rFonts w:asciiTheme="minorHAnsi" w:hAnsiTheme="minorHAnsi"/>
        </w:rPr>
        <w:t xml:space="preserve"> diverse student populations. </w:t>
      </w:r>
      <w:r w:rsidR="00D37666" w:rsidRPr="000C5272">
        <w:rPr>
          <w:rFonts w:asciiTheme="minorHAnsi" w:hAnsiTheme="minorHAnsi"/>
        </w:rPr>
        <w:t xml:space="preserve">School music settings such as large performing ensembles present unique challenges for serving diverse students.  </w:t>
      </w:r>
      <w:r w:rsidR="00CF44CC" w:rsidRPr="000C5272">
        <w:rPr>
          <w:rFonts w:asciiTheme="minorHAnsi" w:hAnsiTheme="minorHAnsi"/>
        </w:rPr>
        <w:t xml:space="preserve">This </w:t>
      </w:r>
      <w:r w:rsidR="00B30F7B" w:rsidRPr="000C5272">
        <w:rPr>
          <w:rFonts w:asciiTheme="minorHAnsi" w:hAnsiTheme="minorHAnsi"/>
        </w:rPr>
        <w:t xml:space="preserve">graduate </w:t>
      </w:r>
      <w:r w:rsidR="00CF44CC" w:rsidRPr="000C5272">
        <w:rPr>
          <w:rFonts w:asciiTheme="minorHAnsi" w:hAnsiTheme="minorHAnsi"/>
        </w:rPr>
        <w:t>course explores</w:t>
      </w:r>
      <w:r w:rsidR="00C2041F" w:rsidRPr="000C5272">
        <w:rPr>
          <w:rFonts w:asciiTheme="minorHAnsi" w:hAnsiTheme="minorHAnsi"/>
        </w:rPr>
        <w:t xml:space="preserve"> practical application</w:t>
      </w:r>
      <w:r w:rsidR="00005208" w:rsidRPr="000C5272">
        <w:rPr>
          <w:rFonts w:asciiTheme="minorHAnsi" w:hAnsiTheme="minorHAnsi"/>
        </w:rPr>
        <w:t xml:space="preserve">s of </w:t>
      </w:r>
      <w:r w:rsidR="00C2041F" w:rsidRPr="000C5272">
        <w:rPr>
          <w:rFonts w:asciiTheme="minorHAnsi" w:hAnsiTheme="minorHAnsi"/>
        </w:rPr>
        <w:t>research</w:t>
      </w:r>
      <w:r w:rsidR="00005208" w:rsidRPr="000C5272">
        <w:rPr>
          <w:rFonts w:asciiTheme="minorHAnsi" w:hAnsiTheme="minorHAnsi"/>
        </w:rPr>
        <w:t xml:space="preserve"> and best practice for </w:t>
      </w:r>
      <w:r w:rsidR="00CF44CC" w:rsidRPr="000C5272">
        <w:rPr>
          <w:rFonts w:asciiTheme="minorHAnsi" w:hAnsiTheme="minorHAnsi"/>
        </w:rPr>
        <w:t xml:space="preserve">teaching </w:t>
      </w:r>
      <w:r w:rsidR="00005208" w:rsidRPr="000C5272">
        <w:rPr>
          <w:rFonts w:asciiTheme="minorHAnsi" w:hAnsiTheme="minorHAnsi"/>
        </w:rPr>
        <w:t xml:space="preserve">diverse student populations in </w:t>
      </w:r>
      <w:r w:rsidR="00C2041F" w:rsidRPr="000C5272">
        <w:rPr>
          <w:rFonts w:asciiTheme="minorHAnsi" w:hAnsiTheme="minorHAnsi"/>
        </w:rPr>
        <w:t>music education</w:t>
      </w:r>
      <w:r w:rsidR="00361190">
        <w:rPr>
          <w:rFonts w:asciiTheme="minorHAnsi" w:hAnsiTheme="minorHAnsi"/>
        </w:rPr>
        <w:t xml:space="preserve"> settings</w:t>
      </w:r>
      <w:r w:rsidR="00005208" w:rsidRPr="000C5272">
        <w:rPr>
          <w:rFonts w:asciiTheme="minorHAnsi" w:hAnsiTheme="minorHAnsi"/>
        </w:rPr>
        <w:t>.  Speci</w:t>
      </w:r>
      <w:r w:rsidR="008373BB" w:rsidRPr="000C5272">
        <w:rPr>
          <w:rFonts w:asciiTheme="minorHAnsi" w:hAnsiTheme="minorHAnsi"/>
        </w:rPr>
        <w:t>fically this course addresses</w:t>
      </w:r>
      <w:r w:rsidR="00C43522" w:rsidRPr="000C5272">
        <w:rPr>
          <w:rFonts w:asciiTheme="minorHAnsi" w:hAnsiTheme="minorHAnsi"/>
        </w:rPr>
        <w:t>:</w:t>
      </w:r>
      <w:r w:rsidR="00005208" w:rsidRPr="000C5272">
        <w:rPr>
          <w:rFonts w:asciiTheme="minorHAnsi" w:hAnsiTheme="minorHAnsi"/>
        </w:rPr>
        <w:t xml:space="preserve"> </w:t>
      </w:r>
      <w:r w:rsidR="00C2041F" w:rsidRPr="000C5272">
        <w:rPr>
          <w:rFonts w:asciiTheme="minorHAnsi" w:hAnsiTheme="minorHAnsi"/>
        </w:rPr>
        <w:t>(1)</w:t>
      </w:r>
      <w:r w:rsidR="00E15277" w:rsidRPr="000C5272">
        <w:rPr>
          <w:rFonts w:asciiTheme="minorHAnsi" w:hAnsiTheme="minorHAnsi"/>
        </w:rPr>
        <w:t xml:space="preserve"> Diversity and Social Justice in Music Education</w:t>
      </w:r>
      <w:r w:rsidR="00C2041F" w:rsidRPr="000C5272">
        <w:rPr>
          <w:rFonts w:asciiTheme="minorHAnsi" w:hAnsiTheme="minorHAnsi"/>
        </w:rPr>
        <w:t>; (2)</w:t>
      </w:r>
      <w:r w:rsidR="00E15277" w:rsidRPr="000C5272">
        <w:rPr>
          <w:rFonts w:asciiTheme="minorHAnsi" w:hAnsiTheme="minorHAnsi"/>
        </w:rPr>
        <w:t xml:space="preserve"> Multicultural Music Education</w:t>
      </w:r>
      <w:r w:rsidR="00C2041F" w:rsidRPr="000C5272">
        <w:rPr>
          <w:rFonts w:asciiTheme="minorHAnsi" w:hAnsiTheme="minorHAnsi"/>
        </w:rPr>
        <w:t>; and (3)</w:t>
      </w:r>
      <w:r w:rsidR="00E15277" w:rsidRPr="000C5272">
        <w:rPr>
          <w:rFonts w:asciiTheme="minorHAnsi" w:hAnsiTheme="minorHAnsi"/>
        </w:rPr>
        <w:t xml:space="preserve"> Accommodating Special Learners in the Music Classroom</w:t>
      </w:r>
      <w:r w:rsidR="00C2041F" w:rsidRPr="000C5272">
        <w:rPr>
          <w:rFonts w:asciiTheme="minorHAnsi" w:hAnsiTheme="minorHAnsi"/>
        </w:rPr>
        <w:t>.</w:t>
      </w:r>
    </w:p>
    <w:p w:rsidR="00181D00" w:rsidRPr="000C5272" w:rsidRDefault="00181D00">
      <w:pPr>
        <w:pStyle w:val="BodyText"/>
        <w:spacing w:before="6"/>
        <w:ind w:left="0" w:firstLine="0"/>
        <w:rPr>
          <w:rFonts w:asciiTheme="minorHAnsi" w:hAnsiTheme="minorHAnsi"/>
        </w:rPr>
      </w:pPr>
    </w:p>
    <w:p w:rsidR="00181D00" w:rsidRPr="000C5272" w:rsidRDefault="00C2041F" w:rsidP="009A22A7">
      <w:pPr>
        <w:pStyle w:val="Heading1"/>
        <w:tabs>
          <w:tab w:val="left" w:pos="3102"/>
          <w:tab w:val="left" w:pos="10968"/>
        </w:tabs>
        <w:jc w:val="center"/>
        <w:rPr>
          <w:rFonts w:asciiTheme="minorHAnsi" w:hAnsiTheme="minorHAnsi"/>
          <w:shd w:val="clear" w:color="auto" w:fill="D9D9D9"/>
        </w:rPr>
      </w:pPr>
      <w:r w:rsidRPr="000C5272">
        <w:rPr>
          <w:rFonts w:asciiTheme="minorHAnsi" w:hAnsiTheme="minorHAnsi"/>
          <w:shd w:val="clear" w:color="auto" w:fill="D9D9D9"/>
        </w:rPr>
        <w:t>JUSTIFICATION FOR GRADUATE</w:t>
      </w:r>
      <w:r w:rsidR="009A22A7" w:rsidRPr="000C5272">
        <w:rPr>
          <w:rFonts w:asciiTheme="minorHAnsi" w:hAnsiTheme="minorHAnsi"/>
          <w:shd w:val="clear" w:color="auto" w:fill="D9D9D9"/>
        </w:rPr>
        <w:t xml:space="preserve"> CREDIT</w:t>
      </w:r>
    </w:p>
    <w:p w:rsidR="009A22A7" w:rsidRPr="000C5272" w:rsidRDefault="009A22A7" w:rsidP="009A22A7">
      <w:pPr>
        <w:pStyle w:val="Heading1"/>
        <w:tabs>
          <w:tab w:val="left" w:pos="3102"/>
          <w:tab w:val="left" w:pos="10968"/>
        </w:tabs>
        <w:jc w:val="center"/>
        <w:rPr>
          <w:rFonts w:asciiTheme="minorHAnsi" w:hAnsiTheme="minorHAnsi"/>
        </w:rPr>
      </w:pPr>
    </w:p>
    <w:p w:rsidR="004904B7" w:rsidRPr="000C5272" w:rsidRDefault="00B30F7B" w:rsidP="004904B7">
      <w:pPr>
        <w:rPr>
          <w:rFonts w:asciiTheme="minorHAnsi" w:hAnsiTheme="minorHAnsi"/>
          <w:sz w:val="24"/>
          <w:szCs w:val="24"/>
        </w:rPr>
      </w:pPr>
      <w:r w:rsidRPr="000C5272">
        <w:rPr>
          <w:rFonts w:asciiTheme="minorHAnsi" w:hAnsiTheme="minorHAnsi"/>
          <w:i/>
          <w:sz w:val="24"/>
          <w:szCs w:val="24"/>
        </w:rPr>
        <w:t xml:space="preserve">Diverse Perspectives in Music Education:  Accommodating Special Needs and Multicultural Learners </w:t>
      </w:r>
      <w:r w:rsidR="00CF44CC" w:rsidRPr="000C5272">
        <w:rPr>
          <w:rFonts w:asciiTheme="minorHAnsi" w:hAnsiTheme="minorHAnsi"/>
          <w:sz w:val="24"/>
          <w:szCs w:val="24"/>
        </w:rPr>
        <w:t xml:space="preserve">leads </w:t>
      </w:r>
      <w:r w:rsidR="00D37666" w:rsidRPr="000C5272">
        <w:rPr>
          <w:rFonts w:asciiTheme="minorHAnsi" w:hAnsiTheme="minorHAnsi"/>
          <w:sz w:val="24"/>
          <w:szCs w:val="24"/>
        </w:rPr>
        <w:t xml:space="preserve">professional </w:t>
      </w:r>
      <w:r w:rsidR="00CF44CC" w:rsidRPr="000C5272">
        <w:rPr>
          <w:rFonts w:asciiTheme="minorHAnsi" w:hAnsiTheme="minorHAnsi"/>
          <w:sz w:val="24"/>
          <w:szCs w:val="24"/>
        </w:rPr>
        <w:t>music educators in exploring</w:t>
      </w:r>
      <w:r w:rsidR="000514D7" w:rsidRPr="000C5272">
        <w:rPr>
          <w:rFonts w:asciiTheme="minorHAnsi" w:hAnsiTheme="minorHAnsi"/>
          <w:sz w:val="24"/>
          <w:szCs w:val="24"/>
        </w:rPr>
        <w:t xml:space="preserve"> music curriculum and teaching</w:t>
      </w:r>
      <w:r w:rsidR="00E15277" w:rsidRPr="000C5272">
        <w:rPr>
          <w:rFonts w:asciiTheme="minorHAnsi" w:hAnsiTheme="minorHAnsi"/>
          <w:sz w:val="24"/>
          <w:szCs w:val="24"/>
        </w:rPr>
        <w:t xml:space="preserve"> with an emphasis upon</w:t>
      </w:r>
      <w:r w:rsidR="004904B7" w:rsidRPr="000C5272">
        <w:rPr>
          <w:rFonts w:asciiTheme="minorHAnsi" w:hAnsiTheme="minorHAnsi"/>
          <w:i/>
          <w:sz w:val="24"/>
          <w:szCs w:val="24"/>
        </w:rPr>
        <w:t xml:space="preserve"> </w:t>
      </w:r>
      <w:r w:rsidR="004904B7" w:rsidRPr="000C5272">
        <w:rPr>
          <w:rFonts w:asciiTheme="minorHAnsi" w:hAnsiTheme="minorHAnsi"/>
          <w:sz w:val="24"/>
          <w:szCs w:val="24"/>
        </w:rPr>
        <w:t>accommodating diverse student populations</w:t>
      </w:r>
      <w:r w:rsidR="000514D7" w:rsidRPr="000C5272">
        <w:rPr>
          <w:rFonts w:asciiTheme="minorHAnsi" w:hAnsiTheme="minorHAnsi"/>
          <w:sz w:val="24"/>
          <w:szCs w:val="24"/>
        </w:rPr>
        <w:t xml:space="preserve">. Through </w:t>
      </w:r>
      <w:r w:rsidR="00C2041F" w:rsidRPr="000C5272">
        <w:rPr>
          <w:rFonts w:asciiTheme="minorHAnsi" w:hAnsiTheme="minorHAnsi"/>
          <w:sz w:val="24"/>
          <w:szCs w:val="24"/>
        </w:rPr>
        <w:t xml:space="preserve">reading and </w:t>
      </w:r>
      <w:r w:rsidR="006F1A32">
        <w:rPr>
          <w:rFonts w:asciiTheme="minorHAnsi" w:hAnsiTheme="minorHAnsi"/>
          <w:sz w:val="24"/>
          <w:szCs w:val="24"/>
        </w:rPr>
        <w:t xml:space="preserve">critical </w:t>
      </w:r>
      <w:r w:rsidR="00C2041F" w:rsidRPr="000C5272">
        <w:rPr>
          <w:rFonts w:asciiTheme="minorHAnsi" w:hAnsiTheme="minorHAnsi"/>
          <w:sz w:val="24"/>
          <w:szCs w:val="24"/>
        </w:rPr>
        <w:t xml:space="preserve">review of </w:t>
      </w:r>
      <w:r w:rsidR="000514D7" w:rsidRPr="000C5272">
        <w:rPr>
          <w:rFonts w:asciiTheme="minorHAnsi" w:hAnsiTheme="minorHAnsi"/>
          <w:sz w:val="24"/>
          <w:szCs w:val="24"/>
        </w:rPr>
        <w:t xml:space="preserve">course </w:t>
      </w:r>
      <w:r w:rsidR="00CF44CC" w:rsidRPr="000C5272">
        <w:rPr>
          <w:rFonts w:asciiTheme="minorHAnsi" w:hAnsiTheme="minorHAnsi"/>
          <w:sz w:val="24"/>
          <w:szCs w:val="24"/>
        </w:rPr>
        <w:t>materials</w:t>
      </w:r>
      <w:r w:rsidR="00B73A14" w:rsidRPr="000C5272">
        <w:rPr>
          <w:rFonts w:asciiTheme="minorHAnsi" w:hAnsiTheme="minorHAnsi"/>
          <w:sz w:val="24"/>
          <w:szCs w:val="24"/>
        </w:rPr>
        <w:t>,</w:t>
      </w:r>
      <w:r w:rsidR="00CF44CC" w:rsidRPr="000C5272">
        <w:rPr>
          <w:rFonts w:asciiTheme="minorHAnsi" w:hAnsiTheme="minorHAnsi"/>
          <w:sz w:val="24"/>
          <w:szCs w:val="24"/>
        </w:rPr>
        <w:t xml:space="preserve"> and applied research projects, </w:t>
      </w:r>
      <w:r w:rsidRPr="000C5272">
        <w:rPr>
          <w:rFonts w:asciiTheme="minorHAnsi" w:hAnsiTheme="minorHAnsi"/>
          <w:sz w:val="24"/>
          <w:szCs w:val="24"/>
        </w:rPr>
        <w:t xml:space="preserve">students will explore research-based best practice on ways to adapt music curriculum and teaching to </w:t>
      </w:r>
      <w:r w:rsidR="004904B7" w:rsidRPr="000C5272">
        <w:rPr>
          <w:rFonts w:asciiTheme="minorHAnsi" w:hAnsiTheme="minorHAnsi"/>
          <w:sz w:val="24"/>
          <w:szCs w:val="24"/>
        </w:rPr>
        <w:t>better serve the “other 80%”</w:t>
      </w:r>
      <w:r w:rsidR="00B73A14" w:rsidRPr="000C5272">
        <w:rPr>
          <w:rFonts w:asciiTheme="minorHAnsi" w:hAnsiTheme="minorHAnsi"/>
          <w:sz w:val="24"/>
          <w:szCs w:val="24"/>
        </w:rPr>
        <w:t xml:space="preserve"> of students who typically do not participate in school music activities </w:t>
      </w:r>
      <w:r w:rsidR="004904B7" w:rsidRPr="000C5272">
        <w:rPr>
          <w:rFonts w:asciiTheme="minorHAnsi" w:hAnsiTheme="minorHAnsi"/>
          <w:sz w:val="24"/>
          <w:szCs w:val="24"/>
        </w:rPr>
        <w:t xml:space="preserve">(see </w:t>
      </w:r>
      <w:hyperlink r:id="rId10" w:history="1">
        <w:r w:rsidR="004904B7" w:rsidRPr="000C5272">
          <w:rPr>
            <w:rStyle w:val="Hyperlink"/>
            <w:rFonts w:asciiTheme="minorHAnsi" w:hAnsiTheme="minorHAnsi"/>
            <w:sz w:val="24"/>
            <w:szCs w:val="24"/>
          </w:rPr>
          <w:t>https://musiccreativity.org/</w:t>
        </w:r>
      </w:hyperlink>
      <w:r w:rsidR="004904B7" w:rsidRPr="000C5272">
        <w:rPr>
          <w:rFonts w:asciiTheme="minorHAnsi" w:hAnsiTheme="minorHAnsi"/>
          <w:sz w:val="24"/>
          <w:szCs w:val="24"/>
        </w:rPr>
        <w:t xml:space="preserve"> </w:t>
      </w:r>
      <w:r w:rsidR="00B73A14" w:rsidRPr="000C5272">
        <w:rPr>
          <w:rFonts w:asciiTheme="minorHAnsi" w:hAnsiTheme="minorHAnsi"/>
          <w:sz w:val="24"/>
          <w:szCs w:val="24"/>
        </w:rPr>
        <w:t xml:space="preserve">). </w:t>
      </w:r>
    </w:p>
    <w:p w:rsidR="00181D00" w:rsidRPr="000C5272" w:rsidRDefault="00181D00">
      <w:pPr>
        <w:pStyle w:val="BodyText"/>
        <w:ind w:left="140" w:right="123" w:firstLine="0"/>
        <w:rPr>
          <w:rFonts w:asciiTheme="minorHAnsi" w:hAnsiTheme="minorHAnsi"/>
        </w:rPr>
      </w:pPr>
    </w:p>
    <w:p w:rsidR="00181D00" w:rsidRPr="000C5272" w:rsidRDefault="00181D00">
      <w:pPr>
        <w:pStyle w:val="BodyText"/>
        <w:spacing w:before="6"/>
        <w:ind w:left="0" w:firstLine="0"/>
        <w:rPr>
          <w:rFonts w:asciiTheme="minorHAnsi" w:hAnsiTheme="minorHAnsi"/>
        </w:rPr>
      </w:pPr>
    </w:p>
    <w:p w:rsidR="00181D00" w:rsidRPr="000C5272" w:rsidRDefault="00486ACD" w:rsidP="00486ACD">
      <w:pPr>
        <w:pStyle w:val="Heading1"/>
        <w:tabs>
          <w:tab w:val="left" w:pos="4129"/>
          <w:tab w:val="left" w:pos="10968"/>
        </w:tabs>
        <w:jc w:val="center"/>
        <w:rPr>
          <w:rFonts w:asciiTheme="minorHAnsi" w:hAnsiTheme="minorHAnsi"/>
        </w:rPr>
      </w:pPr>
      <w:r w:rsidRPr="000C5272">
        <w:rPr>
          <w:rFonts w:asciiTheme="minorHAnsi" w:hAnsiTheme="minorHAnsi"/>
          <w:shd w:val="clear" w:color="auto" w:fill="D9D9D9"/>
        </w:rPr>
        <w:t xml:space="preserve">REQUIRED </w:t>
      </w:r>
      <w:r w:rsidR="00C2041F" w:rsidRPr="000C5272">
        <w:rPr>
          <w:rFonts w:asciiTheme="minorHAnsi" w:hAnsiTheme="minorHAnsi"/>
          <w:shd w:val="clear" w:color="auto" w:fill="D9D9D9"/>
        </w:rPr>
        <w:t>RESOURCES</w:t>
      </w:r>
    </w:p>
    <w:p w:rsidR="00181D00" w:rsidRPr="000C5272" w:rsidRDefault="00181D00">
      <w:pPr>
        <w:pStyle w:val="BodyText"/>
        <w:spacing w:before="6"/>
        <w:ind w:left="0" w:firstLine="0"/>
        <w:rPr>
          <w:rFonts w:asciiTheme="minorHAnsi" w:hAnsiTheme="minorHAnsi"/>
          <w:b/>
        </w:rPr>
      </w:pPr>
    </w:p>
    <w:p w:rsidR="007040C0" w:rsidRPr="000C5272" w:rsidRDefault="007040C0">
      <w:pPr>
        <w:pStyle w:val="BodyText"/>
        <w:ind w:left="140" w:firstLine="0"/>
        <w:rPr>
          <w:rFonts w:asciiTheme="minorHAnsi" w:hAnsiTheme="minorHAnsi"/>
        </w:rPr>
      </w:pPr>
      <w:r w:rsidRPr="000C5272">
        <w:rPr>
          <w:rFonts w:asciiTheme="minorHAnsi" w:hAnsiTheme="minorHAnsi"/>
          <w:b/>
        </w:rPr>
        <w:t>Required</w:t>
      </w:r>
      <w:r w:rsidR="003E3558">
        <w:rPr>
          <w:rFonts w:asciiTheme="minorHAnsi" w:hAnsiTheme="minorHAnsi"/>
          <w:b/>
        </w:rPr>
        <w:t xml:space="preserve"> Textbook</w:t>
      </w:r>
      <w:r w:rsidRPr="000C5272">
        <w:rPr>
          <w:rFonts w:asciiTheme="minorHAnsi" w:hAnsiTheme="minorHAnsi"/>
          <w:b/>
        </w:rPr>
        <w:t>:</w:t>
      </w:r>
    </w:p>
    <w:p w:rsidR="00181D00" w:rsidRPr="000C5272" w:rsidRDefault="00E15277" w:rsidP="006204F2">
      <w:pPr>
        <w:pStyle w:val="ListParagraph"/>
        <w:tabs>
          <w:tab w:val="left" w:pos="499"/>
          <w:tab w:val="left" w:pos="500"/>
        </w:tabs>
        <w:spacing w:before="31" w:line="268" w:lineRule="exact"/>
        <w:ind w:left="500" w:right="306" w:firstLine="0"/>
        <w:rPr>
          <w:rFonts w:asciiTheme="minorHAnsi" w:hAnsiTheme="minorHAnsi"/>
          <w:sz w:val="24"/>
          <w:szCs w:val="24"/>
        </w:rPr>
      </w:pPr>
      <w:r w:rsidRPr="000C5272">
        <w:rPr>
          <w:rFonts w:asciiTheme="minorHAnsi" w:hAnsiTheme="minorHAnsi"/>
          <w:sz w:val="24"/>
          <w:szCs w:val="24"/>
        </w:rPr>
        <w:t xml:space="preserve">DeLorenzo, L.C. (ed.) (2016). </w:t>
      </w:r>
      <w:r w:rsidRPr="000C5272">
        <w:rPr>
          <w:rFonts w:asciiTheme="minorHAnsi" w:hAnsiTheme="minorHAnsi"/>
          <w:i/>
          <w:sz w:val="24"/>
          <w:szCs w:val="24"/>
        </w:rPr>
        <w:t>Giving voice to democracy in music education: Diversity and social justice.</w:t>
      </w:r>
      <w:r w:rsidR="000514D7" w:rsidRPr="000C5272">
        <w:rPr>
          <w:rFonts w:asciiTheme="minorHAnsi" w:hAnsiTheme="minorHAnsi"/>
          <w:i/>
          <w:sz w:val="24"/>
          <w:szCs w:val="24"/>
        </w:rPr>
        <w:t xml:space="preserve"> </w:t>
      </w:r>
      <w:r w:rsidR="000514D7" w:rsidRPr="000C5272">
        <w:rPr>
          <w:rFonts w:asciiTheme="minorHAnsi" w:hAnsiTheme="minorHAnsi"/>
          <w:sz w:val="24"/>
          <w:szCs w:val="24"/>
        </w:rPr>
        <w:t>New York: Routledge.</w:t>
      </w:r>
      <w:r w:rsidR="006204F2">
        <w:rPr>
          <w:rFonts w:asciiTheme="minorHAnsi" w:hAnsiTheme="minorHAnsi"/>
          <w:sz w:val="24"/>
          <w:szCs w:val="24"/>
        </w:rPr>
        <w:t xml:space="preserve">  (some used copies available from Amazon)</w:t>
      </w:r>
    </w:p>
    <w:p w:rsidR="00EF2D01" w:rsidRPr="009A406B" w:rsidRDefault="00EF2D01" w:rsidP="009A406B">
      <w:pPr>
        <w:tabs>
          <w:tab w:val="left" w:pos="499"/>
          <w:tab w:val="left" w:pos="500"/>
        </w:tabs>
        <w:spacing w:line="297" w:lineRule="exact"/>
        <w:ind w:left="140"/>
        <w:rPr>
          <w:rFonts w:asciiTheme="minorHAnsi" w:hAnsiTheme="minorHAnsi"/>
          <w:sz w:val="24"/>
          <w:szCs w:val="24"/>
        </w:rPr>
      </w:pPr>
    </w:p>
    <w:p w:rsidR="00B82171" w:rsidRPr="000C5272" w:rsidRDefault="009A406B" w:rsidP="003E3558">
      <w:pPr>
        <w:spacing w:before="1"/>
        <w:ind w:left="140"/>
        <w:rPr>
          <w:rFonts w:asciiTheme="minorHAnsi" w:hAnsiTheme="minorHAnsi"/>
          <w:b/>
          <w:shd w:val="clear" w:color="auto" w:fill="D9D9D9"/>
        </w:rPr>
      </w:pPr>
      <w:r>
        <w:rPr>
          <w:rFonts w:asciiTheme="minorHAnsi" w:hAnsiTheme="minorHAnsi"/>
          <w:b/>
          <w:sz w:val="24"/>
          <w:szCs w:val="24"/>
        </w:rPr>
        <w:t xml:space="preserve">Other Required Readings:  </w:t>
      </w:r>
      <w:r w:rsidR="00C2041F" w:rsidRPr="009A406B">
        <w:rPr>
          <w:rFonts w:asciiTheme="minorHAnsi" w:hAnsiTheme="minorHAnsi"/>
          <w:sz w:val="24"/>
          <w:szCs w:val="24"/>
        </w:rPr>
        <w:t xml:space="preserve">Selected </w:t>
      </w:r>
      <w:r w:rsidR="00426CDD" w:rsidRPr="009A406B">
        <w:rPr>
          <w:rFonts w:asciiTheme="minorHAnsi" w:hAnsiTheme="minorHAnsi"/>
          <w:sz w:val="24"/>
          <w:szCs w:val="24"/>
        </w:rPr>
        <w:t xml:space="preserve">Research </w:t>
      </w:r>
      <w:r w:rsidR="00095CD8">
        <w:rPr>
          <w:rFonts w:asciiTheme="minorHAnsi" w:hAnsiTheme="minorHAnsi"/>
          <w:sz w:val="24"/>
          <w:szCs w:val="24"/>
        </w:rPr>
        <w:t>Journal Articles will</w:t>
      </w:r>
      <w:r>
        <w:rPr>
          <w:rFonts w:asciiTheme="minorHAnsi" w:hAnsiTheme="minorHAnsi"/>
          <w:sz w:val="24"/>
          <w:szCs w:val="24"/>
        </w:rPr>
        <w:t xml:space="preserve"> available </w:t>
      </w:r>
      <w:r w:rsidR="006204F2">
        <w:rPr>
          <w:rFonts w:asciiTheme="minorHAnsi" w:hAnsiTheme="minorHAnsi"/>
          <w:sz w:val="24"/>
          <w:szCs w:val="24"/>
        </w:rPr>
        <w:t>via our course Canvas site.</w:t>
      </w:r>
    </w:p>
    <w:p w:rsidR="00181D00" w:rsidRPr="000C5272" w:rsidRDefault="00C2041F" w:rsidP="00486ACD">
      <w:pPr>
        <w:pStyle w:val="Heading1"/>
        <w:tabs>
          <w:tab w:val="left" w:pos="4249"/>
          <w:tab w:val="left" w:pos="10968"/>
        </w:tabs>
        <w:jc w:val="center"/>
        <w:rPr>
          <w:rFonts w:asciiTheme="minorHAnsi" w:hAnsiTheme="minorHAnsi"/>
        </w:rPr>
      </w:pPr>
      <w:r w:rsidRPr="000C5272">
        <w:rPr>
          <w:rFonts w:asciiTheme="minorHAnsi" w:hAnsiTheme="minorHAnsi"/>
          <w:shd w:val="clear" w:color="auto" w:fill="D9D9D9"/>
        </w:rPr>
        <w:t>COURSE OBJECTIVES</w:t>
      </w:r>
    </w:p>
    <w:p w:rsidR="00181D00" w:rsidRPr="000C5272" w:rsidRDefault="00181D00">
      <w:pPr>
        <w:pStyle w:val="BodyText"/>
        <w:spacing w:before="6"/>
        <w:ind w:left="0" w:firstLine="0"/>
        <w:rPr>
          <w:rFonts w:asciiTheme="minorHAnsi" w:hAnsiTheme="minorHAnsi"/>
          <w:b/>
        </w:rPr>
      </w:pPr>
    </w:p>
    <w:p w:rsidR="00181D00" w:rsidRPr="000C5272" w:rsidRDefault="00C2041F">
      <w:pPr>
        <w:pStyle w:val="ListParagraph"/>
        <w:numPr>
          <w:ilvl w:val="0"/>
          <w:numId w:val="8"/>
        </w:numPr>
        <w:tabs>
          <w:tab w:val="left" w:pos="500"/>
        </w:tabs>
        <w:spacing w:line="242" w:lineRule="auto"/>
        <w:ind w:right="1233"/>
        <w:rPr>
          <w:rFonts w:asciiTheme="minorHAnsi" w:hAnsiTheme="minorHAnsi"/>
          <w:sz w:val="24"/>
          <w:szCs w:val="24"/>
        </w:rPr>
      </w:pPr>
      <w:r w:rsidRPr="000C5272">
        <w:rPr>
          <w:rFonts w:asciiTheme="minorHAnsi" w:hAnsiTheme="minorHAnsi"/>
          <w:sz w:val="24"/>
          <w:szCs w:val="24"/>
        </w:rPr>
        <w:t>Demonstra</w:t>
      </w:r>
      <w:r w:rsidR="0095042A" w:rsidRPr="000C5272">
        <w:rPr>
          <w:rFonts w:asciiTheme="minorHAnsi" w:hAnsiTheme="minorHAnsi"/>
          <w:sz w:val="24"/>
          <w:szCs w:val="24"/>
        </w:rPr>
        <w:t>te an understanding of social justice</w:t>
      </w:r>
      <w:r w:rsidR="00797BEB" w:rsidRPr="000C5272">
        <w:rPr>
          <w:rFonts w:asciiTheme="minorHAnsi" w:hAnsiTheme="minorHAnsi"/>
          <w:sz w:val="24"/>
          <w:szCs w:val="24"/>
        </w:rPr>
        <w:t xml:space="preserve"> in</w:t>
      </w:r>
      <w:r w:rsidRPr="000C5272">
        <w:rPr>
          <w:rFonts w:asciiTheme="minorHAnsi" w:hAnsiTheme="minorHAnsi"/>
          <w:sz w:val="24"/>
          <w:szCs w:val="24"/>
        </w:rPr>
        <w:t xml:space="preserve"> music education, including the roles of </w:t>
      </w:r>
      <w:r w:rsidRPr="000C5272">
        <w:rPr>
          <w:rFonts w:asciiTheme="minorHAnsi" w:hAnsiTheme="minorHAnsi"/>
          <w:sz w:val="24"/>
          <w:szCs w:val="24"/>
        </w:rPr>
        <w:lastRenderedPageBreak/>
        <w:t>diversity, enculturation and socialization, and school en</w:t>
      </w:r>
      <w:r w:rsidR="000514D7" w:rsidRPr="000C5272">
        <w:rPr>
          <w:rFonts w:asciiTheme="minorHAnsi" w:hAnsiTheme="minorHAnsi"/>
          <w:sz w:val="24"/>
          <w:szCs w:val="24"/>
        </w:rPr>
        <w:t xml:space="preserve">culturation. </w:t>
      </w:r>
    </w:p>
    <w:p w:rsidR="00D631C6" w:rsidRPr="000C5272" w:rsidRDefault="00C2041F" w:rsidP="00D631C6">
      <w:pPr>
        <w:pStyle w:val="ListParagraph"/>
        <w:numPr>
          <w:ilvl w:val="0"/>
          <w:numId w:val="8"/>
        </w:numPr>
        <w:tabs>
          <w:tab w:val="left" w:pos="500"/>
        </w:tabs>
        <w:spacing w:line="242" w:lineRule="auto"/>
        <w:ind w:right="468"/>
        <w:rPr>
          <w:rFonts w:asciiTheme="minorHAnsi" w:hAnsiTheme="minorHAnsi"/>
          <w:sz w:val="24"/>
          <w:szCs w:val="24"/>
        </w:rPr>
      </w:pPr>
      <w:r w:rsidRPr="000C5272">
        <w:rPr>
          <w:rFonts w:asciiTheme="minorHAnsi" w:hAnsiTheme="minorHAnsi"/>
          <w:sz w:val="24"/>
          <w:szCs w:val="24"/>
        </w:rPr>
        <w:t xml:space="preserve">Define </w:t>
      </w:r>
      <w:r w:rsidR="009341D2" w:rsidRPr="000C5272">
        <w:rPr>
          <w:rFonts w:asciiTheme="minorHAnsi" w:hAnsiTheme="minorHAnsi"/>
          <w:sz w:val="24"/>
          <w:szCs w:val="24"/>
        </w:rPr>
        <w:t xml:space="preserve">diversity in music </w:t>
      </w:r>
      <w:r w:rsidR="00D631C6" w:rsidRPr="000C5272">
        <w:rPr>
          <w:rFonts w:asciiTheme="minorHAnsi" w:hAnsiTheme="minorHAnsi"/>
          <w:sz w:val="24"/>
          <w:szCs w:val="24"/>
        </w:rPr>
        <w:t>education</w:t>
      </w:r>
      <w:r w:rsidR="0069570B" w:rsidRPr="000C5272">
        <w:rPr>
          <w:rFonts w:asciiTheme="minorHAnsi" w:hAnsiTheme="minorHAnsi"/>
          <w:sz w:val="24"/>
          <w:szCs w:val="24"/>
        </w:rPr>
        <w:t xml:space="preserve">, </w:t>
      </w:r>
      <w:r w:rsidRPr="000C5272">
        <w:rPr>
          <w:rFonts w:asciiTheme="minorHAnsi" w:hAnsiTheme="minorHAnsi"/>
          <w:sz w:val="24"/>
          <w:szCs w:val="24"/>
        </w:rPr>
        <w:t xml:space="preserve">and the purpose of </w:t>
      </w:r>
      <w:r w:rsidR="00C04E61" w:rsidRPr="000C5272">
        <w:rPr>
          <w:rFonts w:asciiTheme="minorHAnsi" w:hAnsiTheme="minorHAnsi"/>
          <w:sz w:val="24"/>
          <w:szCs w:val="24"/>
        </w:rPr>
        <w:t xml:space="preserve">music </w:t>
      </w:r>
      <w:r w:rsidRPr="000C5272">
        <w:rPr>
          <w:rFonts w:asciiTheme="minorHAnsi" w:hAnsiTheme="minorHAnsi"/>
          <w:sz w:val="24"/>
          <w:szCs w:val="24"/>
        </w:rPr>
        <w:t>education</w:t>
      </w:r>
      <w:r w:rsidR="00543908" w:rsidRPr="000C5272">
        <w:rPr>
          <w:rFonts w:asciiTheme="minorHAnsi" w:hAnsiTheme="minorHAnsi"/>
          <w:sz w:val="24"/>
          <w:szCs w:val="24"/>
        </w:rPr>
        <w:t xml:space="preserve"> for our society and for the individual student</w:t>
      </w:r>
      <w:r w:rsidR="009341D2" w:rsidRPr="000C5272">
        <w:rPr>
          <w:rFonts w:asciiTheme="minorHAnsi" w:hAnsiTheme="minorHAnsi"/>
          <w:sz w:val="24"/>
          <w:szCs w:val="24"/>
        </w:rPr>
        <w:t>.</w:t>
      </w:r>
      <w:r w:rsidRPr="000C5272">
        <w:rPr>
          <w:rFonts w:asciiTheme="minorHAnsi" w:hAnsiTheme="minorHAnsi"/>
          <w:sz w:val="24"/>
          <w:szCs w:val="24"/>
        </w:rPr>
        <w:t xml:space="preserve"> </w:t>
      </w:r>
    </w:p>
    <w:p w:rsidR="00181D00" w:rsidRPr="000C5272" w:rsidRDefault="004C709D" w:rsidP="00D631C6">
      <w:pPr>
        <w:pStyle w:val="ListParagraph"/>
        <w:numPr>
          <w:ilvl w:val="0"/>
          <w:numId w:val="8"/>
        </w:numPr>
        <w:tabs>
          <w:tab w:val="left" w:pos="500"/>
        </w:tabs>
        <w:spacing w:line="242" w:lineRule="auto"/>
        <w:ind w:right="468"/>
        <w:rPr>
          <w:rFonts w:asciiTheme="minorHAnsi" w:hAnsiTheme="minorHAnsi"/>
          <w:sz w:val="24"/>
          <w:szCs w:val="24"/>
        </w:rPr>
      </w:pPr>
      <w:r w:rsidRPr="000C5272">
        <w:rPr>
          <w:rFonts w:asciiTheme="minorHAnsi" w:hAnsiTheme="minorHAnsi"/>
          <w:sz w:val="24"/>
          <w:szCs w:val="24"/>
        </w:rPr>
        <w:t xml:space="preserve">Define </w:t>
      </w:r>
      <w:r w:rsidR="00D631C6" w:rsidRPr="000C5272">
        <w:rPr>
          <w:rFonts w:asciiTheme="minorHAnsi" w:hAnsiTheme="minorHAnsi"/>
          <w:sz w:val="24"/>
          <w:szCs w:val="24"/>
        </w:rPr>
        <w:t>social justice issues from a</w:t>
      </w:r>
      <w:r w:rsidR="009C05DA" w:rsidRPr="000C5272">
        <w:rPr>
          <w:rFonts w:asciiTheme="minorHAnsi" w:hAnsiTheme="minorHAnsi"/>
          <w:sz w:val="24"/>
          <w:szCs w:val="24"/>
        </w:rPr>
        <w:t xml:space="preserve"> music education</w:t>
      </w:r>
      <w:r w:rsidRPr="000C5272">
        <w:rPr>
          <w:rFonts w:asciiTheme="minorHAnsi" w:hAnsiTheme="minorHAnsi"/>
          <w:sz w:val="24"/>
          <w:szCs w:val="24"/>
        </w:rPr>
        <w:t xml:space="preserve"> perspective (via course discussions and review of related literature).</w:t>
      </w:r>
    </w:p>
    <w:p w:rsidR="00836BF5" w:rsidRPr="000C5272" w:rsidRDefault="00C2041F" w:rsidP="00836BF5">
      <w:pPr>
        <w:pStyle w:val="ListParagraph"/>
        <w:numPr>
          <w:ilvl w:val="0"/>
          <w:numId w:val="8"/>
        </w:numPr>
        <w:tabs>
          <w:tab w:val="left" w:pos="500"/>
        </w:tabs>
        <w:spacing w:before="9" w:line="268" w:lineRule="exact"/>
        <w:ind w:right="462"/>
        <w:rPr>
          <w:rFonts w:asciiTheme="minorHAnsi" w:hAnsiTheme="minorHAnsi"/>
          <w:sz w:val="24"/>
          <w:szCs w:val="24"/>
        </w:rPr>
      </w:pPr>
      <w:r w:rsidRPr="000C5272">
        <w:rPr>
          <w:rFonts w:asciiTheme="minorHAnsi" w:hAnsiTheme="minorHAnsi"/>
          <w:sz w:val="24"/>
          <w:szCs w:val="24"/>
        </w:rPr>
        <w:t xml:space="preserve">Define </w:t>
      </w:r>
      <w:r w:rsidR="004C709D" w:rsidRPr="000C5272">
        <w:rPr>
          <w:rFonts w:asciiTheme="minorHAnsi" w:hAnsiTheme="minorHAnsi"/>
          <w:sz w:val="24"/>
          <w:szCs w:val="24"/>
        </w:rPr>
        <w:t xml:space="preserve">multicultural </w:t>
      </w:r>
      <w:r w:rsidR="009C05DA" w:rsidRPr="000C5272">
        <w:rPr>
          <w:rFonts w:asciiTheme="minorHAnsi" w:hAnsiTheme="minorHAnsi"/>
          <w:sz w:val="24"/>
          <w:szCs w:val="24"/>
        </w:rPr>
        <w:t>issues in music education</w:t>
      </w:r>
      <w:r w:rsidR="004C709D" w:rsidRPr="000C5272">
        <w:rPr>
          <w:rFonts w:asciiTheme="minorHAnsi" w:hAnsiTheme="minorHAnsi"/>
          <w:sz w:val="24"/>
          <w:szCs w:val="24"/>
        </w:rPr>
        <w:t xml:space="preserve"> (via course discussions and review of related literature)</w:t>
      </w:r>
      <w:r w:rsidR="00836BF5" w:rsidRPr="000C5272">
        <w:rPr>
          <w:rFonts w:asciiTheme="minorHAnsi" w:hAnsiTheme="minorHAnsi"/>
          <w:sz w:val="24"/>
          <w:szCs w:val="24"/>
        </w:rPr>
        <w:t xml:space="preserve">.  </w:t>
      </w:r>
    </w:p>
    <w:p w:rsidR="00836BF5" w:rsidRPr="000C5272" w:rsidRDefault="00C2041F" w:rsidP="00836BF5">
      <w:pPr>
        <w:pStyle w:val="ListParagraph"/>
        <w:numPr>
          <w:ilvl w:val="0"/>
          <w:numId w:val="8"/>
        </w:numPr>
        <w:tabs>
          <w:tab w:val="left" w:pos="500"/>
        </w:tabs>
        <w:spacing w:before="9" w:line="268" w:lineRule="exact"/>
        <w:ind w:right="462"/>
        <w:rPr>
          <w:rFonts w:asciiTheme="minorHAnsi" w:hAnsiTheme="minorHAnsi"/>
          <w:sz w:val="24"/>
          <w:szCs w:val="24"/>
        </w:rPr>
      </w:pPr>
      <w:r w:rsidRPr="000C5272">
        <w:rPr>
          <w:rFonts w:asciiTheme="minorHAnsi" w:hAnsiTheme="minorHAnsi"/>
          <w:sz w:val="24"/>
          <w:szCs w:val="24"/>
        </w:rPr>
        <w:t xml:space="preserve">Define </w:t>
      </w:r>
      <w:r w:rsidR="009C05DA" w:rsidRPr="000C5272">
        <w:rPr>
          <w:rFonts w:asciiTheme="minorHAnsi" w:hAnsiTheme="minorHAnsi"/>
          <w:sz w:val="24"/>
          <w:szCs w:val="24"/>
        </w:rPr>
        <w:t xml:space="preserve">best practice for accommodating special learners in music </w:t>
      </w:r>
      <w:r w:rsidR="00836BF5" w:rsidRPr="000C5272">
        <w:rPr>
          <w:rFonts w:asciiTheme="minorHAnsi" w:hAnsiTheme="minorHAnsi"/>
          <w:sz w:val="24"/>
          <w:szCs w:val="24"/>
        </w:rPr>
        <w:t>education</w:t>
      </w:r>
      <w:r w:rsidR="004C709D" w:rsidRPr="000C5272">
        <w:rPr>
          <w:rFonts w:asciiTheme="minorHAnsi" w:hAnsiTheme="minorHAnsi"/>
          <w:sz w:val="24"/>
          <w:szCs w:val="24"/>
        </w:rPr>
        <w:t xml:space="preserve"> (via course discussions and review of related literature).</w:t>
      </w:r>
      <w:r w:rsidR="00836BF5" w:rsidRPr="000C5272">
        <w:rPr>
          <w:rFonts w:asciiTheme="minorHAnsi" w:hAnsiTheme="minorHAnsi"/>
          <w:sz w:val="24"/>
          <w:szCs w:val="24"/>
        </w:rPr>
        <w:t xml:space="preserve">  </w:t>
      </w:r>
    </w:p>
    <w:p w:rsidR="00836BF5" w:rsidRPr="000C5272" w:rsidRDefault="00836BF5" w:rsidP="00836BF5">
      <w:pPr>
        <w:pStyle w:val="ListParagraph"/>
        <w:numPr>
          <w:ilvl w:val="0"/>
          <w:numId w:val="8"/>
        </w:numPr>
        <w:tabs>
          <w:tab w:val="left" w:pos="500"/>
        </w:tabs>
        <w:spacing w:before="9" w:line="268" w:lineRule="exact"/>
        <w:ind w:right="462"/>
        <w:rPr>
          <w:rFonts w:asciiTheme="minorHAnsi" w:hAnsiTheme="minorHAnsi"/>
          <w:sz w:val="24"/>
          <w:szCs w:val="24"/>
        </w:rPr>
      </w:pPr>
      <w:r w:rsidRPr="000C5272">
        <w:rPr>
          <w:rFonts w:asciiTheme="minorHAnsi" w:hAnsiTheme="minorHAnsi"/>
          <w:sz w:val="24"/>
          <w:szCs w:val="24"/>
        </w:rPr>
        <w:t xml:space="preserve">Develop and present a review of related literature addressing diversity and social justice relating to the student’s particular area of Music Education (e.g., band, chorus, general music, orchestra). </w:t>
      </w:r>
    </w:p>
    <w:p w:rsidR="00D631C6" w:rsidRPr="000C5272" w:rsidRDefault="00C2041F">
      <w:pPr>
        <w:pStyle w:val="ListParagraph"/>
        <w:numPr>
          <w:ilvl w:val="0"/>
          <w:numId w:val="8"/>
        </w:numPr>
        <w:tabs>
          <w:tab w:val="left" w:pos="500"/>
        </w:tabs>
        <w:spacing w:before="10" w:line="276" w:lineRule="exact"/>
        <w:rPr>
          <w:rFonts w:asciiTheme="minorHAnsi" w:hAnsiTheme="minorHAnsi"/>
          <w:sz w:val="24"/>
          <w:szCs w:val="24"/>
        </w:rPr>
      </w:pPr>
      <w:r w:rsidRPr="000C5272">
        <w:rPr>
          <w:rFonts w:asciiTheme="minorHAnsi" w:hAnsiTheme="minorHAnsi"/>
          <w:sz w:val="24"/>
          <w:szCs w:val="24"/>
        </w:rPr>
        <w:t xml:space="preserve">Demonstrate </w:t>
      </w:r>
      <w:r w:rsidR="00EA5F45" w:rsidRPr="000C5272">
        <w:rPr>
          <w:rFonts w:asciiTheme="minorHAnsi" w:hAnsiTheme="minorHAnsi"/>
          <w:sz w:val="24"/>
          <w:szCs w:val="24"/>
        </w:rPr>
        <w:t xml:space="preserve">practical </w:t>
      </w:r>
      <w:r w:rsidRPr="000C5272">
        <w:rPr>
          <w:rFonts w:asciiTheme="minorHAnsi" w:hAnsiTheme="minorHAnsi"/>
          <w:sz w:val="24"/>
          <w:szCs w:val="24"/>
        </w:rPr>
        <w:t xml:space="preserve">understanding </w:t>
      </w:r>
      <w:r w:rsidR="00A4413C" w:rsidRPr="000C5272">
        <w:rPr>
          <w:rFonts w:asciiTheme="minorHAnsi" w:hAnsiTheme="minorHAnsi"/>
          <w:sz w:val="24"/>
          <w:szCs w:val="24"/>
        </w:rPr>
        <w:t xml:space="preserve">and applications </w:t>
      </w:r>
      <w:r w:rsidR="00CF7B79">
        <w:rPr>
          <w:rFonts w:asciiTheme="minorHAnsi" w:hAnsiTheme="minorHAnsi"/>
          <w:sz w:val="24"/>
          <w:szCs w:val="24"/>
        </w:rPr>
        <w:t>of key</w:t>
      </w:r>
      <w:r w:rsidRPr="000C5272">
        <w:rPr>
          <w:rFonts w:asciiTheme="minorHAnsi" w:hAnsiTheme="minorHAnsi"/>
          <w:sz w:val="24"/>
          <w:szCs w:val="24"/>
        </w:rPr>
        <w:t xml:space="preserve"> concepts in</w:t>
      </w:r>
      <w:r w:rsidR="00EA5F45" w:rsidRPr="000C5272">
        <w:rPr>
          <w:rFonts w:asciiTheme="minorHAnsi" w:hAnsiTheme="minorHAnsi"/>
          <w:sz w:val="24"/>
          <w:szCs w:val="24"/>
        </w:rPr>
        <w:t xml:space="preserve"> diversity and social justice in the music classroom</w:t>
      </w:r>
      <w:r w:rsidR="00F56E50" w:rsidRPr="000C5272">
        <w:rPr>
          <w:rFonts w:asciiTheme="minorHAnsi" w:hAnsiTheme="minorHAnsi"/>
          <w:sz w:val="24"/>
          <w:szCs w:val="24"/>
        </w:rPr>
        <w:t xml:space="preserve"> through</w:t>
      </w:r>
      <w:r w:rsidR="00D631C6" w:rsidRPr="000C5272">
        <w:rPr>
          <w:rFonts w:asciiTheme="minorHAnsi" w:hAnsiTheme="minorHAnsi"/>
          <w:sz w:val="24"/>
          <w:szCs w:val="24"/>
        </w:rPr>
        <w:t>:</w:t>
      </w:r>
    </w:p>
    <w:p w:rsidR="00D631C6" w:rsidRPr="000C5272" w:rsidRDefault="00F56E50" w:rsidP="00D631C6">
      <w:pPr>
        <w:pStyle w:val="ListParagraph"/>
        <w:numPr>
          <w:ilvl w:val="1"/>
          <w:numId w:val="8"/>
        </w:numPr>
        <w:tabs>
          <w:tab w:val="left" w:pos="500"/>
        </w:tabs>
        <w:spacing w:before="10" w:line="276" w:lineRule="exact"/>
        <w:rPr>
          <w:rFonts w:asciiTheme="minorHAnsi" w:hAnsiTheme="minorHAnsi"/>
          <w:sz w:val="24"/>
          <w:szCs w:val="24"/>
        </w:rPr>
      </w:pPr>
      <w:r w:rsidRPr="000C5272">
        <w:rPr>
          <w:rFonts w:asciiTheme="minorHAnsi" w:hAnsiTheme="minorHAnsi"/>
          <w:sz w:val="24"/>
          <w:szCs w:val="24"/>
        </w:rPr>
        <w:t xml:space="preserve"> class d</w:t>
      </w:r>
      <w:r w:rsidR="00D631C6" w:rsidRPr="000C5272">
        <w:rPr>
          <w:rFonts w:asciiTheme="minorHAnsi" w:hAnsiTheme="minorHAnsi"/>
          <w:sz w:val="24"/>
          <w:szCs w:val="24"/>
        </w:rPr>
        <w:t xml:space="preserve">iscussion, </w:t>
      </w:r>
    </w:p>
    <w:p w:rsidR="00D631C6" w:rsidRPr="000C5272" w:rsidRDefault="00D631C6" w:rsidP="00D631C6">
      <w:pPr>
        <w:pStyle w:val="ListParagraph"/>
        <w:numPr>
          <w:ilvl w:val="1"/>
          <w:numId w:val="8"/>
        </w:numPr>
        <w:tabs>
          <w:tab w:val="left" w:pos="500"/>
        </w:tabs>
        <w:spacing w:before="10" w:line="276" w:lineRule="exact"/>
        <w:rPr>
          <w:rFonts w:asciiTheme="minorHAnsi" w:hAnsiTheme="minorHAnsi"/>
          <w:sz w:val="24"/>
          <w:szCs w:val="24"/>
        </w:rPr>
      </w:pPr>
      <w:r w:rsidRPr="000C5272">
        <w:rPr>
          <w:rFonts w:asciiTheme="minorHAnsi" w:hAnsiTheme="minorHAnsi"/>
          <w:sz w:val="24"/>
          <w:szCs w:val="24"/>
        </w:rPr>
        <w:t>written tests over required readings,</w:t>
      </w:r>
    </w:p>
    <w:p w:rsidR="000506D9" w:rsidRPr="000C5272" w:rsidRDefault="000506D9" w:rsidP="00D631C6">
      <w:pPr>
        <w:pStyle w:val="ListParagraph"/>
        <w:numPr>
          <w:ilvl w:val="1"/>
          <w:numId w:val="8"/>
        </w:numPr>
        <w:tabs>
          <w:tab w:val="left" w:pos="500"/>
        </w:tabs>
        <w:spacing w:before="10" w:line="276" w:lineRule="exact"/>
        <w:rPr>
          <w:rFonts w:asciiTheme="minorHAnsi" w:hAnsiTheme="minorHAnsi"/>
          <w:sz w:val="24"/>
          <w:szCs w:val="24"/>
        </w:rPr>
      </w:pPr>
      <w:r w:rsidRPr="000C5272">
        <w:rPr>
          <w:rFonts w:asciiTheme="minorHAnsi" w:hAnsiTheme="minorHAnsi"/>
          <w:sz w:val="24"/>
          <w:szCs w:val="24"/>
        </w:rPr>
        <w:t>review of related literature,</w:t>
      </w:r>
    </w:p>
    <w:p w:rsidR="00D631C6" w:rsidRPr="000C5272" w:rsidRDefault="00D631C6" w:rsidP="00D631C6">
      <w:pPr>
        <w:pStyle w:val="ListParagraph"/>
        <w:numPr>
          <w:ilvl w:val="1"/>
          <w:numId w:val="8"/>
        </w:numPr>
        <w:tabs>
          <w:tab w:val="left" w:pos="500"/>
        </w:tabs>
        <w:spacing w:before="10" w:line="276" w:lineRule="exact"/>
        <w:rPr>
          <w:rFonts w:asciiTheme="minorHAnsi" w:hAnsiTheme="minorHAnsi"/>
          <w:sz w:val="24"/>
          <w:szCs w:val="24"/>
        </w:rPr>
      </w:pPr>
      <w:r w:rsidRPr="000C5272">
        <w:rPr>
          <w:rFonts w:asciiTheme="minorHAnsi" w:hAnsiTheme="minorHAnsi"/>
          <w:sz w:val="24"/>
          <w:szCs w:val="24"/>
        </w:rPr>
        <w:t>a qualitative case study documenting accommodation for a special needs student</w:t>
      </w:r>
      <w:r w:rsidR="00F56E50" w:rsidRPr="000C5272">
        <w:rPr>
          <w:rFonts w:asciiTheme="minorHAnsi" w:hAnsiTheme="minorHAnsi"/>
          <w:sz w:val="24"/>
          <w:szCs w:val="24"/>
        </w:rPr>
        <w:t>,</w:t>
      </w:r>
    </w:p>
    <w:p w:rsidR="00181D00" w:rsidRPr="000C5272" w:rsidRDefault="00F56E50" w:rsidP="00D631C6">
      <w:pPr>
        <w:pStyle w:val="ListParagraph"/>
        <w:numPr>
          <w:ilvl w:val="1"/>
          <w:numId w:val="8"/>
        </w:numPr>
        <w:tabs>
          <w:tab w:val="left" w:pos="500"/>
        </w:tabs>
        <w:spacing w:before="10" w:line="276" w:lineRule="exact"/>
        <w:rPr>
          <w:rFonts w:asciiTheme="minorHAnsi" w:hAnsiTheme="minorHAnsi"/>
          <w:sz w:val="24"/>
          <w:szCs w:val="24"/>
        </w:rPr>
      </w:pPr>
      <w:r w:rsidRPr="000C5272">
        <w:rPr>
          <w:rFonts w:asciiTheme="minorHAnsi" w:hAnsiTheme="minorHAnsi"/>
          <w:sz w:val="24"/>
          <w:szCs w:val="24"/>
        </w:rPr>
        <w:t xml:space="preserve">and a formal </w:t>
      </w:r>
      <w:r w:rsidR="00CF7B79">
        <w:rPr>
          <w:rFonts w:asciiTheme="minorHAnsi" w:hAnsiTheme="minorHAnsi"/>
          <w:sz w:val="24"/>
          <w:szCs w:val="24"/>
        </w:rPr>
        <w:t xml:space="preserve">music </w:t>
      </w:r>
      <w:r w:rsidRPr="000C5272">
        <w:rPr>
          <w:rFonts w:asciiTheme="minorHAnsi" w:hAnsiTheme="minorHAnsi"/>
          <w:sz w:val="24"/>
          <w:szCs w:val="24"/>
        </w:rPr>
        <w:t>curriculum/ program revision plan.</w:t>
      </w:r>
    </w:p>
    <w:p w:rsidR="00181D00" w:rsidRPr="000C5272" w:rsidRDefault="00181D00">
      <w:pPr>
        <w:pStyle w:val="BodyText"/>
        <w:spacing w:before="9"/>
        <w:ind w:left="0" w:firstLine="0"/>
        <w:rPr>
          <w:rFonts w:asciiTheme="minorHAnsi" w:hAnsiTheme="minorHAnsi"/>
        </w:rPr>
      </w:pPr>
    </w:p>
    <w:p w:rsidR="00181D00" w:rsidRPr="000C5272" w:rsidRDefault="003F3BA6" w:rsidP="003F3BA6">
      <w:pPr>
        <w:pStyle w:val="Heading1"/>
        <w:tabs>
          <w:tab w:val="left" w:pos="3436"/>
          <w:tab w:val="left" w:pos="10968"/>
        </w:tabs>
        <w:jc w:val="center"/>
        <w:rPr>
          <w:rFonts w:asciiTheme="minorHAnsi" w:hAnsiTheme="minorHAnsi"/>
        </w:rPr>
      </w:pPr>
      <w:r w:rsidRPr="000C5272">
        <w:rPr>
          <w:rFonts w:asciiTheme="minorHAnsi" w:hAnsiTheme="minorHAnsi"/>
          <w:shd w:val="clear" w:color="auto" w:fill="D9D9D9"/>
        </w:rPr>
        <w:t>COURSE CONTENT AND SCHEDULE</w:t>
      </w:r>
    </w:p>
    <w:p w:rsidR="00181D00" w:rsidRPr="000C5272" w:rsidRDefault="00181D00">
      <w:pPr>
        <w:pStyle w:val="BodyText"/>
        <w:spacing w:before="5"/>
        <w:ind w:left="0" w:firstLine="0"/>
        <w:rPr>
          <w:rFonts w:asciiTheme="minorHAnsi" w:hAnsiTheme="minorHAnsi"/>
          <w:b/>
        </w:rPr>
      </w:pPr>
    </w:p>
    <w:p w:rsidR="00D631C6" w:rsidRPr="000C5272" w:rsidRDefault="00D631C6">
      <w:pPr>
        <w:pStyle w:val="BodyText"/>
        <w:tabs>
          <w:tab w:val="left" w:pos="1579"/>
        </w:tabs>
        <w:ind w:left="140" w:firstLine="0"/>
        <w:rPr>
          <w:rFonts w:asciiTheme="minorHAnsi" w:hAnsiTheme="minorHAnsi"/>
          <w:b/>
          <w:i/>
        </w:rPr>
      </w:pPr>
      <w:r w:rsidRPr="000C5272">
        <w:rPr>
          <w:rFonts w:asciiTheme="minorHAnsi" w:hAnsiTheme="minorHAnsi"/>
          <w:b/>
          <w:i/>
        </w:rPr>
        <w:t>UNIT 1:  Diversity and Social Justice in Music Education</w:t>
      </w:r>
      <w:r w:rsidR="00836BF5" w:rsidRPr="000C5272">
        <w:rPr>
          <w:rFonts w:asciiTheme="minorHAnsi" w:hAnsiTheme="minorHAnsi"/>
          <w:b/>
          <w:i/>
        </w:rPr>
        <w:t xml:space="preserve"> (</w:t>
      </w:r>
      <w:r w:rsidR="006942F7" w:rsidRPr="000C5272">
        <w:rPr>
          <w:rFonts w:asciiTheme="minorHAnsi" w:hAnsiTheme="minorHAnsi"/>
          <w:b/>
          <w:i/>
        </w:rPr>
        <w:t>Weeks 1-3</w:t>
      </w:r>
      <w:r w:rsidR="00836BF5" w:rsidRPr="000C5272">
        <w:rPr>
          <w:rFonts w:asciiTheme="minorHAnsi" w:hAnsiTheme="minorHAnsi"/>
          <w:b/>
          <w:i/>
        </w:rPr>
        <w:t>)</w:t>
      </w:r>
    </w:p>
    <w:p w:rsidR="00181D00" w:rsidRPr="000C5272" w:rsidRDefault="00225165">
      <w:pPr>
        <w:pStyle w:val="BodyText"/>
        <w:tabs>
          <w:tab w:val="left" w:pos="1579"/>
        </w:tabs>
        <w:ind w:left="140" w:firstLine="0"/>
        <w:rPr>
          <w:rFonts w:asciiTheme="minorHAnsi" w:hAnsiTheme="minorHAnsi"/>
        </w:rPr>
      </w:pPr>
      <w:r w:rsidRPr="000C5272">
        <w:rPr>
          <w:rFonts w:asciiTheme="minorHAnsi" w:hAnsiTheme="minorHAnsi"/>
        </w:rPr>
        <w:t>Week 1</w:t>
      </w:r>
      <w:r w:rsidR="00C2041F" w:rsidRPr="000C5272">
        <w:rPr>
          <w:rFonts w:asciiTheme="minorHAnsi" w:hAnsiTheme="minorHAnsi"/>
        </w:rPr>
        <w:tab/>
        <w:t>Topics:</w:t>
      </w:r>
    </w:p>
    <w:p w:rsidR="00181D00" w:rsidRPr="000C5272" w:rsidRDefault="00C2041F">
      <w:pPr>
        <w:pStyle w:val="ListParagraph"/>
        <w:numPr>
          <w:ilvl w:val="1"/>
          <w:numId w:val="8"/>
        </w:numPr>
        <w:tabs>
          <w:tab w:val="left" w:pos="2299"/>
          <w:tab w:val="left" w:pos="2300"/>
        </w:tabs>
        <w:spacing w:before="4"/>
        <w:ind w:firstLine="360"/>
        <w:rPr>
          <w:rFonts w:asciiTheme="minorHAnsi" w:hAnsiTheme="minorHAnsi"/>
          <w:sz w:val="24"/>
          <w:szCs w:val="24"/>
        </w:rPr>
      </w:pPr>
      <w:r w:rsidRPr="000C5272">
        <w:rPr>
          <w:rFonts w:asciiTheme="minorHAnsi" w:hAnsiTheme="minorHAnsi"/>
          <w:sz w:val="24"/>
          <w:szCs w:val="24"/>
        </w:rPr>
        <w:t xml:space="preserve">Course </w:t>
      </w:r>
      <w:r w:rsidR="009C05DA" w:rsidRPr="000C5272">
        <w:rPr>
          <w:rFonts w:asciiTheme="minorHAnsi" w:hAnsiTheme="minorHAnsi"/>
          <w:sz w:val="24"/>
          <w:szCs w:val="24"/>
        </w:rPr>
        <w:t>Overview:  Diverse Perspectives in Music Education</w:t>
      </w:r>
    </w:p>
    <w:p w:rsidR="00181D00" w:rsidRPr="000C5272" w:rsidRDefault="009C05DA">
      <w:pPr>
        <w:pStyle w:val="ListParagraph"/>
        <w:numPr>
          <w:ilvl w:val="1"/>
          <w:numId w:val="8"/>
        </w:numPr>
        <w:tabs>
          <w:tab w:val="left" w:pos="2299"/>
          <w:tab w:val="left" w:pos="2300"/>
        </w:tabs>
        <w:spacing w:before="4"/>
        <w:ind w:left="2300"/>
        <w:rPr>
          <w:rFonts w:asciiTheme="minorHAnsi" w:hAnsiTheme="minorHAnsi"/>
          <w:sz w:val="24"/>
          <w:szCs w:val="24"/>
        </w:rPr>
      </w:pPr>
      <w:r w:rsidRPr="000C5272">
        <w:rPr>
          <w:rFonts w:asciiTheme="minorHAnsi" w:hAnsiTheme="minorHAnsi"/>
          <w:sz w:val="24"/>
          <w:szCs w:val="24"/>
        </w:rPr>
        <w:t>Introduction to course Objectives and</w:t>
      </w:r>
      <w:r w:rsidR="00C2041F" w:rsidRPr="000C5272">
        <w:rPr>
          <w:rFonts w:asciiTheme="minorHAnsi" w:hAnsiTheme="minorHAnsi"/>
          <w:sz w:val="24"/>
          <w:szCs w:val="24"/>
        </w:rPr>
        <w:t xml:space="preserve"> Assignments</w:t>
      </w:r>
    </w:p>
    <w:p w:rsidR="00181D00" w:rsidRPr="000C5272" w:rsidRDefault="009C05DA">
      <w:pPr>
        <w:pStyle w:val="ListParagraph"/>
        <w:numPr>
          <w:ilvl w:val="1"/>
          <w:numId w:val="8"/>
        </w:numPr>
        <w:tabs>
          <w:tab w:val="left" w:pos="2299"/>
          <w:tab w:val="left" w:pos="2300"/>
        </w:tabs>
        <w:ind w:left="2300"/>
        <w:rPr>
          <w:rFonts w:asciiTheme="minorHAnsi" w:hAnsiTheme="minorHAnsi"/>
          <w:sz w:val="24"/>
          <w:szCs w:val="24"/>
        </w:rPr>
      </w:pPr>
      <w:r w:rsidRPr="000C5272">
        <w:rPr>
          <w:rFonts w:asciiTheme="minorHAnsi" w:hAnsiTheme="minorHAnsi"/>
          <w:sz w:val="24"/>
          <w:szCs w:val="24"/>
        </w:rPr>
        <w:t>What is Social Justice</w:t>
      </w:r>
      <w:r w:rsidR="00C2041F" w:rsidRPr="000C5272">
        <w:rPr>
          <w:rFonts w:asciiTheme="minorHAnsi" w:hAnsiTheme="minorHAnsi"/>
          <w:sz w:val="24"/>
          <w:szCs w:val="24"/>
        </w:rPr>
        <w:t xml:space="preserve"> in music education? (Objective</w:t>
      </w:r>
      <w:r w:rsidR="00DB7896" w:rsidRPr="000C5272">
        <w:rPr>
          <w:rFonts w:asciiTheme="minorHAnsi" w:hAnsiTheme="minorHAnsi"/>
          <w:sz w:val="24"/>
          <w:szCs w:val="24"/>
        </w:rPr>
        <w:t>s</w:t>
      </w:r>
      <w:r w:rsidR="00C2041F" w:rsidRPr="000C5272">
        <w:rPr>
          <w:rFonts w:asciiTheme="minorHAnsi" w:hAnsiTheme="minorHAnsi"/>
          <w:sz w:val="24"/>
          <w:szCs w:val="24"/>
        </w:rPr>
        <w:t xml:space="preserve"> 1,</w:t>
      </w:r>
      <w:r w:rsidR="009341D2" w:rsidRPr="000C5272">
        <w:rPr>
          <w:rFonts w:asciiTheme="minorHAnsi" w:hAnsiTheme="minorHAnsi"/>
          <w:sz w:val="24"/>
          <w:szCs w:val="24"/>
        </w:rPr>
        <w:t xml:space="preserve"> </w:t>
      </w:r>
      <w:r w:rsidR="00C2041F" w:rsidRPr="000C5272">
        <w:rPr>
          <w:rFonts w:asciiTheme="minorHAnsi" w:hAnsiTheme="minorHAnsi"/>
          <w:sz w:val="24"/>
          <w:szCs w:val="24"/>
        </w:rPr>
        <w:t>2)</w:t>
      </w:r>
    </w:p>
    <w:p w:rsidR="00181D00" w:rsidRPr="000C5272" w:rsidRDefault="009C05DA" w:rsidP="003C6A0A">
      <w:pPr>
        <w:pStyle w:val="ListParagraph"/>
        <w:numPr>
          <w:ilvl w:val="1"/>
          <w:numId w:val="8"/>
        </w:numPr>
        <w:tabs>
          <w:tab w:val="left" w:pos="2299"/>
          <w:tab w:val="left" w:pos="2300"/>
        </w:tabs>
        <w:spacing w:before="30" w:line="268" w:lineRule="exact"/>
        <w:ind w:left="1584" w:firstLine="360"/>
        <w:rPr>
          <w:rFonts w:asciiTheme="minorHAnsi" w:hAnsiTheme="minorHAnsi"/>
          <w:sz w:val="24"/>
          <w:szCs w:val="24"/>
        </w:rPr>
      </w:pPr>
      <w:r w:rsidRPr="000C5272">
        <w:rPr>
          <w:rFonts w:asciiTheme="minorHAnsi" w:hAnsiTheme="minorHAnsi"/>
          <w:sz w:val="24"/>
          <w:szCs w:val="24"/>
        </w:rPr>
        <w:t>What is “education” and what do we mean by “Music Education for All</w:t>
      </w:r>
      <w:r w:rsidR="00C2041F" w:rsidRPr="000C5272">
        <w:rPr>
          <w:rFonts w:asciiTheme="minorHAnsi" w:hAnsiTheme="minorHAnsi"/>
          <w:sz w:val="24"/>
          <w:szCs w:val="24"/>
        </w:rPr>
        <w:t xml:space="preserve">?” (Objective 3) </w:t>
      </w:r>
    </w:p>
    <w:p w:rsidR="00181D00" w:rsidRPr="000C5272" w:rsidRDefault="003C6A0A">
      <w:pPr>
        <w:pStyle w:val="ListParagraph"/>
        <w:numPr>
          <w:ilvl w:val="1"/>
          <w:numId w:val="8"/>
        </w:numPr>
        <w:tabs>
          <w:tab w:val="left" w:pos="2299"/>
          <w:tab w:val="left" w:pos="2300"/>
        </w:tabs>
        <w:spacing w:before="3"/>
        <w:ind w:left="2300"/>
        <w:rPr>
          <w:rFonts w:asciiTheme="minorHAnsi" w:hAnsiTheme="minorHAnsi"/>
          <w:sz w:val="24"/>
          <w:szCs w:val="24"/>
        </w:rPr>
      </w:pPr>
      <w:r w:rsidRPr="000C5272">
        <w:rPr>
          <w:rFonts w:asciiTheme="minorHAnsi" w:hAnsiTheme="minorHAnsi"/>
          <w:sz w:val="24"/>
          <w:szCs w:val="24"/>
        </w:rPr>
        <w:t>Defining Diversity</w:t>
      </w:r>
      <w:r w:rsidR="003321BD" w:rsidRPr="000C5272">
        <w:rPr>
          <w:rFonts w:asciiTheme="minorHAnsi" w:hAnsiTheme="minorHAnsi"/>
          <w:sz w:val="24"/>
          <w:szCs w:val="24"/>
        </w:rPr>
        <w:t xml:space="preserve"> from a Music Education context</w:t>
      </w:r>
      <w:r w:rsidRPr="000C5272">
        <w:rPr>
          <w:rFonts w:asciiTheme="minorHAnsi" w:hAnsiTheme="minorHAnsi"/>
          <w:sz w:val="24"/>
          <w:szCs w:val="24"/>
        </w:rPr>
        <w:t xml:space="preserve"> </w:t>
      </w:r>
      <w:r w:rsidR="00C2041F" w:rsidRPr="000C5272">
        <w:rPr>
          <w:rFonts w:asciiTheme="minorHAnsi" w:hAnsiTheme="minorHAnsi"/>
          <w:sz w:val="24"/>
          <w:szCs w:val="24"/>
        </w:rPr>
        <w:t xml:space="preserve">(Objectives </w:t>
      </w:r>
      <w:r w:rsidR="007254E4">
        <w:rPr>
          <w:rFonts w:asciiTheme="minorHAnsi" w:hAnsiTheme="minorHAnsi"/>
          <w:sz w:val="24"/>
          <w:szCs w:val="24"/>
        </w:rPr>
        <w:t>1, 2, 3</w:t>
      </w:r>
      <w:r w:rsidR="00C2041F" w:rsidRPr="000C5272">
        <w:rPr>
          <w:rFonts w:asciiTheme="minorHAnsi" w:hAnsiTheme="minorHAnsi"/>
          <w:sz w:val="24"/>
          <w:szCs w:val="24"/>
        </w:rPr>
        <w:t>)</w:t>
      </w:r>
    </w:p>
    <w:p w:rsidR="00225165" w:rsidRPr="000C5272" w:rsidRDefault="00225165" w:rsidP="00225165">
      <w:pPr>
        <w:tabs>
          <w:tab w:val="left" w:pos="2299"/>
          <w:tab w:val="left" w:pos="2300"/>
        </w:tabs>
        <w:spacing w:before="3"/>
        <w:ind w:left="1940"/>
        <w:rPr>
          <w:rFonts w:asciiTheme="minorHAnsi" w:hAnsiTheme="minorHAnsi"/>
          <w:sz w:val="24"/>
          <w:szCs w:val="24"/>
        </w:rPr>
      </w:pPr>
    </w:p>
    <w:p w:rsidR="00181D00" w:rsidRPr="000C5272" w:rsidRDefault="00C2041F" w:rsidP="00A118C8">
      <w:pPr>
        <w:tabs>
          <w:tab w:val="left" w:pos="1579"/>
          <w:tab w:val="left" w:pos="2299"/>
          <w:tab w:val="left" w:pos="2300"/>
        </w:tabs>
        <w:spacing w:before="76" w:line="268" w:lineRule="exact"/>
        <w:ind w:left="140" w:right="1506"/>
        <w:rPr>
          <w:rFonts w:asciiTheme="minorHAnsi" w:hAnsiTheme="minorHAnsi"/>
          <w:sz w:val="24"/>
          <w:szCs w:val="24"/>
        </w:rPr>
      </w:pPr>
      <w:r w:rsidRPr="000C5272">
        <w:rPr>
          <w:rFonts w:asciiTheme="minorHAnsi" w:hAnsiTheme="minorHAnsi"/>
          <w:sz w:val="24"/>
          <w:szCs w:val="24"/>
        </w:rPr>
        <w:t>W</w:t>
      </w:r>
      <w:r w:rsidR="00225165" w:rsidRPr="000C5272">
        <w:rPr>
          <w:rFonts w:asciiTheme="minorHAnsi" w:hAnsiTheme="minorHAnsi"/>
          <w:sz w:val="24"/>
          <w:szCs w:val="24"/>
        </w:rPr>
        <w:t>eeks 2-3</w:t>
      </w:r>
      <w:r w:rsidRPr="000C5272">
        <w:rPr>
          <w:rFonts w:asciiTheme="minorHAnsi" w:hAnsiTheme="minorHAnsi"/>
          <w:sz w:val="24"/>
          <w:szCs w:val="24"/>
        </w:rPr>
        <w:tab/>
        <w:t>Topics:</w:t>
      </w:r>
    </w:p>
    <w:p w:rsidR="00181D00" w:rsidRPr="000C5272" w:rsidRDefault="00C2041F">
      <w:pPr>
        <w:pStyle w:val="ListParagraph"/>
        <w:numPr>
          <w:ilvl w:val="1"/>
          <w:numId w:val="8"/>
        </w:numPr>
        <w:tabs>
          <w:tab w:val="left" w:pos="2299"/>
          <w:tab w:val="left" w:pos="2300"/>
        </w:tabs>
        <w:spacing w:before="3"/>
        <w:ind w:left="2300"/>
        <w:rPr>
          <w:rFonts w:asciiTheme="minorHAnsi" w:hAnsiTheme="minorHAnsi"/>
          <w:sz w:val="24"/>
          <w:szCs w:val="24"/>
        </w:rPr>
      </w:pPr>
      <w:r w:rsidRPr="000C5272">
        <w:rPr>
          <w:rFonts w:asciiTheme="minorHAnsi" w:hAnsiTheme="minorHAnsi"/>
          <w:sz w:val="24"/>
          <w:szCs w:val="24"/>
        </w:rPr>
        <w:t>Eq</w:t>
      </w:r>
      <w:r w:rsidR="00EF76EB">
        <w:rPr>
          <w:rFonts w:asciiTheme="minorHAnsi" w:hAnsiTheme="minorHAnsi"/>
          <w:sz w:val="24"/>
          <w:szCs w:val="24"/>
        </w:rPr>
        <w:t>uality in Education (Objectives 1, 2, 3</w:t>
      </w:r>
      <w:r w:rsidRPr="000C5272">
        <w:rPr>
          <w:rFonts w:asciiTheme="minorHAnsi" w:hAnsiTheme="minorHAnsi"/>
          <w:sz w:val="24"/>
          <w:szCs w:val="24"/>
        </w:rPr>
        <w:t>)</w:t>
      </w:r>
    </w:p>
    <w:p w:rsidR="00225165" w:rsidRPr="000C5272" w:rsidRDefault="00C2041F" w:rsidP="00225165">
      <w:pPr>
        <w:pStyle w:val="ListParagraph"/>
        <w:numPr>
          <w:ilvl w:val="1"/>
          <w:numId w:val="8"/>
        </w:numPr>
        <w:tabs>
          <w:tab w:val="left" w:pos="2299"/>
          <w:tab w:val="left" w:pos="2300"/>
        </w:tabs>
        <w:spacing w:line="242" w:lineRule="auto"/>
        <w:ind w:left="2300" w:right="1834"/>
        <w:rPr>
          <w:rFonts w:asciiTheme="minorHAnsi" w:hAnsiTheme="minorHAnsi"/>
          <w:sz w:val="24"/>
          <w:szCs w:val="24"/>
        </w:rPr>
      </w:pPr>
      <w:r w:rsidRPr="000C5272">
        <w:rPr>
          <w:rFonts w:asciiTheme="minorHAnsi" w:hAnsiTheme="minorHAnsi"/>
          <w:sz w:val="24"/>
          <w:szCs w:val="24"/>
        </w:rPr>
        <w:t xml:space="preserve">Defining and challenging </w:t>
      </w:r>
      <w:r w:rsidR="00225165" w:rsidRPr="000C5272">
        <w:rPr>
          <w:rFonts w:asciiTheme="minorHAnsi" w:hAnsiTheme="minorHAnsi"/>
          <w:sz w:val="24"/>
          <w:szCs w:val="24"/>
        </w:rPr>
        <w:t>the “Equity Gap” in Arts Education</w:t>
      </w:r>
      <w:r w:rsidR="00EF76EB">
        <w:rPr>
          <w:rFonts w:asciiTheme="minorHAnsi" w:hAnsiTheme="minorHAnsi"/>
          <w:sz w:val="24"/>
          <w:szCs w:val="24"/>
        </w:rPr>
        <w:t xml:space="preserve"> (Objective 3)</w:t>
      </w:r>
    </w:p>
    <w:p w:rsidR="00225165" w:rsidRPr="000C5272" w:rsidRDefault="00225165" w:rsidP="00225165">
      <w:pPr>
        <w:pStyle w:val="ListParagraph"/>
        <w:numPr>
          <w:ilvl w:val="1"/>
          <w:numId w:val="8"/>
        </w:numPr>
        <w:tabs>
          <w:tab w:val="left" w:pos="2299"/>
          <w:tab w:val="left" w:pos="2300"/>
        </w:tabs>
        <w:spacing w:line="242" w:lineRule="auto"/>
        <w:ind w:left="2300" w:right="1834"/>
        <w:rPr>
          <w:rFonts w:asciiTheme="minorHAnsi" w:hAnsiTheme="minorHAnsi"/>
          <w:sz w:val="24"/>
          <w:szCs w:val="24"/>
        </w:rPr>
      </w:pPr>
      <w:r w:rsidRPr="000C5272">
        <w:rPr>
          <w:rFonts w:asciiTheme="minorHAnsi" w:hAnsiTheme="minorHAnsi"/>
          <w:sz w:val="24"/>
          <w:szCs w:val="24"/>
        </w:rPr>
        <w:t>Serving the “other 80%” of students currently not participating in school music</w:t>
      </w:r>
      <w:r w:rsidR="00EF76EB">
        <w:rPr>
          <w:rFonts w:asciiTheme="minorHAnsi" w:hAnsiTheme="minorHAnsi"/>
          <w:sz w:val="24"/>
          <w:szCs w:val="24"/>
        </w:rPr>
        <w:t xml:space="preserve"> (Objective 3)</w:t>
      </w:r>
    </w:p>
    <w:p w:rsidR="00225165" w:rsidRPr="000C5272" w:rsidRDefault="00225165" w:rsidP="00225165">
      <w:pPr>
        <w:pStyle w:val="ListParagraph"/>
        <w:tabs>
          <w:tab w:val="left" w:pos="2299"/>
          <w:tab w:val="left" w:pos="2300"/>
        </w:tabs>
        <w:spacing w:line="242" w:lineRule="auto"/>
        <w:ind w:right="1834" w:firstLine="0"/>
        <w:rPr>
          <w:rFonts w:asciiTheme="minorHAnsi" w:hAnsiTheme="minorHAnsi"/>
          <w:sz w:val="24"/>
          <w:szCs w:val="24"/>
        </w:rPr>
      </w:pPr>
    </w:p>
    <w:p w:rsidR="00836BF5" w:rsidRPr="000C5272" w:rsidRDefault="00836BF5" w:rsidP="00836BF5">
      <w:pPr>
        <w:pStyle w:val="BodyText"/>
        <w:tabs>
          <w:tab w:val="left" w:pos="1579"/>
        </w:tabs>
        <w:ind w:left="140" w:firstLine="0"/>
        <w:rPr>
          <w:rFonts w:asciiTheme="minorHAnsi" w:hAnsiTheme="minorHAnsi"/>
          <w:b/>
          <w:i/>
        </w:rPr>
      </w:pPr>
      <w:r w:rsidRPr="000C5272">
        <w:rPr>
          <w:rFonts w:asciiTheme="minorHAnsi" w:hAnsiTheme="minorHAnsi"/>
          <w:b/>
          <w:i/>
        </w:rPr>
        <w:t>UNIT 2:  Multicultural Music Education – Serving Our Diverse Student Population</w:t>
      </w:r>
      <w:r w:rsidR="006942F7" w:rsidRPr="000C5272">
        <w:rPr>
          <w:rFonts w:asciiTheme="minorHAnsi" w:hAnsiTheme="minorHAnsi"/>
          <w:b/>
          <w:i/>
        </w:rPr>
        <w:t xml:space="preserve"> (Weeks 4-7)</w:t>
      </w:r>
    </w:p>
    <w:p w:rsidR="003321BD" w:rsidRPr="000C5272" w:rsidRDefault="003321BD" w:rsidP="003321BD">
      <w:pPr>
        <w:tabs>
          <w:tab w:val="left" w:pos="1579"/>
          <w:tab w:val="left" w:pos="2299"/>
          <w:tab w:val="left" w:pos="2300"/>
        </w:tabs>
        <w:spacing w:before="76" w:line="268" w:lineRule="exact"/>
        <w:ind w:left="140" w:right="1506"/>
        <w:rPr>
          <w:rFonts w:asciiTheme="minorHAnsi" w:hAnsiTheme="minorHAnsi"/>
          <w:sz w:val="24"/>
          <w:szCs w:val="24"/>
        </w:rPr>
      </w:pPr>
      <w:r w:rsidRPr="000C5272">
        <w:rPr>
          <w:rFonts w:asciiTheme="minorHAnsi" w:hAnsiTheme="minorHAnsi"/>
          <w:sz w:val="24"/>
          <w:szCs w:val="24"/>
        </w:rPr>
        <w:t>Weeks 4-5</w:t>
      </w:r>
      <w:r w:rsidRPr="000C5272">
        <w:rPr>
          <w:rFonts w:asciiTheme="minorHAnsi" w:hAnsiTheme="minorHAnsi"/>
          <w:sz w:val="24"/>
          <w:szCs w:val="24"/>
        </w:rPr>
        <w:tab/>
        <w:t>Topics:</w:t>
      </w:r>
    </w:p>
    <w:p w:rsidR="00157D55" w:rsidRPr="000C5272" w:rsidRDefault="00157D55" w:rsidP="00157D55">
      <w:pPr>
        <w:pStyle w:val="ListParagraph"/>
        <w:numPr>
          <w:ilvl w:val="0"/>
          <w:numId w:val="16"/>
        </w:numPr>
        <w:tabs>
          <w:tab w:val="left" w:pos="1579"/>
          <w:tab w:val="left" w:pos="2299"/>
          <w:tab w:val="left" w:pos="2300"/>
        </w:tabs>
        <w:spacing w:before="76" w:line="268" w:lineRule="exact"/>
        <w:ind w:right="1506"/>
        <w:rPr>
          <w:rFonts w:asciiTheme="minorHAnsi" w:hAnsiTheme="minorHAnsi"/>
          <w:sz w:val="24"/>
          <w:szCs w:val="24"/>
        </w:rPr>
      </w:pPr>
      <w:r w:rsidRPr="000C5272">
        <w:rPr>
          <w:rFonts w:asciiTheme="minorHAnsi" w:hAnsiTheme="minorHAnsi"/>
          <w:sz w:val="24"/>
          <w:szCs w:val="24"/>
        </w:rPr>
        <w:t>Overcoming Barriers:  Toward a more inclusive music classroom</w:t>
      </w:r>
      <w:r w:rsidR="00DA12F1">
        <w:rPr>
          <w:rFonts w:asciiTheme="minorHAnsi" w:hAnsiTheme="minorHAnsi"/>
          <w:sz w:val="24"/>
          <w:szCs w:val="24"/>
        </w:rPr>
        <w:t xml:space="preserve"> (Objective 4</w:t>
      </w:r>
      <w:r w:rsidR="007254E4">
        <w:rPr>
          <w:rFonts w:asciiTheme="minorHAnsi" w:hAnsiTheme="minorHAnsi"/>
          <w:sz w:val="24"/>
          <w:szCs w:val="24"/>
        </w:rPr>
        <w:t>)</w:t>
      </w:r>
    </w:p>
    <w:p w:rsidR="00157D55" w:rsidRPr="000C5272" w:rsidRDefault="00157D55" w:rsidP="00157D55">
      <w:pPr>
        <w:pStyle w:val="ListParagraph"/>
        <w:numPr>
          <w:ilvl w:val="0"/>
          <w:numId w:val="16"/>
        </w:numPr>
        <w:tabs>
          <w:tab w:val="left" w:pos="1579"/>
          <w:tab w:val="left" w:pos="2299"/>
          <w:tab w:val="left" w:pos="2300"/>
        </w:tabs>
        <w:spacing w:before="76" w:line="268" w:lineRule="exact"/>
        <w:ind w:right="1506"/>
        <w:rPr>
          <w:rFonts w:asciiTheme="minorHAnsi" w:hAnsiTheme="minorHAnsi"/>
          <w:sz w:val="24"/>
          <w:szCs w:val="24"/>
        </w:rPr>
      </w:pPr>
      <w:r w:rsidRPr="000C5272">
        <w:rPr>
          <w:rFonts w:asciiTheme="minorHAnsi" w:hAnsiTheme="minorHAnsi"/>
          <w:sz w:val="24"/>
          <w:szCs w:val="24"/>
        </w:rPr>
        <w:t>Strategies for Recruiting and Serving more diverse learners in your Music Classes</w:t>
      </w:r>
      <w:r w:rsidR="00DA12F1">
        <w:rPr>
          <w:rFonts w:asciiTheme="minorHAnsi" w:hAnsiTheme="minorHAnsi"/>
          <w:sz w:val="24"/>
          <w:szCs w:val="24"/>
        </w:rPr>
        <w:t xml:space="preserve"> (Objective 4)</w:t>
      </w:r>
    </w:p>
    <w:p w:rsidR="003321BD" w:rsidRPr="000C5272" w:rsidRDefault="003321BD" w:rsidP="003321BD">
      <w:pPr>
        <w:tabs>
          <w:tab w:val="left" w:pos="1579"/>
          <w:tab w:val="left" w:pos="2299"/>
          <w:tab w:val="left" w:pos="2300"/>
        </w:tabs>
        <w:spacing w:before="76" w:line="268" w:lineRule="exact"/>
        <w:ind w:left="140" w:right="1506"/>
        <w:rPr>
          <w:rFonts w:asciiTheme="minorHAnsi" w:hAnsiTheme="minorHAnsi"/>
          <w:sz w:val="24"/>
          <w:szCs w:val="24"/>
        </w:rPr>
      </w:pPr>
    </w:p>
    <w:p w:rsidR="003321BD" w:rsidRPr="000C5272" w:rsidRDefault="003321BD" w:rsidP="003321BD">
      <w:pPr>
        <w:tabs>
          <w:tab w:val="left" w:pos="1579"/>
          <w:tab w:val="left" w:pos="2299"/>
          <w:tab w:val="left" w:pos="2300"/>
        </w:tabs>
        <w:spacing w:before="76" w:line="268" w:lineRule="exact"/>
        <w:ind w:left="140" w:right="1506"/>
        <w:rPr>
          <w:rFonts w:asciiTheme="minorHAnsi" w:hAnsiTheme="minorHAnsi"/>
          <w:sz w:val="24"/>
          <w:szCs w:val="24"/>
        </w:rPr>
      </w:pPr>
      <w:r w:rsidRPr="000C5272">
        <w:rPr>
          <w:rFonts w:asciiTheme="minorHAnsi" w:hAnsiTheme="minorHAnsi"/>
          <w:sz w:val="24"/>
          <w:szCs w:val="24"/>
        </w:rPr>
        <w:t>Weeks 6-7</w:t>
      </w:r>
      <w:r w:rsidRPr="000C5272">
        <w:rPr>
          <w:rFonts w:asciiTheme="minorHAnsi" w:hAnsiTheme="minorHAnsi"/>
          <w:sz w:val="24"/>
          <w:szCs w:val="24"/>
        </w:rPr>
        <w:tab/>
        <w:t>Topics:</w:t>
      </w:r>
    </w:p>
    <w:p w:rsidR="00157D55" w:rsidRPr="000C5272" w:rsidRDefault="00157D55" w:rsidP="00157D55">
      <w:pPr>
        <w:pStyle w:val="ListParagraph"/>
        <w:numPr>
          <w:ilvl w:val="0"/>
          <w:numId w:val="16"/>
        </w:numPr>
        <w:tabs>
          <w:tab w:val="left" w:pos="1579"/>
          <w:tab w:val="left" w:pos="2299"/>
          <w:tab w:val="left" w:pos="2300"/>
        </w:tabs>
        <w:spacing w:before="76" w:line="268" w:lineRule="exact"/>
        <w:ind w:right="1506"/>
        <w:rPr>
          <w:rFonts w:asciiTheme="minorHAnsi" w:hAnsiTheme="minorHAnsi"/>
          <w:sz w:val="24"/>
          <w:szCs w:val="24"/>
        </w:rPr>
      </w:pPr>
      <w:r w:rsidRPr="000C5272">
        <w:rPr>
          <w:rFonts w:asciiTheme="minorHAnsi" w:hAnsiTheme="minorHAnsi"/>
          <w:sz w:val="24"/>
          <w:szCs w:val="24"/>
        </w:rPr>
        <w:t>Research-Based Best Practice for Diverse Learners</w:t>
      </w:r>
      <w:r w:rsidR="00DA12F1">
        <w:rPr>
          <w:rFonts w:asciiTheme="minorHAnsi" w:hAnsiTheme="minorHAnsi"/>
          <w:sz w:val="24"/>
          <w:szCs w:val="24"/>
        </w:rPr>
        <w:t xml:space="preserve"> (Objective 4</w:t>
      </w:r>
      <w:r w:rsidR="007254E4">
        <w:rPr>
          <w:rFonts w:asciiTheme="minorHAnsi" w:hAnsiTheme="minorHAnsi"/>
          <w:sz w:val="24"/>
          <w:szCs w:val="24"/>
        </w:rPr>
        <w:t>)</w:t>
      </w:r>
    </w:p>
    <w:p w:rsidR="00157D55" w:rsidRPr="000C5272" w:rsidRDefault="00157D55" w:rsidP="00157D55">
      <w:pPr>
        <w:pStyle w:val="ListParagraph"/>
        <w:numPr>
          <w:ilvl w:val="0"/>
          <w:numId w:val="16"/>
        </w:numPr>
        <w:tabs>
          <w:tab w:val="left" w:pos="1579"/>
          <w:tab w:val="left" w:pos="2299"/>
          <w:tab w:val="left" w:pos="2300"/>
        </w:tabs>
        <w:spacing w:before="76" w:line="268" w:lineRule="exact"/>
        <w:ind w:right="1506"/>
        <w:rPr>
          <w:rFonts w:asciiTheme="minorHAnsi" w:hAnsiTheme="minorHAnsi"/>
          <w:sz w:val="24"/>
          <w:szCs w:val="24"/>
        </w:rPr>
      </w:pPr>
      <w:r w:rsidRPr="000C5272">
        <w:rPr>
          <w:rFonts w:asciiTheme="minorHAnsi" w:hAnsiTheme="minorHAnsi"/>
          <w:sz w:val="24"/>
          <w:szCs w:val="24"/>
        </w:rPr>
        <w:lastRenderedPageBreak/>
        <w:t>Student Presentations:  Review of Related Literature</w:t>
      </w:r>
      <w:r w:rsidR="007254E4">
        <w:rPr>
          <w:rFonts w:asciiTheme="minorHAnsi" w:hAnsiTheme="minorHAnsi"/>
          <w:sz w:val="24"/>
          <w:szCs w:val="24"/>
        </w:rPr>
        <w:t xml:space="preserve"> (Objective 6)</w:t>
      </w:r>
    </w:p>
    <w:p w:rsidR="003321BD" w:rsidRPr="000C5272" w:rsidRDefault="003321BD" w:rsidP="003321BD">
      <w:pPr>
        <w:pStyle w:val="ListParagraph"/>
        <w:tabs>
          <w:tab w:val="left" w:pos="2299"/>
          <w:tab w:val="left" w:pos="2300"/>
        </w:tabs>
        <w:spacing w:before="3"/>
        <w:ind w:firstLine="0"/>
        <w:rPr>
          <w:rFonts w:asciiTheme="minorHAnsi" w:hAnsiTheme="minorHAnsi"/>
          <w:sz w:val="24"/>
          <w:szCs w:val="24"/>
        </w:rPr>
      </w:pPr>
    </w:p>
    <w:p w:rsidR="003321BD" w:rsidRPr="000C5272" w:rsidRDefault="003321BD" w:rsidP="003321BD">
      <w:pPr>
        <w:pStyle w:val="BodyText"/>
        <w:spacing w:before="3" w:line="276" w:lineRule="exact"/>
        <w:ind w:left="1580" w:firstLine="0"/>
        <w:rPr>
          <w:rFonts w:asciiTheme="minorHAnsi" w:hAnsiTheme="minorHAnsi"/>
          <w:b/>
          <w:i/>
        </w:rPr>
      </w:pPr>
      <w:r w:rsidRPr="000C5272">
        <w:rPr>
          <w:rFonts w:asciiTheme="minorHAnsi" w:hAnsiTheme="minorHAnsi"/>
          <w:b/>
          <w:i/>
        </w:rPr>
        <w:t>Midterm Exam</w:t>
      </w:r>
    </w:p>
    <w:p w:rsidR="006942F7" w:rsidRPr="000C5272" w:rsidRDefault="006942F7" w:rsidP="00836BF5">
      <w:pPr>
        <w:pStyle w:val="BodyText"/>
        <w:tabs>
          <w:tab w:val="left" w:pos="1579"/>
        </w:tabs>
        <w:ind w:left="140" w:firstLine="0"/>
        <w:rPr>
          <w:rFonts w:asciiTheme="minorHAnsi" w:hAnsiTheme="minorHAnsi"/>
          <w:b/>
          <w:i/>
        </w:rPr>
      </w:pPr>
    </w:p>
    <w:p w:rsidR="006942F7" w:rsidRPr="000C5272" w:rsidRDefault="006942F7" w:rsidP="00836BF5">
      <w:pPr>
        <w:pStyle w:val="BodyText"/>
        <w:tabs>
          <w:tab w:val="left" w:pos="1579"/>
        </w:tabs>
        <w:ind w:left="140" w:firstLine="0"/>
        <w:rPr>
          <w:rFonts w:asciiTheme="minorHAnsi" w:hAnsiTheme="minorHAnsi"/>
          <w:b/>
          <w:i/>
        </w:rPr>
      </w:pPr>
      <w:r w:rsidRPr="000C5272">
        <w:rPr>
          <w:rFonts w:asciiTheme="minorHAnsi" w:hAnsiTheme="minorHAnsi"/>
          <w:b/>
          <w:i/>
        </w:rPr>
        <w:t>UNIT 3:  Accommodating Special Learners in the Music Classroom (Weeks 8-11)</w:t>
      </w:r>
    </w:p>
    <w:p w:rsidR="006942F7" w:rsidRPr="000C5272" w:rsidRDefault="006942F7" w:rsidP="00836BF5">
      <w:pPr>
        <w:pStyle w:val="BodyText"/>
        <w:tabs>
          <w:tab w:val="left" w:pos="1579"/>
        </w:tabs>
        <w:ind w:left="140" w:firstLine="0"/>
        <w:rPr>
          <w:rFonts w:asciiTheme="minorHAnsi" w:hAnsiTheme="minorHAnsi"/>
        </w:rPr>
      </w:pPr>
    </w:p>
    <w:p w:rsidR="00181D00" w:rsidRPr="000C5272" w:rsidRDefault="00C2041F">
      <w:pPr>
        <w:pStyle w:val="BodyText"/>
        <w:tabs>
          <w:tab w:val="left" w:pos="1579"/>
        </w:tabs>
        <w:ind w:left="140" w:firstLine="0"/>
        <w:rPr>
          <w:rFonts w:asciiTheme="minorHAnsi" w:hAnsiTheme="minorHAnsi"/>
        </w:rPr>
      </w:pPr>
      <w:r w:rsidRPr="000C5272">
        <w:rPr>
          <w:rFonts w:asciiTheme="minorHAnsi" w:hAnsiTheme="minorHAnsi"/>
        </w:rPr>
        <w:t>W</w:t>
      </w:r>
      <w:r w:rsidR="003321BD" w:rsidRPr="000C5272">
        <w:rPr>
          <w:rFonts w:asciiTheme="minorHAnsi" w:hAnsiTheme="minorHAnsi"/>
        </w:rPr>
        <w:t>eeks 8-9</w:t>
      </w:r>
      <w:r w:rsidR="00385F3A" w:rsidRPr="000C5272">
        <w:rPr>
          <w:rFonts w:asciiTheme="minorHAnsi" w:hAnsiTheme="minorHAnsi"/>
        </w:rPr>
        <w:tab/>
        <w:t>Topics</w:t>
      </w:r>
      <w:r w:rsidRPr="000C5272">
        <w:rPr>
          <w:rFonts w:asciiTheme="minorHAnsi" w:hAnsiTheme="minorHAnsi"/>
        </w:rPr>
        <w:t>:</w:t>
      </w:r>
    </w:p>
    <w:p w:rsidR="00BB486F" w:rsidRPr="000C5272" w:rsidRDefault="00B2315A" w:rsidP="00BB486F">
      <w:pPr>
        <w:pStyle w:val="BodyText"/>
        <w:numPr>
          <w:ilvl w:val="0"/>
          <w:numId w:val="18"/>
        </w:numPr>
        <w:tabs>
          <w:tab w:val="left" w:pos="1579"/>
        </w:tabs>
        <w:rPr>
          <w:rFonts w:asciiTheme="minorHAnsi" w:hAnsiTheme="minorHAnsi"/>
        </w:rPr>
      </w:pPr>
      <w:r w:rsidRPr="000C5272">
        <w:rPr>
          <w:rFonts w:asciiTheme="minorHAnsi" w:hAnsiTheme="minorHAnsi"/>
        </w:rPr>
        <w:t>Accommodating Special Learners in the Music Classroom:  Research and Best Practice</w:t>
      </w:r>
      <w:r w:rsidR="007254E4">
        <w:rPr>
          <w:rFonts w:asciiTheme="minorHAnsi" w:hAnsiTheme="minorHAnsi"/>
        </w:rPr>
        <w:t xml:space="preserve"> (Objective 5)</w:t>
      </w:r>
    </w:p>
    <w:p w:rsidR="00B2315A" w:rsidRPr="000C5272" w:rsidRDefault="00B2315A" w:rsidP="00B2315A">
      <w:pPr>
        <w:pStyle w:val="BodyText"/>
        <w:numPr>
          <w:ilvl w:val="1"/>
          <w:numId w:val="18"/>
        </w:numPr>
        <w:tabs>
          <w:tab w:val="left" w:pos="1579"/>
        </w:tabs>
        <w:rPr>
          <w:rFonts w:asciiTheme="minorHAnsi" w:hAnsiTheme="minorHAnsi"/>
        </w:rPr>
      </w:pPr>
      <w:r w:rsidRPr="000C5272">
        <w:rPr>
          <w:rFonts w:asciiTheme="minorHAnsi" w:hAnsiTheme="minorHAnsi"/>
        </w:rPr>
        <w:t>General Music Classes</w:t>
      </w:r>
    </w:p>
    <w:p w:rsidR="00B2315A" w:rsidRPr="000C5272" w:rsidRDefault="00B2315A" w:rsidP="00B2315A">
      <w:pPr>
        <w:pStyle w:val="BodyText"/>
        <w:numPr>
          <w:ilvl w:val="1"/>
          <w:numId w:val="18"/>
        </w:numPr>
        <w:tabs>
          <w:tab w:val="left" w:pos="1579"/>
        </w:tabs>
        <w:rPr>
          <w:rFonts w:asciiTheme="minorHAnsi" w:hAnsiTheme="minorHAnsi"/>
        </w:rPr>
      </w:pPr>
      <w:r w:rsidRPr="000C5272">
        <w:rPr>
          <w:rFonts w:asciiTheme="minorHAnsi" w:hAnsiTheme="minorHAnsi"/>
        </w:rPr>
        <w:t>Performing Ensembles</w:t>
      </w:r>
    </w:p>
    <w:p w:rsidR="00B2315A" w:rsidRPr="000C5272" w:rsidRDefault="00B2315A" w:rsidP="00B2315A">
      <w:pPr>
        <w:pStyle w:val="BodyText"/>
        <w:numPr>
          <w:ilvl w:val="2"/>
          <w:numId w:val="18"/>
        </w:numPr>
        <w:tabs>
          <w:tab w:val="left" w:pos="1579"/>
        </w:tabs>
        <w:rPr>
          <w:rFonts w:asciiTheme="minorHAnsi" w:hAnsiTheme="minorHAnsi"/>
        </w:rPr>
      </w:pPr>
      <w:r w:rsidRPr="000C5272">
        <w:rPr>
          <w:rFonts w:asciiTheme="minorHAnsi" w:hAnsiTheme="minorHAnsi"/>
        </w:rPr>
        <w:t>Instrumental Ensembles</w:t>
      </w:r>
    </w:p>
    <w:p w:rsidR="00B2315A" w:rsidRPr="000C5272" w:rsidRDefault="00B2315A" w:rsidP="00B2315A">
      <w:pPr>
        <w:pStyle w:val="BodyText"/>
        <w:numPr>
          <w:ilvl w:val="2"/>
          <w:numId w:val="18"/>
        </w:numPr>
        <w:tabs>
          <w:tab w:val="left" w:pos="1579"/>
        </w:tabs>
        <w:rPr>
          <w:rFonts w:asciiTheme="minorHAnsi" w:hAnsiTheme="minorHAnsi"/>
        </w:rPr>
      </w:pPr>
      <w:r w:rsidRPr="000C5272">
        <w:rPr>
          <w:rFonts w:asciiTheme="minorHAnsi" w:hAnsiTheme="minorHAnsi"/>
        </w:rPr>
        <w:t>Choral Ensembles</w:t>
      </w:r>
    </w:p>
    <w:p w:rsidR="006F1A32" w:rsidRDefault="003321BD" w:rsidP="006F1A32">
      <w:pPr>
        <w:pStyle w:val="BodyText"/>
        <w:tabs>
          <w:tab w:val="left" w:pos="1579"/>
        </w:tabs>
        <w:ind w:left="0" w:firstLine="0"/>
        <w:rPr>
          <w:rFonts w:asciiTheme="minorHAnsi" w:hAnsiTheme="minorHAnsi"/>
        </w:rPr>
      </w:pPr>
      <w:r w:rsidRPr="000C5272">
        <w:rPr>
          <w:rFonts w:asciiTheme="minorHAnsi" w:hAnsiTheme="minorHAnsi"/>
        </w:rPr>
        <w:t>Weeks 10-11</w:t>
      </w:r>
      <w:r w:rsidR="00C2041F" w:rsidRPr="000C5272">
        <w:rPr>
          <w:rFonts w:asciiTheme="minorHAnsi" w:hAnsiTheme="minorHAnsi"/>
        </w:rPr>
        <w:tab/>
        <w:t>Topics:</w:t>
      </w:r>
      <w:r w:rsidR="006F1A32" w:rsidRPr="006F1A32">
        <w:rPr>
          <w:rFonts w:asciiTheme="minorHAnsi" w:hAnsiTheme="minorHAnsi"/>
        </w:rPr>
        <w:t xml:space="preserve"> </w:t>
      </w:r>
    </w:p>
    <w:p w:rsidR="006F1A32" w:rsidRPr="000C5272" w:rsidRDefault="006F1A32" w:rsidP="006F1A32">
      <w:pPr>
        <w:pStyle w:val="BodyText"/>
        <w:numPr>
          <w:ilvl w:val="0"/>
          <w:numId w:val="18"/>
        </w:numPr>
        <w:tabs>
          <w:tab w:val="left" w:pos="1579"/>
        </w:tabs>
        <w:rPr>
          <w:rFonts w:asciiTheme="minorHAnsi" w:hAnsiTheme="minorHAnsi"/>
        </w:rPr>
      </w:pPr>
      <w:r w:rsidRPr="000C5272">
        <w:rPr>
          <w:rFonts w:asciiTheme="minorHAnsi" w:hAnsiTheme="minorHAnsi"/>
        </w:rPr>
        <w:t>Expanding the Music Program</w:t>
      </w:r>
      <w:r w:rsidR="00EF76EB">
        <w:rPr>
          <w:rFonts w:asciiTheme="minorHAnsi" w:hAnsiTheme="minorHAnsi"/>
        </w:rPr>
        <w:t xml:space="preserve"> (Objectives 2, 4, 5)</w:t>
      </w:r>
    </w:p>
    <w:p w:rsidR="006F1A32" w:rsidRDefault="006F1A32" w:rsidP="006F1A32">
      <w:pPr>
        <w:pStyle w:val="BodyText"/>
        <w:numPr>
          <w:ilvl w:val="1"/>
          <w:numId w:val="18"/>
        </w:numPr>
        <w:tabs>
          <w:tab w:val="left" w:pos="1579"/>
        </w:tabs>
        <w:rPr>
          <w:rFonts w:asciiTheme="minorHAnsi" w:hAnsiTheme="minorHAnsi"/>
        </w:rPr>
      </w:pPr>
      <w:r>
        <w:rPr>
          <w:rFonts w:asciiTheme="minorHAnsi" w:hAnsiTheme="minorHAnsi"/>
        </w:rPr>
        <w:t>Using Technology to enhance music learning for all students</w:t>
      </w:r>
    </w:p>
    <w:p w:rsidR="006F1A32" w:rsidRPr="000C5272" w:rsidRDefault="006F1A32" w:rsidP="006F1A32">
      <w:pPr>
        <w:pStyle w:val="BodyText"/>
        <w:numPr>
          <w:ilvl w:val="1"/>
          <w:numId w:val="18"/>
        </w:numPr>
        <w:tabs>
          <w:tab w:val="left" w:pos="1579"/>
        </w:tabs>
        <w:rPr>
          <w:rFonts w:asciiTheme="minorHAnsi" w:hAnsiTheme="minorHAnsi"/>
        </w:rPr>
      </w:pPr>
      <w:r>
        <w:rPr>
          <w:rFonts w:asciiTheme="minorHAnsi" w:hAnsiTheme="minorHAnsi"/>
        </w:rPr>
        <w:t xml:space="preserve">Enhancing your music curriculum with “non-traditional” </w:t>
      </w:r>
      <w:r w:rsidR="00EF76EB">
        <w:rPr>
          <w:rFonts w:asciiTheme="minorHAnsi" w:hAnsiTheme="minorHAnsi"/>
        </w:rPr>
        <w:t>Music Learning Experiences</w:t>
      </w:r>
      <w:r w:rsidRPr="000C5272">
        <w:rPr>
          <w:rFonts w:asciiTheme="minorHAnsi" w:hAnsiTheme="minorHAnsi"/>
        </w:rPr>
        <w:t xml:space="preserve"> (e.g., keyboard, guitar, drumming, ethnic ensembles)</w:t>
      </w:r>
    </w:p>
    <w:p w:rsidR="00BB486F" w:rsidRPr="000C5272" w:rsidRDefault="00BB486F" w:rsidP="00BB486F">
      <w:pPr>
        <w:pStyle w:val="BodyText"/>
        <w:numPr>
          <w:ilvl w:val="0"/>
          <w:numId w:val="18"/>
        </w:numPr>
        <w:tabs>
          <w:tab w:val="left" w:pos="1579"/>
        </w:tabs>
        <w:rPr>
          <w:rFonts w:asciiTheme="minorHAnsi" w:hAnsiTheme="minorHAnsi"/>
        </w:rPr>
      </w:pPr>
      <w:r w:rsidRPr="000C5272">
        <w:rPr>
          <w:rFonts w:asciiTheme="minorHAnsi" w:hAnsiTheme="minorHAnsi"/>
        </w:rPr>
        <w:t>Student Presentations:  Case Studies of Accommodation in a School Music Setting</w:t>
      </w:r>
      <w:r w:rsidR="00DA12F1">
        <w:rPr>
          <w:rFonts w:asciiTheme="minorHAnsi" w:hAnsiTheme="minorHAnsi"/>
        </w:rPr>
        <w:t xml:space="preserve"> (Objectives 5, 7)</w:t>
      </w:r>
    </w:p>
    <w:p w:rsidR="00BB486F" w:rsidRPr="000C5272" w:rsidRDefault="00BB486F" w:rsidP="00BB486F">
      <w:pPr>
        <w:pStyle w:val="BodyText"/>
        <w:numPr>
          <w:ilvl w:val="0"/>
          <w:numId w:val="18"/>
        </w:numPr>
        <w:tabs>
          <w:tab w:val="left" w:pos="1579"/>
        </w:tabs>
        <w:rPr>
          <w:rFonts w:asciiTheme="minorHAnsi" w:hAnsiTheme="minorHAnsi"/>
        </w:rPr>
      </w:pPr>
      <w:r w:rsidRPr="000C5272">
        <w:rPr>
          <w:rFonts w:asciiTheme="minorHAnsi" w:hAnsiTheme="minorHAnsi"/>
        </w:rPr>
        <w:t xml:space="preserve">Research-to-Practice:  </w:t>
      </w:r>
      <w:r w:rsidR="00B2315A" w:rsidRPr="000C5272">
        <w:rPr>
          <w:rFonts w:asciiTheme="minorHAnsi" w:hAnsiTheme="minorHAnsi"/>
        </w:rPr>
        <w:t>Music Program Modification Plan (students develop a research-based plan for modifying their OWN music curriculum to accommodate diverse student populations)</w:t>
      </w:r>
      <w:r w:rsidR="007254E4">
        <w:rPr>
          <w:rFonts w:asciiTheme="minorHAnsi" w:hAnsiTheme="minorHAnsi"/>
        </w:rPr>
        <w:t xml:space="preserve"> (Objective</w:t>
      </w:r>
      <w:r w:rsidR="00C02492">
        <w:rPr>
          <w:rFonts w:asciiTheme="minorHAnsi" w:hAnsiTheme="minorHAnsi"/>
        </w:rPr>
        <w:t xml:space="preserve">s 1, 2, 3, 4, 5, 6, </w:t>
      </w:r>
      <w:r w:rsidR="007254E4">
        <w:rPr>
          <w:rFonts w:asciiTheme="minorHAnsi" w:hAnsiTheme="minorHAnsi"/>
        </w:rPr>
        <w:t>7)</w:t>
      </w:r>
    </w:p>
    <w:p w:rsidR="00181D00" w:rsidRPr="000C5272" w:rsidRDefault="00181D00" w:rsidP="00BB486F">
      <w:pPr>
        <w:pStyle w:val="ListParagraph"/>
        <w:tabs>
          <w:tab w:val="left" w:pos="2299"/>
          <w:tab w:val="left" w:pos="2300"/>
        </w:tabs>
        <w:spacing w:before="6" w:line="237" w:lineRule="auto"/>
        <w:ind w:right="1613" w:firstLine="0"/>
        <w:rPr>
          <w:rFonts w:asciiTheme="minorHAnsi" w:hAnsiTheme="minorHAnsi"/>
          <w:sz w:val="24"/>
          <w:szCs w:val="24"/>
        </w:rPr>
      </w:pPr>
    </w:p>
    <w:p w:rsidR="003321BD" w:rsidRPr="000C5272" w:rsidRDefault="003321BD" w:rsidP="003321BD">
      <w:pPr>
        <w:pStyle w:val="BodyText"/>
        <w:tabs>
          <w:tab w:val="left" w:pos="1579"/>
        </w:tabs>
        <w:ind w:left="140" w:firstLine="0"/>
        <w:rPr>
          <w:rFonts w:asciiTheme="minorHAnsi" w:hAnsiTheme="minorHAnsi"/>
        </w:rPr>
      </w:pPr>
      <w:r w:rsidRPr="000C5272">
        <w:rPr>
          <w:rFonts w:asciiTheme="minorHAnsi" w:hAnsiTheme="minorHAnsi"/>
        </w:rPr>
        <w:t>(Week 12 = EXAMS)</w:t>
      </w:r>
    </w:p>
    <w:p w:rsidR="001143C2" w:rsidRPr="000C5272" w:rsidRDefault="001143C2" w:rsidP="001143C2">
      <w:pPr>
        <w:pStyle w:val="ListParagraph"/>
        <w:tabs>
          <w:tab w:val="left" w:pos="2299"/>
          <w:tab w:val="left" w:pos="2300"/>
        </w:tabs>
        <w:spacing w:before="34" w:line="268" w:lineRule="exact"/>
        <w:ind w:right="1660" w:firstLine="0"/>
        <w:rPr>
          <w:rFonts w:asciiTheme="minorHAnsi" w:hAnsiTheme="minorHAnsi"/>
          <w:sz w:val="24"/>
          <w:szCs w:val="24"/>
        </w:rPr>
      </w:pPr>
    </w:p>
    <w:p w:rsidR="00181D00" w:rsidRPr="000C5272" w:rsidRDefault="00C2041F">
      <w:pPr>
        <w:pStyle w:val="BodyText"/>
        <w:ind w:left="1580" w:firstLine="0"/>
        <w:rPr>
          <w:rFonts w:asciiTheme="minorHAnsi" w:hAnsiTheme="minorHAnsi"/>
          <w:b/>
          <w:i/>
        </w:rPr>
      </w:pPr>
      <w:r w:rsidRPr="000C5272">
        <w:rPr>
          <w:rFonts w:asciiTheme="minorHAnsi" w:hAnsiTheme="minorHAnsi"/>
          <w:b/>
          <w:i/>
        </w:rPr>
        <w:t>Final Exam</w:t>
      </w:r>
    </w:p>
    <w:p w:rsidR="00181D00" w:rsidRPr="000C5272" w:rsidRDefault="00181D00">
      <w:pPr>
        <w:pStyle w:val="BodyText"/>
        <w:spacing w:before="6"/>
        <w:ind w:left="0" w:firstLine="0"/>
        <w:rPr>
          <w:rFonts w:asciiTheme="minorHAnsi" w:hAnsiTheme="minorHAnsi"/>
        </w:rPr>
      </w:pPr>
    </w:p>
    <w:p w:rsidR="00181D00" w:rsidRPr="000C5272" w:rsidRDefault="00FC2F53" w:rsidP="00FC2F53">
      <w:pPr>
        <w:pStyle w:val="Heading1"/>
        <w:tabs>
          <w:tab w:val="left" w:pos="3002"/>
          <w:tab w:val="left" w:pos="10968"/>
        </w:tabs>
        <w:jc w:val="center"/>
        <w:rPr>
          <w:rFonts w:asciiTheme="minorHAnsi" w:hAnsiTheme="minorHAnsi"/>
        </w:rPr>
      </w:pPr>
      <w:r w:rsidRPr="000C5272">
        <w:rPr>
          <w:rFonts w:asciiTheme="minorHAnsi" w:hAnsiTheme="minorHAnsi"/>
          <w:shd w:val="clear" w:color="auto" w:fill="D9D9D9"/>
        </w:rPr>
        <w:t xml:space="preserve">COURSE ASSIGNMENTS AND </w:t>
      </w:r>
      <w:r w:rsidR="00C2041F" w:rsidRPr="000C5272">
        <w:rPr>
          <w:rFonts w:asciiTheme="minorHAnsi" w:hAnsiTheme="minorHAnsi"/>
          <w:shd w:val="clear" w:color="auto" w:fill="D9D9D9"/>
        </w:rPr>
        <w:t>EVALUATION</w:t>
      </w:r>
    </w:p>
    <w:p w:rsidR="00181D00" w:rsidRPr="000C5272" w:rsidRDefault="00181D00">
      <w:pPr>
        <w:pStyle w:val="BodyText"/>
        <w:spacing w:before="6"/>
        <w:ind w:left="0" w:firstLine="0"/>
        <w:rPr>
          <w:rFonts w:asciiTheme="minorHAnsi" w:hAnsiTheme="minorHAnsi"/>
          <w:b/>
        </w:rPr>
      </w:pPr>
    </w:p>
    <w:p w:rsidR="00181D00" w:rsidRPr="000C5272" w:rsidRDefault="00C2041F">
      <w:pPr>
        <w:pStyle w:val="BodyText"/>
        <w:ind w:left="140" w:firstLine="0"/>
        <w:rPr>
          <w:rFonts w:asciiTheme="minorHAnsi" w:hAnsiTheme="minorHAnsi"/>
        </w:rPr>
      </w:pPr>
      <w:r w:rsidRPr="000C5272">
        <w:rPr>
          <w:rFonts w:asciiTheme="minorHAnsi" w:hAnsiTheme="minorHAnsi"/>
          <w:u w:val="single"/>
        </w:rPr>
        <w:t>Grading System</w:t>
      </w:r>
    </w:p>
    <w:p w:rsidR="00181D00" w:rsidRPr="000C5272" w:rsidRDefault="00C2041F">
      <w:pPr>
        <w:pStyle w:val="BodyText"/>
        <w:tabs>
          <w:tab w:val="left" w:pos="1579"/>
          <w:tab w:val="left" w:pos="3019"/>
          <w:tab w:val="left" w:pos="4459"/>
          <w:tab w:val="left" w:pos="5899"/>
        </w:tabs>
        <w:spacing w:before="2"/>
        <w:ind w:left="140" w:firstLine="0"/>
        <w:rPr>
          <w:rFonts w:asciiTheme="minorHAnsi" w:hAnsiTheme="minorHAnsi"/>
        </w:rPr>
      </w:pPr>
      <w:r w:rsidRPr="000C5272">
        <w:rPr>
          <w:rFonts w:asciiTheme="minorHAnsi" w:hAnsiTheme="minorHAnsi"/>
        </w:rPr>
        <w:t>A = 90-100</w:t>
      </w:r>
      <w:r w:rsidRPr="000C5272">
        <w:rPr>
          <w:rFonts w:asciiTheme="minorHAnsi" w:hAnsiTheme="minorHAnsi"/>
        </w:rPr>
        <w:tab/>
        <w:t>B = 80-89</w:t>
      </w:r>
      <w:r w:rsidRPr="000C5272">
        <w:rPr>
          <w:rFonts w:asciiTheme="minorHAnsi" w:hAnsiTheme="minorHAnsi"/>
        </w:rPr>
        <w:tab/>
        <w:t>C = 70-79</w:t>
      </w:r>
      <w:r w:rsidRPr="000C5272">
        <w:rPr>
          <w:rFonts w:asciiTheme="minorHAnsi" w:hAnsiTheme="minorHAnsi"/>
        </w:rPr>
        <w:tab/>
        <w:t>D = 60-69</w:t>
      </w:r>
      <w:r w:rsidRPr="000C5272">
        <w:rPr>
          <w:rFonts w:asciiTheme="minorHAnsi" w:hAnsiTheme="minorHAnsi"/>
        </w:rPr>
        <w:tab/>
        <w:t>F = Below 60</w:t>
      </w:r>
    </w:p>
    <w:p w:rsidR="00181D00" w:rsidRPr="000C5272" w:rsidRDefault="00181D00">
      <w:pPr>
        <w:pStyle w:val="BodyText"/>
        <w:spacing w:before="6"/>
        <w:ind w:left="0" w:firstLine="0"/>
        <w:rPr>
          <w:rFonts w:asciiTheme="minorHAnsi" w:hAnsiTheme="minorHAnsi"/>
        </w:rPr>
      </w:pPr>
    </w:p>
    <w:p w:rsidR="00181D00" w:rsidRPr="000C5272" w:rsidRDefault="00C2041F">
      <w:pPr>
        <w:pStyle w:val="BodyText"/>
        <w:ind w:left="140" w:firstLine="0"/>
        <w:rPr>
          <w:rFonts w:asciiTheme="minorHAnsi" w:hAnsiTheme="minorHAnsi"/>
        </w:rPr>
      </w:pPr>
      <w:r w:rsidRPr="000C5272">
        <w:rPr>
          <w:rFonts w:asciiTheme="minorHAnsi" w:hAnsiTheme="minorHAnsi"/>
          <w:u w:val="single"/>
        </w:rPr>
        <w:t>Assignments</w:t>
      </w:r>
    </w:p>
    <w:p w:rsidR="00385F3A" w:rsidRPr="000C5272" w:rsidRDefault="00E967A3" w:rsidP="00385F3A">
      <w:pPr>
        <w:pStyle w:val="BodyText"/>
        <w:spacing w:before="2" w:line="242" w:lineRule="auto"/>
        <w:ind w:left="140" w:right="635" w:firstLine="0"/>
        <w:rPr>
          <w:rFonts w:asciiTheme="minorHAnsi" w:hAnsiTheme="minorHAnsi"/>
        </w:rPr>
      </w:pPr>
      <w:r w:rsidRPr="000C5272">
        <w:rPr>
          <w:rFonts w:asciiTheme="minorHAnsi" w:hAnsiTheme="minorHAnsi"/>
        </w:rPr>
        <w:t>The</w:t>
      </w:r>
      <w:r w:rsidR="00C2041F" w:rsidRPr="000C5272">
        <w:rPr>
          <w:rFonts w:asciiTheme="minorHAnsi" w:hAnsiTheme="minorHAnsi"/>
        </w:rPr>
        <w:t xml:space="preserve"> final grade will </w:t>
      </w:r>
      <w:r w:rsidR="00D04CEE" w:rsidRPr="000C5272">
        <w:rPr>
          <w:rFonts w:asciiTheme="minorHAnsi" w:hAnsiTheme="minorHAnsi"/>
        </w:rPr>
        <w:t xml:space="preserve">be </w:t>
      </w:r>
      <w:r w:rsidRPr="000C5272">
        <w:rPr>
          <w:rFonts w:asciiTheme="minorHAnsi" w:hAnsiTheme="minorHAnsi"/>
        </w:rPr>
        <w:t xml:space="preserve">based </w:t>
      </w:r>
      <w:r w:rsidR="00D04CEE" w:rsidRPr="000C5272">
        <w:rPr>
          <w:rFonts w:asciiTheme="minorHAnsi" w:hAnsiTheme="minorHAnsi"/>
        </w:rPr>
        <w:t>up</w:t>
      </w:r>
      <w:r w:rsidRPr="000C5272">
        <w:rPr>
          <w:rFonts w:asciiTheme="minorHAnsi" w:hAnsiTheme="minorHAnsi"/>
        </w:rPr>
        <w:t>on student performance</w:t>
      </w:r>
      <w:r w:rsidR="00C2041F" w:rsidRPr="000C5272">
        <w:rPr>
          <w:rFonts w:asciiTheme="minorHAnsi" w:hAnsiTheme="minorHAnsi"/>
        </w:rPr>
        <w:t xml:space="preserve"> on the fo</w:t>
      </w:r>
      <w:r w:rsidR="00D32921">
        <w:rPr>
          <w:rFonts w:asciiTheme="minorHAnsi" w:hAnsiTheme="minorHAnsi"/>
        </w:rPr>
        <w:t>llowing five</w:t>
      </w:r>
      <w:r w:rsidR="00385F3A" w:rsidRPr="000C5272">
        <w:rPr>
          <w:rFonts w:asciiTheme="minorHAnsi" w:hAnsiTheme="minorHAnsi"/>
        </w:rPr>
        <w:t xml:space="preserve"> assignments/areas.</w:t>
      </w:r>
    </w:p>
    <w:p w:rsidR="00385F3A" w:rsidRPr="000C5272" w:rsidRDefault="00385F3A" w:rsidP="00385F3A">
      <w:pPr>
        <w:pStyle w:val="BodyText"/>
        <w:spacing w:before="2" w:line="242" w:lineRule="auto"/>
        <w:ind w:left="140" w:right="635" w:firstLine="0"/>
        <w:rPr>
          <w:rFonts w:asciiTheme="minorHAnsi" w:hAnsiTheme="minorHAnsi"/>
        </w:rPr>
      </w:pPr>
    </w:p>
    <w:p w:rsidR="00181D00" w:rsidRPr="000C5272" w:rsidRDefault="00C2041F" w:rsidP="00385F3A">
      <w:pPr>
        <w:pStyle w:val="BodyText"/>
        <w:spacing w:before="2" w:line="242" w:lineRule="auto"/>
        <w:ind w:left="140" w:right="635" w:firstLine="0"/>
        <w:rPr>
          <w:rFonts w:asciiTheme="minorHAnsi" w:hAnsiTheme="minorHAnsi"/>
          <w:u w:val="single"/>
        </w:rPr>
      </w:pPr>
      <w:r w:rsidRPr="000C5272">
        <w:rPr>
          <w:rFonts w:asciiTheme="minorHAnsi" w:hAnsiTheme="minorHAnsi"/>
          <w:u w:val="single"/>
        </w:rPr>
        <w:t>2</w:t>
      </w:r>
      <w:r w:rsidR="00385F3A" w:rsidRPr="000C5272">
        <w:rPr>
          <w:rFonts w:asciiTheme="minorHAnsi" w:hAnsiTheme="minorHAnsi"/>
          <w:u w:val="single"/>
        </w:rPr>
        <w:t>0 % Review of Related Literature</w:t>
      </w:r>
      <w:r w:rsidR="007F477B" w:rsidRPr="000C5272">
        <w:rPr>
          <w:rFonts w:asciiTheme="minorHAnsi" w:hAnsiTheme="minorHAnsi"/>
          <w:u w:val="single"/>
        </w:rPr>
        <w:t xml:space="preserve"> </w:t>
      </w:r>
    </w:p>
    <w:p w:rsidR="007F477B" w:rsidRPr="000C5272" w:rsidRDefault="007F477B" w:rsidP="007F477B">
      <w:pPr>
        <w:pStyle w:val="BodyText"/>
        <w:numPr>
          <w:ilvl w:val="0"/>
          <w:numId w:val="15"/>
        </w:numPr>
        <w:spacing w:before="2" w:line="242" w:lineRule="auto"/>
        <w:ind w:right="635"/>
        <w:rPr>
          <w:rFonts w:asciiTheme="minorHAnsi" w:hAnsiTheme="minorHAnsi"/>
        </w:rPr>
      </w:pPr>
      <w:r w:rsidRPr="000C5272">
        <w:rPr>
          <w:rFonts w:asciiTheme="minorHAnsi" w:hAnsiTheme="minorHAnsi"/>
        </w:rPr>
        <w:t xml:space="preserve">Oral Lit Review </w:t>
      </w:r>
      <w:r w:rsidR="005D4D84">
        <w:rPr>
          <w:rFonts w:asciiTheme="minorHAnsi" w:hAnsiTheme="minorHAnsi"/>
        </w:rPr>
        <w:t xml:space="preserve">class </w:t>
      </w:r>
      <w:r w:rsidRPr="000C5272">
        <w:rPr>
          <w:rFonts w:asciiTheme="minorHAnsi" w:hAnsiTheme="minorHAnsi"/>
        </w:rPr>
        <w:t>presentation = 5%, Typed (APA) Lit Review = 15%</w:t>
      </w:r>
    </w:p>
    <w:p w:rsidR="00181D00" w:rsidRPr="000C5272" w:rsidRDefault="00385F3A" w:rsidP="00385F3A">
      <w:pPr>
        <w:pStyle w:val="BodyText"/>
        <w:numPr>
          <w:ilvl w:val="0"/>
          <w:numId w:val="10"/>
        </w:numPr>
        <w:spacing w:line="242" w:lineRule="auto"/>
        <w:ind w:left="500"/>
        <w:rPr>
          <w:rFonts w:asciiTheme="minorHAnsi" w:hAnsiTheme="minorHAnsi"/>
        </w:rPr>
      </w:pPr>
      <w:r w:rsidRPr="000C5272">
        <w:rPr>
          <w:rFonts w:asciiTheme="minorHAnsi" w:hAnsiTheme="minorHAnsi"/>
        </w:rPr>
        <w:t xml:space="preserve">Prepare a </w:t>
      </w:r>
      <w:r w:rsidR="00495EAA" w:rsidRPr="000C5272">
        <w:rPr>
          <w:rFonts w:asciiTheme="minorHAnsi" w:hAnsiTheme="minorHAnsi"/>
        </w:rPr>
        <w:t xml:space="preserve">typed </w:t>
      </w:r>
      <w:r w:rsidR="003F4257" w:rsidRPr="000C5272">
        <w:rPr>
          <w:rFonts w:asciiTheme="minorHAnsi" w:hAnsiTheme="minorHAnsi"/>
        </w:rPr>
        <w:t>literature review (</w:t>
      </w:r>
      <w:r w:rsidR="00495EAA" w:rsidRPr="000C5272">
        <w:rPr>
          <w:rFonts w:asciiTheme="minorHAnsi" w:hAnsiTheme="minorHAnsi"/>
        </w:rPr>
        <w:t>minimum of 12</w:t>
      </w:r>
      <w:r w:rsidRPr="000C5272">
        <w:rPr>
          <w:rFonts w:asciiTheme="minorHAnsi" w:hAnsiTheme="minorHAnsi"/>
        </w:rPr>
        <w:t xml:space="preserve"> unique sources) addressing diversity and social justice relating to your particular area of Music Education (e.g., band, chorus, general music, orchestra). </w:t>
      </w:r>
    </w:p>
    <w:p w:rsidR="00181D00" w:rsidRPr="000C5272" w:rsidRDefault="00385F3A" w:rsidP="00385F3A">
      <w:pPr>
        <w:pStyle w:val="ListParagraph"/>
        <w:numPr>
          <w:ilvl w:val="0"/>
          <w:numId w:val="10"/>
        </w:numPr>
        <w:tabs>
          <w:tab w:val="left" w:pos="819"/>
          <w:tab w:val="left" w:pos="820"/>
        </w:tabs>
        <w:spacing w:line="286" w:lineRule="exact"/>
        <w:ind w:left="500"/>
        <w:rPr>
          <w:rFonts w:asciiTheme="minorHAnsi" w:hAnsiTheme="minorHAnsi"/>
          <w:sz w:val="24"/>
          <w:szCs w:val="24"/>
        </w:rPr>
      </w:pPr>
      <w:r w:rsidRPr="000C5272">
        <w:rPr>
          <w:rFonts w:asciiTheme="minorHAnsi" w:hAnsiTheme="minorHAnsi"/>
          <w:sz w:val="24"/>
          <w:szCs w:val="24"/>
        </w:rPr>
        <w:t xml:space="preserve">Share an Overview of </w:t>
      </w:r>
      <w:r w:rsidR="00495EAA" w:rsidRPr="000C5272">
        <w:rPr>
          <w:rFonts w:asciiTheme="minorHAnsi" w:hAnsiTheme="minorHAnsi"/>
          <w:sz w:val="24"/>
          <w:szCs w:val="24"/>
        </w:rPr>
        <w:t xml:space="preserve">the </w:t>
      </w:r>
      <w:r w:rsidRPr="000C5272">
        <w:rPr>
          <w:rFonts w:asciiTheme="minorHAnsi" w:hAnsiTheme="minorHAnsi"/>
          <w:sz w:val="24"/>
          <w:szCs w:val="24"/>
        </w:rPr>
        <w:t>Literature Review in an oral Class Presentation</w:t>
      </w:r>
    </w:p>
    <w:p w:rsidR="00385F3A" w:rsidRPr="000C5272" w:rsidRDefault="00385F3A" w:rsidP="00385F3A">
      <w:pPr>
        <w:pStyle w:val="ListParagraph"/>
        <w:numPr>
          <w:ilvl w:val="0"/>
          <w:numId w:val="10"/>
        </w:numPr>
        <w:tabs>
          <w:tab w:val="left" w:pos="819"/>
          <w:tab w:val="left" w:pos="820"/>
        </w:tabs>
        <w:spacing w:line="286" w:lineRule="exact"/>
        <w:ind w:left="500"/>
        <w:rPr>
          <w:rFonts w:asciiTheme="minorHAnsi" w:hAnsiTheme="minorHAnsi"/>
          <w:sz w:val="24"/>
          <w:szCs w:val="24"/>
        </w:rPr>
      </w:pPr>
      <w:r w:rsidRPr="000C5272">
        <w:rPr>
          <w:rFonts w:asciiTheme="minorHAnsi" w:hAnsiTheme="minorHAnsi"/>
          <w:sz w:val="24"/>
          <w:szCs w:val="24"/>
        </w:rPr>
        <w:t>APA style</w:t>
      </w:r>
    </w:p>
    <w:p w:rsidR="00495EAA" w:rsidRPr="000C5272" w:rsidRDefault="00495EAA" w:rsidP="00385F3A">
      <w:pPr>
        <w:pStyle w:val="ListParagraph"/>
        <w:numPr>
          <w:ilvl w:val="0"/>
          <w:numId w:val="10"/>
        </w:numPr>
        <w:tabs>
          <w:tab w:val="left" w:pos="819"/>
          <w:tab w:val="left" w:pos="820"/>
        </w:tabs>
        <w:spacing w:line="286" w:lineRule="exact"/>
        <w:ind w:left="500"/>
        <w:rPr>
          <w:rFonts w:asciiTheme="minorHAnsi" w:hAnsiTheme="minorHAnsi"/>
          <w:sz w:val="24"/>
          <w:szCs w:val="24"/>
        </w:rPr>
      </w:pPr>
      <w:r w:rsidRPr="000C5272">
        <w:rPr>
          <w:rFonts w:asciiTheme="minorHAnsi" w:hAnsiTheme="minorHAnsi"/>
          <w:sz w:val="24"/>
          <w:szCs w:val="24"/>
        </w:rPr>
        <w:t>Compare and contrast different research findings</w:t>
      </w:r>
    </w:p>
    <w:p w:rsidR="00385F3A" w:rsidRDefault="00385F3A" w:rsidP="00385F3A">
      <w:pPr>
        <w:pStyle w:val="ListParagraph"/>
        <w:numPr>
          <w:ilvl w:val="0"/>
          <w:numId w:val="10"/>
        </w:numPr>
        <w:tabs>
          <w:tab w:val="left" w:pos="819"/>
          <w:tab w:val="left" w:pos="820"/>
        </w:tabs>
        <w:spacing w:line="286" w:lineRule="exact"/>
        <w:ind w:left="500"/>
        <w:rPr>
          <w:rFonts w:asciiTheme="minorHAnsi" w:hAnsiTheme="minorHAnsi"/>
          <w:sz w:val="24"/>
          <w:szCs w:val="24"/>
        </w:rPr>
      </w:pPr>
      <w:r w:rsidRPr="000C5272">
        <w:rPr>
          <w:rFonts w:asciiTheme="minorHAnsi" w:hAnsiTheme="minorHAnsi"/>
          <w:sz w:val="24"/>
          <w:szCs w:val="24"/>
        </w:rPr>
        <w:t xml:space="preserve">Must emphasize practical </w:t>
      </w:r>
      <w:r w:rsidR="00495EAA" w:rsidRPr="000C5272">
        <w:rPr>
          <w:rFonts w:asciiTheme="minorHAnsi" w:hAnsiTheme="minorHAnsi"/>
          <w:sz w:val="24"/>
          <w:szCs w:val="24"/>
        </w:rPr>
        <w:t xml:space="preserve">music </w:t>
      </w:r>
      <w:r w:rsidRPr="000C5272">
        <w:rPr>
          <w:rFonts w:asciiTheme="minorHAnsi" w:hAnsiTheme="minorHAnsi"/>
          <w:sz w:val="24"/>
          <w:szCs w:val="24"/>
        </w:rPr>
        <w:t>teaching applications</w:t>
      </w:r>
      <w:r w:rsidR="00836BF5" w:rsidRPr="000C5272">
        <w:rPr>
          <w:rFonts w:asciiTheme="minorHAnsi" w:hAnsiTheme="minorHAnsi"/>
          <w:sz w:val="24"/>
          <w:szCs w:val="24"/>
        </w:rPr>
        <w:t xml:space="preserve"> of research</w:t>
      </w:r>
    </w:p>
    <w:p w:rsidR="00095CD8" w:rsidRPr="000C5272" w:rsidRDefault="00095CD8" w:rsidP="00095CD8">
      <w:pPr>
        <w:pStyle w:val="ListParagraph"/>
        <w:tabs>
          <w:tab w:val="left" w:pos="819"/>
          <w:tab w:val="left" w:pos="820"/>
        </w:tabs>
        <w:spacing w:line="286" w:lineRule="exact"/>
        <w:ind w:left="500" w:firstLine="0"/>
        <w:rPr>
          <w:rFonts w:asciiTheme="minorHAnsi" w:hAnsiTheme="minorHAnsi"/>
          <w:sz w:val="24"/>
          <w:szCs w:val="24"/>
        </w:rPr>
      </w:pPr>
    </w:p>
    <w:p w:rsidR="00385F3A" w:rsidRPr="000C5272" w:rsidRDefault="00385F3A" w:rsidP="00385F3A">
      <w:pPr>
        <w:pStyle w:val="ListParagraph"/>
        <w:tabs>
          <w:tab w:val="left" w:pos="819"/>
          <w:tab w:val="left" w:pos="820"/>
        </w:tabs>
        <w:spacing w:before="3" w:line="286" w:lineRule="exact"/>
        <w:ind w:left="0" w:firstLine="0"/>
        <w:rPr>
          <w:rFonts w:asciiTheme="minorHAnsi" w:hAnsiTheme="minorHAnsi"/>
          <w:sz w:val="24"/>
          <w:szCs w:val="24"/>
        </w:rPr>
      </w:pPr>
    </w:p>
    <w:p w:rsidR="00181D00" w:rsidRPr="000C5272" w:rsidRDefault="00836BF5">
      <w:pPr>
        <w:pStyle w:val="BodyText"/>
        <w:spacing w:line="273" w:lineRule="exact"/>
        <w:ind w:left="100" w:firstLine="0"/>
        <w:rPr>
          <w:rFonts w:asciiTheme="minorHAnsi" w:hAnsiTheme="minorHAnsi"/>
        </w:rPr>
      </w:pPr>
      <w:r w:rsidRPr="000C5272">
        <w:rPr>
          <w:rFonts w:asciiTheme="minorHAnsi" w:hAnsiTheme="minorHAnsi"/>
          <w:u w:val="single"/>
        </w:rPr>
        <w:lastRenderedPageBreak/>
        <w:t>2</w:t>
      </w:r>
      <w:r w:rsidR="00385F3A" w:rsidRPr="000C5272">
        <w:rPr>
          <w:rFonts w:asciiTheme="minorHAnsi" w:hAnsiTheme="minorHAnsi"/>
          <w:u w:val="single"/>
        </w:rPr>
        <w:t>0</w:t>
      </w:r>
      <w:r w:rsidRPr="000C5272">
        <w:rPr>
          <w:rFonts w:asciiTheme="minorHAnsi" w:hAnsiTheme="minorHAnsi"/>
          <w:u w:val="single"/>
        </w:rPr>
        <w:t xml:space="preserve">% Case </w:t>
      </w:r>
      <w:r w:rsidR="00C2041F" w:rsidRPr="000C5272">
        <w:rPr>
          <w:rFonts w:asciiTheme="minorHAnsi" w:hAnsiTheme="minorHAnsi"/>
          <w:u w:val="single"/>
        </w:rPr>
        <w:t>Study</w:t>
      </w:r>
    </w:p>
    <w:p w:rsidR="00495EAA" w:rsidRPr="000C5272" w:rsidRDefault="007F477B">
      <w:pPr>
        <w:pStyle w:val="ListParagraph"/>
        <w:numPr>
          <w:ilvl w:val="0"/>
          <w:numId w:val="3"/>
        </w:numPr>
        <w:tabs>
          <w:tab w:val="left" w:pos="819"/>
          <w:tab w:val="left" w:pos="820"/>
        </w:tabs>
        <w:spacing w:before="31" w:line="268" w:lineRule="exact"/>
        <w:ind w:right="666"/>
        <w:rPr>
          <w:rFonts w:asciiTheme="minorHAnsi" w:hAnsiTheme="minorHAnsi"/>
          <w:sz w:val="24"/>
          <w:szCs w:val="24"/>
        </w:rPr>
      </w:pPr>
      <w:r w:rsidRPr="000C5272">
        <w:rPr>
          <w:rFonts w:asciiTheme="minorHAnsi" w:hAnsiTheme="minorHAnsi"/>
          <w:sz w:val="24"/>
          <w:szCs w:val="24"/>
        </w:rPr>
        <w:t xml:space="preserve">Oral </w:t>
      </w:r>
      <w:r w:rsidR="005D4D84">
        <w:rPr>
          <w:rFonts w:asciiTheme="minorHAnsi" w:hAnsiTheme="minorHAnsi"/>
          <w:sz w:val="24"/>
          <w:szCs w:val="24"/>
        </w:rPr>
        <w:t>Research class p</w:t>
      </w:r>
      <w:r w:rsidR="00BD4A96" w:rsidRPr="000C5272">
        <w:rPr>
          <w:rFonts w:asciiTheme="minorHAnsi" w:hAnsiTheme="minorHAnsi"/>
          <w:sz w:val="24"/>
          <w:szCs w:val="24"/>
        </w:rPr>
        <w:t xml:space="preserve">resentation = 10%, </w:t>
      </w:r>
      <w:r w:rsidR="00495EAA" w:rsidRPr="000C5272">
        <w:rPr>
          <w:rFonts w:asciiTheme="minorHAnsi" w:hAnsiTheme="minorHAnsi"/>
          <w:sz w:val="24"/>
          <w:szCs w:val="24"/>
        </w:rPr>
        <w:t xml:space="preserve">Typed paper </w:t>
      </w:r>
      <w:r w:rsidR="00A002DE" w:rsidRPr="000C5272">
        <w:rPr>
          <w:rFonts w:asciiTheme="minorHAnsi" w:hAnsiTheme="minorHAnsi"/>
          <w:sz w:val="24"/>
          <w:szCs w:val="24"/>
        </w:rPr>
        <w:t>(APA)</w:t>
      </w:r>
      <w:r w:rsidR="00BD4A96" w:rsidRPr="000C5272">
        <w:rPr>
          <w:rFonts w:asciiTheme="minorHAnsi" w:hAnsiTheme="minorHAnsi"/>
          <w:sz w:val="24"/>
          <w:szCs w:val="24"/>
        </w:rPr>
        <w:t xml:space="preserve"> = 10%</w:t>
      </w:r>
    </w:p>
    <w:p w:rsidR="00BD4A96" w:rsidRPr="000C5272" w:rsidRDefault="00BD4A96" w:rsidP="00BD4A96">
      <w:pPr>
        <w:pStyle w:val="ListParagraph"/>
        <w:numPr>
          <w:ilvl w:val="0"/>
          <w:numId w:val="3"/>
        </w:numPr>
        <w:tabs>
          <w:tab w:val="left" w:pos="819"/>
          <w:tab w:val="left" w:pos="820"/>
        </w:tabs>
        <w:spacing w:before="31" w:line="268" w:lineRule="exact"/>
        <w:ind w:right="666"/>
        <w:rPr>
          <w:rFonts w:asciiTheme="minorHAnsi" w:hAnsiTheme="minorHAnsi"/>
          <w:sz w:val="24"/>
          <w:szCs w:val="24"/>
        </w:rPr>
      </w:pPr>
      <w:r w:rsidRPr="000C5272">
        <w:rPr>
          <w:rFonts w:asciiTheme="minorHAnsi" w:hAnsiTheme="minorHAnsi"/>
          <w:sz w:val="24"/>
          <w:szCs w:val="24"/>
        </w:rPr>
        <w:t>Case Study documenting accommodation of special needs and/ or diverse learners in a school music setting</w:t>
      </w:r>
      <w:r w:rsidR="003640E0" w:rsidRPr="000C5272">
        <w:rPr>
          <w:rFonts w:asciiTheme="minorHAnsi" w:hAnsiTheme="minorHAnsi"/>
          <w:sz w:val="24"/>
          <w:szCs w:val="24"/>
        </w:rPr>
        <w:t xml:space="preserve"> (may be your own music program or a colleagues’)</w:t>
      </w:r>
    </w:p>
    <w:p w:rsidR="00BD4A96" w:rsidRPr="000C5272" w:rsidRDefault="00BD4A96" w:rsidP="00BD4A96">
      <w:pPr>
        <w:pStyle w:val="ListParagraph"/>
        <w:tabs>
          <w:tab w:val="left" w:pos="819"/>
          <w:tab w:val="left" w:pos="820"/>
        </w:tabs>
        <w:spacing w:before="31" w:line="268" w:lineRule="exact"/>
        <w:ind w:left="460" w:right="666" w:firstLine="0"/>
        <w:rPr>
          <w:rFonts w:asciiTheme="minorHAnsi" w:hAnsiTheme="minorHAnsi"/>
          <w:sz w:val="24"/>
          <w:szCs w:val="24"/>
        </w:rPr>
      </w:pPr>
    </w:p>
    <w:p w:rsidR="00836BF5" w:rsidRPr="000C5272" w:rsidRDefault="00836BF5" w:rsidP="00836BF5">
      <w:pPr>
        <w:pStyle w:val="BodyText"/>
        <w:spacing w:line="273" w:lineRule="exact"/>
        <w:ind w:left="100" w:firstLine="0"/>
        <w:rPr>
          <w:rFonts w:asciiTheme="minorHAnsi" w:hAnsiTheme="minorHAnsi"/>
          <w:u w:val="single"/>
        </w:rPr>
      </w:pPr>
      <w:r w:rsidRPr="000C5272">
        <w:rPr>
          <w:rFonts w:asciiTheme="minorHAnsi" w:hAnsiTheme="minorHAnsi"/>
          <w:u w:val="single"/>
        </w:rPr>
        <w:t>20</w:t>
      </w:r>
      <w:r w:rsidR="00BD4A96" w:rsidRPr="000C5272">
        <w:rPr>
          <w:rFonts w:asciiTheme="minorHAnsi" w:hAnsiTheme="minorHAnsi"/>
          <w:u w:val="single"/>
        </w:rPr>
        <w:t>% Music Program Modification Plan</w:t>
      </w:r>
    </w:p>
    <w:p w:rsidR="00BD4A96" w:rsidRPr="000C5272" w:rsidRDefault="005D4D84" w:rsidP="00BD4A96">
      <w:pPr>
        <w:pStyle w:val="BodyText"/>
        <w:numPr>
          <w:ilvl w:val="0"/>
          <w:numId w:val="14"/>
        </w:numPr>
        <w:spacing w:line="273" w:lineRule="exact"/>
        <w:rPr>
          <w:rFonts w:asciiTheme="minorHAnsi" w:hAnsiTheme="minorHAnsi"/>
        </w:rPr>
      </w:pPr>
      <w:r>
        <w:rPr>
          <w:rFonts w:asciiTheme="minorHAnsi" w:hAnsiTheme="minorHAnsi"/>
        </w:rPr>
        <w:t>Oral class p</w:t>
      </w:r>
      <w:r w:rsidR="00BD4A96" w:rsidRPr="000C5272">
        <w:rPr>
          <w:rFonts w:asciiTheme="minorHAnsi" w:hAnsiTheme="minorHAnsi"/>
        </w:rPr>
        <w:t>resentation = 10%, Typed paper (APA) = 10%</w:t>
      </w:r>
    </w:p>
    <w:p w:rsidR="001E43B8" w:rsidRPr="000C5272" w:rsidRDefault="001E43B8" w:rsidP="005D7E63">
      <w:pPr>
        <w:pStyle w:val="ListParagraph"/>
        <w:numPr>
          <w:ilvl w:val="0"/>
          <w:numId w:val="3"/>
        </w:numPr>
        <w:tabs>
          <w:tab w:val="left" w:pos="819"/>
          <w:tab w:val="left" w:pos="820"/>
        </w:tabs>
        <w:spacing w:line="242" w:lineRule="auto"/>
        <w:ind w:right="487"/>
        <w:rPr>
          <w:rFonts w:asciiTheme="minorHAnsi" w:hAnsiTheme="minorHAnsi"/>
          <w:sz w:val="24"/>
          <w:szCs w:val="24"/>
        </w:rPr>
      </w:pPr>
      <w:r w:rsidRPr="000C5272">
        <w:rPr>
          <w:rFonts w:asciiTheme="minorHAnsi" w:hAnsiTheme="minorHAnsi"/>
          <w:sz w:val="24"/>
          <w:szCs w:val="24"/>
        </w:rPr>
        <w:t>Develop a detailed implementation plan for modifying your current music education program to</w:t>
      </w:r>
      <w:r w:rsidR="00BB486F" w:rsidRPr="000C5272">
        <w:rPr>
          <w:rFonts w:asciiTheme="minorHAnsi" w:hAnsiTheme="minorHAnsi"/>
          <w:sz w:val="24"/>
          <w:szCs w:val="24"/>
        </w:rPr>
        <w:t xml:space="preserve"> be more inviting and accommodating for diverse learners</w:t>
      </w:r>
      <w:r w:rsidR="00D04CEE" w:rsidRPr="000C5272">
        <w:rPr>
          <w:rFonts w:asciiTheme="minorHAnsi" w:hAnsiTheme="minorHAnsi"/>
          <w:sz w:val="24"/>
          <w:szCs w:val="24"/>
        </w:rPr>
        <w:t>.</w:t>
      </w:r>
    </w:p>
    <w:p w:rsidR="00A002DE" w:rsidRPr="000C5272" w:rsidRDefault="00A002DE" w:rsidP="005D7E63">
      <w:pPr>
        <w:pStyle w:val="ListParagraph"/>
        <w:numPr>
          <w:ilvl w:val="0"/>
          <w:numId w:val="3"/>
        </w:numPr>
        <w:tabs>
          <w:tab w:val="left" w:pos="819"/>
          <w:tab w:val="left" w:pos="820"/>
        </w:tabs>
        <w:spacing w:line="242" w:lineRule="auto"/>
        <w:ind w:right="487"/>
        <w:rPr>
          <w:rFonts w:asciiTheme="minorHAnsi" w:hAnsiTheme="minorHAnsi"/>
          <w:sz w:val="24"/>
          <w:szCs w:val="24"/>
        </w:rPr>
      </w:pPr>
      <w:r w:rsidRPr="000C5272">
        <w:rPr>
          <w:rFonts w:asciiTheme="minorHAnsi" w:hAnsiTheme="minorHAnsi"/>
          <w:sz w:val="24"/>
          <w:szCs w:val="24"/>
        </w:rPr>
        <w:t>Include reference citations supporting research-based best practice</w:t>
      </w:r>
      <w:r w:rsidR="005D7E63" w:rsidRPr="000C5272">
        <w:rPr>
          <w:rFonts w:asciiTheme="minorHAnsi" w:hAnsiTheme="minorHAnsi"/>
          <w:sz w:val="24"/>
          <w:szCs w:val="24"/>
        </w:rPr>
        <w:t xml:space="preserve"> in music education</w:t>
      </w:r>
      <w:r w:rsidRPr="000C5272">
        <w:rPr>
          <w:rFonts w:asciiTheme="minorHAnsi" w:hAnsiTheme="minorHAnsi"/>
          <w:sz w:val="24"/>
          <w:szCs w:val="24"/>
        </w:rPr>
        <w:t>.</w:t>
      </w:r>
    </w:p>
    <w:p w:rsidR="00181D00" w:rsidRPr="000C5272" w:rsidRDefault="00181D00">
      <w:pPr>
        <w:pStyle w:val="BodyText"/>
        <w:spacing w:before="3"/>
        <w:ind w:left="0" w:firstLine="0"/>
        <w:rPr>
          <w:rFonts w:asciiTheme="minorHAnsi" w:hAnsiTheme="minorHAnsi"/>
        </w:rPr>
      </w:pPr>
    </w:p>
    <w:p w:rsidR="00181D00" w:rsidRPr="000C5272" w:rsidRDefault="00F463B2">
      <w:pPr>
        <w:pStyle w:val="BodyText"/>
        <w:spacing w:before="1"/>
        <w:ind w:left="100" w:firstLine="0"/>
        <w:rPr>
          <w:rFonts w:asciiTheme="minorHAnsi" w:hAnsiTheme="minorHAnsi"/>
        </w:rPr>
      </w:pPr>
      <w:r w:rsidRPr="000C5272">
        <w:rPr>
          <w:rFonts w:asciiTheme="minorHAnsi" w:hAnsiTheme="minorHAnsi"/>
          <w:u w:val="single"/>
        </w:rPr>
        <w:t>30</w:t>
      </w:r>
      <w:r w:rsidR="00C2041F" w:rsidRPr="000C5272">
        <w:rPr>
          <w:rFonts w:asciiTheme="minorHAnsi" w:hAnsiTheme="minorHAnsi"/>
          <w:u w:val="single"/>
        </w:rPr>
        <w:t>% Exams</w:t>
      </w:r>
      <w:r w:rsidR="00901A31">
        <w:rPr>
          <w:rFonts w:asciiTheme="minorHAnsi" w:hAnsiTheme="minorHAnsi"/>
          <w:u w:val="single"/>
        </w:rPr>
        <w:t xml:space="preserve"> and Quizzes</w:t>
      </w:r>
    </w:p>
    <w:p w:rsidR="00901A31" w:rsidRDefault="00901A31" w:rsidP="001E43B8">
      <w:pPr>
        <w:pStyle w:val="ListParagraph"/>
        <w:numPr>
          <w:ilvl w:val="0"/>
          <w:numId w:val="1"/>
        </w:numPr>
        <w:tabs>
          <w:tab w:val="left" w:pos="819"/>
          <w:tab w:val="left" w:pos="820"/>
        </w:tabs>
        <w:spacing w:before="4" w:line="290" w:lineRule="exact"/>
        <w:rPr>
          <w:rFonts w:asciiTheme="minorHAnsi" w:hAnsiTheme="minorHAnsi"/>
          <w:sz w:val="24"/>
          <w:szCs w:val="24"/>
        </w:rPr>
      </w:pPr>
      <w:r>
        <w:rPr>
          <w:rFonts w:asciiTheme="minorHAnsi" w:hAnsiTheme="minorHAnsi"/>
          <w:sz w:val="24"/>
          <w:szCs w:val="24"/>
        </w:rPr>
        <w:t>Reading Quizzes (10%)</w:t>
      </w:r>
      <w:bookmarkStart w:id="0" w:name="_GoBack"/>
      <w:bookmarkEnd w:id="0"/>
    </w:p>
    <w:p w:rsidR="001E43B8" w:rsidRPr="000C5272" w:rsidRDefault="00C2041F" w:rsidP="001E43B8">
      <w:pPr>
        <w:pStyle w:val="ListParagraph"/>
        <w:numPr>
          <w:ilvl w:val="0"/>
          <w:numId w:val="1"/>
        </w:numPr>
        <w:tabs>
          <w:tab w:val="left" w:pos="819"/>
          <w:tab w:val="left" w:pos="820"/>
        </w:tabs>
        <w:spacing w:before="4" w:line="290" w:lineRule="exact"/>
        <w:rPr>
          <w:rFonts w:asciiTheme="minorHAnsi" w:hAnsiTheme="minorHAnsi"/>
          <w:sz w:val="24"/>
          <w:szCs w:val="24"/>
        </w:rPr>
      </w:pPr>
      <w:r w:rsidRPr="000C5272">
        <w:rPr>
          <w:rFonts w:asciiTheme="minorHAnsi" w:hAnsiTheme="minorHAnsi"/>
          <w:sz w:val="24"/>
          <w:szCs w:val="24"/>
        </w:rPr>
        <w:t>Midterm Exam</w:t>
      </w:r>
      <w:r w:rsidR="00901A31">
        <w:rPr>
          <w:rFonts w:asciiTheme="minorHAnsi" w:hAnsiTheme="minorHAnsi"/>
          <w:sz w:val="24"/>
          <w:szCs w:val="24"/>
        </w:rPr>
        <w:t xml:space="preserve"> (10</w:t>
      </w:r>
      <w:r w:rsidR="00F463B2" w:rsidRPr="000C5272">
        <w:rPr>
          <w:rFonts w:asciiTheme="minorHAnsi" w:hAnsiTheme="minorHAnsi"/>
          <w:sz w:val="24"/>
          <w:szCs w:val="24"/>
        </w:rPr>
        <w:t>%)</w:t>
      </w:r>
    </w:p>
    <w:p w:rsidR="001E43B8" w:rsidRPr="000C5272" w:rsidRDefault="008373BB" w:rsidP="001E43B8">
      <w:pPr>
        <w:pStyle w:val="ListParagraph"/>
        <w:numPr>
          <w:ilvl w:val="1"/>
          <w:numId w:val="1"/>
        </w:numPr>
        <w:tabs>
          <w:tab w:val="left" w:pos="819"/>
          <w:tab w:val="left" w:pos="820"/>
        </w:tabs>
        <w:spacing w:before="4" w:line="290" w:lineRule="exact"/>
        <w:rPr>
          <w:rFonts w:asciiTheme="minorHAnsi" w:hAnsiTheme="minorHAnsi"/>
          <w:sz w:val="24"/>
          <w:szCs w:val="24"/>
        </w:rPr>
      </w:pPr>
      <w:r w:rsidRPr="000C5272">
        <w:rPr>
          <w:rFonts w:asciiTheme="minorHAnsi" w:hAnsiTheme="minorHAnsi"/>
          <w:sz w:val="24"/>
          <w:szCs w:val="24"/>
        </w:rPr>
        <w:t>Based upon</w:t>
      </w:r>
      <w:r w:rsidR="00E967A3" w:rsidRPr="000C5272">
        <w:rPr>
          <w:rFonts w:asciiTheme="minorHAnsi" w:hAnsiTheme="minorHAnsi"/>
          <w:sz w:val="24"/>
          <w:szCs w:val="24"/>
        </w:rPr>
        <w:t xml:space="preserve"> all assigned </w:t>
      </w:r>
      <w:r w:rsidR="00C2041F" w:rsidRPr="000C5272">
        <w:rPr>
          <w:rFonts w:asciiTheme="minorHAnsi" w:hAnsiTheme="minorHAnsi"/>
          <w:sz w:val="24"/>
          <w:szCs w:val="24"/>
        </w:rPr>
        <w:t xml:space="preserve">readings, </w:t>
      </w:r>
      <w:r w:rsidR="00F463B2" w:rsidRPr="000C5272">
        <w:rPr>
          <w:rFonts w:asciiTheme="minorHAnsi" w:hAnsiTheme="minorHAnsi"/>
          <w:sz w:val="24"/>
          <w:szCs w:val="24"/>
        </w:rPr>
        <w:t xml:space="preserve">class discussions, and class presentations </w:t>
      </w:r>
    </w:p>
    <w:p w:rsidR="001E43B8" w:rsidRPr="000C5272" w:rsidRDefault="00C2041F" w:rsidP="001E43B8">
      <w:pPr>
        <w:pStyle w:val="ListParagraph"/>
        <w:numPr>
          <w:ilvl w:val="0"/>
          <w:numId w:val="1"/>
        </w:numPr>
        <w:tabs>
          <w:tab w:val="left" w:pos="819"/>
          <w:tab w:val="left" w:pos="820"/>
        </w:tabs>
        <w:spacing w:before="4" w:line="290" w:lineRule="exact"/>
        <w:rPr>
          <w:rFonts w:asciiTheme="minorHAnsi" w:hAnsiTheme="minorHAnsi"/>
          <w:sz w:val="24"/>
          <w:szCs w:val="24"/>
        </w:rPr>
      </w:pPr>
      <w:r w:rsidRPr="000C5272">
        <w:rPr>
          <w:rFonts w:asciiTheme="minorHAnsi" w:hAnsiTheme="minorHAnsi"/>
          <w:sz w:val="24"/>
          <w:szCs w:val="24"/>
        </w:rPr>
        <w:t>Final Exam</w:t>
      </w:r>
      <w:r w:rsidR="00901A31">
        <w:rPr>
          <w:rFonts w:asciiTheme="minorHAnsi" w:hAnsiTheme="minorHAnsi"/>
          <w:sz w:val="24"/>
          <w:szCs w:val="24"/>
        </w:rPr>
        <w:t xml:space="preserve"> (10</w:t>
      </w:r>
      <w:r w:rsidR="001E43B8" w:rsidRPr="000C5272">
        <w:rPr>
          <w:rFonts w:asciiTheme="minorHAnsi" w:hAnsiTheme="minorHAnsi"/>
          <w:sz w:val="24"/>
          <w:szCs w:val="24"/>
        </w:rPr>
        <w:t>%)</w:t>
      </w:r>
    </w:p>
    <w:p w:rsidR="00181D00" w:rsidRPr="000C5272" w:rsidRDefault="008373BB" w:rsidP="001E43B8">
      <w:pPr>
        <w:pStyle w:val="ListParagraph"/>
        <w:numPr>
          <w:ilvl w:val="1"/>
          <w:numId w:val="1"/>
        </w:numPr>
        <w:tabs>
          <w:tab w:val="left" w:pos="819"/>
          <w:tab w:val="left" w:pos="820"/>
        </w:tabs>
        <w:spacing w:before="4" w:line="290" w:lineRule="exact"/>
        <w:rPr>
          <w:rFonts w:asciiTheme="minorHAnsi" w:hAnsiTheme="minorHAnsi"/>
          <w:sz w:val="24"/>
          <w:szCs w:val="24"/>
        </w:rPr>
      </w:pPr>
      <w:r w:rsidRPr="000C5272">
        <w:rPr>
          <w:rFonts w:asciiTheme="minorHAnsi" w:hAnsiTheme="minorHAnsi"/>
          <w:sz w:val="24"/>
          <w:szCs w:val="24"/>
        </w:rPr>
        <w:t>Based upon</w:t>
      </w:r>
      <w:r w:rsidR="00E967A3" w:rsidRPr="000C5272">
        <w:rPr>
          <w:rFonts w:asciiTheme="minorHAnsi" w:hAnsiTheme="minorHAnsi"/>
          <w:sz w:val="24"/>
          <w:szCs w:val="24"/>
        </w:rPr>
        <w:t xml:space="preserve"> all assigned </w:t>
      </w:r>
      <w:r w:rsidR="00F463B2" w:rsidRPr="000C5272">
        <w:rPr>
          <w:rFonts w:asciiTheme="minorHAnsi" w:hAnsiTheme="minorHAnsi"/>
          <w:sz w:val="24"/>
          <w:szCs w:val="24"/>
        </w:rPr>
        <w:t>readings, class discussions</w:t>
      </w:r>
      <w:r w:rsidR="00C2041F" w:rsidRPr="000C5272">
        <w:rPr>
          <w:rFonts w:asciiTheme="minorHAnsi" w:hAnsiTheme="minorHAnsi"/>
          <w:sz w:val="24"/>
          <w:szCs w:val="24"/>
        </w:rPr>
        <w:t>, and class presentations.</w:t>
      </w:r>
    </w:p>
    <w:p w:rsidR="00181D00" w:rsidRPr="000C5272" w:rsidRDefault="00181D00">
      <w:pPr>
        <w:pStyle w:val="BodyText"/>
        <w:spacing w:before="6"/>
        <w:ind w:left="0" w:firstLine="0"/>
        <w:rPr>
          <w:rFonts w:asciiTheme="minorHAnsi" w:hAnsiTheme="minorHAnsi"/>
        </w:rPr>
      </w:pPr>
    </w:p>
    <w:p w:rsidR="00181D00" w:rsidRPr="000C5272" w:rsidRDefault="00C2041F">
      <w:pPr>
        <w:pStyle w:val="BodyText"/>
        <w:ind w:left="100" w:firstLine="0"/>
        <w:rPr>
          <w:rFonts w:asciiTheme="minorHAnsi" w:hAnsiTheme="minorHAnsi"/>
        </w:rPr>
      </w:pPr>
      <w:r w:rsidRPr="000C5272">
        <w:rPr>
          <w:rFonts w:asciiTheme="minorHAnsi" w:hAnsiTheme="minorHAnsi"/>
          <w:u w:val="single"/>
        </w:rPr>
        <w:t>10% Participa</w:t>
      </w:r>
      <w:r w:rsidR="0087672B" w:rsidRPr="000C5272">
        <w:rPr>
          <w:rFonts w:asciiTheme="minorHAnsi" w:hAnsiTheme="minorHAnsi"/>
          <w:u w:val="single"/>
        </w:rPr>
        <w:t>tion</w:t>
      </w:r>
    </w:p>
    <w:p w:rsidR="00181D00" w:rsidRPr="000C5272" w:rsidRDefault="0087672B" w:rsidP="00EC0588">
      <w:pPr>
        <w:pStyle w:val="ListParagraph"/>
        <w:numPr>
          <w:ilvl w:val="0"/>
          <w:numId w:val="1"/>
        </w:numPr>
        <w:tabs>
          <w:tab w:val="left" w:pos="819"/>
          <w:tab w:val="left" w:pos="820"/>
        </w:tabs>
        <w:spacing w:before="4" w:line="240" w:lineRule="auto"/>
        <w:ind w:right="273"/>
        <w:rPr>
          <w:rFonts w:asciiTheme="minorHAnsi" w:hAnsiTheme="minorHAnsi"/>
          <w:sz w:val="24"/>
          <w:szCs w:val="24"/>
        </w:rPr>
        <w:sectPr w:rsidR="00181D00" w:rsidRPr="000C5272">
          <w:headerReference w:type="default" r:id="rId11"/>
          <w:footerReference w:type="default" r:id="rId12"/>
          <w:pgSz w:w="12240" w:h="15840"/>
          <w:pgMar w:top="640" w:right="700" w:bottom="280" w:left="620" w:header="720" w:footer="720" w:gutter="0"/>
          <w:cols w:space="720"/>
        </w:sectPr>
      </w:pPr>
      <w:r w:rsidRPr="000C5272">
        <w:rPr>
          <w:rFonts w:asciiTheme="minorHAnsi" w:hAnsiTheme="minorHAnsi"/>
          <w:sz w:val="24"/>
          <w:szCs w:val="24"/>
        </w:rPr>
        <w:t>P</w:t>
      </w:r>
      <w:r w:rsidR="00C2041F" w:rsidRPr="000C5272">
        <w:rPr>
          <w:rFonts w:asciiTheme="minorHAnsi" w:hAnsiTheme="minorHAnsi"/>
          <w:sz w:val="24"/>
          <w:szCs w:val="24"/>
        </w:rPr>
        <w:t>articipate</w:t>
      </w:r>
      <w:r w:rsidR="00E967A3" w:rsidRPr="000C5272">
        <w:rPr>
          <w:rFonts w:asciiTheme="minorHAnsi" w:hAnsiTheme="minorHAnsi"/>
          <w:sz w:val="24"/>
          <w:szCs w:val="24"/>
        </w:rPr>
        <w:t xml:space="preserve"> actively</w:t>
      </w:r>
      <w:r w:rsidR="00C2041F" w:rsidRPr="000C5272">
        <w:rPr>
          <w:rFonts w:asciiTheme="minorHAnsi" w:hAnsiTheme="minorHAnsi"/>
          <w:sz w:val="24"/>
          <w:szCs w:val="24"/>
        </w:rPr>
        <w:t xml:space="preserve"> in class lectures</w:t>
      </w:r>
      <w:r w:rsidR="00A002DE" w:rsidRPr="000C5272">
        <w:rPr>
          <w:rFonts w:asciiTheme="minorHAnsi" w:hAnsiTheme="minorHAnsi"/>
          <w:sz w:val="24"/>
          <w:szCs w:val="24"/>
        </w:rPr>
        <w:t xml:space="preserve">, </w:t>
      </w:r>
      <w:r w:rsidR="00C2041F" w:rsidRPr="000C5272">
        <w:rPr>
          <w:rFonts w:asciiTheme="minorHAnsi" w:hAnsiTheme="minorHAnsi"/>
          <w:sz w:val="24"/>
          <w:szCs w:val="24"/>
        </w:rPr>
        <w:t>discussions</w:t>
      </w:r>
      <w:r w:rsidR="00A002DE" w:rsidRPr="000C5272">
        <w:rPr>
          <w:rFonts w:asciiTheme="minorHAnsi" w:hAnsiTheme="minorHAnsi"/>
          <w:sz w:val="24"/>
          <w:szCs w:val="24"/>
        </w:rPr>
        <w:t>, and presentations</w:t>
      </w:r>
      <w:r w:rsidR="00E967A3" w:rsidRPr="000C5272">
        <w:rPr>
          <w:rFonts w:asciiTheme="minorHAnsi" w:hAnsiTheme="minorHAnsi"/>
          <w:sz w:val="24"/>
          <w:szCs w:val="24"/>
        </w:rPr>
        <w:t>. (Distance students may participate via the Zoom virtual meeting platform)</w:t>
      </w:r>
      <w:r w:rsidR="00C2041F" w:rsidRPr="000C5272">
        <w:rPr>
          <w:rFonts w:asciiTheme="minorHAnsi" w:hAnsiTheme="minorHAnsi"/>
          <w:sz w:val="24"/>
          <w:szCs w:val="24"/>
        </w:rPr>
        <w:t xml:space="preserve">. </w:t>
      </w:r>
    </w:p>
    <w:p w:rsidR="00181D00" w:rsidRPr="000C5272" w:rsidRDefault="00C2041F">
      <w:pPr>
        <w:pStyle w:val="Heading1"/>
        <w:tabs>
          <w:tab w:val="left" w:pos="3694"/>
          <w:tab w:val="left" w:pos="10857"/>
        </w:tabs>
        <w:spacing w:before="76"/>
        <w:ind w:left="0"/>
        <w:jc w:val="center"/>
        <w:rPr>
          <w:rFonts w:asciiTheme="minorHAnsi" w:hAnsiTheme="minorHAnsi"/>
        </w:rPr>
      </w:pPr>
      <w:r w:rsidRPr="000C5272">
        <w:rPr>
          <w:rFonts w:asciiTheme="minorHAnsi" w:hAnsiTheme="minorHAnsi"/>
          <w:shd w:val="clear" w:color="auto" w:fill="D9D9D9"/>
        </w:rPr>
        <w:lastRenderedPageBreak/>
        <w:t xml:space="preserve"> </w:t>
      </w:r>
      <w:r w:rsidRPr="000C5272">
        <w:rPr>
          <w:rFonts w:asciiTheme="minorHAnsi" w:hAnsiTheme="minorHAnsi"/>
          <w:shd w:val="clear" w:color="auto" w:fill="D9D9D9"/>
        </w:rPr>
        <w:tab/>
        <w:t>CLASS POLICY STATEMENTS</w:t>
      </w:r>
      <w:r w:rsidRPr="000C5272">
        <w:rPr>
          <w:rFonts w:asciiTheme="minorHAnsi" w:hAnsiTheme="minorHAnsi"/>
          <w:shd w:val="clear" w:color="auto" w:fill="D9D9D9"/>
        </w:rPr>
        <w:tab/>
      </w:r>
    </w:p>
    <w:p w:rsidR="00181D00" w:rsidRPr="000C5272" w:rsidRDefault="00181D00">
      <w:pPr>
        <w:pStyle w:val="BodyText"/>
        <w:spacing w:before="6"/>
        <w:ind w:left="0" w:firstLine="0"/>
        <w:rPr>
          <w:rFonts w:asciiTheme="minorHAnsi" w:hAnsiTheme="minorHAnsi"/>
          <w:b/>
        </w:rPr>
      </w:pPr>
    </w:p>
    <w:p w:rsidR="00181D00" w:rsidRPr="000C5272" w:rsidRDefault="00C2041F">
      <w:pPr>
        <w:pStyle w:val="BodyText"/>
        <w:spacing w:line="242" w:lineRule="auto"/>
        <w:ind w:left="2170" w:right="2168" w:firstLine="0"/>
        <w:jc w:val="center"/>
        <w:rPr>
          <w:rFonts w:asciiTheme="minorHAnsi" w:hAnsiTheme="minorHAnsi"/>
        </w:rPr>
      </w:pPr>
      <w:r w:rsidRPr="000C5272">
        <w:rPr>
          <w:rFonts w:asciiTheme="minorHAnsi" w:hAnsiTheme="minorHAnsi"/>
        </w:rPr>
        <w:t xml:space="preserve">Please also see: </w:t>
      </w:r>
      <w:hyperlink r:id="rId13">
        <w:r w:rsidRPr="000C5272">
          <w:rPr>
            <w:rFonts w:asciiTheme="minorHAnsi" w:hAnsiTheme="minorHAnsi"/>
            <w:color w:val="0000FF"/>
            <w:u w:val="single" w:color="0000FF"/>
          </w:rPr>
          <w:t>http://www.auburn.edu/student_info/student_policies/</w:t>
        </w:r>
      </w:hyperlink>
      <w:r w:rsidRPr="000C5272">
        <w:rPr>
          <w:rFonts w:asciiTheme="minorHAnsi" w:hAnsiTheme="minorHAnsi"/>
          <w:color w:val="0000FF"/>
        </w:rPr>
        <w:t xml:space="preserve"> </w:t>
      </w:r>
      <w:r w:rsidRPr="000C5272">
        <w:rPr>
          <w:rFonts w:asciiTheme="minorHAnsi" w:hAnsiTheme="minorHAnsi"/>
        </w:rPr>
        <w:t xml:space="preserve">and </w:t>
      </w:r>
      <w:hyperlink r:id="rId14">
        <w:r w:rsidRPr="000C5272">
          <w:rPr>
            <w:rFonts w:asciiTheme="minorHAnsi" w:hAnsiTheme="minorHAnsi"/>
            <w:color w:val="0000FF"/>
            <w:u w:val="single" w:color="0000FF"/>
          </w:rPr>
          <w:t>http://bulletin.auburn.edu/generalinformation/policynotes/</w:t>
        </w:r>
      </w:hyperlink>
    </w:p>
    <w:p w:rsidR="00181D00" w:rsidRPr="000C5272" w:rsidRDefault="00181D00">
      <w:pPr>
        <w:pStyle w:val="BodyText"/>
        <w:spacing w:before="4"/>
        <w:ind w:left="0" w:firstLine="0"/>
        <w:rPr>
          <w:rFonts w:asciiTheme="minorHAnsi" w:hAnsiTheme="minorHAnsi"/>
        </w:rPr>
      </w:pPr>
    </w:p>
    <w:p w:rsidR="00181D00" w:rsidRPr="000C5272" w:rsidRDefault="00C2041F">
      <w:pPr>
        <w:pStyle w:val="ListParagraph"/>
        <w:numPr>
          <w:ilvl w:val="0"/>
          <w:numId w:val="5"/>
        </w:numPr>
        <w:tabs>
          <w:tab w:val="left" w:pos="859"/>
          <w:tab w:val="left" w:pos="860"/>
        </w:tabs>
        <w:spacing w:before="100" w:line="268" w:lineRule="exact"/>
        <w:ind w:right="281"/>
        <w:rPr>
          <w:rFonts w:asciiTheme="minorHAnsi" w:hAnsiTheme="minorHAnsi"/>
          <w:sz w:val="24"/>
          <w:szCs w:val="24"/>
        </w:rPr>
      </w:pPr>
      <w:r w:rsidRPr="000C5272">
        <w:rPr>
          <w:rFonts w:asciiTheme="minorHAnsi" w:hAnsiTheme="minorHAnsi"/>
          <w:sz w:val="24"/>
          <w:szCs w:val="24"/>
          <w:u w:val="single"/>
        </w:rPr>
        <w:t xml:space="preserve">Attendance: </w:t>
      </w:r>
      <w:r w:rsidRPr="000C5272">
        <w:rPr>
          <w:rFonts w:asciiTheme="minorHAnsi" w:hAnsiTheme="minorHAnsi"/>
          <w:sz w:val="24"/>
          <w:szCs w:val="24"/>
        </w:rPr>
        <w:t>Although attendance is not required, students are expected to attend all classes, and will be held responsible for any content covered in the event of an absence.</w:t>
      </w:r>
    </w:p>
    <w:p w:rsidR="00181D00" w:rsidRPr="000C5272" w:rsidRDefault="00C2041F">
      <w:pPr>
        <w:pStyle w:val="ListParagraph"/>
        <w:numPr>
          <w:ilvl w:val="0"/>
          <w:numId w:val="5"/>
        </w:numPr>
        <w:tabs>
          <w:tab w:val="left" w:pos="859"/>
          <w:tab w:val="left" w:pos="860"/>
        </w:tabs>
        <w:spacing w:before="1" w:line="240" w:lineRule="auto"/>
        <w:ind w:right="141"/>
        <w:rPr>
          <w:rFonts w:asciiTheme="minorHAnsi" w:hAnsiTheme="minorHAnsi"/>
          <w:sz w:val="24"/>
          <w:szCs w:val="24"/>
        </w:rPr>
      </w:pPr>
      <w:r w:rsidRPr="000C5272">
        <w:rPr>
          <w:rFonts w:asciiTheme="minorHAnsi" w:hAnsiTheme="minorHAnsi"/>
          <w:sz w:val="24"/>
          <w:szCs w:val="24"/>
          <w:u w:val="single"/>
        </w:rPr>
        <w:t xml:space="preserve">Excused absences: </w:t>
      </w:r>
      <w:r w:rsidRPr="000C5272">
        <w:rPr>
          <w:rFonts w:asciiTheme="minorHAnsi" w:hAnsiTheme="minorHAnsi"/>
          <w:sz w:val="24"/>
          <w:szCs w:val="24"/>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0C5272">
        <w:rPr>
          <w:rFonts w:asciiTheme="minorHAnsi" w:hAnsiTheme="minorHAnsi"/>
          <w:i/>
          <w:sz w:val="24"/>
          <w:szCs w:val="24"/>
        </w:rPr>
        <w:t xml:space="preserve">Tiger Cub </w:t>
      </w:r>
      <w:r w:rsidRPr="000C5272">
        <w:rPr>
          <w:rFonts w:asciiTheme="minorHAnsi" w:hAnsiTheme="minorHAnsi"/>
          <w:sz w:val="24"/>
          <w:szCs w:val="24"/>
        </w:rPr>
        <w:t>for more information on excused absences.</w:t>
      </w:r>
    </w:p>
    <w:p w:rsidR="00181D00" w:rsidRPr="000C5272" w:rsidRDefault="00C2041F">
      <w:pPr>
        <w:pStyle w:val="ListParagraph"/>
        <w:numPr>
          <w:ilvl w:val="0"/>
          <w:numId w:val="5"/>
        </w:numPr>
        <w:tabs>
          <w:tab w:val="left" w:pos="859"/>
          <w:tab w:val="left" w:pos="860"/>
        </w:tabs>
        <w:spacing w:before="4" w:line="237" w:lineRule="auto"/>
        <w:ind w:right="181"/>
        <w:rPr>
          <w:rFonts w:asciiTheme="minorHAnsi" w:hAnsiTheme="minorHAnsi"/>
          <w:sz w:val="24"/>
          <w:szCs w:val="24"/>
        </w:rPr>
      </w:pPr>
      <w:r w:rsidRPr="000C5272">
        <w:rPr>
          <w:rFonts w:asciiTheme="minorHAnsi" w:hAnsiTheme="minorHAnsi"/>
          <w:sz w:val="24"/>
          <w:szCs w:val="24"/>
          <w:u w:val="single"/>
        </w:rPr>
        <w:t xml:space="preserve">Make-Up Policy: </w:t>
      </w:r>
      <w:r w:rsidRPr="000C5272">
        <w:rPr>
          <w:rFonts w:asciiTheme="minorHAnsi" w:hAnsiTheme="minorHAnsi"/>
          <w:sz w:val="24"/>
          <w:szCs w:val="24"/>
        </w:rPr>
        <w:t>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181D00" w:rsidRPr="000C5272" w:rsidRDefault="00C2041F">
      <w:pPr>
        <w:pStyle w:val="ListParagraph"/>
        <w:numPr>
          <w:ilvl w:val="0"/>
          <w:numId w:val="5"/>
        </w:numPr>
        <w:tabs>
          <w:tab w:val="left" w:pos="859"/>
          <w:tab w:val="left" w:pos="860"/>
        </w:tabs>
        <w:spacing w:before="2" w:line="240" w:lineRule="auto"/>
        <w:rPr>
          <w:rFonts w:asciiTheme="minorHAnsi" w:hAnsiTheme="minorHAnsi"/>
          <w:sz w:val="24"/>
          <w:szCs w:val="24"/>
        </w:rPr>
      </w:pPr>
      <w:r w:rsidRPr="000C5272">
        <w:rPr>
          <w:rFonts w:asciiTheme="minorHAnsi" w:hAnsiTheme="minorHAnsi"/>
          <w:sz w:val="24"/>
          <w:szCs w:val="24"/>
          <w:u w:val="single"/>
        </w:rPr>
        <w:t xml:space="preserve">Academic Honesty Policy: </w:t>
      </w:r>
      <w:r w:rsidRPr="000C5272">
        <w:rPr>
          <w:rFonts w:asciiTheme="minorHAnsi" w:hAnsiTheme="minorHAnsi"/>
          <w:sz w:val="24"/>
          <w:szCs w:val="24"/>
        </w:rPr>
        <w:t>All portions of the Auburn University student academic honesty code (Title</w:t>
      </w:r>
    </w:p>
    <w:p w:rsidR="00181D00" w:rsidRPr="000C5272" w:rsidRDefault="00C2041F">
      <w:pPr>
        <w:pStyle w:val="BodyText"/>
        <w:spacing w:before="4" w:line="237" w:lineRule="auto"/>
        <w:ind w:left="860" w:right="235" w:firstLine="0"/>
        <w:rPr>
          <w:rFonts w:asciiTheme="minorHAnsi" w:hAnsiTheme="minorHAnsi"/>
        </w:rPr>
      </w:pPr>
      <w:r w:rsidRPr="000C5272">
        <w:rPr>
          <w:rFonts w:asciiTheme="minorHAnsi" w:hAnsiTheme="minorHAnsi"/>
        </w:rPr>
        <w:t xml:space="preserve">XII) found in the </w:t>
      </w:r>
      <w:r w:rsidRPr="000C5272">
        <w:rPr>
          <w:rFonts w:asciiTheme="minorHAnsi" w:hAnsiTheme="minorHAnsi"/>
          <w:i/>
        </w:rPr>
        <w:t xml:space="preserve">Tiger Cub </w:t>
      </w:r>
      <w:r w:rsidRPr="000C5272">
        <w:rPr>
          <w:rFonts w:asciiTheme="minorHAnsi" w:hAnsiTheme="minorHAnsi"/>
        </w:rPr>
        <w:t>will apply to university courses. All academic honesty violations or alleged violations of the SGA Code of Laws will be reported to the Office of the Provost, which will then refer the case to the Academic Honesty Committee.</w:t>
      </w:r>
    </w:p>
    <w:p w:rsidR="00181D00" w:rsidRPr="000C5272" w:rsidRDefault="00C2041F">
      <w:pPr>
        <w:pStyle w:val="ListParagraph"/>
        <w:numPr>
          <w:ilvl w:val="0"/>
          <w:numId w:val="5"/>
        </w:numPr>
        <w:tabs>
          <w:tab w:val="left" w:pos="859"/>
          <w:tab w:val="left" w:pos="860"/>
        </w:tabs>
        <w:spacing w:before="2" w:line="240" w:lineRule="auto"/>
        <w:ind w:right="314"/>
        <w:rPr>
          <w:rFonts w:asciiTheme="minorHAnsi" w:hAnsiTheme="minorHAnsi"/>
          <w:sz w:val="24"/>
          <w:szCs w:val="24"/>
        </w:rPr>
      </w:pPr>
      <w:r w:rsidRPr="000C5272">
        <w:rPr>
          <w:rFonts w:asciiTheme="minorHAnsi" w:hAnsiTheme="minorHAnsi"/>
          <w:sz w:val="24"/>
          <w:szCs w:val="24"/>
          <w:u w:val="single"/>
        </w:rPr>
        <w:t xml:space="preserve">Harassment: </w:t>
      </w:r>
      <w:r w:rsidRPr="000C5272">
        <w:rPr>
          <w:rFonts w:asciiTheme="minorHAnsi" w:hAnsiTheme="minorHAnsi"/>
          <w:sz w:val="24"/>
          <w:szCs w:val="24"/>
        </w:rPr>
        <w:t>Harassment based on protected class constitutes a violation of university policy and may also constitute a violation of civil rights laws. Such harassment will not be tolerated by Auburn University. It subverts the mission of the university and threatens the careers, educational experience and well-being of students, faculty and staff. Prohibited harassment includes harassment based on race, sex, age, religion, color, national origin, disability, sexual orientation, and veteran status.</w:t>
      </w:r>
    </w:p>
    <w:p w:rsidR="00181D00" w:rsidRPr="000C5272" w:rsidRDefault="00C2041F">
      <w:pPr>
        <w:pStyle w:val="ListParagraph"/>
        <w:numPr>
          <w:ilvl w:val="0"/>
          <w:numId w:val="5"/>
        </w:numPr>
        <w:tabs>
          <w:tab w:val="left" w:pos="859"/>
          <w:tab w:val="left" w:pos="860"/>
        </w:tabs>
        <w:spacing w:before="2" w:line="240" w:lineRule="auto"/>
        <w:ind w:right="506"/>
        <w:rPr>
          <w:rFonts w:asciiTheme="minorHAnsi" w:hAnsiTheme="minorHAnsi"/>
          <w:sz w:val="24"/>
          <w:szCs w:val="24"/>
        </w:rPr>
      </w:pPr>
      <w:r w:rsidRPr="000C5272">
        <w:rPr>
          <w:rFonts w:asciiTheme="minorHAnsi" w:hAnsiTheme="minorHAnsi"/>
          <w:sz w:val="24"/>
          <w:szCs w:val="24"/>
          <w:u w:val="single"/>
        </w:rPr>
        <w:t xml:space="preserve">Disability Accommodations: </w:t>
      </w:r>
      <w:r w:rsidRPr="000C5272">
        <w:rPr>
          <w:rFonts w:asciiTheme="minorHAnsi" w:hAnsiTheme="minorHAnsi"/>
          <w:sz w:val="24"/>
          <w:szCs w:val="24"/>
        </w:rPr>
        <w:t>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rsidR="00181D00" w:rsidRPr="000C5272" w:rsidRDefault="00C2041F">
      <w:pPr>
        <w:pStyle w:val="ListParagraph"/>
        <w:numPr>
          <w:ilvl w:val="0"/>
          <w:numId w:val="5"/>
        </w:numPr>
        <w:tabs>
          <w:tab w:val="left" w:pos="859"/>
          <w:tab w:val="left" w:pos="860"/>
        </w:tabs>
        <w:spacing w:line="242" w:lineRule="auto"/>
        <w:ind w:right="320"/>
        <w:rPr>
          <w:rFonts w:asciiTheme="minorHAnsi" w:hAnsiTheme="minorHAnsi"/>
          <w:sz w:val="24"/>
          <w:szCs w:val="24"/>
        </w:rPr>
      </w:pPr>
      <w:r w:rsidRPr="000C5272">
        <w:rPr>
          <w:rFonts w:asciiTheme="minorHAnsi" w:hAnsiTheme="minorHAnsi"/>
          <w:sz w:val="24"/>
          <w:szCs w:val="24"/>
          <w:u w:val="single"/>
        </w:rPr>
        <w:t xml:space="preserve">Course Contingency: </w:t>
      </w:r>
      <w:r w:rsidRPr="000C5272">
        <w:rPr>
          <w:rFonts w:asciiTheme="minorHAnsi" w:hAnsiTheme="minorHAnsi"/>
          <w:sz w:val="24"/>
          <w:szCs w:val="24"/>
        </w:rPr>
        <w:t>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rsidR="00181D00" w:rsidRPr="000C5272" w:rsidRDefault="00C2041F">
      <w:pPr>
        <w:pStyle w:val="ListParagraph"/>
        <w:numPr>
          <w:ilvl w:val="0"/>
          <w:numId w:val="5"/>
        </w:numPr>
        <w:tabs>
          <w:tab w:val="left" w:pos="859"/>
          <w:tab w:val="left" w:pos="860"/>
        </w:tabs>
        <w:spacing w:line="242" w:lineRule="auto"/>
        <w:ind w:right="607"/>
        <w:rPr>
          <w:rFonts w:asciiTheme="minorHAnsi" w:hAnsiTheme="minorHAnsi"/>
          <w:sz w:val="24"/>
          <w:szCs w:val="24"/>
        </w:rPr>
      </w:pPr>
      <w:r w:rsidRPr="000C5272">
        <w:rPr>
          <w:rFonts w:asciiTheme="minorHAnsi" w:hAnsiTheme="minorHAnsi"/>
          <w:sz w:val="24"/>
          <w:szCs w:val="24"/>
          <w:u w:val="single"/>
        </w:rPr>
        <w:lastRenderedPageBreak/>
        <w:t xml:space="preserve">Professionalism: </w:t>
      </w:r>
      <w:r w:rsidRPr="000C5272">
        <w:rPr>
          <w:rFonts w:asciiTheme="minorHAnsi" w:hAnsiTheme="minorHAnsi"/>
          <w:sz w:val="24"/>
          <w:szCs w:val="24"/>
        </w:rPr>
        <w:t>As faculty, staff, and students interact in professional settings, they are expected to demonstrate professional behaviors as defined in the College’s conceptual framework. These professional commitments or dispositions are:</w:t>
      </w:r>
    </w:p>
    <w:p w:rsidR="00181D00" w:rsidRPr="000C5272" w:rsidRDefault="00C2041F">
      <w:pPr>
        <w:pStyle w:val="ListParagraph"/>
        <w:numPr>
          <w:ilvl w:val="1"/>
          <w:numId w:val="5"/>
        </w:numPr>
        <w:tabs>
          <w:tab w:val="left" w:pos="1219"/>
          <w:tab w:val="left" w:pos="1220"/>
        </w:tabs>
        <w:spacing w:before="2" w:line="272" w:lineRule="exact"/>
        <w:rPr>
          <w:rFonts w:asciiTheme="minorHAnsi" w:hAnsiTheme="minorHAnsi"/>
          <w:sz w:val="24"/>
          <w:szCs w:val="24"/>
        </w:rPr>
      </w:pPr>
      <w:r w:rsidRPr="000C5272">
        <w:rPr>
          <w:rFonts w:asciiTheme="minorHAnsi" w:hAnsiTheme="minorHAnsi"/>
          <w:sz w:val="24"/>
          <w:szCs w:val="24"/>
        </w:rPr>
        <w:t>Engage in responsible and ethical professional practices;</w:t>
      </w:r>
    </w:p>
    <w:p w:rsidR="00181D00" w:rsidRPr="000C5272" w:rsidRDefault="00C2041F">
      <w:pPr>
        <w:pStyle w:val="ListParagraph"/>
        <w:numPr>
          <w:ilvl w:val="1"/>
          <w:numId w:val="5"/>
        </w:numPr>
        <w:tabs>
          <w:tab w:val="left" w:pos="1219"/>
          <w:tab w:val="left" w:pos="1220"/>
        </w:tabs>
        <w:spacing w:line="272" w:lineRule="exact"/>
        <w:rPr>
          <w:rFonts w:asciiTheme="minorHAnsi" w:hAnsiTheme="minorHAnsi"/>
          <w:sz w:val="24"/>
          <w:szCs w:val="24"/>
        </w:rPr>
      </w:pPr>
      <w:r w:rsidRPr="000C5272">
        <w:rPr>
          <w:rFonts w:asciiTheme="minorHAnsi" w:hAnsiTheme="minorHAnsi"/>
          <w:sz w:val="24"/>
          <w:szCs w:val="24"/>
        </w:rPr>
        <w:t>Contribute to collaborative learning communities;</w:t>
      </w:r>
    </w:p>
    <w:p w:rsidR="00181D00" w:rsidRPr="000C5272" w:rsidRDefault="00C2041F">
      <w:pPr>
        <w:pStyle w:val="ListParagraph"/>
        <w:numPr>
          <w:ilvl w:val="1"/>
          <w:numId w:val="5"/>
        </w:numPr>
        <w:tabs>
          <w:tab w:val="left" w:pos="1219"/>
          <w:tab w:val="left" w:pos="1220"/>
        </w:tabs>
        <w:spacing w:before="3" w:line="240" w:lineRule="auto"/>
        <w:rPr>
          <w:rFonts w:asciiTheme="minorHAnsi" w:hAnsiTheme="minorHAnsi"/>
          <w:sz w:val="24"/>
          <w:szCs w:val="24"/>
        </w:rPr>
      </w:pPr>
      <w:r w:rsidRPr="000C5272">
        <w:rPr>
          <w:rFonts w:asciiTheme="minorHAnsi" w:hAnsiTheme="minorHAnsi"/>
          <w:sz w:val="24"/>
          <w:szCs w:val="24"/>
        </w:rPr>
        <w:t>Demonstrate a commitment to diversity; and</w:t>
      </w:r>
    </w:p>
    <w:p w:rsidR="00181D00" w:rsidRPr="000C5272" w:rsidRDefault="00C2041F">
      <w:pPr>
        <w:pStyle w:val="ListParagraph"/>
        <w:numPr>
          <w:ilvl w:val="1"/>
          <w:numId w:val="5"/>
        </w:numPr>
        <w:tabs>
          <w:tab w:val="left" w:pos="1219"/>
          <w:tab w:val="left" w:pos="1220"/>
        </w:tabs>
        <w:spacing w:before="2" w:line="240" w:lineRule="auto"/>
        <w:rPr>
          <w:rFonts w:asciiTheme="minorHAnsi" w:hAnsiTheme="minorHAnsi"/>
          <w:sz w:val="24"/>
          <w:szCs w:val="24"/>
        </w:rPr>
      </w:pPr>
      <w:r w:rsidRPr="000C5272">
        <w:rPr>
          <w:rFonts w:asciiTheme="minorHAnsi" w:hAnsiTheme="minorHAnsi"/>
          <w:sz w:val="24"/>
          <w:szCs w:val="24"/>
        </w:rPr>
        <w:t>Model and nurture intellectual vitality.</w:t>
      </w:r>
    </w:p>
    <w:sectPr w:rsidR="00181D00" w:rsidRPr="000C5272">
      <w:pgSz w:w="12240" w:h="15840"/>
      <w:pgMar w:top="640" w:right="580" w:bottom="280" w:left="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C87" w:rsidRDefault="00065C87" w:rsidP="00005208">
      <w:r>
        <w:separator/>
      </w:r>
    </w:p>
  </w:endnote>
  <w:endnote w:type="continuationSeparator" w:id="0">
    <w:p w:rsidR="00065C87" w:rsidRDefault="00065C87" w:rsidP="00005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0025771"/>
      <w:docPartObj>
        <w:docPartGallery w:val="Page Numbers (Bottom of Page)"/>
        <w:docPartUnique/>
      </w:docPartObj>
    </w:sdtPr>
    <w:sdtEndPr>
      <w:rPr>
        <w:noProof/>
      </w:rPr>
    </w:sdtEndPr>
    <w:sdtContent>
      <w:p w:rsidR="008E727A" w:rsidRDefault="008E727A">
        <w:pPr>
          <w:pStyle w:val="Footer"/>
          <w:jc w:val="right"/>
        </w:pPr>
        <w:r>
          <w:fldChar w:fldCharType="begin"/>
        </w:r>
        <w:r>
          <w:instrText xml:space="preserve"> PAGE   \* MERGEFORMAT </w:instrText>
        </w:r>
        <w:r>
          <w:fldChar w:fldCharType="separate"/>
        </w:r>
        <w:r w:rsidR="00901A31">
          <w:rPr>
            <w:noProof/>
          </w:rPr>
          <w:t>4</w:t>
        </w:r>
        <w:r>
          <w:rPr>
            <w:noProof/>
          </w:rPr>
          <w:fldChar w:fldCharType="end"/>
        </w:r>
      </w:p>
    </w:sdtContent>
  </w:sdt>
  <w:p w:rsidR="008E727A" w:rsidRDefault="008E7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C87" w:rsidRDefault="00065C87" w:rsidP="00005208">
      <w:r>
        <w:separator/>
      </w:r>
    </w:p>
  </w:footnote>
  <w:footnote w:type="continuationSeparator" w:id="0">
    <w:p w:rsidR="00065C87" w:rsidRDefault="00065C87" w:rsidP="00005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27A" w:rsidRDefault="008E727A">
    <w:pPr>
      <w:pStyle w:val="Header"/>
    </w:pPr>
    <w:r>
      <w:t>SYLLABUS:  Diverse Perspectives in Music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D7F61"/>
    <w:multiLevelType w:val="hybridMultilevel"/>
    <w:tmpl w:val="1C3EE0E8"/>
    <w:lvl w:ilvl="0" w:tplc="04090001">
      <w:start w:val="1"/>
      <w:numFmt w:val="bullet"/>
      <w:lvlText w:val=""/>
      <w:lvlJc w:val="left"/>
      <w:pPr>
        <w:ind w:left="500" w:hanging="360"/>
      </w:pPr>
      <w:rPr>
        <w:rFonts w:ascii="Symbol" w:hAnsi="Symbol"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1" w15:restartNumberingAfterBreak="0">
    <w:nsid w:val="08EA1FBE"/>
    <w:multiLevelType w:val="hybridMultilevel"/>
    <w:tmpl w:val="4782B6B4"/>
    <w:lvl w:ilvl="0" w:tplc="1AC42204">
      <w:start w:val="1"/>
      <w:numFmt w:val="lowerRoman"/>
      <w:lvlText w:val="%1."/>
      <w:lvlJc w:val="left"/>
      <w:pPr>
        <w:ind w:left="2313" w:hanging="720"/>
      </w:pPr>
      <w:rPr>
        <w:rFonts w:hint="default"/>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2" w15:restartNumberingAfterBreak="0">
    <w:nsid w:val="0A342677"/>
    <w:multiLevelType w:val="hybridMultilevel"/>
    <w:tmpl w:val="C2D026DA"/>
    <w:lvl w:ilvl="0" w:tplc="EA7C144C">
      <w:numFmt w:val="bullet"/>
      <w:lvlText w:val=""/>
      <w:lvlJc w:val="left"/>
      <w:pPr>
        <w:ind w:left="500" w:hanging="360"/>
      </w:pPr>
      <w:rPr>
        <w:rFonts w:ascii="Symbol" w:eastAsia="Symbol" w:hAnsi="Symbol" w:cs="Symbol" w:hint="default"/>
        <w:w w:val="100"/>
        <w:sz w:val="24"/>
        <w:szCs w:val="24"/>
      </w:rPr>
    </w:lvl>
    <w:lvl w:ilvl="1" w:tplc="0D6AE6BA">
      <w:numFmt w:val="bullet"/>
      <w:lvlText w:val="•"/>
      <w:lvlJc w:val="left"/>
      <w:pPr>
        <w:ind w:left="1558" w:hanging="360"/>
      </w:pPr>
      <w:rPr>
        <w:rFonts w:hint="default"/>
      </w:rPr>
    </w:lvl>
    <w:lvl w:ilvl="2" w:tplc="26E2027E">
      <w:numFmt w:val="bullet"/>
      <w:lvlText w:val="•"/>
      <w:lvlJc w:val="left"/>
      <w:pPr>
        <w:ind w:left="2616" w:hanging="360"/>
      </w:pPr>
      <w:rPr>
        <w:rFonts w:hint="default"/>
      </w:rPr>
    </w:lvl>
    <w:lvl w:ilvl="3" w:tplc="D55A99BC">
      <w:numFmt w:val="bullet"/>
      <w:lvlText w:val="•"/>
      <w:lvlJc w:val="left"/>
      <w:pPr>
        <w:ind w:left="3674" w:hanging="360"/>
      </w:pPr>
      <w:rPr>
        <w:rFonts w:hint="default"/>
      </w:rPr>
    </w:lvl>
    <w:lvl w:ilvl="4" w:tplc="3CF882CC">
      <w:numFmt w:val="bullet"/>
      <w:lvlText w:val="•"/>
      <w:lvlJc w:val="left"/>
      <w:pPr>
        <w:ind w:left="4732" w:hanging="360"/>
      </w:pPr>
      <w:rPr>
        <w:rFonts w:hint="default"/>
      </w:rPr>
    </w:lvl>
    <w:lvl w:ilvl="5" w:tplc="361AD92E">
      <w:numFmt w:val="bullet"/>
      <w:lvlText w:val="•"/>
      <w:lvlJc w:val="left"/>
      <w:pPr>
        <w:ind w:left="5790" w:hanging="360"/>
      </w:pPr>
      <w:rPr>
        <w:rFonts w:hint="default"/>
      </w:rPr>
    </w:lvl>
    <w:lvl w:ilvl="6" w:tplc="69D0BB78">
      <w:numFmt w:val="bullet"/>
      <w:lvlText w:val="•"/>
      <w:lvlJc w:val="left"/>
      <w:pPr>
        <w:ind w:left="6848" w:hanging="360"/>
      </w:pPr>
      <w:rPr>
        <w:rFonts w:hint="default"/>
      </w:rPr>
    </w:lvl>
    <w:lvl w:ilvl="7" w:tplc="5CB648E8">
      <w:numFmt w:val="bullet"/>
      <w:lvlText w:val="•"/>
      <w:lvlJc w:val="left"/>
      <w:pPr>
        <w:ind w:left="7906" w:hanging="360"/>
      </w:pPr>
      <w:rPr>
        <w:rFonts w:hint="default"/>
      </w:rPr>
    </w:lvl>
    <w:lvl w:ilvl="8" w:tplc="6C8CA886">
      <w:numFmt w:val="bullet"/>
      <w:lvlText w:val="•"/>
      <w:lvlJc w:val="left"/>
      <w:pPr>
        <w:ind w:left="8964" w:hanging="360"/>
      </w:pPr>
      <w:rPr>
        <w:rFonts w:hint="default"/>
      </w:rPr>
    </w:lvl>
  </w:abstractNum>
  <w:abstractNum w:abstractNumId="3" w15:restartNumberingAfterBreak="0">
    <w:nsid w:val="15896A44"/>
    <w:multiLevelType w:val="hybridMultilevel"/>
    <w:tmpl w:val="FCBC6F42"/>
    <w:lvl w:ilvl="0" w:tplc="AC8CEF96">
      <w:numFmt w:val="bullet"/>
      <w:lvlText w:val=""/>
      <w:lvlJc w:val="left"/>
      <w:pPr>
        <w:ind w:left="460" w:hanging="360"/>
      </w:pPr>
      <w:rPr>
        <w:rFonts w:ascii="Symbol" w:eastAsia="Symbol" w:hAnsi="Symbol" w:cs="Symbol" w:hint="default"/>
        <w:w w:val="100"/>
        <w:sz w:val="24"/>
        <w:szCs w:val="24"/>
      </w:rPr>
    </w:lvl>
    <w:lvl w:ilvl="1" w:tplc="13AC06C6">
      <w:numFmt w:val="bullet"/>
      <w:lvlText w:val="•"/>
      <w:lvlJc w:val="left"/>
      <w:pPr>
        <w:ind w:left="1470" w:hanging="360"/>
      </w:pPr>
      <w:rPr>
        <w:rFonts w:hint="default"/>
      </w:rPr>
    </w:lvl>
    <w:lvl w:ilvl="2" w:tplc="379CD22E">
      <w:numFmt w:val="bullet"/>
      <w:lvlText w:val="•"/>
      <w:lvlJc w:val="left"/>
      <w:pPr>
        <w:ind w:left="2480" w:hanging="360"/>
      </w:pPr>
      <w:rPr>
        <w:rFonts w:hint="default"/>
      </w:rPr>
    </w:lvl>
    <w:lvl w:ilvl="3" w:tplc="A99AE582">
      <w:numFmt w:val="bullet"/>
      <w:lvlText w:val="•"/>
      <w:lvlJc w:val="left"/>
      <w:pPr>
        <w:ind w:left="3490" w:hanging="360"/>
      </w:pPr>
      <w:rPr>
        <w:rFonts w:hint="default"/>
      </w:rPr>
    </w:lvl>
    <w:lvl w:ilvl="4" w:tplc="4BBA943A">
      <w:numFmt w:val="bullet"/>
      <w:lvlText w:val="•"/>
      <w:lvlJc w:val="left"/>
      <w:pPr>
        <w:ind w:left="4500" w:hanging="360"/>
      </w:pPr>
      <w:rPr>
        <w:rFonts w:hint="default"/>
      </w:rPr>
    </w:lvl>
    <w:lvl w:ilvl="5" w:tplc="F0AA3288">
      <w:numFmt w:val="bullet"/>
      <w:lvlText w:val="•"/>
      <w:lvlJc w:val="left"/>
      <w:pPr>
        <w:ind w:left="5510" w:hanging="360"/>
      </w:pPr>
      <w:rPr>
        <w:rFonts w:hint="default"/>
      </w:rPr>
    </w:lvl>
    <w:lvl w:ilvl="6" w:tplc="F358340E">
      <w:numFmt w:val="bullet"/>
      <w:lvlText w:val="•"/>
      <w:lvlJc w:val="left"/>
      <w:pPr>
        <w:ind w:left="6520" w:hanging="360"/>
      </w:pPr>
      <w:rPr>
        <w:rFonts w:hint="default"/>
      </w:rPr>
    </w:lvl>
    <w:lvl w:ilvl="7" w:tplc="690E9CC4">
      <w:numFmt w:val="bullet"/>
      <w:lvlText w:val="•"/>
      <w:lvlJc w:val="left"/>
      <w:pPr>
        <w:ind w:left="7530" w:hanging="360"/>
      </w:pPr>
      <w:rPr>
        <w:rFonts w:hint="default"/>
      </w:rPr>
    </w:lvl>
    <w:lvl w:ilvl="8" w:tplc="8B20BAD6">
      <w:numFmt w:val="bullet"/>
      <w:lvlText w:val="•"/>
      <w:lvlJc w:val="left"/>
      <w:pPr>
        <w:ind w:left="8540" w:hanging="360"/>
      </w:pPr>
      <w:rPr>
        <w:rFonts w:hint="default"/>
      </w:rPr>
    </w:lvl>
  </w:abstractNum>
  <w:abstractNum w:abstractNumId="4" w15:restartNumberingAfterBreak="0">
    <w:nsid w:val="17000D6A"/>
    <w:multiLevelType w:val="hybridMultilevel"/>
    <w:tmpl w:val="A2E4A280"/>
    <w:lvl w:ilvl="0" w:tplc="B238AD50">
      <w:numFmt w:val="bullet"/>
      <w:lvlText w:val=""/>
      <w:lvlJc w:val="left"/>
      <w:pPr>
        <w:ind w:left="820" w:hanging="360"/>
      </w:pPr>
      <w:rPr>
        <w:rFonts w:ascii="Symbol" w:eastAsia="Symbol" w:hAnsi="Symbol" w:cs="Symbol" w:hint="default"/>
        <w:w w:val="100"/>
        <w:sz w:val="24"/>
        <w:szCs w:val="24"/>
      </w:rPr>
    </w:lvl>
    <w:lvl w:ilvl="1" w:tplc="6BFC28FC">
      <w:numFmt w:val="bullet"/>
      <w:lvlText w:val="•"/>
      <w:lvlJc w:val="left"/>
      <w:pPr>
        <w:ind w:left="1830" w:hanging="360"/>
      </w:pPr>
      <w:rPr>
        <w:rFonts w:hint="default"/>
      </w:rPr>
    </w:lvl>
    <w:lvl w:ilvl="2" w:tplc="92C2AE1A">
      <w:numFmt w:val="bullet"/>
      <w:lvlText w:val="•"/>
      <w:lvlJc w:val="left"/>
      <w:pPr>
        <w:ind w:left="2840" w:hanging="360"/>
      </w:pPr>
      <w:rPr>
        <w:rFonts w:hint="default"/>
      </w:rPr>
    </w:lvl>
    <w:lvl w:ilvl="3" w:tplc="A7CA60FC">
      <w:numFmt w:val="bullet"/>
      <w:lvlText w:val="•"/>
      <w:lvlJc w:val="left"/>
      <w:pPr>
        <w:ind w:left="3850" w:hanging="360"/>
      </w:pPr>
      <w:rPr>
        <w:rFonts w:hint="default"/>
      </w:rPr>
    </w:lvl>
    <w:lvl w:ilvl="4" w:tplc="3C3081A6">
      <w:numFmt w:val="bullet"/>
      <w:lvlText w:val="•"/>
      <w:lvlJc w:val="left"/>
      <w:pPr>
        <w:ind w:left="4860" w:hanging="360"/>
      </w:pPr>
      <w:rPr>
        <w:rFonts w:hint="default"/>
      </w:rPr>
    </w:lvl>
    <w:lvl w:ilvl="5" w:tplc="36ACABBA">
      <w:numFmt w:val="bullet"/>
      <w:lvlText w:val="•"/>
      <w:lvlJc w:val="left"/>
      <w:pPr>
        <w:ind w:left="5870" w:hanging="360"/>
      </w:pPr>
      <w:rPr>
        <w:rFonts w:hint="default"/>
      </w:rPr>
    </w:lvl>
    <w:lvl w:ilvl="6" w:tplc="8D78C36A">
      <w:numFmt w:val="bullet"/>
      <w:lvlText w:val="•"/>
      <w:lvlJc w:val="left"/>
      <w:pPr>
        <w:ind w:left="6880" w:hanging="360"/>
      </w:pPr>
      <w:rPr>
        <w:rFonts w:hint="default"/>
      </w:rPr>
    </w:lvl>
    <w:lvl w:ilvl="7" w:tplc="5F2C9066">
      <w:numFmt w:val="bullet"/>
      <w:lvlText w:val="•"/>
      <w:lvlJc w:val="left"/>
      <w:pPr>
        <w:ind w:left="7890" w:hanging="360"/>
      </w:pPr>
      <w:rPr>
        <w:rFonts w:hint="default"/>
      </w:rPr>
    </w:lvl>
    <w:lvl w:ilvl="8" w:tplc="2D2A1FF2">
      <w:numFmt w:val="bullet"/>
      <w:lvlText w:val="•"/>
      <w:lvlJc w:val="left"/>
      <w:pPr>
        <w:ind w:left="8900" w:hanging="360"/>
      </w:pPr>
      <w:rPr>
        <w:rFonts w:hint="default"/>
      </w:rPr>
    </w:lvl>
  </w:abstractNum>
  <w:abstractNum w:abstractNumId="5" w15:restartNumberingAfterBreak="0">
    <w:nsid w:val="181B08BD"/>
    <w:multiLevelType w:val="hybridMultilevel"/>
    <w:tmpl w:val="C64C0D00"/>
    <w:lvl w:ilvl="0" w:tplc="10E6A5A8">
      <w:numFmt w:val="bullet"/>
      <w:lvlText w:val=""/>
      <w:lvlJc w:val="left"/>
      <w:pPr>
        <w:ind w:left="820" w:hanging="360"/>
      </w:pPr>
      <w:rPr>
        <w:rFonts w:ascii="Symbol" w:eastAsia="Symbol" w:hAnsi="Symbol" w:cs="Symbol" w:hint="default"/>
        <w:w w:val="100"/>
        <w:sz w:val="24"/>
        <w:szCs w:val="24"/>
      </w:rPr>
    </w:lvl>
    <w:lvl w:ilvl="1" w:tplc="A53C89F4">
      <w:numFmt w:val="bullet"/>
      <w:lvlText w:val="•"/>
      <w:lvlJc w:val="left"/>
      <w:pPr>
        <w:ind w:left="1830" w:hanging="360"/>
      </w:pPr>
      <w:rPr>
        <w:rFonts w:hint="default"/>
      </w:rPr>
    </w:lvl>
    <w:lvl w:ilvl="2" w:tplc="01488AD8">
      <w:numFmt w:val="bullet"/>
      <w:lvlText w:val="•"/>
      <w:lvlJc w:val="left"/>
      <w:pPr>
        <w:ind w:left="2840" w:hanging="360"/>
      </w:pPr>
      <w:rPr>
        <w:rFonts w:hint="default"/>
      </w:rPr>
    </w:lvl>
    <w:lvl w:ilvl="3" w:tplc="28B40344">
      <w:numFmt w:val="bullet"/>
      <w:lvlText w:val="•"/>
      <w:lvlJc w:val="left"/>
      <w:pPr>
        <w:ind w:left="3850" w:hanging="360"/>
      </w:pPr>
      <w:rPr>
        <w:rFonts w:hint="default"/>
      </w:rPr>
    </w:lvl>
    <w:lvl w:ilvl="4" w:tplc="885A5044">
      <w:numFmt w:val="bullet"/>
      <w:lvlText w:val="•"/>
      <w:lvlJc w:val="left"/>
      <w:pPr>
        <w:ind w:left="4860" w:hanging="360"/>
      </w:pPr>
      <w:rPr>
        <w:rFonts w:hint="default"/>
      </w:rPr>
    </w:lvl>
    <w:lvl w:ilvl="5" w:tplc="ABD6C6F0">
      <w:numFmt w:val="bullet"/>
      <w:lvlText w:val="•"/>
      <w:lvlJc w:val="left"/>
      <w:pPr>
        <w:ind w:left="5870" w:hanging="360"/>
      </w:pPr>
      <w:rPr>
        <w:rFonts w:hint="default"/>
      </w:rPr>
    </w:lvl>
    <w:lvl w:ilvl="6" w:tplc="864C9B30">
      <w:numFmt w:val="bullet"/>
      <w:lvlText w:val="•"/>
      <w:lvlJc w:val="left"/>
      <w:pPr>
        <w:ind w:left="6880" w:hanging="360"/>
      </w:pPr>
      <w:rPr>
        <w:rFonts w:hint="default"/>
      </w:rPr>
    </w:lvl>
    <w:lvl w:ilvl="7" w:tplc="2BB088DA">
      <w:numFmt w:val="bullet"/>
      <w:lvlText w:val="•"/>
      <w:lvlJc w:val="left"/>
      <w:pPr>
        <w:ind w:left="7890" w:hanging="360"/>
      </w:pPr>
      <w:rPr>
        <w:rFonts w:hint="default"/>
      </w:rPr>
    </w:lvl>
    <w:lvl w:ilvl="8" w:tplc="9076678A">
      <w:numFmt w:val="bullet"/>
      <w:lvlText w:val="•"/>
      <w:lvlJc w:val="left"/>
      <w:pPr>
        <w:ind w:left="8900" w:hanging="360"/>
      </w:pPr>
      <w:rPr>
        <w:rFonts w:hint="default"/>
      </w:rPr>
    </w:lvl>
  </w:abstractNum>
  <w:abstractNum w:abstractNumId="6" w15:restartNumberingAfterBreak="0">
    <w:nsid w:val="18AD5AC0"/>
    <w:multiLevelType w:val="hybridMultilevel"/>
    <w:tmpl w:val="8034DDA6"/>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7" w15:restartNumberingAfterBreak="0">
    <w:nsid w:val="19545472"/>
    <w:multiLevelType w:val="hybridMultilevel"/>
    <w:tmpl w:val="E586ECD4"/>
    <w:lvl w:ilvl="0" w:tplc="023E7818">
      <w:numFmt w:val="bullet"/>
      <w:lvlText w:val=""/>
      <w:lvlJc w:val="left"/>
      <w:pPr>
        <w:ind w:left="1580" w:hanging="360"/>
      </w:pPr>
      <w:rPr>
        <w:rFonts w:ascii="Symbol" w:eastAsia="Symbol" w:hAnsi="Symbol" w:cs="Symbol" w:hint="default"/>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B72FFA"/>
    <w:multiLevelType w:val="hybridMultilevel"/>
    <w:tmpl w:val="10525B0E"/>
    <w:lvl w:ilvl="0" w:tplc="70B0A344">
      <w:start w:val="1"/>
      <w:numFmt w:val="decimal"/>
      <w:lvlText w:val="%1."/>
      <w:lvlJc w:val="left"/>
      <w:pPr>
        <w:ind w:left="500" w:hanging="360"/>
      </w:pPr>
      <w:rPr>
        <w:rFonts w:ascii="Times New Roman" w:eastAsia="Times New Roman" w:hAnsi="Times New Roman" w:cs="Times New Roman" w:hint="default"/>
        <w:w w:val="100"/>
        <w:sz w:val="24"/>
        <w:szCs w:val="24"/>
      </w:rPr>
    </w:lvl>
    <w:lvl w:ilvl="1" w:tplc="023E7818">
      <w:numFmt w:val="bullet"/>
      <w:lvlText w:val=""/>
      <w:lvlJc w:val="left"/>
      <w:pPr>
        <w:ind w:left="1580" w:hanging="360"/>
      </w:pPr>
      <w:rPr>
        <w:rFonts w:ascii="Symbol" w:eastAsia="Symbol" w:hAnsi="Symbol" w:cs="Symbol" w:hint="default"/>
        <w:w w:val="100"/>
        <w:sz w:val="24"/>
        <w:szCs w:val="24"/>
      </w:rPr>
    </w:lvl>
    <w:lvl w:ilvl="2" w:tplc="C396CC3C">
      <w:numFmt w:val="bullet"/>
      <w:lvlText w:val="•"/>
      <w:lvlJc w:val="left"/>
      <w:pPr>
        <w:ind w:left="2635" w:hanging="360"/>
      </w:pPr>
      <w:rPr>
        <w:rFonts w:hint="default"/>
      </w:rPr>
    </w:lvl>
    <w:lvl w:ilvl="3" w:tplc="D7B00488">
      <w:numFmt w:val="bullet"/>
      <w:lvlText w:val="•"/>
      <w:lvlJc w:val="left"/>
      <w:pPr>
        <w:ind w:left="3691" w:hanging="360"/>
      </w:pPr>
      <w:rPr>
        <w:rFonts w:hint="default"/>
      </w:rPr>
    </w:lvl>
    <w:lvl w:ilvl="4" w:tplc="2ECCC98A">
      <w:numFmt w:val="bullet"/>
      <w:lvlText w:val="•"/>
      <w:lvlJc w:val="left"/>
      <w:pPr>
        <w:ind w:left="4746" w:hanging="360"/>
      </w:pPr>
      <w:rPr>
        <w:rFonts w:hint="default"/>
      </w:rPr>
    </w:lvl>
    <w:lvl w:ilvl="5" w:tplc="63C84DF6">
      <w:numFmt w:val="bullet"/>
      <w:lvlText w:val="•"/>
      <w:lvlJc w:val="left"/>
      <w:pPr>
        <w:ind w:left="5802" w:hanging="360"/>
      </w:pPr>
      <w:rPr>
        <w:rFonts w:hint="default"/>
      </w:rPr>
    </w:lvl>
    <w:lvl w:ilvl="6" w:tplc="62748ECE">
      <w:numFmt w:val="bullet"/>
      <w:lvlText w:val="•"/>
      <w:lvlJc w:val="left"/>
      <w:pPr>
        <w:ind w:left="6857" w:hanging="360"/>
      </w:pPr>
      <w:rPr>
        <w:rFonts w:hint="default"/>
      </w:rPr>
    </w:lvl>
    <w:lvl w:ilvl="7" w:tplc="1296829A">
      <w:numFmt w:val="bullet"/>
      <w:lvlText w:val="•"/>
      <w:lvlJc w:val="left"/>
      <w:pPr>
        <w:ind w:left="7913" w:hanging="360"/>
      </w:pPr>
      <w:rPr>
        <w:rFonts w:hint="default"/>
      </w:rPr>
    </w:lvl>
    <w:lvl w:ilvl="8" w:tplc="D78477E6">
      <w:numFmt w:val="bullet"/>
      <w:lvlText w:val="•"/>
      <w:lvlJc w:val="left"/>
      <w:pPr>
        <w:ind w:left="8968" w:hanging="360"/>
      </w:pPr>
      <w:rPr>
        <w:rFonts w:hint="default"/>
      </w:rPr>
    </w:lvl>
  </w:abstractNum>
  <w:abstractNum w:abstractNumId="9" w15:restartNumberingAfterBreak="0">
    <w:nsid w:val="1F4967E2"/>
    <w:multiLevelType w:val="hybridMultilevel"/>
    <w:tmpl w:val="2B5839A4"/>
    <w:lvl w:ilvl="0" w:tplc="023E7818">
      <w:numFmt w:val="bullet"/>
      <w:lvlText w:val=""/>
      <w:lvlJc w:val="left"/>
      <w:pPr>
        <w:ind w:left="360" w:hanging="360"/>
      </w:pPr>
      <w:rPr>
        <w:rFonts w:ascii="Symbol" w:eastAsia="Symbol" w:hAnsi="Symbol" w:cs="Symbol" w:hint="default"/>
        <w:w w:val="100"/>
        <w:sz w:val="24"/>
        <w:szCs w:val="24"/>
      </w:rPr>
    </w:lvl>
    <w:lvl w:ilvl="1" w:tplc="04090003">
      <w:start w:val="1"/>
      <w:numFmt w:val="bullet"/>
      <w:lvlText w:val="o"/>
      <w:lvlJc w:val="left"/>
      <w:pPr>
        <w:ind w:left="220" w:hanging="360"/>
      </w:pPr>
      <w:rPr>
        <w:rFonts w:ascii="Courier New" w:hAnsi="Courier New" w:cs="Courier New" w:hint="default"/>
      </w:rPr>
    </w:lvl>
    <w:lvl w:ilvl="2" w:tplc="04090005">
      <w:start w:val="1"/>
      <w:numFmt w:val="bullet"/>
      <w:lvlText w:val=""/>
      <w:lvlJc w:val="left"/>
      <w:pPr>
        <w:ind w:left="940" w:hanging="360"/>
      </w:pPr>
      <w:rPr>
        <w:rFonts w:ascii="Wingdings" w:hAnsi="Wingdings" w:hint="default"/>
      </w:rPr>
    </w:lvl>
    <w:lvl w:ilvl="3" w:tplc="04090001" w:tentative="1">
      <w:start w:val="1"/>
      <w:numFmt w:val="bullet"/>
      <w:lvlText w:val=""/>
      <w:lvlJc w:val="left"/>
      <w:pPr>
        <w:ind w:left="1660" w:hanging="360"/>
      </w:pPr>
      <w:rPr>
        <w:rFonts w:ascii="Symbol" w:hAnsi="Symbol" w:hint="default"/>
      </w:rPr>
    </w:lvl>
    <w:lvl w:ilvl="4" w:tplc="04090003" w:tentative="1">
      <w:start w:val="1"/>
      <w:numFmt w:val="bullet"/>
      <w:lvlText w:val="o"/>
      <w:lvlJc w:val="left"/>
      <w:pPr>
        <w:ind w:left="2380" w:hanging="360"/>
      </w:pPr>
      <w:rPr>
        <w:rFonts w:ascii="Courier New" w:hAnsi="Courier New" w:cs="Courier New" w:hint="default"/>
      </w:rPr>
    </w:lvl>
    <w:lvl w:ilvl="5" w:tplc="04090005" w:tentative="1">
      <w:start w:val="1"/>
      <w:numFmt w:val="bullet"/>
      <w:lvlText w:val=""/>
      <w:lvlJc w:val="left"/>
      <w:pPr>
        <w:ind w:left="3100" w:hanging="360"/>
      </w:pPr>
      <w:rPr>
        <w:rFonts w:ascii="Wingdings" w:hAnsi="Wingdings" w:hint="default"/>
      </w:rPr>
    </w:lvl>
    <w:lvl w:ilvl="6" w:tplc="04090001" w:tentative="1">
      <w:start w:val="1"/>
      <w:numFmt w:val="bullet"/>
      <w:lvlText w:val=""/>
      <w:lvlJc w:val="left"/>
      <w:pPr>
        <w:ind w:left="3820" w:hanging="360"/>
      </w:pPr>
      <w:rPr>
        <w:rFonts w:ascii="Symbol" w:hAnsi="Symbol" w:hint="default"/>
      </w:rPr>
    </w:lvl>
    <w:lvl w:ilvl="7" w:tplc="04090003" w:tentative="1">
      <w:start w:val="1"/>
      <w:numFmt w:val="bullet"/>
      <w:lvlText w:val="o"/>
      <w:lvlJc w:val="left"/>
      <w:pPr>
        <w:ind w:left="4540" w:hanging="360"/>
      </w:pPr>
      <w:rPr>
        <w:rFonts w:ascii="Courier New" w:hAnsi="Courier New" w:cs="Courier New" w:hint="default"/>
      </w:rPr>
    </w:lvl>
    <w:lvl w:ilvl="8" w:tplc="04090005" w:tentative="1">
      <w:start w:val="1"/>
      <w:numFmt w:val="bullet"/>
      <w:lvlText w:val=""/>
      <w:lvlJc w:val="left"/>
      <w:pPr>
        <w:ind w:left="5260" w:hanging="360"/>
      </w:pPr>
      <w:rPr>
        <w:rFonts w:ascii="Wingdings" w:hAnsi="Wingdings" w:hint="default"/>
      </w:rPr>
    </w:lvl>
  </w:abstractNum>
  <w:abstractNum w:abstractNumId="10" w15:restartNumberingAfterBreak="0">
    <w:nsid w:val="237903A6"/>
    <w:multiLevelType w:val="hybridMultilevel"/>
    <w:tmpl w:val="4D0E9A44"/>
    <w:lvl w:ilvl="0" w:tplc="023E7818">
      <w:numFmt w:val="bullet"/>
      <w:lvlText w:val=""/>
      <w:lvlJc w:val="left"/>
      <w:pPr>
        <w:ind w:left="1080" w:hanging="360"/>
      </w:pPr>
      <w:rPr>
        <w:rFonts w:ascii="Symbol" w:eastAsia="Symbol" w:hAnsi="Symbol" w:cs="Symbol" w:hint="default"/>
        <w:w w:val="100"/>
        <w:sz w:val="24"/>
        <w:szCs w:val="24"/>
      </w:rPr>
    </w:lvl>
    <w:lvl w:ilvl="1" w:tplc="04090003" w:tentative="1">
      <w:start w:val="1"/>
      <w:numFmt w:val="bullet"/>
      <w:lvlText w:val="o"/>
      <w:lvlJc w:val="left"/>
      <w:pPr>
        <w:ind w:left="940" w:hanging="360"/>
      </w:pPr>
      <w:rPr>
        <w:rFonts w:ascii="Courier New" w:hAnsi="Courier New" w:cs="Courier New" w:hint="default"/>
      </w:rPr>
    </w:lvl>
    <w:lvl w:ilvl="2" w:tplc="04090005" w:tentative="1">
      <w:start w:val="1"/>
      <w:numFmt w:val="bullet"/>
      <w:lvlText w:val=""/>
      <w:lvlJc w:val="left"/>
      <w:pPr>
        <w:ind w:left="1660" w:hanging="360"/>
      </w:pPr>
      <w:rPr>
        <w:rFonts w:ascii="Wingdings" w:hAnsi="Wingdings" w:hint="default"/>
      </w:rPr>
    </w:lvl>
    <w:lvl w:ilvl="3" w:tplc="04090001" w:tentative="1">
      <w:start w:val="1"/>
      <w:numFmt w:val="bullet"/>
      <w:lvlText w:val=""/>
      <w:lvlJc w:val="left"/>
      <w:pPr>
        <w:ind w:left="2380" w:hanging="360"/>
      </w:pPr>
      <w:rPr>
        <w:rFonts w:ascii="Symbol" w:hAnsi="Symbol" w:hint="default"/>
      </w:rPr>
    </w:lvl>
    <w:lvl w:ilvl="4" w:tplc="04090003" w:tentative="1">
      <w:start w:val="1"/>
      <w:numFmt w:val="bullet"/>
      <w:lvlText w:val="o"/>
      <w:lvlJc w:val="left"/>
      <w:pPr>
        <w:ind w:left="3100" w:hanging="360"/>
      </w:pPr>
      <w:rPr>
        <w:rFonts w:ascii="Courier New" w:hAnsi="Courier New" w:cs="Courier New" w:hint="default"/>
      </w:rPr>
    </w:lvl>
    <w:lvl w:ilvl="5" w:tplc="04090005" w:tentative="1">
      <w:start w:val="1"/>
      <w:numFmt w:val="bullet"/>
      <w:lvlText w:val=""/>
      <w:lvlJc w:val="left"/>
      <w:pPr>
        <w:ind w:left="3820" w:hanging="360"/>
      </w:pPr>
      <w:rPr>
        <w:rFonts w:ascii="Wingdings" w:hAnsi="Wingdings" w:hint="default"/>
      </w:rPr>
    </w:lvl>
    <w:lvl w:ilvl="6" w:tplc="04090001" w:tentative="1">
      <w:start w:val="1"/>
      <w:numFmt w:val="bullet"/>
      <w:lvlText w:val=""/>
      <w:lvlJc w:val="left"/>
      <w:pPr>
        <w:ind w:left="4540" w:hanging="360"/>
      </w:pPr>
      <w:rPr>
        <w:rFonts w:ascii="Symbol" w:hAnsi="Symbol" w:hint="default"/>
      </w:rPr>
    </w:lvl>
    <w:lvl w:ilvl="7" w:tplc="04090003" w:tentative="1">
      <w:start w:val="1"/>
      <w:numFmt w:val="bullet"/>
      <w:lvlText w:val="o"/>
      <w:lvlJc w:val="left"/>
      <w:pPr>
        <w:ind w:left="5260" w:hanging="360"/>
      </w:pPr>
      <w:rPr>
        <w:rFonts w:ascii="Courier New" w:hAnsi="Courier New" w:cs="Courier New" w:hint="default"/>
      </w:rPr>
    </w:lvl>
    <w:lvl w:ilvl="8" w:tplc="04090005" w:tentative="1">
      <w:start w:val="1"/>
      <w:numFmt w:val="bullet"/>
      <w:lvlText w:val=""/>
      <w:lvlJc w:val="left"/>
      <w:pPr>
        <w:ind w:left="5980" w:hanging="360"/>
      </w:pPr>
      <w:rPr>
        <w:rFonts w:ascii="Wingdings" w:hAnsi="Wingdings" w:hint="default"/>
      </w:rPr>
    </w:lvl>
  </w:abstractNum>
  <w:abstractNum w:abstractNumId="11" w15:restartNumberingAfterBreak="0">
    <w:nsid w:val="3FEE4FE0"/>
    <w:multiLevelType w:val="hybridMultilevel"/>
    <w:tmpl w:val="1E84F5C6"/>
    <w:lvl w:ilvl="0" w:tplc="3B6029F8">
      <w:numFmt w:val="bullet"/>
      <w:lvlText w:val=""/>
      <w:lvlJc w:val="left"/>
      <w:pPr>
        <w:ind w:left="460" w:hanging="360"/>
      </w:pPr>
      <w:rPr>
        <w:rFonts w:ascii="Symbol" w:eastAsia="Symbol" w:hAnsi="Symbol" w:cs="Symbol" w:hint="default"/>
        <w:w w:val="100"/>
        <w:sz w:val="24"/>
        <w:szCs w:val="24"/>
      </w:rPr>
    </w:lvl>
    <w:lvl w:ilvl="1" w:tplc="820EF782">
      <w:numFmt w:val="bullet"/>
      <w:lvlText w:val="•"/>
      <w:lvlJc w:val="left"/>
      <w:pPr>
        <w:ind w:left="1470" w:hanging="360"/>
      </w:pPr>
      <w:rPr>
        <w:rFonts w:hint="default"/>
      </w:rPr>
    </w:lvl>
    <w:lvl w:ilvl="2" w:tplc="CC6AA1A6">
      <w:numFmt w:val="bullet"/>
      <w:lvlText w:val="•"/>
      <w:lvlJc w:val="left"/>
      <w:pPr>
        <w:ind w:left="2480" w:hanging="360"/>
      </w:pPr>
      <w:rPr>
        <w:rFonts w:hint="default"/>
      </w:rPr>
    </w:lvl>
    <w:lvl w:ilvl="3" w:tplc="07E67428">
      <w:numFmt w:val="bullet"/>
      <w:lvlText w:val="•"/>
      <w:lvlJc w:val="left"/>
      <w:pPr>
        <w:ind w:left="3490" w:hanging="360"/>
      </w:pPr>
      <w:rPr>
        <w:rFonts w:hint="default"/>
      </w:rPr>
    </w:lvl>
    <w:lvl w:ilvl="4" w:tplc="ABBA730E">
      <w:numFmt w:val="bullet"/>
      <w:lvlText w:val="•"/>
      <w:lvlJc w:val="left"/>
      <w:pPr>
        <w:ind w:left="4500" w:hanging="360"/>
      </w:pPr>
      <w:rPr>
        <w:rFonts w:hint="default"/>
      </w:rPr>
    </w:lvl>
    <w:lvl w:ilvl="5" w:tplc="8174CBB6">
      <w:numFmt w:val="bullet"/>
      <w:lvlText w:val="•"/>
      <w:lvlJc w:val="left"/>
      <w:pPr>
        <w:ind w:left="5510" w:hanging="360"/>
      </w:pPr>
      <w:rPr>
        <w:rFonts w:hint="default"/>
      </w:rPr>
    </w:lvl>
    <w:lvl w:ilvl="6" w:tplc="A4DAA8B8">
      <w:numFmt w:val="bullet"/>
      <w:lvlText w:val="•"/>
      <w:lvlJc w:val="left"/>
      <w:pPr>
        <w:ind w:left="6520" w:hanging="360"/>
      </w:pPr>
      <w:rPr>
        <w:rFonts w:hint="default"/>
      </w:rPr>
    </w:lvl>
    <w:lvl w:ilvl="7" w:tplc="4F666D00">
      <w:numFmt w:val="bullet"/>
      <w:lvlText w:val="•"/>
      <w:lvlJc w:val="left"/>
      <w:pPr>
        <w:ind w:left="7530" w:hanging="360"/>
      </w:pPr>
      <w:rPr>
        <w:rFonts w:hint="default"/>
      </w:rPr>
    </w:lvl>
    <w:lvl w:ilvl="8" w:tplc="F1EA648E">
      <w:numFmt w:val="bullet"/>
      <w:lvlText w:val="•"/>
      <w:lvlJc w:val="left"/>
      <w:pPr>
        <w:ind w:left="8540" w:hanging="360"/>
      </w:pPr>
      <w:rPr>
        <w:rFonts w:hint="default"/>
      </w:rPr>
    </w:lvl>
  </w:abstractNum>
  <w:abstractNum w:abstractNumId="12" w15:restartNumberingAfterBreak="0">
    <w:nsid w:val="4BCD4ABF"/>
    <w:multiLevelType w:val="hybridMultilevel"/>
    <w:tmpl w:val="97A2A32E"/>
    <w:lvl w:ilvl="0" w:tplc="87625458">
      <w:start w:val="1"/>
      <w:numFmt w:val="lowerRoman"/>
      <w:lvlText w:val="%1."/>
      <w:lvlJc w:val="left"/>
      <w:pPr>
        <w:ind w:left="1900" w:hanging="307"/>
        <w:jc w:val="right"/>
      </w:pPr>
      <w:rPr>
        <w:rFonts w:ascii="Times New Roman" w:eastAsia="Times New Roman" w:hAnsi="Times New Roman" w:cs="Times New Roman" w:hint="default"/>
        <w:w w:val="100"/>
        <w:sz w:val="24"/>
        <w:szCs w:val="24"/>
      </w:rPr>
    </w:lvl>
    <w:lvl w:ilvl="1" w:tplc="04A6D108">
      <w:numFmt w:val="bullet"/>
      <w:lvlText w:val="•"/>
      <w:lvlJc w:val="left"/>
      <w:pPr>
        <w:ind w:left="2802" w:hanging="307"/>
      </w:pPr>
      <w:rPr>
        <w:rFonts w:hint="default"/>
      </w:rPr>
    </w:lvl>
    <w:lvl w:ilvl="2" w:tplc="A78E6494">
      <w:numFmt w:val="bullet"/>
      <w:lvlText w:val="•"/>
      <w:lvlJc w:val="left"/>
      <w:pPr>
        <w:ind w:left="3704" w:hanging="307"/>
      </w:pPr>
      <w:rPr>
        <w:rFonts w:hint="default"/>
      </w:rPr>
    </w:lvl>
    <w:lvl w:ilvl="3" w:tplc="07C0BD5E">
      <w:numFmt w:val="bullet"/>
      <w:lvlText w:val="•"/>
      <w:lvlJc w:val="left"/>
      <w:pPr>
        <w:ind w:left="4606" w:hanging="307"/>
      </w:pPr>
      <w:rPr>
        <w:rFonts w:hint="default"/>
      </w:rPr>
    </w:lvl>
    <w:lvl w:ilvl="4" w:tplc="6ECABED8">
      <w:numFmt w:val="bullet"/>
      <w:lvlText w:val="•"/>
      <w:lvlJc w:val="left"/>
      <w:pPr>
        <w:ind w:left="5508" w:hanging="307"/>
      </w:pPr>
      <w:rPr>
        <w:rFonts w:hint="default"/>
      </w:rPr>
    </w:lvl>
    <w:lvl w:ilvl="5" w:tplc="D8F83A46">
      <w:numFmt w:val="bullet"/>
      <w:lvlText w:val="•"/>
      <w:lvlJc w:val="left"/>
      <w:pPr>
        <w:ind w:left="6410" w:hanging="307"/>
      </w:pPr>
      <w:rPr>
        <w:rFonts w:hint="default"/>
      </w:rPr>
    </w:lvl>
    <w:lvl w:ilvl="6" w:tplc="0930D85C">
      <w:numFmt w:val="bullet"/>
      <w:lvlText w:val="•"/>
      <w:lvlJc w:val="left"/>
      <w:pPr>
        <w:ind w:left="7312" w:hanging="307"/>
      </w:pPr>
      <w:rPr>
        <w:rFonts w:hint="default"/>
      </w:rPr>
    </w:lvl>
    <w:lvl w:ilvl="7" w:tplc="C4D226C4">
      <w:numFmt w:val="bullet"/>
      <w:lvlText w:val="•"/>
      <w:lvlJc w:val="left"/>
      <w:pPr>
        <w:ind w:left="8214" w:hanging="307"/>
      </w:pPr>
      <w:rPr>
        <w:rFonts w:hint="default"/>
      </w:rPr>
    </w:lvl>
    <w:lvl w:ilvl="8" w:tplc="7C6A68A6">
      <w:numFmt w:val="bullet"/>
      <w:lvlText w:val="•"/>
      <w:lvlJc w:val="left"/>
      <w:pPr>
        <w:ind w:left="9116" w:hanging="307"/>
      </w:pPr>
      <w:rPr>
        <w:rFonts w:hint="default"/>
      </w:rPr>
    </w:lvl>
  </w:abstractNum>
  <w:abstractNum w:abstractNumId="13" w15:restartNumberingAfterBreak="0">
    <w:nsid w:val="4BEE3D37"/>
    <w:multiLevelType w:val="hybridMultilevel"/>
    <w:tmpl w:val="3E8A7D5C"/>
    <w:lvl w:ilvl="0" w:tplc="C714F360">
      <w:start w:val="1"/>
      <w:numFmt w:val="lowerRoman"/>
      <w:lvlText w:val="%1."/>
      <w:lvlJc w:val="left"/>
      <w:pPr>
        <w:ind w:left="1900" w:hanging="307"/>
        <w:jc w:val="right"/>
      </w:pPr>
      <w:rPr>
        <w:rFonts w:ascii="Times New Roman" w:eastAsia="Times New Roman" w:hAnsi="Times New Roman" w:cs="Times New Roman" w:hint="default"/>
        <w:w w:val="100"/>
        <w:sz w:val="24"/>
        <w:szCs w:val="24"/>
      </w:rPr>
    </w:lvl>
    <w:lvl w:ilvl="1" w:tplc="3A72B99E">
      <w:numFmt w:val="bullet"/>
      <w:lvlText w:val="•"/>
      <w:lvlJc w:val="left"/>
      <w:pPr>
        <w:ind w:left="2802" w:hanging="307"/>
      </w:pPr>
      <w:rPr>
        <w:rFonts w:hint="default"/>
      </w:rPr>
    </w:lvl>
    <w:lvl w:ilvl="2" w:tplc="70029D1C">
      <w:numFmt w:val="bullet"/>
      <w:lvlText w:val="•"/>
      <w:lvlJc w:val="left"/>
      <w:pPr>
        <w:ind w:left="3704" w:hanging="307"/>
      </w:pPr>
      <w:rPr>
        <w:rFonts w:hint="default"/>
      </w:rPr>
    </w:lvl>
    <w:lvl w:ilvl="3" w:tplc="E24C43F0">
      <w:numFmt w:val="bullet"/>
      <w:lvlText w:val="•"/>
      <w:lvlJc w:val="left"/>
      <w:pPr>
        <w:ind w:left="4606" w:hanging="307"/>
      </w:pPr>
      <w:rPr>
        <w:rFonts w:hint="default"/>
      </w:rPr>
    </w:lvl>
    <w:lvl w:ilvl="4" w:tplc="98EE8F68">
      <w:numFmt w:val="bullet"/>
      <w:lvlText w:val="•"/>
      <w:lvlJc w:val="left"/>
      <w:pPr>
        <w:ind w:left="5508" w:hanging="307"/>
      </w:pPr>
      <w:rPr>
        <w:rFonts w:hint="default"/>
      </w:rPr>
    </w:lvl>
    <w:lvl w:ilvl="5" w:tplc="27320980">
      <w:numFmt w:val="bullet"/>
      <w:lvlText w:val="•"/>
      <w:lvlJc w:val="left"/>
      <w:pPr>
        <w:ind w:left="6410" w:hanging="307"/>
      </w:pPr>
      <w:rPr>
        <w:rFonts w:hint="default"/>
      </w:rPr>
    </w:lvl>
    <w:lvl w:ilvl="6" w:tplc="CA129968">
      <w:numFmt w:val="bullet"/>
      <w:lvlText w:val="•"/>
      <w:lvlJc w:val="left"/>
      <w:pPr>
        <w:ind w:left="7312" w:hanging="307"/>
      </w:pPr>
      <w:rPr>
        <w:rFonts w:hint="default"/>
      </w:rPr>
    </w:lvl>
    <w:lvl w:ilvl="7" w:tplc="8F40F6D0">
      <w:numFmt w:val="bullet"/>
      <w:lvlText w:val="•"/>
      <w:lvlJc w:val="left"/>
      <w:pPr>
        <w:ind w:left="8214" w:hanging="307"/>
      </w:pPr>
      <w:rPr>
        <w:rFonts w:hint="default"/>
      </w:rPr>
    </w:lvl>
    <w:lvl w:ilvl="8" w:tplc="27A679D0">
      <w:numFmt w:val="bullet"/>
      <w:lvlText w:val="•"/>
      <w:lvlJc w:val="left"/>
      <w:pPr>
        <w:ind w:left="9116" w:hanging="307"/>
      </w:pPr>
      <w:rPr>
        <w:rFonts w:hint="default"/>
      </w:rPr>
    </w:lvl>
  </w:abstractNum>
  <w:abstractNum w:abstractNumId="14" w15:restartNumberingAfterBreak="0">
    <w:nsid w:val="626E6298"/>
    <w:multiLevelType w:val="hybridMultilevel"/>
    <w:tmpl w:val="A6C0B3E6"/>
    <w:lvl w:ilvl="0" w:tplc="04090001">
      <w:start w:val="1"/>
      <w:numFmt w:val="bullet"/>
      <w:lvlText w:val=""/>
      <w:lvlJc w:val="left"/>
      <w:pPr>
        <w:ind w:left="1939" w:hanging="360"/>
      </w:pPr>
      <w:rPr>
        <w:rFonts w:ascii="Symbol" w:hAnsi="Symbol" w:hint="default"/>
      </w:rPr>
    </w:lvl>
    <w:lvl w:ilvl="1" w:tplc="04090003" w:tentative="1">
      <w:start w:val="1"/>
      <w:numFmt w:val="bullet"/>
      <w:lvlText w:val="o"/>
      <w:lvlJc w:val="left"/>
      <w:pPr>
        <w:ind w:left="2659" w:hanging="360"/>
      </w:pPr>
      <w:rPr>
        <w:rFonts w:ascii="Courier New" w:hAnsi="Courier New" w:cs="Courier New" w:hint="default"/>
      </w:rPr>
    </w:lvl>
    <w:lvl w:ilvl="2" w:tplc="04090005" w:tentative="1">
      <w:start w:val="1"/>
      <w:numFmt w:val="bullet"/>
      <w:lvlText w:val=""/>
      <w:lvlJc w:val="left"/>
      <w:pPr>
        <w:ind w:left="3379" w:hanging="360"/>
      </w:pPr>
      <w:rPr>
        <w:rFonts w:ascii="Wingdings" w:hAnsi="Wingdings" w:hint="default"/>
      </w:rPr>
    </w:lvl>
    <w:lvl w:ilvl="3" w:tplc="04090001" w:tentative="1">
      <w:start w:val="1"/>
      <w:numFmt w:val="bullet"/>
      <w:lvlText w:val=""/>
      <w:lvlJc w:val="left"/>
      <w:pPr>
        <w:ind w:left="4099" w:hanging="360"/>
      </w:pPr>
      <w:rPr>
        <w:rFonts w:ascii="Symbol" w:hAnsi="Symbol" w:hint="default"/>
      </w:rPr>
    </w:lvl>
    <w:lvl w:ilvl="4" w:tplc="04090003" w:tentative="1">
      <w:start w:val="1"/>
      <w:numFmt w:val="bullet"/>
      <w:lvlText w:val="o"/>
      <w:lvlJc w:val="left"/>
      <w:pPr>
        <w:ind w:left="4819" w:hanging="360"/>
      </w:pPr>
      <w:rPr>
        <w:rFonts w:ascii="Courier New" w:hAnsi="Courier New" w:cs="Courier New" w:hint="default"/>
      </w:rPr>
    </w:lvl>
    <w:lvl w:ilvl="5" w:tplc="04090005" w:tentative="1">
      <w:start w:val="1"/>
      <w:numFmt w:val="bullet"/>
      <w:lvlText w:val=""/>
      <w:lvlJc w:val="left"/>
      <w:pPr>
        <w:ind w:left="5539" w:hanging="360"/>
      </w:pPr>
      <w:rPr>
        <w:rFonts w:ascii="Wingdings" w:hAnsi="Wingdings" w:hint="default"/>
      </w:rPr>
    </w:lvl>
    <w:lvl w:ilvl="6" w:tplc="04090001" w:tentative="1">
      <w:start w:val="1"/>
      <w:numFmt w:val="bullet"/>
      <w:lvlText w:val=""/>
      <w:lvlJc w:val="left"/>
      <w:pPr>
        <w:ind w:left="6259" w:hanging="360"/>
      </w:pPr>
      <w:rPr>
        <w:rFonts w:ascii="Symbol" w:hAnsi="Symbol" w:hint="default"/>
      </w:rPr>
    </w:lvl>
    <w:lvl w:ilvl="7" w:tplc="04090003" w:tentative="1">
      <w:start w:val="1"/>
      <w:numFmt w:val="bullet"/>
      <w:lvlText w:val="o"/>
      <w:lvlJc w:val="left"/>
      <w:pPr>
        <w:ind w:left="6979" w:hanging="360"/>
      </w:pPr>
      <w:rPr>
        <w:rFonts w:ascii="Courier New" w:hAnsi="Courier New" w:cs="Courier New" w:hint="default"/>
      </w:rPr>
    </w:lvl>
    <w:lvl w:ilvl="8" w:tplc="04090005" w:tentative="1">
      <w:start w:val="1"/>
      <w:numFmt w:val="bullet"/>
      <w:lvlText w:val=""/>
      <w:lvlJc w:val="left"/>
      <w:pPr>
        <w:ind w:left="7699" w:hanging="360"/>
      </w:pPr>
      <w:rPr>
        <w:rFonts w:ascii="Wingdings" w:hAnsi="Wingdings" w:hint="default"/>
      </w:rPr>
    </w:lvl>
  </w:abstractNum>
  <w:abstractNum w:abstractNumId="15" w15:restartNumberingAfterBreak="0">
    <w:nsid w:val="6419696E"/>
    <w:multiLevelType w:val="hybridMultilevel"/>
    <w:tmpl w:val="01C8A13C"/>
    <w:lvl w:ilvl="0" w:tplc="0972DC0E">
      <w:start w:val="1"/>
      <w:numFmt w:val="upperLetter"/>
      <w:lvlText w:val="%1."/>
      <w:lvlJc w:val="left"/>
      <w:pPr>
        <w:ind w:left="860" w:hanging="720"/>
      </w:pPr>
      <w:rPr>
        <w:rFonts w:ascii="Times New Roman" w:eastAsia="Times New Roman" w:hAnsi="Times New Roman" w:cs="Times New Roman" w:hint="default"/>
        <w:w w:val="100"/>
        <w:sz w:val="24"/>
        <w:szCs w:val="24"/>
      </w:rPr>
    </w:lvl>
    <w:lvl w:ilvl="1" w:tplc="C388ECDA">
      <w:numFmt w:val="bullet"/>
      <w:lvlText w:val="•"/>
      <w:lvlJc w:val="left"/>
      <w:pPr>
        <w:ind w:left="1220" w:hanging="360"/>
      </w:pPr>
      <w:rPr>
        <w:rFonts w:ascii="Times New Roman" w:eastAsia="Times New Roman" w:hAnsi="Times New Roman" w:cs="Times New Roman" w:hint="default"/>
        <w:w w:val="100"/>
        <w:sz w:val="24"/>
        <w:szCs w:val="24"/>
      </w:rPr>
    </w:lvl>
    <w:lvl w:ilvl="2" w:tplc="EFCABE8C">
      <w:numFmt w:val="bullet"/>
      <w:lvlText w:val="•"/>
      <w:lvlJc w:val="left"/>
      <w:pPr>
        <w:ind w:left="2315" w:hanging="360"/>
      </w:pPr>
      <w:rPr>
        <w:rFonts w:hint="default"/>
      </w:rPr>
    </w:lvl>
    <w:lvl w:ilvl="3" w:tplc="A4E2187A">
      <w:numFmt w:val="bullet"/>
      <w:lvlText w:val="•"/>
      <w:lvlJc w:val="left"/>
      <w:pPr>
        <w:ind w:left="3411" w:hanging="360"/>
      </w:pPr>
      <w:rPr>
        <w:rFonts w:hint="default"/>
      </w:rPr>
    </w:lvl>
    <w:lvl w:ilvl="4" w:tplc="7654F8FA">
      <w:numFmt w:val="bullet"/>
      <w:lvlText w:val="•"/>
      <w:lvlJc w:val="left"/>
      <w:pPr>
        <w:ind w:left="4506" w:hanging="360"/>
      </w:pPr>
      <w:rPr>
        <w:rFonts w:hint="default"/>
      </w:rPr>
    </w:lvl>
    <w:lvl w:ilvl="5" w:tplc="34CE0B32">
      <w:numFmt w:val="bullet"/>
      <w:lvlText w:val="•"/>
      <w:lvlJc w:val="left"/>
      <w:pPr>
        <w:ind w:left="5602" w:hanging="360"/>
      </w:pPr>
      <w:rPr>
        <w:rFonts w:hint="default"/>
      </w:rPr>
    </w:lvl>
    <w:lvl w:ilvl="6" w:tplc="C4685270">
      <w:numFmt w:val="bullet"/>
      <w:lvlText w:val="•"/>
      <w:lvlJc w:val="left"/>
      <w:pPr>
        <w:ind w:left="6697" w:hanging="360"/>
      </w:pPr>
      <w:rPr>
        <w:rFonts w:hint="default"/>
      </w:rPr>
    </w:lvl>
    <w:lvl w:ilvl="7" w:tplc="191CA0D4">
      <w:numFmt w:val="bullet"/>
      <w:lvlText w:val="•"/>
      <w:lvlJc w:val="left"/>
      <w:pPr>
        <w:ind w:left="7793" w:hanging="360"/>
      </w:pPr>
      <w:rPr>
        <w:rFonts w:hint="default"/>
      </w:rPr>
    </w:lvl>
    <w:lvl w:ilvl="8" w:tplc="53229026">
      <w:numFmt w:val="bullet"/>
      <w:lvlText w:val="•"/>
      <w:lvlJc w:val="left"/>
      <w:pPr>
        <w:ind w:left="8888" w:hanging="360"/>
      </w:pPr>
      <w:rPr>
        <w:rFonts w:hint="default"/>
      </w:rPr>
    </w:lvl>
  </w:abstractNum>
  <w:abstractNum w:abstractNumId="16" w15:restartNumberingAfterBreak="0">
    <w:nsid w:val="655717DC"/>
    <w:multiLevelType w:val="hybridMultilevel"/>
    <w:tmpl w:val="DF24E73A"/>
    <w:lvl w:ilvl="0" w:tplc="04090001">
      <w:start w:val="1"/>
      <w:numFmt w:val="bullet"/>
      <w:lvlText w:val=""/>
      <w:lvlJc w:val="left"/>
      <w:pPr>
        <w:ind w:left="1939" w:hanging="360"/>
      </w:pPr>
      <w:rPr>
        <w:rFonts w:ascii="Symbol" w:hAnsi="Symbol" w:hint="default"/>
      </w:rPr>
    </w:lvl>
    <w:lvl w:ilvl="1" w:tplc="04090003">
      <w:start w:val="1"/>
      <w:numFmt w:val="bullet"/>
      <w:lvlText w:val="o"/>
      <w:lvlJc w:val="left"/>
      <w:pPr>
        <w:ind w:left="2659" w:hanging="360"/>
      </w:pPr>
      <w:rPr>
        <w:rFonts w:ascii="Courier New" w:hAnsi="Courier New" w:cs="Courier New" w:hint="default"/>
      </w:rPr>
    </w:lvl>
    <w:lvl w:ilvl="2" w:tplc="04090005">
      <w:start w:val="1"/>
      <w:numFmt w:val="bullet"/>
      <w:lvlText w:val=""/>
      <w:lvlJc w:val="left"/>
      <w:pPr>
        <w:ind w:left="3379" w:hanging="360"/>
      </w:pPr>
      <w:rPr>
        <w:rFonts w:ascii="Wingdings" w:hAnsi="Wingdings" w:hint="default"/>
      </w:rPr>
    </w:lvl>
    <w:lvl w:ilvl="3" w:tplc="04090001" w:tentative="1">
      <w:start w:val="1"/>
      <w:numFmt w:val="bullet"/>
      <w:lvlText w:val=""/>
      <w:lvlJc w:val="left"/>
      <w:pPr>
        <w:ind w:left="4099" w:hanging="360"/>
      </w:pPr>
      <w:rPr>
        <w:rFonts w:ascii="Symbol" w:hAnsi="Symbol" w:hint="default"/>
      </w:rPr>
    </w:lvl>
    <w:lvl w:ilvl="4" w:tplc="04090003" w:tentative="1">
      <w:start w:val="1"/>
      <w:numFmt w:val="bullet"/>
      <w:lvlText w:val="o"/>
      <w:lvlJc w:val="left"/>
      <w:pPr>
        <w:ind w:left="4819" w:hanging="360"/>
      </w:pPr>
      <w:rPr>
        <w:rFonts w:ascii="Courier New" w:hAnsi="Courier New" w:cs="Courier New" w:hint="default"/>
      </w:rPr>
    </w:lvl>
    <w:lvl w:ilvl="5" w:tplc="04090005" w:tentative="1">
      <w:start w:val="1"/>
      <w:numFmt w:val="bullet"/>
      <w:lvlText w:val=""/>
      <w:lvlJc w:val="left"/>
      <w:pPr>
        <w:ind w:left="5539" w:hanging="360"/>
      </w:pPr>
      <w:rPr>
        <w:rFonts w:ascii="Wingdings" w:hAnsi="Wingdings" w:hint="default"/>
      </w:rPr>
    </w:lvl>
    <w:lvl w:ilvl="6" w:tplc="04090001" w:tentative="1">
      <w:start w:val="1"/>
      <w:numFmt w:val="bullet"/>
      <w:lvlText w:val=""/>
      <w:lvlJc w:val="left"/>
      <w:pPr>
        <w:ind w:left="6259" w:hanging="360"/>
      </w:pPr>
      <w:rPr>
        <w:rFonts w:ascii="Symbol" w:hAnsi="Symbol" w:hint="default"/>
      </w:rPr>
    </w:lvl>
    <w:lvl w:ilvl="7" w:tplc="04090003" w:tentative="1">
      <w:start w:val="1"/>
      <w:numFmt w:val="bullet"/>
      <w:lvlText w:val="o"/>
      <w:lvlJc w:val="left"/>
      <w:pPr>
        <w:ind w:left="6979" w:hanging="360"/>
      </w:pPr>
      <w:rPr>
        <w:rFonts w:ascii="Courier New" w:hAnsi="Courier New" w:cs="Courier New" w:hint="default"/>
      </w:rPr>
    </w:lvl>
    <w:lvl w:ilvl="8" w:tplc="04090005" w:tentative="1">
      <w:start w:val="1"/>
      <w:numFmt w:val="bullet"/>
      <w:lvlText w:val=""/>
      <w:lvlJc w:val="left"/>
      <w:pPr>
        <w:ind w:left="7699" w:hanging="360"/>
      </w:pPr>
      <w:rPr>
        <w:rFonts w:ascii="Wingdings" w:hAnsi="Wingdings" w:hint="default"/>
      </w:rPr>
    </w:lvl>
  </w:abstractNum>
  <w:abstractNum w:abstractNumId="17" w15:restartNumberingAfterBreak="0">
    <w:nsid w:val="7E8A59CA"/>
    <w:multiLevelType w:val="hybridMultilevel"/>
    <w:tmpl w:val="CD0264FE"/>
    <w:lvl w:ilvl="0" w:tplc="04090001">
      <w:start w:val="1"/>
      <w:numFmt w:val="bullet"/>
      <w:lvlText w:val=""/>
      <w:lvlJc w:val="left"/>
      <w:pPr>
        <w:ind w:left="500" w:hanging="360"/>
      </w:pPr>
      <w:rPr>
        <w:rFonts w:ascii="Symbol" w:hAnsi="Symbol"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num w:numId="1">
    <w:abstractNumId w:val="3"/>
  </w:num>
  <w:num w:numId="2">
    <w:abstractNumId w:val="5"/>
  </w:num>
  <w:num w:numId="3">
    <w:abstractNumId w:val="11"/>
  </w:num>
  <w:num w:numId="4">
    <w:abstractNumId w:val="4"/>
  </w:num>
  <w:num w:numId="5">
    <w:abstractNumId w:val="15"/>
  </w:num>
  <w:num w:numId="6">
    <w:abstractNumId w:val="13"/>
  </w:num>
  <w:num w:numId="7">
    <w:abstractNumId w:val="12"/>
  </w:num>
  <w:num w:numId="8">
    <w:abstractNumId w:val="8"/>
  </w:num>
  <w:num w:numId="9">
    <w:abstractNumId w:val="2"/>
  </w:num>
  <w:num w:numId="10">
    <w:abstractNumId w:val="7"/>
  </w:num>
  <w:num w:numId="11">
    <w:abstractNumId w:val="1"/>
  </w:num>
  <w:num w:numId="12">
    <w:abstractNumId w:val="10"/>
  </w:num>
  <w:num w:numId="13">
    <w:abstractNumId w:val="9"/>
  </w:num>
  <w:num w:numId="14">
    <w:abstractNumId w:val="6"/>
  </w:num>
  <w:num w:numId="15">
    <w:abstractNumId w:val="17"/>
  </w:num>
  <w:num w:numId="16">
    <w:abstractNumId w:val="14"/>
  </w:num>
  <w:num w:numId="17">
    <w:abstractNumId w:val="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D00"/>
    <w:rsid w:val="00005208"/>
    <w:rsid w:val="000506D9"/>
    <w:rsid w:val="000514D7"/>
    <w:rsid w:val="00065C87"/>
    <w:rsid w:val="00095CD8"/>
    <w:rsid w:val="000A2D5E"/>
    <w:rsid w:val="000C5272"/>
    <w:rsid w:val="001143C2"/>
    <w:rsid w:val="00157D55"/>
    <w:rsid w:val="00181D00"/>
    <w:rsid w:val="001E43B8"/>
    <w:rsid w:val="00225165"/>
    <w:rsid w:val="00251BED"/>
    <w:rsid w:val="002E170D"/>
    <w:rsid w:val="0032573F"/>
    <w:rsid w:val="00327F86"/>
    <w:rsid w:val="003321BD"/>
    <w:rsid w:val="00361190"/>
    <w:rsid w:val="003640E0"/>
    <w:rsid w:val="00385F3A"/>
    <w:rsid w:val="003C6A0A"/>
    <w:rsid w:val="003E3558"/>
    <w:rsid w:val="003F3BA6"/>
    <w:rsid w:val="003F4257"/>
    <w:rsid w:val="00426CDD"/>
    <w:rsid w:val="004808D5"/>
    <w:rsid w:val="00486ACD"/>
    <w:rsid w:val="004904B7"/>
    <w:rsid w:val="00495EAA"/>
    <w:rsid w:val="004C669B"/>
    <w:rsid w:val="004C709D"/>
    <w:rsid w:val="004D754E"/>
    <w:rsid w:val="005234B8"/>
    <w:rsid w:val="00543908"/>
    <w:rsid w:val="005D4D84"/>
    <w:rsid w:val="005D7E63"/>
    <w:rsid w:val="006204F2"/>
    <w:rsid w:val="006942F7"/>
    <w:rsid w:val="0069570B"/>
    <w:rsid w:val="006A4D35"/>
    <w:rsid w:val="006B1F1E"/>
    <w:rsid w:val="006F193B"/>
    <w:rsid w:val="006F1A32"/>
    <w:rsid w:val="007040C0"/>
    <w:rsid w:val="00720357"/>
    <w:rsid w:val="007254E4"/>
    <w:rsid w:val="0073131E"/>
    <w:rsid w:val="00797BEB"/>
    <w:rsid w:val="007A19BA"/>
    <w:rsid w:val="007F2630"/>
    <w:rsid w:val="007F477B"/>
    <w:rsid w:val="0082549E"/>
    <w:rsid w:val="00836BF5"/>
    <w:rsid w:val="008373BB"/>
    <w:rsid w:val="0087672B"/>
    <w:rsid w:val="00884E40"/>
    <w:rsid w:val="008B173B"/>
    <w:rsid w:val="008E727A"/>
    <w:rsid w:val="00901A31"/>
    <w:rsid w:val="009341D2"/>
    <w:rsid w:val="0095042A"/>
    <w:rsid w:val="009537C9"/>
    <w:rsid w:val="009A22A7"/>
    <w:rsid w:val="009A406B"/>
    <w:rsid w:val="009C05DA"/>
    <w:rsid w:val="00A002DE"/>
    <w:rsid w:val="00A0595F"/>
    <w:rsid w:val="00A118C8"/>
    <w:rsid w:val="00A373E2"/>
    <w:rsid w:val="00A4413C"/>
    <w:rsid w:val="00AD235F"/>
    <w:rsid w:val="00AF5259"/>
    <w:rsid w:val="00B2315A"/>
    <w:rsid w:val="00B30F7B"/>
    <w:rsid w:val="00B73A14"/>
    <w:rsid w:val="00B82171"/>
    <w:rsid w:val="00BB486F"/>
    <w:rsid w:val="00BD4A96"/>
    <w:rsid w:val="00C02492"/>
    <w:rsid w:val="00C04E61"/>
    <w:rsid w:val="00C05DD5"/>
    <w:rsid w:val="00C2041F"/>
    <w:rsid w:val="00C43522"/>
    <w:rsid w:val="00C67212"/>
    <w:rsid w:val="00C8292F"/>
    <w:rsid w:val="00CE4939"/>
    <w:rsid w:val="00CF44CC"/>
    <w:rsid w:val="00CF7B79"/>
    <w:rsid w:val="00D04CEE"/>
    <w:rsid w:val="00D32921"/>
    <w:rsid w:val="00D37666"/>
    <w:rsid w:val="00D37B01"/>
    <w:rsid w:val="00D56D31"/>
    <w:rsid w:val="00D631C6"/>
    <w:rsid w:val="00DA12F1"/>
    <w:rsid w:val="00DB7896"/>
    <w:rsid w:val="00DE241E"/>
    <w:rsid w:val="00E0258F"/>
    <w:rsid w:val="00E15277"/>
    <w:rsid w:val="00E16892"/>
    <w:rsid w:val="00E374BB"/>
    <w:rsid w:val="00E80DAF"/>
    <w:rsid w:val="00E8195A"/>
    <w:rsid w:val="00E967A3"/>
    <w:rsid w:val="00EA5F45"/>
    <w:rsid w:val="00EF04B8"/>
    <w:rsid w:val="00EF2D01"/>
    <w:rsid w:val="00EF76EB"/>
    <w:rsid w:val="00F350DD"/>
    <w:rsid w:val="00F43CA0"/>
    <w:rsid w:val="00F463B2"/>
    <w:rsid w:val="00F56E50"/>
    <w:rsid w:val="00F97679"/>
    <w:rsid w:val="00FC2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C939A"/>
  <w15:docId w15:val="{5FA1DB96-67B0-4CD4-BC12-19E6D62B6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0"/>
      <w:ind w:left="11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00" w:hanging="360"/>
    </w:pPr>
    <w:rPr>
      <w:sz w:val="24"/>
      <w:szCs w:val="24"/>
    </w:rPr>
  </w:style>
  <w:style w:type="paragraph" w:styleId="ListParagraph">
    <w:name w:val="List Paragraph"/>
    <w:basedOn w:val="Normal"/>
    <w:uiPriority w:val="1"/>
    <w:qFormat/>
    <w:pPr>
      <w:spacing w:line="291" w:lineRule="exact"/>
      <w:ind w:left="23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05208"/>
    <w:pPr>
      <w:tabs>
        <w:tab w:val="center" w:pos="4680"/>
        <w:tab w:val="right" w:pos="9360"/>
      </w:tabs>
    </w:pPr>
  </w:style>
  <w:style w:type="character" w:customStyle="1" w:styleId="HeaderChar">
    <w:name w:val="Header Char"/>
    <w:basedOn w:val="DefaultParagraphFont"/>
    <w:link w:val="Header"/>
    <w:uiPriority w:val="99"/>
    <w:rsid w:val="00005208"/>
    <w:rPr>
      <w:rFonts w:ascii="Times New Roman" w:eastAsia="Times New Roman" w:hAnsi="Times New Roman" w:cs="Times New Roman"/>
    </w:rPr>
  </w:style>
  <w:style w:type="paragraph" w:styleId="Footer">
    <w:name w:val="footer"/>
    <w:basedOn w:val="Normal"/>
    <w:link w:val="FooterChar"/>
    <w:uiPriority w:val="99"/>
    <w:unhideWhenUsed/>
    <w:rsid w:val="00005208"/>
    <w:pPr>
      <w:tabs>
        <w:tab w:val="center" w:pos="4680"/>
        <w:tab w:val="right" w:pos="9360"/>
      </w:tabs>
    </w:pPr>
  </w:style>
  <w:style w:type="character" w:customStyle="1" w:styleId="FooterChar">
    <w:name w:val="Footer Char"/>
    <w:basedOn w:val="DefaultParagraphFont"/>
    <w:link w:val="Footer"/>
    <w:uiPriority w:val="99"/>
    <w:rsid w:val="00005208"/>
    <w:rPr>
      <w:rFonts w:ascii="Times New Roman" w:eastAsia="Times New Roman" w:hAnsi="Times New Roman" w:cs="Times New Roman"/>
    </w:rPr>
  </w:style>
  <w:style w:type="character" w:styleId="Hyperlink">
    <w:name w:val="Hyperlink"/>
    <w:basedOn w:val="DefaultParagraphFont"/>
    <w:uiPriority w:val="99"/>
    <w:unhideWhenUsed/>
    <w:rsid w:val="00005208"/>
    <w:rPr>
      <w:color w:val="0000FF" w:themeColor="hyperlink"/>
      <w:u w:val="single"/>
    </w:rPr>
  </w:style>
  <w:style w:type="character" w:styleId="FollowedHyperlink">
    <w:name w:val="FollowedHyperlink"/>
    <w:basedOn w:val="DefaultParagraphFont"/>
    <w:uiPriority w:val="99"/>
    <w:semiHidden/>
    <w:unhideWhenUsed/>
    <w:rsid w:val="00CF7B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857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r.%20Nancy%20H.%20Barry%20&#8211;%20barrynh@auburn.edu" TargetMode="External"/><Relationship Id="rId13" Type="http://schemas.openxmlformats.org/officeDocument/2006/relationships/hyperlink" Target="http://www.auburn.edu/student_info/student_polic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usiccreativity.org/" TargetMode="External"/><Relationship Id="rId4" Type="http://schemas.openxmlformats.org/officeDocument/2006/relationships/settings" Target="settings.xml"/><Relationship Id="rId9" Type="http://schemas.openxmlformats.org/officeDocument/2006/relationships/hyperlink" Target="https://blog.ed.gov/2012/04/ed-releases-new-report-on-arts-education-in-u-s-public-schools/" TargetMode="External"/><Relationship Id="rId14" Type="http://schemas.openxmlformats.org/officeDocument/2006/relationships/hyperlink" Target="http://bulletin.auburn.edu/generalinformation/policyno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9A5ED-317A-4655-8A35-57FBC494D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1717</Words>
  <Characters>9790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Barry</dc:creator>
  <cp:lastModifiedBy>Nancy Barry</cp:lastModifiedBy>
  <cp:revision>7</cp:revision>
  <dcterms:created xsi:type="dcterms:W3CDTF">2017-05-18T20:21:00Z</dcterms:created>
  <dcterms:modified xsi:type="dcterms:W3CDTF">2017-05-19T11:45:00Z</dcterms:modified>
</cp:coreProperties>
</file>