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DF7" w:rsidRDefault="00503DF7">
      <w:pPr>
        <w:jc w:val="center"/>
        <w:rPr>
          <w:b/>
          <w:caps/>
        </w:rPr>
      </w:pPr>
    </w:p>
    <w:p w:rsidR="00503DF7" w:rsidRDefault="00503DF7">
      <w:pPr>
        <w:jc w:val="center"/>
        <w:rPr>
          <w:b/>
          <w:caps/>
        </w:rPr>
      </w:pPr>
    </w:p>
    <w:p w:rsidR="00503DF7" w:rsidRDefault="00503DF7">
      <w:pPr>
        <w:jc w:val="center"/>
        <w:rPr>
          <w:b/>
          <w:caps/>
        </w:rPr>
      </w:pPr>
    </w:p>
    <w:p w:rsidR="00503DF7" w:rsidRDefault="00503DF7">
      <w:pPr>
        <w:jc w:val="center"/>
        <w:rPr>
          <w:b/>
          <w:caps/>
        </w:rPr>
      </w:pPr>
      <w:smartTag w:uri="urn:schemas-microsoft-com:office:smarttags" w:element="place">
        <w:smartTag w:uri="urn:schemas-microsoft-com:office:smarttags" w:element="PlaceName">
          <w:r>
            <w:rPr>
              <w:b/>
              <w:caps/>
            </w:rPr>
            <w:t>Auburn</w:t>
          </w:r>
        </w:smartTag>
        <w:r>
          <w:rPr>
            <w:b/>
            <w:caps/>
          </w:rPr>
          <w:t xml:space="preserve"> </w:t>
        </w:r>
        <w:smartTag w:uri="urn:schemas-microsoft-com:office:smarttags" w:element="PlaceType">
          <w:r>
            <w:rPr>
              <w:b/>
              <w:caps/>
            </w:rPr>
            <w:t>University</w:t>
          </w:r>
        </w:smartTag>
      </w:smartTag>
    </w:p>
    <w:p w:rsidR="00503DF7" w:rsidRDefault="00503DF7">
      <w:pPr>
        <w:jc w:val="center"/>
      </w:pPr>
      <w:r>
        <w:rPr>
          <w:b/>
          <w:caps/>
        </w:rPr>
        <w:t>Syllabus</w:t>
      </w:r>
    </w:p>
    <w:p w:rsidR="00503DF7" w:rsidRDefault="00503DF7">
      <w:pPr>
        <w:jc w:val="center"/>
      </w:pPr>
    </w:p>
    <w:p w:rsidR="00696F96" w:rsidRDefault="00696F96">
      <w:pPr>
        <w:jc w:val="cente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8"/>
        <w:gridCol w:w="5242"/>
      </w:tblGrid>
      <w:tr w:rsidR="00696F96" w:rsidRPr="007531A9">
        <w:tc>
          <w:tcPr>
            <w:tcW w:w="5508" w:type="dxa"/>
          </w:tcPr>
          <w:p w:rsidR="00696F96" w:rsidRPr="007531A9" w:rsidRDefault="00BF35AB" w:rsidP="001F48AD">
            <w:pPr>
              <w:jc w:val="center"/>
              <w:outlineLvl w:val="0"/>
              <w:rPr>
                <w:rFonts w:ascii="Comic Sans MS" w:hAnsi="Comic Sans MS"/>
              </w:rPr>
            </w:pPr>
            <w:r>
              <w:rPr>
                <w:rFonts w:ascii="Comic Sans MS" w:hAnsi="Comic Sans MS"/>
              </w:rPr>
              <w:t xml:space="preserve"> </w:t>
            </w:r>
          </w:p>
          <w:p w:rsidR="00696F96" w:rsidRPr="007531A9" w:rsidRDefault="00696F96" w:rsidP="001F48AD">
            <w:pPr>
              <w:jc w:val="center"/>
              <w:outlineLvl w:val="0"/>
              <w:rPr>
                <w:rFonts w:ascii="Comic Sans MS" w:hAnsi="Comic Sans MS"/>
              </w:rPr>
            </w:pPr>
          </w:p>
          <w:p w:rsidR="00696F96" w:rsidRDefault="00696F96" w:rsidP="001F48AD">
            <w:pPr>
              <w:pStyle w:val="NormalWeb"/>
              <w:jc w:val="center"/>
            </w:pPr>
            <w:r w:rsidRPr="007531A9">
              <w:rPr>
                <w:rStyle w:val="Strong"/>
                <w:rFonts w:ascii="Comic Sans MS" w:hAnsi="Comic Sans MS"/>
              </w:rPr>
              <w:t>INSTRUCTOR:</w:t>
            </w:r>
            <w:r w:rsidRPr="007531A9">
              <w:rPr>
                <w:rFonts w:ascii="Comic Sans MS" w:hAnsi="Comic Sans MS"/>
              </w:rPr>
              <w:t xml:space="preserve"> Dr. </w:t>
            </w:r>
            <w:r w:rsidR="00A34CD4">
              <w:rPr>
                <w:rFonts w:ascii="Comic Sans MS" w:hAnsi="Comic Sans MS"/>
              </w:rPr>
              <w:t>Leane Skinner</w:t>
            </w:r>
          </w:p>
          <w:p w:rsidR="00696F96" w:rsidRDefault="00696F96" w:rsidP="001F48AD">
            <w:pPr>
              <w:pStyle w:val="NormalWeb"/>
              <w:jc w:val="center"/>
            </w:pPr>
            <w:r w:rsidRPr="007531A9">
              <w:rPr>
                <w:rFonts w:ascii="Comic Sans MS" w:hAnsi="Comic Sans MS"/>
              </w:rPr>
              <w:t xml:space="preserve">E-mail: </w:t>
            </w:r>
            <w:r w:rsidR="00E135DC">
              <w:rPr>
                <w:rFonts w:ascii="Comic Sans MS" w:hAnsi="Comic Sans MS"/>
              </w:rPr>
              <w:t>skinnal@auburn.edu</w:t>
            </w:r>
          </w:p>
          <w:p w:rsidR="00696F96" w:rsidRPr="007531A9" w:rsidRDefault="00696F96" w:rsidP="001F48AD">
            <w:pPr>
              <w:jc w:val="center"/>
              <w:outlineLvl w:val="0"/>
              <w:rPr>
                <w:rFonts w:ascii="Comic Sans MS" w:hAnsi="Comic Sans MS"/>
              </w:rPr>
            </w:pPr>
          </w:p>
          <w:p w:rsidR="00696F96" w:rsidRPr="007531A9" w:rsidRDefault="00B24352" w:rsidP="001F48AD">
            <w:pPr>
              <w:jc w:val="center"/>
              <w:outlineLvl w:val="0"/>
              <w:rPr>
                <w:rFonts w:ascii="Comic Sans MS" w:hAnsi="Comic Sans MS"/>
              </w:rPr>
            </w:pPr>
            <w:r>
              <w:rPr>
                <w:rFonts w:ascii="Comic Sans MS" w:hAnsi="Comic Sans MS"/>
              </w:rPr>
              <w:t>Office:</w:t>
            </w:r>
            <w:r>
              <w:rPr>
                <w:rFonts w:ascii="Comic Sans MS" w:hAnsi="Comic Sans MS"/>
              </w:rPr>
              <w:br/>
              <w:t>Voice: (334) 844-38</w:t>
            </w:r>
            <w:r w:rsidR="00A34CD4">
              <w:rPr>
                <w:rFonts w:ascii="Comic Sans MS" w:hAnsi="Comic Sans MS"/>
              </w:rPr>
              <w:t>23</w:t>
            </w:r>
          </w:p>
          <w:p w:rsidR="00696F96" w:rsidRPr="007531A9" w:rsidRDefault="00BF35AB" w:rsidP="001F48AD">
            <w:pPr>
              <w:jc w:val="center"/>
              <w:outlineLvl w:val="0"/>
              <w:rPr>
                <w:rFonts w:ascii="Comic Sans MS" w:hAnsi="Comic Sans MS"/>
              </w:rPr>
            </w:pPr>
            <w:r>
              <w:rPr>
                <w:rFonts w:ascii="Comic Sans MS" w:hAnsi="Comic Sans MS"/>
              </w:rPr>
              <w:t>Fax: (334) 844-3801</w:t>
            </w:r>
            <w:r w:rsidR="00696F96" w:rsidRPr="007531A9">
              <w:rPr>
                <w:rFonts w:ascii="Comic Sans MS" w:hAnsi="Comic Sans MS"/>
              </w:rPr>
              <w:t xml:space="preserve"> </w:t>
            </w:r>
          </w:p>
          <w:p w:rsidR="00696F96" w:rsidRPr="007531A9" w:rsidRDefault="00696F96" w:rsidP="001F48AD">
            <w:pPr>
              <w:jc w:val="center"/>
              <w:outlineLvl w:val="0"/>
              <w:rPr>
                <w:rFonts w:ascii="Comic Sans MS" w:hAnsi="Comic Sans MS"/>
              </w:rPr>
            </w:pPr>
          </w:p>
          <w:p w:rsidR="00696F96" w:rsidRPr="007531A9" w:rsidRDefault="00696F96" w:rsidP="001F48AD">
            <w:pPr>
              <w:jc w:val="center"/>
              <w:outlineLvl w:val="0"/>
              <w:rPr>
                <w:b/>
              </w:rPr>
            </w:pPr>
          </w:p>
        </w:tc>
        <w:tc>
          <w:tcPr>
            <w:tcW w:w="5508" w:type="dxa"/>
          </w:tcPr>
          <w:p w:rsidR="00696F96" w:rsidRDefault="00696F96" w:rsidP="001F48AD">
            <w:pPr>
              <w:pStyle w:val="NormalWeb"/>
              <w:jc w:val="center"/>
            </w:pPr>
          </w:p>
          <w:p w:rsidR="00696F96" w:rsidRDefault="00A915B6" w:rsidP="001F48AD">
            <w:pPr>
              <w:pStyle w:val="NormalWeb"/>
              <w:jc w:val="center"/>
            </w:pPr>
            <w:r>
              <w:rPr>
                <w:rFonts w:ascii="Comic Sans MS" w:hAnsi="Comic Sans MS"/>
                <w:noProof/>
              </w:rPr>
              <w:drawing>
                <wp:inline distT="0" distB="0" distL="0" distR="0">
                  <wp:extent cx="1524000" cy="914400"/>
                  <wp:effectExtent l="0" t="0" r="0" b="0"/>
                  <wp:docPr id="1" name="Picture 1" descr="ddLogoEmble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LogoEmblem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914400"/>
                          </a:xfrm>
                          <a:prstGeom prst="rect">
                            <a:avLst/>
                          </a:prstGeom>
                          <a:noFill/>
                          <a:ln>
                            <a:noFill/>
                          </a:ln>
                        </pic:spPr>
                      </pic:pic>
                    </a:graphicData>
                  </a:graphic>
                </wp:inline>
              </w:drawing>
            </w:r>
          </w:p>
          <w:p w:rsidR="00696F96" w:rsidRPr="00696F96" w:rsidRDefault="00696F96" w:rsidP="001F48AD">
            <w:pPr>
              <w:pStyle w:val="NormalWeb"/>
              <w:jc w:val="center"/>
              <w:rPr>
                <w:rFonts w:ascii="Comic Sans MS" w:hAnsi="Comic Sans MS"/>
              </w:rPr>
            </w:pPr>
            <w:r w:rsidRPr="00696F96">
              <w:rPr>
                <w:rFonts w:ascii="Comic Sans MS" w:hAnsi="Comic Sans MS"/>
              </w:rPr>
              <w:t>CTCT 7710/7716 Advanced Methods of Teaching</w:t>
            </w:r>
          </w:p>
          <w:p w:rsidR="00696F96" w:rsidRDefault="00696F96" w:rsidP="001F48AD">
            <w:pPr>
              <w:pStyle w:val="NormalWeb"/>
              <w:jc w:val="center"/>
            </w:pPr>
            <w:r w:rsidRPr="007531A9">
              <w:rPr>
                <w:rFonts w:ascii="Comic Sans MS" w:hAnsi="Comic Sans MS"/>
              </w:rPr>
              <w:t xml:space="preserve">Credit Hours: 3 Semester Hours </w:t>
            </w:r>
          </w:p>
          <w:p w:rsidR="00696F96" w:rsidRDefault="00696F96" w:rsidP="001F48AD">
            <w:pPr>
              <w:pStyle w:val="NormalWeb"/>
              <w:jc w:val="center"/>
            </w:pPr>
            <w:r w:rsidRPr="007531A9">
              <w:rPr>
                <w:rFonts w:ascii="Comic Sans MS" w:hAnsi="Comic Sans MS"/>
              </w:rPr>
              <w:t xml:space="preserve">Prerequisite: </w:t>
            </w:r>
            <w:r>
              <w:rPr>
                <w:rFonts w:ascii="Comic Sans MS" w:hAnsi="Comic Sans MS"/>
              </w:rPr>
              <w:t xml:space="preserve">CTCT 5050/5053/6050/6056 or </w:t>
            </w:r>
            <w:r w:rsidRPr="007531A9">
              <w:rPr>
                <w:rFonts w:ascii="Comic Sans MS" w:hAnsi="Comic Sans MS"/>
              </w:rPr>
              <w:t>Departmental approval</w:t>
            </w:r>
          </w:p>
          <w:p w:rsidR="00696F96" w:rsidRPr="007531A9" w:rsidRDefault="00696F96" w:rsidP="00BF35AB">
            <w:pPr>
              <w:pStyle w:val="NormalWeb"/>
              <w:jc w:val="center"/>
              <w:rPr>
                <w:b/>
              </w:rPr>
            </w:pPr>
          </w:p>
        </w:tc>
      </w:tr>
    </w:tbl>
    <w:p w:rsidR="00696F96" w:rsidRDefault="00696F96">
      <w:pPr>
        <w:jc w:val="center"/>
      </w:pPr>
    </w:p>
    <w:p w:rsidR="00503DF7" w:rsidRPr="003638EE" w:rsidRDefault="00503DF7">
      <w:pPr>
        <w:rPr>
          <w:sz w:val="18"/>
          <w:szCs w:val="18"/>
        </w:rPr>
      </w:pPr>
      <w:r>
        <w:rPr>
          <w:b/>
        </w:rPr>
        <w:t>1</w:t>
      </w:r>
      <w:r>
        <w:t>.</w:t>
      </w:r>
      <w:r>
        <w:tab/>
      </w:r>
      <w:r w:rsidRPr="003638EE">
        <w:rPr>
          <w:b/>
          <w:sz w:val="18"/>
          <w:szCs w:val="18"/>
        </w:rPr>
        <w:t>Date Syllabus Prepared:</w:t>
      </w:r>
      <w:r w:rsidRPr="003638EE">
        <w:rPr>
          <w:sz w:val="18"/>
          <w:szCs w:val="18"/>
        </w:rPr>
        <w:t xml:space="preserve"> </w:t>
      </w:r>
      <w:r w:rsidR="00B24352">
        <w:rPr>
          <w:sz w:val="18"/>
          <w:szCs w:val="18"/>
        </w:rPr>
        <w:t xml:space="preserve">Summer </w:t>
      </w:r>
      <w:r w:rsidR="00CB029D">
        <w:rPr>
          <w:sz w:val="18"/>
          <w:szCs w:val="18"/>
        </w:rPr>
        <w:t>2018</w:t>
      </w:r>
    </w:p>
    <w:p w:rsidR="00503DF7" w:rsidRPr="003638EE" w:rsidRDefault="00503DF7">
      <w:pPr>
        <w:rPr>
          <w:b/>
          <w:sz w:val="18"/>
          <w:szCs w:val="18"/>
        </w:rPr>
      </w:pPr>
    </w:p>
    <w:p w:rsidR="0023347C" w:rsidRDefault="0052691B" w:rsidP="003638EE">
      <w:pPr>
        <w:tabs>
          <w:tab w:val="left" w:pos="720"/>
          <w:tab w:val="left" w:pos="1440"/>
        </w:tabs>
        <w:ind w:left="1440" w:hanging="1440"/>
        <w:rPr>
          <w:b/>
          <w:sz w:val="18"/>
          <w:szCs w:val="18"/>
        </w:rPr>
      </w:pPr>
      <w:r>
        <w:rPr>
          <w:b/>
          <w:sz w:val="18"/>
          <w:szCs w:val="18"/>
        </w:rPr>
        <w:t>2</w:t>
      </w:r>
      <w:r w:rsidR="00503DF7" w:rsidRPr="003638EE">
        <w:rPr>
          <w:b/>
          <w:sz w:val="18"/>
          <w:szCs w:val="18"/>
        </w:rPr>
        <w:t>.</w:t>
      </w:r>
      <w:r w:rsidR="00503DF7" w:rsidRPr="003638EE">
        <w:rPr>
          <w:b/>
          <w:sz w:val="18"/>
          <w:szCs w:val="18"/>
        </w:rPr>
        <w:tab/>
      </w:r>
      <w:r w:rsidR="0023347C">
        <w:rPr>
          <w:b/>
          <w:sz w:val="18"/>
          <w:szCs w:val="18"/>
        </w:rPr>
        <w:t>Resources</w:t>
      </w:r>
      <w:r w:rsidR="00503DF7" w:rsidRPr="003638EE">
        <w:rPr>
          <w:b/>
          <w:sz w:val="18"/>
          <w:szCs w:val="18"/>
        </w:rPr>
        <w:t>:</w:t>
      </w:r>
    </w:p>
    <w:p w:rsidR="0023347C" w:rsidRDefault="0023347C" w:rsidP="003638EE">
      <w:pPr>
        <w:tabs>
          <w:tab w:val="left" w:pos="720"/>
          <w:tab w:val="left" w:pos="1440"/>
        </w:tabs>
        <w:ind w:left="1440" w:hanging="1440"/>
        <w:rPr>
          <w:b/>
          <w:sz w:val="18"/>
          <w:szCs w:val="18"/>
        </w:rPr>
      </w:pPr>
      <w:r>
        <w:rPr>
          <w:b/>
          <w:sz w:val="18"/>
          <w:szCs w:val="18"/>
        </w:rPr>
        <w:t xml:space="preserve"> </w:t>
      </w:r>
    </w:p>
    <w:p w:rsidR="003638EE" w:rsidRPr="003638EE" w:rsidRDefault="0023347C" w:rsidP="003638EE">
      <w:pPr>
        <w:tabs>
          <w:tab w:val="left" w:pos="720"/>
          <w:tab w:val="left" w:pos="1440"/>
        </w:tabs>
        <w:ind w:left="1440" w:hanging="1440"/>
        <w:rPr>
          <w:sz w:val="18"/>
          <w:szCs w:val="18"/>
        </w:rPr>
      </w:pPr>
      <w:r>
        <w:rPr>
          <w:b/>
          <w:sz w:val="18"/>
          <w:szCs w:val="18"/>
        </w:rPr>
        <w:tab/>
        <w:t>See Canvas</w:t>
      </w:r>
    </w:p>
    <w:p w:rsidR="003F1A79" w:rsidRDefault="003F1A79">
      <w:pPr>
        <w:tabs>
          <w:tab w:val="left" w:pos="720"/>
          <w:tab w:val="left" w:pos="1440"/>
        </w:tabs>
        <w:ind w:left="2160" w:hanging="2160"/>
        <w:rPr>
          <w:b/>
          <w:sz w:val="18"/>
          <w:szCs w:val="18"/>
        </w:rPr>
      </w:pPr>
    </w:p>
    <w:p w:rsidR="00503DF7" w:rsidRPr="003638EE" w:rsidRDefault="0052691B">
      <w:pPr>
        <w:tabs>
          <w:tab w:val="left" w:pos="720"/>
          <w:tab w:val="left" w:pos="1440"/>
        </w:tabs>
        <w:ind w:left="2160" w:hanging="2160"/>
        <w:rPr>
          <w:b/>
          <w:sz w:val="18"/>
          <w:szCs w:val="18"/>
        </w:rPr>
      </w:pPr>
      <w:r>
        <w:rPr>
          <w:b/>
          <w:sz w:val="18"/>
          <w:szCs w:val="18"/>
        </w:rPr>
        <w:t>3</w:t>
      </w:r>
      <w:r w:rsidR="00503DF7" w:rsidRPr="003638EE">
        <w:rPr>
          <w:b/>
          <w:sz w:val="18"/>
          <w:szCs w:val="18"/>
        </w:rPr>
        <w:t>.</w:t>
      </w:r>
      <w:r w:rsidR="00503DF7" w:rsidRPr="003638EE">
        <w:rPr>
          <w:b/>
          <w:sz w:val="18"/>
          <w:szCs w:val="18"/>
        </w:rPr>
        <w:tab/>
        <w:t>Course Description:</w:t>
      </w:r>
    </w:p>
    <w:p w:rsidR="00503DF7" w:rsidRPr="003638EE" w:rsidRDefault="00503DF7">
      <w:pPr>
        <w:tabs>
          <w:tab w:val="left" w:pos="720"/>
          <w:tab w:val="left" w:pos="1440"/>
        </w:tabs>
        <w:ind w:left="2160" w:hanging="2160"/>
        <w:rPr>
          <w:sz w:val="18"/>
          <w:szCs w:val="18"/>
        </w:rPr>
      </w:pPr>
    </w:p>
    <w:p w:rsidR="00503DF7" w:rsidRPr="003638EE" w:rsidRDefault="00503DF7">
      <w:pPr>
        <w:tabs>
          <w:tab w:val="left" w:pos="720"/>
          <w:tab w:val="left" w:pos="1440"/>
        </w:tabs>
        <w:ind w:left="720" w:hanging="720"/>
        <w:rPr>
          <w:sz w:val="18"/>
          <w:szCs w:val="18"/>
        </w:rPr>
      </w:pPr>
      <w:r w:rsidRPr="003638EE">
        <w:rPr>
          <w:sz w:val="18"/>
          <w:szCs w:val="18"/>
        </w:rPr>
        <w:tab/>
        <w:t>Analysis of research in theories of teaching and learning, effective teacher characteristics, learning styles, teaching methodologies, and diversity in teaching.</w:t>
      </w:r>
    </w:p>
    <w:p w:rsidR="00503DF7" w:rsidRPr="003638EE" w:rsidRDefault="00503DF7">
      <w:pPr>
        <w:tabs>
          <w:tab w:val="left" w:pos="720"/>
          <w:tab w:val="left" w:pos="1440"/>
        </w:tabs>
        <w:ind w:left="720" w:hanging="720"/>
        <w:rPr>
          <w:sz w:val="18"/>
          <w:szCs w:val="18"/>
        </w:rPr>
      </w:pPr>
    </w:p>
    <w:p w:rsidR="00503DF7" w:rsidRPr="003638EE" w:rsidRDefault="0052691B">
      <w:pPr>
        <w:tabs>
          <w:tab w:val="left" w:pos="720"/>
          <w:tab w:val="left" w:pos="1440"/>
        </w:tabs>
        <w:ind w:left="720" w:hanging="720"/>
        <w:rPr>
          <w:sz w:val="18"/>
          <w:szCs w:val="18"/>
        </w:rPr>
      </w:pPr>
      <w:r>
        <w:rPr>
          <w:b/>
          <w:sz w:val="18"/>
          <w:szCs w:val="18"/>
        </w:rPr>
        <w:t>4</w:t>
      </w:r>
      <w:r w:rsidR="00503DF7" w:rsidRPr="003638EE">
        <w:rPr>
          <w:b/>
          <w:sz w:val="18"/>
          <w:szCs w:val="18"/>
        </w:rPr>
        <w:t>.</w:t>
      </w:r>
      <w:r w:rsidR="00503DF7" w:rsidRPr="003638EE">
        <w:rPr>
          <w:sz w:val="18"/>
          <w:szCs w:val="18"/>
        </w:rPr>
        <w:tab/>
      </w:r>
      <w:r w:rsidR="00503DF7" w:rsidRPr="003638EE">
        <w:rPr>
          <w:b/>
          <w:sz w:val="18"/>
          <w:szCs w:val="18"/>
        </w:rPr>
        <w:t>Course Objectives:</w:t>
      </w:r>
      <w:r w:rsidR="00503DF7" w:rsidRPr="003638EE">
        <w:rPr>
          <w:sz w:val="18"/>
          <w:szCs w:val="18"/>
        </w:rPr>
        <w:tab/>
      </w:r>
    </w:p>
    <w:p w:rsidR="003638EE" w:rsidRPr="003638EE" w:rsidRDefault="003638EE" w:rsidP="003638E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18"/>
          <w:szCs w:val="18"/>
        </w:rPr>
      </w:pPr>
      <w:r w:rsidRPr="003638EE">
        <w:rPr>
          <w:sz w:val="18"/>
          <w:szCs w:val="18"/>
        </w:rPr>
        <w:t xml:space="preserve">Upon completion of this course, students will be able to project themselves as </w:t>
      </w:r>
      <w:r w:rsidRPr="003638EE">
        <w:rPr>
          <w:b/>
          <w:sz w:val="18"/>
          <w:szCs w:val="18"/>
        </w:rPr>
        <w:t>competent, committed, and reflective professionals</w:t>
      </w:r>
      <w:r w:rsidRPr="003638EE">
        <w:rPr>
          <w:sz w:val="18"/>
          <w:szCs w:val="18"/>
        </w:rPr>
        <w:t xml:space="preserve"> through their ability to:</w:t>
      </w:r>
    </w:p>
    <w:p w:rsidR="003638EE" w:rsidRPr="003638EE" w:rsidRDefault="003638EE">
      <w:pPr>
        <w:tabs>
          <w:tab w:val="left" w:pos="720"/>
          <w:tab w:val="left" w:pos="1440"/>
        </w:tabs>
        <w:ind w:left="720" w:hanging="720"/>
        <w:rPr>
          <w:sz w:val="18"/>
          <w:szCs w:val="18"/>
        </w:rPr>
      </w:pPr>
      <w:r w:rsidRPr="003638EE">
        <w:rPr>
          <w:sz w:val="18"/>
          <w:szCs w:val="18"/>
        </w:rPr>
        <w:tab/>
      </w:r>
    </w:p>
    <w:p w:rsidR="00503DF7" w:rsidRPr="003638EE" w:rsidRDefault="00503DF7">
      <w:pPr>
        <w:pStyle w:val="BodyTextIndent2"/>
        <w:rPr>
          <w:sz w:val="18"/>
          <w:szCs w:val="18"/>
        </w:rPr>
      </w:pPr>
      <w:r w:rsidRPr="003638EE">
        <w:rPr>
          <w:sz w:val="18"/>
          <w:szCs w:val="18"/>
        </w:rPr>
        <w:tab/>
        <w:t>1.</w:t>
      </w:r>
      <w:r w:rsidRPr="003638EE">
        <w:rPr>
          <w:sz w:val="18"/>
          <w:szCs w:val="18"/>
        </w:rPr>
        <w:tab/>
        <w:t>describe the process of learning to teach in terms of pedagogical content knowledge, knowledge of teaching and learning, and teacher decision making.</w:t>
      </w:r>
    </w:p>
    <w:p w:rsidR="00503DF7" w:rsidRPr="003638EE" w:rsidRDefault="00503DF7">
      <w:pPr>
        <w:tabs>
          <w:tab w:val="left" w:pos="720"/>
          <w:tab w:val="left" w:pos="1440"/>
        </w:tabs>
        <w:ind w:left="720" w:hanging="720"/>
        <w:rPr>
          <w:sz w:val="18"/>
          <w:szCs w:val="18"/>
        </w:rPr>
      </w:pPr>
      <w:r w:rsidRPr="003638EE">
        <w:rPr>
          <w:sz w:val="18"/>
          <w:szCs w:val="18"/>
        </w:rPr>
        <w:tab/>
        <w:t>2.</w:t>
      </w:r>
      <w:r w:rsidRPr="003638EE">
        <w:rPr>
          <w:sz w:val="18"/>
          <w:szCs w:val="18"/>
        </w:rPr>
        <w:tab/>
        <w:t>use different teaching strategies to accommodate differences in learning ability.</w:t>
      </w:r>
    </w:p>
    <w:p w:rsidR="00503DF7" w:rsidRPr="003638EE" w:rsidRDefault="00503DF7">
      <w:pPr>
        <w:tabs>
          <w:tab w:val="left" w:pos="720"/>
          <w:tab w:val="left" w:pos="1440"/>
        </w:tabs>
        <w:ind w:left="720" w:hanging="720"/>
        <w:rPr>
          <w:sz w:val="18"/>
          <w:szCs w:val="18"/>
        </w:rPr>
      </w:pPr>
      <w:r w:rsidRPr="003638EE">
        <w:rPr>
          <w:sz w:val="18"/>
          <w:szCs w:val="18"/>
        </w:rPr>
        <w:tab/>
        <w:t>3.</w:t>
      </w:r>
      <w:r w:rsidRPr="003638EE">
        <w:rPr>
          <w:sz w:val="18"/>
          <w:szCs w:val="18"/>
        </w:rPr>
        <w:tab/>
        <w:t>identify major variables that influence instructional planning.</w:t>
      </w:r>
    </w:p>
    <w:p w:rsidR="00503DF7" w:rsidRPr="003638EE" w:rsidRDefault="00503DF7">
      <w:pPr>
        <w:tabs>
          <w:tab w:val="left" w:pos="720"/>
          <w:tab w:val="left" w:pos="1440"/>
        </w:tabs>
        <w:ind w:left="720" w:hanging="720"/>
        <w:rPr>
          <w:sz w:val="18"/>
          <w:szCs w:val="18"/>
        </w:rPr>
      </w:pPr>
      <w:r w:rsidRPr="003638EE">
        <w:rPr>
          <w:sz w:val="18"/>
          <w:szCs w:val="18"/>
        </w:rPr>
        <w:tab/>
        <w:t>4.</w:t>
      </w:r>
      <w:r w:rsidRPr="003638EE">
        <w:rPr>
          <w:sz w:val="18"/>
          <w:szCs w:val="18"/>
        </w:rPr>
        <w:tab/>
        <w:t>describe research on teacher planning and its effect on instruction.</w:t>
      </w:r>
    </w:p>
    <w:p w:rsidR="00503DF7" w:rsidRPr="003638EE" w:rsidRDefault="00503DF7">
      <w:pPr>
        <w:tabs>
          <w:tab w:val="left" w:pos="720"/>
          <w:tab w:val="left" w:pos="1440"/>
        </w:tabs>
        <w:ind w:left="720" w:hanging="720"/>
        <w:rPr>
          <w:sz w:val="18"/>
          <w:szCs w:val="18"/>
        </w:rPr>
      </w:pPr>
      <w:r w:rsidRPr="003638EE">
        <w:rPr>
          <w:sz w:val="18"/>
          <w:szCs w:val="18"/>
        </w:rPr>
        <w:tab/>
        <w:t>5.</w:t>
      </w:r>
      <w:r w:rsidRPr="003638EE">
        <w:rPr>
          <w:sz w:val="18"/>
          <w:szCs w:val="18"/>
        </w:rPr>
        <w:tab/>
        <w:t>describe teacher characteristics associated with increased learning and motivation.</w:t>
      </w:r>
    </w:p>
    <w:p w:rsidR="00503DF7" w:rsidRPr="003638EE" w:rsidRDefault="00503DF7">
      <w:pPr>
        <w:tabs>
          <w:tab w:val="left" w:pos="720"/>
          <w:tab w:val="left" w:pos="1440"/>
        </w:tabs>
        <w:ind w:left="720" w:hanging="720"/>
        <w:rPr>
          <w:sz w:val="18"/>
          <w:szCs w:val="18"/>
        </w:rPr>
      </w:pPr>
      <w:r w:rsidRPr="003638EE">
        <w:rPr>
          <w:sz w:val="18"/>
          <w:szCs w:val="18"/>
        </w:rPr>
        <w:tab/>
        <w:t>6.</w:t>
      </w:r>
      <w:r w:rsidRPr="003638EE">
        <w:rPr>
          <w:sz w:val="18"/>
          <w:szCs w:val="18"/>
        </w:rPr>
        <w:tab/>
        <w:t>develop and refine questioning strategies to increase learner motivation.</w:t>
      </w:r>
    </w:p>
    <w:p w:rsidR="00503DF7" w:rsidRPr="003638EE" w:rsidRDefault="00503DF7">
      <w:pPr>
        <w:tabs>
          <w:tab w:val="left" w:pos="720"/>
          <w:tab w:val="left" w:pos="1440"/>
        </w:tabs>
        <w:ind w:left="720" w:hanging="720"/>
        <w:rPr>
          <w:sz w:val="18"/>
          <w:szCs w:val="18"/>
        </w:rPr>
      </w:pPr>
      <w:r w:rsidRPr="003638EE">
        <w:rPr>
          <w:sz w:val="18"/>
          <w:szCs w:val="18"/>
        </w:rPr>
        <w:tab/>
        <w:t>7.</w:t>
      </w:r>
      <w:r w:rsidRPr="003638EE">
        <w:rPr>
          <w:sz w:val="18"/>
          <w:szCs w:val="18"/>
        </w:rPr>
        <w:tab/>
        <w:t>analyze constructivist approache</w:t>
      </w:r>
      <w:r w:rsidR="00BF0109">
        <w:rPr>
          <w:sz w:val="18"/>
          <w:szCs w:val="18"/>
        </w:rPr>
        <w:t>s</w:t>
      </w:r>
      <w:r w:rsidRPr="003638EE">
        <w:rPr>
          <w:sz w:val="18"/>
          <w:szCs w:val="18"/>
        </w:rPr>
        <w:t xml:space="preserve"> to teaching.</w:t>
      </w:r>
    </w:p>
    <w:p w:rsidR="00503DF7" w:rsidRPr="003638EE" w:rsidRDefault="00503DF7">
      <w:pPr>
        <w:numPr>
          <w:ilvl w:val="0"/>
          <w:numId w:val="14"/>
        </w:numPr>
        <w:tabs>
          <w:tab w:val="left" w:pos="720"/>
        </w:tabs>
        <w:rPr>
          <w:sz w:val="18"/>
          <w:szCs w:val="18"/>
        </w:rPr>
      </w:pPr>
      <w:r w:rsidRPr="003638EE">
        <w:rPr>
          <w:sz w:val="18"/>
          <w:szCs w:val="18"/>
        </w:rPr>
        <w:t>develop strategies to teach concepts, principles, and generalizations.</w:t>
      </w:r>
    </w:p>
    <w:p w:rsidR="00503DF7" w:rsidRPr="003638EE" w:rsidRDefault="00503DF7">
      <w:pPr>
        <w:numPr>
          <w:ilvl w:val="0"/>
          <w:numId w:val="14"/>
        </w:numPr>
        <w:tabs>
          <w:tab w:val="left" w:pos="720"/>
        </w:tabs>
        <w:rPr>
          <w:sz w:val="18"/>
          <w:szCs w:val="18"/>
        </w:rPr>
      </w:pPr>
      <w:r w:rsidRPr="003638EE">
        <w:rPr>
          <w:sz w:val="18"/>
          <w:szCs w:val="18"/>
        </w:rPr>
        <w:t>explain how group goals, individual accountability, and equal opportunity for success contribute to the effectiveness of cooperative learning.</w:t>
      </w:r>
    </w:p>
    <w:p w:rsidR="00503DF7" w:rsidRPr="003638EE" w:rsidRDefault="00503DF7">
      <w:pPr>
        <w:numPr>
          <w:ilvl w:val="0"/>
          <w:numId w:val="14"/>
        </w:numPr>
        <w:tabs>
          <w:tab w:val="left" w:pos="720"/>
        </w:tabs>
        <w:rPr>
          <w:sz w:val="18"/>
          <w:szCs w:val="18"/>
        </w:rPr>
      </w:pPr>
      <w:r w:rsidRPr="003638EE">
        <w:rPr>
          <w:sz w:val="18"/>
          <w:szCs w:val="18"/>
        </w:rPr>
        <w:t>identify areas of the curriculum that can be taught using direct instruction.</w:t>
      </w:r>
    </w:p>
    <w:p w:rsidR="00503DF7" w:rsidRPr="003638EE" w:rsidRDefault="00503DF7">
      <w:pPr>
        <w:numPr>
          <w:ilvl w:val="0"/>
          <w:numId w:val="14"/>
        </w:numPr>
        <w:tabs>
          <w:tab w:val="left" w:pos="720"/>
        </w:tabs>
        <w:rPr>
          <w:sz w:val="18"/>
          <w:szCs w:val="18"/>
        </w:rPr>
      </w:pPr>
      <w:r w:rsidRPr="003638EE">
        <w:rPr>
          <w:sz w:val="18"/>
          <w:szCs w:val="18"/>
        </w:rPr>
        <w:t>design learning activities that promote higher-order and critical thinking in learners.</w:t>
      </w:r>
    </w:p>
    <w:p w:rsidR="00503DF7" w:rsidRPr="003638EE" w:rsidRDefault="00503DF7">
      <w:pPr>
        <w:numPr>
          <w:ilvl w:val="0"/>
          <w:numId w:val="14"/>
        </w:numPr>
        <w:tabs>
          <w:tab w:val="left" w:pos="720"/>
        </w:tabs>
        <w:rPr>
          <w:sz w:val="18"/>
          <w:szCs w:val="18"/>
        </w:rPr>
      </w:pPr>
      <w:r w:rsidRPr="003638EE">
        <w:rPr>
          <w:sz w:val="18"/>
          <w:szCs w:val="18"/>
        </w:rPr>
        <w:t>explain how classroom management relate</w:t>
      </w:r>
      <w:r w:rsidR="00123CBD">
        <w:rPr>
          <w:sz w:val="18"/>
          <w:szCs w:val="18"/>
        </w:rPr>
        <w:t>s</w:t>
      </w:r>
      <w:r w:rsidRPr="003638EE">
        <w:rPr>
          <w:sz w:val="18"/>
          <w:szCs w:val="18"/>
        </w:rPr>
        <w:t xml:space="preserve"> to the goals of student responsibility and self-regulation.</w:t>
      </w:r>
    </w:p>
    <w:p w:rsidR="00503DF7" w:rsidRPr="003638EE" w:rsidRDefault="00503DF7">
      <w:pPr>
        <w:numPr>
          <w:ilvl w:val="0"/>
          <w:numId w:val="14"/>
        </w:numPr>
        <w:tabs>
          <w:tab w:val="left" w:pos="720"/>
        </w:tabs>
        <w:rPr>
          <w:sz w:val="18"/>
          <w:szCs w:val="18"/>
        </w:rPr>
      </w:pPr>
      <w:r w:rsidRPr="003638EE">
        <w:rPr>
          <w:sz w:val="18"/>
          <w:szCs w:val="18"/>
        </w:rPr>
        <w:t>assess learner understanding in more effective ways.</w:t>
      </w:r>
    </w:p>
    <w:p w:rsidR="00503DF7" w:rsidRDefault="00503DF7">
      <w:pPr>
        <w:tabs>
          <w:tab w:val="left" w:pos="720"/>
          <w:tab w:val="left" w:pos="1440"/>
        </w:tabs>
        <w:ind w:left="720" w:hanging="720"/>
        <w:rPr>
          <w:sz w:val="18"/>
          <w:szCs w:val="18"/>
        </w:rPr>
      </w:pPr>
    </w:p>
    <w:p w:rsidR="003F1A79" w:rsidRDefault="003F1A79">
      <w:pPr>
        <w:tabs>
          <w:tab w:val="left" w:pos="720"/>
          <w:tab w:val="left" w:pos="1440"/>
        </w:tabs>
        <w:ind w:left="720" w:hanging="720"/>
        <w:rPr>
          <w:sz w:val="18"/>
          <w:szCs w:val="18"/>
        </w:rPr>
      </w:pPr>
    </w:p>
    <w:p w:rsidR="00246B42" w:rsidRDefault="00246B42">
      <w:pPr>
        <w:tabs>
          <w:tab w:val="left" w:pos="720"/>
          <w:tab w:val="left" w:pos="1440"/>
        </w:tabs>
        <w:ind w:left="720" w:hanging="720"/>
        <w:rPr>
          <w:b/>
          <w:sz w:val="18"/>
          <w:szCs w:val="18"/>
        </w:rPr>
      </w:pPr>
    </w:p>
    <w:p w:rsidR="00503DF7" w:rsidRDefault="0052691B">
      <w:pPr>
        <w:tabs>
          <w:tab w:val="left" w:pos="720"/>
          <w:tab w:val="left" w:pos="1440"/>
        </w:tabs>
        <w:ind w:left="720" w:hanging="720"/>
        <w:rPr>
          <w:b/>
          <w:sz w:val="18"/>
          <w:szCs w:val="18"/>
        </w:rPr>
      </w:pPr>
      <w:r w:rsidRPr="0052691B">
        <w:rPr>
          <w:b/>
          <w:sz w:val="18"/>
          <w:szCs w:val="18"/>
        </w:rPr>
        <w:t>5</w:t>
      </w:r>
      <w:r w:rsidR="00503DF7" w:rsidRPr="0052691B">
        <w:rPr>
          <w:b/>
          <w:sz w:val="18"/>
          <w:szCs w:val="18"/>
        </w:rPr>
        <w:t>.</w:t>
      </w:r>
      <w:r w:rsidR="00503DF7" w:rsidRPr="003638EE">
        <w:rPr>
          <w:sz w:val="18"/>
          <w:szCs w:val="18"/>
        </w:rPr>
        <w:tab/>
      </w:r>
      <w:r w:rsidR="00503DF7" w:rsidRPr="003638EE">
        <w:rPr>
          <w:b/>
          <w:sz w:val="18"/>
          <w:szCs w:val="18"/>
        </w:rPr>
        <w:t>Course Content</w:t>
      </w:r>
      <w:r w:rsidR="003638EE" w:rsidRPr="003638EE">
        <w:rPr>
          <w:b/>
          <w:sz w:val="18"/>
          <w:szCs w:val="18"/>
        </w:rPr>
        <w:t>/Evaluation</w:t>
      </w:r>
      <w:r w:rsidR="00503DF7" w:rsidRPr="003638EE">
        <w:rPr>
          <w:b/>
          <w:sz w:val="18"/>
          <w:szCs w:val="18"/>
        </w:rPr>
        <w:t>:</w:t>
      </w:r>
    </w:p>
    <w:p w:rsidR="00465EE2" w:rsidRDefault="0023347C" w:rsidP="00223A78">
      <w:pPr>
        <w:tabs>
          <w:tab w:val="left" w:pos="720"/>
          <w:tab w:val="left" w:pos="1440"/>
        </w:tabs>
        <w:rPr>
          <w:b/>
          <w:sz w:val="18"/>
          <w:szCs w:val="18"/>
        </w:rPr>
      </w:pPr>
      <w:r>
        <w:rPr>
          <w:b/>
          <w:sz w:val="18"/>
          <w:szCs w:val="18"/>
        </w:rPr>
        <w:lastRenderedPageBreak/>
        <w:tab/>
        <w:t>See Canvas</w:t>
      </w:r>
    </w:p>
    <w:p w:rsidR="00503DF7" w:rsidRPr="003638EE" w:rsidRDefault="0052691B">
      <w:pPr>
        <w:tabs>
          <w:tab w:val="left" w:pos="720"/>
          <w:tab w:val="left" w:pos="1440"/>
        </w:tabs>
        <w:ind w:left="720" w:hanging="720"/>
        <w:rPr>
          <w:sz w:val="18"/>
          <w:szCs w:val="18"/>
        </w:rPr>
      </w:pPr>
      <w:r>
        <w:rPr>
          <w:b/>
          <w:sz w:val="18"/>
          <w:szCs w:val="18"/>
        </w:rPr>
        <w:t>6</w:t>
      </w:r>
      <w:r w:rsidR="00503DF7" w:rsidRPr="0052691B">
        <w:rPr>
          <w:b/>
          <w:sz w:val="18"/>
          <w:szCs w:val="18"/>
        </w:rPr>
        <w:t>.</w:t>
      </w:r>
      <w:r w:rsidR="00503DF7" w:rsidRPr="003638EE">
        <w:rPr>
          <w:sz w:val="18"/>
          <w:szCs w:val="18"/>
        </w:rPr>
        <w:tab/>
      </w:r>
      <w:r w:rsidR="00503DF7" w:rsidRPr="003638EE">
        <w:rPr>
          <w:b/>
          <w:sz w:val="18"/>
          <w:szCs w:val="18"/>
        </w:rPr>
        <w:t>Course Requirements</w:t>
      </w:r>
      <w:r w:rsidR="00503DF7" w:rsidRPr="003638EE">
        <w:rPr>
          <w:sz w:val="18"/>
          <w:szCs w:val="18"/>
        </w:rPr>
        <w:t>:</w:t>
      </w:r>
    </w:p>
    <w:p w:rsidR="002320C9" w:rsidRPr="003638EE" w:rsidRDefault="002320C9">
      <w:pPr>
        <w:tabs>
          <w:tab w:val="left" w:pos="720"/>
          <w:tab w:val="left" w:pos="1440"/>
        </w:tabs>
        <w:ind w:left="720" w:hanging="720"/>
        <w:rPr>
          <w:sz w:val="18"/>
          <w:szCs w:val="18"/>
        </w:rPr>
      </w:pPr>
    </w:p>
    <w:p w:rsidR="003638EE" w:rsidRPr="003638EE" w:rsidRDefault="003638EE" w:rsidP="003638EE">
      <w:pPr>
        <w:numPr>
          <w:ilvl w:val="0"/>
          <w:numId w:val="22"/>
        </w:numPr>
        <w:tabs>
          <w:tab w:val="left" w:pos="720"/>
        </w:tabs>
        <w:rPr>
          <w:sz w:val="18"/>
          <w:szCs w:val="18"/>
        </w:rPr>
      </w:pPr>
      <w:r w:rsidRPr="003638EE">
        <w:rPr>
          <w:sz w:val="18"/>
          <w:szCs w:val="18"/>
        </w:rPr>
        <w:t>Participate in a</w:t>
      </w:r>
      <w:r w:rsidR="004178C6">
        <w:rPr>
          <w:sz w:val="18"/>
          <w:szCs w:val="18"/>
        </w:rPr>
        <w:t>ll class activities/discussions.</w:t>
      </w:r>
      <w:r w:rsidRPr="003638EE">
        <w:rPr>
          <w:sz w:val="18"/>
          <w:szCs w:val="18"/>
        </w:rPr>
        <w:t xml:space="preserve"> </w:t>
      </w:r>
    </w:p>
    <w:p w:rsidR="00065075" w:rsidRDefault="004178C6" w:rsidP="00065075">
      <w:pPr>
        <w:numPr>
          <w:ilvl w:val="0"/>
          <w:numId w:val="22"/>
        </w:numPr>
        <w:tabs>
          <w:tab w:val="left" w:pos="720"/>
        </w:tabs>
        <w:rPr>
          <w:sz w:val="18"/>
          <w:szCs w:val="18"/>
        </w:rPr>
      </w:pPr>
      <w:r>
        <w:rPr>
          <w:sz w:val="18"/>
          <w:szCs w:val="18"/>
        </w:rPr>
        <w:t>Complete all</w:t>
      </w:r>
      <w:r w:rsidR="003638EE" w:rsidRPr="003638EE">
        <w:rPr>
          <w:sz w:val="18"/>
          <w:szCs w:val="18"/>
        </w:rPr>
        <w:t xml:space="preserve"> Assignments by due date</w:t>
      </w:r>
      <w:r>
        <w:rPr>
          <w:sz w:val="18"/>
          <w:szCs w:val="18"/>
        </w:rPr>
        <w:t>.</w:t>
      </w:r>
      <w:r w:rsidR="003638EE" w:rsidRPr="003638EE">
        <w:rPr>
          <w:sz w:val="18"/>
          <w:szCs w:val="18"/>
        </w:rPr>
        <w:t xml:space="preserve"> </w:t>
      </w:r>
    </w:p>
    <w:p w:rsidR="003638EE" w:rsidRDefault="003638EE" w:rsidP="003638EE">
      <w:pPr>
        <w:numPr>
          <w:ilvl w:val="0"/>
          <w:numId w:val="22"/>
        </w:numPr>
        <w:tabs>
          <w:tab w:val="left" w:pos="720"/>
        </w:tabs>
        <w:rPr>
          <w:sz w:val="18"/>
          <w:szCs w:val="18"/>
        </w:rPr>
      </w:pPr>
      <w:r w:rsidRPr="003638EE">
        <w:rPr>
          <w:sz w:val="18"/>
          <w:szCs w:val="18"/>
        </w:rPr>
        <w:t>In order to pass this course, all requirements must be completed and submitted</w:t>
      </w:r>
      <w:r w:rsidR="004178C6">
        <w:rPr>
          <w:sz w:val="18"/>
          <w:szCs w:val="18"/>
        </w:rPr>
        <w:t xml:space="preserve"> on time</w:t>
      </w:r>
      <w:r w:rsidRPr="003638EE">
        <w:rPr>
          <w:sz w:val="18"/>
          <w:szCs w:val="18"/>
        </w:rPr>
        <w:t xml:space="preserve">. </w:t>
      </w:r>
    </w:p>
    <w:p w:rsidR="00BA2CAB" w:rsidRPr="003638EE" w:rsidRDefault="00BA2CAB" w:rsidP="003638EE">
      <w:pPr>
        <w:numPr>
          <w:ilvl w:val="0"/>
          <w:numId w:val="22"/>
        </w:numPr>
        <w:tabs>
          <w:tab w:val="left" w:pos="720"/>
        </w:tabs>
        <w:rPr>
          <w:sz w:val="18"/>
          <w:szCs w:val="18"/>
        </w:rPr>
      </w:pPr>
      <w:r>
        <w:rPr>
          <w:sz w:val="18"/>
          <w:szCs w:val="18"/>
        </w:rPr>
        <w:t xml:space="preserve">All papers should follow APA </w:t>
      </w:r>
      <w:r w:rsidR="006E3373">
        <w:rPr>
          <w:sz w:val="18"/>
          <w:szCs w:val="18"/>
        </w:rPr>
        <w:t>6</w:t>
      </w:r>
      <w:r w:rsidR="006E3373" w:rsidRPr="00DD0A11">
        <w:rPr>
          <w:sz w:val="18"/>
          <w:szCs w:val="18"/>
          <w:vertAlign w:val="superscript"/>
        </w:rPr>
        <w:t>th</w:t>
      </w:r>
      <w:r w:rsidR="006E3373">
        <w:rPr>
          <w:sz w:val="18"/>
          <w:szCs w:val="18"/>
          <w:vertAlign w:val="superscript"/>
        </w:rPr>
        <w:t xml:space="preserve"> </w:t>
      </w:r>
      <w:r w:rsidR="006E3373">
        <w:rPr>
          <w:sz w:val="18"/>
          <w:szCs w:val="18"/>
        </w:rPr>
        <w:t>Edition</w:t>
      </w:r>
      <w:r w:rsidR="004178C6">
        <w:rPr>
          <w:sz w:val="18"/>
          <w:szCs w:val="18"/>
        </w:rPr>
        <w:t>.</w:t>
      </w:r>
    </w:p>
    <w:p w:rsidR="003638EE" w:rsidRDefault="003638EE">
      <w:pPr>
        <w:tabs>
          <w:tab w:val="left" w:pos="720"/>
          <w:tab w:val="left" w:pos="1440"/>
        </w:tabs>
        <w:ind w:left="720" w:hanging="720"/>
        <w:rPr>
          <w:sz w:val="18"/>
          <w:szCs w:val="18"/>
        </w:rPr>
      </w:pPr>
    </w:p>
    <w:p w:rsidR="002320C9" w:rsidRPr="003638EE" w:rsidRDefault="002320C9">
      <w:pPr>
        <w:tabs>
          <w:tab w:val="left" w:pos="720"/>
          <w:tab w:val="left" w:pos="1440"/>
        </w:tabs>
        <w:ind w:left="720" w:hanging="720"/>
        <w:rPr>
          <w:sz w:val="18"/>
          <w:szCs w:val="18"/>
        </w:rPr>
      </w:pPr>
    </w:p>
    <w:p w:rsidR="00503DF7" w:rsidRPr="003638EE" w:rsidRDefault="0052691B">
      <w:pPr>
        <w:tabs>
          <w:tab w:val="left" w:pos="720"/>
          <w:tab w:val="left" w:pos="1440"/>
        </w:tabs>
        <w:ind w:left="720" w:hanging="720"/>
        <w:rPr>
          <w:sz w:val="18"/>
          <w:szCs w:val="18"/>
        </w:rPr>
      </w:pPr>
      <w:r>
        <w:rPr>
          <w:b/>
          <w:sz w:val="18"/>
          <w:szCs w:val="18"/>
        </w:rPr>
        <w:t>7</w:t>
      </w:r>
      <w:r w:rsidR="00BF35AB" w:rsidRPr="0052691B">
        <w:rPr>
          <w:b/>
          <w:sz w:val="18"/>
          <w:szCs w:val="18"/>
        </w:rPr>
        <w:t>.</w:t>
      </w:r>
      <w:r w:rsidR="00503DF7" w:rsidRPr="003638EE">
        <w:rPr>
          <w:sz w:val="18"/>
          <w:szCs w:val="18"/>
        </w:rPr>
        <w:tab/>
      </w:r>
      <w:r w:rsidR="00503DF7" w:rsidRPr="003638EE">
        <w:rPr>
          <w:b/>
          <w:sz w:val="18"/>
          <w:szCs w:val="18"/>
        </w:rPr>
        <w:t>Grading and Evaluation Procedures</w:t>
      </w:r>
      <w:r w:rsidR="00503DF7" w:rsidRPr="003638EE">
        <w:rPr>
          <w:sz w:val="18"/>
          <w:szCs w:val="18"/>
        </w:rPr>
        <w:t>:</w:t>
      </w:r>
    </w:p>
    <w:p w:rsidR="00503DF7" w:rsidRDefault="00503DF7">
      <w:pPr>
        <w:tabs>
          <w:tab w:val="left" w:pos="720"/>
          <w:tab w:val="left" w:pos="1440"/>
        </w:tabs>
        <w:ind w:left="720" w:hanging="720"/>
        <w:rPr>
          <w:sz w:val="18"/>
          <w:szCs w:val="18"/>
        </w:rPr>
      </w:pPr>
    </w:p>
    <w:p w:rsidR="00503DF7" w:rsidRPr="003638EE" w:rsidRDefault="00503DF7">
      <w:pPr>
        <w:tabs>
          <w:tab w:val="left" w:pos="720"/>
          <w:tab w:val="left" w:pos="1440"/>
        </w:tabs>
        <w:ind w:left="720" w:hanging="720"/>
        <w:rPr>
          <w:sz w:val="18"/>
          <w:szCs w:val="18"/>
        </w:rPr>
      </w:pPr>
      <w:r w:rsidRPr="003638EE">
        <w:rPr>
          <w:sz w:val="18"/>
          <w:szCs w:val="18"/>
        </w:rPr>
        <w:tab/>
        <w:t>The final grade for the course will be based on the following:</w:t>
      </w:r>
    </w:p>
    <w:p w:rsidR="003638EE" w:rsidRDefault="003638EE">
      <w:pPr>
        <w:tabs>
          <w:tab w:val="left" w:pos="720"/>
          <w:tab w:val="left" w:pos="1440"/>
        </w:tabs>
        <w:ind w:left="720" w:hanging="720"/>
        <w:rPr>
          <w:sz w:val="18"/>
          <w:szCs w:val="18"/>
          <w:u w:val="single"/>
        </w:rPr>
      </w:pPr>
    </w:p>
    <w:p w:rsidR="002320C9" w:rsidRPr="003638EE" w:rsidRDefault="002320C9">
      <w:pPr>
        <w:tabs>
          <w:tab w:val="left" w:pos="720"/>
          <w:tab w:val="left" w:pos="1440"/>
        </w:tabs>
        <w:ind w:left="720" w:hanging="720"/>
        <w:rPr>
          <w:sz w:val="18"/>
          <w:szCs w:val="18"/>
          <w:u w:val="single"/>
        </w:rPr>
      </w:pPr>
    </w:p>
    <w:tbl>
      <w:tblPr>
        <w:tblW w:w="401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24"/>
        <w:gridCol w:w="4325"/>
      </w:tblGrid>
      <w:tr w:rsidR="0023347C" w:rsidRPr="003638EE" w:rsidTr="0023347C">
        <w:trPr>
          <w:tblCellSpacing w:w="15" w:type="dxa"/>
          <w:jc w:val="center"/>
        </w:trPr>
        <w:tc>
          <w:tcPr>
            <w:tcW w:w="247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3347C" w:rsidRPr="0023347C" w:rsidRDefault="0023347C" w:rsidP="0023347C">
            <w:pPr>
              <w:rPr>
                <w:sz w:val="18"/>
                <w:szCs w:val="18"/>
              </w:rPr>
            </w:pPr>
            <w:r w:rsidRPr="0023347C">
              <w:rPr>
                <w:sz w:val="18"/>
                <w:szCs w:val="18"/>
              </w:rPr>
              <w:t>ASSIGNMENTS/DISCUSSIONS</w:t>
            </w:r>
          </w:p>
        </w:tc>
        <w:tc>
          <w:tcPr>
            <w:tcW w:w="2474" w:type="pct"/>
            <w:tcBorders>
              <w:top w:val="outset" w:sz="6" w:space="0" w:color="auto"/>
              <w:left w:val="outset" w:sz="6" w:space="0" w:color="auto"/>
              <w:bottom w:val="outset" w:sz="6" w:space="0" w:color="auto"/>
              <w:right w:val="outset" w:sz="6" w:space="0" w:color="auto"/>
            </w:tcBorders>
          </w:tcPr>
          <w:p w:rsidR="0023347C" w:rsidRPr="0023347C" w:rsidRDefault="0023347C" w:rsidP="00503DF7">
            <w:pPr>
              <w:rPr>
                <w:sz w:val="18"/>
                <w:szCs w:val="18"/>
              </w:rPr>
            </w:pPr>
            <w:r w:rsidRPr="0023347C">
              <w:rPr>
                <w:sz w:val="18"/>
                <w:szCs w:val="18"/>
              </w:rPr>
              <w:t>70%</w:t>
            </w:r>
          </w:p>
        </w:tc>
      </w:tr>
      <w:tr w:rsidR="0023347C" w:rsidRPr="003638EE" w:rsidTr="0023347C">
        <w:trPr>
          <w:tblCellSpacing w:w="15" w:type="dxa"/>
          <w:jc w:val="center"/>
        </w:trPr>
        <w:tc>
          <w:tcPr>
            <w:tcW w:w="2474"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23347C" w:rsidRPr="0023347C" w:rsidRDefault="0023347C" w:rsidP="0023347C">
            <w:pPr>
              <w:rPr>
                <w:sz w:val="18"/>
                <w:szCs w:val="18"/>
              </w:rPr>
            </w:pPr>
            <w:r w:rsidRPr="0023347C">
              <w:rPr>
                <w:sz w:val="18"/>
                <w:szCs w:val="18"/>
              </w:rPr>
              <w:t xml:space="preserve">CTE STANDARDS FINAL PROJECT  </w:t>
            </w:r>
          </w:p>
        </w:tc>
        <w:tc>
          <w:tcPr>
            <w:tcW w:w="2474" w:type="pct"/>
            <w:tcBorders>
              <w:top w:val="outset" w:sz="6" w:space="0" w:color="auto"/>
              <w:left w:val="outset" w:sz="6" w:space="0" w:color="auto"/>
              <w:bottom w:val="outset" w:sz="6" w:space="0" w:color="auto"/>
              <w:right w:val="outset" w:sz="6" w:space="0" w:color="auto"/>
            </w:tcBorders>
          </w:tcPr>
          <w:p w:rsidR="0023347C" w:rsidRPr="0023347C" w:rsidRDefault="0023347C" w:rsidP="007B1D50">
            <w:pPr>
              <w:rPr>
                <w:sz w:val="18"/>
                <w:szCs w:val="18"/>
              </w:rPr>
            </w:pPr>
            <w:r w:rsidRPr="0023347C">
              <w:rPr>
                <w:sz w:val="18"/>
                <w:szCs w:val="18"/>
              </w:rPr>
              <w:t>30%</w:t>
            </w:r>
          </w:p>
        </w:tc>
      </w:tr>
    </w:tbl>
    <w:p w:rsidR="002320C9" w:rsidRPr="003638EE" w:rsidRDefault="002320C9">
      <w:pPr>
        <w:tabs>
          <w:tab w:val="left" w:pos="720"/>
          <w:tab w:val="left" w:pos="1440"/>
        </w:tabs>
        <w:ind w:left="720" w:hanging="720"/>
        <w:rPr>
          <w:sz w:val="18"/>
          <w:szCs w:val="18"/>
          <w:u w:val="single"/>
        </w:rPr>
      </w:pPr>
    </w:p>
    <w:p w:rsidR="00503DF7" w:rsidRPr="003638EE" w:rsidRDefault="0052691B">
      <w:pPr>
        <w:tabs>
          <w:tab w:val="left" w:pos="720"/>
          <w:tab w:val="left" w:pos="1440"/>
        </w:tabs>
        <w:ind w:left="720" w:hanging="720"/>
        <w:rPr>
          <w:sz w:val="18"/>
          <w:szCs w:val="18"/>
        </w:rPr>
      </w:pPr>
      <w:r>
        <w:rPr>
          <w:sz w:val="18"/>
          <w:szCs w:val="18"/>
        </w:rPr>
        <w:tab/>
      </w:r>
      <w:r w:rsidR="00503DF7" w:rsidRPr="003638EE">
        <w:rPr>
          <w:sz w:val="18"/>
          <w:szCs w:val="18"/>
        </w:rPr>
        <w:t xml:space="preserve">The following grading scale </w:t>
      </w:r>
      <w:proofErr w:type="gramStart"/>
      <w:r w:rsidR="00503DF7" w:rsidRPr="003638EE">
        <w:rPr>
          <w:sz w:val="18"/>
          <w:szCs w:val="18"/>
        </w:rPr>
        <w:t>will be used</w:t>
      </w:r>
      <w:proofErr w:type="gramEnd"/>
      <w:r w:rsidR="00503DF7" w:rsidRPr="003638EE">
        <w:rPr>
          <w:sz w:val="18"/>
          <w:szCs w:val="18"/>
        </w:rPr>
        <w:t>:</w:t>
      </w:r>
    </w:p>
    <w:p w:rsidR="00503DF7" w:rsidRPr="003638EE" w:rsidRDefault="00503DF7">
      <w:pPr>
        <w:tabs>
          <w:tab w:val="left" w:pos="720"/>
          <w:tab w:val="left" w:pos="1440"/>
        </w:tabs>
        <w:ind w:left="720" w:hanging="720"/>
        <w:rPr>
          <w:sz w:val="18"/>
          <w:szCs w:val="18"/>
        </w:rPr>
      </w:pPr>
    </w:p>
    <w:p w:rsidR="00503DF7" w:rsidRPr="003638EE" w:rsidRDefault="00503DF7">
      <w:pPr>
        <w:tabs>
          <w:tab w:val="left" w:pos="720"/>
          <w:tab w:val="left" w:pos="1440"/>
        </w:tabs>
        <w:ind w:left="720" w:hanging="720"/>
        <w:rPr>
          <w:sz w:val="18"/>
          <w:szCs w:val="18"/>
        </w:rPr>
      </w:pPr>
      <w:r w:rsidRPr="003638EE">
        <w:rPr>
          <w:sz w:val="18"/>
          <w:szCs w:val="18"/>
        </w:rPr>
        <w:tab/>
      </w:r>
      <w:r w:rsidRPr="003638EE">
        <w:rPr>
          <w:sz w:val="18"/>
          <w:szCs w:val="18"/>
        </w:rPr>
        <w:tab/>
        <w:t>90 - 100% = A</w:t>
      </w:r>
    </w:p>
    <w:p w:rsidR="00503DF7" w:rsidRPr="003638EE" w:rsidRDefault="00503DF7">
      <w:pPr>
        <w:tabs>
          <w:tab w:val="left" w:pos="720"/>
          <w:tab w:val="left" w:pos="1440"/>
        </w:tabs>
        <w:ind w:left="720" w:hanging="720"/>
        <w:rPr>
          <w:sz w:val="18"/>
          <w:szCs w:val="18"/>
        </w:rPr>
      </w:pPr>
      <w:r w:rsidRPr="003638EE">
        <w:rPr>
          <w:sz w:val="18"/>
          <w:szCs w:val="18"/>
        </w:rPr>
        <w:tab/>
      </w:r>
      <w:r w:rsidRPr="003638EE">
        <w:rPr>
          <w:sz w:val="18"/>
          <w:szCs w:val="18"/>
        </w:rPr>
        <w:tab/>
        <w:t>80 - 89.9% = B</w:t>
      </w:r>
    </w:p>
    <w:p w:rsidR="00503DF7" w:rsidRPr="003638EE" w:rsidRDefault="00503DF7">
      <w:pPr>
        <w:tabs>
          <w:tab w:val="left" w:pos="720"/>
          <w:tab w:val="left" w:pos="1440"/>
        </w:tabs>
        <w:ind w:left="720" w:hanging="720"/>
        <w:rPr>
          <w:sz w:val="18"/>
          <w:szCs w:val="18"/>
        </w:rPr>
      </w:pPr>
      <w:r w:rsidRPr="003638EE">
        <w:rPr>
          <w:sz w:val="18"/>
          <w:szCs w:val="18"/>
        </w:rPr>
        <w:tab/>
      </w:r>
      <w:r w:rsidRPr="003638EE">
        <w:rPr>
          <w:sz w:val="18"/>
          <w:szCs w:val="18"/>
        </w:rPr>
        <w:tab/>
        <w:t>70 - 79.9% = C</w:t>
      </w:r>
    </w:p>
    <w:p w:rsidR="00503DF7" w:rsidRPr="003638EE" w:rsidRDefault="00503DF7">
      <w:pPr>
        <w:tabs>
          <w:tab w:val="left" w:pos="720"/>
          <w:tab w:val="left" w:pos="1440"/>
        </w:tabs>
        <w:ind w:left="720" w:hanging="720"/>
        <w:rPr>
          <w:sz w:val="18"/>
          <w:szCs w:val="18"/>
        </w:rPr>
      </w:pPr>
      <w:r w:rsidRPr="003638EE">
        <w:rPr>
          <w:sz w:val="18"/>
          <w:szCs w:val="18"/>
        </w:rPr>
        <w:tab/>
      </w:r>
      <w:r w:rsidRPr="003638EE">
        <w:rPr>
          <w:sz w:val="18"/>
          <w:szCs w:val="18"/>
        </w:rPr>
        <w:tab/>
        <w:t>60 - 69.9% = D</w:t>
      </w:r>
    </w:p>
    <w:p w:rsidR="00503DF7" w:rsidRPr="003638EE" w:rsidRDefault="00503DF7">
      <w:pPr>
        <w:tabs>
          <w:tab w:val="left" w:pos="720"/>
          <w:tab w:val="left" w:pos="1440"/>
        </w:tabs>
        <w:ind w:left="720" w:hanging="720"/>
        <w:rPr>
          <w:sz w:val="18"/>
          <w:szCs w:val="18"/>
        </w:rPr>
      </w:pPr>
      <w:r w:rsidRPr="003638EE">
        <w:rPr>
          <w:sz w:val="18"/>
          <w:szCs w:val="18"/>
        </w:rPr>
        <w:tab/>
      </w:r>
      <w:r w:rsidRPr="003638EE">
        <w:rPr>
          <w:sz w:val="18"/>
          <w:szCs w:val="18"/>
        </w:rPr>
        <w:tab/>
        <w:t>Below 60% = F</w:t>
      </w:r>
    </w:p>
    <w:p w:rsidR="002320C9" w:rsidRDefault="002320C9">
      <w:pPr>
        <w:tabs>
          <w:tab w:val="center" w:pos="-2250"/>
          <w:tab w:val="left" w:pos="360"/>
        </w:tabs>
        <w:ind w:left="360" w:hanging="360"/>
        <w:rPr>
          <w:sz w:val="18"/>
          <w:szCs w:val="18"/>
        </w:rPr>
      </w:pPr>
    </w:p>
    <w:p w:rsidR="002320C9" w:rsidRPr="003638EE" w:rsidRDefault="002320C9">
      <w:pPr>
        <w:tabs>
          <w:tab w:val="center" w:pos="-2250"/>
          <w:tab w:val="left" w:pos="360"/>
        </w:tabs>
        <w:ind w:left="360" w:hanging="360"/>
        <w:rPr>
          <w:sz w:val="18"/>
          <w:szCs w:val="18"/>
        </w:rPr>
      </w:pPr>
    </w:p>
    <w:p w:rsidR="00503DF7" w:rsidRPr="003638EE" w:rsidRDefault="00503DF7" w:rsidP="0052691B">
      <w:pPr>
        <w:numPr>
          <w:ilvl w:val="0"/>
          <w:numId w:val="27"/>
        </w:numPr>
        <w:tabs>
          <w:tab w:val="center" w:pos="-2250"/>
          <w:tab w:val="left" w:pos="720"/>
        </w:tabs>
        <w:ind w:hanging="720"/>
        <w:rPr>
          <w:b/>
          <w:sz w:val="18"/>
          <w:szCs w:val="18"/>
        </w:rPr>
      </w:pPr>
      <w:r w:rsidRPr="003638EE">
        <w:rPr>
          <w:b/>
          <w:sz w:val="18"/>
          <w:szCs w:val="18"/>
        </w:rPr>
        <w:t>Class Policy Statements:</w:t>
      </w:r>
    </w:p>
    <w:p w:rsidR="003638EE" w:rsidRPr="003638EE" w:rsidRDefault="003638EE" w:rsidP="003638EE">
      <w:pPr>
        <w:tabs>
          <w:tab w:val="center" w:pos="-2250"/>
          <w:tab w:val="left" w:pos="360"/>
        </w:tabs>
        <w:rPr>
          <w:b/>
          <w:sz w:val="18"/>
          <w:szCs w:val="18"/>
        </w:rPr>
      </w:pPr>
    </w:p>
    <w:p w:rsidR="003638EE" w:rsidRPr="003638EE" w:rsidRDefault="003638EE" w:rsidP="003638EE">
      <w:pPr>
        <w:ind w:left="240"/>
        <w:rPr>
          <w:sz w:val="18"/>
          <w:szCs w:val="18"/>
        </w:rPr>
      </w:pPr>
      <w:r w:rsidRPr="003638EE">
        <w:rPr>
          <w:sz w:val="18"/>
          <w:szCs w:val="18"/>
          <w:u w:val="single"/>
        </w:rPr>
        <w:t>Participation:</w:t>
      </w:r>
      <w:r w:rsidRPr="003638E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r w:rsidR="006124A0">
        <w:rPr>
          <w:sz w:val="18"/>
          <w:szCs w:val="18"/>
        </w:rPr>
        <w:t xml:space="preserve"> </w:t>
      </w:r>
      <w:r w:rsidR="009C0BEF">
        <w:rPr>
          <w:sz w:val="18"/>
          <w:szCs w:val="18"/>
        </w:rPr>
        <w:t>Late work is not accepted; therefore, only the instructor can accept late work under documented, extenuating circumstances.</w:t>
      </w:r>
    </w:p>
    <w:p w:rsidR="003638EE" w:rsidRPr="003638EE" w:rsidRDefault="003638EE" w:rsidP="003638EE">
      <w:pPr>
        <w:ind w:left="540"/>
        <w:rPr>
          <w:sz w:val="18"/>
          <w:szCs w:val="18"/>
        </w:rPr>
      </w:pPr>
    </w:p>
    <w:p w:rsidR="009C0BEF" w:rsidRPr="009C0BEF" w:rsidRDefault="003638EE" w:rsidP="009C0BEF">
      <w:pPr>
        <w:ind w:left="240"/>
        <w:rPr>
          <w:sz w:val="18"/>
          <w:szCs w:val="18"/>
        </w:rPr>
      </w:pPr>
      <w:r w:rsidRPr="003638EE">
        <w:rPr>
          <w:sz w:val="18"/>
          <w:szCs w:val="18"/>
          <w:u w:val="single"/>
        </w:rPr>
        <w:t>Accommodations:</w:t>
      </w:r>
      <w:r w:rsidRPr="003638EE">
        <w:rPr>
          <w:sz w:val="18"/>
          <w:szCs w:val="18"/>
        </w:rPr>
        <w:t xml:space="preserve">  </w:t>
      </w:r>
      <w:r w:rsidR="009C0BEF" w:rsidRPr="009C0BEF">
        <w:rPr>
          <w:sz w:val="18"/>
          <w:szCs w:val="18"/>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w:t>
      </w:r>
      <w:r w:rsidR="009C0BEF">
        <w:rPr>
          <w:sz w:val="18"/>
          <w:szCs w:val="18"/>
        </w:rPr>
        <w:t>Haley Center, 844-2096 (V/TT).</w:t>
      </w:r>
    </w:p>
    <w:p w:rsidR="003638EE" w:rsidRPr="003638EE" w:rsidRDefault="003638EE" w:rsidP="009C0BEF">
      <w:pPr>
        <w:ind w:left="240"/>
        <w:rPr>
          <w:sz w:val="18"/>
          <w:szCs w:val="18"/>
        </w:rPr>
      </w:pPr>
    </w:p>
    <w:p w:rsidR="009C0BEF" w:rsidRPr="009C0BEF" w:rsidRDefault="003638EE" w:rsidP="00665377">
      <w:pPr>
        <w:ind w:left="270"/>
        <w:rPr>
          <w:sz w:val="18"/>
          <w:szCs w:val="18"/>
        </w:rPr>
      </w:pPr>
      <w:r w:rsidRPr="003638EE">
        <w:rPr>
          <w:sz w:val="18"/>
          <w:szCs w:val="18"/>
          <w:u w:val="single"/>
        </w:rPr>
        <w:t>Honesty Code</w:t>
      </w:r>
      <w:r w:rsidRPr="003638EE">
        <w:rPr>
          <w:sz w:val="18"/>
          <w:szCs w:val="18"/>
        </w:rPr>
        <w:t xml:space="preserve">:  The University Academic Honesty Code and the </w:t>
      </w:r>
      <w:hyperlink r:id="rId8" w:history="1">
        <w:r w:rsidR="009C0BEF" w:rsidRPr="009C0BEF">
          <w:rPr>
            <w:rStyle w:val="Hyperlink"/>
            <w:sz w:val="18"/>
            <w:szCs w:val="18"/>
          </w:rPr>
          <w:t>Student Policy eHandbook</w:t>
        </w:r>
      </w:hyperlink>
      <w:r w:rsidR="00665377">
        <w:rPr>
          <w:sz w:val="18"/>
          <w:szCs w:val="18"/>
        </w:rPr>
        <w:t xml:space="preserve"> (</w:t>
      </w:r>
      <w:hyperlink r:id="rId9" w:history="1">
        <w:r w:rsidR="00665377" w:rsidRPr="00665377">
          <w:rPr>
            <w:rStyle w:val="Hyperlink"/>
            <w:sz w:val="18"/>
            <w:szCs w:val="18"/>
          </w:rPr>
          <w:t>www.auburn.edu/studentpolicies</w:t>
        </w:r>
      </w:hyperlink>
      <w:r w:rsidR="00665377">
        <w:rPr>
          <w:sz w:val="18"/>
          <w:szCs w:val="18"/>
        </w:rPr>
        <w:t xml:space="preserve">) </w:t>
      </w:r>
      <w:r w:rsidRPr="003638EE">
        <w:rPr>
          <w:sz w:val="18"/>
          <w:szCs w:val="18"/>
        </w:rPr>
        <w:t xml:space="preserve">Rules and Regulations pertaining to </w:t>
      </w:r>
      <w:r w:rsidRPr="003638EE">
        <w:rPr>
          <w:sz w:val="18"/>
          <w:szCs w:val="18"/>
          <w:u w:val="single"/>
        </w:rPr>
        <w:t>Cheating</w:t>
      </w:r>
      <w:r w:rsidRPr="003638EE">
        <w:rPr>
          <w:sz w:val="18"/>
          <w:szCs w:val="18"/>
        </w:rPr>
        <w:t xml:space="preserve"> will apply to this class.</w:t>
      </w:r>
    </w:p>
    <w:p w:rsidR="00DF2E5C" w:rsidRDefault="00DF2E5C" w:rsidP="003638EE">
      <w:pPr>
        <w:ind w:left="240"/>
        <w:rPr>
          <w:sz w:val="18"/>
          <w:szCs w:val="18"/>
          <w:u w:val="single"/>
        </w:rPr>
      </w:pPr>
    </w:p>
    <w:p w:rsidR="003638EE" w:rsidRPr="003638EE" w:rsidRDefault="003638EE" w:rsidP="003638EE">
      <w:pPr>
        <w:ind w:left="240"/>
        <w:rPr>
          <w:sz w:val="18"/>
          <w:szCs w:val="18"/>
        </w:rPr>
      </w:pPr>
      <w:r w:rsidRPr="003638EE">
        <w:rPr>
          <w:sz w:val="18"/>
          <w:szCs w:val="18"/>
          <w:u w:val="single"/>
        </w:rPr>
        <w:t>Professionalism</w:t>
      </w:r>
      <w:r w:rsidRPr="003638E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3638EE" w:rsidRPr="003638EE" w:rsidRDefault="003638EE" w:rsidP="003638EE">
      <w:pPr>
        <w:ind w:left="240" w:right="-720"/>
        <w:rPr>
          <w:sz w:val="18"/>
          <w:szCs w:val="18"/>
        </w:rPr>
      </w:pPr>
    </w:p>
    <w:p w:rsidR="003638EE" w:rsidRPr="003638EE" w:rsidRDefault="003638EE" w:rsidP="003638EE">
      <w:pPr>
        <w:numPr>
          <w:ilvl w:val="0"/>
          <w:numId w:val="24"/>
        </w:numPr>
        <w:tabs>
          <w:tab w:val="left" w:pos="1080"/>
        </w:tabs>
        <w:ind w:left="240" w:firstLine="0"/>
        <w:rPr>
          <w:sz w:val="18"/>
          <w:szCs w:val="18"/>
        </w:rPr>
      </w:pPr>
      <w:r w:rsidRPr="003638EE">
        <w:rPr>
          <w:sz w:val="18"/>
          <w:szCs w:val="18"/>
        </w:rPr>
        <w:t>Engage in responsible and ethical professional practices</w:t>
      </w:r>
    </w:p>
    <w:p w:rsidR="003638EE" w:rsidRPr="003638EE" w:rsidRDefault="003638EE" w:rsidP="003638EE">
      <w:pPr>
        <w:numPr>
          <w:ilvl w:val="0"/>
          <w:numId w:val="24"/>
        </w:numPr>
        <w:tabs>
          <w:tab w:val="left" w:pos="1080"/>
        </w:tabs>
        <w:ind w:left="240" w:firstLine="0"/>
        <w:rPr>
          <w:sz w:val="18"/>
          <w:szCs w:val="18"/>
        </w:rPr>
      </w:pPr>
      <w:r w:rsidRPr="003638EE">
        <w:rPr>
          <w:sz w:val="18"/>
          <w:szCs w:val="18"/>
        </w:rPr>
        <w:t>Contribute to collaborative learning communities</w:t>
      </w:r>
    </w:p>
    <w:p w:rsidR="003638EE" w:rsidRPr="003638EE" w:rsidRDefault="003638EE" w:rsidP="003638EE">
      <w:pPr>
        <w:numPr>
          <w:ilvl w:val="0"/>
          <w:numId w:val="24"/>
        </w:numPr>
        <w:tabs>
          <w:tab w:val="left" w:pos="1080"/>
        </w:tabs>
        <w:ind w:left="240" w:firstLine="0"/>
        <w:rPr>
          <w:sz w:val="18"/>
          <w:szCs w:val="18"/>
        </w:rPr>
      </w:pPr>
      <w:r w:rsidRPr="003638EE">
        <w:rPr>
          <w:sz w:val="18"/>
          <w:szCs w:val="18"/>
        </w:rPr>
        <w:t>Demonstrate a commitment to diversity</w:t>
      </w:r>
    </w:p>
    <w:p w:rsidR="003638EE" w:rsidRPr="003638EE" w:rsidRDefault="003638EE" w:rsidP="003638EE">
      <w:pPr>
        <w:numPr>
          <w:ilvl w:val="0"/>
          <w:numId w:val="24"/>
        </w:numPr>
        <w:tabs>
          <w:tab w:val="left" w:pos="1080"/>
        </w:tabs>
        <w:ind w:left="240" w:firstLine="0"/>
        <w:rPr>
          <w:sz w:val="18"/>
          <w:szCs w:val="18"/>
        </w:rPr>
      </w:pPr>
      <w:r w:rsidRPr="003638EE">
        <w:rPr>
          <w:sz w:val="18"/>
          <w:szCs w:val="18"/>
        </w:rPr>
        <w:t>Model and nurture intellectual vitality</w:t>
      </w:r>
    </w:p>
    <w:p w:rsidR="003638EE" w:rsidRPr="003638EE" w:rsidRDefault="003638EE" w:rsidP="003638EE">
      <w:pPr>
        <w:ind w:left="240" w:right="-720"/>
        <w:rPr>
          <w:sz w:val="18"/>
          <w:szCs w:val="18"/>
        </w:rPr>
      </w:pPr>
    </w:p>
    <w:p w:rsidR="003638EE" w:rsidRPr="003638EE" w:rsidRDefault="003638EE" w:rsidP="003638EE">
      <w:pPr>
        <w:tabs>
          <w:tab w:val="center" w:pos="-2250"/>
          <w:tab w:val="left" w:pos="360"/>
        </w:tabs>
        <w:rPr>
          <w:sz w:val="18"/>
          <w:szCs w:val="18"/>
        </w:rPr>
      </w:pPr>
    </w:p>
    <w:p w:rsidR="00503DF7" w:rsidRPr="003638EE" w:rsidRDefault="00503DF7" w:rsidP="0052691B">
      <w:pPr>
        <w:numPr>
          <w:ilvl w:val="0"/>
          <w:numId w:val="27"/>
        </w:numPr>
        <w:ind w:hanging="720"/>
        <w:rPr>
          <w:sz w:val="18"/>
          <w:szCs w:val="18"/>
        </w:rPr>
      </w:pPr>
      <w:r w:rsidRPr="003638EE">
        <w:rPr>
          <w:b/>
          <w:sz w:val="18"/>
          <w:szCs w:val="18"/>
        </w:rPr>
        <w:t>Justification for Graduate Credit:</w:t>
      </w:r>
    </w:p>
    <w:p w:rsidR="00503DF7" w:rsidRPr="003638EE" w:rsidRDefault="00503DF7">
      <w:pPr>
        <w:rPr>
          <w:sz w:val="18"/>
          <w:szCs w:val="18"/>
        </w:rPr>
      </w:pPr>
    </w:p>
    <w:p w:rsidR="00503DF7" w:rsidRPr="003638EE" w:rsidRDefault="00503DF7" w:rsidP="002320C9">
      <w:pPr>
        <w:tabs>
          <w:tab w:val="left" w:pos="-1204"/>
          <w:tab w:val="left" w:pos="180"/>
        </w:tabs>
        <w:ind w:left="180" w:hanging="180"/>
        <w:rPr>
          <w:sz w:val="18"/>
          <w:szCs w:val="18"/>
        </w:rPr>
      </w:pPr>
      <w:r w:rsidRPr="003638EE">
        <w:rPr>
          <w:sz w:val="18"/>
          <w:szCs w:val="18"/>
        </w:rPr>
        <w:tab/>
        <w:t>CTCT 7710</w:t>
      </w:r>
      <w:r w:rsidR="00BF35AB">
        <w:rPr>
          <w:sz w:val="18"/>
          <w:szCs w:val="18"/>
        </w:rPr>
        <w:t>/7716</w:t>
      </w:r>
      <w:r w:rsidRPr="003638EE">
        <w:rPr>
          <w:sz w:val="18"/>
          <w:szCs w:val="18"/>
        </w:rPr>
        <w:t xml:space="preserve"> (Advanced Teaching Methods) builds upon previous ex</w:t>
      </w:r>
      <w:r w:rsidR="00BF35AB">
        <w:rPr>
          <w:sz w:val="18"/>
          <w:szCs w:val="18"/>
        </w:rPr>
        <w:t>perience with teaching methods.</w:t>
      </w:r>
      <w:r w:rsidRPr="003638EE">
        <w:rPr>
          <w:sz w:val="18"/>
          <w:szCs w:val="18"/>
        </w:rPr>
        <w:t xml:space="preserve"> Students will analyze and synthesize the research literature as it pertains to teaching methodologies in their area of specialization.</w:t>
      </w:r>
    </w:p>
    <w:sectPr w:rsidR="00503DF7" w:rsidRPr="003638EE" w:rsidSect="00DF2E5C">
      <w:headerReference w:type="even" r:id="rId10"/>
      <w:headerReference w:type="default" r:id="rId11"/>
      <w:footerReference w:type="even" r:id="rId12"/>
      <w:footerReference w:type="default" r:id="rId13"/>
      <w:headerReference w:type="first" r:id="rId14"/>
      <w:footerReference w:type="first" r:id="rId15"/>
      <w:pgSz w:w="12240" w:h="15840" w:code="1"/>
      <w:pgMar w:top="540" w:right="720" w:bottom="54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83B" w:rsidRDefault="0011683B">
      <w:r>
        <w:separator/>
      </w:r>
    </w:p>
  </w:endnote>
  <w:endnote w:type="continuationSeparator" w:id="0">
    <w:p w:rsidR="0011683B" w:rsidRDefault="0011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7C" w:rsidRDefault="002334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3D" w:rsidRDefault="0011683B" w:rsidP="00DF2E5C">
    <w:pPr>
      <w:pStyle w:val="Footer"/>
      <w:pBdr>
        <w:top w:val="single" w:sz="4" w:space="1" w:color="auto"/>
      </w:pBdr>
    </w:pPr>
    <w:r>
      <w:fldChar w:fldCharType="begin"/>
    </w:r>
    <w:r>
      <w:instrText xml:space="preserve"> FILENAME </w:instrText>
    </w:r>
    <w:r>
      <w:fldChar w:fldCharType="separate"/>
    </w:r>
    <w:r w:rsidR="000E515C">
      <w:rPr>
        <w:noProof/>
      </w:rPr>
      <w:t xml:space="preserve">CTCT 7710-7716 Summer </w:t>
    </w:r>
    <w:r w:rsidR="000E515C">
      <w:rPr>
        <w:noProof/>
      </w:rPr>
      <w:t>201</w:t>
    </w:r>
    <w:r w:rsidR="00CB029D">
      <w:rPr>
        <w:noProof/>
      </w:rPr>
      <w:t>8</w:t>
    </w:r>
    <w:bookmarkStart w:id="0" w:name="_GoBack"/>
    <w:bookmarkEnd w:id="0"/>
    <w:r w:rsidR="000E515C">
      <w:rPr>
        <w:noProof/>
      </w:rPr>
      <w:t xml:space="preserve"> Syllabus</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7C" w:rsidRDefault="00233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83B" w:rsidRDefault="0011683B">
      <w:r>
        <w:separator/>
      </w:r>
    </w:p>
  </w:footnote>
  <w:footnote w:type="continuationSeparator" w:id="0">
    <w:p w:rsidR="0011683B" w:rsidRDefault="00116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7C" w:rsidRDefault="002334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C3D" w:rsidRDefault="00C80C3D" w:rsidP="00DF2E5C">
    <w:pPr>
      <w:pStyle w:val="Header"/>
      <w:pBdr>
        <w:bottom w:val="single" w:sz="4" w:space="1" w:color="auto"/>
      </w:pBdr>
    </w:pPr>
    <w:r>
      <w:t>CTCT 7710/7716</w:t>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CB029D">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B029D">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47C" w:rsidRDefault="002334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3B20"/>
    <w:multiLevelType w:val="hybridMultilevel"/>
    <w:tmpl w:val="96E0AB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B67ED"/>
    <w:multiLevelType w:val="singleLevel"/>
    <w:tmpl w:val="6E82E20E"/>
    <w:lvl w:ilvl="0">
      <w:start w:val="1"/>
      <w:numFmt w:val="decimal"/>
      <w:lvlText w:val="%1."/>
      <w:lvlJc w:val="left"/>
      <w:pPr>
        <w:tabs>
          <w:tab w:val="num" w:pos="2880"/>
        </w:tabs>
        <w:ind w:left="2880" w:hanging="720"/>
      </w:pPr>
      <w:rPr>
        <w:rFonts w:hint="default"/>
      </w:rPr>
    </w:lvl>
  </w:abstractNum>
  <w:abstractNum w:abstractNumId="2" w15:restartNumberingAfterBreak="0">
    <w:nsid w:val="06483573"/>
    <w:multiLevelType w:val="hybridMultilevel"/>
    <w:tmpl w:val="9808E382"/>
    <w:lvl w:ilvl="0" w:tplc="C576DF3C">
      <w:start w:val="5"/>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F4FB2"/>
    <w:multiLevelType w:val="hybridMultilevel"/>
    <w:tmpl w:val="F4E6A8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D27C23"/>
    <w:multiLevelType w:val="singleLevel"/>
    <w:tmpl w:val="4AA659A6"/>
    <w:lvl w:ilvl="0">
      <w:start w:val="1"/>
      <w:numFmt w:val="upperLetter"/>
      <w:lvlText w:val="%1."/>
      <w:lvlJc w:val="left"/>
      <w:pPr>
        <w:tabs>
          <w:tab w:val="num" w:pos="2160"/>
        </w:tabs>
        <w:ind w:left="2160" w:hanging="720"/>
      </w:pPr>
      <w:rPr>
        <w:rFonts w:hint="default"/>
      </w:rPr>
    </w:lvl>
  </w:abstractNum>
  <w:abstractNum w:abstractNumId="5" w15:restartNumberingAfterBreak="0">
    <w:nsid w:val="0E8C41ED"/>
    <w:multiLevelType w:val="hybridMultilevel"/>
    <w:tmpl w:val="9C76D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CD5A56"/>
    <w:multiLevelType w:val="singleLevel"/>
    <w:tmpl w:val="9CC4ADBE"/>
    <w:lvl w:ilvl="0">
      <w:start w:val="1"/>
      <w:numFmt w:val="upperLetter"/>
      <w:lvlText w:val="%1."/>
      <w:lvlJc w:val="left"/>
      <w:pPr>
        <w:tabs>
          <w:tab w:val="num" w:pos="2160"/>
        </w:tabs>
        <w:ind w:left="2160" w:hanging="720"/>
      </w:pPr>
      <w:rPr>
        <w:rFonts w:hint="default"/>
      </w:rPr>
    </w:lvl>
  </w:abstractNum>
  <w:abstractNum w:abstractNumId="7" w15:restartNumberingAfterBreak="0">
    <w:nsid w:val="1EAE346C"/>
    <w:multiLevelType w:val="singleLevel"/>
    <w:tmpl w:val="AE322646"/>
    <w:lvl w:ilvl="0">
      <w:start w:val="3"/>
      <w:numFmt w:val="upperRoman"/>
      <w:lvlText w:val="%1."/>
      <w:lvlJc w:val="left"/>
      <w:pPr>
        <w:tabs>
          <w:tab w:val="num" w:pos="1440"/>
        </w:tabs>
        <w:ind w:left="1440" w:hanging="720"/>
      </w:pPr>
      <w:rPr>
        <w:rFonts w:hint="default"/>
      </w:rPr>
    </w:lvl>
  </w:abstractNum>
  <w:abstractNum w:abstractNumId="8" w15:restartNumberingAfterBreak="0">
    <w:nsid w:val="21DF0FAC"/>
    <w:multiLevelType w:val="singleLevel"/>
    <w:tmpl w:val="F17A7C46"/>
    <w:lvl w:ilvl="0">
      <w:start w:val="1"/>
      <w:numFmt w:val="upperLetter"/>
      <w:lvlText w:val="%1."/>
      <w:lvlJc w:val="left"/>
      <w:pPr>
        <w:tabs>
          <w:tab w:val="num" w:pos="2160"/>
        </w:tabs>
        <w:ind w:left="2160" w:hanging="720"/>
      </w:pPr>
      <w:rPr>
        <w:rFonts w:hint="default"/>
      </w:rPr>
    </w:lvl>
  </w:abstractNum>
  <w:abstractNum w:abstractNumId="9" w15:restartNumberingAfterBreak="0">
    <w:nsid w:val="22431948"/>
    <w:multiLevelType w:val="singleLevel"/>
    <w:tmpl w:val="0DF4C41E"/>
    <w:lvl w:ilvl="0">
      <w:start w:val="1"/>
      <w:numFmt w:val="upperLetter"/>
      <w:lvlText w:val="%1."/>
      <w:lvlJc w:val="left"/>
      <w:pPr>
        <w:tabs>
          <w:tab w:val="num" w:pos="2160"/>
        </w:tabs>
        <w:ind w:left="2160" w:hanging="720"/>
      </w:pPr>
      <w:rPr>
        <w:rFonts w:hint="default"/>
      </w:rPr>
    </w:lvl>
  </w:abstractNum>
  <w:abstractNum w:abstractNumId="10" w15:restartNumberingAfterBreak="0">
    <w:nsid w:val="22443194"/>
    <w:multiLevelType w:val="singleLevel"/>
    <w:tmpl w:val="77162C88"/>
    <w:lvl w:ilvl="0">
      <w:start w:val="13"/>
      <w:numFmt w:val="decimal"/>
      <w:lvlText w:val="%1."/>
      <w:lvlJc w:val="left"/>
      <w:pPr>
        <w:tabs>
          <w:tab w:val="num" w:pos="1080"/>
        </w:tabs>
        <w:ind w:left="1080" w:hanging="360"/>
      </w:pPr>
      <w:rPr>
        <w:rFonts w:hint="default"/>
      </w:rPr>
    </w:lvl>
  </w:abstractNum>
  <w:abstractNum w:abstractNumId="11" w15:restartNumberingAfterBreak="0">
    <w:nsid w:val="308A671C"/>
    <w:multiLevelType w:val="hybridMultilevel"/>
    <w:tmpl w:val="A77012DC"/>
    <w:lvl w:ilvl="0" w:tplc="0582B8B2">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CE3D23"/>
    <w:multiLevelType w:val="hybridMultilevel"/>
    <w:tmpl w:val="BA249D4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1A1291"/>
    <w:multiLevelType w:val="singleLevel"/>
    <w:tmpl w:val="08921B1E"/>
    <w:lvl w:ilvl="0">
      <w:start w:val="1"/>
      <w:numFmt w:val="upperLetter"/>
      <w:lvlText w:val="%1."/>
      <w:lvlJc w:val="left"/>
      <w:pPr>
        <w:tabs>
          <w:tab w:val="num" w:pos="2160"/>
        </w:tabs>
        <w:ind w:left="2160" w:hanging="720"/>
      </w:pPr>
      <w:rPr>
        <w:rFonts w:hint="default"/>
      </w:rPr>
    </w:lvl>
  </w:abstractNum>
  <w:abstractNum w:abstractNumId="15" w15:restartNumberingAfterBreak="0">
    <w:nsid w:val="374770B4"/>
    <w:multiLevelType w:val="hybridMultilevel"/>
    <w:tmpl w:val="B15A80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B71691"/>
    <w:multiLevelType w:val="singleLevel"/>
    <w:tmpl w:val="F2A2F6AE"/>
    <w:lvl w:ilvl="0">
      <w:start w:val="1"/>
      <w:numFmt w:val="upperLetter"/>
      <w:lvlText w:val="%1."/>
      <w:lvlJc w:val="left"/>
      <w:pPr>
        <w:tabs>
          <w:tab w:val="num" w:pos="2160"/>
        </w:tabs>
        <w:ind w:left="2160" w:hanging="720"/>
      </w:pPr>
      <w:rPr>
        <w:rFonts w:hint="default"/>
      </w:rPr>
    </w:lvl>
  </w:abstractNum>
  <w:abstractNum w:abstractNumId="17" w15:restartNumberingAfterBreak="0">
    <w:nsid w:val="48360F1B"/>
    <w:multiLevelType w:val="hybridMultilevel"/>
    <w:tmpl w:val="5002D024"/>
    <w:lvl w:ilvl="0" w:tplc="53EE5AD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A7059"/>
    <w:multiLevelType w:val="singleLevel"/>
    <w:tmpl w:val="BB1239AE"/>
    <w:lvl w:ilvl="0">
      <w:start w:val="10"/>
      <w:numFmt w:val="decimal"/>
      <w:lvlText w:val="%1."/>
      <w:lvlJc w:val="left"/>
      <w:pPr>
        <w:tabs>
          <w:tab w:val="num" w:pos="720"/>
        </w:tabs>
        <w:ind w:left="720" w:hanging="720"/>
      </w:pPr>
      <w:rPr>
        <w:rFonts w:hint="default"/>
        <w:b/>
      </w:rPr>
    </w:lvl>
  </w:abstractNum>
  <w:abstractNum w:abstractNumId="19" w15:restartNumberingAfterBreak="0">
    <w:nsid w:val="4B10599E"/>
    <w:multiLevelType w:val="hybridMultilevel"/>
    <w:tmpl w:val="B1129306"/>
    <w:lvl w:ilvl="0" w:tplc="AB9618DE">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C9A7104"/>
    <w:multiLevelType w:val="hybridMultilevel"/>
    <w:tmpl w:val="41DE2EB6"/>
    <w:lvl w:ilvl="0" w:tplc="9C3A078E">
      <w:start w:val="9"/>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B11EF0"/>
    <w:multiLevelType w:val="singleLevel"/>
    <w:tmpl w:val="2E480150"/>
    <w:lvl w:ilvl="0">
      <w:start w:val="2"/>
      <w:numFmt w:val="upperLetter"/>
      <w:lvlText w:val="%1."/>
      <w:lvlJc w:val="left"/>
      <w:pPr>
        <w:tabs>
          <w:tab w:val="num" w:pos="2160"/>
        </w:tabs>
        <w:ind w:left="2160" w:hanging="720"/>
      </w:pPr>
      <w:rPr>
        <w:rFonts w:hint="default"/>
      </w:rPr>
    </w:lvl>
  </w:abstractNum>
  <w:abstractNum w:abstractNumId="22" w15:restartNumberingAfterBreak="0">
    <w:nsid w:val="56AF3587"/>
    <w:multiLevelType w:val="singleLevel"/>
    <w:tmpl w:val="9232F57E"/>
    <w:lvl w:ilvl="0">
      <w:start w:val="1"/>
      <w:numFmt w:val="upperLetter"/>
      <w:lvlText w:val="%1."/>
      <w:lvlJc w:val="left"/>
      <w:pPr>
        <w:tabs>
          <w:tab w:val="num" w:pos="2160"/>
        </w:tabs>
        <w:ind w:left="2160" w:hanging="720"/>
      </w:pPr>
      <w:rPr>
        <w:rFonts w:hint="default"/>
      </w:rPr>
    </w:lvl>
  </w:abstractNum>
  <w:abstractNum w:abstractNumId="23" w15:restartNumberingAfterBreak="0">
    <w:nsid w:val="572F6F31"/>
    <w:multiLevelType w:val="hybridMultilevel"/>
    <w:tmpl w:val="FE42CCC2"/>
    <w:lvl w:ilvl="0" w:tplc="DED075DC">
      <w:start w:val="5"/>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25" w15:restartNumberingAfterBreak="0">
    <w:nsid w:val="5AAC5077"/>
    <w:multiLevelType w:val="singleLevel"/>
    <w:tmpl w:val="727EAFE6"/>
    <w:lvl w:ilvl="0">
      <w:start w:val="1"/>
      <w:numFmt w:val="upperLetter"/>
      <w:lvlText w:val="%1."/>
      <w:lvlJc w:val="left"/>
      <w:pPr>
        <w:tabs>
          <w:tab w:val="num" w:pos="2160"/>
        </w:tabs>
        <w:ind w:left="2160" w:hanging="720"/>
      </w:pPr>
      <w:rPr>
        <w:rFonts w:hint="default"/>
      </w:rPr>
    </w:lvl>
  </w:abstractNum>
  <w:abstractNum w:abstractNumId="26" w15:restartNumberingAfterBreak="0">
    <w:nsid w:val="5E6E7AD8"/>
    <w:multiLevelType w:val="hybridMultilevel"/>
    <w:tmpl w:val="19C62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BD49CA"/>
    <w:multiLevelType w:val="singleLevel"/>
    <w:tmpl w:val="1ACC6AF8"/>
    <w:lvl w:ilvl="0">
      <w:start w:val="1"/>
      <w:numFmt w:val="upperLetter"/>
      <w:lvlText w:val="%1."/>
      <w:lvlJc w:val="left"/>
      <w:pPr>
        <w:tabs>
          <w:tab w:val="num" w:pos="2160"/>
        </w:tabs>
        <w:ind w:left="2160" w:hanging="720"/>
      </w:pPr>
      <w:rPr>
        <w:rFonts w:hint="default"/>
      </w:rPr>
    </w:lvl>
  </w:abstractNum>
  <w:abstractNum w:abstractNumId="28" w15:restartNumberingAfterBreak="0">
    <w:nsid w:val="645739A7"/>
    <w:multiLevelType w:val="singleLevel"/>
    <w:tmpl w:val="D8BC47EE"/>
    <w:lvl w:ilvl="0">
      <w:start w:val="2"/>
      <w:numFmt w:val="upperLetter"/>
      <w:lvlText w:val="%1."/>
      <w:lvlJc w:val="left"/>
      <w:pPr>
        <w:tabs>
          <w:tab w:val="num" w:pos="2160"/>
        </w:tabs>
        <w:ind w:left="2160" w:hanging="720"/>
      </w:pPr>
      <w:rPr>
        <w:rFonts w:hint="default"/>
      </w:rPr>
    </w:lvl>
  </w:abstractNum>
  <w:abstractNum w:abstractNumId="29" w15:restartNumberingAfterBreak="0">
    <w:nsid w:val="67F20F46"/>
    <w:multiLevelType w:val="singleLevel"/>
    <w:tmpl w:val="327C0AEC"/>
    <w:lvl w:ilvl="0">
      <w:start w:val="8"/>
      <w:numFmt w:val="decimal"/>
      <w:lvlText w:val="%1."/>
      <w:lvlJc w:val="left"/>
      <w:pPr>
        <w:tabs>
          <w:tab w:val="num" w:pos="1440"/>
        </w:tabs>
        <w:ind w:left="1440" w:hanging="720"/>
      </w:pPr>
      <w:rPr>
        <w:rFonts w:hint="default"/>
      </w:rPr>
    </w:lvl>
  </w:abstractNum>
  <w:abstractNum w:abstractNumId="30" w15:restartNumberingAfterBreak="0">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31" w15:restartNumberingAfterBreak="0">
    <w:nsid w:val="6ED81E5A"/>
    <w:multiLevelType w:val="singleLevel"/>
    <w:tmpl w:val="CCC2EDA4"/>
    <w:lvl w:ilvl="0">
      <w:start w:val="6"/>
      <w:numFmt w:val="upperRoman"/>
      <w:pStyle w:val="Heading1"/>
      <w:lvlText w:val="%1."/>
      <w:lvlJc w:val="left"/>
      <w:pPr>
        <w:tabs>
          <w:tab w:val="num" w:pos="1440"/>
        </w:tabs>
        <w:ind w:left="1440" w:hanging="720"/>
      </w:pPr>
      <w:rPr>
        <w:rFonts w:hint="default"/>
      </w:rPr>
    </w:lvl>
  </w:abstractNum>
  <w:abstractNum w:abstractNumId="32" w15:restartNumberingAfterBreak="0">
    <w:nsid w:val="7BEE1C2F"/>
    <w:multiLevelType w:val="singleLevel"/>
    <w:tmpl w:val="F2565B6A"/>
    <w:lvl w:ilvl="0">
      <w:start w:val="1"/>
      <w:numFmt w:val="upperLetter"/>
      <w:lvlText w:val="%1."/>
      <w:lvlJc w:val="left"/>
      <w:pPr>
        <w:tabs>
          <w:tab w:val="num" w:pos="2160"/>
        </w:tabs>
        <w:ind w:left="2160" w:hanging="720"/>
      </w:pPr>
      <w:rPr>
        <w:rFonts w:hint="default"/>
      </w:rPr>
    </w:lvl>
  </w:abstractNum>
  <w:num w:numId="1">
    <w:abstractNumId w:val="31"/>
  </w:num>
  <w:num w:numId="2">
    <w:abstractNumId w:val="8"/>
  </w:num>
  <w:num w:numId="3">
    <w:abstractNumId w:val="4"/>
  </w:num>
  <w:num w:numId="4">
    <w:abstractNumId w:val="21"/>
  </w:num>
  <w:num w:numId="5">
    <w:abstractNumId w:val="24"/>
  </w:num>
  <w:num w:numId="6">
    <w:abstractNumId w:val="7"/>
  </w:num>
  <w:num w:numId="7">
    <w:abstractNumId w:val="22"/>
  </w:num>
  <w:num w:numId="8">
    <w:abstractNumId w:val="16"/>
  </w:num>
  <w:num w:numId="9">
    <w:abstractNumId w:val="1"/>
  </w:num>
  <w:num w:numId="10">
    <w:abstractNumId w:val="27"/>
  </w:num>
  <w:num w:numId="11">
    <w:abstractNumId w:val="6"/>
  </w:num>
  <w:num w:numId="12">
    <w:abstractNumId w:val="32"/>
  </w:num>
  <w:num w:numId="13">
    <w:abstractNumId w:val="18"/>
  </w:num>
  <w:num w:numId="14">
    <w:abstractNumId w:val="29"/>
  </w:num>
  <w:num w:numId="15">
    <w:abstractNumId w:val="10"/>
  </w:num>
  <w:num w:numId="16">
    <w:abstractNumId w:val="28"/>
  </w:num>
  <w:num w:numId="17">
    <w:abstractNumId w:val="9"/>
  </w:num>
  <w:num w:numId="18">
    <w:abstractNumId w:val="14"/>
  </w:num>
  <w:num w:numId="19">
    <w:abstractNumId w:val="25"/>
  </w:num>
  <w:num w:numId="20">
    <w:abstractNumId w:val="30"/>
  </w:num>
  <w:num w:numId="21">
    <w:abstractNumId w:val="3"/>
  </w:num>
  <w:num w:numId="22">
    <w:abstractNumId w:val="30"/>
    <w:lvlOverride w:ilvl="0">
      <w:startOverride w:val="1"/>
    </w:lvlOverride>
  </w:num>
  <w:num w:numId="23">
    <w:abstractNumId w:val="20"/>
  </w:num>
  <w:num w:numId="24">
    <w:abstractNumId w:val="13"/>
  </w:num>
  <w:num w:numId="25">
    <w:abstractNumId w:val="15"/>
  </w:num>
  <w:num w:numId="26">
    <w:abstractNumId w:val="12"/>
  </w:num>
  <w:num w:numId="27">
    <w:abstractNumId w:val="11"/>
  </w:num>
  <w:num w:numId="28">
    <w:abstractNumId w:val="2"/>
  </w:num>
  <w:num w:numId="29">
    <w:abstractNumId w:val="23"/>
  </w:num>
  <w:num w:numId="30">
    <w:abstractNumId w:val="17"/>
  </w:num>
  <w:num w:numId="31">
    <w:abstractNumId w:val="26"/>
  </w:num>
  <w:num w:numId="32">
    <w:abstractNumId w:val="5"/>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EE"/>
    <w:rsid w:val="00000477"/>
    <w:rsid w:val="00063ED4"/>
    <w:rsid w:val="00064225"/>
    <w:rsid w:val="00065075"/>
    <w:rsid w:val="00076B7E"/>
    <w:rsid w:val="000E515C"/>
    <w:rsid w:val="00102D7E"/>
    <w:rsid w:val="00112179"/>
    <w:rsid w:val="0011683B"/>
    <w:rsid w:val="00123CBD"/>
    <w:rsid w:val="00132A3F"/>
    <w:rsid w:val="00132D60"/>
    <w:rsid w:val="00150E78"/>
    <w:rsid w:val="00173F2F"/>
    <w:rsid w:val="00180327"/>
    <w:rsid w:val="001A1C9B"/>
    <w:rsid w:val="001D4C4B"/>
    <w:rsid w:val="001F48AD"/>
    <w:rsid w:val="00222970"/>
    <w:rsid w:val="00223A78"/>
    <w:rsid w:val="002320C9"/>
    <w:rsid w:val="0023347C"/>
    <w:rsid w:val="00246B42"/>
    <w:rsid w:val="00261111"/>
    <w:rsid w:val="002769A3"/>
    <w:rsid w:val="002941F1"/>
    <w:rsid w:val="00294612"/>
    <w:rsid w:val="002A00E2"/>
    <w:rsid w:val="002B5AE1"/>
    <w:rsid w:val="003638EE"/>
    <w:rsid w:val="00363EFA"/>
    <w:rsid w:val="00382540"/>
    <w:rsid w:val="003A2E7E"/>
    <w:rsid w:val="003A6CB4"/>
    <w:rsid w:val="003C33FC"/>
    <w:rsid w:val="003E0962"/>
    <w:rsid w:val="003F0D61"/>
    <w:rsid w:val="003F1A79"/>
    <w:rsid w:val="003F3497"/>
    <w:rsid w:val="003F6DB6"/>
    <w:rsid w:val="004178C6"/>
    <w:rsid w:val="0044643A"/>
    <w:rsid w:val="00465EE2"/>
    <w:rsid w:val="004B12B6"/>
    <w:rsid w:val="004B75D2"/>
    <w:rsid w:val="004C1B62"/>
    <w:rsid w:val="00503DF7"/>
    <w:rsid w:val="005150DC"/>
    <w:rsid w:val="005219F7"/>
    <w:rsid w:val="0052691B"/>
    <w:rsid w:val="0052701B"/>
    <w:rsid w:val="00550CBE"/>
    <w:rsid w:val="00596B16"/>
    <w:rsid w:val="00596F1E"/>
    <w:rsid w:val="005A18D1"/>
    <w:rsid w:val="005A3A21"/>
    <w:rsid w:val="005B4919"/>
    <w:rsid w:val="005F4349"/>
    <w:rsid w:val="006124A0"/>
    <w:rsid w:val="006357C5"/>
    <w:rsid w:val="00665377"/>
    <w:rsid w:val="006657FC"/>
    <w:rsid w:val="00696F96"/>
    <w:rsid w:val="006E3373"/>
    <w:rsid w:val="006F3E6F"/>
    <w:rsid w:val="00716CCF"/>
    <w:rsid w:val="00717A6F"/>
    <w:rsid w:val="00746A66"/>
    <w:rsid w:val="00750451"/>
    <w:rsid w:val="007667A5"/>
    <w:rsid w:val="00776938"/>
    <w:rsid w:val="007B1D50"/>
    <w:rsid w:val="007C392A"/>
    <w:rsid w:val="007E5982"/>
    <w:rsid w:val="00816AAF"/>
    <w:rsid w:val="008C09FD"/>
    <w:rsid w:val="008D6C70"/>
    <w:rsid w:val="008E52E9"/>
    <w:rsid w:val="0092519B"/>
    <w:rsid w:val="00952D6A"/>
    <w:rsid w:val="00970F4B"/>
    <w:rsid w:val="00972B5B"/>
    <w:rsid w:val="009B1898"/>
    <w:rsid w:val="009C0BEF"/>
    <w:rsid w:val="00A34CD4"/>
    <w:rsid w:val="00A915B6"/>
    <w:rsid w:val="00AA78D7"/>
    <w:rsid w:val="00AE1C0D"/>
    <w:rsid w:val="00B157B1"/>
    <w:rsid w:val="00B24352"/>
    <w:rsid w:val="00B612B6"/>
    <w:rsid w:val="00B62B76"/>
    <w:rsid w:val="00B81D79"/>
    <w:rsid w:val="00BA2CAB"/>
    <w:rsid w:val="00BA30E6"/>
    <w:rsid w:val="00BA334A"/>
    <w:rsid w:val="00BF0109"/>
    <w:rsid w:val="00BF35AB"/>
    <w:rsid w:val="00C00BB7"/>
    <w:rsid w:val="00C66781"/>
    <w:rsid w:val="00C80C3D"/>
    <w:rsid w:val="00C91141"/>
    <w:rsid w:val="00CB029D"/>
    <w:rsid w:val="00CD0360"/>
    <w:rsid w:val="00CD57D4"/>
    <w:rsid w:val="00D34A86"/>
    <w:rsid w:val="00D56E83"/>
    <w:rsid w:val="00DA4FDC"/>
    <w:rsid w:val="00DD0A11"/>
    <w:rsid w:val="00DF2E5C"/>
    <w:rsid w:val="00DF7A96"/>
    <w:rsid w:val="00E135DC"/>
    <w:rsid w:val="00E31C38"/>
    <w:rsid w:val="00E54B4B"/>
    <w:rsid w:val="00E73030"/>
    <w:rsid w:val="00E77735"/>
    <w:rsid w:val="00E91688"/>
    <w:rsid w:val="00F01946"/>
    <w:rsid w:val="00F66301"/>
    <w:rsid w:val="00F667BD"/>
    <w:rsid w:val="00F93D8E"/>
    <w:rsid w:val="00FD7DCC"/>
    <w:rsid w:val="00FE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01A549DA-3373-48C4-B83E-A40356EE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numPr>
        <w:numId w:val="1"/>
      </w:numPr>
      <w:tabs>
        <w:tab w:val="left" w:pos="720"/>
      </w:tab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2">
    <w:name w:val="Body Text 2"/>
    <w:basedOn w:val="Normal"/>
    <w:pPr>
      <w:ind w:left="720"/>
    </w:pPr>
    <w:rPr>
      <w:sz w:val="24"/>
    </w:rPr>
  </w:style>
  <w:style w:type="paragraph" w:styleId="BodyTextIndent">
    <w:name w:val="Body Text Indent"/>
    <w:basedOn w:val="Normal"/>
    <w:pPr>
      <w:tabs>
        <w:tab w:val="left" w:pos="360"/>
        <w:tab w:val="left" w:pos="720"/>
        <w:tab w:val="left" w:pos="1440"/>
      </w:tabs>
      <w:ind w:left="1440" w:hanging="1440"/>
    </w:pPr>
    <w:rPr>
      <w:sz w:val="24"/>
    </w:rPr>
  </w:style>
  <w:style w:type="paragraph" w:styleId="BodyTextIndent2">
    <w:name w:val="Body Text Indent 2"/>
    <w:basedOn w:val="Normal"/>
    <w:pPr>
      <w:tabs>
        <w:tab w:val="left" w:pos="720"/>
        <w:tab w:val="left" w:pos="1440"/>
      </w:tabs>
      <w:ind w:left="1440" w:hanging="1440"/>
    </w:pPr>
  </w:style>
  <w:style w:type="character" w:styleId="Hyperlink">
    <w:name w:val="Hyperlink"/>
    <w:rsid w:val="003638EE"/>
    <w:rPr>
      <w:color w:val="000000"/>
      <w:u w:val="single"/>
    </w:rPr>
  </w:style>
  <w:style w:type="paragraph" w:styleId="NormalWeb">
    <w:name w:val="Normal (Web)"/>
    <w:basedOn w:val="Normal"/>
    <w:uiPriority w:val="99"/>
    <w:rsid w:val="003638EE"/>
    <w:pPr>
      <w:spacing w:before="100" w:beforeAutospacing="1" w:after="100" w:afterAutospacing="1"/>
    </w:pPr>
    <w:rPr>
      <w:sz w:val="24"/>
      <w:szCs w:val="24"/>
    </w:rPr>
  </w:style>
  <w:style w:type="paragraph" w:styleId="BodyText">
    <w:name w:val="Body Text"/>
    <w:basedOn w:val="Normal"/>
    <w:link w:val="BodyTextChar"/>
    <w:rsid w:val="003638EE"/>
    <w:pPr>
      <w:spacing w:after="120"/>
    </w:pPr>
  </w:style>
  <w:style w:type="character" w:customStyle="1" w:styleId="small1">
    <w:name w:val="small1"/>
    <w:rsid w:val="003638EE"/>
    <w:rPr>
      <w:sz w:val="17"/>
      <w:szCs w:val="17"/>
    </w:rPr>
  </w:style>
  <w:style w:type="character" w:styleId="Strong">
    <w:name w:val="Strong"/>
    <w:qFormat/>
    <w:rsid w:val="003638EE"/>
    <w:rPr>
      <w:b/>
      <w:bCs/>
    </w:rPr>
  </w:style>
  <w:style w:type="paragraph" w:styleId="Header">
    <w:name w:val="header"/>
    <w:basedOn w:val="Normal"/>
    <w:rsid w:val="00DF2E5C"/>
    <w:pPr>
      <w:tabs>
        <w:tab w:val="center" w:pos="4320"/>
        <w:tab w:val="right" w:pos="8640"/>
      </w:tabs>
    </w:pPr>
  </w:style>
  <w:style w:type="paragraph" w:styleId="Footer">
    <w:name w:val="footer"/>
    <w:basedOn w:val="Normal"/>
    <w:rsid w:val="00DF2E5C"/>
    <w:pPr>
      <w:tabs>
        <w:tab w:val="center" w:pos="4320"/>
        <w:tab w:val="right" w:pos="8640"/>
      </w:tabs>
    </w:pPr>
  </w:style>
  <w:style w:type="character" w:styleId="PageNumber">
    <w:name w:val="page number"/>
    <w:basedOn w:val="DefaultParagraphFont"/>
    <w:rsid w:val="00DF2E5C"/>
  </w:style>
  <w:style w:type="character" w:styleId="FollowedHyperlink">
    <w:name w:val="FollowedHyperlink"/>
    <w:rsid w:val="00716CCF"/>
    <w:rPr>
      <w:color w:val="800080"/>
      <w:u w:val="single"/>
    </w:rPr>
  </w:style>
  <w:style w:type="paragraph" w:styleId="BalloonText">
    <w:name w:val="Balloon Text"/>
    <w:basedOn w:val="Normal"/>
    <w:link w:val="BalloonTextChar"/>
    <w:rsid w:val="004178C6"/>
    <w:rPr>
      <w:rFonts w:ascii="Tahoma" w:hAnsi="Tahoma" w:cs="Tahoma"/>
      <w:sz w:val="16"/>
      <w:szCs w:val="16"/>
    </w:rPr>
  </w:style>
  <w:style w:type="character" w:customStyle="1" w:styleId="BalloonTextChar">
    <w:name w:val="Balloon Text Char"/>
    <w:link w:val="BalloonText"/>
    <w:rsid w:val="004178C6"/>
    <w:rPr>
      <w:rFonts w:ascii="Tahoma" w:hAnsi="Tahoma" w:cs="Tahoma"/>
      <w:sz w:val="16"/>
      <w:szCs w:val="16"/>
    </w:rPr>
  </w:style>
  <w:style w:type="character" w:customStyle="1" w:styleId="BodyTextChar">
    <w:name w:val="Body Text Char"/>
    <w:link w:val="BodyText"/>
    <w:rsid w:val="00363EFA"/>
  </w:style>
  <w:style w:type="paragraph" w:styleId="ListParagraph">
    <w:name w:val="List Paragraph"/>
    <w:basedOn w:val="Normal"/>
    <w:uiPriority w:val="34"/>
    <w:qFormat/>
    <w:rsid w:val="009C0BE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647481">
      <w:bodyDiv w:val="1"/>
      <w:marLeft w:val="0"/>
      <w:marRight w:val="0"/>
      <w:marTop w:val="0"/>
      <w:marBottom w:val="0"/>
      <w:divBdr>
        <w:top w:val="none" w:sz="0" w:space="0" w:color="auto"/>
        <w:left w:val="none" w:sz="0" w:space="0" w:color="auto"/>
        <w:bottom w:val="none" w:sz="0" w:space="0" w:color="auto"/>
        <w:right w:val="none" w:sz="0" w:space="0" w:color="auto"/>
      </w:divBdr>
      <w:divsChild>
        <w:div w:id="2128501301">
          <w:marLeft w:val="0"/>
          <w:marRight w:val="0"/>
          <w:marTop w:val="0"/>
          <w:marBottom w:val="0"/>
          <w:divBdr>
            <w:top w:val="none" w:sz="0" w:space="0" w:color="auto"/>
            <w:left w:val="none" w:sz="0" w:space="0" w:color="auto"/>
            <w:bottom w:val="none" w:sz="0" w:space="0" w:color="auto"/>
            <w:right w:val="none" w:sz="0" w:space="0" w:color="auto"/>
          </w:divBdr>
          <w:divsChild>
            <w:div w:id="472598907">
              <w:marLeft w:val="0"/>
              <w:marRight w:val="0"/>
              <w:marTop w:val="0"/>
              <w:marBottom w:val="0"/>
              <w:divBdr>
                <w:top w:val="none" w:sz="0" w:space="0" w:color="auto"/>
                <w:left w:val="none" w:sz="0" w:space="0" w:color="auto"/>
                <w:bottom w:val="none" w:sz="0" w:space="0" w:color="auto"/>
                <w:right w:val="none" w:sz="0" w:space="0" w:color="auto"/>
              </w:divBdr>
              <w:divsChild>
                <w:div w:id="42522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4501</CharactersWithSpaces>
  <SharedDoc>false</SharedDoc>
  <HLinks>
    <vt:vector size="24" baseType="variant">
      <vt:variant>
        <vt:i4>2</vt:i4>
      </vt:variant>
      <vt:variant>
        <vt:i4>9</vt:i4>
      </vt:variant>
      <vt:variant>
        <vt:i4>0</vt:i4>
      </vt:variant>
      <vt:variant>
        <vt:i4>5</vt:i4>
      </vt:variant>
      <vt:variant>
        <vt:lpwstr>http://www.ncsu.edu/felder-public/Papers/CLStrategies(JCCCT).pdf</vt:lpwstr>
      </vt:variant>
      <vt:variant>
        <vt:lpwstr/>
      </vt:variant>
      <vt:variant>
        <vt:i4>3080242</vt:i4>
      </vt:variant>
      <vt:variant>
        <vt:i4>6</vt:i4>
      </vt:variant>
      <vt:variant>
        <vt:i4>0</vt:i4>
      </vt:variant>
      <vt:variant>
        <vt:i4>5</vt:i4>
      </vt:variant>
      <vt:variant>
        <vt:lpwstr>http://www.edweek.org/</vt:lpwstr>
      </vt:variant>
      <vt:variant>
        <vt:lpwstr/>
      </vt:variant>
      <vt:variant>
        <vt:i4>2752544</vt:i4>
      </vt:variant>
      <vt:variant>
        <vt:i4>3</vt:i4>
      </vt:variant>
      <vt:variant>
        <vt:i4>0</vt:i4>
      </vt:variant>
      <vt:variant>
        <vt:i4>5</vt:i4>
      </vt:variant>
      <vt:variant>
        <vt:lpwstr>http://www.asbj.com/achievement/ci/ci3.html</vt:lpwstr>
      </vt:variant>
      <vt:variant>
        <vt:lpwstr/>
      </vt:variant>
      <vt:variant>
        <vt:i4>5701739</vt:i4>
      </vt:variant>
      <vt:variant>
        <vt:i4>0</vt:i4>
      </vt:variant>
      <vt:variant>
        <vt:i4>0</vt:i4>
      </vt:variant>
      <vt:variant>
        <vt:i4>5</vt:i4>
      </vt:variant>
      <vt:variant>
        <vt:lpwstr>mailto:fji0001@auburn.edu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Christal C. Pritchett</dc:creator>
  <cp:lastModifiedBy>Leane Skinner</cp:lastModifiedBy>
  <cp:revision>2</cp:revision>
  <cp:lastPrinted>2012-05-02T13:58:00Z</cp:lastPrinted>
  <dcterms:created xsi:type="dcterms:W3CDTF">2018-05-14T22:06:00Z</dcterms:created>
  <dcterms:modified xsi:type="dcterms:W3CDTF">2018-05-14T22:06:00Z</dcterms:modified>
</cp:coreProperties>
</file>