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89088A">
        <w:rPr>
          <w:rFonts w:asciiTheme="minorHAnsi" w:hAnsiTheme="minorHAnsi" w:cstheme="minorHAnsi"/>
        </w:rPr>
        <w:t>4</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89088A">
        <w:rPr>
          <w:rFonts w:asciiTheme="minorHAnsi" w:hAnsiTheme="minorHAnsi" w:cstheme="minorHAnsi"/>
          <w:bCs/>
        </w:rPr>
        <w:t>Mr</w:t>
      </w:r>
      <w:r w:rsidR="00EF2BA5">
        <w:rPr>
          <w:rFonts w:asciiTheme="minorHAnsi" w:hAnsiTheme="minorHAnsi" w:cstheme="minorHAnsi"/>
          <w:bCs/>
        </w:rPr>
        <w:t>.</w:t>
      </w:r>
      <w:r w:rsidR="0089088A">
        <w:rPr>
          <w:rFonts w:asciiTheme="minorHAnsi" w:hAnsiTheme="minorHAnsi" w:cstheme="minorHAnsi"/>
          <w:bCs/>
        </w:rPr>
        <w:t xml:space="preserve"> Jeff Barfield</w:t>
      </w:r>
      <w:r w:rsidR="00304762" w:rsidRPr="00652C3C">
        <w:rPr>
          <w:rFonts w:asciiTheme="minorHAnsi" w:hAnsiTheme="minorHAnsi" w:cstheme="minorHAnsi"/>
          <w:bCs/>
        </w:rPr>
        <w:t xml:space="preserve">, </w:t>
      </w:r>
      <w:r w:rsidR="00635F2E" w:rsidRPr="00635F2E">
        <w:rPr>
          <w:rFonts w:asciiTheme="minorHAnsi" w:hAnsiTheme="minorHAnsi" w:cstheme="minorHAnsi"/>
          <w:bCs/>
        </w:rPr>
        <w:t>jzb0123@auburn.edu</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304762">
        <w:rPr>
          <w:rFonts w:asciiTheme="minorHAnsi" w:hAnsiTheme="minorHAnsi" w:cstheme="minorHAnsi"/>
        </w:rPr>
        <w:t xml:space="preserve"> </w:t>
      </w:r>
      <w:r w:rsidR="00E80AE6">
        <w:rPr>
          <w:rFonts w:asciiTheme="minorHAnsi" w:hAnsiTheme="minorHAnsi" w:cstheme="minorHAnsi"/>
        </w:rPr>
        <w:t>Dr. JoEllen Sefton</w:t>
      </w:r>
      <w:r w:rsidR="00304762">
        <w:rPr>
          <w:rFonts w:asciiTheme="minorHAnsi" w:hAnsiTheme="minorHAnsi" w:cstheme="minorHAnsi"/>
        </w:rPr>
        <w:t xml:space="preserve">, </w:t>
      </w:r>
      <w:r w:rsidR="00E80AE6">
        <w:rPr>
          <w:rFonts w:asciiTheme="minorHAnsi" w:hAnsiTheme="minorHAnsi" w:cstheme="minorHAnsi"/>
        </w:rPr>
        <w:t>jmsefton@auburn.edu</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xml:space="preserve">, they will not receive the email and will not respond. (This will not be an allowable excuse for missing </w:t>
      </w:r>
      <w:r w:rsidR="005F0C78" w:rsidRPr="00AE240F">
        <w:rPr>
          <w:rFonts w:asciiTheme="minorHAnsi" w:hAnsiTheme="minorHAnsi" w:cstheme="minorHAnsi"/>
        </w:rPr>
        <w:tab/>
        <w:t>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E80AE6">
        <w:rPr>
          <w:rFonts w:asciiTheme="minorHAnsi" w:hAnsiTheme="minorHAnsi" w:cstheme="minorHAnsi"/>
          <w:b w:val="0"/>
        </w:rPr>
        <w:t>May 2, 2019</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rPr>
      </w:pPr>
      <w:r w:rsidRPr="00AE240F">
        <w:rPr>
          <w:rFonts w:asciiTheme="minorHAnsi" w:hAnsiTheme="minorHAnsi" w:cstheme="minorHAnsi"/>
        </w:rPr>
        <w:t xml:space="preserve">Purchase Your Online </w:t>
      </w:r>
      <w:r w:rsidR="00DF35CA" w:rsidRPr="00AE240F">
        <w:rPr>
          <w:rFonts w:asciiTheme="minorHAnsi" w:hAnsiTheme="minorHAnsi" w:cstheme="minorHAnsi"/>
          <w:bCs/>
        </w:rPr>
        <w:t>E-Textbook</w:t>
      </w:r>
      <w:r w:rsidR="00E66053" w:rsidRPr="00AE240F">
        <w:rPr>
          <w:rFonts w:asciiTheme="minorHAnsi" w:hAnsiTheme="minorHAnsi" w:cstheme="minorHAnsi"/>
          <w:bCs/>
        </w:rPr>
        <w:t xml:space="preserve"> content subscription</w:t>
      </w:r>
      <w:r w:rsidR="00DF35CA" w:rsidRPr="00AE240F">
        <w:rPr>
          <w:rFonts w:asciiTheme="minorHAnsi" w:hAnsiTheme="minorHAnsi" w:cstheme="minorHAnsi"/>
          <w:bCs/>
        </w:rPr>
        <w:t xml:space="preserve"> at: </w:t>
      </w:r>
      <w:hyperlink r:id="rId8" w:tooltip="this like will take you to the web page where you can purchase the required on-line E-textbook" w:history="1">
        <w:r w:rsidR="00DF35CA" w:rsidRPr="00AE240F">
          <w:rPr>
            <w:rStyle w:val="Hyperlink"/>
            <w:rFonts w:asciiTheme="minorHAnsi" w:hAnsiTheme="minorHAnsi" w:cstheme="minorHAnsi"/>
            <w:b/>
            <w:bCs/>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D02268"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proofErr w:type="gramStart"/>
      <w:r w:rsidRPr="00AE240F">
        <w:rPr>
          <w:rFonts w:asciiTheme="minorHAnsi" w:hAnsiTheme="minorHAnsi" w:cstheme="minorHAnsi"/>
        </w:rPr>
        <w:t>computer based</w:t>
      </w:r>
      <w:proofErr w:type="gramEnd"/>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w:t>
      </w:r>
      <w:r w:rsidRPr="00D02268">
        <w:rPr>
          <w:rFonts w:asciiTheme="minorHAnsi" w:hAnsiTheme="minorHAnsi" w:cstheme="minorHAnsi"/>
          <w:b/>
          <w:bCs/>
          <w:u w:val="single"/>
        </w:rPr>
        <w:t xml:space="preserve">comprehensive </w:t>
      </w:r>
      <w:r w:rsidR="00A4283E" w:rsidRPr="00D02268">
        <w:rPr>
          <w:rFonts w:asciiTheme="minorHAnsi" w:hAnsiTheme="minorHAnsi" w:cstheme="minorHAnsi"/>
          <w:b/>
          <w:bCs/>
          <w:u w:val="single"/>
        </w:rPr>
        <w:t xml:space="preserve">evaluations and </w:t>
      </w:r>
      <w:r w:rsidRPr="00D02268">
        <w:rPr>
          <w:rFonts w:asciiTheme="minorHAnsi" w:hAnsiTheme="minorHAnsi" w:cstheme="minorHAnsi"/>
          <w:b/>
          <w:bCs/>
          <w:u w:val="single"/>
        </w:rPr>
        <w:t>final examination</w:t>
      </w:r>
      <w:r w:rsidR="00A4283E" w:rsidRPr="00D02268">
        <w:rPr>
          <w:rFonts w:asciiTheme="minorHAnsi" w:hAnsiTheme="minorHAnsi" w:cstheme="minorHAnsi"/>
          <w:b/>
          <w:bCs/>
          <w:u w:val="single"/>
        </w:rPr>
        <w:t xml:space="preserve"> online</w:t>
      </w:r>
      <w:r w:rsidR="00A4283E" w:rsidRPr="00D02268">
        <w:rPr>
          <w:rFonts w:asciiTheme="minorHAnsi" w:hAnsiTheme="minorHAnsi" w:cstheme="minorHAnsi"/>
          <w:bCs/>
          <w:u w:val="single"/>
        </w:rPr>
        <w:t>.</w:t>
      </w:r>
      <w:r w:rsidR="00A4283E" w:rsidRPr="00AE240F">
        <w:rPr>
          <w:rFonts w:asciiTheme="minorHAnsi" w:hAnsiTheme="minorHAnsi" w:cstheme="minorHAnsi"/>
          <w:bCs/>
        </w:rPr>
        <w:t xml:space="preserv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p>
    <w:p w:rsidR="00D02268" w:rsidRDefault="00D02268" w:rsidP="007428F2">
      <w:pPr>
        <w:ind w:left="270" w:right="-90"/>
        <w:rPr>
          <w:rFonts w:asciiTheme="minorHAnsi" w:hAnsiTheme="minorHAnsi" w:cstheme="minorHAnsi"/>
          <w:bCs/>
        </w:rPr>
      </w:pPr>
    </w:p>
    <w:p w:rsidR="008F77F2" w:rsidRPr="001D5267" w:rsidRDefault="00F12A30" w:rsidP="007428F2">
      <w:pPr>
        <w:ind w:left="270" w:right="-90"/>
        <w:rPr>
          <w:rFonts w:asciiTheme="minorHAnsi" w:hAnsiTheme="minorHAnsi" w:cstheme="minorHAnsi"/>
          <w:b/>
          <w:bCs/>
        </w:rPr>
      </w:pPr>
      <w:r w:rsidRPr="00AE240F">
        <w:rPr>
          <w:rFonts w:asciiTheme="minorHAnsi" w:hAnsiTheme="minorHAnsi" w:cstheme="minorHAnsi"/>
          <w:bCs/>
        </w:rPr>
        <w:t>If you have any</w:t>
      </w:r>
      <w:r w:rsidRPr="001D5267">
        <w:rPr>
          <w:rFonts w:asciiTheme="minorHAnsi" w:hAnsiTheme="minorHAnsi" w:cstheme="minorHAnsi"/>
          <w:b/>
          <w:bCs/>
        </w:rPr>
        <w:t xml:space="preserve"> technically related questions or concerns make certain to address the support team at Caduceus through the contact us portal on the content delivery platform (</w:t>
      </w:r>
      <w:hyperlink r:id="rId9" w:history="1">
        <w:r w:rsidRPr="001D5267">
          <w:rPr>
            <w:rStyle w:val="Hyperlink"/>
            <w:rFonts w:asciiTheme="minorHAnsi" w:hAnsiTheme="minorHAnsi" w:cstheme="minorHAnsi"/>
            <w:b/>
            <w:bCs/>
          </w:rPr>
          <w:t>support@cipcourses.com</w:t>
        </w:r>
      </w:hyperlink>
      <w:r w:rsidRPr="001D5267">
        <w:rPr>
          <w:rFonts w:asciiTheme="minorHAnsi" w:hAnsiTheme="minorHAnsi" w:cstheme="minorHAnsi"/>
          <w:b/>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A44EE8" w:rsidRDefault="00A44EE8" w:rsidP="00252589">
      <w:pPr>
        <w:spacing w:line="276" w:lineRule="auto"/>
        <w:rPr>
          <w:rFonts w:asciiTheme="minorHAnsi" w:hAnsiTheme="minorHAnsi" w:cstheme="minorHAnsi"/>
          <w:bCs/>
        </w:rPr>
      </w:pPr>
    </w:p>
    <w:p w:rsidR="00A44EE8" w:rsidRPr="00A44EE8" w:rsidRDefault="00A44EE8" w:rsidP="00252589">
      <w:pPr>
        <w:spacing w:line="276" w:lineRule="auto"/>
        <w:rPr>
          <w:rFonts w:asciiTheme="minorHAnsi" w:hAnsiTheme="minorHAnsi" w:cstheme="minorHAnsi"/>
          <w:b/>
          <w:bCs/>
        </w:rPr>
      </w:pPr>
      <w:r w:rsidRPr="00A44EE8">
        <w:rPr>
          <w:rFonts w:asciiTheme="minorHAnsi" w:hAnsiTheme="minorHAnsi" w:cstheme="minorHAnsi"/>
          <w:b/>
          <w:bCs/>
        </w:rPr>
        <w:t>Summer courses go by very quickly.  Please make sure you check daily for assignments and assessments</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2"/>
        <w:gridCol w:w="5004"/>
        <w:gridCol w:w="3644"/>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074786" w:rsidRPr="00AE240F" w:rsidTr="00534472">
        <w:trPr>
          <w:trHeight w:val="720"/>
        </w:trPr>
        <w:tc>
          <w:tcPr>
            <w:tcW w:w="2178" w:type="dxa"/>
          </w:tcPr>
          <w:p w:rsidR="00074786" w:rsidRPr="00AE240F" w:rsidRDefault="00074786" w:rsidP="007428F2">
            <w:pPr>
              <w:ind w:right="360"/>
              <w:rPr>
                <w:rFonts w:asciiTheme="minorHAnsi" w:hAnsiTheme="minorHAnsi" w:cstheme="minorHAnsi"/>
                <w:sz w:val="18"/>
                <w:szCs w:val="18"/>
              </w:rPr>
            </w:pPr>
            <w:r>
              <w:rPr>
                <w:rFonts w:asciiTheme="minorHAnsi" w:hAnsiTheme="minorHAnsi" w:cstheme="minorHAnsi"/>
                <w:sz w:val="18"/>
                <w:szCs w:val="18"/>
              </w:rPr>
              <w:t>Immediately</w:t>
            </w:r>
          </w:p>
        </w:tc>
        <w:tc>
          <w:tcPr>
            <w:tcW w:w="5166" w:type="dxa"/>
          </w:tcPr>
          <w:p w:rsidR="00074786" w:rsidRPr="00074786" w:rsidRDefault="00074786" w:rsidP="007428F2">
            <w:pPr>
              <w:ind w:right="360"/>
              <w:rPr>
                <w:rFonts w:asciiTheme="minorHAnsi" w:hAnsiTheme="minorHAnsi" w:cstheme="minorHAnsi"/>
                <w:b/>
                <w:sz w:val="18"/>
                <w:szCs w:val="18"/>
              </w:rPr>
            </w:pPr>
            <w:r w:rsidRPr="00074786">
              <w:rPr>
                <w:rFonts w:asciiTheme="minorHAnsi" w:hAnsiTheme="minorHAnsi" w:cstheme="minorHAnsi"/>
                <w:b/>
                <w:sz w:val="18"/>
                <w:szCs w:val="18"/>
              </w:rPr>
              <w:t xml:space="preserve">Schedule your 4 exams in </w:t>
            </w:r>
            <w:proofErr w:type="spellStart"/>
            <w:r w:rsidRPr="00074786">
              <w:rPr>
                <w:rFonts w:asciiTheme="minorHAnsi" w:hAnsiTheme="minorHAnsi" w:cstheme="minorHAnsi"/>
                <w:b/>
                <w:sz w:val="18"/>
                <w:szCs w:val="18"/>
              </w:rPr>
              <w:t>ProctorU</w:t>
            </w:r>
            <w:proofErr w:type="spellEnd"/>
          </w:p>
          <w:p w:rsidR="00074786" w:rsidRDefault="00074786" w:rsidP="007428F2">
            <w:pPr>
              <w:ind w:right="360"/>
              <w:rPr>
                <w:rFonts w:asciiTheme="minorHAnsi" w:hAnsiTheme="minorHAnsi" w:cstheme="minorHAnsi"/>
                <w:sz w:val="18"/>
                <w:szCs w:val="18"/>
              </w:rPr>
            </w:pPr>
            <w:r>
              <w:rPr>
                <w:rFonts w:asciiTheme="minorHAnsi" w:hAnsiTheme="minorHAnsi" w:cstheme="minorHAnsi"/>
                <w:sz w:val="18"/>
                <w:szCs w:val="18"/>
              </w:rPr>
              <w:t>You cannot begin the course until you schedule your exams</w:t>
            </w:r>
          </w:p>
          <w:p w:rsidR="00074786" w:rsidRPr="00AE240F" w:rsidRDefault="00074786" w:rsidP="007428F2">
            <w:pPr>
              <w:ind w:right="360"/>
              <w:rPr>
                <w:rFonts w:asciiTheme="minorHAnsi" w:hAnsiTheme="minorHAnsi" w:cstheme="minorHAnsi"/>
                <w:sz w:val="18"/>
                <w:szCs w:val="18"/>
              </w:rPr>
            </w:pPr>
            <w:r>
              <w:rPr>
                <w:rFonts w:asciiTheme="minorHAnsi" w:hAnsiTheme="minorHAnsi" w:cstheme="minorHAnsi"/>
                <w:sz w:val="18"/>
                <w:szCs w:val="18"/>
              </w:rPr>
              <w:t>Syllabus acceptance quiz</w:t>
            </w:r>
          </w:p>
        </w:tc>
        <w:tc>
          <w:tcPr>
            <w:tcW w:w="3672" w:type="dxa"/>
          </w:tcPr>
          <w:p w:rsidR="00074786" w:rsidRDefault="00074786" w:rsidP="007428F2">
            <w:pPr>
              <w:ind w:right="360"/>
              <w:rPr>
                <w:rFonts w:asciiTheme="minorHAnsi" w:hAnsiTheme="minorHAnsi" w:cstheme="minorHAnsi"/>
                <w:b/>
                <w:sz w:val="18"/>
                <w:szCs w:val="18"/>
              </w:rPr>
            </w:pPr>
            <w:r>
              <w:rPr>
                <w:rFonts w:asciiTheme="minorHAnsi" w:hAnsiTheme="minorHAnsi" w:cstheme="minorHAnsi"/>
                <w:b/>
                <w:sz w:val="18"/>
                <w:szCs w:val="18"/>
              </w:rPr>
              <w:t>*syllabus acceptance quiz</w:t>
            </w:r>
          </w:p>
          <w:p w:rsidR="00387962" w:rsidRDefault="00387962" w:rsidP="007428F2">
            <w:pPr>
              <w:ind w:right="360"/>
              <w:rPr>
                <w:rFonts w:asciiTheme="minorHAnsi" w:hAnsiTheme="minorHAnsi" w:cstheme="minorHAnsi"/>
                <w:b/>
                <w:sz w:val="18"/>
                <w:szCs w:val="18"/>
              </w:rPr>
            </w:pPr>
          </w:p>
          <w:p w:rsidR="00387962" w:rsidRPr="00AE240F" w:rsidRDefault="00387962" w:rsidP="007428F2">
            <w:pPr>
              <w:ind w:right="360"/>
              <w:rPr>
                <w:rFonts w:asciiTheme="minorHAnsi" w:hAnsiTheme="minorHAnsi" w:cstheme="minorHAnsi"/>
                <w:b/>
                <w:sz w:val="18"/>
                <w:szCs w:val="18"/>
              </w:rPr>
            </w:pPr>
            <w:r>
              <w:rPr>
                <w:rFonts w:asciiTheme="minorHAnsi" w:hAnsiTheme="minorHAnsi" w:cstheme="minorHAnsi"/>
                <w:b/>
                <w:sz w:val="18"/>
                <w:szCs w:val="18"/>
              </w:rPr>
              <w:t>Schedule 4 exams</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7428F2">
            <w:pPr>
              <w:ind w:right="360"/>
              <w:rPr>
                <w:rFonts w:asciiTheme="minorHAnsi" w:hAnsiTheme="minorHAnsi" w:cstheme="minorHAnsi"/>
                <w:sz w:val="18"/>
                <w:szCs w:val="18"/>
              </w:rPr>
            </w:pPr>
            <w:r>
              <w:rPr>
                <w:rFonts w:asciiTheme="minorHAnsi" w:hAnsiTheme="minorHAnsi" w:cstheme="minorHAnsi"/>
                <w:sz w:val="18"/>
                <w:szCs w:val="18"/>
              </w:rPr>
              <w:t>June 27</w:t>
            </w:r>
            <w:r w:rsidR="00387962">
              <w:rPr>
                <w:rFonts w:asciiTheme="minorHAnsi" w:hAnsiTheme="minorHAnsi" w:cstheme="minorHAnsi"/>
                <w:sz w:val="18"/>
                <w:szCs w:val="18"/>
              </w:rPr>
              <w:t>,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proofErr w:type="gramStart"/>
            <w:r w:rsidRPr="00AE240F">
              <w:rPr>
                <w:rFonts w:asciiTheme="minorHAnsi" w:hAnsiTheme="minorHAnsi" w:cstheme="minorHAnsi"/>
                <w:sz w:val="18"/>
                <w:szCs w:val="18"/>
              </w:rPr>
              <w:t>Of</w:t>
            </w:r>
            <w:proofErr w:type="gramEnd"/>
            <w:r w:rsidRPr="00AE240F">
              <w:rPr>
                <w:rFonts w:asciiTheme="minorHAnsi" w:hAnsiTheme="minorHAnsi" w:cstheme="minorHAnsi"/>
                <w:sz w:val="18"/>
                <w:szCs w:val="18"/>
              </w:rPr>
              <w:t xml:space="preserve">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FD6BB5" w:rsidRPr="00AE240F" w:rsidRDefault="00FD6BB5" w:rsidP="007428F2">
            <w:pPr>
              <w:ind w:right="360"/>
              <w:rPr>
                <w:rFonts w:asciiTheme="minorHAnsi" w:hAnsiTheme="minorHAnsi" w:cstheme="minorHAnsi"/>
                <w:b/>
                <w:sz w:val="18"/>
                <w:szCs w:val="18"/>
              </w:rPr>
            </w:pP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FD6BB5">
            <w:pPr>
              <w:ind w:right="360"/>
              <w:rPr>
                <w:rFonts w:asciiTheme="minorHAnsi" w:hAnsiTheme="minorHAnsi" w:cstheme="minorHAnsi"/>
                <w:sz w:val="18"/>
                <w:szCs w:val="18"/>
              </w:rPr>
            </w:pPr>
            <w:r>
              <w:rPr>
                <w:rFonts w:asciiTheme="minorHAnsi" w:hAnsiTheme="minorHAnsi" w:cstheme="minorHAnsi"/>
                <w:sz w:val="18"/>
                <w:szCs w:val="18"/>
              </w:rPr>
              <w:t>June 27,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BB1AD9">
            <w:pPr>
              <w:ind w:right="360"/>
              <w:rPr>
                <w:rFonts w:asciiTheme="minorHAnsi" w:hAnsiTheme="minorHAnsi" w:cstheme="minorHAnsi"/>
                <w:sz w:val="18"/>
                <w:szCs w:val="18"/>
              </w:rPr>
            </w:pPr>
            <w:r>
              <w:rPr>
                <w:rFonts w:asciiTheme="minorHAnsi" w:hAnsiTheme="minorHAnsi" w:cstheme="minorHAnsi"/>
                <w:sz w:val="18"/>
                <w:szCs w:val="18"/>
              </w:rPr>
              <w:t>June 27,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FD6BB5">
            <w:pPr>
              <w:ind w:right="360"/>
              <w:rPr>
                <w:rFonts w:asciiTheme="minorHAnsi" w:hAnsiTheme="minorHAnsi" w:cstheme="minorHAnsi"/>
                <w:sz w:val="18"/>
                <w:szCs w:val="18"/>
              </w:rPr>
            </w:pPr>
            <w:r>
              <w:rPr>
                <w:rFonts w:asciiTheme="minorHAnsi" w:hAnsiTheme="minorHAnsi" w:cstheme="minorHAnsi"/>
                <w:sz w:val="18"/>
                <w:szCs w:val="18"/>
              </w:rPr>
              <w:t>July 11</w:t>
            </w:r>
            <w:r w:rsidR="00387962">
              <w:rPr>
                <w:rFonts w:asciiTheme="minorHAnsi" w:hAnsiTheme="minorHAnsi" w:cstheme="minorHAnsi"/>
                <w:sz w:val="18"/>
                <w:szCs w:val="18"/>
              </w:rPr>
              <w:t>, 2019</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FD6BB5">
            <w:pPr>
              <w:ind w:right="360"/>
              <w:rPr>
                <w:rFonts w:asciiTheme="minorHAnsi" w:hAnsiTheme="minorHAnsi" w:cstheme="minorHAnsi"/>
                <w:sz w:val="18"/>
                <w:szCs w:val="18"/>
              </w:rPr>
            </w:pPr>
            <w:r>
              <w:rPr>
                <w:rFonts w:asciiTheme="minorHAnsi" w:hAnsiTheme="minorHAnsi" w:cstheme="minorHAnsi"/>
                <w:sz w:val="18"/>
                <w:szCs w:val="18"/>
              </w:rPr>
              <w:t>July 11,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r w:rsidRPr="00AE240F">
              <w:rPr>
                <w:rFonts w:asciiTheme="minorHAnsi" w:hAnsiTheme="minorHAnsi" w:cstheme="minorHAnsi"/>
                <w:b/>
                <w:sz w:val="18"/>
                <w:szCs w:val="18"/>
              </w:rPr>
              <w:t>*Exam 1</w:t>
            </w: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574C3F" w:rsidP="00574C3F">
            <w:pPr>
              <w:pStyle w:val="ListParagraph"/>
              <w:numPr>
                <w:ilvl w:val="0"/>
                <w:numId w:val="16"/>
              </w:numPr>
              <w:ind w:left="751" w:right="360"/>
              <w:rPr>
                <w:rFonts w:asciiTheme="minorHAnsi" w:hAnsiTheme="minorHAnsi" w:cstheme="minorHAnsi"/>
                <w:b/>
                <w:sz w:val="18"/>
                <w:szCs w:val="18"/>
              </w:rPr>
            </w:pPr>
            <w:r w:rsidRPr="00AE240F">
              <w:rPr>
                <w:rFonts w:asciiTheme="minorHAnsi" w:hAnsiTheme="minorHAnsi" w:cstheme="minorHAnsi"/>
                <w:b/>
                <w:sz w:val="18"/>
                <w:szCs w:val="18"/>
              </w:rPr>
              <w:t>*</w:t>
            </w:r>
            <w:r w:rsidR="007535AE" w:rsidRPr="00AE240F">
              <w:rPr>
                <w:rFonts w:asciiTheme="minorHAnsi" w:hAnsiTheme="minorHAnsi" w:cstheme="minorHAnsi"/>
                <w:b/>
                <w:sz w:val="18"/>
                <w:szCs w:val="18"/>
              </w:rPr>
              <w:t>Exam 1</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7D69DF" w:rsidP="00FD6BB5">
            <w:pPr>
              <w:ind w:right="360"/>
              <w:rPr>
                <w:rFonts w:asciiTheme="minorHAnsi" w:hAnsiTheme="minorHAnsi" w:cstheme="minorHAnsi"/>
                <w:sz w:val="18"/>
                <w:szCs w:val="18"/>
              </w:rPr>
            </w:pPr>
            <w:r>
              <w:rPr>
                <w:rFonts w:asciiTheme="minorHAnsi" w:hAnsiTheme="minorHAnsi" w:cstheme="minorHAnsi"/>
                <w:sz w:val="18"/>
                <w:szCs w:val="18"/>
              </w:rPr>
              <w:t>July 11,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7D69DF" w:rsidP="00534472">
            <w:pPr>
              <w:ind w:right="360"/>
              <w:rPr>
                <w:rFonts w:asciiTheme="minorHAnsi" w:hAnsiTheme="minorHAnsi" w:cstheme="minorHAnsi"/>
                <w:sz w:val="18"/>
                <w:szCs w:val="18"/>
              </w:rPr>
            </w:pPr>
            <w:r>
              <w:rPr>
                <w:rFonts w:asciiTheme="minorHAnsi" w:hAnsiTheme="minorHAnsi" w:cstheme="minorHAnsi"/>
                <w:sz w:val="18"/>
                <w:szCs w:val="18"/>
              </w:rPr>
              <w:t>July 11,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8640A1" w:rsidRPr="00AE240F"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5"/>
        <w:gridCol w:w="5014"/>
        <w:gridCol w:w="3641"/>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7D69DF">
            <w:pPr>
              <w:ind w:right="360"/>
              <w:rPr>
                <w:rFonts w:asciiTheme="minorHAnsi" w:hAnsiTheme="minorHAnsi" w:cstheme="minorHAnsi"/>
                <w:sz w:val="18"/>
                <w:szCs w:val="18"/>
              </w:rPr>
            </w:pPr>
            <w:r>
              <w:rPr>
                <w:rFonts w:asciiTheme="minorHAnsi" w:hAnsiTheme="minorHAnsi" w:cstheme="minorHAnsi"/>
                <w:sz w:val="18"/>
                <w:szCs w:val="18"/>
              </w:rPr>
              <w:t>July 18,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2</w:t>
            </w: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AE240F" w:rsidRDefault="00574C3F" w:rsidP="00BE4824">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BE4824" w:rsidRPr="00AE240F">
              <w:rPr>
                <w:rFonts w:asciiTheme="minorHAnsi" w:hAnsiTheme="minorHAnsi" w:cstheme="minorHAnsi"/>
                <w:b/>
                <w:sz w:val="18"/>
                <w:szCs w:val="18"/>
              </w:rPr>
              <w:t>Exam 2</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18,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18,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18,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A41224" w:rsidP="002B64C2">
            <w:pPr>
              <w:ind w:right="360"/>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2353BF" w:rsidRDefault="00906F7B" w:rsidP="002353B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25, 2019</w:t>
            </w:r>
          </w:p>
        </w:tc>
        <w:tc>
          <w:tcPr>
            <w:tcW w:w="5166" w:type="dxa"/>
          </w:tcPr>
          <w:p w:rsidR="002353BF" w:rsidRPr="002353BF" w:rsidRDefault="002353BF" w:rsidP="00A660EB">
            <w:pPr>
              <w:ind w:right="360"/>
              <w:rPr>
                <w:rFonts w:asciiTheme="minorHAnsi" w:hAnsiTheme="minorHAnsi" w:cstheme="minorHAnsi"/>
                <w:b/>
                <w:sz w:val="18"/>
                <w:szCs w:val="18"/>
              </w:rPr>
            </w:pPr>
            <w:r w:rsidRPr="002353BF">
              <w:rPr>
                <w:rFonts w:asciiTheme="minorHAnsi" w:hAnsiTheme="minorHAnsi" w:cstheme="minorHAnsi"/>
                <w:b/>
                <w:sz w:val="18"/>
                <w:szCs w:val="18"/>
              </w:rPr>
              <w:t>*Exam 3</w:t>
            </w:r>
          </w:p>
          <w:p w:rsidR="002353BF" w:rsidRDefault="002353BF"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2353BF" w:rsidRPr="002353BF" w:rsidRDefault="002353BF" w:rsidP="00906F7B">
            <w:pPr>
              <w:pStyle w:val="ListParagraph"/>
              <w:numPr>
                <w:ilvl w:val="0"/>
                <w:numId w:val="16"/>
              </w:numPr>
              <w:ind w:right="360"/>
              <w:rPr>
                <w:rFonts w:asciiTheme="minorHAnsi" w:hAnsiTheme="minorHAnsi" w:cstheme="minorHAnsi"/>
                <w:b/>
                <w:sz w:val="18"/>
                <w:szCs w:val="18"/>
              </w:rPr>
            </w:pPr>
            <w:r w:rsidRPr="002353BF">
              <w:rPr>
                <w:rFonts w:asciiTheme="minorHAnsi" w:hAnsiTheme="minorHAnsi" w:cstheme="minorHAnsi"/>
                <w:b/>
                <w:sz w:val="18"/>
                <w:szCs w:val="18"/>
              </w:rPr>
              <w:t>*Exam 3</w:t>
            </w:r>
          </w:p>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25,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8640A1">
            <w:pPr>
              <w:ind w:right="360"/>
              <w:rPr>
                <w:rFonts w:asciiTheme="minorHAnsi" w:hAnsiTheme="minorHAnsi" w:cstheme="minorHAnsi"/>
                <w:sz w:val="18"/>
                <w:szCs w:val="18"/>
              </w:rPr>
            </w:pPr>
            <w:r>
              <w:rPr>
                <w:rFonts w:asciiTheme="minorHAnsi" w:hAnsiTheme="minorHAnsi" w:cstheme="minorHAnsi"/>
                <w:sz w:val="18"/>
                <w:szCs w:val="18"/>
              </w:rPr>
              <w:t>July 25,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7D69DF" w:rsidP="00387962">
            <w:pPr>
              <w:ind w:right="360"/>
              <w:rPr>
                <w:rFonts w:asciiTheme="minorHAnsi" w:hAnsiTheme="minorHAnsi" w:cstheme="minorHAnsi"/>
                <w:sz w:val="18"/>
                <w:szCs w:val="18"/>
              </w:rPr>
            </w:pPr>
            <w:r>
              <w:rPr>
                <w:rFonts w:asciiTheme="minorHAnsi" w:hAnsiTheme="minorHAnsi" w:cstheme="minorHAnsi"/>
                <w:sz w:val="18"/>
                <w:szCs w:val="18"/>
              </w:rPr>
              <w:t>August 1, 2019</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p>
          <w:p w:rsidR="00551C40" w:rsidRPr="00551C40" w:rsidRDefault="00551C40" w:rsidP="00A660EB">
            <w:pPr>
              <w:ind w:right="360"/>
              <w:rPr>
                <w:rFonts w:asciiTheme="minorHAnsi" w:hAnsiTheme="minorHAnsi" w:cstheme="minorHAnsi"/>
                <w:sz w:val="18"/>
                <w:szCs w:val="18"/>
              </w:rPr>
            </w:pPr>
            <w:r w:rsidRPr="00551C40">
              <w:rPr>
                <w:rFonts w:asciiTheme="minorHAnsi" w:hAnsiTheme="minorHAnsi" w:cstheme="minorHAnsi"/>
                <w:sz w:val="18"/>
                <w:szCs w:val="18"/>
              </w:rPr>
              <w:t>Once you take the final exam the course will close. You cannot go back and access the course</w:t>
            </w:r>
          </w:p>
        </w:tc>
        <w:tc>
          <w:tcPr>
            <w:tcW w:w="3672" w:type="dxa"/>
          </w:tcPr>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2D3FEC" w:rsidRPr="00855CA8"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sidR="00614CCE">
        <w:rPr>
          <w:rStyle w:val="Emphasis"/>
          <w:rFonts w:asciiTheme="minorHAnsi" w:hAnsiTheme="minorHAnsi" w:cstheme="minorHAnsi"/>
          <w:b/>
          <w:i w:val="0"/>
          <w:color w:val="000000"/>
        </w:rPr>
        <w:t xml:space="preserve"> class day July 6th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00855CA8">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614CCE">
        <w:rPr>
          <w:rStyle w:val="Emphasis"/>
          <w:rFonts w:asciiTheme="minorHAnsi" w:hAnsiTheme="minorHAnsi" w:cstheme="minorHAnsi"/>
          <w:b/>
          <w:i w:val="0"/>
          <w:color w:val="000000"/>
        </w:rPr>
        <w:t>July 15th</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855CA8" w:rsidRPr="00AE240F" w:rsidRDefault="00855CA8"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lastRenderedPageBreak/>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AE240F" w:rsidRDefault="00FD612B"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w:t>
      </w:r>
      <w:r w:rsidR="005157F1" w:rsidRPr="00AE240F">
        <w:rPr>
          <w:rFonts w:asciiTheme="minorHAnsi" w:hAnsiTheme="minorHAnsi" w:cstheme="minorHAnsi"/>
          <w:bCs/>
        </w:rPr>
        <w:t>Thursday</w:t>
      </w:r>
      <w:r w:rsidR="000A1F0D" w:rsidRPr="00AE240F">
        <w:rPr>
          <w:rFonts w:asciiTheme="minorHAnsi" w:hAnsiTheme="minorHAnsi" w:cstheme="minorHAnsi"/>
          <w:bCs/>
        </w:rPr>
        <w:t xml:space="preserve">: </w:t>
      </w:r>
      <w:r w:rsidR="000F7ABA">
        <w:rPr>
          <w:rFonts w:asciiTheme="minorHAnsi" w:hAnsiTheme="minorHAnsi" w:cstheme="minorHAnsi"/>
          <w:b/>
          <w:bCs/>
        </w:rPr>
        <w:t>July 11</w:t>
      </w:r>
      <w:r w:rsidR="008D0AA7" w:rsidRPr="00AE240F">
        <w:rPr>
          <w:rFonts w:asciiTheme="minorHAnsi" w:hAnsiTheme="minorHAnsi" w:cstheme="minorHAnsi"/>
          <w:b/>
          <w:bCs/>
        </w:rPr>
        <w:t>th</w:t>
      </w:r>
      <w:r w:rsidR="005157F1" w:rsidRPr="00AE240F">
        <w:rPr>
          <w:rFonts w:asciiTheme="minorHAnsi" w:hAnsiTheme="minorHAnsi" w:cstheme="minorHAnsi"/>
          <w:b/>
          <w:bCs/>
        </w:rPr>
        <w:t xml:space="preserve"> </w:t>
      </w:r>
      <w:r w:rsidR="00C64783" w:rsidRPr="00AE240F">
        <w:rPr>
          <w:rFonts w:asciiTheme="minorHAnsi" w:hAnsiTheme="minorHAnsi" w:cstheme="minorHAnsi"/>
          <w:b/>
          <w:bCs/>
        </w:rPr>
        <w:t>(</w:t>
      </w:r>
      <w:r w:rsidR="006B05CD" w:rsidRPr="00AE240F">
        <w:rPr>
          <w:rFonts w:asciiTheme="minorHAnsi" w:hAnsiTheme="minorHAnsi" w:cstheme="minorHAnsi"/>
          <w:b/>
          <w:bCs/>
        </w:rPr>
        <w:t>11:59 PM CT)</w:t>
      </w:r>
      <w:r w:rsidR="005157F1" w:rsidRPr="00AE240F">
        <w:rPr>
          <w:rFonts w:asciiTheme="minorHAnsi" w:hAnsiTheme="minorHAnsi" w:cstheme="minorHAnsi"/>
          <w:bCs/>
        </w:rPr>
        <w:t xml:space="preserve"> </w:t>
      </w:r>
      <w:r w:rsidR="005157F1" w:rsidRPr="00AE240F">
        <w:rPr>
          <w:rFonts w:asciiTheme="minorHAnsi" w:hAnsiTheme="minorHAnsi" w:cstheme="minorHAnsi"/>
          <w:bCs/>
        </w:rPr>
        <w:tab/>
      </w:r>
      <w:r w:rsidR="00AE5C26" w:rsidRPr="00AE240F">
        <w:rPr>
          <w:rFonts w:asciiTheme="minorHAnsi" w:hAnsiTheme="minorHAnsi" w:cstheme="minorHAnsi"/>
          <w:bCs/>
        </w:rPr>
        <w:tab/>
      </w:r>
      <w:r w:rsidR="008D0AA7" w:rsidRPr="00AE240F">
        <w:rPr>
          <w:rFonts w:asciiTheme="minorHAnsi" w:hAnsiTheme="minorHAnsi" w:cstheme="minorHAnsi"/>
          <w:bCs/>
        </w:rPr>
        <w:tab/>
      </w:r>
      <w:r w:rsidR="000F7ABA">
        <w:rPr>
          <w:rFonts w:asciiTheme="minorHAnsi" w:hAnsiTheme="minorHAnsi" w:cstheme="minorHAnsi"/>
          <w:bCs/>
        </w:rPr>
        <w:tab/>
      </w:r>
      <w:r w:rsidR="000A1F0D" w:rsidRPr="00AE240F">
        <w:rPr>
          <w:rFonts w:asciiTheme="minorHAnsi" w:hAnsiTheme="minorHAnsi" w:cstheme="minorHAnsi"/>
          <w:b/>
          <w:bCs/>
        </w:rPr>
        <w:t>EXAM # 1</w:t>
      </w:r>
      <w:r w:rsidR="00F2785E" w:rsidRPr="00AE240F">
        <w:rPr>
          <w:rFonts w:asciiTheme="minorHAnsi" w:hAnsiTheme="minorHAnsi" w:cstheme="minorHAnsi"/>
          <w:b/>
          <w:bCs/>
        </w:rPr>
        <w:t xml:space="preserve"> closes</w:t>
      </w:r>
      <w:r w:rsidRPr="00AE240F">
        <w:rPr>
          <w:rFonts w:asciiTheme="minorHAnsi" w:hAnsiTheme="minorHAnsi" w:cstheme="minorHAnsi"/>
          <w:b/>
          <w:bCs/>
        </w:rPr>
        <w:tab/>
      </w:r>
    </w:p>
    <w:p w:rsidR="005201D6"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 xml:space="preserve">Closes Thursday: </w:t>
      </w:r>
      <w:r w:rsidR="000F7ABA">
        <w:rPr>
          <w:rFonts w:asciiTheme="minorHAnsi" w:hAnsiTheme="minorHAnsi" w:cstheme="minorHAnsi"/>
          <w:b/>
          <w:bCs/>
        </w:rPr>
        <w:t>July 18</w:t>
      </w:r>
      <w:r w:rsidR="002353BF">
        <w:rPr>
          <w:rFonts w:asciiTheme="minorHAnsi" w:hAnsiTheme="minorHAnsi" w:cstheme="minorHAnsi"/>
          <w:b/>
          <w:bCs/>
        </w:rPr>
        <w:t>th</w:t>
      </w:r>
      <w:r w:rsidRPr="00AE240F">
        <w:rPr>
          <w:rFonts w:asciiTheme="minorHAnsi" w:hAnsiTheme="minorHAnsi" w:cstheme="minorHAnsi"/>
          <w:bCs/>
        </w:rPr>
        <w:t xml:space="preserve"> </w:t>
      </w:r>
      <w:r w:rsidR="00A35BC8" w:rsidRPr="00AE240F">
        <w:rPr>
          <w:rFonts w:asciiTheme="minorHAnsi" w:hAnsiTheme="minorHAnsi" w:cstheme="minorHAnsi"/>
          <w:b/>
          <w:bCs/>
        </w:rPr>
        <w:t>(</w:t>
      </w:r>
      <w:r w:rsidR="006B05CD" w:rsidRPr="00AE240F">
        <w:rPr>
          <w:rFonts w:asciiTheme="minorHAnsi" w:hAnsiTheme="minorHAnsi" w:cstheme="minorHAnsi"/>
          <w:b/>
          <w:bCs/>
        </w:rPr>
        <w:t>11:59 PM CT)</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2353BF">
        <w:rPr>
          <w:rFonts w:asciiTheme="minorHAnsi" w:hAnsiTheme="minorHAnsi" w:cstheme="minorHAnsi"/>
          <w:b/>
          <w:bCs/>
        </w:rPr>
        <w:tab/>
      </w:r>
      <w:r w:rsidR="000A1F0D" w:rsidRPr="00AE240F">
        <w:rPr>
          <w:rFonts w:asciiTheme="minorHAnsi" w:hAnsiTheme="minorHAnsi" w:cstheme="minorHAnsi"/>
          <w:b/>
          <w:bCs/>
        </w:rPr>
        <w:t>EXAM # 2</w:t>
      </w:r>
      <w:r w:rsidR="00F2785E" w:rsidRPr="00AE240F">
        <w:rPr>
          <w:rFonts w:asciiTheme="minorHAnsi" w:hAnsiTheme="minorHAnsi" w:cstheme="minorHAnsi"/>
          <w:b/>
          <w:bCs/>
        </w:rPr>
        <w:t xml:space="preserve"> 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0F7ABA">
        <w:rPr>
          <w:rFonts w:asciiTheme="minorHAnsi" w:hAnsiTheme="minorHAnsi" w:cstheme="minorHAnsi"/>
          <w:b/>
          <w:bCs/>
        </w:rPr>
        <w:t>July 25</w:t>
      </w:r>
      <w:r w:rsidR="00F2785E" w:rsidRPr="00AE240F">
        <w:rPr>
          <w:rFonts w:asciiTheme="minorHAnsi" w:hAnsiTheme="minorHAnsi" w:cstheme="minorHAnsi"/>
          <w:b/>
          <w:bCs/>
        </w:rPr>
        <w:t>th</w:t>
      </w:r>
      <w:r w:rsidRPr="00AE240F">
        <w:rPr>
          <w:rFonts w:asciiTheme="minorHAnsi" w:hAnsiTheme="minorHAnsi" w:cstheme="minorHAnsi"/>
          <w:b/>
          <w:bCs/>
        </w:rPr>
        <w:t xml:space="preserve"> </w:t>
      </w:r>
      <w:r w:rsidR="00A35BC8" w:rsidRPr="00AE240F">
        <w:rPr>
          <w:rFonts w:asciiTheme="minorHAnsi" w:hAnsiTheme="minorHAnsi" w:cstheme="minorHAnsi"/>
          <w:bCs/>
        </w:rPr>
        <w:t>(</w:t>
      </w:r>
      <w:r w:rsidR="006B05CD" w:rsidRPr="00AE240F">
        <w:rPr>
          <w:rFonts w:asciiTheme="minorHAnsi" w:hAnsiTheme="minorHAnsi" w:cstheme="minorHAnsi"/>
          <w:b/>
          <w:bCs/>
        </w:rPr>
        <w:t>11:59 PM CT)</w:t>
      </w:r>
      <w:r w:rsidR="00FD6181" w:rsidRPr="00AE240F">
        <w:rPr>
          <w:rFonts w:asciiTheme="minorHAnsi" w:hAnsiTheme="minorHAnsi" w:cstheme="minorHAnsi"/>
          <w:b/>
          <w:bCs/>
        </w:rPr>
        <w:t xml:space="preserve"> </w:t>
      </w:r>
      <w:r w:rsidR="000A1F0D" w:rsidRPr="00AE240F">
        <w:rPr>
          <w:rFonts w:asciiTheme="minorHAnsi" w:hAnsiTheme="minorHAnsi" w:cstheme="minorHAnsi"/>
          <w:b/>
          <w:bCs/>
        </w:rPr>
        <w:tab/>
      </w:r>
      <w:r w:rsidR="000A1F0D" w:rsidRPr="00AE240F">
        <w:rPr>
          <w:rFonts w:asciiTheme="minorHAnsi" w:hAnsiTheme="minorHAnsi" w:cstheme="minorHAnsi"/>
          <w:b/>
          <w:bCs/>
        </w:rPr>
        <w:tab/>
      </w:r>
      <w:r w:rsidR="008D0AA7" w:rsidRPr="00AE240F">
        <w:rPr>
          <w:rFonts w:asciiTheme="minorHAnsi" w:hAnsiTheme="minorHAnsi" w:cstheme="minorHAnsi"/>
          <w:b/>
          <w:bCs/>
        </w:rPr>
        <w:tab/>
      </w:r>
      <w:r w:rsidR="000F7ABA">
        <w:rPr>
          <w:rFonts w:asciiTheme="minorHAnsi" w:hAnsiTheme="minorHAnsi" w:cstheme="minorHAnsi"/>
          <w:b/>
          <w:bCs/>
        </w:rPr>
        <w:tab/>
      </w:r>
      <w:r w:rsidR="00FD612B" w:rsidRPr="00AE240F">
        <w:rPr>
          <w:rFonts w:asciiTheme="minorHAnsi" w:hAnsiTheme="minorHAnsi" w:cstheme="minorHAnsi"/>
          <w:b/>
          <w:bCs/>
        </w:rPr>
        <w:t xml:space="preserve">EXAM # 3 </w:t>
      </w:r>
      <w:r w:rsidR="00F2785E" w:rsidRPr="00AE240F">
        <w:rPr>
          <w:rFonts w:asciiTheme="minorHAnsi" w:hAnsiTheme="minorHAnsi" w:cstheme="minorHAnsi"/>
          <w:b/>
          <w:bCs/>
        </w:rPr>
        <w:t>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E240F">
        <w:rPr>
          <w:rFonts w:asciiTheme="minorHAnsi" w:hAnsiTheme="minorHAnsi" w:cstheme="minorHAnsi"/>
          <w:bCs/>
        </w:rPr>
        <w:t>Closes Thursday</w:t>
      </w:r>
      <w:r w:rsidR="00FD612B" w:rsidRPr="00AE240F">
        <w:rPr>
          <w:rFonts w:asciiTheme="minorHAnsi" w:hAnsiTheme="minorHAnsi" w:cstheme="minorHAnsi"/>
          <w:bCs/>
        </w:rPr>
        <w:t xml:space="preserve">: </w:t>
      </w:r>
      <w:r w:rsidR="000F7ABA">
        <w:rPr>
          <w:rFonts w:asciiTheme="minorHAnsi" w:hAnsiTheme="minorHAnsi" w:cstheme="minorHAnsi"/>
          <w:b/>
          <w:bCs/>
        </w:rPr>
        <w:t>August 1st</w:t>
      </w:r>
      <w:r w:rsidRPr="00AE240F">
        <w:rPr>
          <w:rFonts w:asciiTheme="minorHAnsi" w:hAnsiTheme="minorHAnsi" w:cstheme="minorHAnsi"/>
          <w:b/>
          <w:bCs/>
        </w:rPr>
        <w:t xml:space="preserve"> (</w:t>
      </w:r>
      <w:r w:rsidR="006B05CD" w:rsidRPr="00AE240F">
        <w:rPr>
          <w:rFonts w:asciiTheme="minorHAnsi" w:hAnsiTheme="minorHAnsi" w:cstheme="minorHAnsi"/>
          <w:b/>
          <w:bCs/>
        </w:rPr>
        <w:t>11:59PM CT)</w:t>
      </w:r>
      <w:r w:rsidR="006B05CD" w:rsidRPr="00AE240F">
        <w:rPr>
          <w:rFonts w:asciiTheme="minorHAnsi" w:hAnsiTheme="minorHAnsi" w:cstheme="minorHAnsi"/>
          <w:b/>
          <w:bCs/>
        </w:rPr>
        <w:tab/>
      </w:r>
      <w:r w:rsidR="00AE5C26" w:rsidRPr="00AE240F">
        <w:rPr>
          <w:rFonts w:asciiTheme="minorHAnsi" w:hAnsiTheme="minorHAnsi" w:cstheme="minorHAnsi"/>
          <w:b/>
          <w:bCs/>
        </w:rPr>
        <w:tab/>
      </w:r>
      <w:r w:rsidR="00AE5C26" w:rsidRPr="00AE240F">
        <w:rPr>
          <w:rFonts w:asciiTheme="minorHAnsi" w:hAnsiTheme="minorHAnsi" w:cstheme="minorHAnsi"/>
          <w:b/>
          <w:bCs/>
        </w:rPr>
        <w:tab/>
      </w:r>
      <w:r w:rsidR="000F7ABA">
        <w:rPr>
          <w:rFonts w:asciiTheme="minorHAnsi" w:hAnsiTheme="minorHAnsi" w:cstheme="minorHAnsi"/>
          <w:b/>
          <w:bCs/>
        </w:rPr>
        <w:tab/>
      </w:r>
      <w:r w:rsidR="001E7BAC" w:rsidRPr="00AE240F">
        <w:rPr>
          <w:rFonts w:asciiTheme="minorHAnsi" w:hAnsiTheme="minorHAnsi" w:cstheme="minorHAnsi"/>
          <w:b/>
          <w:bCs/>
        </w:rPr>
        <w:t>F</w:t>
      </w:r>
      <w:r w:rsidR="004A39E3" w:rsidRPr="00AE240F">
        <w:rPr>
          <w:rFonts w:asciiTheme="minorHAnsi" w:hAnsiTheme="minorHAnsi" w:cstheme="minorHAnsi"/>
          <w:b/>
          <w:bCs/>
        </w:rPr>
        <w:t>INAL EXAM</w:t>
      </w:r>
      <w:r w:rsidR="00EC4116" w:rsidRPr="00AE240F">
        <w:rPr>
          <w:rFonts w:asciiTheme="minorHAnsi" w:hAnsiTheme="minorHAnsi" w:cstheme="minorHAnsi"/>
          <w:b/>
          <w:bCs/>
        </w:rPr>
        <w:t xml:space="preserve"> </w:t>
      </w:r>
      <w:r w:rsidR="00F2785E" w:rsidRPr="00AE240F">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r w:rsidR="00D02268">
        <w:rPr>
          <w:rFonts w:asciiTheme="minorHAnsi" w:hAnsiTheme="minorHAnsi" w:cstheme="minorHAnsi"/>
          <w:bCs/>
        </w:rPr>
        <w:t>You cannot work backwards.  Once you complete the final you can no longer access the course.</w:t>
      </w:r>
    </w:p>
    <w:p w:rsidR="003E4238" w:rsidRDefault="003E4238" w:rsidP="0074782E">
      <w:pPr>
        <w:ind w:left="270"/>
        <w:rPr>
          <w:rFonts w:asciiTheme="minorHAnsi" w:hAnsiTheme="minorHAnsi" w:cstheme="minorHAnsi"/>
          <w:bCs/>
        </w:rPr>
      </w:pPr>
    </w:p>
    <w:p w:rsidR="00D02268" w:rsidRPr="00C15302" w:rsidRDefault="00177A71" w:rsidP="00C15302">
      <w:pPr>
        <w:pStyle w:val="ListParagraph"/>
        <w:numPr>
          <w:ilvl w:val="0"/>
          <w:numId w:val="18"/>
        </w:numPr>
        <w:rPr>
          <w:rFonts w:asciiTheme="minorHAnsi" w:hAnsiTheme="minorHAnsi" w:cstheme="minorHAnsi"/>
          <w:b/>
          <w:bCs/>
        </w:rPr>
      </w:pPr>
      <w:r w:rsidRPr="00C15302">
        <w:rPr>
          <w:rFonts w:asciiTheme="minorHAnsi" w:hAnsiTheme="minorHAnsi" w:cstheme="minorHAnsi"/>
          <w:b/>
          <w:bCs/>
        </w:rPr>
        <w:t xml:space="preserve">All exams must be completed using </w:t>
      </w:r>
      <w:proofErr w:type="spellStart"/>
      <w:r w:rsidRPr="00C15302">
        <w:rPr>
          <w:rFonts w:asciiTheme="minorHAnsi" w:hAnsiTheme="minorHAnsi" w:cstheme="minorHAnsi"/>
          <w:b/>
          <w:bCs/>
        </w:rPr>
        <w:t>ProctorU</w:t>
      </w:r>
      <w:proofErr w:type="spellEnd"/>
      <w:r w:rsidRPr="00C15302">
        <w:rPr>
          <w:rFonts w:asciiTheme="minorHAnsi" w:hAnsiTheme="minorHAnsi" w:cstheme="minorHAnsi"/>
          <w:b/>
          <w:bCs/>
        </w:rPr>
        <w:t xml:space="preserve">, web proctoring service. </w:t>
      </w:r>
    </w:p>
    <w:p w:rsidR="00D02268" w:rsidRDefault="00D02268" w:rsidP="0074782E">
      <w:pPr>
        <w:ind w:left="270"/>
        <w:rPr>
          <w:rFonts w:asciiTheme="minorHAnsi" w:hAnsiTheme="minorHAnsi" w:cstheme="minorHAnsi"/>
          <w:b/>
          <w:bCs/>
        </w:rPr>
      </w:pPr>
    </w:p>
    <w:p w:rsidR="00D02268" w:rsidRPr="00C15302" w:rsidRDefault="00177A71" w:rsidP="00C15302">
      <w:pPr>
        <w:pStyle w:val="ListParagraph"/>
        <w:numPr>
          <w:ilvl w:val="0"/>
          <w:numId w:val="18"/>
        </w:numPr>
        <w:rPr>
          <w:rFonts w:asciiTheme="minorHAnsi" w:hAnsiTheme="minorHAnsi" w:cstheme="minorHAnsi"/>
          <w:bCs/>
        </w:rPr>
      </w:pPr>
      <w:proofErr w:type="spellStart"/>
      <w:r w:rsidRPr="00C15302">
        <w:rPr>
          <w:rFonts w:asciiTheme="minorHAnsi" w:hAnsiTheme="minorHAnsi" w:cstheme="minorHAnsi"/>
          <w:b/>
          <w:bCs/>
        </w:rPr>
        <w:t>ProctorU</w:t>
      </w:r>
      <w:proofErr w:type="spellEnd"/>
      <w:r w:rsidRPr="00C15302">
        <w:rPr>
          <w:rFonts w:asciiTheme="minorHAnsi" w:hAnsiTheme="minorHAnsi" w:cstheme="minorHAnsi"/>
          <w:b/>
          <w:bCs/>
        </w:rPr>
        <w:t xml:space="preserve"> exams must be scheduled </w:t>
      </w:r>
      <w:r w:rsidR="00E80AE6" w:rsidRPr="00C15302">
        <w:rPr>
          <w:rFonts w:asciiTheme="minorHAnsi" w:hAnsiTheme="minorHAnsi" w:cstheme="minorHAnsi"/>
          <w:b/>
          <w:bCs/>
        </w:rPr>
        <w:t>prior to beginning this course</w:t>
      </w:r>
      <w:r w:rsidRPr="00C15302">
        <w:rPr>
          <w:rFonts w:asciiTheme="minorHAnsi" w:hAnsiTheme="minorHAnsi" w:cstheme="minorHAnsi"/>
          <w:bCs/>
        </w:rPr>
        <w:t xml:space="preserve"> (see attached sheet for instructions). </w:t>
      </w:r>
    </w:p>
    <w:p w:rsidR="00D02268" w:rsidRDefault="00D02268" w:rsidP="0074782E">
      <w:pPr>
        <w:ind w:left="270"/>
        <w:rPr>
          <w:rFonts w:asciiTheme="minorHAnsi" w:hAnsiTheme="minorHAnsi" w:cstheme="minorHAnsi"/>
          <w:b/>
          <w:bCs/>
        </w:rPr>
      </w:pPr>
    </w:p>
    <w:p w:rsidR="00D02268" w:rsidRPr="00C15302" w:rsidRDefault="00D02268" w:rsidP="00C15302">
      <w:pPr>
        <w:pStyle w:val="ListParagraph"/>
        <w:numPr>
          <w:ilvl w:val="0"/>
          <w:numId w:val="18"/>
        </w:numPr>
        <w:rPr>
          <w:rFonts w:asciiTheme="minorHAnsi" w:hAnsiTheme="minorHAnsi" w:cstheme="minorHAnsi"/>
          <w:b/>
          <w:bCs/>
        </w:rPr>
      </w:pPr>
      <w:r w:rsidRPr="00C15302">
        <w:rPr>
          <w:rFonts w:asciiTheme="minorHAnsi" w:hAnsiTheme="minorHAnsi" w:cstheme="minorHAnsi"/>
          <w:b/>
          <w:bCs/>
        </w:rPr>
        <w:t>If you find later that you need to change your exam time and you have more than 24 hours before schedule exam and slots are open there will be no charge to reschedule.</w:t>
      </w:r>
    </w:p>
    <w:p w:rsidR="00D02268" w:rsidRDefault="00D02268" w:rsidP="0074782E">
      <w:pPr>
        <w:ind w:left="270"/>
        <w:rPr>
          <w:rFonts w:asciiTheme="minorHAnsi" w:hAnsiTheme="minorHAnsi" w:cstheme="minorHAnsi"/>
          <w:b/>
          <w:bCs/>
        </w:rPr>
      </w:pPr>
    </w:p>
    <w:p w:rsidR="00D02268" w:rsidRPr="00C15302" w:rsidRDefault="00E80AE6" w:rsidP="00C15302">
      <w:pPr>
        <w:pStyle w:val="ListParagraph"/>
        <w:numPr>
          <w:ilvl w:val="0"/>
          <w:numId w:val="18"/>
        </w:numPr>
        <w:rPr>
          <w:rFonts w:asciiTheme="minorHAnsi" w:hAnsiTheme="minorHAnsi" w:cstheme="minorHAnsi"/>
          <w:b/>
          <w:bCs/>
        </w:rPr>
      </w:pPr>
      <w:r w:rsidRPr="00C15302">
        <w:rPr>
          <w:rFonts w:asciiTheme="minorHAnsi" w:hAnsiTheme="minorHAnsi" w:cstheme="minorHAnsi"/>
          <w:b/>
          <w:bCs/>
        </w:rPr>
        <w:t>Miss</w:t>
      </w:r>
      <w:r w:rsidR="00D02268" w:rsidRPr="00C15302">
        <w:rPr>
          <w:rFonts w:asciiTheme="minorHAnsi" w:hAnsiTheme="minorHAnsi" w:cstheme="minorHAnsi"/>
          <w:b/>
          <w:bCs/>
        </w:rPr>
        <w:t>ed</w:t>
      </w:r>
      <w:r w:rsidRPr="00C15302">
        <w:rPr>
          <w:rFonts w:asciiTheme="minorHAnsi" w:hAnsiTheme="minorHAnsi" w:cstheme="minorHAnsi"/>
          <w:b/>
          <w:bCs/>
        </w:rPr>
        <w:t xml:space="preserve"> exams or exams that are re-scheduled with less than 24 </w:t>
      </w:r>
      <w:r w:rsidR="00D02268" w:rsidRPr="00C15302">
        <w:rPr>
          <w:rFonts w:asciiTheme="minorHAnsi" w:hAnsiTheme="minorHAnsi" w:cstheme="minorHAnsi"/>
          <w:b/>
          <w:bCs/>
        </w:rPr>
        <w:t>hours’ notice</w:t>
      </w:r>
      <w:r w:rsidRPr="00C15302">
        <w:rPr>
          <w:rFonts w:asciiTheme="minorHAnsi" w:hAnsiTheme="minorHAnsi" w:cstheme="minorHAnsi"/>
          <w:b/>
          <w:bCs/>
        </w:rPr>
        <w:t xml:space="preserve"> </w:t>
      </w:r>
      <w:r w:rsidR="00177A71" w:rsidRPr="00C15302">
        <w:rPr>
          <w:rFonts w:asciiTheme="minorHAnsi" w:hAnsiTheme="minorHAnsi" w:cstheme="minorHAnsi"/>
          <w:b/>
          <w:bCs/>
        </w:rPr>
        <w:t>will incur a re-scheduling charge.</w:t>
      </w:r>
      <w:r w:rsidRPr="00C15302">
        <w:rPr>
          <w:rFonts w:asciiTheme="minorHAnsi" w:hAnsiTheme="minorHAnsi" w:cstheme="minorHAnsi"/>
          <w:b/>
          <w:bCs/>
        </w:rPr>
        <w:t xml:space="preserve"> </w:t>
      </w:r>
    </w:p>
    <w:p w:rsidR="00D02268" w:rsidRDefault="00D02268" w:rsidP="0074782E">
      <w:pPr>
        <w:ind w:left="270"/>
        <w:rPr>
          <w:rFonts w:asciiTheme="minorHAnsi" w:hAnsiTheme="minorHAnsi" w:cstheme="minorHAnsi"/>
          <w:b/>
          <w:bCs/>
        </w:rPr>
      </w:pPr>
    </w:p>
    <w:p w:rsidR="00D02268" w:rsidRPr="00C15302" w:rsidRDefault="00E80AE6" w:rsidP="00C15302">
      <w:pPr>
        <w:pStyle w:val="ListParagraph"/>
        <w:numPr>
          <w:ilvl w:val="0"/>
          <w:numId w:val="18"/>
        </w:numPr>
        <w:rPr>
          <w:rFonts w:asciiTheme="minorHAnsi" w:hAnsiTheme="minorHAnsi" w:cstheme="minorHAnsi"/>
          <w:b/>
          <w:bCs/>
        </w:rPr>
      </w:pPr>
      <w:r w:rsidRPr="00C15302">
        <w:rPr>
          <w:rFonts w:asciiTheme="minorHAnsi" w:hAnsiTheme="minorHAnsi" w:cstheme="minorHAnsi"/>
          <w:b/>
          <w:bCs/>
        </w:rPr>
        <w:t xml:space="preserve">Appointment slots are on a first come/first served basis. </w:t>
      </w:r>
      <w:r w:rsidRPr="00C15302">
        <w:rPr>
          <w:rFonts w:asciiTheme="minorHAnsi" w:hAnsiTheme="minorHAnsi" w:cstheme="minorHAnsi"/>
          <w:bCs/>
        </w:rPr>
        <w:t xml:space="preserve">If </w:t>
      </w:r>
      <w:proofErr w:type="gramStart"/>
      <w:r w:rsidRPr="00C15302">
        <w:rPr>
          <w:rFonts w:asciiTheme="minorHAnsi" w:hAnsiTheme="minorHAnsi" w:cstheme="minorHAnsi"/>
          <w:bCs/>
        </w:rPr>
        <w:t>all of</w:t>
      </w:r>
      <w:proofErr w:type="gramEnd"/>
      <w:r w:rsidRPr="00C15302">
        <w:rPr>
          <w:rFonts w:asciiTheme="minorHAnsi" w:hAnsiTheme="minorHAnsi" w:cstheme="minorHAnsi"/>
          <w:bCs/>
        </w:rPr>
        <w:t xml:space="preserve"> the slots are full, you will not be able to schedule the exam. That is why you must schedule before you begin the course to insure you have an exam slot. </w:t>
      </w:r>
    </w:p>
    <w:p w:rsidR="00D02268" w:rsidRDefault="00D02268" w:rsidP="0074782E">
      <w:pPr>
        <w:ind w:left="270"/>
        <w:rPr>
          <w:rFonts w:asciiTheme="minorHAnsi" w:hAnsiTheme="minorHAnsi" w:cstheme="minorHAnsi"/>
          <w:b/>
          <w:bCs/>
        </w:rPr>
      </w:pPr>
    </w:p>
    <w:p w:rsidR="001C3E26" w:rsidRPr="00AE240F" w:rsidRDefault="001C3E26" w:rsidP="00376D4D">
      <w:pPr>
        <w:ind w:left="270" w:hanging="270"/>
        <w:rPr>
          <w:rFonts w:asciiTheme="minorHAnsi" w:hAnsiTheme="minorHAnsi" w:cstheme="minorHAnsi"/>
          <w:bCs/>
        </w:rPr>
      </w:pPr>
    </w:p>
    <w:p w:rsidR="006302A9"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proofErr w:type="gramStart"/>
      <w:r w:rsidRPr="00AE240F">
        <w:rPr>
          <w:rFonts w:asciiTheme="minorHAnsi" w:hAnsiTheme="minorHAnsi" w:cstheme="minorHAnsi"/>
          <w:bCs/>
        </w:rPr>
        <w:t>reviewed</w:t>
      </w:r>
      <w:proofErr w:type="gramEnd"/>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w:t>
      </w:r>
    </w:p>
    <w:p w:rsidR="006302A9" w:rsidRDefault="006302A9" w:rsidP="00376D4D">
      <w:pPr>
        <w:ind w:left="270" w:hanging="270"/>
        <w:rPr>
          <w:rFonts w:asciiTheme="minorHAnsi" w:hAnsiTheme="minorHAnsi" w:cstheme="minorHAnsi"/>
          <w:bCs/>
        </w:rPr>
      </w:pPr>
    </w:p>
    <w:p w:rsidR="001C3E26" w:rsidRDefault="00F053A9" w:rsidP="00376D4D">
      <w:pPr>
        <w:ind w:left="270" w:hanging="270"/>
        <w:rPr>
          <w:rFonts w:asciiTheme="minorHAnsi" w:hAnsiTheme="minorHAnsi" w:cstheme="minorHAnsi"/>
          <w:bCs/>
        </w:rPr>
      </w:pPr>
      <w:r w:rsidRPr="00AE240F">
        <w:rPr>
          <w:rFonts w:asciiTheme="minorHAnsi" w:hAnsiTheme="minorHAnsi" w:cstheme="minorHAnsi"/>
          <w:bCs/>
        </w:rPr>
        <w:t xml:space="preserve">If you experience problems while completing a quiz/exam you must </w:t>
      </w:r>
      <w:r w:rsidRPr="006302A9">
        <w:rPr>
          <w:rFonts w:asciiTheme="minorHAnsi" w:hAnsiTheme="minorHAnsi" w:cstheme="minorHAnsi"/>
          <w:b/>
          <w:bCs/>
          <w:u w:val="single"/>
        </w:rPr>
        <w:t xml:space="preserve">email </w:t>
      </w:r>
      <w:r w:rsidR="006302A9">
        <w:rPr>
          <w:rFonts w:asciiTheme="minorHAnsi" w:hAnsiTheme="minorHAnsi" w:cstheme="minorHAnsi"/>
          <w:b/>
          <w:bCs/>
          <w:u w:val="single"/>
        </w:rPr>
        <w:t xml:space="preserve">support </w:t>
      </w:r>
      <w:r w:rsidR="006302A9" w:rsidRPr="001D5267">
        <w:rPr>
          <w:rFonts w:asciiTheme="minorHAnsi" w:hAnsiTheme="minorHAnsi" w:cstheme="minorHAnsi"/>
          <w:b/>
          <w:bCs/>
        </w:rPr>
        <w:t>(</w:t>
      </w:r>
      <w:hyperlink r:id="rId10" w:history="1">
        <w:r w:rsidR="006302A9" w:rsidRPr="001D5267">
          <w:rPr>
            <w:rStyle w:val="Hyperlink"/>
            <w:rFonts w:asciiTheme="minorHAnsi" w:hAnsiTheme="minorHAnsi" w:cstheme="minorHAnsi"/>
            <w:b/>
            <w:bCs/>
          </w:rPr>
          <w:t>support@cipcourses.com</w:t>
        </w:r>
      </w:hyperlink>
      <w:r w:rsidR="006302A9">
        <w:rPr>
          <w:rFonts w:asciiTheme="minorHAnsi" w:hAnsiTheme="minorHAnsi" w:cstheme="minorHAnsi"/>
          <w:b/>
          <w:bCs/>
        </w:rPr>
        <w:t xml:space="preserve">) </w:t>
      </w:r>
      <w:r w:rsidR="006302A9">
        <w:rPr>
          <w:rFonts w:asciiTheme="minorHAnsi" w:hAnsiTheme="minorHAnsi" w:cstheme="minorHAnsi"/>
          <w:b/>
          <w:bCs/>
          <w:u w:val="single"/>
        </w:rPr>
        <w:t xml:space="preserve">and </w:t>
      </w:r>
      <w:r w:rsidRPr="006302A9">
        <w:rPr>
          <w:rFonts w:asciiTheme="minorHAnsi" w:hAnsiTheme="minorHAnsi" w:cstheme="minorHAnsi"/>
          <w:b/>
          <w:bCs/>
          <w:u w:val="single"/>
        </w:rPr>
        <w:t>the instructor immediately</w:t>
      </w:r>
      <w:r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2B5515" w:rsidRDefault="002B5515" w:rsidP="00376D4D">
      <w:pPr>
        <w:ind w:left="270" w:hanging="270"/>
        <w:rPr>
          <w:rFonts w:asciiTheme="minorHAnsi" w:hAnsiTheme="minorHAnsi" w:cstheme="minorHAnsi"/>
          <w:b/>
          <w:bCs/>
          <w:u w:val="single"/>
        </w:rPr>
      </w:pPr>
    </w:p>
    <w:p w:rsidR="002B5515" w:rsidRPr="002B5515" w:rsidRDefault="002B5515" w:rsidP="002B5515">
      <w:pPr>
        <w:ind w:left="270" w:hanging="270"/>
        <w:rPr>
          <w:rFonts w:asciiTheme="minorHAnsi" w:hAnsiTheme="minorHAnsi" w:cstheme="minorHAnsi"/>
          <w:b/>
          <w:bCs/>
          <w:u w:val="single"/>
        </w:rPr>
      </w:pPr>
      <w:r w:rsidRPr="002B5515">
        <w:rPr>
          <w:rFonts w:ascii="Calibri" w:hAnsi="Calibri" w:cs="Calibri"/>
        </w:rPr>
        <w:tab/>
      </w:r>
      <w:r w:rsidRPr="002B5515">
        <w:rPr>
          <w:rFonts w:ascii="Calibri" w:hAnsi="Calibri" w:cs="Calibri"/>
          <w:b/>
        </w:rPr>
        <w:t xml:space="preserve">Extra Credit: </w:t>
      </w:r>
      <w:r w:rsidRPr="002B5515">
        <w:rPr>
          <w:rFonts w:ascii="Calibri" w:hAnsi="Calibri" w:cs="Calibri"/>
        </w:rPr>
        <w:t xml:space="preserve"> There are </w:t>
      </w:r>
      <w:r w:rsidRPr="002B5515">
        <w:rPr>
          <w:rFonts w:ascii="Calibri" w:hAnsi="Calibri" w:cs="Calibri"/>
          <w:b/>
          <w:u w:val="single"/>
        </w:rPr>
        <w:t>no</w:t>
      </w:r>
      <w:r w:rsidRPr="002B5515">
        <w:rPr>
          <w:rFonts w:ascii="Calibri" w:hAnsi="Calibri" w:cs="Calibri"/>
        </w:rPr>
        <w:t xml:space="preserve"> extra credit opportunities for this class – </w:t>
      </w:r>
      <w:r w:rsidRPr="002B5515">
        <w:rPr>
          <w:rFonts w:ascii="Calibri" w:hAnsi="Calibri" w:cs="Calibri"/>
          <w:b/>
        </w:rPr>
        <w:t>DO NOT ASK</w:t>
      </w:r>
      <w:r w:rsidRPr="002B5515">
        <w:rPr>
          <w:rFonts w:ascii="Calibri" w:hAnsi="Calibri" w:cs="Calibri"/>
        </w:rPr>
        <w:t xml:space="preserve">. Grades will </w:t>
      </w:r>
      <w:proofErr w:type="gramStart"/>
      <w:r w:rsidRPr="002B5515">
        <w:rPr>
          <w:rFonts w:ascii="Calibri" w:hAnsi="Calibri" w:cs="Calibri"/>
        </w:rPr>
        <w:t>calculated</w:t>
      </w:r>
      <w:proofErr w:type="gramEnd"/>
      <w:r w:rsidRPr="002B5515">
        <w:rPr>
          <w:rFonts w:ascii="Calibri" w:hAnsi="Calibri" w:cs="Calibri"/>
        </w:rPr>
        <w:t xml:space="preserve"> to two decimal places and rounded up/down. (e.g. 89.43 rounds to an 89 = B; 89.45 rounds to 90 = A).  </w:t>
      </w:r>
      <w:r w:rsidRPr="002B5515">
        <w:rPr>
          <w:rFonts w:ascii="Calibri" w:hAnsi="Calibri" w:cs="Calibri"/>
          <w:b/>
        </w:rPr>
        <w:t xml:space="preserve">No exceptions. Asking for extra credit is asking for special treatment and is considered a violation of the academic dishonesty policy. </w:t>
      </w:r>
    </w:p>
    <w:p w:rsidR="005B5885" w:rsidRPr="00AE240F" w:rsidRDefault="005B5885" w:rsidP="005B5885">
      <w:pPr>
        <w:rPr>
          <w:rFonts w:asciiTheme="minorHAnsi" w:hAnsiTheme="minorHAnsi" w:cstheme="minorHAnsi"/>
          <w:b/>
          <w:bCs/>
          <w:u w:val="single"/>
        </w:rPr>
      </w:pPr>
    </w:p>
    <w:p w:rsidR="008F62E4" w:rsidRPr="00AE240F" w:rsidRDefault="008F62E4" w:rsidP="00AB2941">
      <w:pPr>
        <w:ind w:left="270"/>
        <w:rPr>
          <w:rFonts w:asciiTheme="minorHAnsi" w:hAnsiTheme="minorHAnsi" w:cstheme="minorHAnsi"/>
          <w:b/>
          <w:bCs/>
        </w:rPr>
      </w:pPr>
    </w:p>
    <w:tbl>
      <w:tblPr>
        <w:tblW w:w="7423" w:type="dxa"/>
        <w:tblInd w:w="108" w:type="dxa"/>
        <w:tblLook w:val="04A0" w:firstRow="1" w:lastRow="0" w:firstColumn="1" w:lastColumn="0" w:noHBand="0" w:noVBand="1"/>
      </w:tblPr>
      <w:tblGrid>
        <w:gridCol w:w="1948"/>
        <w:gridCol w:w="2542"/>
        <w:gridCol w:w="1583"/>
        <w:gridCol w:w="663"/>
        <w:gridCol w:w="687"/>
      </w:tblGrid>
      <w:tr w:rsidR="00777CF7" w:rsidRPr="00AE240F" w:rsidTr="00777CF7">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77CF7" w:rsidRPr="00AE240F" w:rsidRDefault="00777CF7" w:rsidP="00AB2941">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777CF7" w:rsidRPr="00AE240F" w:rsidRDefault="00777CF7" w:rsidP="00AB2941">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777CF7" w:rsidRPr="00AE240F" w:rsidRDefault="00777CF7" w:rsidP="00AB2941">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777CF7" w:rsidRPr="00AE240F" w:rsidRDefault="00777CF7" w:rsidP="00AB2941">
            <w:pPr>
              <w:pStyle w:val="Heading5"/>
              <w:rPr>
                <w:rFonts w:asciiTheme="minorHAnsi" w:hAnsiTheme="minorHAnsi" w:cstheme="minorHAnsi"/>
              </w:rPr>
            </w:pPr>
            <w:r w:rsidRPr="00AE240F">
              <w:rPr>
                <w:rFonts w:asciiTheme="minorHAnsi" w:hAnsiTheme="minorHAnsi" w:cstheme="minorHAnsi"/>
              </w:rPr>
              <w:t>% of Total grade</w:t>
            </w:r>
          </w:p>
        </w:tc>
      </w:tr>
      <w:tr w:rsidR="00777CF7" w:rsidRPr="00AE240F" w:rsidTr="00777CF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bCs/>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ind w:firstLineChars="100" w:firstLine="200"/>
              <w:jc w:val="center"/>
              <w:rPr>
                <w:rFonts w:asciiTheme="minorHAnsi" w:hAnsiTheme="minorHAnsi" w:cstheme="minorHAnsi"/>
                <w:color w:val="000000"/>
              </w:rPr>
            </w:pPr>
            <w:r w:rsidRPr="00AE240F">
              <w:rPr>
                <w:rFonts w:asciiTheme="minorHAnsi" w:hAnsiTheme="minorHAnsi" w:cstheme="minorHAnsi"/>
                <w:color w:val="000000"/>
              </w:rPr>
              <w:t>10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CF7" w:rsidRPr="00AE240F" w:rsidRDefault="00777CF7"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N/A</w:t>
            </w:r>
          </w:p>
        </w:tc>
      </w:tr>
      <w:tr w:rsidR="00777CF7" w:rsidRPr="00AE240F" w:rsidTr="00777CF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90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CF7" w:rsidRPr="00AE240F" w:rsidRDefault="00777CF7" w:rsidP="00AB2941">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777CF7" w:rsidRPr="00AE240F" w:rsidTr="00777CF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CF7" w:rsidRPr="00AE240F" w:rsidRDefault="00777CF7" w:rsidP="00777CF7">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777CF7" w:rsidRPr="00AE240F" w:rsidTr="00777CF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F7" w:rsidRPr="00AE240F" w:rsidRDefault="00777CF7"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6</w:t>
            </w:r>
            <w:r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CF7" w:rsidRPr="00AE240F" w:rsidRDefault="00777CF7" w:rsidP="00AB2941">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r w:rsidRPr="00AE240F">
              <w:rPr>
                <w:rFonts w:asciiTheme="minorHAnsi" w:hAnsiTheme="minorHAnsi" w:cstheme="minorHAnsi"/>
                <w:color w:val="000000"/>
                <w:sz w:val="22"/>
                <w:szCs w:val="22"/>
              </w:rPr>
              <w:t>0%</w:t>
            </w:r>
          </w:p>
        </w:tc>
      </w:tr>
      <w:tr w:rsidR="008F62E4" w:rsidRPr="00AE240F" w:rsidTr="00991C5D">
        <w:trPr>
          <w:trHeight w:val="297"/>
        </w:trPr>
        <w:tc>
          <w:tcPr>
            <w:tcW w:w="1948" w:type="dxa"/>
            <w:tcBorders>
              <w:top w:val="single" w:sz="4" w:space="0" w:color="auto"/>
              <w:left w:val="nil"/>
              <w:bottom w:val="nil"/>
              <w:right w:val="nil"/>
            </w:tcBorders>
            <w:shd w:val="clear" w:color="auto" w:fill="auto"/>
            <w:noWrap/>
            <w:vAlign w:val="bottom"/>
            <w:hideMark/>
          </w:tcPr>
          <w:p w:rsidR="008F62E4" w:rsidRPr="00AE240F" w:rsidRDefault="008F62E4" w:rsidP="00AB2941">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AE240F" w:rsidRDefault="000455E0" w:rsidP="00AB2941">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8F62E4"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8F62E4" w:rsidRPr="00AE240F" w:rsidRDefault="004D58C6" w:rsidP="00991C5D">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w:t>
            </w:r>
            <w:r w:rsidR="008F62E4" w:rsidRPr="00AE240F">
              <w:rPr>
                <w:rFonts w:asciiTheme="minorHAnsi" w:hAnsiTheme="minorHAnsi" w:cstheme="minorHAnsi"/>
                <w:b/>
                <w:bCs/>
                <w:color w:val="000000"/>
                <w:sz w:val="22"/>
                <w:szCs w:val="22"/>
              </w:rPr>
              <w:t>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8F62E4" w:rsidRPr="00AE240F" w:rsidRDefault="008F62E4" w:rsidP="00AB2941">
            <w:pPr>
              <w:widowControl/>
              <w:autoSpaceDE/>
              <w:autoSpaceDN/>
              <w:adjustRightInd/>
              <w:rPr>
                <w:rFonts w:asciiTheme="minorHAnsi" w:hAnsiTheme="minorHAnsi" w:cstheme="minorHAnsi"/>
                <w:b/>
                <w:bCs/>
                <w:color w:val="000000"/>
                <w:sz w:val="22"/>
                <w:szCs w:val="22"/>
              </w:rPr>
            </w:pPr>
          </w:p>
        </w:tc>
      </w:tr>
    </w:tbl>
    <w:p w:rsidR="005B5885" w:rsidRDefault="005B5885" w:rsidP="00AB2941">
      <w:pPr>
        <w:rPr>
          <w:rFonts w:asciiTheme="minorHAnsi" w:hAnsiTheme="minorHAnsi" w:cstheme="minorHAnsi"/>
          <w:b/>
          <w:bCs/>
          <w:u w:val="single"/>
        </w:rPr>
      </w:pPr>
    </w:p>
    <w:p w:rsidR="006302A9" w:rsidRDefault="006302A9" w:rsidP="00AB2941">
      <w:pPr>
        <w:rPr>
          <w:rFonts w:asciiTheme="minorHAnsi" w:hAnsiTheme="minorHAnsi" w:cstheme="minorHAnsi"/>
          <w:b/>
          <w:bCs/>
          <w:u w:val="single"/>
        </w:rPr>
      </w:pPr>
    </w:p>
    <w:p w:rsidR="00E628DC" w:rsidRPr="00AE240F" w:rsidRDefault="00E628DC"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Pr="00390F63" w:rsidRDefault="006B05CD" w:rsidP="00953AFA">
      <w:pPr>
        <w:ind w:left="450"/>
        <w:rPr>
          <w:rFonts w:asciiTheme="minorHAnsi" w:hAnsiTheme="minorHAnsi" w:cstheme="minorHAnsi"/>
          <w:u w:val="single"/>
        </w:rPr>
      </w:pPr>
      <w:r w:rsidRPr="00390F63">
        <w:rPr>
          <w:rFonts w:asciiTheme="minorHAnsi" w:hAnsiTheme="minorHAnsi" w:cstheme="minorHAnsi"/>
          <w:b/>
          <w:u w:val="single"/>
        </w:rPr>
        <w:t>All content must be completed</w:t>
      </w:r>
      <w:r w:rsidR="00390F63">
        <w:rPr>
          <w:rFonts w:asciiTheme="minorHAnsi" w:hAnsiTheme="minorHAnsi" w:cstheme="minorHAnsi"/>
          <w:b/>
          <w:u w:val="single"/>
        </w:rPr>
        <w:t xml:space="preserve"> for each section </w:t>
      </w:r>
      <w:proofErr w:type="gramStart"/>
      <w:r w:rsidR="00390F63">
        <w:rPr>
          <w:rFonts w:asciiTheme="minorHAnsi" w:hAnsiTheme="minorHAnsi" w:cstheme="minorHAnsi"/>
          <w:b/>
          <w:u w:val="single"/>
        </w:rPr>
        <w:t>in order</w:t>
      </w:r>
      <w:r w:rsidRPr="00390F63">
        <w:rPr>
          <w:rFonts w:asciiTheme="minorHAnsi" w:hAnsiTheme="minorHAnsi" w:cstheme="minorHAnsi"/>
          <w:b/>
          <w:u w:val="single"/>
        </w:rPr>
        <w:t xml:space="preserve"> to</w:t>
      </w:r>
      <w:proofErr w:type="gramEnd"/>
      <w:r w:rsidRPr="00390F63">
        <w:rPr>
          <w:rFonts w:asciiTheme="minorHAnsi" w:hAnsiTheme="minorHAnsi" w:cstheme="minorHAnsi"/>
          <w:b/>
          <w:u w:val="single"/>
        </w:rPr>
        <w:t xml:space="preserve"> access the evaluations </w:t>
      </w:r>
      <w:r w:rsidR="00390F63" w:rsidRPr="00390F63">
        <w:rPr>
          <w:rFonts w:asciiTheme="minorHAnsi" w:hAnsiTheme="minorHAnsi" w:cstheme="minorHAnsi"/>
          <w:u w:val="single"/>
        </w:rPr>
        <w:t>(you can’t just go in and take the quizzes and exams without completing the exercises</w:t>
      </w:r>
    </w:p>
    <w:p w:rsidR="004F764A" w:rsidRDefault="004F764A" w:rsidP="00AB2941">
      <w:pPr>
        <w:ind w:left="270"/>
        <w:rPr>
          <w:rFonts w:asciiTheme="minorHAnsi" w:hAnsiTheme="minorHAnsi" w:cstheme="minorHAnsi"/>
        </w:rPr>
      </w:pPr>
    </w:p>
    <w:p w:rsidR="006302A9" w:rsidRPr="00AE240F" w:rsidRDefault="006302A9"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90</w:t>
            </w:r>
            <w:r w:rsidR="00CD0C12" w:rsidRPr="00AE240F">
              <w:rPr>
                <w:rFonts w:asciiTheme="minorHAnsi" w:hAnsiTheme="minorHAnsi" w:cstheme="minorHAnsi"/>
                <w:color w:val="000000"/>
                <w:sz w:val="22"/>
                <w:szCs w:val="22"/>
              </w:rPr>
              <w:t>%</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80</w:t>
            </w:r>
            <w:r w:rsidR="00CD0C12" w:rsidRPr="00AE240F">
              <w:rPr>
                <w:rFonts w:asciiTheme="minorHAnsi" w:hAnsiTheme="minorHAnsi" w:cstheme="minorHAnsi"/>
                <w:color w:val="000000"/>
                <w:sz w:val="22"/>
                <w:szCs w:val="22"/>
              </w:rPr>
              <w:t>%</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89.9</w:t>
            </w:r>
            <w:r w:rsidR="00CD0C12" w:rsidRPr="00AE240F">
              <w:rPr>
                <w:rFonts w:asciiTheme="minorHAnsi" w:hAnsiTheme="minorHAnsi" w:cstheme="minorHAnsi"/>
                <w:color w:val="000000"/>
                <w:sz w:val="22"/>
                <w:szCs w:val="22"/>
              </w:rPr>
              <w:t>%</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70</w:t>
            </w:r>
            <w:r w:rsidR="00CD0C12" w:rsidRPr="00AE240F">
              <w:rPr>
                <w:rFonts w:asciiTheme="minorHAnsi" w:hAnsiTheme="minorHAnsi" w:cstheme="minorHAnsi"/>
                <w:color w:val="000000"/>
                <w:sz w:val="22"/>
                <w:szCs w:val="22"/>
              </w:rPr>
              <w:t>%</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79.9</w:t>
            </w:r>
            <w:r w:rsidR="00CD0C12" w:rsidRPr="00AE240F">
              <w:rPr>
                <w:rFonts w:asciiTheme="minorHAnsi" w:hAnsiTheme="minorHAnsi" w:cstheme="minorHAnsi"/>
                <w:color w:val="000000"/>
                <w:sz w:val="22"/>
                <w:szCs w:val="22"/>
              </w:rPr>
              <w:t>%</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60</w:t>
            </w:r>
            <w:r w:rsidR="00CD0C12" w:rsidRPr="00AE240F">
              <w:rPr>
                <w:rFonts w:asciiTheme="minorHAnsi" w:hAnsiTheme="minorHAnsi" w:cstheme="minorHAnsi"/>
                <w:color w:val="000000"/>
                <w:sz w:val="22"/>
                <w:szCs w:val="22"/>
              </w:rPr>
              <w:t>%</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69.9</w:t>
            </w:r>
            <w:r w:rsidR="00CD0C12" w:rsidRPr="00AE240F">
              <w:rPr>
                <w:rFonts w:asciiTheme="minorHAnsi" w:hAnsiTheme="minorHAnsi" w:cstheme="minorHAnsi"/>
                <w:color w:val="000000"/>
                <w:sz w:val="22"/>
                <w:szCs w:val="22"/>
              </w:rPr>
              <w:t>%</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59.9</w:t>
            </w:r>
            <w:r w:rsidR="00CD0C12" w:rsidRPr="00AE240F">
              <w:rPr>
                <w:rFonts w:asciiTheme="minorHAnsi" w:hAnsiTheme="minorHAnsi" w:cstheme="minorHAnsi"/>
                <w:color w:val="000000"/>
                <w:sz w:val="22"/>
                <w:szCs w:val="22"/>
              </w:rPr>
              <w:t>%</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177A71" w:rsidRPr="00AE240F" w:rsidRDefault="00177A71" w:rsidP="004F764A">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007F6D4C" w:rsidRPr="00AE240F">
        <w:rPr>
          <w:rFonts w:asciiTheme="minorHAnsi" w:hAnsiTheme="minorHAnsi" w:cstheme="minorHAnsi"/>
        </w:rPr>
        <w:t xml:space="preserve">Make-up exams will be taken through </w:t>
      </w:r>
      <w:proofErr w:type="spellStart"/>
      <w:r w:rsidR="007F6D4C" w:rsidRPr="00AE240F">
        <w:rPr>
          <w:rFonts w:asciiTheme="minorHAnsi" w:hAnsiTheme="minorHAnsi" w:cstheme="minorHAnsi"/>
        </w:rPr>
        <w:t>ProctorU</w:t>
      </w:r>
      <w:proofErr w:type="spellEnd"/>
      <w:r w:rsidR="007F6D4C" w:rsidRPr="00AE240F">
        <w:rPr>
          <w:rFonts w:asciiTheme="minorHAnsi" w:hAnsiTheme="minorHAnsi" w:cstheme="minorHAnsi"/>
        </w:rPr>
        <w:t xml:space="preserve">. </w:t>
      </w:r>
      <w:r w:rsidRPr="00AE240F">
        <w:rPr>
          <w:rFonts w:asciiTheme="minorHAnsi" w:hAnsiTheme="minorHAnsi" w:cstheme="minorHAnsi"/>
        </w:rPr>
        <w:t xml:space="preserve">Students are expected to take exams/quizzes on their own without benefit of a book, notes or others.  </w:t>
      </w:r>
    </w:p>
    <w:p w:rsidR="00177A71" w:rsidRPr="00AE240F" w:rsidRDefault="00177A71" w:rsidP="00177A71">
      <w:pPr>
        <w:ind w:left="680" w:firstLine="40"/>
        <w:rPr>
          <w:rFonts w:asciiTheme="minorHAnsi" w:hAnsiTheme="minorHAnsi" w:cstheme="minorHAnsi"/>
        </w:rPr>
      </w:pPr>
    </w:p>
    <w:p w:rsidR="00CE6102" w:rsidRPr="00AE240F" w:rsidRDefault="00177A71" w:rsidP="00177A71">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EE4FA2" w:rsidRPr="00AE240F" w:rsidRDefault="00EE4FA2" w:rsidP="00EE4FA2">
      <w:pPr>
        <w:rPr>
          <w:rFonts w:asciiTheme="minorHAnsi" w:hAnsiTheme="minorHAnsi" w:cstheme="minorHAnsi"/>
        </w:rPr>
      </w:pPr>
    </w:p>
    <w:p w:rsidR="00EE4FA2" w:rsidRPr="004F764A" w:rsidRDefault="00EE4FA2" w:rsidP="00EE4FA2">
      <w:pPr>
        <w:ind w:left="360"/>
        <w:rPr>
          <w:rFonts w:asciiTheme="minorHAnsi" w:hAnsiTheme="minorHAnsi" w:cstheme="minorHAnsi"/>
          <w:b/>
          <w:u w:val="single"/>
        </w:rPr>
      </w:pPr>
      <w:proofErr w:type="spellStart"/>
      <w:r w:rsidRPr="00AE240F">
        <w:rPr>
          <w:rFonts w:asciiTheme="minorHAnsi" w:hAnsiTheme="minorHAnsi" w:cstheme="minorHAnsi"/>
          <w:b/>
          <w:u w:val="single"/>
        </w:rPr>
        <w:t>ProctorU</w:t>
      </w:r>
      <w:proofErr w:type="spellEnd"/>
      <w:r w:rsidR="004F764A" w:rsidRPr="004F764A">
        <w:rPr>
          <w:rFonts w:asciiTheme="minorHAnsi" w:hAnsiTheme="minorHAnsi" w:cstheme="minorHAnsi"/>
        </w:rPr>
        <w:t xml:space="preserve"> -</w:t>
      </w:r>
      <w:r w:rsidR="004F764A" w:rsidRPr="004F764A">
        <w:rPr>
          <w:rFonts w:asciiTheme="minorHAnsi" w:hAnsiTheme="minorHAnsi" w:cstheme="minorHAnsi"/>
          <w:b/>
        </w:rPr>
        <w:t xml:space="preserve"> </w:t>
      </w:r>
      <w:r w:rsidRPr="00AE240F">
        <w:rPr>
          <w:rFonts w:asciiTheme="minorHAnsi" w:hAnsiTheme="minorHAnsi" w:cstheme="minorHAnsi"/>
        </w:rPr>
        <w:t xml:space="preserve">The </w:t>
      </w:r>
      <w:r w:rsidRPr="00AE240F">
        <w:rPr>
          <w:rFonts w:asciiTheme="minorHAnsi" w:hAnsiTheme="minorHAnsi" w:cstheme="minorHAnsi"/>
          <w:b/>
        </w:rPr>
        <w:t xml:space="preserve">4 exams in this course will be taken using </w:t>
      </w:r>
      <w:proofErr w:type="spellStart"/>
      <w:r w:rsidRPr="00AE240F">
        <w:rPr>
          <w:rFonts w:asciiTheme="minorHAnsi" w:hAnsiTheme="minorHAnsi" w:cstheme="minorHAnsi"/>
          <w:b/>
        </w:rPr>
        <w:t>ProctorU</w:t>
      </w:r>
      <w:proofErr w:type="spellEnd"/>
      <w:r w:rsidRPr="00AE240F">
        <w:rPr>
          <w:rFonts w:asciiTheme="minorHAnsi" w:hAnsiTheme="minorHAnsi" w:cstheme="minorHAnsi"/>
        </w:rPr>
        <w:t xml:space="preserve">, an on-line proctoring service. (The quizzes do not require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services are integrated within your online course. The cost of each proctored session is paid for when you purchase your online course subscription. Once you log into the course, you will see an alert banner to notify you to schedule the exams.</w:t>
      </w:r>
      <w:r w:rsidR="000967AE">
        <w:rPr>
          <w:rFonts w:asciiTheme="minorHAnsi" w:hAnsiTheme="minorHAnsi" w:cstheme="minorHAnsi"/>
        </w:rPr>
        <w:t xml:space="preserve"> you cannot begin the course until you schedule </w:t>
      </w:r>
      <w:proofErr w:type="gramStart"/>
      <w:r w:rsidR="000967AE">
        <w:rPr>
          <w:rFonts w:asciiTheme="minorHAnsi" w:hAnsiTheme="minorHAnsi" w:cstheme="minorHAnsi"/>
        </w:rPr>
        <w:t>all of</w:t>
      </w:r>
      <w:proofErr w:type="gramEnd"/>
      <w:r w:rsidR="000967AE">
        <w:rPr>
          <w:rFonts w:asciiTheme="minorHAnsi" w:hAnsiTheme="minorHAnsi" w:cstheme="minorHAnsi"/>
        </w:rPr>
        <w:t xml:space="preserve"> your exams.</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w:t>
      </w:r>
      <w:r w:rsidR="00F85D74" w:rsidRPr="00AE240F">
        <w:rPr>
          <w:rFonts w:asciiTheme="minorHAnsi" w:hAnsiTheme="minorHAnsi" w:cstheme="minorHAnsi"/>
        </w:rPr>
        <w:t xml:space="preserve">Instructions on how to use </w:t>
      </w:r>
      <w:proofErr w:type="spellStart"/>
      <w:r w:rsidR="00F85D74" w:rsidRPr="00AE240F">
        <w:rPr>
          <w:rFonts w:asciiTheme="minorHAnsi" w:hAnsiTheme="minorHAnsi" w:cstheme="minorHAnsi"/>
        </w:rPr>
        <w:t>ProctorU</w:t>
      </w:r>
      <w:proofErr w:type="spellEnd"/>
      <w:r w:rsidR="00F85D74" w:rsidRPr="00AE240F">
        <w:rPr>
          <w:rFonts w:asciiTheme="minorHAnsi" w:hAnsiTheme="minorHAnsi" w:cstheme="minorHAnsi"/>
        </w:rPr>
        <w:t xml:space="preserve"> </w:t>
      </w:r>
      <w:r w:rsidRPr="00AE240F">
        <w:rPr>
          <w:rFonts w:asciiTheme="minorHAnsi" w:hAnsiTheme="minorHAnsi" w:cstheme="minorHAnsi"/>
        </w:rPr>
        <w:t xml:space="preserve">are attached at the end of this syllabus. There is a link in the instructions that allows you to test your computer and equipment to insure it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xml:space="preserve">.  If you do not have equipment that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w:t>
      </w:r>
      <w:r w:rsidR="005168C9" w:rsidRPr="00AE240F">
        <w:rPr>
          <w:rFonts w:asciiTheme="minorHAnsi" w:hAnsiTheme="minorHAnsi" w:cstheme="minorHAnsi"/>
        </w:rPr>
        <w:t>s to have you re-take the exam. You will also have a proctor available to help you with the system if needed.</w:t>
      </w:r>
      <w:r w:rsidR="005168C9" w:rsidRPr="000967AE">
        <w:rPr>
          <w:rFonts w:asciiTheme="minorHAnsi" w:hAnsiTheme="minorHAnsi" w:cstheme="minorHAnsi"/>
          <w:u w:val="single"/>
        </w:rPr>
        <w:t xml:space="preserve"> </w:t>
      </w:r>
      <w:r w:rsidR="00F85D74" w:rsidRPr="000967AE">
        <w:rPr>
          <w:rFonts w:asciiTheme="minorHAnsi" w:hAnsiTheme="minorHAnsi" w:cstheme="minorHAnsi"/>
          <w:u w:val="single"/>
        </w:rPr>
        <w:t>A demonstration link is provided in the instructions at the end of the syllabus</w:t>
      </w:r>
      <w:r w:rsidR="00F85D74" w:rsidRPr="00AE240F">
        <w:rPr>
          <w:rFonts w:asciiTheme="minorHAnsi" w:hAnsiTheme="minorHAnsi" w:cstheme="minorHAnsi"/>
        </w:rPr>
        <w:t xml:space="preserve">. </w:t>
      </w:r>
    </w:p>
    <w:p w:rsidR="00177A71" w:rsidRPr="00AE240F" w:rsidRDefault="00177A71" w:rsidP="00177A71">
      <w:pPr>
        <w:rPr>
          <w:rFonts w:asciiTheme="minorHAnsi" w:hAnsiTheme="minorHAnsi" w:cstheme="minorHAnsi"/>
        </w:rPr>
      </w:pPr>
    </w:p>
    <w:p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rsidR="001B5B5D" w:rsidRDefault="001B5B5D" w:rsidP="001B5B5D">
      <w:pPr>
        <w:ind w:left="360"/>
        <w:rPr>
          <w:rFonts w:asciiTheme="minorHAnsi" w:hAnsiTheme="minorHAnsi" w:cstheme="minorHAnsi"/>
          <w:u w:val="single"/>
        </w:rPr>
      </w:pPr>
    </w:p>
    <w:p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ility to contact the instructor</w:t>
      </w:r>
      <w:r w:rsidR="00376D4D" w:rsidRPr="000002CF">
        <w:rPr>
          <w:rFonts w:asciiTheme="minorHAnsi" w:hAnsiTheme="minorHAnsi" w:cstheme="minorHAnsi"/>
          <w:b/>
        </w:rPr>
        <w:t xml:space="preserve"> </w:t>
      </w:r>
      <w:r w:rsidR="00F053A9" w:rsidRPr="000002CF">
        <w:rPr>
          <w:rFonts w:asciiTheme="minorHAnsi" w:hAnsiTheme="minorHAnsi" w:cstheme="minorHAnsi"/>
          <w:b/>
        </w:rPr>
        <w:t>PRIOR TO</w:t>
      </w:r>
      <w:r w:rsidR="00F053A9" w:rsidRPr="00AE240F">
        <w:rPr>
          <w:rFonts w:asciiTheme="minorHAnsi" w:hAnsiTheme="minorHAnsi" w:cstheme="minorHAnsi"/>
        </w:rPr>
        <w:t xml:space="preserve">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rsidR="00FB7550" w:rsidRPr="00AE240F" w:rsidRDefault="00FB7550">
      <w:pPr>
        <w:ind w:left="680" w:hanging="320"/>
        <w:rPr>
          <w:rFonts w:asciiTheme="minorHAnsi" w:hAnsiTheme="minorHAnsi" w:cstheme="minorHAnsi"/>
        </w:rPr>
      </w:pPr>
    </w:p>
    <w:p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sidR="000002CF">
        <w:rPr>
          <w:rFonts w:asciiTheme="minorHAnsi" w:hAnsiTheme="minorHAnsi" w:cstheme="minorHAnsi"/>
        </w:rPr>
        <w:t xml:space="preserve"> using only your Auburn University email account</w:t>
      </w:r>
      <w:r w:rsidRPr="00AE240F">
        <w:rPr>
          <w:rFonts w:asciiTheme="minorHAnsi" w:hAnsiTheme="minorHAnsi" w:cstheme="minorHAnsi"/>
        </w:rPr>
        <w:t>. Consider your emails to your instructor like you would write a letter for a job application.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Do not use texting format or other abbreviations in your email.  Write in full words using complete sentences and </w:t>
      </w:r>
      <w:r w:rsidRPr="00AE240F">
        <w:rPr>
          <w:rFonts w:asciiTheme="minorHAnsi" w:hAnsiTheme="minorHAnsi" w:cstheme="minorHAnsi"/>
        </w:rPr>
        <w:lastRenderedPageBreak/>
        <w:t>punctuation</w:t>
      </w:r>
      <w:r w:rsidR="00CE6102" w:rsidRPr="00AE240F">
        <w:rPr>
          <w:rFonts w:asciiTheme="minorHAnsi" w:hAnsiTheme="minorHAnsi" w:cstheme="minorHAnsi"/>
        </w:rPr>
        <w:t>.</w:t>
      </w:r>
    </w:p>
    <w:p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rsidR="00E52B33" w:rsidRPr="00AE240F" w:rsidRDefault="00E52B33">
      <w:pPr>
        <w:ind w:left="680" w:hanging="320"/>
        <w:rPr>
          <w:rFonts w:asciiTheme="minorHAnsi" w:hAnsiTheme="minorHAnsi" w:cstheme="minorHAnsi"/>
        </w:rPr>
      </w:pPr>
    </w:p>
    <w:p w:rsidR="00A446E6" w:rsidRPr="00AE240F" w:rsidRDefault="00A446E6" w:rsidP="00FD6181">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rsidR="00A446E6" w:rsidRPr="00AE240F" w:rsidRDefault="00A446E6">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014118" w:rsidRPr="00AE240F" w:rsidRDefault="00014118">
      <w:pPr>
        <w:ind w:left="680" w:hanging="320"/>
        <w:rPr>
          <w:rFonts w:asciiTheme="minorHAnsi" w:hAnsiTheme="minorHAnsi" w:cstheme="minorHAnsi"/>
        </w:rPr>
      </w:pPr>
    </w:p>
    <w:p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rsidR="004D7BC4" w:rsidRPr="00AE240F" w:rsidRDefault="004D7BC4" w:rsidP="00014118">
      <w:pPr>
        <w:pStyle w:val="Default"/>
        <w:ind w:left="360"/>
        <w:rPr>
          <w:rFonts w:asciiTheme="minorHAnsi" w:hAnsiTheme="minorHAnsi" w:cstheme="minorHAnsi"/>
          <w:sz w:val="20"/>
          <w:szCs w:val="20"/>
        </w:rPr>
      </w:pPr>
    </w:p>
    <w:p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 xml:space="preserve">Student Policy </w:t>
      </w:r>
      <w:proofErr w:type="spellStart"/>
      <w:r w:rsidR="001859FD" w:rsidRPr="00AE240F">
        <w:rPr>
          <w:rFonts w:asciiTheme="minorHAnsi" w:hAnsiTheme="minorHAnsi" w:cstheme="minorHAnsi"/>
          <w:sz w:val="20"/>
          <w:szCs w:val="20"/>
        </w:rPr>
        <w:t>eHandbook</w:t>
      </w:r>
      <w:proofErr w:type="spellEnd"/>
      <w:r w:rsidR="001859FD" w:rsidRPr="00AE240F">
        <w:rPr>
          <w:rFonts w:asciiTheme="minorHAnsi" w:hAnsiTheme="minorHAnsi" w:cstheme="minorHAnsi"/>
          <w:sz w:val="20"/>
          <w:szCs w:val="20"/>
        </w:rPr>
        <w:t xml:space="preserve">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rsidR="005C282C" w:rsidRPr="00AE240F" w:rsidRDefault="005C282C" w:rsidP="00014118">
      <w:pPr>
        <w:pStyle w:val="Default"/>
        <w:ind w:left="360"/>
        <w:rPr>
          <w:rFonts w:asciiTheme="minorHAnsi" w:hAnsiTheme="minorHAnsi" w:cstheme="minorHAnsi"/>
          <w:sz w:val="20"/>
          <w:szCs w:val="20"/>
        </w:rPr>
      </w:pPr>
    </w:p>
    <w:p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652B42" w:rsidRPr="00AE240F" w:rsidRDefault="00652B42" w:rsidP="00014118">
      <w:pPr>
        <w:pStyle w:val="Default"/>
        <w:ind w:left="360"/>
        <w:rPr>
          <w:rFonts w:asciiTheme="minorHAnsi" w:hAnsiTheme="minorHAnsi" w:cstheme="minorHAnsi"/>
          <w:sz w:val="20"/>
          <w:szCs w:val="20"/>
          <w:u w:val="single"/>
        </w:rPr>
      </w:pPr>
    </w:p>
    <w:p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1B5B5D" w:rsidRPr="00AE240F" w:rsidRDefault="001B5B5D" w:rsidP="00904D0A">
      <w:pPr>
        <w:pStyle w:val="Default"/>
        <w:ind w:left="360"/>
        <w:rPr>
          <w:rFonts w:asciiTheme="minorHAnsi" w:hAnsiTheme="minorHAnsi" w:cstheme="minorHAnsi"/>
          <w:sz w:val="20"/>
          <w:szCs w:val="20"/>
        </w:rPr>
      </w:pPr>
    </w:p>
    <w:p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rsidR="006F53B2" w:rsidRPr="00540AC5" w:rsidRDefault="00CE5B9D" w:rsidP="00540AC5">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bookmarkStart w:id="0" w:name="_GoBack"/>
      <w:bookmarkEnd w:id="0"/>
    </w:p>
    <w:sectPr w:rsidR="006F53B2" w:rsidRPr="00540AC5"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D3C" w:rsidRDefault="00750D3C" w:rsidP="00F80E93">
      <w:r>
        <w:separator/>
      </w:r>
    </w:p>
  </w:endnote>
  <w:endnote w:type="continuationSeparator" w:id="0">
    <w:p w:rsidR="00750D3C" w:rsidRDefault="00750D3C"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D3C" w:rsidRDefault="00750D3C" w:rsidP="00F80E93">
      <w:r>
        <w:separator/>
      </w:r>
    </w:p>
  </w:footnote>
  <w:footnote w:type="continuationSeparator" w:id="0">
    <w:p w:rsidR="00750D3C" w:rsidRDefault="00750D3C"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9B50D8"/>
    <w:multiLevelType w:val="hybridMultilevel"/>
    <w:tmpl w:val="6AB074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6"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7"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5"/>
  </w:num>
  <w:num w:numId="4">
    <w:abstractNumId w:val="16"/>
  </w:num>
  <w:num w:numId="5">
    <w:abstractNumId w:val="9"/>
  </w:num>
  <w:num w:numId="6">
    <w:abstractNumId w:val="5"/>
  </w:num>
  <w:num w:numId="7">
    <w:abstractNumId w:val="11"/>
  </w:num>
  <w:num w:numId="8">
    <w:abstractNumId w:val="12"/>
  </w:num>
  <w:num w:numId="9">
    <w:abstractNumId w:val="14"/>
  </w:num>
  <w:num w:numId="10">
    <w:abstractNumId w:val="7"/>
  </w:num>
  <w:num w:numId="11">
    <w:abstractNumId w:val="3"/>
  </w:num>
  <w:num w:numId="12">
    <w:abstractNumId w:val="2"/>
  </w:num>
  <w:num w:numId="13">
    <w:abstractNumId w:val="0"/>
  </w:num>
  <w:num w:numId="14">
    <w:abstractNumId w:val="17"/>
  </w:num>
  <w:num w:numId="15">
    <w:abstractNumId w:val="10"/>
  </w:num>
  <w:num w:numId="16">
    <w:abstractNumId w:val="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02CF"/>
    <w:rsid w:val="00004412"/>
    <w:rsid w:val="000065E4"/>
    <w:rsid w:val="00013EDD"/>
    <w:rsid w:val="00014118"/>
    <w:rsid w:val="00016890"/>
    <w:rsid w:val="00023A9F"/>
    <w:rsid w:val="00035F70"/>
    <w:rsid w:val="000455E0"/>
    <w:rsid w:val="0005490E"/>
    <w:rsid w:val="000637E1"/>
    <w:rsid w:val="000719AE"/>
    <w:rsid w:val="00074786"/>
    <w:rsid w:val="00075D16"/>
    <w:rsid w:val="00076328"/>
    <w:rsid w:val="0007769E"/>
    <w:rsid w:val="000967AE"/>
    <w:rsid w:val="000A1F0D"/>
    <w:rsid w:val="000A61CB"/>
    <w:rsid w:val="000B2478"/>
    <w:rsid w:val="000C3DF8"/>
    <w:rsid w:val="000D0903"/>
    <w:rsid w:val="000D653C"/>
    <w:rsid w:val="000D72FA"/>
    <w:rsid w:val="000E10FC"/>
    <w:rsid w:val="000E17A1"/>
    <w:rsid w:val="000F3221"/>
    <w:rsid w:val="000F7ABA"/>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5267"/>
    <w:rsid w:val="001D79F7"/>
    <w:rsid w:val="001E3BA1"/>
    <w:rsid w:val="001E7BAC"/>
    <w:rsid w:val="001F27B4"/>
    <w:rsid w:val="002035C5"/>
    <w:rsid w:val="00220E7A"/>
    <w:rsid w:val="00231642"/>
    <w:rsid w:val="00232FE5"/>
    <w:rsid w:val="0023538B"/>
    <w:rsid w:val="002353BF"/>
    <w:rsid w:val="00236DBD"/>
    <w:rsid w:val="0024730D"/>
    <w:rsid w:val="00252589"/>
    <w:rsid w:val="00257FC1"/>
    <w:rsid w:val="002637E7"/>
    <w:rsid w:val="00264ACD"/>
    <w:rsid w:val="0026656E"/>
    <w:rsid w:val="0027114F"/>
    <w:rsid w:val="0028258D"/>
    <w:rsid w:val="00287B54"/>
    <w:rsid w:val="00292D97"/>
    <w:rsid w:val="002973F3"/>
    <w:rsid w:val="002A41F6"/>
    <w:rsid w:val="002A5C57"/>
    <w:rsid w:val="002B2947"/>
    <w:rsid w:val="002B2AC0"/>
    <w:rsid w:val="002B5515"/>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7962"/>
    <w:rsid w:val="00390F63"/>
    <w:rsid w:val="003A65D3"/>
    <w:rsid w:val="003A7F96"/>
    <w:rsid w:val="003B21B1"/>
    <w:rsid w:val="003B50ED"/>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092"/>
    <w:rsid w:val="00441458"/>
    <w:rsid w:val="00442016"/>
    <w:rsid w:val="00444EE0"/>
    <w:rsid w:val="00446FCB"/>
    <w:rsid w:val="00447CD3"/>
    <w:rsid w:val="00455C5D"/>
    <w:rsid w:val="00463657"/>
    <w:rsid w:val="00467DE4"/>
    <w:rsid w:val="00484539"/>
    <w:rsid w:val="00492D6A"/>
    <w:rsid w:val="004935E6"/>
    <w:rsid w:val="004A0197"/>
    <w:rsid w:val="004A1413"/>
    <w:rsid w:val="004A35D2"/>
    <w:rsid w:val="004A39E3"/>
    <w:rsid w:val="004A6DD8"/>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0AC5"/>
    <w:rsid w:val="00545E62"/>
    <w:rsid w:val="005516AD"/>
    <w:rsid w:val="00551C40"/>
    <w:rsid w:val="00553875"/>
    <w:rsid w:val="00564AE6"/>
    <w:rsid w:val="005718E0"/>
    <w:rsid w:val="00574C3F"/>
    <w:rsid w:val="005939C7"/>
    <w:rsid w:val="00593DA0"/>
    <w:rsid w:val="00595388"/>
    <w:rsid w:val="005A7A2B"/>
    <w:rsid w:val="005B22C6"/>
    <w:rsid w:val="005B5885"/>
    <w:rsid w:val="005B5CBA"/>
    <w:rsid w:val="005B756B"/>
    <w:rsid w:val="005C282C"/>
    <w:rsid w:val="005C2AFC"/>
    <w:rsid w:val="005C4E0B"/>
    <w:rsid w:val="005C5A95"/>
    <w:rsid w:val="005C738C"/>
    <w:rsid w:val="005D6A24"/>
    <w:rsid w:val="005D7712"/>
    <w:rsid w:val="005F0C78"/>
    <w:rsid w:val="00600C89"/>
    <w:rsid w:val="006052F3"/>
    <w:rsid w:val="00614CCE"/>
    <w:rsid w:val="00623A64"/>
    <w:rsid w:val="00626C0C"/>
    <w:rsid w:val="006302A9"/>
    <w:rsid w:val="00635F2E"/>
    <w:rsid w:val="00641009"/>
    <w:rsid w:val="0064419D"/>
    <w:rsid w:val="00647B39"/>
    <w:rsid w:val="00652B42"/>
    <w:rsid w:val="00652C3C"/>
    <w:rsid w:val="00660093"/>
    <w:rsid w:val="00674B1C"/>
    <w:rsid w:val="00674FF4"/>
    <w:rsid w:val="00686B31"/>
    <w:rsid w:val="006A1481"/>
    <w:rsid w:val="006A60E7"/>
    <w:rsid w:val="006B05CD"/>
    <w:rsid w:val="006C46A2"/>
    <w:rsid w:val="006C6E6F"/>
    <w:rsid w:val="006E2B03"/>
    <w:rsid w:val="006E2E8B"/>
    <w:rsid w:val="006E3830"/>
    <w:rsid w:val="006F51EF"/>
    <w:rsid w:val="006F53B2"/>
    <w:rsid w:val="00701C93"/>
    <w:rsid w:val="0071275E"/>
    <w:rsid w:val="00713137"/>
    <w:rsid w:val="007428F2"/>
    <w:rsid w:val="00744B66"/>
    <w:rsid w:val="0074782E"/>
    <w:rsid w:val="00750D3C"/>
    <w:rsid w:val="007535AE"/>
    <w:rsid w:val="007563FF"/>
    <w:rsid w:val="007626F4"/>
    <w:rsid w:val="0077012F"/>
    <w:rsid w:val="007740FE"/>
    <w:rsid w:val="007755CC"/>
    <w:rsid w:val="00777CF7"/>
    <w:rsid w:val="00795F84"/>
    <w:rsid w:val="007A1F39"/>
    <w:rsid w:val="007B1F4A"/>
    <w:rsid w:val="007C0A8E"/>
    <w:rsid w:val="007D69DF"/>
    <w:rsid w:val="007F6D4C"/>
    <w:rsid w:val="00812263"/>
    <w:rsid w:val="008339F4"/>
    <w:rsid w:val="00834184"/>
    <w:rsid w:val="0084417A"/>
    <w:rsid w:val="008454E4"/>
    <w:rsid w:val="00845501"/>
    <w:rsid w:val="00855CA8"/>
    <w:rsid w:val="00861CE8"/>
    <w:rsid w:val="008623C2"/>
    <w:rsid w:val="008640A1"/>
    <w:rsid w:val="00866CB5"/>
    <w:rsid w:val="008675A9"/>
    <w:rsid w:val="0087435D"/>
    <w:rsid w:val="008765A9"/>
    <w:rsid w:val="0089088A"/>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1C5D"/>
    <w:rsid w:val="0099595F"/>
    <w:rsid w:val="009A036E"/>
    <w:rsid w:val="009B310A"/>
    <w:rsid w:val="009C750A"/>
    <w:rsid w:val="009C7561"/>
    <w:rsid w:val="009D2C4D"/>
    <w:rsid w:val="009D38E7"/>
    <w:rsid w:val="009E45BC"/>
    <w:rsid w:val="009E784D"/>
    <w:rsid w:val="00A02B1E"/>
    <w:rsid w:val="00A110BD"/>
    <w:rsid w:val="00A31FAB"/>
    <w:rsid w:val="00A35BC8"/>
    <w:rsid w:val="00A3628A"/>
    <w:rsid w:val="00A41224"/>
    <w:rsid w:val="00A4283E"/>
    <w:rsid w:val="00A446E6"/>
    <w:rsid w:val="00A44EE8"/>
    <w:rsid w:val="00A455B8"/>
    <w:rsid w:val="00A456B0"/>
    <w:rsid w:val="00A533EA"/>
    <w:rsid w:val="00A55838"/>
    <w:rsid w:val="00A615FF"/>
    <w:rsid w:val="00A6190E"/>
    <w:rsid w:val="00A91461"/>
    <w:rsid w:val="00AA1E7D"/>
    <w:rsid w:val="00AA636E"/>
    <w:rsid w:val="00AB2941"/>
    <w:rsid w:val="00AC2D95"/>
    <w:rsid w:val="00AD5869"/>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B1AD9"/>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302"/>
    <w:rsid w:val="00C157B1"/>
    <w:rsid w:val="00C23721"/>
    <w:rsid w:val="00C4012E"/>
    <w:rsid w:val="00C43BE6"/>
    <w:rsid w:val="00C47555"/>
    <w:rsid w:val="00C51E37"/>
    <w:rsid w:val="00C64783"/>
    <w:rsid w:val="00C9473B"/>
    <w:rsid w:val="00CB2DB3"/>
    <w:rsid w:val="00CB3010"/>
    <w:rsid w:val="00CC2C45"/>
    <w:rsid w:val="00CC2F3F"/>
    <w:rsid w:val="00CC62EB"/>
    <w:rsid w:val="00CD0C12"/>
    <w:rsid w:val="00CD641F"/>
    <w:rsid w:val="00CE5B9D"/>
    <w:rsid w:val="00CE6102"/>
    <w:rsid w:val="00D0084D"/>
    <w:rsid w:val="00D02268"/>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28DC"/>
    <w:rsid w:val="00E6335B"/>
    <w:rsid w:val="00E64B10"/>
    <w:rsid w:val="00E66053"/>
    <w:rsid w:val="00E758BE"/>
    <w:rsid w:val="00E80AE6"/>
    <w:rsid w:val="00E8210A"/>
    <w:rsid w:val="00E93311"/>
    <w:rsid w:val="00E934A5"/>
    <w:rsid w:val="00EB5E46"/>
    <w:rsid w:val="00EB69F7"/>
    <w:rsid w:val="00EC4116"/>
    <w:rsid w:val="00ED6C55"/>
    <w:rsid w:val="00EE4FA2"/>
    <w:rsid w:val="00EF2BA5"/>
    <w:rsid w:val="00EF55F3"/>
    <w:rsid w:val="00EF5E06"/>
    <w:rsid w:val="00F02CDF"/>
    <w:rsid w:val="00F053A9"/>
    <w:rsid w:val="00F10837"/>
    <w:rsid w:val="00F12A30"/>
    <w:rsid w:val="00F20D91"/>
    <w:rsid w:val="00F230DD"/>
    <w:rsid w:val="00F2785E"/>
    <w:rsid w:val="00F4155B"/>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000D9"/>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cipcour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mailto:support@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D9D2-8EDD-4CF3-9DD8-7FEDEC9B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18209</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Jeff Barfield</cp:lastModifiedBy>
  <cp:revision>3</cp:revision>
  <cp:lastPrinted>2018-11-27T18:14:00Z</cp:lastPrinted>
  <dcterms:created xsi:type="dcterms:W3CDTF">2019-05-16T15:26:00Z</dcterms:created>
  <dcterms:modified xsi:type="dcterms:W3CDTF">2019-05-17T18:13:00Z</dcterms:modified>
</cp:coreProperties>
</file>