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7B915" w14:textId="77777777" w:rsidR="00EB200C" w:rsidRPr="00CC45AA" w:rsidRDefault="0036646E" w:rsidP="00CC45AA">
      <w:pPr>
        <w:spacing w:after="120"/>
        <w:jc w:val="center"/>
        <w:rPr>
          <w:rFonts w:asciiTheme="minorHAnsi" w:hAnsiTheme="minorHAnsi" w:cstheme="minorHAnsi"/>
          <w:b/>
          <w:bCs/>
          <w:sz w:val="24"/>
          <w:szCs w:val="24"/>
        </w:rPr>
      </w:pPr>
      <w:r w:rsidRPr="00CC45AA">
        <w:rPr>
          <w:rFonts w:asciiTheme="minorHAnsi" w:hAnsiTheme="minorHAnsi" w:cstheme="minorHAnsi"/>
          <w:b/>
          <w:bCs/>
          <w:sz w:val="24"/>
          <w:szCs w:val="24"/>
        </w:rPr>
        <w:t>AUBURN UNIVERSITY COURSE SYLLABUS</w:t>
      </w:r>
    </w:p>
    <w:p w14:paraId="09430F97" w14:textId="77777777" w:rsidR="00EB200C" w:rsidRPr="0068761D" w:rsidRDefault="0036646E" w:rsidP="00E10A0F">
      <w:pPr>
        <w:tabs>
          <w:tab w:val="left" w:pos="2520"/>
        </w:tabs>
        <w:ind w:left="2520" w:hanging="2520"/>
        <w:rPr>
          <w:rFonts w:asciiTheme="minorHAnsi" w:hAnsiTheme="minorHAnsi" w:cstheme="minorHAnsi"/>
          <w:sz w:val="24"/>
          <w:szCs w:val="24"/>
        </w:rPr>
      </w:pPr>
      <w:r w:rsidRPr="0068761D">
        <w:rPr>
          <w:rFonts w:asciiTheme="minorHAnsi" w:hAnsiTheme="minorHAnsi" w:cstheme="minorHAnsi"/>
          <w:sz w:val="24"/>
          <w:szCs w:val="24"/>
        </w:rPr>
        <w:t>Course Number:</w:t>
      </w:r>
      <w:r w:rsidRPr="0068761D">
        <w:rPr>
          <w:rFonts w:asciiTheme="minorHAnsi" w:hAnsiTheme="minorHAnsi" w:cstheme="minorHAnsi"/>
          <w:sz w:val="24"/>
          <w:szCs w:val="24"/>
        </w:rPr>
        <w:tab/>
        <w:t>CTMU 7570-7976</w:t>
      </w:r>
    </w:p>
    <w:p w14:paraId="6BBB54AB" w14:textId="77777777" w:rsidR="0068761D" w:rsidRDefault="0036646E" w:rsidP="00E10A0F">
      <w:pPr>
        <w:tabs>
          <w:tab w:val="left" w:pos="2520"/>
        </w:tabs>
        <w:ind w:left="2520" w:hanging="2520"/>
        <w:rPr>
          <w:rFonts w:asciiTheme="minorHAnsi" w:hAnsiTheme="minorHAnsi" w:cstheme="minorHAnsi"/>
          <w:sz w:val="24"/>
          <w:szCs w:val="24"/>
        </w:rPr>
      </w:pPr>
      <w:r w:rsidRPr="0068761D">
        <w:rPr>
          <w:rFonts w:asciiTheme="minorHAnsi" w:hAnsiTheme="minorHAnsi" w:cstheme="minorHAnsi"/>
          <w:sz w:val="24"/>
          <w:szCs w:val="24"/>
        </w:rPr>
        <w:t>Course Title:</w:t>
      </w:r>
      <w:r w:rsidRPr="0068761D">
        <w:rPr>
          <w:rFonts w:asciiTheme="minorHAnsi" w:hAnsiTheme="minorHAnsi" w:cstheme="minorHAnsi"/>
          <w:sz w:val="24"/>
          <w:szCs w:val="24"/>
        </w:rPr>
        <w:tab/>
        <w:t xml:space="preserve">Music Instruction Multimedia Research and Development </w:t>
      </w:r>
    </w:p>
    <w:p w14:paraId="431CD459" w14:textId="77777777" w:rsidR="0068761D" w:rsidRDefault="0036646E" w:rsidP="00E10A0F">
      <w:pPr>
        <w:tabs>
          <w:tab w:val="left" w:pos="2520"/>
        </w:tabs>
        <w:ind w:left="2520" w:hanging="2520"/>
        <w:rPr>
          <w:rFonts w:asciiTheme="minorHAnsi" w:hAnsiTheme="minorHAnsi" w:cstheme="minorHAnsi"/>
          <w:sz w:val="24"/>
          <w:szCs w:val="24"/>
        </w:rPr>
      </w:pPr>
      <w:r w:rsidRPr="0068761D">
        <w:rPr>
          <w:rFonts w:asciiTheme="minorHAnsi" w:hAnsiTheme="minorHAnsi" w:cstheme="minorHAnsi"/>
          <w:sz w:val="24"/>
          <w:szCs w:val="24"/>
        </w:rPr>
        <w:t>Credit Hours:</w:t>
      </w:r>
      <w:r w:rsidRPr="0068761D">
        <w:rPr>
          <w:rFonts w:asciiTheme="minorHAnsi" w:hAnsiTheme="minorHAnsi" w:cstheme="minorHAnsi"/>
          <w:sz w:val="24"/>
          <w:szCs w:val="24"/>
        </w:rPr>
        <w:tab/>
        <w:t>3 semester hours, taught in 10-week summer session Prerequisites:</w:t>
      </w:r>
      <w:r w:rsidRPr="0068761D">
        <w:rPr>
          <w:rFonts w:asciiTheme="minorHAnsi" w:hAnsiTheme="minorHAnsi" w:cstheme="minorHAnsi"/>
          <w:sz w:val="24"/>
          <w:szCs w:val="24"/>
        </w:rPr>
        <w:tab/>
      </w:r>
    </w:p>
    <w:p w14:paraId="6CB9B7AB" w14:textId="12DF9533" w:rsidR="00EB200C" w:rsidRPr="0068761D" w:rsidRDefault="0068761D" w:rsidP="00E10A0F">
      <w:pPr>
        <w:tabs>
          <w:tab w:val="left" w:pos="2520"/>
        </w:tabs>
        <w:ind w:left="2520" w:hanging="2520"/>
        <w:rPr>
          <w:rFonts w:asciiTheme="minorHAnsi" w:hAnsiTheme="minorHAnsi" w:cstheme="minorHAnsi"/>
          <w:sz w:val="24"/>
          <w:szCs w:val="24"/>
        </w:rPr>
      </w:pPr>
      <w:r>
        <w:rPr>
          <w:rFonts w:asciiTheme="minorHAnsi" w:hAnsiTheme="minorHAnsi" w:cstheme="minorHAnsi"/>
          <w:sz w:val="24"/>
          <w:szCs w:val="24"/>
        </w:rPr>
        <w:tab/>
      </w:r>
      <w:r w:rsidR="0036646E" w:rsidRPr="0068761D">
        <w:rPr>
          <w:rFonts w:asciiTheme="minorHAnsi" w:hAnsiTheme="minorHAnsi" w:cstheme="minorHAnsi"/>
          <w:sz w:val="24"/>
          <w:szCs w:val="24"/>
        </w:rPr>
        <w:t>CTMU 755</w:t>
      </w:r>
      <w:r>
        <w:rPr>
          <w:rFonts w:asciiTheme="minorHAnsi" w:hAnsiTheme="minorHAnsi" w:cstheme="minorHAnsi"/>
          <w:sz w:val="24"/>
          <w:szCs w:val="24"/>
        </w:rPr>
        <w:t xml:space="preserve">0/06, 7560/06 </w:t>
      </w:r>
      <w:r w:rsidR="0036646E" w:rsidRPr="0068761D">
        <w:rPr>
          <w:rFonts w:asciiTheme="minorHAnsi" w:hAnsiTheme="minorHAnsi" w:cstheme="minorHAnsi"/>
          <w:sz w:val="24"/>
          <w:szCs w:val="24"/>
        </w:rPr>
        <w:t>or departmental approval</w:t>
      </w:r>
    </w:p>
    <w:p w14:paraId="2BC81495" w14:textId="5D24E277" w:rsidR="00EB200C" w:rsidRDefault="0036646E" w:rsidP="00E10A0F">
      <w:pPr>
        <w:tabs>
          <w:tab w:val="left" w:pos="2520"/>
        </w:tabs>
        <w:ind w:left="2520" w:hanging="2520"/>
        <w:rPr>
          <w:rFonts w:asciiTheme="minorHAnsi" w:hAnsiTheme="minorHAnsi" w:cstheme="minorHAnsi"/>
          <w:sz w:val="24"/>
          <w:szCs w:val="24"/>
        </w:rPr>
      </w:pPr>
      <w:r w:rsidRPr="0068761D">
        <w:rPr>
          <w:rFonts w:asciiTheme="minorHAnsi" w:hAnsiTheme="minorHAnsi" w:cstheme="minorHAnsi"/>
          <w:sz w:val="24"/>
          <w:szCs w:val="24"/>
        </w:rPr>
        <w:t>Corequisite:</w:t>
      </w:r>
      <w:r w:rsidRPr="0068761D">
        <w:rPr>
          <w:rFonts w:asciiTheme="minorHAnsi" w:hAnsiTheme="minorHAnsi" w:cstheme="minorHAnsi"/>
          <w:sz w:val="24"/>
          <w:szCs w:val="24"/>
        </w:rPr>
        <w:tab/>
        <w:t>None</w:t>
      </w:r>
    </w:p>
    <w:p w14:paraId="6B10E8C3" w14:textId="7660BAB9" w:rsidR="00CC45AA" w:rsidRPr="0068761D" w:rsidRDefault="00CC45AA" w:rsidP="00E10A0F">
      <w:pPr>
        <w:tabs>
          <w:tab w:val="left" w:pos="2520"/>
        </w:tabs>
        <w:ind w:left="2520" w:hanging="2520"/>
        <w:rPr>
          <w:rFonts w:asciiTheme="minorHAnsi" w:hAnsiTheme="minorHAnsi" w:cstheme="minorHAnsi"/>
          <w:sz w:val="24"/>
          <w:szCs w:val="24"/>
        </w:rPr>
      </w:pPr>
      <w:r>
        <w:rPr>
          <w:rFonts w:asciiTheme="minorHAnsi" w:hAnsiTheme="minorHAnsi" w:cstheme="minorHAnsi"/>
          <w:sz w:val="24"/>
          <w:szCs w:val="24"/>
        </w:rPr>
        <w:t>Instructor:</w:t>
      </w:r>
      <w:r>
        <w:rPr>
          <w:rFonts w:asciiTheme="minorHAnsi" w:hAnsiTheme="minorHAnsi" w:cstheme="minorHAnsi"/>
          <w:sz w:val="24"/>
          <w:szCs w:val="24"/>
        </w:rPr>
        <w:tab/>
        <w:t>Jane Kuehne * kuehnjm@auburn.edu * https://aub.ie/drkappts</w:t>
      </w:r>
    </w:p>
    <w:p w14:paraId="6580A06D" w14:textId="2A96D954" w:rsidR="00CC45AA" w:rsidRDefault="0036646E" w:rsidP="00E10A0F">
      <w:pPr>
        <w:tabs>
          <w:tab w:val="left" w:pos="2520"/>
        </w:tabs>
        <w:spacing w:after="120"/>
        <w:ind w:left="2520" w:hanging="2520"/>
        <w:rPr>
          <w:rFonts w:asciiTheme="minorHAnsi" w:hAnsiTheme="minorHAnsi" w:cstheme="minorHAnsi"/>
          <w:sz w:val="24"/>
          <w:szCs w:val="24"/>
        </w:rPr>
      </w:pPr>
      <w:r w:rsidRPr="0068761D">
        <w:rPr>
          <w:rFonts w:asciiTheme="minorHAnsi" w:hAnsiTheme="minorHAnsi" w:cstheme="minorHAnsi"/>
          <w:sz w:val="24"/>
          <w:szCs w:val="24"/>
        </w:rPr>
        <w:t>Date Syllabus Prepared:</w:t>
      </w:r>
      <w:r w:rsidRPr="0068761D">
        <w:rPr>
          <w:rFonts w:asciiTheme="minorHAnsi" w:hAnsiTheme="minorHAnsi" w:cstheme="minorHAnsi"/>
          <w:sz w:val="24"/>
          <w:szCs w:val="24"/>
        </w:rPr>
        <w:tab/>
        <w:t>March 2014, Updated May 2</w:t>
      </w:r>
      <w:r w:rsidR="0068761D">
        <w:rPr>
          <w:rFonts w:asciiTheme="minorHAnsi" w:hAnsiTheme="minorHAnsi" w:cstheme="minorHAnsi"/>
          <w:sz w:val="24"/>
          <w:szCs w:val="24"/>
        </w:rPr>
        <w:t>020</w:t>
      </w:r>
    </w:p>
    <w:p w14:paraId="3549D3DD" w14:textId="77777777" w:rsidR="00EB200C" w:rsidRPr="0068761D" w:rsidRDefault="0036646E" w:rsidP="00CC45AA">
      <w:pPr>
        <w:spacing w:after="120"/>
        <w:jc w:val="center"/>
        <w:rPr>
          <w:rFonts w:asciiTheme="minorHAnsi" w:hAnsiTheme="minorHAnsi" w:cstheme="minorHAnsi"/>
          <w:b/>
          <w:bCs/>
          <w:sz w:val="24"/>
          <w:szCs w:val="24"/>
        </w:rPr>
      </w:pPr>
      <w:r w:rsidRPr="0068761D">
        <w:rPr>
          <w:rFonts w:asciiTheme="minorHAnsi" w:hAnsiTheme="minorHAnsi" w:cstheme="minorHAnsi"/>
          <w:b/>
          <w:bCs/>
          <w:sz w:val="24"/>
          <w:szCs w:val="24"/>
        </w:rPr>
        <w:t>MATERIALS AND RESOURCES/EQUIPEMENT FOR THIS COURSE</w:t>
      </w:r>
    </w:p>
    <w:p w14:paraId="44D190EE" w14:textId="0757D8D3" w:rsidR="00EB200C" w:rsidRDefault="0068761D" w:rsidP="00CC45AA">
      <w:pPr>
        <w:spacing w:after="120"/>
        <w:rPr>
          <w:rFonts w:asciiTheme="minorHAnsi" w:hAnsiTheme="minorHAnsi" w:cstheme="minorHAnsi"/>
          <w:sz w:val="24"/>
          <w:szCs w:val="24"/>
        </w:rPr>
      </w:pPr>
      <w:r w:rsidRPr="0068761D">
        <w:rPr>
          <w:rFonts w:asciiTheme="minorHAnsi" w:hAnsiTheme="minorHAnsi" w:cstheme="minorHAnsi"/>
          <w:sz w:val="24"/>
          <w:szCs w:val="24"/>
        </w:rPr>
        <w:t>Please check Canvas for the complete</w:t>
      </w:r>
      <w:r w:rsidR="0054795B">
        <w:rPr>
          <w:rFonts w:asciiTheme="minorHAnsi" w:hAnsiTheme="minorHAnsi" w:cstheme="minorHAnsi"/>
          <w:sz w:val="24"/>
          <w:szCs w:val="24"/>
        </w:rPr>
        <w:t xml:space="preserve">/detailed </w:t>
      </w:r>
      <w:r w:rsidRPr="0068761D">
        <w:rPr>
          <w:rFonts w:asciiTheme="minorHAnsi" w:hAnsiTheme="minorHAnsi" w:cstheme="minorHAnsi"/>
          <w:sz w:val="24"/>
          <w:szCs w:val="24"/>
        </w:rPr>
        <w:t>list of required course materials.</w:t>
      </w:r>
      <w:r w:rsidR="0054795B">
        <w:rPr>
          <w:rFonts w:asciiTheme="minorHAnsi" w:hAnsiTheme="minorHAnsi" w:cstheme="minorHAnsi"/>
          <w:sz w:val="24"/>
          <w:szCs w:val="24"/>
        </w:rPr>
        <w:t xml:space="preserve"> Here is the brief list.</w:t>
      </w:r>
    </w:p>
    <w:p w14:paraId="5025BE24" w14:textId="58F4585B" w:rsidR="0054795B" w:rsidRPr="0054795B" w:rsidRDefault="0054795B" w:rsidP="0054795B">
      <w:pPr>
        <w:pStyle w:val="ListParagraph"/>
        <w:numPr>
          <w:ilvl w:val="0"/>
          <w:numId w:val="12"/>
        </w:numPr>
        <w:rPr>
          <w:rFonts w:asciiTheme="minorHAnsi" w:hAnsiTheme="minorHAnsi" w:cstheme="minorHAnsi"/>
          <w:sz w:val="24"/>
          <w:szCs w:val="24"/>
        </w:rPr>
      </w:pPr>
      <w:r w:rsidRPr="0054795B">
        <w:rPr>
          <w:rFonts w:asciiTheme="minorHAnsi" w:hAnsiTheme="minorHAnsi" w:cstheme="minorHAnsi"/>
          <w:sz w:val="24"/>
          <w:szCs w:val="24"/>
        </w:rPr>
        <w:t>Adobe Creative Cloud – through AU</w:t>
      </w:r>
    </w:p>
    <w:p w14:paraId="30EE8828" w14:textId="3C736E67" w:rsidR="0054795B" w:rsidRPr="0054795B" w:rsidRDefault="0054795B" w:rsidP="0054795B">
      <w:pPr>
        <w:pStyle w:val="ListParagraph"/>
        <w:numPr>
          <w:ilvl w:val="0"/>
          <w:numId w:val="12"/>
        </w:numPr>
        <w:rPr>
          <w:rFonts w:asciiTheme="minorHAnsi" w:hAnsiTheme="minorHAnsi" w:cstheme="minorHAnsi"/>
          <w:sz w:val="24"/>
          <w:szCs w:val="24"/>
        </w:rPr>
      </w:pPr>
      <w:r w:rsidRPr="0054795B">
        <w:rPr>
          <w:rFonts w:asciiTheme="minorHAnsi" w:hAnsiTheme="minorHAnsi" w:cstheme="minorHAnsi"/>
          <w:sz w:val="24"/>
          <w:szCs w:val="24"/>
        </w:rPr>
        <w:t>Zoom Software</w:t>
      </w:r>
    </w:p>
    <w:p w14:paraId="3F284ECA" w14:textId="61BA57CA" w:rsidR="0054795B" w:rsidRPr="0054795B" w:rsidRDefault="0054795B" w:rsidP="0054795B">
      <w:pPr>
        <w:pStyle w:val="ListParagraph"/>
        <w:numPr>
          <w:ilvl w:val="0"/>
          <w:numId w:val="12"/>
        </w:numPr>
        <w:rPr>
          <w:rFonts w:asciiTheme="minorHAnsi" w:hAnsiTheme="minorHAnsi" w:cstheme="minorHAnsi"/>
          <w:sz w:val="24"/>
          <w:szCs w:val="24"/>
        </w:rPr>
      </w:pPr>
      <w:r w:rsidRPr="0054795B">
        <w:rPr>
          <w:rFonts w:asciiTheme="minorHAnsi" w:hAnsiTheme="minorHAnsi" w:cstheme="minorHAnsi"/>
          <w:sz w:val="24"/>
          <w:szCs w:val="24"/>
        </w:rPr>
        <w:t>Updated Computer and ability to record quality sound</w:t>
      </w:r>
    </w:p>
    <w:p w14:paraId="44C6D6FF" w14:textId="23723978" w:rsidR="0054795B" w:rsidRPr="0054795B" w:rsidRDefault="0054795B" w:rsidP="0054795B">
      <w:pPr>
        <w:pStyle w:val="ListParagraph"/>
        <w:numPr>
          <w:ilvl w:val="0"/>
          <w:numId w:val="12"/>
        </w:numPr>
        <w:rPr>
          <w:rFonts w:asciiTheme="minorHAnsi" w:hAnsiTheme="minorHAnsi" w:cstheme="minorHAnsi"/>
          <w:sz w:val="24"/>
          <w:szCs w:val="24"/>
        </w:rPr>
      </w:pPr>
      <w:r w:rsidRPr="0054795B">
        <w:rPr>
          <w:rFonts w:asciiTheme="minorHAnsi" w:hAnsiTheme="minorHAnsi" w:cstheme="minorHAnsi"/>
          <w:sz w:val="24"/>
          <w:szCs w:val="24"/>
        </w:rPr>
        <w:t>Reliable Internet Connection</w:t>
      </w:r>
    </w:p>
    <w:p w14:paraId="7013863C" w14:textId="6B63058D" w:rsidR="0054795B" w:rsidRPr="0054795B" w:rsidRDefault="0054795B" w:rsidP="0054795B">
      <w:pPr>
        <w:pStyle w:val="ListParagraph"/>
        <w:numPr>
          <w:ilvl w:val="0"/>
          <w:numId w:val="12"/>
        </w:numPr>
        <w:rPr>
          <w:rFonts w:asciiTheme="minorHAnsi" w:hAnsiTheme="minorHAnsi" w:cstheme="minorHAnsi"/>
          <w:sz w:val="24"/>
          <w:szCs w:val="24"/>
        </w:rPr>
      </w:pPr>
      <w:r w:rsidRPr="0054795B">
        <w:rPr>
          <w:rFonts w:asciiTheme="minorHAnsi" w:hAnsiTheme="minorHAnsi" w:cstheme="minorHAnsi"/>
          <w:sz w:val="24"/>
          <w:szCs w:val="24"/>
        </w:rPr>
        <w:t>Microsoft Office 365 – through AU</w:t>
      </w:r>
    </w:p>
    <w:p w14:paraId="36B1CB9C" w14:textId="77777777" w:rsidR="00EB200C" w:rsidRPr="00CC45AA" w:rsidRDefault="0036646E" w:rsidP="0054795B">
      <w:pPr>
        <w:spacing w:before="120" w:after="120"/>
        <w:jc w:val="center"/>
        <w:rPr>
          <w:rFonts w:asciiTheme="minorHAnsi" w:hAnsiTheme="minorHAnsi" w:cstheme="minorHAnsi"/>
          <w:b/>
          <w:bCs/>
          <w:sz w:val="24"/>
          <w:szCs w:val="24"/>
        </w:rPr>
      </w:pPr>
      <w:r w:rsidRPr="00CC45AA">
        <w:rPr>
          <w:rFonts w:asciiTheme="minorHAnsi" w:hAnsiTheme="minorHAnsi" w:cstheme="minorHAnsi"/>
          <w:b/>
          <w:bCs/>
          <w:sz w:val="24"/>
          <w:szCs w:val="24"/>
        </w:rPr>
        <w:t>COURSE DESCRIPTION</w:t>
      </w:r>
    </w:p>
    <w:p w14:paraId="7FBC1B03" w14:textId="4D0D1402" w:rsidR="00EB200C" w:rsidRPr="0068761D" w:rsidRDefault="0036646E" w:rsidP="00CC45AA">
      <w:pPr>
        <w:spacing w:after="120"/>
        <w:rPr>
          <w:rFonts w:asciiTheme="minorHAnsi" w:hAnsiTheme="minorHAnsi" w:cstheme="minorHAnsi"/>
          <w:sz w:val="24"/>
          <w:szCs w:val="24"/>
        </w:rPr>
      </w:pPr>
      <w:r w:rsidRPr="0068761D">
        <w:rPr>
          <w:rFonts w:asciiTheme="minorHAnsi" w:hAnsiTheme="minorHAnsi" w:cstheme="minorHAnsi"/>
          <w:sz w:val="24"/>
          <w:szCs w:val="24"/>
        </w:rPr>
        <w:t xml:space="preserve">Current research in music instructional technology, design of </w:t>
      </w:r>
      <w:r w:rsidR="0068761D">
        <w:rPr>
          <w:rFonts w:asciiTheme="minorHAnsi" w:hAnsiTheme="minorHAnsi" w:cstheme="minorHAnsi"/>
          <w:sz w:val="24"/>
          <w:szCs w:val="24"/>
        </w:rPr>
        <w:t>multimedia interactive products for educational or other purposes.</w:t>
      </w:r>
    </w:p>
    <w:p w14:paraId="3B2C05C2" w14:textId="77777777" w:rsidR="00EB200C" w:rsidRPr="00CC45AA" w:rsidRDefault="0036646E" w:rsidP="00CC45AA">
      <w:pPr>
        <w:spacing w:after="120"/>
        <w:jc w:val="center"/>
        <w:rPr>
          <w:rFonts w:asciiTheme="minorHAnsi" w:hAnsiTheme="minorHAnsi" w:cstheme="minorHAnsi"/>
          <w:b/>
          <w:bCs/>
          <w:sz w:val="24"/>
          <w:szCs w:val="24"/>
        </w:rPr>
      </w:pPr>
      <w:r w:rsidRPr="00CC45AA">
        <w:rPr>
          <w:rFonts w:asciiTheme="minorHAnsi" w:hAnsiTheme="minorHAnsi" w:cstheme="minorHAnsi"/>
          <w:b/>
          <w:bCs/>
          <w:sz w:val="24"/>
          <w:szCs w:val="24"/>
        </w:rPr>
        <w:t>OBJECTIVES, ASSIGNMENTS, GRADING</w:t>
      </w:r>
    </w:p>
    <w:p w14:paraId="624C21B8" w14:textId="77777777" w:rsidR="00EB200C" w:rsidRPr="00CC45AA" w:rsidRDefault="0036646E" w:rsidP="00CC45AA">
      <w:pPr>
        <w:spacing w:after="120"/>
        <w:rPr>
          <w:rFonts w:asciiTheme="minorHAnsi" w:hAnsiTheme="minorHAnsi" w:cstheme="minorHAnsi"/>
          <w:b/>
          <w:bCs/>
          <w:sz w:val="24"/>
          <w:szCs w:val="24"/>
        </w:rPr>
      </w:pPr>
      <w:r w:rsidRPr="00CC45AA">
        <w:rPr>
          <w:rFonts w:asciiTheme="minorHAnsi" w:hAnsiTheme="minorHAnsi" w:cstheme="minorHAnsi"/>
          <w:b/>
          <w:bCs/>
          <w:sz w:val="24"/>
          <w:szCs w:val="24"/>
        </w:rPr>
        <w:t>Grading Scheme</w:t>
      </w:r>
    </w:p>
    <w:p w14:paraId="0520E73B" w14:textId="6676B184" w:rsidR="0068761D" w:rsidRDefault="0036646E" w:rsidP="00CC45AA">
      <w:pPr>
        <w:spacing w:after="120"/>
        <w:rPr>
          <w:rFonts w:asciiTheme="minorHAnsi" w:hAnsiTheme="minorHAnsi" w:cstheme="minorHAnsi"/>
          <w:sz w:val="24"/>
          <w:szCs w:val="24"/>
        </w:rPr>
      </w:pPr>
      <w:r w:rsidRPr="0068761D">
        <w:rPr>
          <w:rFonts w:asciiTheme="minorHAnsi" w:hAnsiTheme="minorHAnsi" w:cstheme="minorHAnsi"/>
          <w:sz w:val="24"/>
          <w:szCs w:val="24"/>
        </w:rPr>
        <w:t>Final course grade will be assignment based on this grading scheme: A = 90-100, B = 80-89, C = 70-79, D = 60-69, F = Below 60.</w:t>
      </w:r>
    </w:p>
    <w:p w14:paraId="7285135B" w14:textId="326FA303" w:rsidR="0068761D" w:rsidRPr="00CC45AA" w:rsidRDefault="0068761D" w:rsidP="00CC45AA">
      <w:pPr>
        <w:spacing w:after="120"/>
        <w:rPr>
          <w:rFonts w:asciiTheme="minorHAnsi" w:hAnsiTheme="minorHAnsi" w:cstheme="minorHAnsi"/>
          <w:b/>
          <w:bCs/>
          <w:sz w:val="24"/>
          <w:szCs w:val="24"/>
        </w:rPr>
      </w:pPr>
      <w:r w:rsidRPr="00CC45AA">
        <w:rPr>
          <w:rFonts w:asciiTheme="minorHAnsi" w:hAnsiTheme="minorHAnsi" w:cstheme="minorHAnsi"/>
          <w:b/>
          <w:bCs/>
          <w:sz w:val="24"/>
          <w:szCs w:val="24"/>
        </w:rPr>
        <w:t>Course Goals and Assignments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gridCol w:w="4879"/>
        <w:gridCol w:w="1430"/>
      </w:tblGrid>
      <w:tr w:rsidR="002C335F" w:rsidRPr="00CC45AA" w14:paraId="707609A2" w14:textId="4F6F71A6" w:rsidTr="002C335F">
        <w:tc>
          <w:tcPr>
            <w:tcW w:w="4841" w:type="dxa"/>
            <w:shd w:val="clear" w:color="auto" w:fill="BFBFBF" w:themeFill="background1" w:themeFillShade="BF"/>
          </w:tcPr>
          <w:p w14:paraId="3A89EDDE" w14:textId="4DEE469C" w:rsidR="002C335F" w:rsidRPr="00CC45AA" w:rsidRDefault="002C335F" w:rsidP="00CC45AA">
            <w:pPr>
              <w:rPr>
                <w:rFonts w:asciiTheme="minorHAnsi" w:hAnsiTheme="minorHAnsi" w:cstheme="minorHAnsi"/>
                <w:sz w:val="24"/>
                <w:szCs w:val="24"/>
              </w:rPr>
            </w:pPr>
            <w:r w:rsidRPr="00CC45AA">
              <w:rPr>
                <w:rFonts w:asciiTheme="minorHAnsi" w:hAnsiTheme="minorHAnsi" w:cstheme="minorHAnsi"/>
                <w:sz w:val="24"/>
                <w:szCs w:val="24"/>
              </w:rPr>
              <w:t>Goal</w:t>
            </w:r>
          </w:p>
        </w:tc>
        <w:tc>
          <w:tcPr>
            <w:tcW w:w="4879" w:type="dxa"/>
            <w:shd w:val="clear" w:color="auto" w:fill="BFBFBF" w:themeFill="background1" w:themeFillShade="BF"/>
          </w:tcPr>
          <w:p w14:paraId="58773696" w14:textId="4101D52E" w:rsidR="002C335F" w:rsidRPr="00CC45AA" w:rsidRDefault="002C335F" w:rsidP="00CC45AA">
            <w:pPr>
              <w:rPr>
                <w:rFonts w:asciiTheme="minorHAnsi" w:hAnsiTheme="minorHAnsi" w:cstheme="minorHAnsi"/>
                <w:sz w:val="24"/>
                <w:szCs w:val="24"/>
              </w:rPr>
            </w:pPr>
            <w:r w:rsidRPr="00CC45AA">
              <w:rPr>
                <w:rFonts w:asciiTheme="minorHAnsi" w:hAnsiTheme="minorHAnsi" w:cstheme="minorHAnsi"/>
                <w:sz w:val="24"/>
                <w:szCs w:val="24"/>
              </w:rPr>
              <w:t>Assignment (see Canvas for Assignment Details)</w:t>
            </w:r>
          </w:p>
        </w:tc>
        <w:tc>
          <w:tcPr>
            <w:tcW w:w="1430" w:type="dxa"/>
            <w:shd w:val="clear" w:color="auto" w:fill="BFBFBF" w:themeFill="background1" w:themeFillShade="BF"/>
          </w:tcPr>
          <w:p w14:paraId="0167D72F" w14:textId="1EB1CB5C" w:rsidR="002C335F" w:rsidRPr="00CC45AA" w:rsidRDefault="002C335F" w:rsidP="00CC45AA">
            <w:pPr>
              <w:rPr>
                <w:rFonts w:asciiTheme="minorHAnsi" w:hAnsiTheme="minorHAnsi" w:cstheme="minorHAnsi"/>
                <w:sz w:val="24"/>
                <w:szCs w:val="24"/>
              </w:rPr>
            </w:pPr>
            <w:r>
              <w:rPr>
                <w:rFonts w:asciiTheme="minorHAnsi" w:hAnsiTheme="minorHAnsi" w:cstheme="minorHAnsi"/>
                <w:sz w:val="24"/>
                <w:szCs w:val="24"/>
              </w:rPr>
              <w:t xml:space="preserve">Couse </w:t>
            </w:r>
            <w:r w:rsidR="00E101D3">
              <w:rPr>
                <w:rFonts w:asciiTheme="minorHAnsi" w:hAnsiTheme="minorHAnsi" w:cstheme="minorHAnsi"/>
                <w:sz w:val="24"/>
                <w:szCs w:val="24"/>
              </w:rPr>
              <w:t>%</w:t>
            </w:r>
          </w:p>
        </w:tc>
      </w:tr>
      <w:tr w:rsidR="002C335F" w14:paraId="7816C0AC" w14:textId="07B6CC71" w:rsidTr="002C335F">
        <w:tc>
          <w:tcPr>
            <w:tcW w:w="4841" w:type="dxa"/>
          </w:tcPr>
          <w:p w14:paraId="2795CD43" w14:textId="1DB16C1B" w:rsidR="002C335F" w:rsidRDefault="002C335F" w:rsidP="00CC45AA">
            <w:pPr>
              <w:spacing w:before="120" w:after="120"/>
              <w:rPr>
                <w:rFonts w:asciiTheme="minorHAnsi" w:hAnsiTheme="minorHAnsi" w:cstheme="minorHAnsi"/>
                <w:sz w:val="24"/>
                <w:szCs w:val="24"/>
              </w:rPr>
            </w:pPr>
            <w:r>
              <w:rPr>
                <w:rFonts w:asciiTheme="minorHAnsi" w:hAnsiTheme="minorHAnsi" w:cstheme="minorHAnsi"/>
                <w:sz w:val="24"/>
                <w:szCs w:val="24"/>
              </w:rPr>
              <w:t>Examine and summarize purpose of different software titles in Adobe Creative Cloud</w:t>
            </w:r>
          </w:p>
        </w:tc>
        <w:tc>
          <w:tcPr>
            <w:tcW w:w="4879" w:type="dxa"/>
          </w:tcPr>
          <w:p w14:paraId="38F05C6E" w14:textId="65C71E1A" w:rsidR="002C335F" w:rsidRPr="00CC45AA" w:rsidRDefault="002C335F" w:rsidP="00CC45AA">
            <w:pPr>
              <w:spacing w:before="120" w:after="120"/>
              <w:rPr>
                <w:rFonts w:asciiTheme="minorHAnsi" w:hAnsiTheme="minorHAnsi" w:cstheme="minorHAnsi"/>
                <w:sz w:val="24"/>
                <w:szCs w:val="24"/>
              </w:rPr>
            </w:pPr>
            <w:r w:rsidRPr="00CC45AA">
              <w:rPr>
                <w:rFonts w:asciiTheme="minorHAnsi" w:hAnsiTheme="minorHAnsi" w:cstheme="minorHAnsi"/>
                <w:sz w:val="24"/>
                <w:szCs w:val="24"/>
              </w:rPr>
              <w:t>Adobe Software Purposes</w:t>
            </w:r>
          </w:p>
        </w:tc>
        <w:tc>
          <w:tcPr>
            <w:tcW w:w="1430" w:type="dxa"/>
          </w:tcPr>
          <w:p w14:paraId="0ACDBE88" w14:textId="47B70924" w:rsidR="002C335F" w:rsidRPr="00CC45AA" w:rsidRDefault="00812A32" w:rsidP="00CC45AA">
            <w:pPr>
              <w:spacing w:before="120" w:after="120"/>
              <w:rPr>
                <w:rFonts w:asciiTheme="minorHAnsi" w:hAnsiTheme="minorHAnsi" w:cstheme="minorHAnsi"/>
                <w:sz w:val="24"/>
                <w:szCs w:val="24"/>
              </w:rPr>
            </w:pPr>
            <w:r>
              <w:rPr>
                <w:rFonts w:asciiTheme="minorHAnsi" w:hAnsiTheme="minorHAnsi" w:cstheme="minorHAnsi"/>
                <w:sz w:val="24"/>
                <w:szCs w:val="24"/>
              </w:rPr>
              <w:t>15</w:t>
            </w:r>
            <w:r w:rsidR="002C335F">
              <w:rPr>
                <w:rFonts w:asciiTheme="minorHAnsi" w:hAnsiTheme="minorHAnsi" w:cstheme="minorHAnsi"/>
                <w:sz w:val="24"/>
                <w:szCs w:val="24"/>
              </w:rPr>
              <w:t>%</w:t>
            </w:r>
          </w:p>
        </w:tc>
      </w:tr>
      <w:tr w:rsidR="00812A32" w14:paraId="5A8A7F57" w14:textId="77777777" w:rsidTr="00E26FB9">
        <w:tc>
          <w:tcPr>
            <w:tcW w:w="4841" w:type="dxa"/>
          </w:tcPr>
          <w:p w14:paraId="51E3D08F" w14:textId="05DD0984" w:rsidR="00812A32" w:rsidRDefault="00812A32" w:rsidP="00E26FB9">
            <w:pPr>
              <w:spacing w:after="120"/>
              <w:rPr>
                <w:rFonts w:asciiTheme="minorHAnsi" w:hAnsiTheme="minorHAnsi" w:cstheme="minorHAnsi"/>
                <w:sz w:val="24"/>
                <w:szCs w:val="24"/>
              </w:rPr>
            </w:pPr>
            <w:r>
              <w:rPr>
                <w:rFonts w:asciiTheme="minorHAnsi" w:hAnsiTheme="minorHAnsi" w:cstheme="minorHAnsi"/>
                <w:sz w:val="24"/>
                <w:szCs w:val="24"/>
              </w:rPr>
              <w:t xml:space="preserve">Examine Copyright and Trademark </w:t>
            </w:r>
          </w:p>
        </w:tc>
        <w:tc>
          <w:tcPr>
            <w:tcW w:w="4879" w:type="dxa"/>
          </w:tcPr>
          <w:p w14:paraId="2BC4E4E7" w14:textId="77777777" w:rsidR="00812A32" w:rsidRPr="00CC45AA" w:rsidRDefault="00812A32" w:rsidP="00E26FB9">
            <w:pPr>
              <w:spacing w:after="120"/>
              <w:rPr>
                <w:rFonts w:asciiTheme="minorHAnsi" w:hAnsiTheme="minorHAnsi" w:cstheme="minorHAnsi"/>
                <w:sz w:val="24"/>
                <w:szCs w:val="24"/>
              </w:rPr>
            </w:pPr>
            <w:r w:rsidRPr="00CC45AA">
              <w:rPr>
                <w:rFonts w:asciiTheme="minorHAnsi" w:hAnsiTheme="minorHAnsi" w:cstheme="minorHAnsi"/>
                <w:sz w:val="24"/>
                <w:szCs w:val="24"/>
              </w:rPr>
              <w:t>Online Copyright Discussion(s)</w:t>
            </w:r>
          </w:p>
        </w:tc>
        <w:tc>
          <w:tcPr>
            <w:tcW w:w="1430" w:type="dxa"/>
          </w:tcPr>
          <w:p w14:paraId="3B8E3B6C" w14:textId="77777777" w:rsidR="00812A32" w:rsidRPr="00CC45AA" w:rsidRDefault="00812A32" w:rsidP="00E26FB9">
            <w:pPr>
              <w:spacing w:after="120"/>
              <w:rPr>
                <w:rFonts w:asciiTheme="minorHAnsi" w:hAnsiTheme="minorHAnsi" w:cstheme="minorHAnsi"/>
                <w:sz w:val="24"/>
                <w:szCs w:val="24"/>
              </w:rPr>
            </w:pPr>
            <w:r>
              <w:rPr>
                <w:rFonts w:asciiTheme="minorHAnsi" w:hAnsiTheme="minorHAnsi" w:cstheme="minorHAnsi"/>
                <w:sz w:val="24"/>
                <w:szCs w:val="24"/>
              </w:rPr>
              <w:t>20%</w:t>
            </w:r>
          </w:p>
        </w:tc>
      </w:tr>
      <w:tr w:rsidR="002C335F" w14:paraId="06F9BBB5" w14:textId="12131E38" w:rsidTr="002C335F">
        <w:tc>
          <w:tcPr>
            <w:tcW w:w="4841" w:type="dxa"/>
          </w:tcPr>
          <w:p w14:paraId="5FA9B22C" w14:textId="16A5E9B5" w:rsidR="002C335F" w:rsidRDefault="002C335F" w:rsidP="00CC45AA">
            <w:pPr>
              <w:spacing w:after="120"/>
              <w:rPr>
                <w:rFonts w:asciiTheme="minorHAnsi" w:hAnsiTheme="minorHAnsi" w:cstheme="minorHAnsi"/>
                <w:sz w:val="24"/>
                <w:szCs w:val="24"/>
              </w:rPr>
            </w:pPr>
            <w:r>
              <w:rPr>
                <w:rFonts w:asciiTheme="minorHAnsi" w:hAnsiTheme="minorHAnsi" w:cstheme="minorHAnsi"/>
                <w:sz w:val="24"/>
                <w:szCs w:val="24"/>
              </w:rPr>
              <w:t xml:space="preserve">Examine and Summarize research in media, multimedia, technology, music technology, educational technology, or a closely related field. </w:t>
            </w:r>
          </w:p>
        </w:tc>
        <w:tc>
          <w:tcPr>
            <w:tcW w:w="4879" w:type="dxa"/>
          </w:tcPr>
          <w:p w14:paraId="3DB53325" w14:textId="3EC02239" w:rsidR="002C335F" w:rsidRPr="00CC45AA" w:rsidRDefault="002C335F" w:rsidP="00CC45AA">
            <w:pPr>
              <w:rPr>
                <w:rFonts w:asciiTheme="minorHAnsi" w:hAnsiTheme="minorHAnsi" w:cstheme="minorHAnsi"/>
                <w:sz w:val="24"/>
                <w:szCs w:val="24"/>
              </w:rPr>
            </w:pPr>
            <w:r w:rsidRPr="00CC45AA">
              <w:rPr>
                <w:rFonts w:asciiTheme="minorHAnsi" w:hAnsiTheme="minorHAnsi" w:cstheme="minorHAnsi"/>
                <w:sz w:val="24"/>
                <w:szCs w:val="24"/>
              </w:rPr>
              <w:t>Research Idea</w:t>
            </w:r>
            <w:r>
              <w:rPr>
                <w:rFonts w:asciiTheme="minorHAnsi" w:hAnsiTheme="minorHAnsi" w:cstheme="minorHAnsi"/>
                <w:sz w:val="24"/>
                <w:szCs w:val="24"/>
              </w:rPr>
              <w:t>(s)</w:t>
            </w:r>
          </w:p>
          <w:p w14:paraId="0C251DED" w14:textId="1BEBBCC3" w:rsidR="002C335F" w:rsidRPr="00CC45AA" w:rsidRDefault="002C335F" w:rsidP="00CC45AA">
            <w:pPr>
              <w:spacing w:after="120"/>
              <w:rPr>
                <w:rFonts w:asciiTheme="minorHAnsi" w:hAnsiTheme="minorHAnsi" w:cstheme="minorHAnsi"/>
                <w:sz w:val="24"/>
                <w:szCs w:val="24"/>
              </w:rPr>
            </w:pPr>
            <w:r w:rsidRPr="00CC45AA">
              <w:rPr>
                <w:rFonts w:asciiTheme="minorHAnsi" w:hAnsiTheme="minorHAnsi" w:cstheme="minorHAnsi"/>
                <w:sz w:val="24"/>
                <w:szCs w:val="24"/>
              </w:rPr>
              <w:t>Research Review and Summaries</w:t>
            </w:r>
          </w:p>
        </w:tc>
        <w:tc>
          <w:tcPr>
            <w:tcW w:w="1430" w:type="dxa"/>
          </w:tcPr>
          <w:p w14:paraId="027B0C06" w14:textId="7AF762F7" w:rsidR="002C335F" w:rsidRPr="00CC45AA" w:rsidRDefault="002E2F55" w:rsidP="00CC45AA">
            <w:pPr>
              <w:rPr>
                <w:rFonts w:asciiTheme="minorHAnsi" w:hAnsiTheme="minorHAnsi" w:cstheme="minorHAnsi"/>
                <w:sz w:val="24"/>
                <w:szCs w:val="24"/>
              </w:rPr>
            </w:pPr>
            <w:r>
              <w:rPr>
                <w:rFonts w:asciiTheme="minorHAnsi" w:hAnsiTheme="minorHAnsi" w:cstheme="minorHAnsi"/>
                <w:sz w:val="24"/>
                <w:szCs w:val="24"/>
              </w:rPr>
              <w:t>30</w:t>
            </w:r>
            <w:r w:rsidR="002C335F">
              <w:rPr>
                <w:rFonts w:asciiTheme="minorHAnsi" w:hAnsiTheme="minorHAnsi" w:cstheme="minorHAnsi"/>
                <w:sz w:val="24"/>
                <w:szCs w:val="24"/>
              </w:rPr>
              <w:t>%</w:t>
            </w:r>
          </w:p>
        </w:tc>
      </w:tr>
      <w:tr w:rsidR="002C335F" w14:paraId="179D8F0D" w14:textId="4588EA74" w:rsidTr="002C335F">
        <w:tc>
          <w:tcPr>
            <w:tcW w:w="4841" w:type="dxa"/>
          </w:tcPr>
          <w:p w14:paraId="355DA23D" w14:textId="7B9BFE1F" w:rsidR="002C335F" w:rsidRDefault="002C335F" w:rsidP="00CC45AA">
            <w:pPr>
              <w:spacing w:after="120"/>
              <w:rPr>
                <w:rFonts w:asciiTheme="minorHAnsi" w:hAnsiTheme="minorHAnsi" w:cstheme="minorHAnsi"/>
                <w:sz w:val="24"/>
                <w:szCs w:val="24"/>
              </w:rPr>
            </w:pPr>
            <w:r>
              <w:rPr>
                <w:rFonts w:asciiTheme="minorHAnsi" w:hAnsiTheme="minorHAnsi" w:cstheme="minorHAnsi"/>
                <w:sz w:val="24"/>
                <w:szCs w:val="24"/>
              </w:rPr>
              <w:t>Create an original multimedia product to use in educational or other settings.</w:t>
            </w:r>
            <w:r w:rsidR="002E2F55">
              <w:rPr>
                <w:rFonts w:asciiTheme="minorHAnsi" w:hAnsiTheme="minorHAnsi" w:cstheme="minorHAnsi"/>
                <w:sz w:val="24"/>
                <w:szCs w:val="24"/>
              </w:rPr>
              <w:t xml:space="preserve"> Create intermediate products, go through peer review, combine your final product, and present your product to peers.</w:t>
            </w:r>
          </w:p>
        </w:tc>
        <w:tc>
          <w:tcPr>
            <w:tcW w:w="4879" w:type="dxa"/>
          </w:tcPr>
          <w:p w14:paraId="2D822ECC" w14:textId="76087161" w:rsidR="00366D96" w:rsidRDefault="00366D96" w:rsidP="00CC45AA">
            <w:pPr>
              <w:rPr>
                <w:rFonts w:asciiTheme="minorHAnsi" w:hAnsiTheme="minorHAnsi" w:cstheme="minorHAnsi"/>
                <w:sz w:val="24"/>
                <w:szCs w:val="24"/>
              </w:rPr>
            </w:pPr>
            <w:r>
              <w:rPr>
                <w:rFonts w:asciiTheme="minorHAnsi" w:hAnsiTheme="minorHAnsi" w:cstheme="minorHAnsi"/>
                <w:sz w:val="24"/>
                <w:szCs w:val="24"/>
              </w:rPr>
              <w:t>Software Overview Class Meetings</w:t>
            </w:r>
            <w:bookmarkStart w:id="0" w:name="_GoBack"/>
            <w:bookmarkEnd w:id="0"/>
          </w:p>
          <w:p w14:paraId="58C1D68C" w14:textId="56A5B0F3" w:rsidR="002C335F" w:rsidRPr="00CC45AA" w:rsidRDefault="002C335F" w:rsidP="00CC45AA">
            <w:pPr>
              <w:rPr>
                <w:rFonts w:asciiTheme="minorHAnsi" w:hAnsiTheme="minorHAnsi" w:cstheme="minorHAnsi"/>
                <w:sz w:val="24"/>
                <w:szCs w:val="24"/>
              </w:rPr>
            </w:pPr>
            <w:r w:rsidRPr="00CC45AA">
              <w:rPr>
                <w:rFonts w:asciiTheme="minorHAnsi" w:hAnsiTheme="minorHAnsi" w:cstheme="minorHAnsi"/>
                <w:sz w:val="24"/>
                <w:szCs w:val="24"/>
              </w:rPr>
              <w:t>Product Ideas and Outlines</w:t>
            </w:r>
          </w:p>
          <w:p w14:paraId="5B9CDD33" w14:textId="435C36DB" w:rsidR="002C335F" w:rsidRDefault="002C335F" w:rsidP="00CC45AA">
            <w:pPr>
              <w:rPr>
                <w:rFonts w:asciiTheme="minorHAnsi" w:hAnsiTheme="minorHAnsi" w:cstheme="minorHAnsi"/>
                <w:sz w:val="24"/>
                <w:szCs w:val="24"/>
              </w:rPr>
            </w:pPr>
            <w:r w:rsidRPr="00CC45AA">
              <w:rPr>
                <w:rFonts w:asciiTheme="minorHAnsi" w:hAnsiTheme="minorHAnsi" w:cstheme="minorHAnsi"/>
                <w:sz w:val="24"/>
                <w:szCs w:val="24"/>
              </w:rPr>
              <w:t>Intermediate Products</w:t>
            </w:r>
          </w:p>
          <w:p w14:paraId="43B14B0C" w14:textId="19498EA5" w:rsidR="00585BD4" w:rsidRPr="00CC45AA" w:rsidRDefault="00585BD4" w:rsidP="00CC45AA">
            <w:pPr>
              <w:rPr>
                <w:rFonts w:asciiTheme="minorHAnsi" w:hAnsiTheme="minorHAnsi" w:cstheme="minorHAnsi"/>
                <w:sz w:val="24"/>
                <w:szCs w:val="24"/>
              </w:rPr>
            </w:pPr>
            <w:r>
              <w:rPr>
                <w:rFonts w:asciiTheme="minorHAnsi" w:hAnsiTheme="minorHAnsi" w:cstheme="minorHAnsi"/>
                <w:sz w:val="24"/>
                <w:szCs w:val="24"/>
              </w:rPr>
              <w:t>Peer Review(s) and Production Meeting(s)</w:t>
            </w:r>
          </w:p>
          <w:p w14:paraId="6425C258" w14:textId="1236B58D" w:rsidR="002C335F" w:rsidRPr="00CC45AA" w:rsidRDefault="002C335F" w:rsidP="00E10A0F">
            <w:pPr>
              <w:spacing w:after="120"/>
              <w:rPr>
                <w:rFonts w:asciiTheme="minorHAnsi" w:hAnsiTheme="minorHAnsi" w:cstheme="minorHAnsi"/>
                <w:sz w:val="24"/>
                <w:szCs w:val="24"/>
              </w:rPr>
            </w:pPr>
            <w:r w:rsidRPr="00CC45AA">
              <w:rPr>
                <w:rFonts w:asciiTheme="minorHAnsi" w:hAnsiTheme="minorHAnsi" w:cstheme="minorHAnsi"/>
                <w:sz w:val="24"/>
                <w:szCs w:val="24"/>
              </w:rPr>
              <w:t>Final Products</w:t>
            </w:r>
            <w:r>
              <w:rPr>
                <w:rFonts w:asciiTheme="minorHAnsi" w:hAnsiTheme="minorHAnsi" w:cstheme="minorHAnsi"/>
                <w:sz w:val="24"/>
                <w:szCs w:val="24"/>
              </w:rPr>
              <w:t xml:space="preserve"> and Usability Summary</w:t>
            </w:r>
            <w:r>
              <w:rPr>
                <w:rFonts w:asciiTheme="minorHAnsi" w:hAnsiTheme="minorHAnsi" w:cstheme="minorHAnsi"/>
                <w:sz w:val="24"/>
                <w:szCs w:val="24"/>
              </w:rPr>
              <w:br/>
              <w:t>Product Presentation</w:t>
            </w:r>
          </w:p>
        </w:tc>
        <w:tc>
          <w:tcPr>
            <w:tcW w:w="1430" w:type="dxa"/>
          </w:tcPr>
          <w:p w14:paraId="3097430A" w14:textId="5B1B4999" w:rsidR="002C335F" w:rsidRPr="00CC45AA" w:rsidRDefault="00812A32" w:rsidP="00CC45AA">
            <w:pPr>
              <w:rPr>
                <w:rFonts w:asciiTheme="minorHAnsi" w:hAnsiTheme="minorHAnsi" w:cstheme="minorHAnsi"/>
                <w:sz w:val="24"/>
                <w:szCs w:val="24"/>
              </w:rPr>
            </w:pPr>
            <w:r>
              <w:rPr>
                <w:rFonts w:asciiTheme="minorHAnsi" w:hAnsiTheme="minorHAnsi" w:cstheme="minorHAnsi"/>
                <w:sz w:val="24"/>
                <w:szCs w:val="24"/>
              </w:rPr>
              <w:t>35</w:t>
            </w:r>
            <w:r w:rsidR="002C335F">
              <w:rPr>
                <w:rFonts w:asciiTheme="minorHAnsi" w:hAnsiTheme="minorHAnsi" w:cstheme="minorHAnsi"/>
                <w:sz w:val="24"/>
                <w:szCs w:val="24"/>
              </w:rPr>
              <w:t>%</w:t>
            </w:r>
          </w:p>
        </w:tc>
      </w:tr>
    </w:tbl>
    <w:p w14:paraId="70E79A84" w14:textId="77777777" w:rsidR="00CC45AA" w:rsidRDefault="00CC45AA" w:rsidP="00812A32">
      <w:pPr>
        <w:spacing w:after="120"/>
        <w:rPr>
          <w:rFonts w:asciiTheme="minorHAnsi" w:hAnsiTheme="minorHAnsi" w:cstheme="minorHAnsi"/>
          <w:sz w:val="24"/>
          <w:szCs w:val="24"/>
        </w:rPr>
      </w:pPr>
    </w:p>
    <w:p w14:paraId="6A0340F5" w14:textId="77777777" w:rsidR="0036646E" w:rsidRDefault="0036646E">
      <w:pPr>
        <w:rPr>
          <w:rFonts w:asciiTheme="minorHAnsi" w:hAnsiTheme="minorHAnsi" w:cstheme="minorHAnsi"/>
          <w:b/>
          <w:bCs/>
          <w:sz w:val="24"/>
          <w:szCs w:val="24"/>
        </w:rPr>
      </w:pPr>
      <w:r>
        <w:rPr>
          <w:rFonts w:asciiTheme="minorHAnsi" w:hAnsiTheme="minorHAnsi" w:cstheme="minorHAnsi"/>
          <w:b/>
          <w:bCs/>
          <w:sz w:val="24"/>
          <w:szCs w:val="24"/>
        </w:rPr>
        <w:br w:type="page"/>
      </w:r>
    </w:p>
    <w:p w14:paraId="6F8473DC" w14:textId="2AB4829B" w:rsidR="00EB200C" w:rsidRPr="00CC45AA" w:rsidRDefault="0036646E" w:rsidP="00CC45AA">
      <w:pPr>
        <w:spacing w:after="120"/>
        <w:jc w:val="center"/>
        <w:rPr>
          <w:rFonts w:asciiTheme="minorHAnsi" w:hAnsiTheme="minorHAnsi" w:cstheme="minorHAnsi"/>
          <w:b/>
          <w:bCs/>
          <w:sz w:val="24"/>
          <w:szCs w:val="24"/>
        </w:rPr>
      </w:pPr>
      <w:r w:rsidRPr="00CC45AA">
        <w:rPr>
          <w:rFonts w:asciiTheme="minorHAnsi" w:hAnsiTheme="minorHAnsi" w:cstheme="minorHAnsi"/>
          <w:b/>
          <w:bCs/>
          <w:sz w:val="24"/>
          <w:szCs w:val="24"/>
        </w:rPr>
        <w:lastRenderedPageBreak/>
        <w:t>CLASS POLICY STATEMENTS</w:t>
      </w:r>
    </w:p>
    <w:p w14:paraId="475DBC6D" w14:textId="77777777" w:rsidR="00EB200C" w:rsidRPr="0068761D" w:rsidRDefault="0036646E" w:rsidP="00CC45AA">
      <w:pPr>
        <w:spacing w:after="120"/>
        <w:jc w:val="center"/>
        <w:rPr>
          <w:rFonts w:asciiTheme="minorHAnsi" w:hAnsiTheme="minorHAnsi" w:cstheme="minorHAnsi"/>
          <w:sz w:val="24"/>
          <w:szCs w:val="24"/>
        </w:rPr>
      </w:pPr>
      <w:r w:rsidRPr="0068761D">
        <w:rPr>
          <w:rFonts w:asciiTheme="minorHAnsi" w:hAnsiTheme="minorHAnsi" w:cstheme="minorHAnsi"/>
          <w:sz w:val="24"/>
          <w:szCs w:val="24"/>
        </w:rPr>
        <w:t xml:space="preserve">Please see the Student Policy eHandbook for important information: </w:t>
      </w:r>
      <w:hyperlink r:id="rId5">
        <w:r w:rsidRPr="0068761D">
          <w:rPr>
            <w:rStyle w:val="Hyperlink"/>
            <w:rFonts w:asciiTheme="minorHAnsi" w:hAnsiTheme="minorHAnsi" w:cstheme="minorHAnsi"/>
            <w:sz w:val="24"/>
            <w:szCs w:val="24"/>
          </w:rPr>
          <w:t>http://www.auburn.edu/student_info/student_policies/</w:t>
        </w:r>
      </w:hyperlink>
    </w:p>
    <w:p w14:paraId="4B8638CE" w14:textId="77777777" w:rsidR="00EB200C" w:rsidRPr="0068761D" w:rsidRDefault="0036646E" w:rsidP="00CC45AA">
      <w:pPr>
        <w:spacing w:after="120"/>
        <w:rPr>
          <w:rFonts w:asciiTheme="minorHAnsi" w:hAnsiTheme="minorHAnsi" w:cstheme="minorHAnsi"/>
          <w:sz w:val="24"/>
          <w:szCs w:val="24"/>
        </w:rPr>
      </w:pPr>
      <w:r w:rsidRPr="0068761D">
        <w:rPr>
          <w:rFonts w:asciiTheme="minorHAnsi" w:hAnsiTheme="minorHAnsi" w:cstheme="minorHAnsi"/>
          <w:sz w:val="24"/>
          <w:szCs w:val="24"/>
        </w:rPr>
        <w:t>Attendance: Although attendance is not required, students are expected to attend all classes, and will be held responsible for any content covered in the event of an absence.</w:t>
      </w:r>
    </w:p>
    <w:p w14:paraId="773E19F7" w14:textId="33844283" w:rsidR="00EB200C" w:rsidRPr="0068761D" w:rsidRDefault="0036646E" w:rsidP="00CC45AA">
      <w:pPr>
        <w:spacing w:after="120"/>
        <w:rPr>
          <w:rFonts w:asciiTheme="minorHAnsi" w:hAnsiTheme="minorHAnsi" w:cstheme="minorHAnsi"/>
          <w:sz w:val="24"/>
          <w:szCs w:val="24"/>
        </w:rPr>
      </w:pPr>
      <w:r w:rsidRPr="0068761D">
        <w:rPr>
          <w:rFonts w:asciiTheme="minorHAnsi" w:hAnsiTheme="minorHAnsi" w:cstheme="minorHAnsi"/>
          <w:sz w:val="24"/>
          <w:szCs w:val="24"/>
        </w:rPr>
        <w:t>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2476FE7C" w14:textId="0BF4C531" w:rsidR="00EB200C" w:rsidRPr="0068761D" w:rsidRDefault="0036646E" w:rsidP="00CC45AA">
      <w:pPr>
        <w:spacing w:after="120"/>
        <w:rPr>
          <w:rFonts w:asciiTheme="minorHAnsi" w:hAnsiTheme="minorHAnsi" w:cstheme="minorHAnsi"/>
          <w:sz w:val="24"/>
          <w:szCs w:val="24"/>
        </w:rPr>
      </w:pPr>
      <w:r w:rsidRPr="0068761D">
        <w:rPr>
          <w:rFonts w:asciiTheme="minorHAnsi" w:hAnsiTheme="minorHAnsi" w:cstheme="minorHAnsi"/>
          <w:sz w:val="24"/>
          <w:szCs w:val="24"/>
        </w:rPr>
        <w:t>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040DA84D" w14:textId="04968CDF" w:rsidR="00EB200C" w:rsidRPr="0068761D" w:rsidRDefault="0036646E" w:rsidP="00CC45AA">
      <w:pPr>
        <w:spacing w:after="120"/>
        <w:rPr>
          <w:rFonts w:asciiTheme="minorHAnsi" w:hAnsiTheme="minorHAnsi" w:cstheme="minorHAnsi"/>
          <w:sz w:val="24"/>
          <w:szCs w:val="24"/>
        </w:rPr>
      </w:pPr>
      <w:r w:rsidRPr="0068761D">
        <w:rPr>
          <w:rFonts w:asciiTheme="minorHAnsi" w:hAnsiTheme="minorHAnsi" w:cstheme="minorHAnsi"/>
          <w:sz w:val="24"/>
          <w:szCs w:val="24"/>
        </w:rPr>
        <w:t>Academic Honesty Policy: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1AFE4FDE" w14:textId="11920B75" w:rsidR="00EB200C" w:rsidRPr="0068761D" w:rsidRDefault="0036646E" w:rsidP="00CC45AA">
      <w:pPr>
        <w:spacing w:after="120"/>
        <w:rPr>
          <w:rFonts w:asciiTheme="minorHAnsi" w:hAnsiTheme="minorHAnsi" w:cstheme="minorHAnsi"/>
          <w:sz w:val="24"/>
          <w:szCs w:val="24"/>
        </w:rPr>
      </w:pPr>
      <w:r w:rsidRPr="0068761D">
        <w:rPr>
          <w:rFonts w:asciiTheme="minorHAnsi" w:hAnsiTheme="minorHAnsi" w:cstheme="minorHAnsi"/>
          <w:sz w:val="24"/>
          <w:szCs w:val="24"/>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294AAC79" w14:textId="0A9E2E96" w:rsidR="00EB200C" w:rsidRPr="0068761D" w:rsidRDefault="0036646E" w:rsidP="00CC45AA">
      <w:pPr>
        <w:spacing w:after="120"/>
        <w:rPr>
          <w:rFonts w:asciiTheme="minorHAnsi" w:hAnsiTheme="minorHAnsi" w:cstheme="minorHAnsi"/>
          <w:sz w:val="24"/>
          <w:szCs w:val="24"/>
        </w:rPr>
      </w:pPr>
      <w:r w:rsidRPr="0068761D">
        <w:rPr>
          <w:rFonts w:asciiTheme="minorHAnsi" w:hAnsiTheme="minorHAnsi" w:cstheme="minorHAnsi"/>
          <w:sz w:val="24"/>
          <w:szCs w:val="24"/>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30C779F8" w14:textId="77777777" w:rsidR="00EB200C" w:rsidRPr="0068761D" w:rsidRDefault="0036646E" w:rsidP="00CC45AA">
      <w:pPr>
        <w:spacing w:after="120"/>
        <w:rPr>
          <w:rFonts w:asciiTheme="minorHAnsi" w:hAnsiTheme="minorHAnsi" w:cstheme="minorHAnsi"/>
          <w:sz w:val="24"/>
          <w:szCs w:val="24"/>
        </w:rPr>
      </w:pPr>
      <w:r w:rsidRPr="0068761D">
        <w:rPr>
          <w:rFonts w:asciiTheme="minorHAnsi" w:hAnsiTheme="minorHAnsi" w:cstheme="minorHAnsi"/>
          <w:sz w:val="24"/>
          <w:szCs w:val="24"/>
        </w:rPr>
        <w:t>Professionalism: As faculty, staff, and students interact in professional settings, they are expected to demonstrate professional behaviors as defined in the College’s conceptual framework. These professional commitments or dispositions are listed below:</w:t>
      </w:r>
    </w:p>
    <w:p w14:paraId="6F9EFB07" w14:textId="77777777" w:rsidR="00EB200C" w:rsidRPr="00CC45AA" w:rsidRDefault="0036646E" w:rsidP="00CC45AA">
      <w:pPr>
        <w:pStyle w:val="ListParagraph"/>
        <w:numPr>
          <w:ilvl w:val="0"/>
          <w:numId w:val="11"/>
        </w:numPr>
        <w:rPr>
          <w:rFonts w:asciiTheme="minorHAnsi" w:hAnsiTheme="minorHAnsi" w:cstheme="minorHAnsi"/>
          <w:sz w:val="24"/>
          <w:szCs w:val="24"/>
        </w:rPr>
      </w:pPr>
      <w:r w:rsidRPr="00CC45AA">
        <w:rPr>
          <w:rFonts w:asciiTheme="minorHAnsi" w:hAnsiTheme="minorHAnsi" w:cstheme="minorHAnsi"/>
          <w:sz w:val="24"/>
          <w:szCs w:val="24"/>
        </w:rPr>
        <w:t>Engage in responsible and ethical professional practices</w:t>
      </w:r>
    </w:p>
    <w:p w14:paraId="411136E0" w14:textId="77777777" w:rsidR="00EB200C" w:rsidRPr="00CC45AA" w:rsidRDefault="0036646E" w:rsidP="00CC45AA">
      <w:pPr>
        <w:pStyle w:val="ListParagraph"/>
        <w:numPr>
          <w:ilvl w:val="0"/>
          <w:numId w:val="11"/>
        </w:numPr>
        <w:rPr>
          <w:rFonts w:asciiTheme="minorHAnsi" w:hAnsiTheme="minorHAnsi" w:cstheme="minorHAnsi"/>
          <w:sz w:val="24"/>
          <w:szCs w:val="24"/>
        </w:rPr>
      </w:pPr>
      <w:r w:rsidRPr="00CC45AA">
        <w:rPr>
          <w:rFonts w:asciiTheme="minorHAnsi" w:hAnsiTheme="minorHAnsi" w:cstheme="minorHAnsi"/>
          <w:sz w:val="24"/>
          <w:szCs w:val="24"/>
        </w:rPr>
        <w:t>Contribute to collaborative learning communities</w:t>
      </w:r>
    </w:p>
    <w:p w14:paraId="4C73089D" w14:textId="77777777" w:rsidR="00EB200C" w:rsidRPr="00CC45AA" w:rsidRDefault="0036646E" w:rsidP="00CC45AA">
      <w:pPr>
        <w:pStyle w:val="ListParagraph"/>
        <w:numPr>
          <w:ilvl w:val="0"/>
          <w:numId w:val="11"/>
        </w:numPr>
        <w:rPr>
          <w:rFonts w:asciiTheme="minorHAnsi" w:hAnsiTheme="minorHAnsi" w:cstheme="minorHAnsi"/>
          <w:sz w:val="24"/>
          <w:szCs w:val="24"/>
        </w:rPr>
      </w:pPr>
      <w:r w:rsidRPr="00CC45AA">
        <w:rPr>
          <w:rFonts w:asciiTheme="minorHAnsi" w:hAnsiTheme="minorHAnsi" w:cstheme="minorHAnsi"/>
          <w:sz w:val="24"/>
          <w:szCs w:val="24"/>
        </w:rPr>
        <w:t>Demonstrate a commitment to diversity</w:t>
      </w:r>
    </w:p>
    <w:p w14:paraId="741E55AF" w14:textId="77777777" w:rsidR="00EB200C" w:rsidRPr="00CC45AA" w:rsidRDefault="0036646E" w:rsidP="00CC45AA">
      <w:pPr>
        <w:pStyle w:val="ListParagraph"/>
        <w:numPr>
          <w:ilvl w:val="0"/>
          <w:numId w:val="11"/>
        </w:numPr>
        <w:spacing w:after="240"/>
        <w:rPr>
          <w:rFonts w:asciiTheme="minorHAnsi" w:hAnsiTheme="minorHAnsi" w:cstheme="minorHAnsi"/>
          <w:sz w:val="24"/>
          <w:szCs w:val="24"/>
        </w:rPr>
      </w:pPr>
      <w:r w:rsidRPr="00CC45AA">
        <w:rPr>
          <w:rFonts w:asciiTheme="minorHAnsi" w:hAnsiTheme="minorHAnsi" w:cstheme="minorHAnsi"/>
          <w:sz w:val="24"/>
          <w:szCs w:val="24"/>
        </w:rPr>
        <w:t>Model and nurture intellectual vitality</w:t>
      </w:r>
    </w:p>
    <w:p w14:paraId="4591E021" w14:textId="77777777" w:rsidR="00EB200C" w:rsidRPr="00CC45AA" w:rsidRDefault="0036646E" w:rsidP="00CC45AA">
      <w:pPr>
        <w:spacing w:after="120"/>
        <w:jc w:val="center"/>
        <w:rPr>
          <w:rFonts w:asciiTheme="minorHAnsi" w:hAnsiTheme="minorHAnsi" w:cstheme="minorHAnsi"/>
          <w:b/>
          <w:bCs/>
          <w:sz w:val="24"/>
          <w:szCs w:val="24"/>
        </w:rPr>
      </w:pPr>
      <w:r w:rsidRPr="00CC45AA">
        <w:rPr>
          <w:rFonts w:asciiTheme="minorHAnsi" w:hAnsiTheme="minorHAnsi" w:cstheme="minorHAnsi"/>
          <w:b/>
          <w:bCs/>
          <w:sz w:val="24"/>
          <w:szCs w:val="24"/>
        </w:rPr>
        <w:t>JUSTIFICATION FOR GRADUATE CREDIT</w:t>
      </w:r>
    </w:p>
    <w:p w14:paraId="04163391" w14:textId="001FA39B" w:rsidR="00EB200C" w:rsidRDefault="0036646E" w:rsidP="00CC45AA">
      <w:pPr>
        <w:spacing w:after="120"/>
        <w:rPr>
          <w:rFonts w:asciiTheme="minorHAnsi" w:hAnsiTheme="minorHAnsi" w:cstheme="minorHAnsi"/>
          <w:sz w:val="24"/>
          <w:szCs w:val="24"/>
        </w:rPr>
      </w:pPr>
      <w:r w:rsidRPr="0068761D">
        <w:rPr>
          <w:rFonts w:asciiTheme="minorHAnsi" w:hAnsiTheme="minorHAnsi" w:cstheme="minorHAnsi"/>
          <w:sz w:val="24"/>
          <w:szCs w:val="24"/>
        </w:rPr>
        <w:t>Students will analyze research publications and design effectiveness studies in music instructional technology.</w:t>
      </w:r>
    </w:p>
    <w:p w14:paraId="58D42947" w14:textId="50597FFD" w:rsidR="00CC45AA" w:rsidRPr="00CC45AA" w:rsidRDefault="00CC45AA" w:rsidP="00CC45AA">
      <w:pPr>
        <w:spacing w:after="120"/>
        <w:jc w:val="center"/>
        <w:rPr>
          <w:rFonts w:asciiTheme="minorHAnsi" w:hAnsiTheme="minorHAnsi" w:cstheme="minorHAnsi"/>
          <w:b/>
          <w:bCs/>
          <w:sz w:val="24"/>
          <w:szCs w:val="24"/>
        </w:rPr>
      </w:pPr>
      <w:r w:rsidRPr="00CC45AA">
        <w:rPr>
          <w:rFonts w:asciiTheme="minorHAnsi" w:hAnsiTheme="minorHAnsi" w:cstheme="minorHAnsi"/>
          <w:b/>
          <w:bCs/>
          <w:sz w:val="24"/>
          <w:szCs w:val="24"/>
        </w:rPr>
        <w:t>OTHER</w:t>
      </w:r>
    </w:p>
    <w:p w14:paraId="148FEE52" w14:textId="3ACE216E" w:rsidR="00CC45AA" w:rsidRPr="0068761D" w:rsidRDefault="00CC45AA" w:rsidP="00CC45AA">
      <w:pPr>
        <w:spacing w:after="120"/>
        <w:rPr>
          <w:rFonts w:asciiTheme="minorHAnsi" w:hAnsiTheme="minorHAnsi" w:cstheme="minorHAnsi"/>
          <w:sz w:val="24"/>
          <w:szCs w:val="24"/>
        </w:rPr>
      </w:pPr>
      <w:r>
        <w:rPr>
          <w:rFonts w:asciiTheme="minorHAnsi" w:hAnsiTheme="minorHAnsi" w:cstheme="minorHAnsi"/>
          <w:sz w:val="24"/>
          <w:szCs w:val="24"/>
        </w:rPr>
        <w:t>The instructor reserves the right to modify this syllabus to best meet the learning needs of the students.</w:t>
      </w:r>
    </w:p>
    <w:sectPr w:rsidR="00CC45AA" w:rsidRPr="0068761D">
      <w:pgSz w:w="12240" w:h="15840"/>
      <w:pgMar w:top="640" w:right="5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3E9"/>
    <w:multiLevelType w:val="hybridMultilevel"/>
    <w:tmpl w:val="4B80E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D5F9B"/>
    <w:multiLevelType w:val="hybridMultilevel"/>
    <w:tmpl w:val="F1D40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1F3669"/>
    <w:multiLevelType w:val="hybridMultilevel"/>
    <w:tmpl w:val="1742BD5A"/>
    <w:lvl w:ilvl="0" w:tplc="D638BC44">
      <w:numFmt w:val="bullet"/>
      <w:lvlText w:val=""/>
      <w:lvlJc w:val="left"/>
      <w:pPr>
        <w:ind w:left="345" w:hanging="180"/>
      </w:pPr>
      <w:rPr>
        <w:rFonts w:ascii="Symbol" w:eastAsia="Symbol" w:hAnsi="Symbol" w:cs="Symbol" w:hint="default"/>
        <w:w w:val="101"/>
        <w:sz w:val="19"/>
        <w:szCs w:val="19"/>
      </w:rPr>
    </w:lvl>
    <w:lvl w:ilvl="1" w:tplc="EDEC28CA">
      <w:numFmt w:val="bullet"/>
      <w:lvlText w:val="•"/>
      <w:lvlJc w:val="left"/>
      <w:pPr>
        <w:ind w:left="1060" w:hanging="180"/>
      </w:pPr>
      <w:rPr>
        <w:rFonts w:hint="default"/>
      </w:rPr>
    </w:lvl>
    <w:lvl w:ilvl="2" w:tplc="3A8ED17E">
      <w:numFmt w:val="bullet"/>
      <w:lvlText w:val="•"/>
      <w:lvlJc w:val="left"/>
      <w:pPr>
        <w:ind w:left="1781" w:hanging="180"/>
      </w:pPr>
      <w:rPr>
        <w:rFonts w:hint="default"/>
      </w:rPr>
    </w:lvl>
    <w:lvl w:ilvl="3" w:tplc="7EF64764">
      <w:numFmt w:val="bullet"/>
      <w:lvlText w:val="•"/>
      <w:lvlJc w:val="left"/>
      <w:pPr>
        <w:ind w:left="2501" w:hanging="180"/>
      </w:pPr>
      <w:rPr>
        <w:rFonts w:hint="default"/>
      </w:rPr>
    </w:lvl>
    <w:lvl w:ilvl="4" w:tplc="37D43CB2">
      <w:numFmt w:val="bullet"/>
      <w:lvlText w:val="•"/>
      <w:lvlJc w:val="left"/>
      <w:pPr>
        <w:ind w:left="3222" w:hanging="180"/>
      </w:pPr>
      <w:rPr>
        <w:rFonts w:hint="default"/>
      </w:rPr>
    </w:lvl>
    <w:lvl w:ilvl="5" w:tplc="E53CF46A">
      <w:numFmt w:val="bullet"/>
      <w:lvlText w:val="•"/>
      <w:lvlJc w:val="left"/>
      <w:pPr>
        <w:ind w:left="3942" w:hanging="180"/>
      </w:pPr>
      <w:rPr>
        <w:rFonts w:hint="default"/>
      </w:rPr>
    </w:lvl>
    <w:lvl w:ilvl="6" w:tplc="08F2742C">
      <w:numFmt w:val="bullet"/>
      <w:lvlText w:val="•"/>
      <w:lvlJc w:val="left"/>
      <w:pPr>
        <w:ind w:left="4663" w:hanging="180"/>
      </w:pPr>
      <w:rPr>
        <w:rFonts w:hint="default"/>
      </w:rPr>
    </w:lvl>
    <w:lvl w:ilvl="7" w:tplc="18C835B6">
      <w:numFmt w:val="bullet"/>
      <w:lvlText w:val="•"/>
      <w:lvlJc w:val="left"/>
      <w:pPr>
        <w:ind w:left="5383" w:hanging="180"/>
      </w:pPr>
      <w:rPr>
        <w:rFonts w:hint="default"/>
      </w:rPr>
    </w:lvl>
    <w:lvl w:ilvl="8" w:tplc="1222288A">
      <w:numFmt w:val="bullet"/>
      <w:lvlText w:val="•"/>
      <w:lvlJc w:val="left"/>
      <w:pPr>
        <w:ind w:left="6104" w:hanging="180"/>
      </w:pPr>
      <w:rPr>
        <w:rFonts w:hint="default"/>
      </w:rPr>
    </w:lvl>
  </w:abstractNum>
  <w:abstractNum w:abstractNumId="3" w15:restartNumberingAfterBreak="0">
    <w:nsid w:val="4AF97F0D"/>
    <w:multiLevelType w:val="hybridMultilevel"/>
    <w:tmpl w:val="B04E3000"/>
    <w:lvl w:ilvl="0" w:tplc="F9AE3E9C">
      <w:start w:val="1"/>
      <w:numFmt w:val="upperLetter"/>
      <w:lvlText w:val="%1."/>
      <w:lvlJc w:val="left"/>
      <w:pPr>
        <w:ind w:left="552" w:hanging="360"/>
        <w:jc w:val="left"/>
      </w:pPr>
      <w:rPr>
        <w:rFonts w:ascii="Times New Roman" w:eastAsia="Times New Roman" w:hAnsi="Times New Roman" w:cs="Times New Roman" w:hint="default"/>
        <w:spacing w:val="0"/>
        <w:w w:val="101"/>
        <w:sz w:val="19"/>
        <w:szCs w:val="19"/>
      </w:rPr>
    </w:lvl>
    <w:lvl w:ilvl="1" w:tplc="3BC0C0DC">
      <w:numFmt w:val="bullet"/>
      <w:lvlText w:val=""/>
      <w:lvlJc w:val="left"/>
      <w:pPr>
        <w:ind w:left="840" w:hanging="270"/>
      </w:pPr>
      <w:rPr>
        <w:rFonts w:ascii="Symbol" w:eastAsia="Symbol" w:hAnsi="Symbol" w:cs="Symbol" w:hint="default"/>
        <w:w w:val="101"/>
        <w:sz w:val="19"/>
        <w:szCs w:val="19"/>
      </w:rPr>
    </w:lvl>
    <w:lvl w:ilvl="2" w:tplc="42EA81FC">
      <w:numFmt w:val="bullet"/>
      <w:lvlText w:val="•"/>
      <w:lvlJc w:val="left"/>
      <w:pPr>
        <w:ind w:left="1975" w:hanging="270"/>
      </w:pPr>
      <w:rPr>
        <w:rFonts w:hint="default"/>
      </w:rPr>
    </w:lvl>
    <w:lvl w:ilvl="3" w:tplc="35A465A6">
      <w:numFmt w:val="bullet"/>
      <w:lvlText w:val="•"/>
      <w:lvlJc w:val="left"/>
      <w:pPr>
        <w:ind w:left="3111" w:hanging="270"/>
      </w:pPr>
      <w:rPr>
        <w:rFonts w:hint="default"/>
      </w:rPr>
    </w:lvl>
    <w:lvl w:ilvl="4" w:tplc="FC4A2A34">
      <w:numFmt w:val="bullet"/>
      <w:lvlText w:val="•"/>
      <w:lvlJc w:val="left"/>
      <w:pPr>
        <w:ind w:left="4246" w:hanging="270"/>
      </w:pPr>
      <w:rPr>
        <w:rFonts w:hint="default"/>
      </w:rPr>
    </w:lvl>
    <w:lvl w:ilvl="5" w:tplc="7E54C8C0">
      <w:numFmt w:val="bullet"/>
      <w:lvlText w:val="•"/>
      <w:lvlJc w:val="left"/>
      <w:pPr>
        <w:ind w:left="5382" w:hanging="270"/>
      </w:pPr>
      <w:rPr>
        <w:rFonts w:hint="default"/>
      </w:rPr>
    </w:lvl>
    <w:lvl w:ilvl="6" w:tplc="13E8F80C">
      <w:numFmt w:val="bullet"/>
      <w:lvlText w:val="•"/>
      <w:lvlJc w:val="left"/>
      <w:pPr>
        <w:ind w:left="6517" w:hanging="270"/>
      </w:pPr>
      <w:rPr>
        <w:rFonts w:hint="default"/>
      </w:rPr>
    </w:lvl>
    <w:lvl w:ilvl="7" w:tplc="AC608F2E">
      <w:numFmt w:val="bullet"/>
      <w:lvlText w:val="•"/>
      <w:lvlJc w:val="left"/>
      <w:pPr>
        <w:ind w:left="7653" w:hanging="270"/>
      </w:pPr>
      <w:rPr>
        <w:rFonts w:hint="default"/>
      </w:rPr>
    </w:lvl>
    <w:lvl w:ilvl="8" w:tplc="56A8EA6C">
      <w:numFmt w:val="bullet"/>
      <w:lvlText w:val="•"/>
      <w:lvlJc w:val="left"/>
      <w:pPr>
        <w:ind w:left="8788" w:hanging="270"/>
      </w:pPr>
      <w:rPr>
        <w:rFonts w:hint="default"/>
      </w:rPr>
    </w:lvl>
  </w:abstractNum>
  <w:abstractNum w:abstractNumId="4" w15:restartNumberingAfterBreak="0">
    <w:nsid w:val="4E8A3C2C"/>
    <w:multiLevelType w:val="hybridMultilevel"/>
    <w:tmpl w:val="52560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82D71"/>
    <w:multiLevelType w:val="hybridMultilevel"/>
    <w:tmpl w:val="F3269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750723"/>
    <w:multiLevelType w:val="hybridMultilevel"/>
    <w:tmpl w:val="18AE3D42"/>
    <w:lvl w:ilvl="0" w:tplc="6FA2FA06">
      <w:numFmt w:val="bullet"/>
      <w:lvlText w:val=""/>
      <w:lvlJc w:val="left"/>
      <w:pPr>
        <w:ind w:left="480" w:hanging="360"/>
      </w:pPr>
      <w:rPr>
        <w:rFonts w:ascii="Symbol" w:eastAsia="Symbol" w:hAnsi="Symbol" w:cs="Symbol" w:hint="default"/>
        <w:w w:val="101"/>
        <w:sz w:val="19"/>
        <w:szCs w:val="19"/>
      </w:rPr>
    </w:lvl>
    <w:lvl w:ilvl="1" w:tplc="5CC2F910">
      <w:numFmt w:val="bullet"/>
      <w:lvlText w:val="o"/>
      <w:lvlJc w:val="left"/>
      <w:pPr>
        <w:ind w:left="930" w:hanging="360"/>
      </w:pPr>
      <w:rPr>
        <w:rFonts w:ascii="Courier New" w:eastAsia="Courier New" w:hAnsi="Courier New" w:cs="Courier New" w:hint="default"/>
        <w:w w:val="101"/>
        <w:sz w:val="19"/>
        <w:szCs w:val="19"/>
      </w:rPr>
    </w:lvl>
    <w:lvl w:ilvl="2" w:tplc="8F4CC202">
      <w:numFmt w:val="bullet"/>
      <w:lvlText w:val="•"/>
      <w:lvlJc w:val="left"/>
      <w:pPr>
        <w:ind w:left="2064" w:hanging="360"/>
      </w:pPr>
      <w:rPr>
        <w:rFonts w:hint="default"/>
      </w:rPr>
    </w:lvl>
    <w:lvl w:ilvl="3" w:tplc="789675C2">
      <w:numFmt w:val="bullet"/>
      <w:lvlText w:val="•"/>
      <w:lvlJc w:val="left"/>
      <w:pPr>
        <w:ind w:left="3188" w:hanging="360"/>
      </w:pPr>
      <w:rPr>
        <w:rFonts w:hint="default"/>
      </w:rPr>
    </w:lvl>
    <w:lvl w:ilvl="4" w:tplc="27F092B0">
      <w:numFmt w:val="bullet"/>
      <w:lvlText w:val="•"/>
      <w:lvlJc w:val="left"/>
      <w:pPr>
        <w:ind w:left="4313" w:hanging="360"/>
      </w:pPr>
      <w:rPr>
        <w:rFonts w:hint="default"/>
      </w:rPr>
    </w:lvl>
    <w:lvl w:ilvl="5" w:tplc="CE44C3A8">
      <w:numFmt w:val="bullet"/>
      <w:lvlText w:val="•"/>
      <w:lvlJc w:val="left"/>
      <w:pPr>
        <w:ind w:left="5437" w:hanging="360"/>
      </w:pPr>
      <w:rPr>
        <w:rFonts w:hint="default"/>
      </w:rPr>
    </w:lvl>
    <w:lvl w:ilvl="6" w:tplc="AC6E986C">
      <w:numFmt w:val="bullet"/>
      <w:lvlText w:val="•"/>
      <w:lvlJc w:val="left"/>
      <w:pPr>
        <w:ind w:left="6562" w:hanging="360"/>
      </w:pPr>
      <w:rPr>
        <w:rFonts w:hint="default"/>
      </w:rPr>
    </w:lvl>
    <w:lvl w:ilvl="7" w:tplc="FFD06084">
      <w:numFmt w:val="bullet"/>
      <w:lvlText w:val="•"/>
      <w:lvlJc w:val="left"/>
      <w:pPr>
        <w:ind w:left="7686" w:hanging="360"/>
      </w:pPr>
      <w:rPr>
        <w:rFonts w:hint="default"/>
      </w:rPr>
    </w:lvl>
    <w:lvl w:ilvl="8" w:tplc="04767D32">
      <w:numFmt w:val="bullet"/>
      <w:lvlText w:val="•"/>
      <w:lvlJc w:val="left"/>
      <w:pPr>
        <w:ind w:left="8811" w:hanging="360"/>
      </w:pPr>
      <w:rPr>
        <w:rFonts w:hint="default"/>
      </w:rPr>
    </w:lvl>
  </w:abstractNum>
  <w:abstractNum w:abstractNumId="7" w15:restartNumberingAfterBreak="0">
    <w:nsid w:val="57CB5902"/>
    <w:multiLevelType w:val="hybridMultilevel"/>
    <w:tmpl w:val="B42A5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B46DFA"/>
    <w:multiLevelType w:val="hybridMultilevel"/>
    <w:tmpl w:val="9D28B802"/>
    <w:lvl w:ilvl="0" w:tplc="DA581E9A">
      <w:numFmt w:val="bullet"/>
      <w:lvlText w:val=""/>
      <w:lvlJc w:val="left"/>
      <w:pPr>
        <w:ind w:left="345" w:hanging="180"/>
      </w:pPr>
      <w:rPr>
        <w:rFonts w:ascii="Symbol" w:eastAsia="Symbol" w:hAnsi="Symbol" w:cs="Symbol" w:hint="default"/>
        <w:w w:val="101"/>
        <w:sz w:val="19"/>
        <w:szCs w:val="19"/>
      </w:rPr>
    </w:lvl>
    <w:lvl w:ilvl="1" w:tplc="57A00B2A">
      <w:numFmt w:val="bullet"/>
      <w:lvlText w:val="•"/>
      <w:lvlJc w:val="left"/>
      <w:pPr>
        <w:ind w:left="1060" w:hanging="180"/>
      </w:pPr>
      <w:rPr>
        <w:rFonts w:hint="default"/>
      </w:rPr>
    </w:lvl>
    <w:lvl w:ilvl="2" w:tplc="A9301B12">
      <w:numFmt w:val="bullet"/>
      <w:lvlText w:val="•"/>
      <w:lvlJc w:val="left"/>
      <w:pPr>
        <w:ind w:left="1781" w:hanging="180"/>
      </w:pPr>
      <w:rPr>
        <w:rFonts w:hint="default"/>
      </w:rPr>
    </w:lvl>
    <w:lvl w:ilvl="3" w:tplc="F49A4728">
      <w:numFmt w:val="bullet"/>
      <w:lvlText w:val="•"/>
      <w:lvlJc w:val="left"/>
      <w:pPr>
        <w:ind w:left="2501" w:hanging="180"/>
      </w:pPr>
      <w:rPr>
        <w:rFonts w:hint="default"/>
      </w:rPr>
    </w:lvl>
    <w:lvl w:ilvl="4" w:tplc="1F9C0530">
      <w:numFmt w:val="bullet"/>
      <w:lvlText w:val="•"/>
      <w:lvlJc w:val="left"/>
      <w:pPr>
        <w:ind w:left="3222" w:hanging="180"/>
      </w:pPr>
      <w:rPr>
        <w:rFonts w:hint="default"/>
      </w:rPr>
    </w:lvl>
    <w:lvl w:ilvl="5" w:tplc="696E396A">
      <w:numFmt w:val="bullet"/>
      <w:lvlText w:val="•"/>
      <w:lvlJc w:val="left"/>
      <w:pPr>
        <w:ind w:left="3942" w:hanging="180"/>
      </w:pPr>
      <w:rPr>
        <w:rFonts w:hint="default"/>
      </w:rPr>
    </w:lvl>
    <w:lvl w:ilvl="6" w:tplc="EA1E20F8">
      <w:numFmt w:val="bullet"/>
      <w:lvlText w:val="•"/>
      <w:lvlJc w:val="left"/>
      <w:pPr>
        <w:ind w:left="4663" w:hanging="180"/>
      </w:pPr>
      <w:rPr>
        <w:rFonts w:hint="default"/>
      </w:rPr>
    </w:lvl>
    <w:lvl w:ilvl="7" w:tplc="35AC77DC">
      <w:numFmt w:val="bullet"/>
      <w:lvlText w:val="•"/>
      <w:lvlJc w:val="left"/>
      <w:pPr>
        <w:ind w:left="5383" w:hanging="180"/>
      </w:pPr>
      <w:rPr>
        <w:rFonts w:hint="default"/>
      </w:rPr>
    </w:lvl>
    <w:lvl w:ilvl="8" w:tplc="BE7AED3E">
      <w:numFmt w:val="bullet"/>
      <w:lvlText w:val="•"/>
      <w:lvlJc w:val="left"/>
      <w:pPr>
        <w:ind w:left="6104" w:hanging="180"/>
      </w:pPr>
      <w:rPr>
        <w:rFonts w:hint="default"/>
      </w:rPr>
    </w:lvl>
  </w:abstractNum>
  <w:abstractNum w:abstractNumId="9" w15:restartNumberingAfterBreak="0">
    <w:nsid w:val="69D4381B"/>
    <w:multiLevelType w:val="hybridMultilevel"/>
    <w:tmpl w:val="2DFC8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CD6CFA"/>
    <w:multiLevelType w:val="hybridMultilevel"/>
    <w:tmpl w:val="F99A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E0575"/>
    <w:multiLevelType w:val="hybridMultilevel"/>
    <w:tmpl w:val="01520498"/>
    <w:lvl w:ilvl="0" w:tplc="A0208F2C">
      <w:numFmt w:val="bullet"/>
      <w:lvlText w:val=""/>
      <w:lvlJc w:val="left"/>
      <w:pPr>
        <w:ind w:left="345" w:hanging="180"/>
      </w:pPr>
      <w:rPr>
        <w:rFonts w:ascii="Symbol" w:eastAsia="Symbol" w:hAnsi="Symbol" w:cs="Symbol" w:hint="default"/>
        <w:w w:val="101"/>
        <w:sz w:val="19"/>
        <w:szCs w:val="19"/>
      </w:rPr>
    </w:lvl>
    <w:lvl w:ilvl="1" w:tplc="21947988">
      <w:numFmt w:val="bullet"/>
      <w:lvlText w:val="•"/>
      <w:lvlJc w:val="left"/>
      <w:pPr>
        <w:ind w:left="1060" w:hanging="180"/>
      </w:pPr>
      <w:rPr>
        <w:rFonts w:hint="default"/>
      </w:rPr>
    </w:lvl>
    <w:lvl w:ilvl="2" w:tplc="F90A9A48">
      <w:numFmt w:val="bullet"/>
      <w:lvlText w:val="•"/>
      <w:lvlJc w:val="left"/>
      <w:pPr>
        <w:ind w:left="1781" w:hanging="180"/>
      </w:pPr>
      <w:rPr>
        <w:rFonts w:hint="default"/>
      </w:rPr>
    </w:lvl>
    <w:lvl w:ilvl="3" w:tplc="619C3B1C">
      <w:numFmt w:val="bullet"/>
      <w:lvlText w:val="•"/>
      <w:lvlJc w:val="left"/>
      <w:pPr>
        <w:ind w:left="2501" w:hanging="180"/>
      </w:pPr>
      <w:rPr>
        <w:rFonts w:hint="default"/>
      </w:rPr>
    </w:lvl>
    <w:lvl w:ilvl="4" w:tplc="3190E190">
      <w:numFmt w:val="bullet"/>
      <w:lvlText w:val="•"/>
      <w:lvlJc w:val="left"/>
      <w:pPr>
        <w:ind w:left="3222" w:hanging="180"/>
      </w:pPr>
      <w:rPr>
        <w:rFonts w:hint="default"/>
      </w:rPr>
    </w:lvl>
    <w:lvl w:ilvl="5" w:tplc="16A2BBBC">
      <w:numFmt w:val="bullet"/>
      <w:lvlText w:val="•"/>
      <w:lvlJc w:val="left"/>
      <w:pPr>
        <w:ind w:left="3942" w:hanging="180"/>
      </w:pPr>
      <w:rPr>
        <w:rFonts w:hint="default"/>
      </w:rPr>
    </w:lvl>
    <w:lvl w:ilvl="6" w:tplc="AE323C84">
      <w:numFmt w:val="bullet"/>
      <w:lvlText w:val="•"/>
      <w:lvlJc w:val="left"/>
      <w:pPr>
        <w:ind w:left="4663" w:hanging="180"/>
      </w:pPr>
      <w:rPr>
        <w:rFonts w:hint="default"/>
      </w:rPr>
    </w:lvl>
    <w:lvl w:ilvl="7" w:tplc="F1922630">
      <w:numFmt w:val="bullet"/>
      <w:lvlText w:val="•"/>
      <w:lvlJc w:val="left"/>
      <w:pPr>
        <w:ind w:left="5383" w:hanging="180"/>
      </w:pPr>
      <w:rPr>
        <w:rFonts w:hint="default"/>
      </w:rPr>
    </w:lvl>
    <w:lvl w:ilvl="8" w:tplc="5A364278">
      <w:numFmt w:val="bullet"/>
      <w:lvlText w:val="•"/>
      <w:lvlJc w:val="left"/>
      <w:pPr>
        <w:ind w:left="6104" w:hanging="180"/>
      </w:pPr>
      <w:rPr>
        <w:rFonts w:hint="default"/>
      </w:rPr>
    </w:lvl>
  </w:abstractNum>
  <w:num w:numId="1">
    <w:abstractNumId w:val="3"/>
  </w:num>
  <w:num w:numId="2">
    <w:abstractNumId w:val="8"/>
  </w:num>
  <w:num w:numId="3">
    <w:abstractNumId w:val="11"/>
  </w:num>
  <w:num w:numId="4">
    <w:abstractNumId w:val="2"/>
  </w:num>
  <w:num w:numId="5">
    <w:abstractNumId w:val="6"/>
  </w:num>
  <w:num w:numId="6">
    <w:abstractNumId w:val="1"/>
  </w:num>
  <w:num w:numId="7">
    <w:abstractNumId w:val="9"/>
  </w:num>
  <w:num w:numId="8">
    <w:abstractNumId w:val="7"/>
  </w:num>
  <w:num w:numId="9">
    <w:abstractNumId w:val="0"/>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0C"/>
    <w:rsid w:val="002C335F"/>
    <w:rsid w:val="002E2F55"/>
    <w:rsid w:val="0036646E"/>
    <w:rsid w:val="00366D96"/>
    <w:rsid w:val="0047375F"/>
    <w:rsid w:val="0054795B"/>
    <w:rsid w:val="00585BD4"/>
    <w:rsid w:val="0068761D"/>
    <w:rsid w:val="00812A32"/>
    <w:rsid w:val="00833059"/>
    <w:rsid w:val="0090145F"/>
    <w:rsid w:val="00CC45AA"/>
    <w:rsid w:val="00E101D3"/>
    <w:rsid w:val="00E10A0F"/>
    <w:rsid w:val="00EA5189"/>
    <w:rsid w:val="00EB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E24C"/>
  <w15:docId w15:val="{F1A24F66-0245-4303-AD03-9235E5E8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right="835"/>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552" w:hanging="360"/>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68761D"/>
    <w:rPr>
      <w:color w:val="0000FF" w:themeColor="hyperlink"/>
      <w:u w:val="single"/>
    </w:rPr>
  </w:style>
  <w:style w:type="table" w:styleId="TableGrid">
    <w:name w:val="Table Grid"/>
    <w:basedOn w:val="TableNormal"/>
    <w:uiPriority w:val="39"/>
    <w:rsid w:val="0068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4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_info/student_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K</dc:creator>
  <cp:lastModifiedBy>Jane K</cp:lastModifiedBy>
  <cp:revision>11</cp:revision>
  <dcterms:created xsi:type="dcterms:W3CDTF">2020-05-18T16:00:00Z</dcterms:created>
  <dcterms:modified xsi:type="dcterms:W3CDTF">2020-05-18T17:42:00Z</dcterms:modified>
</cp:coreProperties>
</file>