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461A6" w14:textId="77777777" w:rsidR="005551F1" w:rsidRDefault="000E7F00">
      <w:pPr>
        <w:pStyle w:val="Heading1"/>
        <w:spacing w:before="68" w:line="275" w:lineRule="exact"/>
        <w:ind w:left="2038" w:right="1979"/>
      </w:pPr>
      <w:r>
        <w:t>AUBURN UNIVERSITY</w:t>
      </w:r>
    </w:p>
    <w:p w14:paraId="320320A8" w14:textId="77777777" w:rsidR="005551F1" w:rsidRDefault="000E7F00">
      <w:pPr>
        <w:spacing w:line="242" w:lineRule="auto"/>
        <w:ind w:left="2039" w:right="1979"/>
        <w:jc w:val="center"/>
        <w:rPr>
          <w:b/>
          <w:sz w:val="24"/>
        </w:rPr>
      </w:pPr>
      <w:r>
        <w:rPr>
          <w:b/>
          <w:sz w:val="24"/>
        </w:rPr>
        <w:t>DEPARTMENT OF CURRICULUM &amp; TEACHING MUSIC EDUCATION PROGRAM SYLLABUS</w:t>
      </w:r>
    </w:p>
    <w:p w14:paraId="3D08908B" w14:textId="77777777" w:rsidR="005551F1" w:rsidRDefault="005551F1">
      <w:pPr>
        <w:pStyle w:val="BodyText"/>
        <w:spacing w:before="8"/>
        <w:ind w:left="0" w:firstLine="0"/>
        <w:rPr>
          <w:b/>
          <w:sz w:val="27"/>
        </w:rPr>
      </w:pPr>
    </w:p>
    <w:p w14:paraId="0C9DF13A" w14:textId="77777777" w:rsidR="005551F1" w:rsidRDefault="000E7F00">
      <w:pPr>
        <w:tabs>
          <w:tab w:val="left" w:pos="3089"/>
        </w:tabs>
        <w:ind w:left="120"/>
        <w:rPr>
          <w:sz w:val="24"/>
        </w:rPr>
      </w:pPr>
      <w:r>
        <w:rPr>
          <w:b/>
          <w:spacing w:val="2"/>
          <w:sz w:val="24"/>
        </w:rPr>
        <w:t>Course</w:t>
      </w:r>
      <w:r>
        <w:rPr>
          <w:b/>
          <w:spacing w:val="10"/>
          <w:sz w:val="24"/>
        </w:rPr>
        <w:t xml:space="preserve"> </w:t>
      </w:r>
      <w:r>
        <w:rPr>
          <w:b/>
          <w:spacing w:val="3"/>
          <w:sz w:val="24"/>
        </w:rPr>
        <w:t>Number:</w:t>
      </w:r>
      <w:r>
        <w:rPr>
          <w:b/>
          <w:spacing w:val="3"/>
          <w:sz w:val="24"/>
        </w:rPr>
        <w:tab/>
      </w:r>
      <w:r>
        <w:rPr>
          <w:spacing w:val="3"/>
          <w:sz w:val="24"/>
        </w:rPr>
        <w:t>CTMU</w:t>
      </w:r>
      <w:r>
        <w:rPr>
          <w:spacing w:val="18"/>
          <w:sz w:val="24"/>
        </w:rPr>
        <w:t xml:space="preserve"> </w:t>
      </w:r>
      <w:r>
        <w:rPr>
          <w:spacing w:val="3"/>
          <w:sz w:val="24"/>
        </w:rPr>
        <w:t>7000/7006</w:t>
      </w:r>
    </w:p>
    <w:p w14:paraId="223BF18C" w14:textId="77777777" w:rsidR="005551F1" w:rsidRDefault="000E7F00">
      <w:pPr>
        <w:tabs>
          <w:tab w:val="left" w:pos="3089"/>
        </w:tabs>
        <w:spacing w:before="17"/>
        <w:ind w:left="120"/>
        <w:rPr>
          <w:sz w:val="24"/>
        </w:rPr>
      </w:pPr>
      <w:r>
        <w:rPr>
          <w:b/>
          <w:spacing w:val="2"/>
          <w:sz w:val="24"/>
        </w:rPr>
        <w:t>Course</w:t>
      </w:r>
      <w:r>
        <w:rPr>
          <w:b/>
          <w:spacing w:val="10"/>
          <w:sz w:val="24"/>
        </w:rPr>
        <w:t xml:space="preserve"> </w:t>
      </w:r>
      <w:r>
        <w:rPr>
          <w:b/>
          <w:spacing w:val="1"/>
          <w:sz w:val="24"/>
        </w:rPr>
        <w:t>Title:</w:t>
      </w:r>
      <w:r>
        <w:rPr>
          <w:b/>
          <w:spacing w:val="1"/>
          <w:sz w:val="24"/>
        </w:rPr>
        <w:tab/>
      </w:r>
      <w:r>
        <w:rPr>
          <w:spacing w:val="1"/>
          <w:sz w:val="24"/>
        </w:rPr>
        <w:t>School and Community Music Education</w:t>
      </w:r>
    </w:p>
    <w:p w14:paraId="70AE5987" w14:textId="77777777" w:rsidR="005551F1" w:rsidRDefault="000E7F00">
      <w:pPr>
        <w:tabs>
          <w:tab w:val="left" w:pos="3089"/>
        </w:tabs>
        <w:spacing w:before="12"/>
        <w:ind w:left="120"/>
        <w:rPr>
          <w:sz w:val="24"/>
        </w:rPr>
      </w:pPr>
      <w:r>
        <w:rPr>
          <w:b/>
          <w:spacing w:val="2"/>
          <w:sz w:val="24"/>
        </w:rPr>
        <w:t>Credit</w:t>
      </w:r>
      <w:r>
        <w:rPr>
          <w:b/>
          <w:spacing w:val="8"/>
          <w:sz w:val="24"/>
        </w:rPr>
        <w:t xml:space="preserve"> </w:t>
      </w:r>
      <w:r>
        <w:rPr>
          <w:b/>
          <w:spacing w:val="2"/>
          <w:sz w:val="24"/>
        </w:rPr>
        <w:t>Hours:</w:t>
      </w:r>
      <w:r>
        <w:rPr>
          <w:b/>
          <w:spacing w:val="2"/>
          <w:sz w:val="24"/>
        </w:rPr>
        <w:tab/>
      </w:r>
      <w:r>
        <w:rPr>
          <w:sz w:val="24"/>
        </w:rPr>
        <w:t>1</w:t>
      </w:r>
      <w:r>
        <w:rPr>
          <w:spacing w:val="7"/>
          <w:sz w:val="24"/>
        </w:rPr>
        <w:t xml:space="preserve"> </w:t>
      </w:r>
      <w:r>
        <w:rPr>
          <w:spacing w:val="5"/>
          <w:sz w:val="24"/>
        </w:rPr>
        <w:t>hour</w:t>
      </w:r>
    </w:p>
    <w:p w14:paraId="6BAD8FCB" w14:textId="77777777" w:rsidR="005551F1" w:rsidRDefault="000E7F00">
      <w:pPr>
        <w:tabs>
          <w:tab w:val="left" w:pos="3089"/>
        </w:tabs>
        <w:spacing w:before="12" w:line="275" w:lineRule="exact"/>
        <w:ind w:left="120"/>
        <w:rPr>
          <w:sz w:val="24"/>
        </w:rPr>
      </w:pPr>
      <w:r>
        <w:rPr>
          <w:b/>
          <w:sz w:val="24"/>
        </w:rPr>
        <w:t>Prerequisites:</w:t>
      </w:r>
      <w:r>
        <w:rPr>
          <w:b/>
          <w:sz w:val="24"/>
        </w:rPr>
        <w:tab/>
      </w:r>
      <w:r>
        <w:rPr>
          <w:sz w:val="24"/>
        </w:rPr>
        <w:t>Admission to Graduate  School,  Departmental</w:t>
      </w:r>
      <w:r>
        <w:rPr>
          <w:spacing w:val="-6"/>
          <w:sz w:val="24"/>
        </w:rPr>
        <w:t xml:space="preserve"> </w:t>
      </w:r>
      <w:r>
        <w:rPr>
          <w:sz w:val="24"/>
        </w:rPr>
        <w:t>Approval</w:t>
      </w:r>
    </w:p>
    <w:p w14:paraId="7C725368" w14:textId="6A5A7CA9" w:rsidR="005551F1" w:rsidRDefault="000E7F00">
      <w:pPr>
        <w:tabs>
          <w:tab w:val="left" w:pos="3089"/>
        </w:tabs>
        <w:spacing w:line="275" w:lineRule="exact"/>
        <w:ind w:left="120"/>
        <w:rPr>
          <w:sz w:val="24"/>
        </w:rPr>
      </w:pPr>
      <w:r>
        <w:rPr>
          <w:b/>
          <w:sz w:val="24"/>
        </w:rPr>
        <w:t>Date</w:t>
      </w:r>
      <w:r>
        <w:rPr>
          <w:b/>
          <w:spacing w:val="21"/>
          <w:sz w:val="24"/>
        </w:rPr>
        <w:t xml:space="preserve"> </w:t>
      </w:r>
      <w:r>
        <w:rPr>
          <w:b/>
          <w:sz w:val="24"/>
        </w:rPr>
        <w:t>Syllabus</w:t>
      </w:r>
      <w:r>
        <w:rPr>
          <w:b/>
          <w:spacing w:val="30"/>
          <w:sz w:val="24"/>
        </w:rPr>
        <w:t xml:space="preserve"> </w:t>
      </w:r>
      <w:r>
        <w:rPr>
          <w:b/>
          <w:sz w:val="24"/>
        </w:rPr>
        <w:t>Prepared:</w:t>
      </w:r>
      <w:r>
        <w:rPr>
          <w:b/>
          <w:sz w:val="24"/>
        </w:rPr>
        <w:tab/>
      </w:r>
      <w:r>
        <w:rPr>
          <w:sz w:val="24"/>
        </w:rPr>
        <w:t>Updated May 20</w:t>
      </w:r>
      <w:r w:rsidR="00951F0D">
        <w:rPr>
          <w:sz w:val="24"/>
        </w:rPr>
        <w:t>21</w:t>
      </w:r>
      <w:r>
        <w:rPr>
          <w:sz w:val="24"/>
        </w:rPr>
        <w:t xml:space="preserve"> by Jane M.</w:t>
      </w:r>
      <w:r>
        <w:rPr>
          <w:spacing w:val="-7"/>
          <w:sz w:val="24"/>
        </w:rPr>
        <w:t xml:space="preserve"> </w:t>
      </w:r>
      <w:r>
        <w:rPr>
          <w:sz w:val="24"/>
        </w:rPr>
        <w:t>Kuehne</w:t>
      </w:r>
    </w:p>
    <w:p w14:paraId="3BAEAD73" w14:textId="187DAD81" w:rsidR="005551F1" w:rsidRDefault="000E7F00" w:rsidP="00951F0D">
      <w:pPr>
        <w:pStyle w:val="BodyText"/>
        <w:tabs>
          <w:tab w:val="left" w:pos="3089"/>
        </w:tabs>
        <w:spacing w:before="12"/>
        <w:ind w:left="120" w:firstLine="0"/>
        <w:rPr>
          <w:b/>
        </w:rPr>
      </w:pPr>
      <w:r>
        <w:rPr>
          <w:b/>
        </w:rPr>
        <w:t>Instructor:</w:t>
      </w:r>
      <w:r>
        <w:rPr>
          <w:b/>
        </w:rPr>
        <w:tab/>
      </w:r>
      <w:r>
        <w:t>Dr. Jane Kuehne</w:t>
      </w:r>
      <w:r w:rsidR="00951F0D">
        <w:t xml:space="preserve"> * </w:t>
      </w:r>
      <w:hyperlink r:id="rId5" w:history="1">
        <w:r w:rsidR="00951F0D" w:rsidRPr="00F046F1">
          <w:rPr>
            <w:rStyle w:val="Hyperlink"/>
          </w:rPr>
          <w:t>https://aub.ie/drkappts</w:t>
        </w:r>
      </w:hyperlink>
      <w:r w:rsidR="00951F0D">
        <w:t xml:space="preserve"> </w:t>
      </w:r>
    </w:p>
    <w:p w14:paraId="3740F8E2" w14:textId="77777777" w:rsidR="005551F1" w:rsidRDefault="005551F1">
      <w:pPr>
        <w:pStyle w:val="BodyText"/>
        <w:spacing w:before="7"/>
        <w:ind w:left="0" w:firstLine="0"/>
        <w:rPr>
          <w:sz w:val="25"/>
        </w:rPr>
      </w:pPr>
    </w:p>
    <w:p w14:paraId="5298C35A" w14:textId="77777777" w:rsidR="005551F1" w:rsidRDefault="00220B2A">
      <w:pPr>
        <w:ind w:left="2038" w:right="1979"/>
        <w:jc w:val="center"/>
        <w:rPr>
          <w:b/>
          <w:sz w:val="24"/>
        </w:rPr>
      </w:pPr>
      <w:r>
        <w:rPr>
          <w:b/>
          <w:sz w:val="24"/>
        </w:rPr>
        <w:t xml:space="preserve">TEXTS </w:t>
      </w:r>
      <w:r w:rsidR="000E7F00">
        <w:rPr>
          <w:b/>
          <w:sz w:val="24"/>
        </w:rPr>
        <w:t>OR MAJOR RESOURCES</w:t>
      </w:r>
    </w:p>
    <w:p w14:paraId="498B37F3" w14:textId="77777777" w:rsidR="005551F1" w:rsidRDefault="000E7F00">
      <w:pPr>
        <w:pStyle w:val="ListParagraph"/>
        <w:numPr>
          <w:ilvl w:val="0"/>
          <w:numId w:val="2"/>
        </w:numPr>
        <w:tabs>
          <w:tab w:val="left" w:pos="479"/>
          <w:tab w:val="left" w:pos="480"/>
        </w:tabs>
        <w:spacing w:before="9"/>
        <w:ind w:right="354"/>
        <w:rPr>
          <w:sz w:val="24"/>
        </w:rPr>
      </w:pPr>
      <w:r>
        <w:rPr>
          <w:sz w:val="24"/>
        </w:rPr>
        <w:t>You will need internet access and computer hardware sufficient to participate effectively and  actively  in this  course, including ability to audio and video</w:t>
      </w:r>
      <w:r>
        <w:rPr>
          <w:spacing w:val="-27"/>
          <w:sz w:val="24"/>
        </w:rPr>
        <w:t xml:space="preserve"> </w:t>
      </w:r>
      <w:r>
        <w:rPr>
          <w:sz w:val="24"/>
        </w:rPr>
        <w:t>chat.</w:t>
      </w:r>
    </w:p>
    <w:p w14:paraId="7CEE4076" w14:textId="77777777" w:rsidR="005551F1" w:rsidRDefault="000E7F00">
      <w:pPr>
        <w:pStyle w:val="ListParagraph"/>
        <w:numPr>
          <w:ilvl w:val="0"/>
          <w:numId w:val="2"/>
        </w:numPr>
        <w:tabs>
          <w:tab w:val="left" w:pos="479"/>
          <w:tab w:val="left" w:pos="480"/>
        </w:tabs>
        <w:spacing w:before="7" w:line="237" w:lineRule="auto"/>
        <w:ind w:right="346"/>
        <w:rPr>
          <w:sz w:val="24"/>
        </w:rPr>
      </w:pPr>
      <w:proofErr w:type="spellStart"/>
      <w:r>
        <w:rPr>
          <w:sz w:val="24"/>
        </w:rPr>
        <w:t>NAfME</w:t>
      </w:r>
      <w:proofErr w:type="spellEnd"/>
      <w:r>
        <w:rPr>
          <w:sz w:val="24"/>
        </w:rPr>
        <w:t xml:space="preserve"> National Standards:</w:t>
      </w:r>
      <w:r>
        <w:rPr>
          <w:color w:val="0000FF"/>
          <w:sz w:val="24"/>
        </w:rPr>
        <w:t xml:space="preserve"> </w:t>
      </w:r>
      <w:hyperlink r:id="rId6">
        <w:r>
          <w:rPr>
            <w:color w:val="0000FF"/>
            <w:sz w:val="24"/>
            <w:u w:val="single" w:color="0000FF"/>
          </w:rPr>
          <w:t>http://www.nafme.org/my-classroom/standards/core-music-</w:t>
        </w:r>
      </w:hyperlink>
      <w:r>
        <w:rPr>
          <w:color w:val="0000FF"/>
          <w:sz w:val="24"/>
          <w:u w:val="single" w:color="0000FF"/>
        </w:rPr>
        <w:t xml:space="preserve"> standards/</w:t>
      </w:r>
    </w:p>
    <w:p w14:paraId="5B2BF13E" w14:textId="77777777" w:rsidR="005551F1" w:rsidRDefault="000E7F00">
      <w:pPr>
        <w:pStyle w:val="Heading1"/>
        <w:spacing w:line="273" w:lineRule="exact"/>
        <w:ind w:left="2038" w:right="1979"/>
      </w:pPr>
      <w:r>
        <w:t>COURSE DESCRIPTION</w:t>
      </w:r>
    </w:p>
    <w:p w14:paraId="3FD2B376" w14:textId="77777777" w:rsidR="005551F1" w:rsidRDefault="000E7F00">
      <w:pPr>
        <w:pStyle w:val="BodyText"/>
        <w:spacing w:before="2"/>
        <w:ind w:left="120" w:right="94" w:firstLine="0"/>
      </w:pPr>
      <w:r>
        <w:t>Developing skills, disposition, community, and research planning for graduate students in school and community music. May count either CTMU 7000 or CTMU 7006. Course may be repeated for a maximum of 2 credit hours.</w:t>
      </w:r>
    </w:p>
    <w:p w14:paraId="113B8AD7" w14:textId="77777777" w:rsidR="005551F1" w:rsidRDefault="005551F1">
      <w:pPr>
        <w:pStyle w:val="BodyText"/>
        <w:spacing w:before="1"/>
        <w:ind w:left="0" w:firstLine="0"/>
        <w:rPr>
          <w:sz w:val="16"/>
        </w:rPr>
      </w:pPr>
    </w:p>
    <w:p w14:paraId="344A0CD5" w14:textId="77777777" w:rsidR="005551F1" w:rsidRDefault="000E7F00">
      <w:pPr>
        <w:pStyle w:val="Heading1"/>
        <w:spacing w:before="90" w:line="275" w:lineRule="exact"/>
        <w:ind w:left="2039" w:right="1979"/>
      </w:pPr>
      <w:r>
        <w:t>COURSE OBJECTIVES</w:t>
      </w:r>
    </w:p>
    <w:p w14:paraId="17DB2019" w14:textId="77777777" w:rsidR="005551F1" w:rsidRDefault="000E7F00">
      <w:pPr>
        <w:pStyle w:val="BodyText"/>
        <w:spacing w:line="275" w:lineRule="exact"/>
        <w:ind w:left="120" w:firstLine="0"/>
      </w:pPr>
      <w:r>
        <w:t>Students will:</w:t>
      </w:r>
    </w:p>
    <w:p w14:paraId="4C6B14F4" w14:textId="77777777" w:rsidR="005551F1" w:rsidRDefault="000E7F00">
      <w:pPr>
        <w:pStyle w:val="ListParagraph"/>
        <w:numPr>
          <w:ilvl w:val="0"/>
          <w:numId w:val="1"/>
        </w:numPr>
        <w:tabs>
          <w:tab w:val="left" w:pos="480"/>
        </w:tabs>
        <w:spacing w:before="32" w:line="275" w:lineRule="exact"/>
        <w:rPr>
          <w:sz w:val="24"/>
        </w:rPr>
      </w:pPr>
      <w:r>
        <w:rPr>
          <w:spacing w:val="2"/>
          <w:sz w:val="24"/>
        </w:rPr>
        <w:t xml:space="preserve">Complete </w:t>
      </w:r>
      <w:r>
        <w:rPr>
          <w:sz w:val="24"/>
        </w:rPr>
        <w:t xml:space="preserve">a </w:t>
      </w:r>
      <w:r>
        <w:rPr>
          <w:spacing w:val="2"/>
          <w:sz w:val="24"/>
        </w:rPr>
        <w:t>media</w:t>
      </w:r>
      <w:r w:rsidR="00220B2A">
        <w:rPr>
          <w:spacing w:val="2"/>
          <w:sz w:val="24"/>
        </w:rPr>
        <w:t>/publicity</w:t>
      </w:r>
      <w:r>
        <w:rPr>
          <w:spacing w:val="2"/>
          <w:sz w:val="24"/>
        </w:rPr>
        <w:t xml:space="preserve"> </w:t>
      </w:r>
      <w:r>
        <w:rPr>
          <w:spacing w:val="1"/>
          <w:sz w:val="24"/>
        </w:rPr>
        <w:t>release</w:t>
      </w:r>
      <w:r>
        <w:rPr>
          <w:spacing w:val="45"/>
          <w:sz w:val="24"/>
        </w:rPr>
        <w:t xml:space="preserve"> </w:t>
      </w:r>
      <w:r>
        <w:rPr>
          <w:spacing w:val="1"/>
          <w:sz w:val="24"/>
        </w:rPr>
        <w:t>form</w:t>
      </w:r>
    </w:p>
    <w:p w14:paraId="430FC57C" w14:textId="77777777" w:rsidR="005551F1" w:rsidRDefault="000E7F00">
      <w:pPr>
        <w:pStyle w:val="ListParagraph"/>
        <w:numPr>
          <w:ilvl w:val="0"/>
          <w:numId w:val="1"/>
        </w:numPr>
        <w:tabs>
          <w:tab w:val="left" w:pos="480"/>
        </w:tabs>
        <w:spacing w:line="274" w:lineRule="exact"/>
        <w:rPr>
          <w:sz w:val="24"/>
        </w:rPr>
      </w:pPr>
      <w:r>
        <w:rPr>
          <w:spacing w:val="2"/>
          <w:sz w:val="24"/>
        </w:rPr>
        <w:t xml:space="preserve">Complete </w:t>
      </w:r>
      <w:r>
        <w:rPr>
          <w:sz w:val="24"/>
        </w:rPr>
        <w:t xml:space="preserve">a </w:t>
      </w:r>
      <w:r>
        <w:rPr>
          <w:spacing w:val="2"/>
          <w:sz w:val="24"/>
        </w:rPr>
        <w:t xml:space="preserve">graduate student information/introduction </w:t>
      </w:r>
      <w:r>
        <w:rPr>
          <w:spacing w:val="1"/>
          <w:sz w:val="24"/>
        </w:rPr>
        <w:t>form</w:t>
      </w:r>
    </w:p>
    <w:p w14:paraId="4F17EEA7" w14:textId="3E10D039" w:rsidR="005551F1" w:rsidRDefault="000E7F00">
      <w:pPr>
        <w:pStyle w:val="ListParagraph"/>
        <w:numPr>
          <w:ilvl w:val="0"/>
          <w:numId w:val="1"/>
        </w:numPr>
        <w:tabs>
          <w:tab w:val="left" w:pos="480"/>
        </w:tabs>
        <w:spacing w:line="275" w:lineRule="exact"/>
        <w:rPr>
          <w:sz w:val="24"/>
        </w:rPr>
      </w:pPr>
      <w:r>
        <w:rPr>
          <w:spacing w:val="2"/>
          <w:sz w:val="24"/>
        </w:rPr>
        <w:t xml:space="preserve">Complete </w:t>
      </w:r>
      <w:r>
        <w:rPr>
          <w:spacing w:val="1"/>
          <w:sz w:val="24"/>
        </w:rPr>
        <w:t>tutorials in</w:t>
      </w:r>
      <w:r w:rsidR="00220B2A">
        <w:rPr>
          <w:spacing w:val="1"/>
          <w:sz w:val="24"/>
        </w:rPr>
        <w:t xml:space="preserve"> zoom</w:t>
      </w:r>
    </w:p>
    <w:p w14:paraId="642B56E1" w14:textId="77777777" w:rsidR="005551F1" w:rsidRDefault="000E7F00">
      <w:pPr>
        <w:pStyle w:val="ListParagraph"/>
        <w:numPr>
          <w:ilvl w:val="0"/>
          <w:numId w:val="1"/>
        </w:numPr>
        <w:tabs>
          <w:tab w:val="left" w:pos="480"/>
        </w:tabs>
        <w:spacing w:before="2" w:line="275" w:lineRule="exact"/>
        <w:rPr>
          <w:sz w:val="24"/>
        </w:rPr>
      </w:pPr>
      <w:r>
        <w:rPr>
          <w:spacing w:val="2"/>
          <w:sz w:val="24"/>
        </w:rPr>
        <w:t xml:space="preserve">Complete </w:t>
      </w:r>
      <w:r>
        <w:rPr>
          <w:sz w:val="24"/>
        </w:rPr>
        <w:t xml:space="preserve">a </w:t>
      </w:r>
      <w:r>
        <w:rPr>
          <w:spacing w:val="2"/>
          <w:sz w:val="24"/>
        </w:rPr>
        <w:t>research</w:t>
      </w:r>
      <w:r>
        <w:rPr>
          <w:spacing w:val="30"/>
          <w:sz w:val="24"/>
        </w:rPr>
        <w:t xml:space="preserve"> </w:t>
      </w:r>
      <w:r>
        <w:rPr>
          <w:spacing w:val="3"/>
          <w:sz w:val="24"/>
        </w:rPr>
        <w:t>plan</w:t>
      </w:r>
    </w:p>
    <w:p w14:paraId="6DB0EA40" w14:textId="77777777" w:rsidR="005551F1" w:rsidRDefault="000E7F00">
      <w:pPr>
        <w:pStyle w:val="ListParagraph"/>
        <w:numPr>
          <w:ilvl w:val="0"/>
          <w:numId w:val="1"/>
        </w:numPr>
        <w:tabs>
          <w:tab w:val="left" w:pos="480"/>
        </w:tabs>
        <w:spacing w:line="275" w:lineRule="exact"/>
        <w:rPr>
          <w:sz w:val="24"/>
        </w:rPr>
      </w:pPr>
      <w:r>
        <w:rPr>
          <w:spacing w:val="2"/>
          <w:sz w:val="24"/>
        </w:rPr>
        <w:t>Complete</w:t>
      </w:r>
      <w:r>
        <w:rPr>
          <w:spacing w:val="10"/>
          <w:sz w:val="24"/>
        </w:rPr>
        <w:t xml:space="preserve"> </w:t>
      </w:r>
      <w:r>
        <w:rPr>
          <w:spacing w:val="1"/>
          <w:sz w:val="24"/>
        </w:rPr>
        <w:t>an</w:t>
      </w:r>
      <w:r>
        <w:rPr>
          <w:spacing w:val="13"/>
          <w:sz w:val="24"/>
        </w:rPr>
        <w:t xml:space="preserve"> </w:t>
      </w:r>
      <w:r>
        <w:rPr>
          <w:spacing w:val="2"/>
          <w:sz w:val="24"/>
        </w:rPr>
        <w:t>annotated</w:t>
      </w:r>
      <w:r>
        <w:rPr>
          <w:spacing w:val="12"/>
          <w:sz w:val="24"/>
        </w:rPr>
        <w:t xml:space="preserve"> </w:t>
      </w:r>
      <w:r>
        <w:rPr>
          <w:spacing w:val="2"/>
          <w:sz w:val="24"/>
        </w:rPr>
        <w:t>research</w:t>
      </w:r>
      <w:r>
        <w:rPr>
          <w:spacing w:val="12"/>
          <w:sz w:val="24"/>
        </w:rPr>
        <w:t xml:space="preserve"> </w:t>
      </w:r>
      <w:r>
        <w:rPr>
          <w:spacing w:val="2"/>
          <w:sz w:val="24"/>
        </w:rPr>
        <w:t>bibliography</w:t>
      </w:r>
      <w:r>
        <w:rPr>
          <w:spacing w:val="11"/>
          <w:sz w:val="24"/>
        </w:rPr>
        <w:t xml:space="preserve"> </w:t>
      </w:r>
      <w:r>
        <w:rPr>
          <w:sz w:val="24"/>
        </w:rPr>
        <w:t>to</w:t>
      </w:r>
      <w:r>
        <w:rPr>
          <w:spacing w:val="12"/>
          <w:sz w:val="24"/>
        </w:rPr>
        <w:t xml:space="preserve"> </w:t>
      </w:r>
      <w:r>
        <w:rPr>
          <w:spacing w:val="3"/>
          <w:sz w:val="24"/>
        </w:rPr>
        <w:t>accompany</w:t>
      </w:r>
      <w:r>
        <w:rPr>
          <w:spacing w:val="11"/>
          <w:sz w:val="24"/>
        </w:rPr>
        <w:t xml:space="preserve"> </w:t>
      </w:r>
      <w:r>
        <w:rPr>
          <w:sz w:val="24"/>
        </w:rPr>
        <w:t>the</w:t>
      </w:r>
      <w:r>
        <w:rPr>
          <w:spacing w:val="11"/>
          <w:sz w:val="24"/>
        </w:rPr>
        <w:t xml:space="preserve"> </w:t>
      </w:r>
      <w:r>
        <w:rPr>
          <w:spacing w:val="2"/>
          <w:sz w:val="24"/>
        </w:rPr>
        <w:t>research</w:t>
      </w:r>
      <w:r>
        <w:rPr>
          <w:spacing w:val="12"/>
          <w:sz w:val="24"/>
        </w:rPr>
        <w:t xml:space="preserve"> </w:t>
      </w:r>
      <w:r>
        <w:rPr>
          <w:spacing w:val="3"/>
          <w:sz w:val="24"/>
        </w:rPr>
        <w:t>plan</w:t>
      </w:r>
    </w:p>
    <w:p w14:paraId="37178466" w14:textId="77777777" w:rsidR="005551F1" w:rsidRDefault="000E7F00">
      <w:pPr>
        <w:pStyle w:val="ListParagraph"/>
        <w:numPr>
          <w:ilvl w:val="0"/>
          <w:numId w:val="1"/>
        </w:numPr>
        <w:tabs>
          <w:tab w:val="left" w:pos="480"/>
        </w:tabs>
        <w:spacing w:before="3" w:line="275" w:lineRule="exact"/>
        <w:rPr>
          <w:sz w:val="24"/>
        </w:rPr>
      </w:pPr>
      <w:r>
        <w:rPr>
          <w:spacing w:val="2"/>
          <w:sz w:val="24"/>
        </w:rPr>
        <w:t xml:space="preserve">Complete CITI </w:t>
      </w:r>
      <w:r>
        <w:rPr>
          <w:spacing w:val="1"/>
          <w:sz w:val="24"/>
        </w:rPr>
        <w:t xml:space="preserve">Ethics </w:t>
      </w:r>
      <w:r>
        <w:rPr>
          <w:spacing w:val="2"/>
          <w:sz w:val="24"/>
        </w:rPr>
        <w:t xml:space="preserve">Training through Auburn </w:t>
      </w:r>
      <w:r>
        <w:rPr>
          <w:spacing w:val="1"/>
          <w:sz w:val="24"/>
        </w:rPr>
        <w:t>University</w:t>
      </w:r>
    </w:p>
    <w:p w14:paraId="1C3F0D4E" w14:textId="77777777" w:rsidR="005551F1" w:rsidRDefault="000E7F00">
      <w:pPr>
        <w:pStyle w:val="ListParagraph"/>
        <w:numPr>
          <w:ilvl w:val="0"/>
          <w:numId w:val="1"/>
        </w:numPr>
        <w:tabs>
          <w:tab w:val="left" w:pos="480"/>
        </w:tabs>
        <w:spacing w:line="275" w:lineRule="exact"/>
        <w:rPr>
          <w:sz w:val="24"/>
        </w:rPr>
      </w:pPr>
      <w:r>
        <w:rPr>
          <w:spacing w:val="2"/>
          <w:sz w:val="24"/>
        </w:rPr>
        <w:t xml:space="preserve">Complete </w:t>
      </w:r>
      <w:r>
        <w:rPr>
          <w:sz w:val="24"/>
        </w:rPr>
        <w:t xml:space="preserve">a </w:t>
      </w:r>
      <w:r>
        <w:rPr>
          <w:spacing w:val="1"/>
          <w:sz w:val="24"/>
        </w:rPr>
        <w:t>Plan of Study</w:t>
      </w:r>
      <w:r>
        <w:rPr>
          <w:spacing w:val="51"/>
          <w:sz w:val="24"/>
        </w:rPr>
        <w:t xml:space="preserve"> </w:t>
      </w:r>
      <w:r>
        <w:rPr>
          <w:spacing w:val="2"/>
          <w:sz w:val="24"/>
        </w:rPr>
        <w:t>Draft</w:t>
      </w:r>
    </w:p>
    <w:p w14:paraId="39EE316B" w14:textId="77777777" w:rsidR="005551F1" w:rsidRDefault="005551F1">
      <w:pPr>
        <w:pStyle w:val="BodyText"/>
        <w:spacing w:before="4"/>
        <w:ind w:left="0" w:firstLine="0"/>
      </w:pPr>
    </w:p>
    <w:p w14:paraId="01EAA5AD" w14:textId="77777777" w:rsidR="005551F1" w:rsidRDefault="000E7F00">
      <w:pPr>
        <w:pStyle w:val="Heading1"/>
        <w:spacing w:before="1" w:line="275" w:lineRule="exact"/>
        <w:ind w:left="2609"/>
        <w:jc w:val="left"/>
      </w:pPr>
      <w:r>
        <w:t>COURSE CONTENT AND SCHEDULE</w:t>
      </w:r>
    </w:p>
    <w:p w14:paraId="21E27C1F" w14:textId="77777777" w:rsidR="005551F1" w:rsidRDefault="000E7F00">
      <w:pPr>
        <w:pStyle w:val="BodyText"/>
        <w:ind w:left="120" w:right="265" w:firstLine="0"/>
      </w:pPr>
      <w:r>
        <w:rPr>
          <w:spacing w:val="2"/>
        </w:rPr>
        <w:t xml:space="preserve">Students </w:t>
      </w:r>
      <w:r>
        <w:rPr>
          <w:spacing w:val="1"/>
        </w:rPr>
        <w:t xml:space="preserve">will complete </w:t>
      </w:r>
      <w:r>
        <w:t xml:space="preserve">5 </w:t>
      </w:r>
      <w:r>
        <w:rPr>
          <w:spacing w:val="1"/>
        </w:rPr>
        <w:t xml:space="preserve">modules through Canvas (covering </w:t>
      </w:r>
      <w:r>
        <w:t xml:space="preserve">the </w:t>
      </w:r>
      <w:r>
        <w:rPr>
          <w:spacing w:val="1"/>
        </w:rPr>
        <w:t xml:space="preserve">information </w:t>
      </w:r>
      <w:r>
        <w:t xml:space="preserve">in the </w:t>
      </w:r>
      <w:r>
        <w:rPr>
          <w:spacing w:val="1"/>
        </w:rPr>
        <w:t xml:space="preserve">course objectives). They will participate </w:t>
      </w:r>
      <w:r>
        <w:t xml:space="preserve">in a </w:t>
      </w:r>
      <w:r>
        <w:rPr>
          <w:spacing w:val="1"/>
        </w:rPr>
        <w:t>weekly “</w:t>
      </w:r>
      <w:proofErr w:type="spellStart"/>
      <w:r>
        <w:rPr>
          <w:spacing w:val="1"/>
        </w:rPr>
        <w:t xml:space="preserve">Check </w:t>
      </w:r>
      <w:r>
        <w:t>up</w:t>
      </w:r>
      <w:proofErr w:type="spellEnd"/>
      <w:r>
        <w:t xml:space="preserve"> </w:t>
      </w:r>
      <w:r>
        <w:rPr>
          <w:spacing w:val="1"/>
        </w:rPr>
        <w:t xml:space="preserve">Chat” </w:t>
      </w:r>
      <w:r>
        <w:t xml:space="preserve">as </w:t>
      </w:r>
      <w:r>
        <w:rPr>
          <w:spacing w:val="1"/>
        </w:rPr>
        <w:t xml:space="preserve">needed. All modules will  </w:t>
      </w:r>
      <w:r>
        <w:t xml:space="preserve">be </w:t>
      </w:r>
      <w:r>
        <w:rPr>
          <w:spacing w:val="1"/>
        </w:rPr>
        <w:t xml:space="preserve">completed </w:t>
      </w:r>
      <w:r>
        <w:t xml:space="preserve">in the </w:t>
      </w:r>
      <w:r w:rsidR="00220B2A">
        <w:t xml:space="preserve">first </w:t>
      </w:r>
      <w:r>
        <w:rPr>
          <w:spacing w:val="1"/>
        </w:rPr>
        <w:t xml:space="preserve">5-week </w:t>
      </w:r>
      <w:r>
        <w:rPr>
          <w:spacing w:val="2"/>
        </w:rPr>
        <w:t xml:space="preserve">summer </w:t>
      </w:r>
      <w:r>
        <w:t xml:space="preserve">session. </w:t>
      </w:r>
      <w:r>
        <w:rPr>
          <w:spacing w:val="1"/>
        </w:rPr>
        <w:t xml:space="preserve">The Professor </w:t>
      </w:r>
      <w:r>
        <w:t xml:space="preserve">will identify a </w:t>
      </w:r>
      <w:r>
        <w:rPr>
          <w:spacing w:val="1"/>
        </w:rPr>
        <w:t xml:space="preserve">day/time when </w:t>
      </w:r>
      <w:r>
        <w:t>all can</w:t>
      </w:r>
      <w:r>
        <w:rPr>
          <w:spacing w:val="20"/>
        </w:rPr>
        <w:t xml:space="preserve"> </w:t>
      </w:r>
      <w:r>
        <w:rPr>
          <w:spacing w:val="1"/>
        </w:rPr>
        <w:t>meet.</w:t>
      </w:r>
    </w:p>
    <w:p w14:paraId="08C0736E" w14:textId="77777777" w:rsidR="005551F1" w:rsidRDefault="005551F1">
      <w:pPr>
        <w:pStyle w:val="BodyText"/>
        <w:spacing w:before="1"/>
        <w:ind w:left="0" w:firstLine="0"/>
      </w:pPr>
    </w:p>
    <w:p w14:paraId="5A18F5FC" w14:textId="77777777" w:rsidR="005551F1" w:rsidRDefault="000E7F00">
      <w:pPr>
        <w:pStyle w:val="Heading1"/>
        <w:jc w:val="left"/>
      </w:pPr>
      <w:r>
        <w:t>Content</w:t>
      </w:r>
    </w:p>
    <w:p w14:paraId="0AA1B924" w14:textId="77777777" w:rsidR="005551F1" w:rsidRDefault="005551F1">
      <w:pPr>
        <w:pStyle w:val="BodyText"/>
        <w:spacing w:before="3"/>
        <w:ind w:left="0" w:firstLine="0"/>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0"/>
        <w:gridCol w:w="1042"/>
      </w:tblGrid>
      <w:tr w:rsidR="005551F1" w14:paraId="18178413" w14:textId="77777777">
        <w:trPr>
          <w:trHeight w:val="260"/>
        </w:trPr>
        <w:tc>
          <w:tcPr>
            <w:tcW w:w="6120" w:type="dxa"/>
            <w:shd w:val="clear" w:color="auto" w:fill="D9D9D9"/>
          </w:tcPr>
          <w:p w14:paraId="79483F77" w14:textId="77777777" w:rsidR="005551F1" w:rsidRDefault="000E7F00">
            <w:pPr>
              <w:pStyle w:val="TableParagraph"/>
              <w:spacing w:line="253" w:lineRule="exact"/>
              <w:rPr>
                <w:b/>
                <w:sz w:val="24"/>
              </w:rPr>
            </w:pPr>
            <w:r>
              <w:rPr>
                <w:b/>
                <w:sz w:val="24"/>
              </w:rPr>
              <w:t>Modules</w:t>
            </w:r>
          </w:p>
        </w:tc>
        <w:tc>
          <w:tcPr>
            <w:tcW w:w="1042" w:type="dxa"/>
            <w:shd w:val="clear" w:color="auto" w:fill="D9D9D9"/>
          </w:tcPr>
          <w:p w14:paraId="63B7AA92" w14:textId="77777777" w:rsidR="005551F1" w:rsidRDefault="000E7F00">
            <w:pPr>
              <w:pStyle w:val="TableParagraph"/>
              <w:spacing w:line="253" w:lineRule="exact"/>
              <w:rPr>
                <w:b/>
                <w:sz w:val="24"/>
              </w:rPr>
            </w:pPr>
            <w:r>
              <w:rPr>
                <w:b/>
                <w:sz w:val="24"/>
              </w:rPr>
              <w:t>Points</w:t>
            </w:r>
          </w:p>
        </w:tc>
      </w:tr>
      <w:tr w:rsidR="005551F1" w14:paraId="5E438775" w14:textId="77777777">
        <w:trPr>
          <w:trHeight w:val="260"/>
        </w:trPr>
        <w:tc>
          <w:tcPr>
            <w:tcW w:w="6120" w:type="dxa"/>
            <w:tcBorders>
              <w:bottom w:val="nil"/>
            </w:tcBorders>
          </w:tcPr>
          <w:p w14:paraId="593288FE" w14:textId="77777777" w:rsidR="005551F1" w:rsidRDefault="000E7F00">
            <w:pPr>
              <w:pStyle w:val="TableParagraph"/>
              <w:spacing w:line="259" w:lineRule="exact"/>
              <w:rPr>
                <w:sz w:val="24"/>
              </w:rPr>
            </w:pPr>
            <w:r>
              <w:rPr>
                <w:color w:val="333333"/>
                <w:sz w:val="24"/>
              </w:rPr>
              <w:t>Module 1 Introduction</w:t>
            </w:r>
          </w:p>
        </w:tc>
        <w:tc>
          <w:tcPr>
            <w:tcW w:w="1042" w:type="dxa"/>
            <w:tcBorders>
              <w:bottom w:val="nil"/>
            </w:tcBorders>
          </w:tcPr>
          <w:p w14:paraId="02BE6C0B" w14:textId="77777777" w:rsidR="005551F1" w:rsidRDefault="000E7F00">
            <w:pPr>
              <w:pStyle w:val="TableParagraph"/>
              <w:spacing w:line="259" w:lineRule="exact"/>
              <w:ind w:left="375" w:right="376"/>
              <w:jc w:val="center"/>
              <w:rPr>
                <w:sz w:val="24"/>
              </w:rPr>
            </w:pPr>
            <w:r>
              <w:rPr>
                <w:color w:val="333333"/>
                <w:sz w:val="24"/>
              </w:rPr>
              <w:t>10</w:t>
            </w:r>
          </w:p>
        </w:tc>
      </w:tr>
      <w:tr w:rsidR="005551F1" w14:paraId="73B49157" w14:textId="77777777">
        <w:trPr>
          <w:trHeight w:val="260"/>
        </w:trPr>
        <w:tc>
          <w:tcPr>
            <w:tcW w:w="6120" w:type="dxa"/>
            <w:tcBorders>
              <w:top w:val="nil"/>
              <w:bottom w:val="nil"/>
            </w:tcBorders>
          </w:tcPr>
          <w:p w14:paraId="5FB08CD0" w14:textId="5A7204F9" w:rsidR="005551F1" w:rsidRDefault="000E7F00">
            <w:pPr>
              <w:pStyle w:val="TableParagraph"/>
              <w:spacing w:line="256" w:lineRule="exact"/>
              <w:rPr>
                <w:sz w:val="24"/>
              </w:rPr>
            </w:pPr>
            <w:r>
              <w:rPr>
                <w:color w:val="333333"/>
                <w:sz w:val="24"/>
              </w:rPr>
              <w:t xml:space="preserve">Module 2 </w:t>
            </w:r>
            <w:r w:rsidR="00220B2A">
              <w:rPr>
                <w:color w:val="333333"/>
                <w:sz w:val="24"/>
              </w:rPr>
              <w:t xml:space="preserve">Zoom </w:t>
            </w:r>
          </w:p>
        </w:tc>
        <w:tc>
          <w:tcPr>
            <w:tcW w:w="1042" w:type="dxa"/>
            <w:tcBorders>
              <w:top w:val="nil"/>
              <w:bottom w:val="nil"/>
            </w:tcBorders>
          </w:tcPr>
          <w:p w14:paraId="1316FB54" w14:textId="77777777" w:rsidR="005551F1" w:rsidRDefault="000E7F00">
            <w:pPr>
              <w:pStyle w:val="TableParagraph"/>
              <w:spacing w:line="256" w:lineRule="exact"/>
              <w:ind w:left="375" w:right="376"/>
              <w:jc w:val="center"/>
              <w:rPr>
                <w:sz w:val="24"/>
              </w:rPr>
            </w:pPr>
            <w:r>
              <w:rPr>
                <w:color w:val="333333"/>
                <w:sz w:val="24"/>
              </w:rPr>
              <w:t>10</w:t>
            </w:r>
          </w:p>
        </w:tc>
      </w:tr>
      <w:tr w:rsidR="005551F1" w14:paraId="6878BA67" w14:textId="77777777">
        <w:trPr>
          <w:trHeight w:val="260"/>
        </w:trPr>
        <w:tc>
          <w:tcPr>
            <w:tcW w:w="6120" w:type="dxa"/>
            <w:tcBorders>
              <w:top w:val="nil"/>
              <w:bottom w:val="nil"/>
            </w:tcBorders>
          </w:tcPr>
          <w:p w14:paraId="7138AFE9" w14:textId="77777777" w:rsidR="005551F1" w:rsidRDefault="000E7F00">
            <w:pPr>
              <w:pStyle w:val="TableParagraph"/>
              <w:spacing w:line="256" w:lineRule="exact"/>
              <w:rPr>
                <w:sz w:val="24"/>
              </w:rPr>
            </w:pPr>
            <w:r>
              <w:rPr>
                <w:color w:val="333333"/>
                <w:sz w:val="24"/>
              </w:rPr>
              <w:t>Module 3 Degree Plan Steps</w:t>
            </w:r>
          </w:p>
        </w:tc>
        <w:tc>
          <w:tcPr>
            <w:tcW w:w="1042" w:type="dxa"/>
            <w:tcBorders>
              <w:top w:val="nil"/>
              <w:bottom w:val="nil"/>
            </w:tcBorders>
          </w:tcPr>
          <w:p w14:paraId="26C180D9" w14:textId="77777777" w:rsidR="005551F1" w:rsidRDefault="000E7F00">
            <w:pPr>
              <w:pStyle w:val="TableParagraph"/>
              <w:spacing w:line="256" w:lineRule="exact"/>
              <w:ind w:left="375" w:right="376"/>
              <w:jc w:val="center"/>
              <w:rPr>
                <w:sz w:val="24"/>
              </w:rPr>
            </w:pPr>
            <w:r>
              <w:rPr>
                <w:color w:val="333333"/>
                <w:sz w:val="24"/>
              </w:rPr>
              <w:t>20</w:t>
            </w:r>
          </w:p>
        </w:tc>
      </w:tr>
      <w:tr w:rsidR="005551F1" w14:paraId="29FC52E6" w14:textId="77777777" w:rsidTr="00220B2A">
        <w:trPr>
          <w:trHeight w:val="260"/>
        </w:trPr>
        <w:tc>
          <w:tcPr>
            <w:tcW w:w="6120" w:type="dxa"/>
            <w:tcBorders>
              <w:top w:val="nil"/>
              <w:bottom w:val="nil"/>
            </w:tcBorders>
          </w:tcPr>
          <w:p w14:paraId="7A93FCBF" w14:textId="77777777" w:rsidR="005551F1" w:rsidRDefault="000E7F00">
            <w:pPr>
              <w:pStyle w:val="TableParagraph"/>
              <w:spacing w:line="256" w:lineRule="exact"/>
              <w:rPr>
                <w:sz w:val="24"/>
              </w:rPr>
            </w:pPr>
            <w:r>
              <w:rPr>
                <w:color w:val="333333"/>
                <w:sz w:val="24"/>
              </w:rPr>
              <w:t xml:space="preserve">Module 4 </w:t>
            </w:r>
            <w:r w:rsidR="00220B2A">
              <w:rPr>
                <w:color w:val="333333"/>
                <w:sz w:val="24"/>
              </w:rPr>
              <w:t>CITI Ethics in Research Training</w:t>
            </w:r>
          </w:p>
        </w:tc>
        <w:tc>
          <w:tcPr>
            <w:tcW w:w="1042" w:type="dxa"/>
            <w:tcBorders>
              <w:top w:val="nil"/>
              <w:bottom w:val="nil"/>
            </w:tcBorders>
          </w:tcPr>
          <w:p w14:paraId="1A542AD8" w14:textId="77777777" w:rsidR="005551F1" w:rsidRDefault="000E7F00">
            <w:pPr>
              <w:pStyle w:val="TableParagraph"/>
              <w:spacing w:line="256" w:lineRule="exact"/>
              <w:ind w:left="375" w:right="376"/>
              <w:jc w:val="center"/>
              <w:rPr>
                <w:sz w:val="24"/>
              </w:rPr>
            </w:pPr>
            <w:r>
              <w:rPr>
                <w:color w:val="333333"/>
                <w:sz w:val="24"/>
              </w:rPr>
              <w:t>30</w:t>
            </w:r>
          </w:p>
        </w:tc>
      </w:tr>
      <w:tr w:rsidR="005551F1" w14:paraId="23F98C7D" w14:textId="77777777" w:rsidTr="00220B2A">
        <w:trPr>
          <w:trHeight w:val="260"/>
        </w:trPr>
        <w:tc>
          <w:tcPr>
            <w:tcW w:w="6120" w:type="dxa"/>
            <w:tcBorders>
              <w:top w:val="nil"/>
              <w:bottom w:val="single" w:sz="4" w:space="0" w:color="auto"/>
            </w:tcBorders>
          </w:tcPr>
          <w:p w14:paraId="5004FE65" w14:textId="77777777" w:rsidR="005551F1" w:rsidRDefault="000E7F00">
            <w:pPr>
              <w:pStyle w:val="TableParagraph"/>
              <w:spacing w:line="255" w:lineRule="exact"/>
              <w:rPr>
                <w:sz w:val="24"/>
              </w:rPr>
            </w:pPr>
            <w:r>
              <w:rPr>
                <w:color w:val="333333"/>
                <w:sz w:val="24"/>
              </w:rPr>
              <w:t xml:space="preserve">Module 5 </w:t>
            </w:r>
            <w:r w:rsidR="00220B2A">
              <w:rPr>
                <w:color w:val="333333"/>
                <w:sz w:val="24"/>
              </w:rPr>
              <w:t>Research in Graduate Study</w:t>
            </w:r>
          </w:p>
        </w:tc>
        <w:tc>
          <w:tcPr>
            <w:tcW w:w="1042" w:type="dxa"/>
            <w:tcBorders>
              <w:top w:val="nil"/>
              <w:bottom w:val="single" w:sz="4" w:space="0" w:color="auto"/>
            </w:tcBorders>
          </w:tcPr>
          <w:p w14:paraId="6AA05569" w14:textId="77777777" w:rsidR="005551F1" w:rsidRDefault="000E7F00">
            <w:pPr>
              <w:pStyle w:val="TableParagraph"/>
              <w:spacing w:line="255" w:lineRule="exact"/>
              <w:ind w:left="375" w:right="376"/>
              <w:jc w:val="center"/>
              <w:rPr>
                <w:sz w:val="24"/>
              </w:rPr>
            </w:pPr>
            <w:r>
              <w:rPr>
                <w:color w:val="333333"/>
                <w:sz w:val="24"/>
              </w:rPr>
              <w:t>30</w:t>
            </w:r>
          </w:p>
        </w:tc>
      </w:tr>
      <w:tr w:rsidR="00220B2A" w14:paraId="034358B8" w14:textId="77777777" w:rsidTr="00220B2A">
        <w:trPr>
          <w:trHeight w:val="260"/>
        </w:trPr>
        <w:tc>
          <w:tcPr>
            <w:tcW w:w="6120" w:type="dxa"/>
            <w:tcBorders>
              <w:top w:val="single" w:sz="4" w:space="0" w:color="auto"/>
            </w:tcBorders>
          </w:tcPr>
          <w:p w14:paraId="378F6E1A" w14:textId="77777777" w:rsidR="00220B2A" w:rsidRDefault="00220B2A">
            <w:pPr>
              <w:pStyle w:val="TableParagraph"/>
              <w:spacing w:line="255" w:lineRule="exact"/>
              <w:rPr>
                <w:color w:val="333333"/>
                <w:sz w:val="24"/>
              </w:rPr>
            </w:pPr>
            <w:r>
              <w:rPr>
                <w:color w:val="333333"/>
                <w:sz w:val="24"/>
              </w:rPr>
              <w:t>TOTAL</w:t>
            </w:r>
          </w:p>
        </w:tc>
        <w:tc>
          <w:tcPr>
            <w:tcW w:w="1042" w:type="dxa"/>
            <w:tcBorders>
              <w:top w:val="single" w:sz="4" w:space="0" w:color="auto"/>
            </w:tcBorders>
          </w:tcPr>
          <w:p w14:paraId="147FBB5B" w14:textId="77777777" w:rsidR="00220B2A" w:rsidRDefault="00220B2A" w:rsidP="00220B2A">
            <w:pPr>
              <w:pStyle w:val="TableParagraph"/>
              <w:spacing w:line="255" w:lineRule="exact"/>
              <w:ind w:left="75" w:right="61"/>
              <w:jc w:val="center"/>
              <w:rPr>
                <w:color w:val="333333"/>
                <w:sz w:val="24"/>
              </w:rPr>
            </w:pPr>
            <w:r>
              <w:rPr>
                <w:color w:val="333333"/>
                <w:sz w:val="24"/>
              </w:rPr>
              <w:t>100</w:t>
            </w:r>
          </w:p>
        </w:tc>
      </w:tr>
    </w:tbl>
    <w:p w14:paraId="49AF4955" w14:textId="77777777" w:rsidR="005551F1" w:rsidRDefault="005551F1">
      <w:pPr>
        <w:spacing w:line="255" w:lineRule="exact"/>
        <w:jc w:val="center"/>
        <w:rPr>
          <w:sz w:val="24"/>
        </w:rPr>
        <w:sectPr w:rsidR="005551F1">
          <w:type w:val="continuous"/>
          <w:pgSz w:w="12240" w:h="15840"/>
          <w:pgMar w:top="1440" w:right="1380" w:bottom="280" w:left="1320" w:header="720" w:footer="720" w:gutter="0"/>
          <w:cols w:space="720"/>
        </w:sectPr>
      </w:pPr>
    </w:p>
    <w:p w14:paraId="649D2E73" w14:textId="77777777" w:rsidR="005551F1" w:rsidRDefault="000E7F00">
      <w:pPr>
        <w:spacing w:before="76"/>
        <w:ind w:left="120"/>
        <w:rPr>
          <w:b/>
          <w:sz w:val="24"/>
        </w:rPr>
      </w:pPr>
      <w:r>
        <w:rPr>
          <w:b/>
          <w:sz w:val="24"/>
        </w:rPr>
        <w:lastRenderedPageBreak/>
        <w:t>Schedule</w:t>
      </w:r>
    </w:p>
    <w:p w14:paraId="7D0BEA2F" w14:textId="77777777" w:rsidR="005551F1" w:rsidRDefault="005551F1">
      <w:pPr>
        <w:pStyle w:val="BodyText"/>
        <w:spacing w:before="2"/>
        <w:ind w:left="0" w:firstLine="0"/>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8604"/>
      </w:tblGrid>
      <w:tr w:rsidR="005551F1" w14:paraId="7A85D577" w14:textId="77777777" w:rsidTr="00220B2A">
        <w:trPr>
          <w:trHeight w:val="260"/>
        </w:trPr>
        <w:tc>
          <w:tcPr>
            <w:tcW w:w="9430" w:type="dxa"/>
            <w:gridSpan w:val="2"/>
            <w:shd w:val="clear" w:color="auto" w:fill="D9D9D9"/>
          </w:tcPr>
          <w:p w14:paraId="4D24094E" w14:textId="77777777" w:rsidR="005551F1" w:rsidRDefault="000E7F00">
            <w:pPr>
              <w:pStyle w:val="TableParagraph"/>
              <w:spacing w:line="258" w:lineRule="exact"/>
              <w:rPr>
                <w:b/>
                <w:sz w:val="24"/>
              </w:rPr>
            </w:pPr>
            <w:r>
              <w:rPr>
                <w:b/>
                <w:sz w:val="24"/>
              </w:rPr>
              <w:t>Schedule</w:t>
            </w:r>
          </w:p>
        </w:tc>
      </w:tr>
      <w:tr w:rsidR="005551F1" w14:paraId="37CC8054" w14:textId="77777777" w:rsidTr="00220B2A">
        <w:trPr>
          <w:trHeight w:val="260"/>
        </w:trPr>
        <w:tc>
          <w:tcPr>
            <w:tcW w:w="826" w:type="dxa"/>
            <w:shd w:val="clear" w:color="auto" w:fill="D9D9D9"/>
          </w:tcPr>
          <w:p w14:paraId="7B5B3827" w14:textId="77777777" w:rsidR="005551F1" w:rsidRDefault="000E7F00">
            <w:pPr>
              <w:pStyle w:val="TableParagraph"/>
              <w:spacing w:line="253" w:lineRule="exact"/>
              <w:ind w:left="90" w:right="99"/>
              <w:jc w:val="center"/>
              <w:rPr>
                <w:b/>
                <w:sz w:val="24"/>
              </w:rPr>
            </w:pPr>
            <w:r>
              <w:rPr>
                <w:b/>
                <w:sz w:val="24"/>
              </w:rPr>
              <w:t>Week</w:t>
            </w:r>
          </w:p>
        </w:tc>
        <w:tc>
          <w:tcPr>
            <w:tcW w:w="8604" w:type="dxa"/>
            <w:shd w:val="clear" w:color="auto" w:fill="D9D9D9"/>
          </w:tcPr>
          <w:p w14:paraId="75862F2B" w14:textId="77777777" w:rsidR="005551F1" w:rsidRDefault="000E7F00">
            <w:pPr>
              <w:pStyle w:val="TableParagraph"/>
              <w:spacing w:line="253" w:lineRule="exact"/>
              <w:rPr>
                <w:b/>
                <w:sz w:val="24"/>
              </w:rPr>
            </w:pPr>
            <w:r>
              <w:rPr>
                <w:b/>
                <w:sz w:val="24"/>
              </w:rPr>
              <w:t>Content</w:t>
            </w:r>
          </w:p>
        </w:tc>
      </w:tr>
      <w:tr w:rsidR="005551F1" w14:paraId="39377A06" w14:textId="77777777" w:rsidTr="00220B2A">
        <w:trPr>
          <w:trHeight w:val="540"/>
        </w:trPr>
        <w:tc>
          <w:tcPr>
            <w:tcW w:w="826" w:type="dxa"/>
          </w:tcPr>
          <w:p w14:paraId="3B63EC29" w14:textId="77777777" w:rsidR="005551F1" w:rsidRDefault="000E7F00">
            <w:pPr>
              <w:pStyle w:val="TableParagraph"/>
              <w:ind w:left="0" w:right="8"/>
              <w:jc w:val="center"/>
              <w:rPr>
                <w:sz w:val="24"/>
              </w:rPr>
            </w:pPr>
            <w:r>
              <w:rPr>
                <w:sz w:val="24"/>
              </w:rPr>
              <w:t>1</w:t>
            </w:r>
          </w:p>
        </w:tc>
        <w:tc>
          <w:tcPr>
            <w:tcW w:w="8604" w:type="dxa"/>
          </w:tcPr>
          <w:p w14:paraId="0367ABFA" w14:textId="77777777" w:rsidR="005551F1" w:rsidRDefault="000E7F00">
            <w:pPr>
              <w:pStyle w:val="TableParagraph"/>
              <w:rPr>
                <w:sz w:val="24"/>
              </w:rPr>
            </w:pPr>
            <w:r>
              <w:rPr>
                <w:color w:val="333333"/>
                <w:sz w:val="24"/>
              </w:rPr>
              <w:t>Complete Module 1 Introduction</w:t>
            </w:r>
          </w:p>
          <w:p w14:paraId="3B3D4972" w14:textId="77777777" w:rsidR="005551F1" w:rsidRDefault="000E7F00">
            <w:pPr>
              <w:pStyle w:val="TableParagraph"/>
              <w:spacing w:before="2" w:line="257" w:lineRule="exact"/>
              <w:rPr>
                <w:sz w:val="24"/>
              </w:rPr>
            </w:pPr>
            <w:r>
              <w:rPr>
                <w:color w:val="333333"/>
                <w:sz w:val="24"/>
              </w:rPr>
              <w:t xml:space="preserve">Complete Module 2 </w:t>
            </w:r>
            <w:r w:rsidR="00220B2A">
              <w:rPr>
                <w:color w:val="333333"/>
                <w:sz w:val="24"/>
              </w:rPr>
              <w:t>Zoom and Panopto</w:t>
            </w:r>
          </w:p>
        </w:tc>
      </w:tr>
      <w:tr w:rsidR="005551F1" w14:paraId="6561262D" w14:textId="77777777" w:rsidTr="00220B2A">
        <w:trPr>
          <w:trHeight w:val="540"/>
        </w:trPr>
        <w:tc>
          <w:tcPr>
            <w:tcW w:w="826" w:type="dxa"/>
          </w:tcPr>
          <w:p w14:paraId="20510954" w14:textId="77777777" w:rsidR="005551F1" w:rsidRDefault="000E7F00">
            <w:pPr>
              <w:pStyle w:val="TableParagraph"/>
              <w:ind w:left="0" w:right="8"/>
              <w:jc w:val="center"/>
              <w:rPr>
                <w:sz w:val="24"/>
              </w:rPr>
            </w:pPr>
            <w:r>
              <w:rPr>
                <w:sz w:val="24"/>
              </w:rPr>
              <w:t>2</w:t>
            </w:r>
          </w:p>
        </w:tc>
        <w:tc>
          <w:tcPr>
            <w:tcW w:w="8604" w:type="dxa"/>
          </w:tcPr>
          <w:p w14:paraId="5FDFAA7D" w14:textId="77777777" w:rsidR="005551F1" w:rsidRDefault="000E7F00">
            <w:pPr>
              <w:pStyle w:val="TableParagraph"/>
              <w:rPr>
                <w:sz w:val="24"/>
              </w:rPr>
            </w:pPr>
            <w:r>
              <w:rPr>
                <w:color w:val="333333"/>
                <w:sz w:val="24"/>
              </w:rPr>
              <w:t>Complete Module 3 – Degree Plan Steps to Graduation</w:t>
            </w:r>
          </w:p>
          <w:p w14:paraId="229C687C" w14:textId="77777777" w:rsidR="005551F1" w:rsidRDefault="000E7F00">
            <w:pPr>
              <w:pStyle w:val="TableParagraph"/>
              <w:spacing w:before="2" w:line="257" w:lineRule="exact"/>
              <w:rPr>
                <w:sz w:val="24"/>
              </w:rPr>
            </w:pPr>
            <w:r>
              <w:rPr>
                <w:color w:val="333333"/>
                <w:sz w:val="24"/>
              </w:rPr>
              <w:t xml:space="preserve">Start Module 4 – </w:t>
            </w:r>
            <w:r w:rsidR="00220B2A">
              <w:rPr>
                <w:color w:val="333333"/>
                <w:sz w:val="24"/>
              </w:rPr>
              <w:t>CITI Training</w:t>
            </w:r>
          </w:p>
        </w:tc>
      </w:tr>
      <w:tr w:rsidR="005551F1" w14:paraId="518BD7BC" w14:textId="77777777" w:rsidTr="00220B2A">
        <w:trPr>
          <w:trHeight w:val="540"/>
        </w:trPr>
        <w:tc>
          <w:tcPr>
            <w:tcW w:w="826" w:type="dxa"/>
          </w:tcPr>
          <w:p w14:paraId="5B0270FA" w14:textId="77777777" w:rsidR="005551F1" w:rsidRDefault="000E7F00">
            <w:pPr>
              <w:pStyle w:val="TableParagraph"/>
              <w:ind w:left="0" w:right="8"/>
              <w:jc w:val="center"/>
              <w:rPr>
                <w:sz w:val="24"/>
              </w:rPr>
            </w:pPr>
            <w:r>
              <w:rPr>
                <w:sz w:val="24"/>
              </w:rPr>
              <w:t>3</w:t>
            </w:r>
          </w:p>
        </w:tc>
        <w:tc>
          <w:tcPr>
            <w:tcW w:w="8604" w:type="dxa"/>
          </w:tcPr>
          <w:p w14:paraId="07B4FE7D" w14:textId="77777777" w:rsidR="005551F1" w:rsidRDefault="000E7F00">
            <w:pPr>
              <w:pStyle w:val="TableParagraph"/>
              <w:rPr>
                <w:sz w:val="24"/>
              </w:rPr>
            </w:pPr>
            <w:r>
              <w:rPr>
                <w:color w:val="333333"/>
                <w:sz w:val="24"/>
              </w:rPr>
              <w:t xml:space="preserve">Continue Working on Module 4 – </w:t>
            </w:r>
            <w:r w:rsidR="00220B2A">
              <w:rPr>
                <w:color w:val="333333"/>
                <w:sz w:val="24"/>
              </w:rPr>
              <w:t>CITI Training</w:t>
            </w:r>
          </w:p>
          <w:p w14:paraId="4593C8D1" w14:textId="77777777" w:rsidR="005551F1" w:rsidRDefault="000E7F00">
            <w:pPr>
              <w:pStyle w:val="TableParagraph"/>
              <w:spacing w:before="2" w:line="257" w:lineRule="exact"/>
              <w:rPr>
                <w:sz w:val="24"/>
              </w:rPr>
            </w:pPr>
            <w:r>
              <w:rPr>
                <w:color w:val="333333"/>
                <w:sz w:val="24"/>
              </w:rPr>
              <w:t xml:space="preserve">Start Module 5 – </w:t>
            </w:r>
            <w:r w:rsidR="00220B2A">
              <w:rPr>
                <w:color w:val="333333"/>
                <w:sz w:val="24"/>
              </w:rPr>
              <w:t>Research in Graduate Study</w:t>
            </w:r>
          </w:p>
        </w:tc>
      </w:tr>
      <w:tr w:rsidR="005551F1" w14:paraId="0F826404" w14:textId="77777777" w:rsidTr="00220B2A">
        <w:trPr>
          <w:trHeight w:val="540"/>
        </w:trPr>
        <w:tc>
          <w:tcPr>
            <w:tcW w:w="826" w:type="dxa"/>
          </w:tcPr>
          <w:p w14:paraId="7CE03104" w14:textId="77777777" w:rsidR="005551F1" w:rsidRDefault="000E7F00">
            <w:pPr>
              <w:pStyle w:val="TableParagraph"/>
              <w:ind w:left="0" w:right="8"/>
              <w:jc w:val="center"/>
              <w:rPr>
                <w:sz w:val="24"/>
              </w:rPr>
            </w:pPr>
            <w:r>
              <w:rPr>
                <w:sz w:val="24"/>
              </w:rPr>
              <w:t>4</w:t>
            </w:r>
          </w:p>
        </w:tc>
        <w:tc>
          <w:tcPr>
            <w:tcW w:w="8604" w:type="dxa"/>
          </w:tcPr>
          <w:p w14:paraId="3FC571F8" w14:textId="77777777" w:rsidR="00220B2A" w:rsidRDefault="00220B2A" w:rsidP="00220B2A">
            <w:pPr>
              <w:pStyle w:val="TableParagraph"/>
              <w:rPr>
                <w:sz w:val="24"/>
              </w:rPr>
            </w:pPr>
            <w:r>
              <w:rPr>
                <w:color w:val="333333"/>
                <w:sz w:val="24"/>
              </w:rPr>
              <w:t>Continue Working on Module 4 – CITI Training</w:t>
            </w:r>
          </w:p>
          <w:p w14:paraId="14B21954" w14:textId="77777777" w:rsidR="005551F1" w:rsidRDefault="00220B2A" w:rsidP="00220B2A">
            <w:pPr>
              <w:pStyle w:val="TableParagraph"/>
              <w:spacing w:before="2" w:line="257" w:lineRule="exact"/>
              <w:rPr>
                <w:sz w:val="24"/>
              </w:rPr>
            </w:pPr>
            <w:r>
              <w:rPr>
                <w:color w:val="333333"/>
                <w:sz w:val="24"/>
              </w:rPr>
              <w:t>Continue Working Module 5 – Research in Graduate Study</w:t>
            </w:r>
          </w:p>
        </w:tc>
      </w:tr>
      <w:tr w:rsidR="005551F1" w14:paraId="28D46BDD" w14:textId="77777777" w:rsidTr="00220B2A">
        <w:trPr>
          <w:trHeight w:val="304"/>
        </w:trPr>
        <w:tc>
          <w:tcPr>
            <w:tcW w:w="826" w:type="dxa"/>
          </w:tcPr>
          <w:p w14:paraId="18439F48" w14:textId="77777777" w:rsidR="005551F1" w:rsidRDefault="000E7F00">
            <w:pPr>
              <w:pStyle w:val="TableParagraph"/>
              <w:spacing w:before="1" w:line="240" w:lineRule="auto"/>
              <w:ind w:left="0" w:right="8"/>
              <w:jc w:val="center"/>
              <w:rPr>
                <w:sz w:val="24"/>
              </w:rPr>
            </w:pPr>
            <w:r>
              <w:rPr>
                <w:sz w:val="24"/>
              </w:rPr>
              <w:t>5</w:t>
            </w:r>
          </w:p>
        </w:tc>
        <w:tc>
          <w:tcPr>
            <w:tcW w:w="8604" w:type="dxa"/>
          </w:tcPr>
          <w:p w14:paraId="75425EFA" w14:textId="77777777" w:rsidR="00220B2A" w:rsidRDefault="000E7F00">
            <w:pPr>
              <w:pStyle w:val="TableParagraph"/>
              <w:spacing w:before="1" w:line="240" w:lineRule="auto"/>
              <w:rPr>
                <w:color w:val="333333"/>
                <w:sz w:val="24"/>
              </w:rPr>
            </w:pPr>
            <w:r>
              <w:rPr>
                <w:color w:val="333333"/>
                <w:sz w:val="24"/>
              </w:rPr>
              <w:t>Finish All Modules by the end of this week</w:t>
            </w:r>
            <w:r w:rsidR="00220B2A">
              <w:rPr>
                <w:color w:val="333333"/>
                <w:sz w:val="24"/>
              </w:rPr>
              <w:t xml:space="preserve"> </w:t>
            </w:r>
          </w:p>
          <w:p w14:paraId="0E428426" w14:textId="77777777" w:rsidR="005551F1" w:rsidRDefault="00220B2A">
            <w:pPr>
              <w:pStyle w:val="TableParagraph"/>
              <w:spacing w:before="1" w:line="240" w:lineRule="auto"/>
              <w:rPr>
                <w:sz w:val="24"/>
              </w:rPr>
            </w:pPr>
            <w:r>
              <w:rPr>
                <w:color w:val="333333"/>
                <w:sz w:val="24"/>
              </w:rPr>
              <w:t>(or by the end of the final exams for Summer Mini Semester 1)</w:t>
            </w:r>
          </w:p>
        </w:tc>
      </w:tr>
    </w:tbl>
    <w:p w14:paraId="783AD0C1" w14:textId="77777777" w:rsidR="005551F1" w:rsidRDefault="005551F1">
      <w:pPr>
        <w:pStyle w:val="BodyText"/>
        <w:spacing w:before="8"/>
        <w:ind w:left="0" w:firstLine="0"/>
        <w:rPr>
          <w:b/>
        </w:rPr>
      </w:pPr>
    </w:p>
    <w:p w14:paraId="0367634B" w14:textId="77777777" w:rsidR="005551F1" w:rsidRDefault="000E7F00">
      <w:pPr>
        <w:ind w:left="1494" w:right="1498"/>
        <w:jc w:val="center"/>
        <w:rPr>
          <w:b/>
          <w:sz w:val="24"/>
        </w:rPr>
      </w:pPr>
      <w:r>
        <w:rPr>
          <w:b/>
          <w:sz w:val="24"/>
        </w:rPr>
        <w:t>GRADING SYSTEM</w:t>
      </w:r>
    </w:p>
    <w:p w14:paraId="3058EC5E" w14:textId="77777777" w:rsidR="005551F1" w:rsidRDefault="00220B2A">
      <w:pPr>
        <w:pStyle w:val="BodyText"/>
        <w:spacing w:before="16"/>
        <w:ind w:left="120" w:right="119" w:firstLine="0"/>
        <w:jc w:val="both"/>
      </w:pPr>
      <w:r>
        <w:t xml:space="preserve">Each module will be assigned a grade based on the points indicated above (under “Content”).  To earn an “S” in this class, students must earn at least 80% of each module’s points (i.e. each module must be a grade of “B” or higher). </w:t>
      </w:r>
    </w:p>
    <w:p w14:paraId="5E70ADDC" w14:textId="77777777" w:rsidR="005551F1" w:rsidRDefault="005551F1">
      <w:pPr>
        <w:pStyle w:val="BodyText"/>
        <w:spacing w:before="9"/>
        <w:ind w:left="0" w:firstLine="0"/>
      </w:pPr>
    </w:p>
    <w:p w14:paraId="23CAB75A" w14:textId="77777777" w:rsidR="005551F1" w:rsidRDefault="000E7F00">
      <w:pPr>
        <w:pStyle w:val="Heading1"/>
        <w:ind w:left="1498" w:right="1498"/>
      </w:pPr>
      <w:r>
        <w:t>CLASS POLICY STATEMENTS</w:t>
      </w:r>
    </w:p>
    <w:p w14:paraId="32E8B6C9" w14:textId="77777777" w:rsidR="005551F1" w:rsidRDefault="000E7F00">
      <w:pPr>
        <w:spacing w:before="4" w:line="237" w:lineRule="auto"/>
        <w:ind w:left="1500" w:right="1498"/>
        <w:jc w:val="center"/>
        <w:rPr>
          <w:i/>
          <w:sz w:val="24"/>
        </w:rPr>
      </w:pPr>
      <w:r>
        <w:rPr>
          <w:i/>
          <w:sz w:val="24"/>
        </w:rPr>
        <w:t xml:space="preserve">Please see the Student Policy </w:t>
      </w:r>
      <w:proofErr w:type="spellStart"/>
      <w:r>
        <w:rPr>
          <w:i/>
          <w:sz w:val="24"/>
        </w:rPr>
        <w:t>eHandbook</w:t>
      </w:r>
      <w:proofErr w:type="spellEnd"/>
      <w:r>
        <w:rPr>
          <w:i/>
          <w:sz w:val="24"/>
        </w:rPr>
        <w:t xml:space="preserve"> for important information: </w:t>
      </w:r>
      <w:hyperlink r:id="rId7">
        <w:r>
          <w:rPr>
            <w:i/>
            <w:color w:val="0000FF"/>
            <w:sz w:val="24"/>
            <w:u w:val="single" w:color="0000FF"/>
          </w:rPr>
          <w:t>http://www.auburn.edu/student_info/student_policies/</w:t>
        </w:r>
      </w:hyperlink>
    </w:p>
    <w:p w14:paraId="24B9149D" w14:textId="77777777" w:rsidR="005551F1" w:rsidRDefault="000E7F00">
      <w:pPr>
        <w:pStyle w:val="ListParagraph"/>
        <w:numPr>
          <w:ilvl w:val="1"/>
          <w:numId w:val="1"/>
        </w:numPr>
        <w:tabs>
          <w:tab w:val="left" w:pos="480"/>
        </w:tabs>
        <w:spacing w:before="4" w:line="237" w:lineRule="auto"/>
        <w:ind w:right="308"/>
        <w:rPr>
          <w:sz w:val="24"/>
        </w:rPr>
      </w:pPr>
      <w:r>
        <w:rPr>
          <w:sz w:val="24"/>
        </w:rPr>
        <w:t>Attendance: Although attendance is not required, students are expected to attend all</w:t>
      </w:r>
      <w:r>
        <w:rPr>
          <w:spacing w:val="-41"/>
          <w:sz w:val="24"/>
        </w:rPr>
        <w:t xml:space="preserve"> </w:t>
      </w:r>
      <w:r>
        <w:rPr>
          <w:sz w:val="24"/>
        </w:rPr>
        <w:t>classes, and will be held responsible for any content covered in the event of an</w:t>
      </w:r>
      <w:r>
        <w:rPr>
          <w:spacing w:val="-32"/>
          <w:sz w:val="24"/>
        </w:rPr>
        <w:t xml:space="preserve"> </w:t>
      </w:r>
      <w:r>
        <w:rPr>
          <w:sz w:val="24"/>
        </w:rPr>
        <w:t>absence.</w:t>
      </w:r>
    </w:p>
    <w:p w14:paraId="6B588B79" w14:textId="77777777" w:rsidR="005551F1" w:rsidRDefault="000E7F00">
      <w:pPr>
        <w:pStyle w:val="ListParagraph"/>
        <w:numPr>
          <w:ilvl w:val="1"/>
          <w:numId w:val="1"/>
        </w:numPr>
        <w:tabs>
          <w:tab w:val="left" w:pos="480"/>
        </w:tabs>
        <w:spacing w:before="2"/>
        <w:ind w:right="142"/>
        <w:rPr>
          <w:sz w:val="24"/>
        </w:rPr>
      </w:pPr>
      <w:r>
        <w:rPr>
          <w:sz w:val="24"/>
        </w:rPr>
        <w:t>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w:t>
      </w:r>
      <w:r>
        <w:rPr>
          <w:spacing w:val="-38"/>
          <w:sz w:val="24"/>
        </w:rPr>
        <w:t xml:space="preserve"> </w:t>
      </w:r>
      <w:r>
        <w:rPr>
          <w:sz w:val="24"/>
        </w:rPr>
        <w:t xml:space="preserve">for all excused absences is required. Please see the </w:t>
      </w:r>
      <w:r>
        <w:rPr>
          <w:i/>
          <w:sz w:val="24"/>
        </w:rPr>
        <w:t xml:space="preserve">Tiger Cub </w:t>
      </w:r>
      <w:r>
        <w:rPr>
          <w:sz w:val="24"/>
        </w:rPr>
        <w:t>for more information on excused absences.</w:t>
      </w:r>
    </w:p>
    <w:p w14:paraId="3EEB82E4" w14:textId="77777777" w:rsidR="005551F1" w:rsidRDefault="000E7F00">
      <w:pPr>
        <w:pStyle w:val="ListParagraph"/>
        <w:numPr>
          <w:ilvl w:val="1"/>
          <w:numId w:val="1"/>
        </w:numPr>
        <w:tabs>
          <w:tab w:val="left" w:pos="480"/>
        </w:tabs>
        <w:spacing w:before="2"/>
        <w:ind w:right="467"/>
        <w:rPr>
          <w:sz w:val="24"/>
        </w:rPr>
      </w:pPr>
      <w:r>
        <w:rPr>
          <w:sz w:val="24"/>
        </w:rPr>
        <w:t>Make-Up Policy: Arrangement to make up a missed major examination (e.g., hour</w:t>
      </w:r>
      <w:r>
        <w:rPr>
          <w:spacing w:val="-30"/>
          <w:sz w:val="24"/>
        </w:rPr>
        <w:t xml:space="preserve"> </w:t>
      </w:r>
      <w:r>
        <w:rPr>
          <w:sz w:val="24"/>
        </w:rPr>
        <w:t>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w:t>
      </w:r>
      <w:r>
        <w:rPr>
          <w:spacing w:val="-34"/>
          <w:sz w:val="24"/>
        </w:rPr>
        <w:t xml:space="preserve"> </w:t>
      </w:r>
      <w:r>
        <w:rPr>
          <w:sz w:val="24"/>
        </w:rPr>
        <w:t>begins.</w:t>
      </w:r>
    </w:p>
    <w:p w14:paraId="6C0927E3" w14:textId="77777777" w:rsidR="005551F1" w:rsidRDefault="000E7F00">
      <w:pPr>
        <w:pStyle w:val="ListParagraph"/>
        <w:numPr>
          <w:ilvl w:val="1"/>
          <w:numId w:val="1"/>
        </w:numPr>
        <w:tabs>
          <w:tab w:val="left" w:pos="480"/>
        </w:tabs>
        <w:spacing w:line="242" w:lineRule="auto"/>
        <w:ind w:right="327"/>
        <w:rPr>
          <w:sz w:val="24"/>
        </w:rPr>
      </w:pPr>
      <w:r>
        <w:rPr>
          <w:sz w:val="24"/>
        </w:rPr>
        <w:t>Academic Honesty Policy: All portions of the Auburn University student academic</w:t>
      </w:r>
      <w:r>
        <w:rPr>
          <w:spacing w:val="-33"/>
          <w:sz w:val="24"/>
        </w:rPr>
        <w:t xml:space="preserve"> </w:t>
      </w:r>
      <w:r>
        <w:rPr>
          <w:sz w:val="24"/>
        </w:rPr>
        <w:t xml:space="preserve">honesty code (Title XII) found in the </w:t>
      </w:r>
      <w:r>
        <w:rPr>
          <w:i/>
          <w:sz w:val="24"/>
        </w:rPr>
        <w:t xml:space="preserve">Tiger Cub </w:t>
      </w:r>
      <w:r>
        <w:rPr>
          <w:sz w:val="24"/>
        </w:rPr>
        <w:t>will apply to university courses. All</w:t>
      </w:r>
      <w:r>
        <w:rPr>
          <w:spacing w:val="-37"/>
          <w:sz w:val="24"/>
        </w:rPr>
        <w:t xml:space="preserve"> </w:t>
      </w:r>
      <w:r>
        <w:rPr>
          <w:sz w:val="24"/>
        </w:rPr>
        <w:t>academic</w:t>
      </w:r>
    </w:p>
    <w:p w14:paraId="364C1F1C" w14:textId="77777777" w:rsidR="005551F1" w:rsidRDefault="005551F1">
      <w:pPr>
        <w:spacing w:line="242" w:lineRule="auto"/>
        <w:rPr>
          <w:sz w:val="24"/>
        </w:rPr>
        <w:sectPr w:rsidR="005551F1">
          <w:pgSz w:w="12240" w:h="15840"/>
          <w:pgMar w:top="1360" w:right="1320" w:bottom="280" w:left="1320" w:header="720" w:footer="720" w:gutter="0"/>
          <w:cols w:space="720"/>
        </w:sectPr>
      </w:pPr>
    </w:p>
    <w:p w14:paraId="21524187" w14:textId="77777777" w:rsidR="005551F1" w:rsidRDefault="000E7F00">
      <w:pPr>
        <w:pStyle w:val="BodyText"/>
        <w:spacing w:before="79" w:line="237" w:lineRule="auto"/>
        <w:ind w:left="460" w:right="389" w:firstLine="0"/>
      </w:pPr>
      <w:r>
        <w:lastRenderedPageBreak/>
        <w:t>honesty violations or alleged violations of the SGA Code of Laws will be reported to the Office of the Provost, which will then refer the case to the Academic Honesty Committee.</w:t>
      </w:r>
    </w:p>
    <w:p w14:paraId="6BA88F0A" w14:textId="77777777" w:rsidR="005551F1" w:rsidRDefault="000E7F00">
      <w:pPr>
        <w:pStyle w:val="ListParagraph"/>
        <w:numPr>
          <w:ilvl w:val="1"/>
          <w:numId w:val="1"/>
        </w:numPr>
        <w:tabs>
          <w:tab w:val="left" w:pos="460"/>
        </w:tabs>
        <w:spacing w:before="2"/>
        <w:ind w:left="460" w:right="253"/>
        <w:rPr>
          <w:sz w:val="24"/>
        </w:rPr>
      </w:pPr>
      <w:r>
        <w:rPr>
          <w:sz w:val="24"/>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w:t>
      </w:r>
      <w:r>
        <w:rPr>
          <w:spacing w:val="-20"/>
          <w:sz w:val="24"/>
        </w:rPr>
        <w:t xml:space="preserve"> </w:t>
      </w:r>
      <w:r>
        <w:rPr>
          <w:sz w:val="24"/>
        </w:rPr>
        <w:t>(V/TT).</w:t>
      </w:r>
    </w:p>
    <w:p w14:paraId="3C8458E9" w14:textId="77777777" w:rsidR="005551F1" w:rsidRDefault="000E7F00">
      <w:pPr>
        <w:pStyle w:val="ListParagraph"/>
        <w:numPr>
          <w:ilvl w:val="1"/>
          <w:numId w:val="1"/>
        </w:numPr>
        <w:tabs>
          <w:tab w:val="left" w:pos="460"/>
        </w:tabs>
        <w:ind w:left="460" w:right="360"/>
        <w:rPr>
          <w:sz w:val="24"/>
        </w:rPr>
      </w:pPr>
      <w:r>
        <w:rPr>
          <w:sz w:val="24"/>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w:t>
      </w:r>
      <w:r>
        <w:rPr>
          <w:spacing w:val="-30"/>
          <w:sz w:val="24"/>
        </w:rPr>
        <w:t xml:space="preserve"> </w:t>
      </w:r>
      <w:r>
        <w:rPr>
          <w:sz w:val="24"/>
        </w:rPr>
        <w:t>materials.</w:t>
      </w:r>
    </w:p>
    <w:p w14:paraId="3C53BA3C" w14:textId="77777777" w:rsidR="005551F1" w:rsidRDefault="000E7F00">
      <w:pPr>
        <w:pStyle w:val="ListParagraph"/>
        <w:numPr>
          <w:ilvl w:val="1"/>
          <w:numId w:val="1"/>
        </w:numPr>
        <w:tabs>
          <w:tab w:val="left" w:pos="460"/>
        </w:tabs>
        <w:ind w:left="460" w:right="607"/>
        <w:rPr>
          <w:sz w:val="24"/>
        </w:rPr>
      </w:pPr>
      <w:r>
        <w:rPr>
          <w:sz w:val="24"/>
        </w:rPr>
        <w:t>Professionalism: As faculty, staff, and students interact in professional settings, they</w:t>
      </w:r>
      <w:r>
        <w:rPr>
          <w:spacing w:val="-35"/>
          <w:sz w:val="24"/>
        </w:rPr>
        <w:t xml:space="preserve"> </w:t>
      </w:r>
      <w:r>
        <w:rPr>
          <w:sz w:val="24"/>
        </w:rPr>
        <w:t>are expected to demonstrate professional behaviors as defined in the College’s conceptual framework. These professional commitments or dispositions are listed</w:t>
      </w:r>
      <w:r>
        <w:rPr>
          <w:spacing w:val="-29"/>
          <w:sz w:val="24"/>
        </w:rPr>
        <w:t xml:space="preserve"> </w:t>
      </w:r>
      <w:r>
        <w:rPr>
          <w:sz w:val="24"/>
        </w:rPr>
        <w:t>below:</w:t>
      </w:r>
    </w:p>
    <w:p w14:paraId="731C7698" w14:textId="77777777" w:rsidR="005551F1" w:rsidRDefault="000E7F00">
      <w:pPr>
        <w:pStyle w:val="ListParagraph"/>
        <w:numPr>
          <w:ilvl w:val="2"/>
          <w:numId w:val="1"/>
        </w:numPr>
        <w:tabs>
          <w:tab w:val="left" w:pos="748"/>
        </w:tabs>
        <w:spacing w:before="4" w:line="293" w:lineRule="exact"/>
        <w:rPr>
          <w:sz w:val="24"/>
        </w:rPr>
      </w:pPr>
      <w:r>
        <w:rPr>
          <w:sz w:val="24"/>
        </w:rPr>
        <w:t>Engage in responsible and ethical professional</w:t>
      </w:r>
      <w:r>
        <w:rPr>
          <w:spacing w:val="-25"/>
          <w:sz w:val="24"/>
        </w:rPr>
        <w:t xml:space="preserve"> </w:t>
      </w:r>
      <w:r>
        <w:rPr>
          <w:sz w:val="24"/>
        </w:rPr>
        <w:t>practices</w:t>
      </w:r>
    </w:p>
    <w:p w14:paraId="25FEAD84" w14:textId="77777777" w:rsidR="005551F1" w:rsidRDefault="000E7F00">
      <w:pPr>
        <w:pStyle w:val="ListParagraph"/>
        <w:numPr>
          <w:ilvl w:val="2"/>
          <w:numId w:val="1"/>
        </w:numPr>
        <w:tabs>
          <w:tab w:val="left" w:pos="748"/>
        </w:tabs>
        <w:spacing w:line="293" w:lineRule="exact"/>
        <w:rPr>
          <w:sz w:val="24"/>
        </w:rPr>
      </w:pPr>
      <w:r>
        <w:rPr>
          <w:sz w:val="24"/>
        </w:rPr>
        <w:t>Contribute to collaborative learning</w:t>
      </w:r>
      <w:r>
        <w:rPr>
          <w:spacing w:val="-24"/>
          <w:sz w:val="24"/>
        </w:rPr>
        <w:t xml:space="preserve"> </w:t>
      </w:r>
      <w:r>
        <w:rPr>
          <w:sz w:val="24"/>
        </w:rPr>
        <w:t>communities</w:t>
      </w:r>
    </w:p>
    <w:p w14:paraId="36536404" w14:textId="77777777" w:rsidR="005551F1" w:rsidRDefault="000E7F00">
      <w:pPr>
        <w:pStyle w:val="ListParagraph"/>
        <w:numPr>
          <w:ilvl w:val="2"/>
          <w:numId w:val="1"/>
        </w:numPr>
        <w:tabs>
          <w:tab w:val="left" w:pos="748"/>
        </w:tabs>
        <w:spacing w:line="293" w:lineRule="exact"/>
        <w:rPr>
          <w:sz w:val="24"/>
        </w:rPr>
      </w:pPr>
      <w:r>
        <w:rPr>
          <w:sz w:val="24"/>
        </w:rPr>
        <w:t>Demonstrate a commitment to</w:t>
      </w:r>
      <w:r>
        <w:rPr>
          <w:spacing w:val="-20"/>
          <w:sz w:val="24"/>
        </w:rPr>
        <w:t xml:space="preserve"> </w:t>
      </w:r>
      <w:r>
        <w:rPr>
          <w:sz w:val="24"/>
        </w:rPr>
        <w:t>diversity</w:t>
      </w:r>
    </w:p>
    <w:p w14:paraId="3830B6BC" w14:textId="77777777" w:rsidR="005551F1" w:rsidRDefault="000E7F00">
      <w:pPr>
        <w:pStyle w:val="ListParagraph"/>
        <w:numPr>
          <w:ilvl w:val="2"/>
          <w:numId w:val="1"/>
        </w:numPr>
        <w:tabs>
          <w:tab w:val="left" w:pos="748"/>
        </w:tabs>
        <w:spacing w:line="292" w:lineRule="exact"/>
        <w:rPr>
          <w:sz w:val="24"/>
        </w:rPr>
      </w:pPr>
      <w:r>
        <w:rPr>
          <w:sz w:val="24"/>
        </w:rPr>
        <w:t>Model and nurture intellectual</w:t>
      </w:r>
      <w:r>
        <w:rPr>
          <w:spacing w:val="-21"/>
          <w:sz w:val="24"/>
        </w:rPr>
        <w:t xml:space="preserve"> </w:t>
      </w:r>
      <w:r>
        <w:rPr>
          <w:sz w:val="24"/>
        </w:rPr>
        <w:t>vitality</w:t>
      </w:r>
    </w:p>
    <w:p w14:paraId="3FDF1680" w14:textId="77777777" w:rsidR="005551F1" w:rsidRDefault="000E7F00">
      <w:pPr>
        <w:pStyle w:val="ListParagraph"/>
        <w:numPr>
          <w:ilvl w:val="1"/>
          <w:numId w:val="1"/>
        </w:numPr>
        <w:tabs>
          <w:tab w:val="left" w:pos="460"/>
        </w:tabs>
        <w:ind w:left="460" w:right="215"/>
        <w:rPr>
          <w:sz w:val="24"/>
        </w:rPr>
      </w:pPr>
      <w:r>
        <w:rPr>
          <w:sz w:val="24"/>
          <w:u w:val="single"/>
        </w:rPr>
        <w:t>Contingency Statement.</w:t>
      </w:r>
      <w:r>
        <w:rPr>
          <w:sz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See Dr. Kuehne if you </w:t>
      </w:r>
      <w:r>
        <w:rPr>
          <w:spacing w:val="2"/>
          <w:sz w:val="24"/>
        </w:rPr>
        <w:t xml:space="preserve">have </w:t>
      </w:r>
      <w:r>
        <w:rPr>
          <w:sz w:val="24"/>
        </w:rPr>
        <w:t>questions  about  this</w:t>
      </w:r>
      <w:r>
        <w:rPr>
          <w:spacing w:val="-24"/>
          <w:sz w:val="24"/>
        </w:rPr>
        <w:t xml:space="preserve"> </w:t>
      </w:r>
      <w:r>
        <w:rPr>
          <w:spacing w:val="3"/>
          <w:sz w:val="24"/>
        </w:rPr>
        <w:t>addendum.</w:t>
      </w:r>
    </w:p>
    <w:p w14:paraId="6C6EFBEC" w14:textId="77777777" w:rsidR="005551F1" w:rsidRDefault="000E7F00">
      <w:pPr>
        <w:pStyle w:val="ListParagraph"/>
        <w:numPr>
          <w:ilvl w:val="1"/>
          <w:numId w:val="1"/>
        </w:numPr>
        <w:tabs>
          <w:tab w:val="left" w:pos="459"/>
          <w:tab w:val="left" w:pos="460"/>
        </w:tabs>
        <w:spacing w:before="3"/>
        <w:ind w:left="460"/>
        <w:rPr>
          <w:sz w:val="24"/>
        </w:rPr>
      </w:pPr>
      <w:r>
        <w:rPr>
          <w:sz w:val="24"/>
        </w:rPr>
        <w:t>The</w:t>
      </w:r>
      <w:r>
        <w:rPr>
          <w:spacing w:val="8"/>
          <w:sz w:val="24"/>
        </w:rPr>
        <w:t xml:space="preserve"> </w:t>
      </w:r>
      <w:r>
        <w:rPr>
          <w:sz w:val="24"/>
        </w:rPr>
        <w:t>instructor</w:t>
      </w:r>
      <w:r>
        <w:rPr>
          <w:spacing w:val="8"/>
          <w:sz w:val="24"/>
        </w:rPr>
        <w:t xml:space="preserve"> </w:t>
      </w:r>
      <w:r>
        <w:rPr>
          <w:sz w:val="24"/>
        </w:rPr>
        <w:t>reserves</w:t>
      </w:r>
      <w:r>
        <w:rPr>
          <w:spacing w:val="7"/>
          <w:sz w:val="24"/>
        </w:rPr>
        <w:t xml:space="preserve"> </w:t>
      </w:r>
      <w:r>
        <w:rPr>
          <w:sz w:val="24"/>
        </w:rPr>
        <w:t>the</w:t>
      </w:r>
      <w:r>
        <w:rPr>
          <w:spacing w:val="8"/>
          <w:sz w:val="24"/>
        </w:rPr>
        <w:t xml:space="preserve"> </w:t>
      </w:r>
      <w:r>
        <w:rPr>
          <w:sz w:val="24"/>
        </w:rPr>
        <w:t>right</w:t>
      </w:r>
      <w:r>
        <w:rPr>
          <w:spacing w:val="7"/>
          <w:sz w:val="24"/>
        </w:rPr>
        <w:t xml:space="preserve"> </w:t>
      </w:r>
      <w:r>
        <w:rPr>
          <w:sz w:val="24"/>
        </w:rPr>
        <w:t>to</w:t>
      </w:r>
      <w:r>
        <w:rPr>
          <w:spacing w:val="8"/>
          <w:sz w:val="24"/>
        </w:rPr>
        <w:t xml:space="preserve"> </w:t>
      </w:r>
      <w:r>
        <w:rPr>
          <w:sz w:val="24"/>
        </w:rPr>
        <w:t>modify</w:t>
      </w:r>
      <w:r>
        <w:rPr>
          <w:spacing w:val="8"/>
          <w:sz w:val="24"/>
        </w:rPr>
        <w:t xml:space="preserve"> </w:t>
      </w:r>
      <w:r>
        <w:rPr>
          <w:sz w:val="24"/>
        </w:rPr>
        <w:t>this</w:t>
      </w:r>
      <w:r>
        <w:rPr>
          <w:spacing w:val="8"/>
          <w:sz w:val="24"/>
        </w:rPr>
        <w:t xml:space="preserve"> </w:t>
      </w:r>
      <w:r>
        <w:rPr>
          <w:sz w:val="24"/>
        </w:rPr>
        <w:t>syllabus</w:t>
      </w:r>
      <w:r>
        <w:rPr>
          <w:spacing w:val="7"/>
          <w:sz w:val="24"/>
        </w:rPr>
        <w:t xml:space="preserve"> </w:t>
      </w:r>
      <w:r>
        <w:rPr>
          <w:sz w:val="24"/>
        </w:rPr>
        <w:t>to</w:t>
      </w:r>
      <w:r>
        <w:rPr>
          <w:spacing w:val="8"/>
          <w:sz w:val="24"/>
        </w:rPr>
        <w:t xml:space="preserve"> </w:t>
      </w:r>
      <w:r>
        <w:rPr>
          <w:sz w:val="24"/>
        </w:rPr>
        <w:t>best</w:t>
      </w:r>
      <w:r>
        <w:rPr>
          <w:spacing w:val="7"/>
          <w:sz w:val="24"/>
        </w:rPr>
        <w:t xml:space="preserve"> </w:t>
      </w:r>
      <w:r>
        <w:rPr>
          <w:sz w:val="24"/>
        </w:rPr>
        <w:t>fit</w:t>
      </w:r>
      <w:r>
        <w:rPr>
          <w:spacing w:val="7"/>
          <w:sz w:val="24"/>
        </w:rPr>
        <w:t xml:space="preserve"> </w:t>
      </w:r>
      <w:r>
        <w:rPr>
          <w:sz w:val="24"/>
        </w:rPr>
        <w:t>the</w:t>
      </w:r>
      <w:r>
        <w:rPr>
          <w:spacing w:val="8"/>
          <w:sz w:val="24"/>
        </w:rPr>
        <w:t xml:space="preserve"> </w:t>
      </w:r>
      <w:r>
        <w:rPr>
          <w:sz w:val="24"/>
        </w:rPr>
        <w:t>needs</w:t>
      </w:r>
      <w:r>
        <w:rPr>
          <w:spacing w:val="7"/>
          <w:sz w:val="24"/>
        </w:rPr>
        <w:t xml:space="preserve"> </w:t>
      </w:r>
      <w:r>
        <w:rPr>
          <w:sz w:val="24"/>
        </w:rPr>
        <w:t>of</w:t>
      </w:r>
      <w:r>
        <w:rPr>
          <w:spacing w:val="7"/>
          <w:sz w:val="24"/>
        </w:rPr>
        <w:t xml:space="preserve"> </w:t>
      </w:r>
      <w:r>
        <w:rPr>
          <w:sz w:val="24"/>
        </w:rPr>
        <w:t>the</w:t>
      </w:r>
      <w:r>
        <w:rPr>
          <w:spacing w:val="8"/>
          <w:sz w:val="24"/>
        </w:rPr>
        <w:t xml:space="preserve"> </w:t>
      </w:r>
      <w:r>
        <w:rPr>
          <w:sz w:val="24"/>
        </w:rPr>
        <w:t>students.</w:t>
      </w:r>
    </w:p>
    <w:p w14:paraId="78C37B40" w14:textId="77777777" w:rsidR="005551F1" w:rsidRDefault="005551F1">
      <w:pPr>
        <w:pStyle w:val="BodyText"/>
        <w:spacing w:before="10"/>
        <w:ind w:left="0" w:firstLine="0"/>
        <w:rPr>
          <w:sz w:val="23"/>
        </w:rPr>
      </w:pPr>
    </w:p>
    <w:p w14:paraId="7E5C4374" w14:textId="77777777" w:rsidR="005551F1" w:rsidRDefault="000E7F00">
      <w:pPr>
        <w:pStyle w:val="Heading1"/>
        <w:spacing w:before="1" w:line="275" w:lineRule="exact"/>
        <w:ind w:left="2389"/>
        <w:jc w:val="left"/>
      </w:pPr>
      <w:r>
        <w:t>JUSTIFCATION FOR GRADUATE CREDIT</w:t>
      </w:r>
    </w:p>
    <w:p w14:paraId="3494A710" w14:textId="77777777" w:rsidR="005551F1" w:rsidRDefault="000E7F00">
      <w:pPr>
        <w:pStyle w:val="BodyText"/>
        <w:spacing w:line="242" w:lineRule="auto"/>
        <w:ind w:left="100" w:right="563" w:firstLine="0"/>
      </w:pPr>
      <w:r>
        <w:t>This course serves that the entrance level course for beginning research and for the different ways learners can communicate through technology.</w:t>
      </w:r>
    </w:p>
    <w:p w14:paraId="45D9D645" w14:textId="77777777" w:rsidR="00220B2A" w:rsidRDefault="00220B2A">
      <w:pPr>
        <w:pStyle w:val="BodyText"/>
        <w:spacing w:line="242" w:lineRule="auto"/>
        <w:ind w:left="100" w:right="563" w:firstLine="0"/>
      </w:pPr>
    </w:p>
    <w:p w14:paraId="50FDFD84" w14:textId="77777777" w:rsidR="00220B2A" w:rsidRPr="00220B2A" w:rsidRDefault="00220B2A" w:rsidP="00220B2A">
      <w:pPr>
        <w:pStyle w:val="BodyText"/>
        <w:spacing w:line="242" w:lineRule="auto"/>
        <w:ind w:left="100" w:right="563" w:firstLine="0"/>
        <w:jc w:val="center"/>
        <w:rPr>
          <w:b/>
        </w:rPr>
      </w:pPr>
      <w:r w:rsidRPr="00220B2A">
        <w:rPr>
          <w:b/>
        </w:rPr>
        <w:t>SY</w:t>
      </w:r>
      <w:r>
        <w:rPr>
          <w:b/>
        </w:rPr>
        <w:t>LLABUS MODIFICATION</w:t>
      </w:r>
    </w:p>
    <w:p w14:paraId="3AF392BC" w14:textId="77777777" w:rsidR="00220B2A" w:rsidRDefault="00220B2A">
      <w:pPr>
        <w:pStyle w:val="BodyText"/>
        <w:spacing w:line="242" w:lineRule="auto"/>
        <w:ind w:left="100" w:right="563" w:firstLine="0"/>
      </w:pPr>
      <w:r>
        <w:t xml:space="preserve">The professor/instructor reserves the right to correct errors in the syllabus, and/or to change its content to best fit the learning needs of the students. </w:t>
      </w:r>
    </w:p>
    <w:sectPr w:rsidR="00220B2A">
      <w:pgSz w:w="12240" w:h="15840"/>
      <w:pgMar w:top="136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E4F1A"/>
    <w:multiLevelType w:val="hybridMultilevel"/>
    <w:tmpl w:val="A4DE7E48"/>
    <w:lvl w:ilvl="0" w:tplc="2D8468C4">
      <w:start w:val="1"/>
      <w:numFmt w:val="decimal"/>
      <w:lvlText w:val="%1."/>
      <w:lvlJc w:val="left"/>
      <w:pPr>
        <w:ind w:left="480" w:hanging="360"/>
        <w:jc w:val="left"/>
      </w:pPr>
      <w:rPr>
        <w:rFonts w:ascii="Times New Roman" w:eastAsia="Times New Roman" w:hAnsi="Times New Roman" w:cs="Times New Roman" w:hint="default"/>
        <w:w w:val="100"/>
        <w:sz w:val="24"/>
        <w:szCs w:val="24"/>
      </w:rPr>
    </w:lvl>
    <w:lvl w:ilvl="1" w:tplc="8C0C1676">
      <w:start w:val="1"/>
      <w:numFmt w:val="upperLetter"/>
      <w:lvlText w:val="%2."/>
      <w:lvlJc w:val="left"/>
      <w:pPr>
        <w:ind w:left="480" w:hanging="360"/>
        <w:jc w:val="left"/>
      </w:pPr>
      <w:rPr>
        <w:rFonts w:ascii="Times New Roman" w:eastAsia="Times New Roman" w:hAnsi="Times New Roman" w:cs="Times New Roman" w:hint="default"/>
        <w:spacing w:val="-1"/>
        <w:w w:val="100"/>
        <w:sz w:val="24"/>
        <w:szCs w:val="24"/>
      </w:rPr>
    </w:lvl>
    <w:lvl w:ilvl="2" w:tplc="FDAA2514">
      <w:numFmt w:val="bullet"/>
      <w:lvlText w:val=""/>
      <w:lvlJc w:val="left"/>
      <w:pPr>
        <w:ind w:left="748" w:hanging="270"/>
      </w:pPr>
      <w:rPr>
        <w:rFonts w:ascii="Symbol" w:eastAsia="Symbol" w:hAnsi="Symbol" w:cs="Symbol" w:hint="default"/>
        <w:w w:val="100"/>
        <w:sz w:val="24"/>
        <w:szCs w:val="24"/>
      </w:rPr>
    </w:lvl>
    <w:lvl w:ilvl="3" w:tplc="FB544B3E">
      <w:numFmt w:val="bullet"/>
      <w:lvlText w:val="•"/>
      <w:lvlJc w:val="left"/>
      <w:pPr>
        <w:ind w:left="2691" w:hanging="270"/>
      </w:pPr>
      <w:rPr>
        <w:rFonts w:hint="default"/>
      </w:rPr>
    </w:lvl>
    <w:lvl w:ilvl="4" w:tplc="EF60F796">
      <w:numFmt w:val="bullet"/>
      <w:lvlText w:val="•"/>
      <w:lvlJc w:val="left"/>
      <w:pPr>
        <w:ind w:left="3666" w:hanging="270"/>
      </w:pPr>
      <w:rPr>
        <w:rFonts w:hint="default"/>
      </w:rPr>
    </w:lvl>
    <w:lvl w:ilvl="5" w:tplc="ED2663B0">
      <w:numFmt w:val="bullet"/>
      <w:lvlText w:val="•"/>
      <w:lvlJc w:val="left"/>
      <w:pPr>
        <w:ind w:left="4642" w:hanging="270"/>
      </w:pPr>
      <w:rPr>
        <w:rFonts w:hint="default"/>
      </w:rPr>
    </w:lvl>
    <w:lvl w:ilvl="6" w:tplc="E9E81576">
      <w:numFmt w:val="bullet"/>
      <w:lvlText w:val="•"/>
      <w:lvlJc w:val="left"/>
      <w:pPr>
        <w:ind w:left="5617" w:hanging="270"/>
      </w:pPr>
      <w:rPr>
        <w:rFonts w:hint="default"/>
      </w:rPr>
    </w:lvl>
    <w:lvl w:ilvl="7" w:tplc="D688DA70">
      <w:numFmt w:val="bullet"/>
      <w:lvlText w:val="•"/>
      <w:lvlJc w:val="left"/>
      <w:pPr>
        <w:ind w:left="6593" w:hanging="270"/>
      </w:pPr>
      <w:rPr>
        <w:rFonts w:hint="default"/>
      </w:rPr>
    </w:lvl>
    <w:lvl w:ilvl="8" w:tplc="B00AF778">
      <w:numFmt w:val="bullet"/>
      <w:lvlText w:val="•"/>
      <w:lvlJc w:val="left"/>
      <w:pPr>
        <w:ind w:left="7568" w:hanging="270"/>
      </w:pPr>
      <w:rPr>
        <w:rFonts w:hint="default"/>
      </w:rPr>
    </w:lvl>
  </w:abstractNum>
  <w:abstractNum w:abstractNumId="1" w15:restartNumberingAfterBreak="0">
    <w:nsid w:val="39F64891"/>
    <w:multiLevelType w:val="hybridMultilevel"/>
    <w:tmpl w:val="5C6C0BF2"/>
    <w:lvl w:ilvl="0" w:tplc="BB682A4E">
      <w:numFmt w:val="bullet"/>
      <w:lvlText w:val=""/>
      <w:lvlJc w:val="left"/>
      <w:pPr>
        <w:ind w:left="480" w:hanging="360"/>
      </w:pPr>
      <w:rPr>
        <w:rFonts w:ascii="Symbol" w:eastAsia="Symbol" w:hAnsi="Symbol" w:cs="Symbol" w:hint="default"/>
        <w:w w:val="100"/>
        <w:sz w:val="24"/>
        <w:szCs w:val="24"/>
      </w:rPr>
    </w:lvl>
    <w:lvl w:ilvl="1" w:tplc="7316ABEC">
      <w:numFmt w:val="bullet"/>
      <w:lvlText w:val="•"/>
      <w:lvlJc w:val="left"/>
      <w:pPr>
        <w:ind w:left="1386" w:hanging="360"/>
      </w:pPr>
      <w:rPr>
        <w:rFonts w:hint="default"/>
      </w:rPr>
    </w:lvl>
    <w:lvl w:ilvl="2" w:tplc="2FD66AF6">
      <w:numFmt w:val="bullet"/>
      <w:lvlText w:val="•"/>
      <w:lvlJc w:val="left"/>
      <w:pPr>
        <w:ind w:left="2292" w:hanging="360"/>
      </w:pPr>
      <w:rPr>
        <w:rFonts w:hint="default"/>
      </w:rPr>
    </w:lvl>
    <w:lvl w:ilvl="3" w:tplc="F188AFA0">
      <w:numFmt w:val="bullet"/>
      <w:lvlText w:val="•"/>
      <w:lvlJc w:val="left"/>
      <w:pPr>
        <w:ind w:left="3198" w:hanging="360"/>
      </w:pPr>
      <w:rPr>
        <w:rFonts w:hint="default"/>
      </w:rPr>
    </w:lvl>
    <w:lvl w:ilvl="4" w:tplc="0E5EA550">
      <w:numFmt w:val="bullet"/>
      <w:lvlText w:val="•"/>
      <w:lvlJc w:val="left"/>
      <w:pPr>
        <w:ind w:left="4104" w:hanging="360"/>
      </w:pPr>
      <w:rPr>
        <w:rFonts w:hint="default"/>
      </w:rPr>
    </w:lvl>
    <w:lvl w:ilvl="5" w:tplc="5C42E86E">
      <w:numFmt w:val="bullet"/>
      <w:lvlText w:val="•"/>
      <w:lvlJc w:val="left"/>
      <w:pPr>
        <w:ind w:left="5010" w:hanging="360"/>
      </w:pPr>
      <w:rPr>
        <w:rFonts w:hint="default"/>
      </w:rPr>
    </w:lvl>
    <w:lvl w:ilvl="6" w:tplc="809E95D0">
      <w:numFmt w:val="bullet"/>
      <w:lvlText w:val="•"/>
      <w:lvlJc w:val="left"/>
      <w:pPr>
        <w:ind w:left="5916" w:hanging="360"/>
      </w:pPr>
      <w:rPr>
        <w:rFonts w:hint="default"/>
      </w:rPr>
    </w:lvl>
    <w:lvl w:ilvl="7" w:tplc="EF226F28">
      <w:numFmt w:val="bullet"/>
      <w:lvlText w:val="•"/>
      <w:lvlJc w:val="left"/>
      <w:pPr>
        <w:ind w:left="6822" w:hanging="360"/>
      </w:pPr>
      <w:rPr>
        <w:rFonts w:hint="default"/>
      </w:rPr>
    </w:lvl>
    <w:lvl w:ilvl="8" w:tplc="D5F22F8E">
      <w:numFmt w:val="bullet"/>
      <w:lvlText w:val="•"/>
      <w:lvlJc w:val="left"/>
      <w:pPr>
        <w:ind w:left="7728"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5551F1"/>
    <w:rsid w:val="000E7F00"/>
    <w:rsid w:val="00220B2A"/>
    <w:rsid w:val="002F26EF"/>
    <w:rsid w:val="005551F1"/>
    <w:rsid w:val="00951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3DAC"/>
  <w15:docId w15:val="{F155F0C5-85F8-411F-AB6B-8E9836CC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73" w:lineRule="exact"/>
      <w:ind w:left="100"/>
    </w:pPr>
  </w:style>
  <w:style w:type="character" w:styleId="Hyperlink">
    <w:name w:val="Hyperlink"/>
    <w:basedOn w:val="DefaultParagraphFont"/>
    <w:uiPriority w:val="99"/>
    <w:unhideWhenUsed/>
    <w:rsid w:val="00951F0D"/>
    <w:rPr>
      <w:color w:val="0000FF" w:themeColor="hyperlink"/>
      <w:u w:val="single"/>
    </w:rPr>
  </w:style>
  <w:style w:type="character" w:styleId="UnresolvedMention">
    <w:name w:val="Unresolved Mention"/>
    <w:basedOn w:val="DefaultParagraphFont"/>
    <w:uiPriority w:val="99"/>
    <w:semiHidden/>
    <w:unhideWhenUsed/>
    <w:rsid w:val="00951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fme.org/my-classroom/standards/core-music-" TargetMode="External"/><Relationship Id="rId5" Type="http://schemas.openxmlformats.org/officeDocument/2006/relationships/hyperlink" Target="https://aub.ie/drkapp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1070</Words>
  <Characters>6101</Characters>
  <Application>Microsoft Office Word</Application>
  <DocSecurity>0</DocSecurity>
  <Lines>50</Lines>
  <Paragraphs>14</Paragraphs>
  <ScaleCrop>false</ScaleCrop>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Kuehne</cp:lastModifiedBy>
  <cp:revision>5</cp:revision>
  <dcterms:created xsi:type="dcterms:W3CDTF">2017-05-16T17:25:00Z</dcterms:created>
  <dcterms:modified xsi:type="dcterms:W3CDTF">2021-05-31T22:28:00Z</dcterms:modified>
</cp:coreProperties>
</file>