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2C15A9E3" w:rsidR="002A3237" w:rsidRDefault="002C13B8" w:rsidP="002A3237">
      <w:pPr>
        <w:spacing w:line="238" w:lineRule="auto"/>
        <w:ind w:left="797" w:right="736"/>
        <w:jc w:val="center"/>
        <w:rPr>
          <w:b/>
          <w:sz w:val="21"/>
          <w:szCs w:val="21"/>
        </w:rPr>
      </w:pPr>
      <w:r>
        <w:rPr>
          <w:b/>
          <w:sz w:val="21"/>
          <w:szCs w:val="21"/>
        </w:rPr>
        <w:t>Summer</w:t>
      </w:r>
      <w:r w:rsidR="002A3237">
        <w:rPr>
          <w:b/>
          <w:sz w:val="21"/>
          <w:szCs w:val="21"/>
        </w:rPr>
        <w:t xml:space="preserve"> Semester 202</w:t>
      </w:r>
      <w:r w:rsidR="007533EF">
        <w:rPr>
          <w:b/>
          <w:sz w:val="21"/>
          <w:szCs w:val="21"/>
        </w:rPr>
        <w:t>4</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2A313A97" w14:textId="465EE30C" w:rsidR="002A3237" w:rsidRDefault="002A3237" w:rsidP="002A3237">
      <w:pPr>
        <w:tabs>
          <w:tab w:val="left" w:pos="2678"/>
        </w:tabs>
        <w:ind w:left="228"/>
        <w:rPr>
          <w:sz w:val="21"/>
          <w:szCs w:val="21"/>
        </w:rPr>
      </w:pPr>
      <w:r>
        <w:rPr>
          <w:b/>
          <w:sz w:val="21"/>
          <w:szCs w:val="21"/>
        </w:rPr>
        <w:t>Course #:</w:t>
      </w:r>
      <w:r>
        <w:rPr>
          <w:b/>
          <w:sz w:val="21"/>
          <w:szCs w:val="21"/>
        </w:rPr>
        <w:tab/>
        <w:t>COUN 7370</w:t>
      </w:r>
      <w:r w:rsidR="00330692">
        <w:rPr>
          <w:b/>
          <w:sz w:val="21"/>
          <w:szCs w:val="21"/>
        </w:rPr>
        <w:t>-</w:t>
      </w:r>
      <w:r w:rsidR="008E0C51">
        <w:rPr>
          <w:b/>
          <w:sz w:val="21"/>
          <w:szCs w:val="21"/>
        </w:rPr>
        <w:t>001</w:t>
      </w:r>
    </w:p>
    <w:p w14:paraId="3DA178EA" w14:textId="77777777" w:rsidR="002A3237" w:rsidRDefault="002A3237" w:rsidP="002E4B4A">
      <w:pPr>
        <w:pStyle w:val="Heading1"/>
        <w:tabs>
          <w:tab w:val="left" w:pos="2678"/>
        </w:tabs>
        <w:spacing w:before="8"/>
      </w:pPr>
      <w:r>
        <w:t>Course Title:</w:t>
      </w:r>
      <w:r>
        <w:tab/>
        <w:t>Foundations of Substance Abuse Counseling</w:t>
      </w:r>
    </w:p>
    <w:p w14:paraId="76A87C7A"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8BC3B7F" w14:textId="77777777"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84355A0"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A38907A" w14:textId="5880034C" w:rsidR="002A3237" w:rsidRDefault="7AD03F7F" w:rsidP="7AD03F7F">
      <w:pPr>
        <w:pBdr>
          <w:top w:val="nil"/>
          <w:left w:val="nil"/>
          <w:bottom w:val="nil"/>
          <w:right w:val="nil"/>
          <w:between w:val="nil"/>
        </w:pBdr>
        <w:tabs>
          <w:tab w:val="left" w:pos="2678"/>
        </w:tabs>
        <w:spacing w:before="8"/>
        <w:ind w:left="228"/>
        <w:rPr>
          <w:color w:val="000000"/>
          <w:sz w:val="21"/>
          <w:szCs w:val="21"/>
        </w:rPr>
      </w:pPr>
      <w:r w:rsidRPr="7AD03F7F">
        <w:rPr>
          <w:color w:val="000000" w:themeColor="text1"/>
          <w:sz w:val="21"/>
          <w:szCs w:val="21"/>
        </w:rPr>
        <w:t>Date Syllabus Prepared:</w:t>
      </w:r>
      <w:r w:rsidR="002A3237">
        <w:tab/>
      </w:r>
      <w:r w:rsidRPr="7AD03F7F">
        <w:rPr>
          <w:sz w:val="21"/>
          <w:szCs w:val="21"/>
        </w:rPr>
        <w:t>Fall 2020; Revised Summer 2022, Summer 2024</w:t>
      </w:r>
    </w:p>
    <w:p w14:paraId="270B5863" w14:textId="77777777" w:rsidR="002A3237" w:rsidRDefault="002A3237" w:rsidP="002A3237">
      <w:pPr>
        <w:pBdr>
          <w:top w:val="nil"/>
          <w:left w:val="nil"/>
          <w:bottom w:val="nil"/>
          <w:right w:val="nil"/>
          <w:between w:val="nil"/>
        </w:pBdr>
        <w:spacing w:before="3"/>
        <w:rPr>
          <w:color w:val="000000"/>
          <w:sz w:val="23"/>
          <w:szCs w:val="23"/>
        </w:rPr>
      </w:pPr>
    </w:p>
    <w:p w14:paraId="1EDCC6A4" w14:textId="24468F89" w:rsidR="007533EF" w:rsidRDefault="002A3237" w:rsidP="00234DDB">
      <w:pPr>
        <w:pBdr>
          <w:top w:val="nil"/>
          <w:left w:val="nil"/>
          <w:bottom w:val="nil"/>
          <w:right w:val="nil"/>
          <w:between w:val="nil"/>
        </w:pBdr>
        <w:spacing w:line="252" w:lineRule="auto"/>
        <w:ind w:left="230" w:right="5220"/>
        <w:rPr>
          <w:color w:val="000000"/>
          <w:sz w:val="21"/>
          <w:szCs w:val="21"/>
        </w:rPr>
      </w:pPr>
      <w:r>
        <w:rPr>
          <w:b/>
          <w:color w:val="000000"/>
          <w:sz w:val="21"/>
          <w:szCs w:val="21"/>
        </w:rPr>
        <w:t xml:space="preserve">Instructor: </w:t>
      </w:r>
      <w:r>
        <w:rPr>
          <w:color w:val="000000"/>
          <w:sz w:val="21"/>
          <w:szCs w:val="21"/>
        </w:rPr>
        <w:t xml:space="preserve">Dr. </w:t>
      </w:r>
      <w:r w:rsidR="007533EF">
        <w:rPr>
          <w:color w:val="000000"/>
          <w:sz w:val="21"/>
          <w:szCs w:val="21"/>
        </w:rPr>
        <w:t>John McCall</w:t>
      </w:r>
      <w:r>
        <w:rPr>
          <w:color w:val="000000"/>
          <w:sz w:val="21"/>
          <w:szCs w:val="21"/>
        </w:rPr>
        <w:t>, Ph.D.</w:t>
      </w:r>
    </w:p>
    <w:p w14:paraId="794A8D0D" w14:textId="1446BB92" w:rsidR="002A3237" w:rsidRDefault="002A3237" w:rsidP="00234DDB">
      <w:pPr>
        <w:pBdr>
          <w:top w:val="nil"/>
          <w:left w:val="nil"/>
          <w:bottom w:val="nil"/>
          <w:right w:val="nil"/>
          <w:between w:val="nil"/>
        </w:pBdr>
        <w:spacing w:line="252" w:lineRule="auto"/>
        <w:ind w:left="230" w:right="5220"/>
        <w:rPr>
          <w:color w:val="000000"/>
          <w:sz w:val="21"/>
          <w:szCs w:val="21"/>
        </w:rPr>
      </w:pPr>
      <w:r>
        <w:rPr>
          <w:color w:val="000000"/>
          <w:sz w:val="21"/>
          <w:szCs w:val="21"/>
        </w:rPr>
        <w:t xml:space="preserve">Email: </w:t>
      </w:r>
      <w:r w:rsidR="007533EF">
        <w:rPr>
          <w:sz w:val="21"/>
          <w:szCs w:val="21"/>
        </w:rPr>
        <w:t>jrm</w:t>
      </w:r>
      <w:r w:rsidR="00E85720">
        <w:rPr>
          <w:sz w:val="21"/>
          <w:szCs w:val="21"/>
        </w:rPr>
        <w:t>0204</w:t>
      </w:r>
      <w:r>
        <w:rPr>
          <w:color w:val="000000"/>
          <w:sz w:val="21"/>
          <w:szCs w:val="21"/>
        </w:rPr>
        <w:t>@auburn.edu</w:t>
      </w:r>
    </w:p>
    <w:p w14:paraId="7E58FBF3" w14:textId="456CB391" w:rsidR="00E52FE4" w:rsidRDefault="002A3237" w:rsidP="008E0C51">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612319BF" w:rsidR="002A3237" w:rsidRDefault="6F842428" w:rsidP="002A3237">
      <w:pPr>
        <w:spacing w:before="13"/>
        <w:ind w:left="591" w:right="600" w:hanging="1"/>
        <w:rPr>
          <w:sz w:val="21"/>
          <w:szCs w:val="21"/>
        </w:rPr>
      </w:pPr>
      <w:r w:rsidRPr="6F842428">
        <w:rPr>
          <w:sz w:val="21"/>
          <w:szCs w:val="21"/>
        </w:rPr>
        <w:t>Stevens, P. &amp; Smith, R.L. (2013). Substance abuse counseling: Theory and practice (6th ed.). Upper Saddle River, NJ: Merrill Prentice Hall.</w:t>
      </w:r>
    </w:p>
    <w:p w14:paraId="652BAB97" w14:textId="77777777" w:rsidR="002A3237" w:rsidRDefault="002A3237" w:rsidP="002A3237">
      <w:pPr>
        <w:spacing w:before="13"/>
        <w:ind w:left="591" w:right="600" w:hanging="1"/>
        <w:rPr>
          <w:sz w:val="21"/>
          <w:szCs w:val="21"/>
        </w:rPr>
      </w:pPr>
    </w:p>
    <w:p w14:paraId="5762A0A9" w14:textId="77777777" w:rsidR="002A3237" w:rsidRDefault="002A3237"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lastRenderedPageBreak/>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73531E1D" w14:textId="77777777" w:rsidR="002A3237" w:rsidRDefault="002A3237" w:rsidP="002A3237">
      <w:pPr>
        <w:widowControl/>
        <w:rPr>
          <w:sz w:val="24"/>
          <w:szCs w:val="24"/>
        </w:rPr>
      </w:pPr>
    </w:p>
    <w:p w14:paraId="56B73538" w14:textId="77777777" w:rsidR="002A3237" w:rsidRDefault="002A3237" w:rsidP="002A3237">
      <w:pPr>
        <w:widowControl/>
        <w:rPr>
          <w:b/>
          <w:sz w:val="21"/>
          <w:szCs w:val="21"/>
        </w:rPr>
      </w:pP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77777777" w:rsidR="002A3237" w:rsidRDefault="002A3237" w:rsidP="002A3237">
      <w:pPr>
        <w:widowControl/>
        <w:rPr>
          <w:sz w:val="21"/>
          <w:szCs w:val="21"/>
        </w:rPr>
      </w:pPr>
      <w:r w:rsidRPr="00392876">
        <w:rPr>
          <w:sz w:val="21"/>
          <w:szCs w:val="21"/>
        </w:rPr>
        <w:t>This course is offered via an asynchronous online format. This means that the course will be offered in an online format with lectures being posted to the course Canvas page, there will</w:t>
      </w:r>
      <w:r>
        <w:rPr>
          <w:sz w:val="21"/>
          <w:szCs w:val="21"/>
        </w:rPr>
        <w:t xml:space="preserve"> be no live meetings unless scheduled between student and instructor. </w:t>
      </w:r>
    </w:p>
    <w:p w14:paraId="4A81BA23" w14:textId="77777777" w:rsidR="002A3237" w:rsidRDefault="002A3237" w:rsidP="002A3237">
      <w:pPr>
        <w:widowControl/>
        <w:rPr>
          <w:sz w:val="24"/>
          <w:szCs w:val="24"/>
        </w:rPr>
      </w:pPr>
    </w:p>
    <w:p w14:paraId="6DCEB33E" w14:textId="77777777" w:rsidR="002A3237" w:rsidRDefault="002A3237" w:rsidP="00A330DA">
      <w:pPr>
        <w:pStyle w:val="Heading1"/>
        <w:ind w:left="0"/>
      </w:pPr>
      <w:r>
        <w:t>Course Requirements</w:t>
      </w:r>
    </w:p>
    <w:p w14:paraId="2DBF4C42" w14:textId="77777777" w:rsidR="002A3237" w:rsidRDefault="002A3237" w:rsidP="002A3237">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p>
    <w:p w14:paraId="1EDD47D6" w14:textId="77777777" w:rsidR="002A3237" w:rsidRDefault="002A3237" w:rsidP="002A3237">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w:t>
      </w:r>
      <w:proofErr w:type="gramStart"/>
      <w:r>
        <w:rPr>
          <w:sz w:val="21"/>
          <w:szCs w:val="21"/>
        </w:rPr>
        <w:t>in to</w:t>
      </w:r>
      <w:proofErr w:type="gramEnd"/>
      <w:r>
        <w:rPr>
          <w:sz w:val="21"/>
          <w:szCs w:val="21"/>
        </w:rPr>
        <w:t xml:space="preserve"> the course instructor via Canvas </w:t>
      </w:r>
      <w:r>
        <w:rPr>
          <w:i/>
          <w:sz w:val="21"/>
          <w:szCs w:val="21"/>
        </w:rPr>
        <w:t>by the date and time listed on the syllabus</w:t>
      </w:r>
      <w:r>
        <w:rPr>
          <w:sz w:val="21"/>
          <w:szCs w:val="21"/>
        </w:rPr>
        <w:t>. Late assignments will be deducted 10% of the total grade of the assignment per day late.</w:t>
      </w:r>
    </w:p>
    <w:p w14:paraId="2A1997A3" w14:textId="03094001" w:rsidR="002A3237" w:rsidRDefault="45AA7F03" w:rsidP="45AA7F03">
      <w:pPr>
        <w:pBdr>
          <w:top w:val="nil"/>
          <w:left w:val="nil"/>
          <w:bottom w:val="nil"/>
          <w:right w:val="nil"/>
          <w:between w:val="nil"/>
        </w:pBdr>
        <w:spacing w:before="4" w:line="246" w:lineRule="auto"/>
        <w:ind w:left="949" w:right="600" w:hanging="360"/>
        <w:rPr>
          <w:color w:val="000000"/>
          <w:sz w:val="21"/>
          <w:szCs w:val="21"/>
        </w:rPr>
      </w:pPr>
      <w:r w:rsidRPr="45AA7F03">
        <w:rPr>
          <w:color w:val="000000" w:themeColor="text1"/>
          <w:sz w:val="21"/>
          <w:szCs w:val="21"/>
        </w:rPr>
        <w:t xml:space="preserve">a)   </w:t>
      </w:r>
      <w:r w:rsidRPr="45AA7F03">
        <w:rPr>
          <w:i/>
          <w:iCs/>
          <w:sz w:val="21"/>
          <w:szCs w:val="21"/>
        </w:rPr>
        <w:t>Exams</w:t>
      </w:r>
      <w:r w:rsidRPr="45AA7F03">
        <w:rPr>
          <w:color w:val="000000" w:themeColor="text1"/>
          <w:sz w:val="21"/>
          <w:szCs w:val="21"/>
        </w:rPr>
        <w:t xml:space="preserve">: </w:t>
      </w:r>
      <w:r w:rsidRPr="45AA7F03">
        <w:rPr>
          <w:sz w:val="21"/>
          <w:szCs w:val="21"/>
        </w:rPr>
        <w:t xml:space="preserve">There will be 2 exams given: a midterm and a final. Exams will be posted on Canvas on their assigned opening date. Each exam will be worth 35 points. The exams </w:t>
      </w:r>
      <w:r w:rsidRPr="45AA7F03">
        <w:rPr>
          <w:b/>
          <w:bCs/>
          <w:sz w:val="21"/>
          <w:szCs w:val="21"/>
          <w:u w:val="single"/>
        </w:rPr>
        <w:t>must</w:t>
      </w:r>
      <w:r w:rsidRPr="45AA7F03">
        <w:rPr>
          <w:sz w:val="21"/>
          <w:szCs w:val="21"/>
        </w:rPr>
        <w:t xml:space="preserve"> be completed and submitted into Canvas by their due date for credit. </w:t>
      </w:r>
    </w:p>
    <w:p w14:paraId="651FAF22" w14:textId="43B41296" w:rsidR="18625219" w:rsidRDefault="18625219" w:rsidP="18625219">
      <w:pPr>
        <w:pBdr>
          <w:top w:val="nil"/>
          <w:left w:val="nil"/>
          <w:bottom w:val="nil"/>
          <w:right w:val="nil"/>
          <w:between w:val="nil"/>
        </w:pBdr>
        <w:spacing w:before="5" w:line="252" w:lineRule="auto"/>
        <w:ind w:left="948" w:right="561" w:hanging="359"/>
        <w:rPr>
          <w:color w:val="000000" w:themeColor="text1"/>
          <w:sz w:val="21"/>
          <w:szCs w:val="21"/>
        </w:rPr>
      </w:pPr>
      <w:r w:rsidRPr="18625219">
        <w:rPr>
          <w:color w:val="000000" w:themeColor="text1"/>
          <w:sz w:val="21"/>
          <w:szCs w:val="21"/>
        </w:rPr>
        <w:t xml:space="preserve"> b)  </w:t>
      </w:r>
      <w:r w:rsidRPr="18625219">
        <w:rPr>
          <w:i/>
          <w:iCs/>
          <w:color w:val="000000" w:themeColor="text1"/>
          <w:sz w:val="21"/>
          <w:szCs w:val="21"/>
        </w:rPr>
        <w:t>Case Studies:</w:t>
      </w:r>
      <w:r w:rsidRPr="18625219">
        <w:rPr>
          <w:color w:val="000000" w:themeColor="text1"/>
          <w:sz w:val="21"/>
          <w:szCs w:val="21"/>
        </w:rPr>
        <w:t xml:space="preserve"> </w:t>
      </w:r>
      <w:r w:rsidRPr="18625219">
        <w:rPr>
          <w:sz w:val="21"/>
          <w:szCs w:val="21"/>
        </w:rPr>
        <w:t>Students</w:t>
      </w:r>
      <w:r w:rsidRPr="18625219">
        <w:rPr>
          <w:color w:val="000000" w:themeColor="text1"/>
          <w:sz w:val="21"/>
          <w:szCs w:val="21"/>
        </w:rPr>
        <w:t xml:space="preserve"> will review two case studies throughout the semester and create a Treatment Plan for each to outline potential treatment goals for the client described in each case study. This assignment will help students practice applying conceptualization skills that include tenants from their theory of practice, as well as consideration of how substance use plays a part in treatment goals and planning. Each case study is worth 10 points. Submission of the case study assignments should include:</w:t>
      </w:r>
    </w:p>
    <w:p w14:paraId="42CD2F0C" w14:textId="2BC799CF" w:rsidR="18625219" w:rsidRDefault="18625219" w:rsidP="18625219">
      <w:pPr>
        <w:spacing w:line="259" w:lineRule="auto"/>
        <w:ind w:left="720" w:firstLine="720"/>
        <w:rPr>
          <w:color w:val="000000" w:themeColor="text1"/>
          <w:sz w:val="21"/>
          <w:szCs w:val="21"/>
        </w:rPr>
      </w:pPr>
      <w:r w:rsidRPr="18625219">
        <w:rPr>
          <w:color w:val="000000" w:themeColor="text1"/>
          <w:sz w:val="21"/>
          <w:szCs w:val="21"/>
        </w:rPr>
        <w:t>1. Outlined presenting issues (this will include the substance use but also all other key presenting issues such as symptomology, family discourse, criminal history, etc.)</w:t>
      </w:r>
    </w:p>
    <w:p w14:paraId="387572FC" w14:textId="19BFB095" w:rsidR="18625219" w:rsidRDefault="18625219" w:rsidP="18625219">
      <w:pPr>
        <w:ind w:left="1440"/>
        <w:rPr>
          <w:color w:val="000000" w:themeColor="text1"/>
          <w:sz w:val="21"/>
          <w:szCs w:val="21"/>
        </w:rPr>
      </w:pPr>
      <w:r w:rsidRPr="18625219">
        <w:rPr>
          <w:color w:val="000000" w:themeColor="text1"/>
          <w:sz w:val="21"/>
          <w:szCs w:val="21"/>
        </w:rPr>
        <w:t>2. Treatment plan (1-3 long-term goals; 1-3 short-term goals PER long-term goal; one possible intervention per goal)</w:t>
      </w:r>
    </w:p>
    <w:p w14:paraId="32DB1937" w14:textId="1FF61B8C" w:rsidR="002A3237" w:rsidRDefault="530EF1DB" w:rsidP="530EF1DB">
      <w:pPr>
        <w:pBdr>
          <w:top w:val="nil"/>
          <w:left w:val="nil"/>
          <w:bottom w:val="nil"/>
          <w:right w:val="nil"/>
          <w:between w:val="nil"/>
        </w:pBdr>
        <w:spacing w:before="5" w:line="252" w:lineRule="auto"/>
        <w:ind w:left="948" w:right="561" w:hanging="359"/>
        <w:rPr>
          <w:color w:val="000000"/>
          <w:sz w:val="21"/>
          <w:szCs w:val="21"/>
        </w:rPr>
      </w:pPr>
      <w:r w:rsidRPr="530EF1DB">
        <w:rPr>
          <w:color w:val="000000" w:themeColor="text1"/>
          <w:sz w:val="21"/>
          <w:szCs w:val="21"/>
        </w:rPr>
        <w:t xml:space="preserve">b)   </w:t>
      </w:r>
      <w:r w:rsidRPr="530EF1DB">
        <w:rPr>
          <w:i/>
          <w:iCs/>
          <w:color w:val="000000" w:themeColor="text1"/>
          <w:sz w:val="21"/>
          <w:szCs w:val="21"/>
        </w:rPr>
        <w:t>Film Critique</w:t>
      </w:r>
      <w:r w:rsidRPr="530EF1DB">
        <w:rPr>
          <w:color w:val="000000" w:themeColor="text1"/>
          <w:sz w:val="21"/>
          <w:szCs w:val="21"/>
        </w:rPr>
        <w:t xml:space="preserve">: </w:t>
      </w:r>
      <w:r w:rsidRPr="530EF1DB">
        <w:rPr>
          <w:sz w:val="21"/>
          <w:szCs w:val="21"/>
        </w:rPr>
        <w:t>Students</w:t>
      </w:r>
      <w:r w:rsidRPr="530EF1DB">
        <w:rPr>
          <w:color w:val="000000" w:themeColor="text1"/>
          <w:sz w:val="21"/>
          <w:szCs w:val="21"/>
        </w:rPr>
        <w:t xml:space="preserve"> will select a movie or TV series (with prior approval a book may be used as well) that reflects substance use and/or abuse (50 pts total). Students are to watch the film and discuss the following in an APA-formatted, </w:t>
      </w:r>
      <w:proofErr w:type="gramStart"/>
      <w:r w:rsidRPr="530EF1DB">
        <w:rPr>
          <w:color w:val="000000" w:themeColor="text1"/>
          <w:sz w:val="21"/>
          <w:szCs w:val="21"/>
        </w:rPr>
        <w:t>3-4 page</w:t>
      </w:r>
      <w:proofErr w:type="gramEnd"/>
      <w:r w:rsidRPr="530EF1DB">
        <w:rPr>
          <w:color w:val="000000" w:themeColor="text1"/>
          <w:sz w:val="21"/>
          <w:szCs w:val="21"/>
        </w:rPr>
        <w:t xml:space="preserve"> paper that addresses the following:</w:t>
      </w:r>
    </w:p>
    <w:p w14:paraId="1A631405" w14:textId="77777777" w:rsidR="002A3237" w:rsidRDefault="002A3237" w:rsidP="002A3237">
      <w:pPr>
        <w:ind w:left="720" w:firstLine="720"/>
        <w:rPr>
          <w:color w:val="000000"/>
          <w:sz w:val="21"/>
          <w:szCs w:val="21"/>
        </w:rPr>
      </w:pPr>
      <w:r>
        <w:rPr>
          <w:color w:val="000000"/>
          <w:sz w:val="21"/>
          <w:szCs w:val="21"/>
        </w:rPr>
        <w:t>1. Brief synopsis of the film</w:t>
      </w:r>
    </w:p>
    <w:p w14:paraId="6603D0C4" w14:textId="77777777" w:rsidR="002A3237" w:rsidRDefault="002A3237" w:rsidP="002A3237">
      <w:pPr>
        <w:ind w:left="720" w:firstLine="720"/>
        <w:rPr>
          <w:color w:val="000000"/>
          <w:sz w:val="21"/>
          <w:szCs w:val="21"/>
        </w:rPr>
      </w:pPr>
      <w:r>
        <w:rPr>
          <w:color w:val="000000"/>
          <w:sz w:val="21"/>
          <w:szCs w:val="21"/>
        </w:rPr>
        <w:t>2. Key demographic information related to the character portraying substance use/abuse</w:t>
      </w:r>
    </w:p>
    <w:p w14:paraId="3B6CDDF3" w14:textId="77777777" w:rsidR="002A3237" w:rsidRDefault="002A3237" w:rsidP="002A3237">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5A8B7896" w14:textId="77777777" w:rsidR="002A3237" w:rsidRDefault="002A3237" w:rsidP="002A3237">
      <w:pPr>
        <w:ind w:left="720" w:firstLine="720"/>
        <w:rPr>
          <w:color w:val="000000"/>
          <w:sz w:val="21"/>
          <w:szCs w:val="21"/>
        </w:rPr>
      </w:pPr>
      <w:r>
        <w:rPr>
          <w:color w:val="000000"/>
          <w:sz w:val="21"/>
          <w:szCs w:val="21"/>
        </w:rPr>
        <w:t>4. Assessment and Diagnosis (identify specific assessment measures you may use)</w:t>
      </w:r>
    </w:p>
    <w:p w14:paraId="339DED02" w14:textId="7C6D24D0" w:rsidR="002A3237" w:rsidRDefault="002A3237" w:rsidP="002A3237">
      <w:pPr>
        <w:ind w:left="1440"/>
        <w:rPr>
          <w:color w:val="000000"/>
          <w:sz w:val="21"/>
          <w:szCs w:val="21"/>
        </w:rPr>
      </w:pPr>
      <w:r>
        <w:rPr>
          <w:color w:val="000000"/>
          <w:sz w:val="21"/>
          <w:szCs w:val="21"/>
        </w:rPr>
        <w:t>5. Treatment plan (1-3 long</w:t>
      </w:r>
      <w:r w:rsidR="001B6C8C">
        <w:rPr>
          <w:color w:val="000000"/>
          <w:sz w:val="21"/>
          <w:szCs w:val="21"/>
        </w:rPr>
        <w:t>-</w:t>
      </w:r>
      <w:r>
        <w:rPr>
          <w:color w:val="000000"/>
          <w:sz w:val="21"/>
          <w:szCs w:val="21"/>
        </w:rPr>
        <w:t>term goals; 1-3 short</w:t>
      </w:r>
      <w:r w:rsidR="001B6C8C">
        <w:rPr>
          <w:color w:val="000000"/>
          <w:sz w:val="21"/>
          <w:szCs w:val="21"/>
        </w:rPr>
        <w:t>-</w:t>
      </w:r>
      <w:r>
        <w:rPr>
          <w:color w:val="000000"/>
          <w:sz w:val="21"/>
          <w:szCs w:val="21"/>
        </w:rPr>
        <w:t>term goals PER long</w:t>
      </w:r>
      <w:r w:rsidR="001B6C8C">
        <w:rPr>
          <w:color w:val="000000"/>
          <w:sz w:val="21"/>
          <w:szCs w:val="21"/>
        </w:rPr>
        <w:t>-</w:t>
      </w:r>
      <w:r>
        <w:rPr>
          <w:color w:val="000000"/>
          <w:sz w:val="21"/>
          <w:szCs w:val="21"/>
        </w:rPr>
        <w:t>term goal; one possible intervention per goal)</w:t>
      </w:r>
    </w:p>
    <w:p w14:paraId="14F7E056" w14:textId="2AB86042" w:rsidR="530EF1DB" w:rsidRDefault="530EF1DB" w:rsidP="530EF1DB">
      <w:pPr>
        <w:ind w:left="720" w:firstLine="720"/>
        <w:rPr>
          <w:color w:val="000000" w:themeColor="text1"/>
          <w:sz w:val="21"/>
          <w:szCs w:val="21"/>
        </w:rPr>
      </w:pPr>
      <w:r w:rsidRPr="530EF1DB">
        <w:rPr>
          <w:color w:val="000000" w:themeColor="text1"/>
          <w:sz w:val="21"/>
          <w:szCs w:val="21"/>
        </w:rPr>
        <w:t>6. Legal and/or ethical issues</w:t>
      </w:r>
    </w:p>
    <w:p w14:paraId="513295A1" w14:textId="77777777" w:rsidR="002A3237" w:rsidRPr="00690489" w:rsidRDefault="002A3237" w:rsidP="002A3237">
      <w:pPr>
        <w:spacing w:line="236" w:lineRule="auto"/>
        <w:ind w:left="589"/>
        <w:rPr>
          <w:sz w:val="21"/>
          <w:szCs w:val="21"/>
        </w:rPr>
      </w:pPr>
      <w:r>
        <w:rPr>
          <w:sz w:val="21"/>
          <w:szCs w:val="21"/>
        </w:rPr>
        <w:t xml:space="preserve">c)   </w:t>
      </w:r>
      <w:r>
        <w:rPr>
          <w:i/>
          <w:sz w:val="21"/>
          <w:szCs w:val="21"/>
        </w:rPr>
        <w:t>Abstinence Project</w:t>
      </w:r>
      <w:r>
        <w:rPr>
          <w:sz w:val="21"/>
          <w:szCs w:val="21"/>
        </w:rPr>
        <w:t>.</w:t>
      </w:r>
    </w:p>
    <w:p w14:paraId="1CA31316" w14:textId="77777777"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w:t>
      </w:r>
      <w:proofErr w:type="gramStart"/>
      <w:r>
        <w:rPr>
          <w:sz w:val="21"/>
          <w:szCs w:val="21"/>
        </w:rPr>
        <w:t>include:</w:t>
      </w:r>
      <w:proofErr w:type="gramEnd"/>
      <w:r>
        <w:rPr>
          <w:sz w:val="21"/>
          <w:szCs w:val="21"/>
        </w:rPr>
        <w:t xml:space="preserv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(5pts)</w:t>
      </w:r>
    </w:p>
    <w:p w14:paraId="3720056A" w14:textId="70E3037A" w:rsidR="002A3237" w:rsidRDefault="75C6CAD1" w:rsidP="75C6CAD1">
      <w:pPr>
        <w:pBdr>
          <w:top w:val="nil"/>
          <w:left w:val="nil"/>
          <w:bottom w:val="nil"/>
          <w:right w:val="nil"/>
          <w:between w:val="nil"/>
        </w:pBdr>
        <w:spacing w:line="252" w:lineRule="auto"/>
        <w:ind w:left="1668" w:right="600" w:hanging="360"/>
        <w:rPr>
          <w:color w:val="000000"/>
          <w:sz w:val="21"/>
          <w:szCs w:val="21"/>
        </w:rPr>
      </w:pPr>
      <w:r w:rsidRPr="75C6CAD1">
        <w:rPr>
          <w:color w:val="000000" w:themeColor="text1"/>
          <w:sz w:val="21"/>
          <w:szCs w:val="21"/>
        </w:rPr>
        <w:t xml:space="preserve">b.   Students will be expected to process their experiences related to the Abstinence </w:t>
      </w:r>
      <w:r w:rsidRPr="75C6CAD1">
        <w:rPr>
          <w:color w:val="000000" w:themeColor="text1"/>
          <w:sz w:val="21"/>
          <w:szCs w:val="21"/>
        </w:rPr>
        <w:lastRenderedPageBreak/>
        <w:t xml:space="preserve">Project weekly by submitting weekly journal reflections via Canvas. Areas to address include </w:t>
      </w:r>
      <w:proofErr w:type="gramStart"/>
      <w:r w:rsidRPr="75C6CAD1">
        <w:rPr>
          <w:color w:val="000000" w:themeColor="text1"/>
          <w:sz w:val="21"/>
          <w:szCs w:val="21"/>
        </w:rPr>
        <w:t>whether or not</w:t>
      </w:r>
      <w:proofErr w:type="gramEnd"/>
      <w:r w:rsidRPr="75C6CAD1">
        <w:rPr>
          <w:color w:val="000000" w:themeColor="text1"/>
          <w:sz w:val="21"/>
          <w:szCs w:val="21"/>
        </w:rPr>
        <w:t xml:space="preserve"> they remained successfully abstinent, difficulties they encountered, components of the experience that stood out for them, and what they are learning from the experience (template in Canvas; 35pts total). </w:t>
      </w:r>
    </w:p>
    <w:p w14:paraId="00143DA3" w14:textId="03ABC866" w:rsidR="002A3237" w:rsidRPr="00103179" w:rsidRDefault="002A3237" w:rsidP="00103179">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contract. </w:t>
      </w:r>
      <w:r w:rsidR="001B6C8C">
        <w:rPr>
          <w:color w:val="000000"/>
          <w:sz w:val="21"/>
          <w:szCs w:val="21"/>
        </w:rPr>
        <w:t>The s</w:t>
      </w:r>
      <w:r>
        <w:rPr>
          <w:color w:val="000000"/>
          <w:sz w:val="21"/>
          <w:szCs w:val="21"/>
        </w:rPr>
        <w:t>ummary should be 2-3 pages in length. (</w:t>
      </w:r>
      <w:r>
        <w:rPr>
          <w:sz w:val="21"/>
          <w:szCs w:val="21"/>
        </w:rPr>
        <w:t>2</w:t>
      </w:r>
      <w:r>
        <w:rPr>
          <w:color w:val="000000"/>
          <w:sz w:val="21"/>
          <w:szCs w:val="21"/>
        </w:rPr>
        <w:t>0pts)</w:t>
      </w:r>
    </w:p>
    <w:p w14:paraId="6002C202" w14:textId="77777777" w:rsidR="008E149B" w:rsidRDefault="008E149B" w:rsidP="008E149B">
      <w:pPr>
        <w:pStyle w:val="Heading1"/>
        <w:ind w:firstLine="228"/>
      </w:pPr>
    </w:p>
    <w:p w14:paraId="0EFF892D" w14:textId="77777777" w:rsidR="008E149B" w:rsidRDefault="008E149B" w:rsidP="008E149B">
      <w:pPr>
        <w:pStyle w:val="Heading1"/>
        <w:ind w:firstLine="228"/>
      </w:pPr>
    </w:p>
    <w:p w14:paraId="7876DD95" w14:textId="77777777" w:rsidR="008E149B" w:rsidRDefault="008E149B" w:rsidP="008E149B">
      <w:pPr>
        <w:pStyle w:val="Heading1"/>
        <w:ind w:firstLine="228"/>
      </w:pPr>
    </w:p>
    <w:p w14:paraId="6CF52DDE" w14:textId="77777777" w:rsidR="008E149B" w:rsidRDefault="008E149B" w:rsidP="008E149B">
      <w:pPr>
        <w:pStyle w:val="Heading1"/>
        <w:ind w:firstLine="228"/>
      </w:pPr>
    </w:p>
    <w:p w14:paraId="78C5545A" w14:textId="77777777" w:rsidR="008E149B" w:rsidRDefault="008E149B" w:rsidP="008E149B">
      <w:pPr>
        <w:pStyle w:val="Heading1"/>
        <w:ind w:firstLine="228"/>
      </w:pPr>
    </w:p>
    <w:p w14:paraId="0C94527C" w14:textId="77777777" w:rsidR="008E149B" w:rsidRDefault="008E149B" w:rsidP="008E149B">
      <w:pPr>
        <w:pStyle w:val="Heading1"/>
        <w:ind w:firstLine="228"/>
      </w:pPr>
    </w:p>
    <w:p w14:paraId="2AA4FF69" w14:textId="77777777" w:rsidR="008E149B" w:rsidRDefault="008E149B" w:rsidP="008E149B">
      <w:pPr>
        <w:pStyle w:val="Heading1"/>
        <w:ind w:firstLine="228"/>
      </w:pPr>
    </w:p>
    <w:p w14:paraId="3F0652C8" w14:textId="77777777" w:rsidR="008E149B" w:rsidRDefault="008E149B" w:rsidP="008E149B">
      <w:pPr>
        <w:pStyle w:val="Heading1"/>
        <w:ind w:firstLine="228"/>
      </w:pPr>
    </w:p>
    <w:p w14:paraId="2718BFCE" w14:textId="77777777" w:rsidR="008E149B" w:rsidRDefault="008E149B" w:rsidP="008E149B">
      <w:pPr>
        <w:pStyle w:val="Heading1"/>
        <w:ind w:firstLine="228"/>
      </w:pPr>
    </w:p>
    <w:p w14:paraId="6D626931" w14:textId="77777777" w:rsidR="008E149B" w:rsidRDefault="008E149B" w:rsidP="008E149B">
      <w:pPr>
        <w:pStyle w:val="Heading1"/>
        <w:ind w:firstLine="228"/>
      </w:pPr>
    </w:p>
    <w:p w14:paraId="7E289EC8" w14:textId="736A7C1A" w:rsidR="002A3237" w:rsidRPr="008E149B" w:rsidRDefault="002A3237" w:rsidP="008E149B">
      <w:pPr>
        <w:pStyle w:val="Heading1"/>
        <w:ind w:firstLine="228"/>
      </w:pPr>
      <w:r>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A3237" w14:paraId="6187CFD7" w14:textId="77777777" w:rsidTr="75C6CAD1">
        <w:trPr>
          <w:trHeight w:val="240"/>
        </w:trPr>
        <w:tc>
          <w:tcPr>
            <w:tcW w:w="4080" w:type="dxa"/>
            <w:tcBorders>
              <w:bottom w:val="single" w:sz="4" w:space="0" w:color="000000" w:themeColor="text1"/>
            </w:tcBorders>
          </w:tcPr>
          <w:p w14:paraId="77605903" w14:textId="77777777" w:rsidR="002A3237" w:rsidRDefault="002A3237" w:rsidP="005264E9">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hemeColor="text1"/>
            </w:tcBorders>
          </w:tcPr>
          <w:p w14:paraId="4643B9C2" w14:textId="77777777" w:rsidR="002A3237" w:rsidRDefault="002A3237" w:rsidP="005264E9">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hemeColor="text1"/>
            </w:tcBorders>
          </w:tcPr>
          <w:p w14:paraId="2F3A1015" w14:textId="77777777" w:rsidR="002A3237" w:rsidRDefault="002A3237" w:rsidP="005264E9">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A3237" w14:paraId="70D22C95" w14:textId="77777777" w:rsidTr="75C6CAD1">
        <w:trPr>
          <w:trHeight w:val="278"/>
        </w:trPr>
        <w:tc>
          <w:tcPr>
            <w:tcW w:w="4080" w:type="dxa"/>
            <w:tcBorders>
              <w:top w:val="single" w:sz="4" w:space="0" w:color="000000" w:themeColor="text1"/>
            </w:tcBorders>
          </w:tcPr>
          <w:p w14:paraId="323D5F9F" w14:textId="593DD0D8" w:rsidR="002A3237" w:rsidRPr="00D25DA5" w:rsidRDefault="002A3237" w:rsidP="005264E9">
            <w:pPr>
              <w:pBdr>
                <w:top w:val="nil"/>
                <w:left w:val="nil"/>
                <w:bottom w:val="nil"/>
                <w:right w:val="nil"/>
                <w:between w:val="nil"/>
              </w:pBdr>
              <w:spacing w:before="5"/>
              <w:ind w:left="105"/>
              <w:rPr>
                <w:color w:val="000000"/>
                <w:sz w:val="24"/>
                <w:szCs w:val="24"/>
              </w:rPr>
            </w:pPr>
            <w:r w:rsidRPr="00D25DA5">
              <w:rPr>
                <w:sz w:val="24"/>
                <w:szCs w:val="24"/>
              </w:rPr>
              <w:t>Exams</w:t>
            </w:r>
            <w:r w:rsidR="00D25DA5" w:rsidRPr="00D25DA5">
              <w:rPr>
                <w:sz w:val="24"/>
                <w:szCs w:val="24"/>
              </w:rPr>
              <w:t xml:space="preserve"> </w:t>
            </w:r>
          </w:p>
        </w:tc>
        <w:tc>
          <w:tcPr>
            <w:tcW w:w="1197" w:type="dxa"/>
            <w:tcBorders>
              <w:top w:val="single" w:sz="4" w:space="0" w:color="000000" w:themeColor="text1"/>
            </w:tcBorders>
          </w:tcPr>
          <w:p w14:paraId="778A1B8B"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hemeColor="text1"/>
            </w:tcBorders>
          </w:tcPr>
          <w:p w14:paraId="084F99F6" w14:textId="77777777" w:rsidR="002A3237" w:rsidRDefault="002A3237" w:rsidP="005264E9">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2A3237" w14:paraId="04AAD341" w14:textId="77777777" w:rsidTr="75C6CAD1">
        <w:trPr>
          <w:trHeight w:val="276"/>
        </w:trPr>
        <w:tc>
          <w:tcPr>
            <w:tcW w:w="4080" w:type="dxa"/>
          </w:tcPr>
          <w:p w14:paraId="4A055580" w14:textId="77777777" w:rsidR="002A3237" w:rsidRDefault="002A3237" w:rsidP="005264E9">
            <w:pPr>
              <w:pBdr>
                <w:top w:val="nil"/>
                <w:left w:val="nil"/>
                <w:bottom w:val="nil"/>
                <w:right w:val="nil"/>
                <w:between w:val="nil"/>
              </w:pBdr>
              <w:rPr>
                <w:color w:val="000000"/>
                <w:sz w:val="20"/>
                <w:szCs w:val="20"/>
              </w:rPr>
            </w:pPr>
          </w:p>
        </w:tc>
        <w:tc>
          <w:tcPr>
            <w:tcW w:w="1197" w:type="dxa"/>
          </w:tcPr>
          <w:p w14:paraId="49ADF5A1" w14:textId="77777777" w:rsidR="002A3237" w:rsidRDefault="002A3237" w:rsidP="005264E9">
            <w:pPr>
              <w:pBdr>
                <w:top w:val="nil"/>
                <w:left w:val="nil"/>
                <w:bottom w:val="nil"/>
                <w:right w:val="nil"/>
                <w:between w:val="nil"/>
              </w:pBdr>
              <w:rPr>
                <w:color w:val="000000"/>
                <w:sz w:val="20"/>
                <w:szCs w:val="20"/>
              </w:rPr>
            </w:pPr>
          </w:p>
        </w:tc>
        <w:tc>
          <w:tcPr>
            <w:tcW w:w="4317" w:type="dxa"/>
          </w:tcPr>
          <w:p w14:paraId="31B4EB12"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A3237" w14:paraId="12E39B3A" w14:textId="77777777" w:rsidTr="75C6CAD1">
        <w:trPr>
          <w:trHeight w:val="276"/>
        </w:trPr>
        <w:tc>
          <w:tcPr>
            <w:tcW w:w="4080" w:type="dxa"/>
          </w:tcPr>
          <w:p w14:paraId="2877238E" w14:textId="77777777" w:rsidR="002A3237" w:rsidRDefault="002A3237" w:rsidP="005264E9">
            <w:pPr>
              <w:pBdr>
                <w:top w:val="nil"/>
                <w:left w:val="nil"/>
                <w:bottom w:val="nil"/>
                <w:right w:val="nil"/>
                <w:between w:val="nil"/>
              </w:pBdr>
              <w:rPr>
                <w:color w:val="000000"/>
                <w:sz w:val="20"/>
                <w:szCs w:val="20"/>
              </w:rPr>
            </w:pPr>
          </w:p>
        </w:tc>
        <w:tc>
          <w:tcPr>
            <w:tcW w:w="1197" w:type="dxa"/>
          </w:tcPr>
          <w:p w14:paraId="7D9BC83D" w14:textId="77777777" w:rsidR="002A3237" w:rsidRDefault="002A3237" w:rsidP="005264E9">
            <w:pPr>
              <w:pBdr>
                <w:top w:val="nil"/>
                <w:left w:val="nil"/>
                <w:bottom w:val="nil"/>
                <w:right w:val="nil"/>
                <w:between w:val="nil"/>
              </w:pBdr>
              <w:rPr>
                <w:color w:val="000000"/>
                <w:sz w:val="20"/>
                <w:szCs w:val="20"/>
              </w:rPr>
            </w:pPr>
          </w:p>
        </w:tc>
        <w:tc>
          <w:tcPr>
            <w:tcW w:w="4317" w:type="dxa"/>
          </w:tcPr>
          <w:p w14:paraId="5C5DBB34"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2A3237" w14:paraId="10444845" w14:textId="77777777" w:rsidTr="75C6CAD1">
        <w:trPr>
          <w:trHeight w:val="275"/>
        </w:trPr>
        <w:tc>
          <w:tcPr>
            <w:tcW w:w="4080" w:type="dxa"/>
          </w:tcPr>
          <w:p w14:paraId="4BE8EB4D" w14:textId="789F2DC3" w:rsidR="002A3237" w:rsidRDefault="18625219" w:rsidP="18625219">
            <w:pPr>
              <w:pBdr>
                <w:top w:val="nil"/>
                <w:left w:val="nil"/>
                <w:bottom w:val="nil"/>
                <w:right w:val="nil"/>
                <w:between w:val="nil"/>
              </w:pBdr>
              <w:spacing w:line="256" w:lineRule="auto"/>
              <w:ind w:left="105"/>
              <w:rPr>
                <w:color w:val="000000" w:themeColor="text1"/>
                <w:sz w:val="24"/>
                <w:szCs w:val="24"/>
              </w:rPr>
            </w:pPr>
            <w:r w:rsidRPr="18625219">
              <w:rPr>
                <w:color w:val="000000" w:themeColor="text1"/>
                <w:sz w:val="24"/>
                <w:szCs w:val="24"/>
              </w:rPr>
              <w:t>Abstinence Project</w:t>
            </w:r>
          </w:p>
          <w:p w14:paraId="7A3D9D11" w14:textId="59796AD5" w:rsidR="002A3237" w:rsidRDefault="002A3237" w:rsidP="18625219">
            <w:pPr>
              <w:pBdr>
                <w:top w:val="nil"/>
                <w:left w:val="nil"/>
                <w:bottom w:val="nil"/>
                <w:right w:val="nil"/>
                <w:between w:val="nil"/>
              </w:pBdr>
              <w:spacing w:line="256" w:lineRule="auto"/>
              <w:ind w:left="105"/>
              <w:rPr>
                <w:color w:val="000000" w:themeColor="text1"/>
                <w:sz w:val="24"/>
                <w:szCs w:val="24"/>
              </w:rPr>
            </w:pPr>
          </w:p>
          <w:p w14:paraId="40C6B1AC" w14:textId="1BAF94CE" w:rsidR="002A3237" w:rsidRDefault="18625219" w:rsidP="18625219">
            <w:pPr>
              <w:pBdr>
                <w:top w:val="nil"/>
                <w:left w:val="nil"/>
                <w:bottom w:val="nil"/>
                <w:right w:val="nil"/>
                <w:between w:val="nil"/>
              </w:pBdr>
              <w:spacing w:line="256" w:lineRule="auto"/>
              <w:ind w:left="105"/>
              <w:rPr>
                <w:color w:val="000000"/>
                <w:sz w:val="24"/>
                <w:szCs w:val="24"/>
              </w:rPr>
            </w:pPr>
            <w:r w:rsidRPr="18625219">
              <w:rPr>
                <w:color w:val="000000" w:themeColor="text1"/>
                <w:sz w:val="24"/>
                <w:szCs w:val="24"/>
              </w:rPr>
              <w:t>Case Studies</w:t>
            </w:r>
          </w:p>
        </w:tc>
        <w:tc>
          <w:tcPr>
            <w:tcW w:w="1197" w:type="dxa"/>
          </w:tcPr>
          <w:p w14:paraId="2F92172A" w14:textId="49F0B604" w:rsidR="002A3237" w:rsidRDefault="75C6CAD1" w:rsidP="75C6CAD1">
            <w:pPr>
              <w:pBdr>
                <w:top w:val="nil"/>
                <w:left w:val="nil"/>
                <w:bottom w:val="nil"/>
                <w:right w:val="nil"/>
                <w:between w:val="nil"/>
              </w:pBdr>
              <w:spacing w:before="5"/>
              <w:ind w:left="110"/>
              <w:rPr>
                <w:color w:val="000000" w:themeColor="text1"/>
                <w:sz w:val="21"/>
                <w:szCs w:val="21"/>
              </w:rPr>
            </w:pPr>
            <w:r w:rsidRPr="75C6CAD1">
              <w:rPr>
                <w:color w:val="000000" w:themeColor="text1"/>
                <w:sz w:val="21"/>
                <w:szCs w:val="21"/>
              </w:rPr>
              <w:t>80</w:t>
            </w:r>
          </w:p>
          <w:p w14:paraId="5D1905DD" w14:textId="275BDCE3" w:rsidR="002A3237" w:rsidRDefault="002A3237" w:rsidP="18625219">
            <w:pPr>
              <w:pBdr>
                <w:top w:val="nil"/>
                <w:left w:val="nil"/>
                <w:bottom w:val="nil"/>
                <w:right w:val="nil"/>
                <w:between w:val="nil"/>
              </w:pBdr>
              <w:spacing w:before="5"/>
              <w:ind w:left="110"/>
              <w:rPr>
                <w:color w:val="000000" w:themeColor="text1"/>
                <w:sz w:val="21"/>
                <w:szCs w:val="21"/>
              </w:rPr>
            </w:pPr>
          </w:p>
          <w:p w14:paraId="219AF6C4" w14:textId="3CD5B5C3" w:rsidR="002A3237" w:rsidRDefault="18625219" w:rsidP="18625219">
            <w:pPr>
              <w:pBdr>
                <w:top w:val="nil"/>
                <w:left w:val="nil"/>
                <w:bottom w:val="nil"/>
                <w:right w:val="nil"/>
                <w:between w:val="nil"/>
              </w:pBdr>
              <w:spacing w:before="5"/>
              <w:ind w:left="110"/>
              <w:rPr>
                <w:color w:val="000000"/>
                <w:sz w:val="21"/>
                <w:szCs w:val="21"/>
              </w:rPr>
            </w:pPr>
            <w:r w:rsidRPr="18625219">
              <w:rPr>
                <w:color w:val="000000" w:themeColor="text1"/>
                <w:sz w:val="21"/>
                <w:szCs w:val="21"/>
              </w:rPr>
              <w:t>20</w:t>
            </w:r>
          </w:p>
        </w:tc>
        <w:tc>
          <w:tcPr>
            <w:tcW w:w="4317" w:type="dxa"/>
          </w:tcPr>
          <w:p w14:paraId="0A5939E4" w14:textId="3A7CB3D2" w:rsidR="002A3237" w:rsidRDefault="18625219" w:rsidP="18625219">
            <w:pPr>
              <w:pBdr>
                <w:top w:val="nil"/>
                <w:left w:val="nil"/>
                <w:bottom w:val="nil"/>
                <w:right w:val="nil"/>
                <w:between w:val="nil"/>
              </w:pBdr>
              <w:spacing w:line="256" w:lineRule="auto"/>
              <w:ind w:left="502"/>
              <w:rPr>
                <w:color w:val="000000" w:themeColor="text1"/>
                <w:sz w:val="24"/>
                <w:szCs w:val="24"/>
              </w:rPr>
            </w:pPr>
            <w:r w:rsidRPr="18625219">
              <w:rPr>
                <w:color w:val="000000" w:themeColor="text1"/>
                <w:sz w:val="24"/>
                <w:szCs w:val="24"/>
              </w:rPr>
              <w:t>II.F.3.d.; V.C.3.b.</w:t>
            </w:r>
          </w:p>
          <w:p w14:paraId="53466017" w14:textId="287E2C4B" w:rsidR="002A3237" w:rsidRDefault="002A3237" w:rsidP="18625219">
            <w:pPr>
              <w:pBdr>
                <w:top w:val="nil"/>
                <w:left w:val="nil"/>
                <w:bottom w:val="nil"/>
                <w:right w:val="nil"/>
                <w:between w:val="nil"/>
              </w:pBdr>
              <w:spacing w:line="256" w:lineRule="auto"/>
              <w:ind w:left="502"/>
              <w:rPr>
                <w:color w:val="000000" w:themeColor="text1"/>
                <w:sz w:val="24"/>
                <w:szCs w:val="24"/>
              </w:rPr>
            </w:pPr>
          </w:p>
          <w:p w14:paraId="50F98A87" w14:textId="461EDFF4" w:rsidR="002A3237" w:rsidRDefault="18625219" w:rsidP="18625219">
            <w:pPr>
              <w:pBdr>
                <w:top w:val="nil"/>
                <w:left w:val="nil"/>
                <w:bottom w:val="nil"/>
                <w:right w:val="nil"/>
                <w:between w:val="nil"/>
              </w:pBdr>
              <w:spacing w:line="253" w:lineRule="auto"/>
              <w:ind w:left="502"/>
              <w:rPr>
                <w:color w:val="000000"/>
                <w:sz w:val="24"/>
                <w:szCs w:val="24"/>
              </w:rPr>
            </w:pPr>
            <w:r w:rsidRPr="18625219">
              <w:rPr>
                <w:color w:val="000000" w:themeColor="text1"/>
                <w:sz w:val="24"/>
                <w:szCs w:val="24"/>
              </w:rPr>
              <w:t>V.C.</w:t>
            </w:r>
            <w:proofErr w:type="gramStart"/>
            <w:r w:rsidRPr="18625219">
              <w:rPr>
                <w:color w:val="000000" w:themeColor="text1"/>
                <w:sz w:val="24"/>
                <w:szCs w:val="24"/>
              </w:rPr>
              <w:t>3.b.</w:t>
            </w:r>
            <w:proofErr w:type="gramEnd"/>
          </w:p>
        </w:tc>
      </w:tr>
      <w:tr w:rsidR="002A3237" w14:paraId="591D38D0" w14:textId="77777777" w:rsidTr="75C6CAD1">
        <w:trPr>
          <w:trHeight w:val="276"/>
        </w:trPr>
        <w:tc>
          <w:tcPr>
            <w:tcW w:w="4080" w:type="dxa"/>
          </w:tcPr>
          <w:p w14:paraId="26952FC6" w14:textId="4E111015" w:rsidR="002A3237" w:rsidRDefault="002A3237" w:rsidP="00546F58">
            <w:pPr>
              <w:pBdr>
                <w:top w:val="nil"/>
                <w:left w:val="nil"/>
                <w:bottom w:val="nil"/>
                <w:right w:val="nil"/>
                <w:between w:val="nil"/>
              </w:pBdr>
              <w:spacing w:line="256" w:lineRule="auto"/>
              <w:rPr>
                <w:color w:val="000000"/>
                <w:sz w:val="24"/>
                <w:szCs w:val="24"/>
              </w:rPr>
            </w:pPr>
          </w:p>
        </w:tc>
        <w:tc>
          <w:tcPr>
            <w:tcW w:w="1197" w:type="dxa"/>
          </w:tcPr>
          <w:p w14:paraId="445674F4" w14:textId="18A94E05" w:rsidR="002A3237" w:rsidRDefault="002A3237" w:rsidP="00546F58">
            <w:pPr>
              <w:pBdr>
                <w:top w:val="nil"/>
                <w:left w:val="nil"/>
                <w:bottom w:val="nil"/>
                <w:right w:val="nil"/>
                <w:between w:val="nil"/>
              </w:pBdr>
              <w:spacing w:before="2"/>
              <w:rPr>
                <w:color w:val="000000"/>
                <w:sz w:val="21"/>
                <w:szCs w:val="21"/>
              </w:rPr>
            </w:pPr>
          </w:p>
        </w:tc>
        <w:tc>
          <w:tcPr>
            <w:tcW w:w="4317" w:type="dxa"/>
          </w:tcPr>
          <w:p w14:paraId="43D18D0E" w14:textId="2CE168B2" w:rsidR="002A3237" w:rsidRDefault="002A3237" w:rsidP="005264E9">
            <w:pPr>
              <w:pBdr>
                <w:top w:val="nil"/>
                <w:left w:val="nil"/>
                <w:bottom w:val="nil"/>
                <w:right w:val="nil"/>
                <w:between w:val="nil"/>
              </w:pBdr>
              <w:spacing w:line="256" w:lineRule="auto"/>
              <w:ind w:left="502"/>
              <w:rPr>
                <w:color w:val="000000"/>
                <w:sz w:val="24"/>
                <w:szCs w:val="24"/>
              </w:rPr>
            </w:pPr>
          </w:p>
        </w:tc>
      </w:tr>
      <w:tr w:rsidR="002A3237" w14:paraId="3E0239A7" w14:textId="77777777" w:rsidTr="75C6CAD1">
        <w:trPr>
          <w:trHeight w:val="272"/>
        </w:trPr>
        <w:tc>
          <w:tcPr>
            <w:tcW w:w="4080" w:type="dxa"/>
            <w:tcBorders>
              <w:bottom w:val="single" w:sz="4" w:space="0" w:color="000000" w:themeColor="text1"/>
            </w:tcBorders>
          </w:tcPr>
          <w:p w14:paraId="51195E86" w14:textId="2F1DB03D" w:rsidR="002A3237" w:rsidRDefault="18625219" w:rsidP="18625219">
            <w:pPr>
              <w:pBdr>
                <w:top w:val="nil"/>
                <w:left w:val="nil"/>
                <w:bottom w:val="nil"/>
                <w:right w:val="nil"/>
                <w:between w:val="nil"/>
              </w:pBdr>
              <w:spacing w:line="253" w:lineRule="auto"/>
              <w:ind w:left="105"/>
              <w:rPr>
                <w:color w:val="000000"/>
                <w:sz w:val="24"/>
                <w:szCs w:val="24"/>
              </w:rPr>
            </w:pPr>
            <w:r w:rsidRPr="18625219">
              <w:rPr>
                <w:sz w:val="24"/>
                <w:szCs w:val="24"/>
              </w:rPr>
              <w:t>Film Critique</w:t>
            </w:r>
          </w:p>
        </w:tc>
        <w:tc>
          <w:tcPr>
            <w:tcW w:w="1197" w:type="dxa"/>
            <w:tcBorders>
              <w:bottom w:val="single" w:sz="4" w:space="0" w:color="000000" w:themeColor="text1"/>
            </w:tcBorders>
          </w:tcPr>
          <w:p w14:paraId="554C2826"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50</w:t>
            </w:r>
          </w:p>
        </w:tc>
        <w:tc>
          <w:tcPr>
            <w:tcW w:w="4317" w:type="dxa"/>
            <w:tcBorders>
              <w:bottom w:val="single" w:sz="4" w:space="0" w:color="000000" w:themeColor="text1"/>
            </w:tcBorders>
          </w:tcPr>
          <w:p w14:paraId="77705020" w14:textId="07DF54E1" w:rsidR="002A3237" w:rsidRDefault="18625219" w:rsidP="18625219">
            <w:pPr>
              <w:pBdr>
                <w:top w:val="nil"/>
                <w:left w:val="nil"/>
                <w:bottom w:val="nil"/>
                <w:right w:val="nil"/>
                <w:between w:val="nil"/>
              </w:pBdr>
              <w:spacing w:line="253" w:lineRule="auto"/>
              <w:ind w:left="502"/>
              <w:rPr>
                <w:color w:val="000000" w:themeColor="text1"/>
                <w:sz w:val="24"/>
                <w:szCs w:val="24"/>
              </w:rPr>
            </w:pPr>
            <w:r w:rsidRPr="18625219">
              <w:rPr>
                <w:color w:val="000000" w:themeColor="text1"/>
                <w:sz w:val="24"/>
                <w:szCs w:val="24"/>
              </w:rPr>
              <w:t>V.C.3.b.</w:t>
            </w:r>
          </w:p>
          <w:p w14:paraId="65AD221A" w14:textId="00E57E5F" w:rsidR="002A3237" w:rsidRDefault="002A3237" w:rsidP="18625219">
            <w:pPr>
              <w:pBdr>
                <w:top w:val="nil"/>
                <w:left w:val="nil"/>
                <w:bottom w:val="nil"/>
                <w:right w:val="nil"/>
                <w:between w:val="nil"/>
              </w:pBdr>
              <w:spacing w:line="253" w:lineRule="auto"/>
              <w:ind w:left="502"/>
              <w:rPr>
                <w:color w:val="000000"/>
                <w:sz w:val="24"/>
                <w:szCs w:val="24"/>
              </w:rPr>
            </w:pPr>
          </w:p>
        </w:tc>
      </w:tr>
      <w:tr w:rsidR="002A3237" w14:paraId="6D45A1A5" w14:textId="77777777" w:rsidTr="75C6CAD1">
        <w:trPr>
          <w:trHeight w:val="248"/>
        </w:trPr>
        <w:tc>
          <w:tcPr>
            <w:tcW w:w="4080" w:type="dxa"/>
            <w:tcBorders>
              <w:top w:val="single" w:sz="4" w:space="0" w:color="000000" w:themeColor="text1"/>
            </w:tcBorders>
          </w:tcPr>
          <w:p w14:paraId="766A9F52" w14:textId="77777777" w:rsidR="002A3237" w:rsidRDefault="002A3237" w:rsidP="005264E9">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hemeColor="text1"/>
            </w:tcBorders>
          </w:tcPr>
          <w:p w14:paraId="736EFCF4" w14:textId="7276BCB9" w:rsidR="002A3237" w:rsidRDefault="75C6CAD1" w:rsidP="75C6CAD1">
            <w:pPr>
              <w:pBdr>
                <w:top w:val="nil"/>
                <w:left w:val="nil"/>
                <w:bottom w:val="nil"/>
                <w:right w:val="nil"/>
                <w:between w:val="nil"/>
              </w:pBdr>
              <w:spacing w:before="5" w:line="223" w:lineRule="auto"/>
              <w:ind w:left="110"/>
              <w:rPr>
                <w:b/>
                <w:bCs/>
                <w:color w:val="000000"/>
                <w:sz w:val="21"/>
                <w:szCs w:val="21"/>
              </w:rPr>
            </w:pPr>
            <w:r w:rsidRPr="75C6CAD1">
              <w:rPr>
                <w:b/>
                <w:bCs/>
                <w:color w:val="000000" w:themeColor="text1"/>
                <w:sz w:val="21"/>
                <w:szCs w:val="21"/>
              </w:rPr>
              <w:t>230</w:t>
            </w:r>
          </w:p>
        </w:tc>
        <w:tc>
          <w:tcPr>
            <w:tcW w:w="4317" w:type="dxa"/>
            <w:tcBorders>
              <w:top w:val="single" w:sz="4" w:space="0" w:color="000000" w:themeColor="text1"/>
            </w:tcBorders>
          </w:tcPr>
          <w:p w14:paraId="03EB19B3" w14:textId="77777777" w:rsidR="002A3237" w:rsidRDefault="002A3237" w:rsidP="005264E9">
            <w:pPr>
              <w:pBdr>
                <w:top w:val="nil"/>
                <w:left w:val="nil"/>
                <w:bottom w:val="nil"/>
                <w:right w:val="nil"/>
                <w:between w:val="nil"/>
              </w:pBdr>
              <w:rPr>
                <w:color w:val="000000"/>
                <w:sz w:val="18"/>
                <w:szCs w:val="18"/>
              </w:rPr>
            </w:pPr>
          </w:p>
        </w:tc>
      </w:tr>
    </w:tbl>
    <w:p w14:paraId="23572AEF" w14:textId="77777777" w:rsidR="002A3237" w:rsidRDefault="002A3237" w:rsidP="002A3237">
      <w:pPr>
        <w:pBdr>
          <w:top w:val="nil"/>
          <w:left w:val="nil"/>
          <w:bottom w:val="nil"/>
          <w:right w:val="nil"/>
          <w:between w:val="nil"/>
        </w:pBdr>
        <w:rPr>
          <w:b/>
          <w:color w:val="000000"/>
          <w:sz w:val="24"/>
          <w:szCs w:val="24"/>
        </w:rPr>
      </w:pPr>
    </w:p>
    <w:p w14:paraId="6216CD31" w14:textId="77777777" w:rsidR="002A3237" w:rsidRDefault="002A3237" w:rsidP="002A3237">
      <w:pPr>
        <w:pBdr>
          <w:top w:val="nil"/>
          <w:left w:val="nil"/>
          <w:bottom w:val="nil"/>
          <w:right w:val="nil"/>
          <w:between w:val="nil"/>
        </w:pBdr>
        <w:spacing w:before="9"/>
        <w:rPr>
          <w:b/>
          <w:color w:val="000000"/>
          <w:sz w:val="20"/>
          <w:szCs w:val="20"/>
        </w:rPr>
      </w:pPr>
    </w:p>
    <w:p w14:paraId="1FCABDC0" w14:textId="79841BAD" w:rsidR="002A3237" w:rsidRDefault="002A3237" w:rsidP="00F23ACD">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w:t>
      </w:r>
      <w:r w:rsidR="00F23ACD">
        <w:rPr>
          <w:color w:val="000000"/>
          <w:sz w:val="21"/>
          <w:szCs w:val="21"/>
        </w:rPr>
        <w:t>-</w:t>
      </w:r>
      <w:r>
        <w:rPr>
          <w:color w:val="000000"/>
          <w:sz w:val="21"/>
          <w:szCs w:val="21"/>
        </w:rPr>
        <w:t>100%</w:t>
      </w:r>
      <w:r>
        <w:rPr>
          <w:color w:val="000000"/>
          <w:sz w:val="21"/>
          <w:szCs w:val="21"/>
        </w:rPr>
        <w:tab/>
        <w:t>= A</w:t>
      </w:r>
    </w:p>
    <w:p w14:paraId="3FDE2646" w14:textId="5C26AE43" w:rsidR="002A3237" w:rsidRDefault="002A3237" w:rsidP="002A3237">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sidR="00F23ACD">
        <w:rPr>
          <w:color w:val="000000"/>
          <w:sz w:val="21"/>
          <w:szCs w:val="21"/>
        </w:rPr>
        <w:t>9</w:t>
      </w:r>
      <w:r>
        <w:rPr>
          <w:color w:val="000000"/>
          <w:sz w:val="21"/>
          <w:szCs w:val="21"/>
        </w:rPr>
        <w:t>%</w:t>
      </w:r>
      <w:r>
        <w:rPr>
          <w:color w:val="000000"/>
          <w:sz w:val="21"/>
          <w:szCs w:val="21"/>
        </w:rPr>
        <w:tab/>
        <w:t>= B</w:t>
      </w:r>
    </w:p>
    <w:p w14:paraId="486F15C2" w14:textId="52F82844" w:rsidR="002A3237" w:rsidRDefault="002A3237" w:rsidP="002A3237">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sidR="00F23ACD">
        <w:rPr>
          <w:color w:val="000000"/>
          <w:sz w:val="21"/>
          <w:szCs w:val="21"/>
        </w:rPr>
        <w:t>9</w:t>
      </w:r>
      <w:r>
        <w:rPr>
          <w:color w:val="000000"/>
          <w:sz w:val="21"/>
          <w:szCs w:val="21"/>
        </w:rPr>
        <w:t>%</w:t>
      </w:r>
      <w:r>
        <w:rPr>
          <w:color w:val="000000"/>
          <w:sz w:val="21"/>
          <w:szCs w:val="21"/>
        </w:rPr>
        <w:tab/>
        <w:t>= C</w:t>
      </w:r>
    </w:p>
    <w:p w14:paraId="68A29482" w14:textId="152D9013" w:rsidR="002A3237" w:rsidRDefault="002A3237" w:rsidP="002A3237">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sidR="00F23ACD">
        <w:rPr>
          <w:color w:val="000000"/>
          <w:sz w:val="21"/>
          <w:szCs w:val="21"/>
        </w:rPr>
        <w:t>9</w:t>
      </w:r>
      <w:r>
        <w:rPr>
          <w:color w:val="000000"/>
          <w:sz w:val="21"/>
          <w:szCs w:val="21"/>
        </w:rPr>
        <w:t>%</w:t>
      </w:r>
      <w:r>
        <w:rPr>
          <w:color w:val="000000"/>
          <w:sz w:val="21"/>
          <w:szCs w:val="21"/>
        </w:rPr>
        <w:tab/>
        <w:t>= D</w:t>
      </w:r>
    </w:p>
    <w:p w14:paraId="402821AF" w14:textId="77777777" w:rsidR="002A3237" w:rsidRDefault="002A3237" w:rsidP="002A3237">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5AD60840" w14:textId="77777777" w:rsidR="002A3237" w:rsidRDefault="002A3237" w:rsidP="002A3237">
      <w:pPr>
        <w:pStyle w:val="Heading1"/>
        <w:spacing w:before="1"/>
        <w:ind w:firstLine="228"/>
      </w:pPr>
      <w:r>
        <w:t>Class Policy Statements</w:t>
      </w:r>
    </w:p>
    <w:p w14:paraId="60075C02" w14:textId="77777777" w:rsidR="002A3237" w:rsidRDefault="002A3237" w:rsidP="002A3237">
      <w:pPr>
        <w:spacing w:line="252" w:lineRule="auto"/>
      </w:pPr>
    </w:p>
    <w:p w14:paraId="1561B3FD" w14:textId="6E54F8E6"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Friday, 7/29. </w:t>
      </w:r>
    </w:p>
    <w:p w14:paraId="60429CAB" w14:textId="77777777" w:rsidR="002A3237" w:rsidRPr="00392876" w:rsidRDefault="002A3237" w:rsidP="002A3237">
      <w:pPr>
        <w:pStyle w:val="ListParagraph"/>
        <w:tabs>
          <w:tab w:val="left" w:pos="474"/>
        </w:tabs>
        <w:spacing w:before="180" w:after="180" w:line="252" w:lineRule="auto"/>
        <w:rPr>
          <w:sz w:val="21"/>
          <w:szCs w:val="21"/>
        </w:rPr>
      </w:pPr>
    </w:p>
    <w:p w14:paraId="768128F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w:t>
      </w:r>
      <w:r w:rsidRPr="00392876">
        <w:rPr>
          <w:color w:val="000000"/>
          <w:sz w:val="21"/>
          <w:szCs w:val="21"/>
        </w:rPr>
        <w:lastRenderedPageBreak/>
        <w:t xml:space="preserve">(Title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5">
        <w:r w:rsidRPr="00392876">
          <w:rPr>
            <w:color w:val="0000FF"/>
            <w:sz w:val="21"/>
            <w:szCs w:val="21"/>
            <w:u w:val="single"/>
          </w:rPr>
          <w:t xml:space="preserve">www.auburn.edu/studentpolicies </w:t>
        </w:r>
      </w:hyperlink>
      <w:hyperlink r:id="rId6">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540D1ADD" w14:textId="77777777" w:rsidR="002A3237" w:rsidRPr="00392876" w:rsidRDefault="002A3237" w:rsidP="002A3237">
      <w:pPr>
        <w:pStyle w:val="ListParagraph"/>
        <w:rPr>
          <w:color w:val="000000"/>
          <w:sz w:val="21"/>
          <w:szCs w:val="21"/>
        </w:rPr>
      </w:pPr>
    </w:p>
    <w:p w14:paraId="15CC84CD"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0F7141" w14:textId="77777777" w:rsidR="002A3237" w:rsidRPr="00392876" w:rsidRDefault="002A3237" w:rsidP="002A3237">
      <w:pPr>
        <w:pStyle w:val="ListParagraph"/>
        <w:rPr>
          <w:color w:val="000000"/>
          <w:sz w:val="21"/>
          <w:szCs w:val="21"/>
          <w:u w:val="single"/>
        </w:rPr>
      </w:pPr>
    </w:p>
    <w:p w14:paraId="0578C11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Course contingency</w:t>
      </w:r>
      <w:r w:rsidRPr="00DA41F4">
        <w:rPr>
          <w:color w:val="000000"/>
          <w:sz w:val="21"/>
          <w:szCs w:val="21"/>
          <w:u w:val="single"/>
        </w:rPr>
        <w:t>:</w:t>
      </w:r>
      <w:r w:rsidRPr="00DA41F4">
        <w:rPr>
          <w:color w:val="000000"/>
          <w:sz w:val="21"/>
          <w:szCs w:val="21"/>
        </w:rPr>
        <w:t xml:space="preserve"> </w:t>
      </w:r>
      <w:r w:rsidRPr="00392876">
        <w:rPr>
          <w:color w:val="000000"/>
          <w:sz w:val="21"/>
          <w:szCs w:val="21"/>
        </w:rPr>
        <w:t xml:space="preserve">If normal class and/or lab activities are disrupted due to illness, emergency, or </w:t>
      </w:r>
      <w:proofErr w:type="gramStart"/>
      <w:r w:rsidRPr="00392876">
        <w:rPr>
          <w:color w:val="000000"/>
          <w:sz w:val="21"/>
          <w:szCs w:val="21"/>
        </w:rPr>
        <w:t>crisis situation</w:t>
      </w:r>
      <w:proofErr w:type="gramEnd"/>
      <w:r w:rsidRPr="00392876">
        <w:rPr>
          <w:color w:val="000000"/>
          <w:sz w:val="21"/>
          <w:szCs w:val="21"/>
        </w:rPr>
        <w:t>, the syllabus and other course plans and assignments may be modified to allow completion of the course. If this occurs, an addendum to your syllabus and/or course assignments will replace the original materials.</w:t>
      </w:r>
    </w:p>
    <w:p w14:paraId="0493D66A" w14:textId="77777777" w:rsidR="002A3237" w:rsidRPr="00392876" w:rsidRDefault="002A3237" w:rsidP="002A3237">
      <w:pPr>
        <w:pStyle w:val="ListParagraph"/>
        <w:rPr>
          <w:color w:val="000000"/>
          <w:sz w:val="21"/>
          <w:szCs w:val="21"/>
          <w:u w:val="single"/>
        </w:rPr>
      </w:pP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a.    Engage in responsible and ethical professional</w:t>
      </w:r>
      <w:r w:rsidR="00F912F0">
        <w:rPr>
          <w:color w:val="000000"/>
          <w:sz w:val="21"/>
          <w:szCs w:val="21"/>
        </w:rPr>
        <w:t xml:space="preserve"> </w:t>
      </w:r>
      <w:proofErr w:type="gramStart"/>
      <w:r>
        <w:rPr>
          <w:color w:val="000000"/>
          <w:sz w:val="21"/>
          <w:szCs w:val="21"/>
        </w:rPr>
        <w:t>practices</w:t>
      </w:r>
      <w:proofErr w:type="gramEnd"/>
      <w:r>
        <w:rPr>
          <w:color w:val="000000"/>
          <w:sz w:val="21"/>
          <w:szCs w:val="21"/>
        </w:rPr>
        <w:t xml:space="preserve">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 xml:space="preserve">b.   Contribute to collaborative learning </w:t>
      </w:r>
      <w:proofErr w:type="gramStart"/>
      <w:r>
        <w:rPr>
          <w:color w:val="000000"/>
          <w:sz w:val="21"/>
          <w:szCs w:val="21"/>
        </w:rPr>
        <w:t>communities</w:t>
      </w:r>
      <w:proofErr w:type="gramEnd"/>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proofErr w:type="gramStart"/>
      <w:r>
        <w:rPr>
          <w:color w:val="000000"/>
          <w:sz w:val="21"/>
          <w:szCs w:val="21"/>
        </w:rPr>
        <w:t>diversity</w:t>
      </w:r>
      <w:proofErr w:type="gramEnd"/>
      <w:r>
        <w:rPr>
          <w:color w:val="000000"/>
          <w:sz w:val="21"/>
          <w:szCs w:val="21"/>
        </w:rPr>
        <w:t xml:space="preserve"> </w:t>
      </w:r>
    </w:p>
    <w:p w14:paraId="54AFB523" w14:textId="302F58EB" w:rsidR="00620381" w:rsidRPr="008E149B"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t>d.   Model and nurture intellectual</w:t>
      </w:r>
      <w:r w:rsidR="00F912F0">
        <w:rPr>
          <w:color w:val="000000"/>
          <w:sz w:val="21"/>
          <w:szCs w:val="21"/>
        </w:rPr>
        <w:t xml:space="preserve"> </w:t>
      </w:r>
      <w:proofErr w:type="gramStart"/>
      <w:r>
        <w:rPr>
          <w:color w:val="000000"/>
          <w:sz w:val="21"/>
          <w:szCs w:val="21"/>
        </w:rPr>
        <w:t>vitality</w:t>
      </w:r>
      <w:proofErr w:type="gramEnd"/>
    </w:p>
    <w:p w14:paraId="3FFA2DCE" w14:textId="77777777" w:rsidR="00807CA2" w:rsidRDefault="00807CA2" w:rsidP="002A3237">
      <w:pPr>
        <w:pStyle w:val="Heading1"/>
        <w:spacing w:before="1"/>
        <w:ind w:firstLine="228"/>
      </w:pPr>
    </w:p>
    <w:p w14:paraId="56F97F8C" w14:textId="5360B485" w:rsidR="002A3237" w:rsidRDefault="002A3237" w:rsidP="002A3237">
      <w:pPr>
        <w:pStyle w:val="Heading1"/>
        <w:spacing w:before="1"/>
        <w:ind w:firstLine="228"/>
      </w:pPr>
      <w:r>
        <w:t>Course Schedule</w:t>
      </w:r>
    </w:p>
    <w:p w14:paraId="3C9EF826" w14:textId="77777777" w:rsidR="002A3237" w:rsidRDefault="002A3237" w:rsidP="002A3237">
      <w:pPr>
        <w:spacing w:line="254" w:lineRule="auto"/>
        <w:rPr>
          <w:sz w:val="21"/>
          <w:szCs w:val="21"/>
        </w:rPr>
      </w:pPr>
    </w:p>
    <w:p w14:paraId="39A29EED" w14:textId="77777777" w:rsidR="002A3237" w:rsidRDefault="002A3237" w:rsidP="002A3237">
      <w:pPr>
        <w:spacing w:line="254" w:lineRule="auto"/>
        <w:rPr>
          <w:sz w:val="21"/>
          <w:szCs w:val="21"/>
        </w:rPr>
      </w:pP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2A3237" w:rsidRPr="00F91BEE" w14:paraId="0B6BF6F0" w14:textId="77777777" w:rsidTr="5A1E931E">
        <w:tc>
          <w:tcPr>
            <w:tcW w:w="810" w:type="dxa"/>
          </w:tcPr>
          <w:p w14:paraId="2EB7AAC3" w14:textId="77777777" w:rsidR="002A3237" w:rsidRPr="00F91BEE" w:rsidRDefault="002A3237" w:rsidP="005264E9">
            <w:r w:rsidRPr="00F91BEE">
              <w:t>Week</w:t>
            </w:r>
          </w:p>
        </w:tc>
        <w:tc>
          <w:tcPr>
            <w:tcW w:w="1136" w:type="dxa"/>
          </w:tcPr>
          <w:p w14:paraId="571ECB50" w14:textId="77777777" w:rsidR="002A3237" w:rsidRPr="00F91BEE" w:rsidRDefault="002A3237" w:rsidP="005264E9">
            <w:r w:rsidRPr="00F91BEE">
              <w:t xml:space="preserve">Date </w:t>
            </w:r>
          </w:p>
        </w:tc>
        <w:tc>
          <w:tcPr>
            <w:tcW w:w="2554" w:type="dxa"/>
          </w:tcPr>
          <w:p w14:paraId="536A990C" w14:textId="77777777" w:rsidR="002A3237" w:rsidRPr="00F91BEE" w:rsidRDefault="002A3237" w:rsidP="005264E9">
            <w:pPr>
              <w:jc w:val="center"/>
            </w:pPr>
            <w:r w:rsidRPr="00F91BEE">
              <w:t>Content</w:t>
            </w:r>
          </w:p>
        </w:tc>
        <w:tc>
          <w:tcPr>
            <w:tcW w:w="1710" w:type="dxa"/>
          </w:tcPr>
          <w:p w14:paraId="3B7E4B29" w14:textId="77777777" w:rsidR="002A3237" w:rsidRPr="00F91BEE" w:rsidRDefault="002A3237" w:rsidP="005264E9">
            <w:pPr>
              <w:jc w:val="center"/>
            </w:pPr>
            <w:r w:rsidRPr="00F91BEE">
              <w:t>Readings</w:t>
            </w:r>
          </w:p>
        </w:tc>
        <w:tc>
          <w:tcPr>
            <w:tcW w:w="3510" w:type="dxa"/>
          </w:tcPr>
          <w:p w14:paraId="771629A6" w14:textId="77777777" w:rsidR="002A3237" w:rsidRPr="00F91BEE" w:rsidRDefault="002A3237" w:rsidP="005264E9">
            <w:pPr>
              <w:jc w:val="center"/>
            </w:pPr>
            <w:r w:rsidRPr="00F91BEE">
              <w:t>Assignments Due</w:t>
            </w:r>
          </w:p>
        </w:tc>
        <w:tc>
          <w:tcPr>
            <w:tcW w:w="1232" w:type="dxa"/>
          </w:tcPr>
          <w:p w14:paraId="2848C9A1" w14:textId="77777777" w:rsidR="002A3237" w:rsidRPr="00F91BEE" w:rsidRDefault="002A3237" w:rsidP="005264E9">
            <w:r w:rsidRPr="00F91BEE">
              <w:t>CACREP</w:t>
            </w:r>
          </w:p>
        </w:tc>
      </w:tr>
      <w:tr w:rsidR="002A3237" w:rsidRPr="00F91BEE" w14:paraId="51C575BE" w14:textId="77777777" w:rsidTr="5A1E931E">
        <w:tc>
          <w:tcPr>
            <w:tcW w:w="810" w:type="dxa"/>
          </w:tcPr>
          <w:p w14:paraId="47ED19AC" w14:textId="77777777" w:rsidR="002A3237" w:rsidRPr="00F91BEE" w:rsidRDefault="002A3237" w:rsidP="005264E9">
            <w:r w:rsidRPr="00F91BEE">
              <w:t>1</w:t>
            </w:r>
          </w:p>
        </w:tc>
        <w:tc>
          <w:tcPr>
            <w:tcW w:w="1136" w:type="dxa"/>
          </w:tcPr>
          <w:p w14:paraId="6DFEB612" w14:textId="4AD525FE" w:rsidR="002A3237" w:rsidRPr="00F91BEE" w:rsidRDefault="002A3237" w:rsidP="005264E9">
            <w:r>
              <w:t>5/1</w:t>
            </w:r>
            <w:r w:rsidR="00020625">
              <w:t>9</w:t>
            </w:r>
          </w:p>
        </w:tc>
        <w:tc>
          <w:tcPr>
            <w:tcW w:w="2554" w:type="dxa"/>
          </w:tcPr>
          <w:p w14:paraId="755C54F2" w14:textId="2CA510E1" w:rsidR="002A3237" w:rsidRPr="00F91BEE" w:rsidRDefault="002A3237" w:rsidP="004B4705">
            <w:pPr>
              <w:jc w:val="center"/>
            </w:pPr>
            <w:r w:rsidRPr="00F91BEE">
              <w:t>Introduction and overview of the course</w:t>
            </w:r>
          </w:p>
          <w:p w14:paraId="7233C03F" w14:textId="77777777" w:rsidR="002A3237" w:rsidRPr="00F91BEE" w:rsidRDefault="002A3237" w:rsidP="005264E9">
            <w:pPr>
              <w:jc w:val="center"/>
            </w:pPr>
            <w:r w:rsidRPr="00F91BEE">
              <w:t>Introduction to addiction</w:t>
            </w:r>
          </w:p>
        </w:tc>
        <w:tc>
          <w:tcPr>
            <w:tcW w:w="1710" w:type="dxa"/>
          </w:tcPr>
          <w:p w14:paraId="4663264D" w14:textId="73631FD8" w:rsidR="002A3237" w:rsidRPr="00F91BEE" w:rsidRDefault="00A42046" w:rsidP="005264E9">
            <w:pPr>
              <w:jc w:val="center"/>
            </w:pPr>
            <w:r>
              <w:t>Stevens &amp; Smith</w:t>
            </w:r>
            <w:r w:rsidR="007147D1">
              <w:t>:</w:t>
            </w:r>
            <w:r>
              <w:t xml:space="preserve"> </w:t>
            </w:r>
            <w:r w:rsidR="002A3237" w:rsidRPr="00F91BEE">
              <w:t>Chapters 1 &amp; 2</w:t>
            </w:r>
          </w:p>
        </w:tc>
        <w:tc>
          <w:tcPr>
            <w:tcW w:w="3510" w:type="dxa"/>
          </w:tcPr>
          <w:p w14:paraId="64C123B9" w14:textId="77777777" w:rsidR="002A3237" w:rsidRPr="00F91BEE" w:rsidRDefault="002A3237" w:rsidP="005264E9">
            <w:pPr>
              <w:jc w:val="center"/>
            </w:pPr>
          </w:p>
        </w:tc>
        <w:tc>
          <w:tcPr>
            <w:tcW w:w="1232" w:type="dxa"/>
          </w:tcPr>
          <w:p w14:paraId="6084628C" w14:textId="77777777" w:rsidR="002A3237" w:rsidRPr="00F91BEE" w:rsidRDefault="002A3237" w:rsidP="005264E9">
            <w:r w:rsidRPr="00F91BEE">
              <w:t>II.F.</w:t>
            </w:r>
            <w:proofErr w:type="gramStart"/>
            <w:r w:rsidRPr="00F91BEE">
              <w:t>3.d.</w:t>
            </w:r>
            <w:proofErr w:type="gramEnd"/>
          </w:p>
        </w:tc>
      </w:tr>
      <w:tr w:rsidR="002A3237" w:rsidRPr="00F91BEE" w14:paraId="182608B8" w14:textId="77777777" w:rsidTr="5A1E931E">
        <w:tc>
          <w:tcPr>
            <w:tcW w:w="810" w:type="dxa"/>
          </w:tcPr>
          <w:p w14:paraId="1F42CE8B" w14:textId="77777777" w:rsidR="002A3237" w:rsidRPr="00F91BEE" w:rsidRDefault="002A3237" w:rsidP="005264E9">
            <w:r w:rsidRPr="00F91BEE">
              <w:t>2</w:t>
            </w:r>
          </w:p>
        </w:tc>
        <w:tc>
          <w:tcPr>
            <w:tcW w:w="1136" w:type="dxa"/>
          </w:tcPr>
          <w:p w14:paraId="60FA8023" w14:textId="4735F3D5" w:rsidR="002A3237" w:rsidRPr="00F91BEE" w:rsidRDefault="002A3237" w:rsidP="005264E9">
            <w:r>
              <w:t>5/2</w:t>
            </w:r>
            <w:r w:rsidR="00020625">
              <w:t>6</w:t>
            </w:r>
          </w:p>
        </w:tc>
        <w:tc>
          <w:tcPr>
            <w:tcW w:w="2554" w:type="dxa"/>
          </w:tcPr>
          <w:p w14:paraId="0512B029" w14:textId="77777777" w:rsidR="002A3237" w:rsidRPr="00F91BEE" w:rsidRDefault="002A3237" w:rsidP="005264E9">
            <w:pPr>
              <w:jc w:val="center"/>
            </w:pPr>
            <w:r w:rsidRPr="00F91BEE">
              <w:t>Models of SUDs Introduction to Psychopharmacology</w:t>
            </w:r>
          </w:p>
          <w:p w14:paraId="38FCC885" w14:textId="77777777" w:rsidR="002A3237" w:rsidRPr="00F91BEE" w:rsidRDefault="002A3237" w:rsidP="005264E9">
            <w:pPr>
              <w:jc w:val="center"/>
            </w:pPr>
            <w:r w:rsidRPr="00F91BEE">
              <w:t>&amp;</w:t>
            </w:r>
          </w:p>
          <w:p w14:paraId="54A575ED" w14:textId="77777777" w:rsidR="002A3237" w:rsidRPr="00F91BEE" w:rsidRDefault="002A3237" w:rsidP="005264E9">
            <w:pPr>
              <w:jc w:val="center"/>
            </w:pPr>
            <w:r w:rsidRPr="00F91BEE">
              <w:t>Etiology of Substance Abuse</w:t>
            </w:r>
          </w:p>
        </w:tc>
        <w:tc>
          <w:tcPr>
            <w:tcW w:w="1710" w:type="dxa"/>
          </w:tcPr>
          <w:p w14:paraId="6AA9D63E" w14:textId="3CC99C47" w:rsidR="002A3237" w:rsidRPr="00F91BEE" w:rsidRDefault="00A42046" w:rsidP="005264E9">
            <w:pPr>
              <w:jc w:val="center"/>
            </w:pPr>
            <w:r>
              <w:t>Stevens &amp; Smith</w:t>
            </w:r>
            <w:r w:rsidR="007147D1">
              <w:t>:</w:t>
            </w:r>
            <w:r>
              <w:t xml:space="preserve"> </w:t>
            </w:r>
            <w:r w:rsidR="002A3237" w:rsidRPr="00F91BEE">
              <w:t>Chapters 3 &amp; 4</w:t>
            </w:r>
          </w:p>
        </w:tc>
        <w:tc>
          <w:tcPr>
            <w:tcW w:w="3510" w:type="dxa"/>
          </w:tcPr>
          <w:p w14:paraId="108CFDDD" w14:textId="77777777" w:rsidR="002A3237" w:rsidRPr="00F91BEE" w:rsidRDefault="002A3237" w:rsidP="005264E9">
            <w:pPr>
              <w:jc w:val="center"/>
            </w:pPr>
            <w:r w:rsidRPr="00F91BEE">
              <w:t xml:space="preserve">Abstinence Project Contract </w:t>
            </w:r>
          </w:p>
          <w:p w14:paraId="0BF3CBFF" w14:textId="0F6C94DF" w:rsidR="002A3237" w:rsidRPr="00F91BEE" w:rsidRDefault="002A3237" w:rsidP="005264E9">
            <w:pPr>
              <w:jc w:val="center"/>
              <w:rPr>
                <w:b/>
                <w:bCs/>
              </w:rPr>
            </w:pPr>
            <w:r w:rsidRPr="00F91BEE">
              <w:rPr>
                <w:b/>
                <w:bCs/>
              </w:rPr>
              <w:t xml:space="preserve">Due </w:t>
            </w:r>
            <w:r>
              <w:rPr>
                <w:b/>
                <w:bCs/>
              </w:rPr>
              <w:t>5/2</w:t>
            </w:r>
            <w:r w:rsidR="00C70B4E">
              <w:rPr>
                <w:b/>
                <w:bCs/>
              </w:rPr>
              <w:t>9</w:t>
            </w:r>
            <w:r w:rsidRPr="00F91BEE">
              <w:rPr>
                <w:b/>
                <w:bCs/>
              </w:rPr>
              <w:t xml:space="preserve"> by </w:t>
            </w:r>
            <w:r w:rsidR="00C70B4E">
              <w:rPr>
                <w:b/>
                <w:bCs/>
              </w:rPr>
              <w:t xml:space="preserve">4:00 </w:t>
            </w:r>
            <w:r w:rsidRPr="00F91BEE">
              <w:rPr>
                <w:b/>
                <w:bCs/>
              </w:rPr>
              <w:t xml:space="preserve">PM CST </w:t>
            </w:r>
          </w:p>
        </w:tc>
        <w:tc>
          <w:tcPr>
            <w:tcW w:w="1232" w:type="dxa"/>
          </w:tcPr>
          <w:p w14:paraId="22E5BEC5" w14:textId="77777777" w:rsidR="002A3237" w:rsidRPr="00F91BEE" w:rsidRDefault="002A3237" w:rsidP="005264E9">
            <w:pPr>
              <w:spacing w:before="5"/>
            </w:pPr>
            <w:r w:rsidRPr="00F91BEE">
              <w:t>II.F.3.d</w:t>
            </w:r>
          </w:p>
          <w:p w14:paraId="62D449D4" w14:textId="77777777" w:rsidR="002A3237" w:rsidRPr="00F91BEE" w:rsidRDefault="002A3237" w:rsidP="005264E9">
            <w:pPr>
              <w:spacing w:before="13"/>
            </w:pPr>
            <w:r w:rsidRPr="00F91BEE">
              <w:t>V.C.1.d</w:t>
            </w:r>
          </w:p>
          <w:p w14:paraId="0521480D" w14:textId="77777777" w:rsidR="002A3237" w:rsidRPr="00F91BEE" w:rsidRDefault="002A3237" w:rsidP="005264E9">
            <w:r w:rsidRPr="00F91BEE">
              <w:t>V.D.1.e</w:t>
            </w:r>
          </w:p>
          <w:p w14:paraId="68D5BBC4" w14:textId="77777777" w:rsidR="002A3237" w:rsidRPr="00F91BEE" w:rsidRDefault="002A3237" w:rsidP="005264E9">
            <w:pPr>
              <w:pBdr>
                <w:top w:val="nil"/>
                <w:left w:val="nil"/>
                <w:bottom w:val="nil"/>
                <w:right w:val="nil"/>
                <w:between w:val="nil"/>
              </w:pBdr>
              <w:spacing w:before="5" w:line="223" w:lineRule="auto"/>
            </w:pPr>
            <w:r w:rsidRPr="00F91BEE">
              <w:t>II.F.3.d</w:t>
            </w:r>
          </w:p>
          <w:p w14:paraId="6A912C03" w14:textId="77777777" w:rsidR="002A3237" w:rsidRPr="00F91BEE" w:rsidRDefault="002A3237" w:rsidP="005264E9">
            <w:pPr>
              <w:pBdr>
                <w:top w:val="nil"/>
                <w:left w:val="nil"/>
                <w:bottom w:val="nil"/>
                <w:right w:val="nil"/>
                <w:between w:val="nil"/>
              </w:pBdr>
              <w:spacing w:before="5" w:line="223" w:lineRule="auto"/>
            </w:pPr>
            <w:r w:rsidRPr="00F91BEE">
              <w:t>V.C.1.d</w:t>
            </w:r>
          </w:p>
          <w:p w14:paraId="5E5258D0" w14:textId="77777777" w:rsidR="002A3237" w:rsidRPr="00F91BEE" w:rsidRDefault="002A3237" w:rsidP="005264E9">
            <w:r w:rsidRPr="00F91BEE">
              <w:t>V.D</w:t>
            </w:r>
          </w:p>
        </w:tc>
      </w:tr>
      <w:tr w:rsidR="002A3237" w:rsidRPr="00F91BEE" w14:paraId="497386D6" w14:textId="77777777" w:rsidTr="5A1E931E">
        <w:trPr>
          <w:trHeight w:val="1124"/>
        </w:trPr>
        <w:tc>
          <w:tcPr>
            <w:tcW w:w="810" w:type="dxa"/>
          </w:tcPr>
          <w:p w14:paraId="06293691" w14:textId="77777777" w:rsidR="002A3237" w:rsidRPr="00F91BEE" w:rsidRDefault="002A3237" w:rsidP="005264E9">
            <w:r w:rsidRPr="00F91BEE">
              <w:t>3</w:t>
            </w:r>
          </w:p>
        </w:tc>
        <w:tc>
          <w:tcPr>
            <w:tcW w:w="1136" w:type="dxa"/>
          </w:tcPr>
          <w:p w14:paraId="761F033B" w14:textId="2A0915A3" w:rsidR="002A3237" w:rsidRPr="00F91BEE" w:rsidRDefault="002A3237" w:rsidP="005264E9">
            <w:r w:rsidRPr="00F91BEE">
              <w:t>6/</w:t>
            </w:r>
            <w:r w:rsidR="00020625">
              <w:t>2</w:t>
            </w:r>
          </w:p>
        </w:tc>
        <w:tc>
          <w:tcPr>
            <w:tcW w:w="2554" w:type="dxa"/>
          </w:tcPr>
          <w:p w14:paraId="1ECBF53B" w14:textId="77777777" w:rsidR="002A3237" w:rsidRPr="00F91BEE" w:rsidRDefault="002A3237" w:rsidP="005264E9">
            <w:pPr>
              <w:jc w:val="center"/>
            </w:pPr>
            <w:r w:rsidRPr="00F91BEE">
              <w:t>Assessment and Diagnosis</w:t>
            </w:r>
          </w:p>
          <w:p w14:paraId="118BA996" w14:textId="77777777" w:rsidR="002A3237" w:rsidRPr="00F91BEE" w:rsidRDefault="002A3237" w:rsidP="005264E9">
            <w:pPr>
              <w:jc w:val="center"/>
            </w:pPr>
            <w:r w:rsidRPr="00F91BEE">
              <w:t>&amp;</w:t>
            </w:r>
          </w:p>
          <w:p w14:paraId="35F5881B" w14:textId="3252F95A" w:rsidR="002A3237" w:rsidRPr="00F91BEE" w:rsidRDefault="002A3237" w:rsidP="005264E9">
            <w:pPr>
              <w:jc w:val="center"/>
            </w:pPr>
            <w:r w:rsidRPr="00F91BEE">
              <w:t>Treatment Settings and Treatment Plannin</w:t>
            </w:r>
            <w:r w:rsidR="004B4705">
              <w:t>g</w:t>
            </w:r>
          </w:p>
        </w:tc>
        <w:tc>
          <w:tcPr>
            <w:tcW w:w="1710" w:type="dxa"/>
          </w:tcPr>
          <w:p w14:paraId="27733885" w14:textId="1D7D1E8C" w:rsidR="002A3237" w:rsidRPr="00F91BEE" w:rsidRDefault="00A42046" w:rsidP="005264E9">
            <w:pPr>
              <w:jc w:val="center"/>
            </w:pPr>
            <w:r>
              <w:t>Stevens &amp; Smith</w:t>
            </w:r>
            <w:r w:rsidR="007147D1">
              <w:t>:</w:t>
            </w:r>
            <w:r>
              <w:t xml:space="preserve"> </w:t>
            </w:r>
            <w:r w:rsidR="002A3237" w:rsidRPr="00F91BEE">
              <w:t>Chapters 5 &amp; 6</w:t>
            </w:r>
          </w:p>
        </w:tc>
        <w:tc>
          <w:tcPr>
            <w:tcW w:w="3510" w:type="dxa"/>
          </w:tcPr>
          <w:p w14:paraId="0A4C0F73" w14:textId="03E731F3" w:rsidR="002A3237" w:rsidRPr="00F91BEE" w:rsidRDefault="5A1E931E" w:rsidP="005264E9">
            <w:pPr>
              <w:jc w:val="center"/>
            </w:pPr>
            <w:r>
              <w:t xml:space="preserve">Abstinence Project Weekly Journal 1 </w:t>
            </w:r>
            <w:r w:rsidRPr="5A1E931E">
              <w:rPr>
                <w:b/>
                <w:bCs/>
              </w:rPr>
              <w:t>Due 6/</w:t>
            </w:r>
            <w:r w:rsidR="00C70B4E">
              <w:rPr>
                <w:b/>
                <w:bCs/>
              </w:rPr>
              <w:t>5</w:t>
            </w:r>
            <w:r w:rsidRPr="5A1E931E">
              <w:rPr>
                <w:b/>
                <w:bCs/>
              </w:rPr>
              <w:t xml:space="preserve"> by </w:t>
            </w:r>
            <w:r w:rsidR="00C70B4E">
              <w:rPr>
                <w:b/>
                <w:bCs/>
              </w:rPr>
              <w:t>4:00</w:t>
            </w:r>
            <w:r w:rsidRPr="5A1E931E">
              <w:rPr>
                <w:b/>
                <w:bCs/>
              </w:rPr>
              <w:t xml:space="preserve"> PM CST</w:t>
            </w:r>
            <w:r>
              <w:t xml:space="preserve"> </w:t>
            </w:r>
          </w:p>
        </w:tc>
        <w:tc>
          <w:tcPr>
            <w:tcW w:w="1232" w:type="dxa"/>
          </w:tcPr>
          <w:p w14:paraId="22F96D0B" w14:textId="77777777" w:rsidR="002A3237" w:rsidRPr="00F91BEE" w:rsidRDefault="002A3237" w:rsidP="005264E9">
            <w:pPr>
              <w:pBdr>
                <w:top w:val="nil"/>
                <w:left w:val="nil"/>
                <w:bottom w:val="nil"/>
                <w:right w:val="nil"/>
                <w:between w:val="nil"/>
              </w:pBdr>
              <w:spacing w:before="5"/>
            </w:pPr>
            <w:r w:rsidRPr="00F91BEE">
              <w:t>II.F.3.d</w:t>
            </w:r>
          </w:p>
          <w:p w14:paraId="55D916A9" w14:textId="77777777" w:rsidR="002A3237" w:rsidRPr="00F91BEE" w:rsidRDefault="002A3237" w:rsidP="005264E9">
            <w:pPr>
              <w:pBdr>
                <w:top w:val="nil"/>
                <w:left w:val="nil"/>
                <w:bottom w:val="nil"/>
                <w:right w:val="nil"/>
                <w:between w:val="nil"/>
              </w:pBdr>
              <w:spacing w:before="5"/>
            </w:pPr>
            <w:r w:rsidRPr="00F91BEE">
              <w:t>V.C.1.d</w:t>
            </w:r>
          </w:p>
          <w:p w14:paraId="04473F2B" w14:textId="77777777" w:rsidR="002A3237" w:rsidRPr="00F91BEE" w:rsidRDefault="002A3237" w:rsidP="005264E9">
            <w:pPr>
              <w:pBdr>
                <w:top w:val="nil"/>
                <w:left w:val="nil"/>
                <w:bottom w:val="nil"/>
                <w:right w:val="nil"/>
                <w:between w:val="nil"/>
              </w:pBdr>
              <w:spacing w:before="5"/>
            </w:pPr>
            <w:r w:rsidRPr="00F91BEE">
              <w:t>V.D.1.e</w:t>
            </w:r>
          </w:p>
          <w:p w14:paraId="3C4F0C12" w14:textId="77777777" w:rsidR="002A3237" w:rsidRPr="00F91BEE" w:rsidRDefault="002A3237" w:rsidP="005264E9">
            <w:pPr>
              <w:pBdr>
                <w:top w:val="nil"/>
                <w:left w:val="nil"/>
                <w:bottom w:val="nil"/>
                <w:right w:val="nil"/>
                <w:between w:val="nil"/>
              </w:pBdr>
              <w:spacing w:before="5"/>
            </w:pPr>
            <w:r w:rsidRPr="00F91BEE">
              <w:t>V.C.2.e</w:t>
            </w:r>
          </w:p>
          <w:p w14:paraId="3F8ED1E6" w14:textId="77777777" w:rsidR="002A3237" w:rsidRPr="00F91BEE" w:rsidRDefault="002A3237" w:rsidP="005264E9">
            <w:r w:rsidRPr="00F91BEE">
              <w:t>V.D.2.g</w:t>
            </w:r>
          </w:p>
          <w:p w14:paraId="651749B5" w14:textId="77777777" w:rsidR="002A3237" w:rsidRPr="00F91BEE" w:rsidRDefault="002A3237" w:rsidP="005264E9">
            <w:r w:rsidRPr="00F91BEE">
              <w:t>V.C.1e</w:t>
            </w:r>
          </w:p>
        </w:tc>
      </w:tr>
      <w:tr w:rsidR="002A3237" w:rsidRPr="00F91BEE" w14:paraId="56ADC1BE" w14:textId="77777777" w:rsidTr="5A1E931E">
        <w:tc>
          <w:tcPr>
            <w:tcW w:w="810" w:type="dxa"/>
          </w:tcPr>
          <w:p w14:paraId="700890AA" w14:textId="77777777" w:rsidR="002A3237" w:rsidRPr="00F91BEE" w:rsidRDefault="002A3237" w:rsidP="005264E9">
            <w:r w:rsidRPr="00F91BEE">
              <w:t>4</w:t>
            </w:r>
          </w:p>
        </w:tc>
        <w:tc>
          <w:tcPr>
            <w:tcW w:w="1136" w:type="dxa"/>
          </w:tcPr>
          <w:p w14:paraId="13A2AA32" w14:textId="60C07304" w:rsidR="002A3237" w:rsidRPr="00F91BEE" w:rsidRDefault="002A3237" w:rsidP="005264E9">
            <w:r w:rsidRPr="00F91BEE">
              <w:t>6/</w:t>
            </w:r>
            <w:r w:rsidR="00020625">
              <w:t>9</w:t>
            </w:r>
          </w:p>
        </w:tc>
        <w:tc>
          <w:tcPr>
            <w:tcW w:w="2554" w:type="dxa"/>
          </w:tcPr>
          <w:p w14:paraId="6267EAF2" w14:textId="77777777" w:rsidR="002A3237" w:rsidRPr="00F91BEE" w:rsidRDefault="002A3237" w:rsidP="005264E9">
            <w:pPr>
              <w:jc w:val="center"/>
            </w:pPr>
            <w:r w:rsidRPr="00F91BEE">
              <w:t>Individual Treatment</w:t>
            </w:r>
          </w:p>
          <w:p w14:paraId="47AD3B40" w14:textId="77777777" w:rsidR="002A3237" w:rsidRPr="00F91BEE" w:rsidRDefault="002A3237" w:rsidP="005264E9">
            <w:pPr>
              <w:jc w:val="center"/>
            </w:pPr>
            <w:r w:rsidRPr="00F91BEE">
              <w:t>&amp;</w:t>
            </w:r>
          </w:p>
          <w:p w14:paraId="5BC6F152" w14:textId="5E119326" w:rsidR="002A3237" w:rsidRDefault="002A3237" w:rsidP="005264E9">
            <w:pPr>
              <w:jc w:val="center"/>
            </w:pPr>
            <w:r w:rsidRPr="00F91BEE">
              <w:t>Group Treatment</w:t>
            </w:r>
          </w:p>
          <w:p w14:paraId="63471350" w14:textId="38BCBD3A" w:rsidR="00B3539A" w:rsidRDefault="00B3539A" w:rsidP="005264E9">
            <w:pPr>
              <w:jc w:val="center"/>
            </w:pPr>
          </w:p>
          <w:p w14:paraId="5DCD8FF3" w14:textId="21CC05E9" w:rsidR="18625219" w:rsidRDefault="4A4C4EF8" w:rsidP="18625219">
            <w:pPr>
              <w:jc w:val="center"/>
            </w:pPr>
            <w:r w:rsidRPr="4A4C4EF8">
              <w:rPr>
                <w:rFonts w:ascii="Times" w:eastAsia="Times" w:hAnsi="Times" w:cs="Times"/>
                <w:color w:val="000000" w:themeColor="text1"/>
              </w:rPr>
              <w:t xml:space="preserve">12-Step &amp; Harm </w:t>
            </w:r>
            <w:r w:rsidRPr="4A4C4EF8">
              <w:rPr>
                <w:rFonts w:ascii="Times" w:eastAsia="Times" w:hAnsi="Times" w:cs="Times"/>
                <w:color w:val="000000" w:themeColor="text1"/>
              </w:rPr>
              <w:lastRenderedPageBreak/>
              <w:t xml:space="preserve">Reduction Interview Videos </w:t>
            </w:r>
          </w:p>
          <w:p w14:paraId="6FD79CC8" w14:textId="1D1094C3" w:rsidR="002A3237" w:rsidRPr="00F91BEE" w:rsidRDefault="00A55DEE" w:rsidP="18625219">
            <w:pPr>
              <w:jc w:val="center"/>
              <w:rPr>
                <w:b/>
                <w:bCs/>
                <w:i/>
                <w:iCs/>
              </w:rPr>
            </w:pPr>
            <w:r>
              <w:br/>
            </w:r>
            <w:r w:rsidR="18625219">
              <w:t>Midterm Exam Review</w:t>
            </w:r>
          </w:p>
        </w:tc>
        <w:tc>
          <w:tcPr>
            <w:tcW w:w="1710" w:type="dxa"/>
          </w:tcPr>
          <w:p w14:paraId="3DA6A2C3" w14:textId="640990A9" w:rsidR="002A3237" w:rsidRPr="00F91BEE" w:rsidRDefault="00A42046" w:rsidP="005264E9">
            <w:pPr>
              <w:jc w:val="center"/>
            </w:pPr>
            <w:r>
              <w:lastRenderedPageBreak/>
              <w:t>Stevens &amp; Smith</w:t>
            </w:r>
            <w:r w:rsidR="007147D1">
              <w:t>:</w:t>
            </w:r>
            <w:r>
              <w:t xml:space="preserve"> </w:t>
            </w:r>
            <w:r w:rsidR="002A3237" w:rsidRPr="00F91BEE">
              <w:t>Chapters 7 &amp; 8</w:t>
            </w:r>
          </w:p>
        </w:tc>
        <w:tc>
          <w:tcPr>
            <w:tcW w:w="3510" w:type="dxa"/>
          </w:tcPr>
          <w:p w14:paraId="3CBEE14A" w14:textId="68C001FA" w:rsidR="002A3237" w:rsidRPr="00F91BEE" w:rsidRDefault="5A1E931E" w:rsidP="005264E9">
            <w:pPr>
              <w:jc w:val="center"/>
            </w:pPr>
            <w:r>
              <w:t xml:space="preserve">Abstinence Project Weekly Journal 2 </w:t>
            </w:r>
            <w:r w:rsidRPr="5A1E931E">
              <w:rPr>
                <w:b/>
                <w:bCs/>
              </w:rPr>
              <w:t>Due 6/</w:t>
            </w:r>
            <w:r w:rsidR="00C70B4E">
              <w:rPr>
                <w:b/>
                <w:bCs/>
              </w:rPr>
              <w:t>12</w:t>
            </w:r>
            <w:r w:rsidRPr="5A1E931E">
              <w:rPr>
                <w:b/>
                <w:bCs/>
              </w:rPr>
              <w:t xml:space="preserve"> by </w:t>
            </w:r>
            <w:r w:rsidR="00C70B4E">
              <w:rPr>
                <w:b/>
                <w:bCs/>
              </w:rPr>
              <w:t>4</w:t>
            </w:r>
            <w:r w:rsidRPr="5A1E931E">
              <w:rPr>
                <w:b/>
                <w:bCs/>
              </w:rPr>
              <w:t>:</w:t>
            </w:r>
            <w:r w:rsidR="00C70B4E">
              <w:rPr>
                <w:b/>
                <w:bCs/>
              </w:rPr>
              <w:t>00</w:t>
            </w:r>
            <w:r w:rsidRPr="5A1E931E">
              <w:rPr>
                <w:b/>
                <w:bCs/>
              </w:rPr>
              <w:t xml:space="preserve"> PM CST</w:t>
            </w:r>
          </w:p>
        </w:tc>
        <w:tc>
          <w:tcPr>
            <w:tcW w:w="1232" w:type="dxa"/>
          </w:tcPr>
          <w:p w14:paraId="01D5B48B" w14:textId="77777777" w:rsidR="002A3237" w:rsidRPr="00F91BEE" w:rsidRDefault="002A3237" w:rsidP="005264E9">
            <w:r w:rsidRPr="00F91BEE">
              <w:t>V.C.3.b</w:t>
            </w:r>
          </w:p>
          <w:p w14:paraId="7E7BF81B" w14:textId="77777777" w:rsidR="002A3237" w:rsidRPr="00F91BEE" w:rsidRDefault="002A3237" w:rsidP="005264E9">
            <w:pPr>
              <w:spacing w:before="5"/>
            </w:pPr>
            <w:r w:rsidRPr="00F91BEE">
              <w:t>V.C.3.b</w:t>
            </w:r>
          </w:p>
          <w:p w14:paraId="74EA2C2D" w14:textId="77777777" w:rsidR="002A3237" w:rsidRPr="00F91BEE" w:rsidRDefault="002A3237" w:rsidP="005264E9">
            <w:r w:rsidRPr="00F91BEE">
              <w:t>V.C.3.c</w:t>
            </w:r>
          </w:p>
        </w:tc>
      </w:tr>
      <w:tr w:rsidR="002A3237" w:rsidRPr="00F91BEE" w14:paraId="1283E707" w14:textId="77777777" w:rsidTr="5A1E931E">
        <w:trPr>
          <w:trHeight w:val="1502"/>
        </w:trPr>
        <w:tc>
          <w:tcPr>
            <w:tcW w:w="810" w:type="dxa"/>
            <w:shd w:val="clear" w:color="auto" w:fill="E7E6E6" w:themeFill="background2"/>
          </w:tcPr>
          <w:p w14:paraId="62EE788D" w14:textId="77777777" w:rsidR="002A3237" w:rsidRPr="00F91BEE" w:rsidRDefault="002A3237" w:rsidP="005264E9">
            <w:r w:rsidRPr="00F91BEE">
              <w:t>5</w:t>
            </w:r>
          </w:p>
        </w:tc>
        <w:tc>
          <w:tcPr>
            <w:tcW w:w="1136" w:type="dxa"/>
            <w:shd w:val="clear" w:color="auto" w:fill="E7E6E6" w:themeFill="background2"/>
          </w:tcPr>
          <w:p w14:paraId="7193B3F4" w14:textId="48391378" w:rsidR="002A3237" w:rsidRPr="00F91BEE" w:rsidRDefault="002A3237" w:rsidP="005264E9">
            <w:r>
              <w:t>6/1</w:t>
            </w:r>
            <w:r w:rsidR="00020625">
              <w:t>6</w:t>
            </w:r>
          </w:p>
        </w:tc>
        <w:tc>
          <w:tcPr>
            <w:tcW w:w="2554" w:type="dxa"/>
            <w:shd w:val="clear" w:color="auto" w:fill="E7E6E6" w:themeFill="background2"/>
          </w:tcPr>
          <w:p w14:paraId="4A6B85B6" w14:textId="77777777" w:rsidR="002A3237" w:rsidRPr="00F91BEE" w:rsidRDefault="002A3237" w:rsidP="005264E9">
            <w:pPr>
              <w:jc w:val="center"/>
            </w:pPr>
            <w:r w:rsidRPr="00F91BEE">
              <w:t>Midterm Exam</w:t>
            </w:r>
          </w:p>
        </w:tc>
        <w:tc>
          <w:tcPr>
            <w:tcW w:w="1710" w:type="dxa"/>
            <w:shd w:val="clear" w:color="auto" w:fill="E7E6E6" w:themeFill="background2"/>
          </w:tcPr>
          <w:p w14:paraId="19F56A84" w14:textId="77777777" w:rsidR="002A3237" w:rsidRPr="00F91BEE" w:rsidRDefault="002A3237" w:rsidP="005264E9">
            <w:pPr>
              <w:jc w:val="center"/>
            </w:pPr>
          </w:p>
        </w:tc>
        <w:tc>
          <w:tcPr>
            <w:tcW w:w="3510" w:type="dxa"/>
            <w:shd w:val="clear" w:color="auto" w:fill="E7E6E6" w:themeFill="background2"/>
          </w:tcPr>
          <w:p w14:paraId="65104EFE" w14:textId="5D806FD9" w:rsidR="002A75F2" w:rsidRDefault="5A1E931E" w:rsidP="002A75F2">
            <w:pPr>
              <w:jc w:val="center"/>
            </w:pPr>
            <w:r>
              <w:t xml:space="preserve">Abstinence Project Weekly Journal 3 </w:t>
            </w:r>
            <w:r w:rsidRPr="5A1E931E">
              <w:rPr>
                <w:b/>
                <w:bCs/>
              </w:rPr>
              <w:t>Due 6/1</w:t>
            </w:r>
            <w:r w:rsidR="00C70B4E">
              <w:rPr>
                <w:b/>
                <w:bCs/>
              </w:rPr>
              <w:t>9</w:t>
            </w:r>
            <w:r w:rsidRPr="5A1E931E">
              <w:rPr>
                <w:b/>
                <w:bCs/>
              </w:rPr>
              <w:t xml:space="preserve"> by </w:t>
            </w:r>
            <w:r w:rsidR="00C70B4E">
              <w:rPr>
                <w:b/>
                <w:bCs/>
              </w:rPr>
              <w:t>4:00</w:t>
            </w:r>
            <w:r w:rsidRPr="5A1E931E">
              <w:rPr>
                <w:b/>
                <w:bCs/>
              </w:rPr>
              <w:t xml:space="preserve"> PM CST</w:t>
            </w:r>
            <w:r>
              <w:t xml:space="preserve"> </w:t>
            </w:r>
          </w:p>
          <w:p w14:paraId="0070C386" w14:textId="51BD2216" w:rsidR="18625219" w:rsidRDefault="18625219" w:rsidP="18625219">
            <w:pPr>
              <w:jc w:val="center"/>
            </w:pPr>
          </w:p>
          <w:p w14:paraId="60AC93A0" w14:textId="3C394083" w:rsidR="18625219" w:rsidRDefault="18625219" w:rsidP="18625219">
            <w:pPr>
              <w:jc w:val="center"/>
            </w:pPr>
            <w:r w:rsidRPr="18625219">
              <w:rPr>
                <w:rFonts w:ascii="Times" w:eastAsia="Times" w:hAnsi="Times" w:cs="Times"/>
                <w:color w:val="000000" w:themeColor="text1"/>
              </w:rPr>
              <w:t xml:space="preserve">Case Study Treatment Plan Practice 1 </w:t>
            </w:r>
            <w:r w:rsidRPr="18625219">
              <w:rPr>
                <w:rFonts w:ascii="Times" w:eastAsia="Times" w:hAnsi="Times" w:cs="Times"/>
                <w:b/>
                <w:bCs/>
                <w:color w:val="000000" w:themeColor="text1"/>
              </w:rPr>
              <w:t>Due 6/1</w:t>
            </w:r>
            <w:r w:rsidR="00C70B4E">
              <w:rPr>
                <w:rFonts w:ascii="Times" w:eastAsia="Times" w:hAnsi="Times" w:cs="Times"/>
                <w:b/>
                <w:bCs/>
                <w:color w:val="000000" w:themeColor="text1"/>
              </w:rPr>
              <w:t>9</w:t>
            </w:r>
            <w:r w:rsidRPr="18625219">
              <w:rPr>
                <w:rFonts w:ascii="Times" w:eastAsia="Times" w:hAnsi="Times" w:cs="Times"/>
                <w:b/>
                <w:bCs/>
                <w:color w:val="000000" w:themeColor="text1"/>
              </w:rPr>
              <w:t xml:space="preserve"> by </w:t>
            </w:r>
            <w:r w:rsidR="00C70B4E">
              <w:rPr>
                <w:rFonts w:ascii="Times" w:eastAsia="Times" w:hAnsi="Times" w:cs="Times"/>
                <w:b/>
                <w:bCs/>
                <w:color w:val="000000" w:themeColor="text1"/>
              </w:rPr>
              <w:t>4:00</w:t>
            </w:r>
            <w:r w:rsidRPr="18625219">
              <w:rPr>
                <w:rFonts w:ascii="Times" w:eastAsia="Times" w:hAnsi="Times" w:cs="Times"/>
                <w:b/>
                <w:bCs/>
                <w:color w:val="000000" w:themeColor="text1"/>
              </w:rPr>
              <w:t xml:space="preserve"> PM CST</w:t>
            </w:r>
          </w:p>
          <w:p w14:paraId="21F9FB56" w14:textId="77777777" w:rsidR="002A75F2" w:rsidRDefault="002A75F2" w:rsidP="002A75F2">
            <w:pPr>
              <w:jc w:val="center"/>
            </w:pPr>
          </w:p>
          <w:p w14:paraId="770403CB" w14:textId="0B312BCC" w:rsidR="002A75F2" w:rsidRPr="002A75F2" w:rsidRDefault="002F4862" w:rsidP="002A75F2">
            <w:pPr>
              <w:jc w:val="center"/>
              <w:rPr>
                <w:b/>
                <w:bCs/>
              </w:rPr>
            </w:pPr>
            <w:r>
              <w:t>Exam w</w:t>
            </w:r>
            <w:r w:rsidR="002A75F2" w:rsidRPr="00F91BEE">
              <w:t>ill Open on 6/</w:t>
            </w:r>
            <w:r w:rsidR="002A75F2">
              <w:t>1</w:t>
            </w:r>
            <w:r w:rsidR="00C70B4E">
              <w:t xml:space="preserve">6 </w:t>
            </w:r>
            <w:r w:rsidR="002A75F2" w:rsidRPr="00F91BEE">
              <w:t>and close 6/</w:t>
            </w:r>
            <w:r w:rsidR="00C70B4E">
              <w:t>23</w:t>
            </w:r>
            <w:r w:rsidR="002A75F2" w:rsidRPr="00F91BEE">
              <w:t xml:space="preserve"> </w:t>
            </w:r>
            <w:r w:rsidR="002A75F2" w:rsidRPr="00F91BEE">
              <w:br/>
              <w:t xml:space="preserve">* </w:t>
            </w:r>
            <w:r w:rsidR="002A75F2" w:rsidRPr="00F91BEE">
              <w:rPr>
                <w:b/>
                <w:bCs/>
              </w:rPr>
              <w:t xml:space="preserve">Must be completed by </w:t>
            </w:r>
            <w:r w:rsidR="00C70B4E">
              <w:rPr>
                <w:b/>
                <w:bCs/>
              </w:rPr>
              <w:t>11:59</w:t>
            </w:r>
            <w:r w:rsidR="002A75F2" w:rsidRPr="00F91BEE">
              <w:rPr>
                <w:b/>
                <w:bCs/>
              </w:rPr>
              <w:t xml:space="preserve"> PM CST on 6/</w:t>
            </w:r>
            <w:r w:rsidR="00C70B4E">
              <w:rPr>
                <w:b/>
                <w:bCs/>
              </w:rPr>
              <w:t>23</w:t>
            </w:r>
          </w:p>
        </w:tc>
        <w:tc>
          <w:tcPr>
            <w:tcW w:w="1232" w:type="dxa"/>
            <w:shd w:val="clear" w:color="auto" w:fill="E7E6E6" w:themeFill="background2"/>
          </w:tcPr>
          <w:p w14:paraId="70128BA3" w14:textId="77777777" w:rsidR="002A3237" w:rsidRPr="00F91BEE" w:rsidRDefault="002A3237" w:rsidP="005264E9"/>
        </w:tc>
      </w:tr>
      <w:tr w:rsidR="002A3237" w:rsidRPr="00F91BEE" w14:paraId="48E60A2E" w14:textId="77777777" w:rsidTr="5A1E931E">
        <w:tc>
          <w:tcPr>
            <w:tcW w:w="810" w:type="dxa"/>
          </w:tcPr>
          <w:p w14:paraId="69429FED" w14:textId="77777777" w:rsidR="002A3237" w:rsidRPr="00F91BEE" w:rsidRDefault="002A3237" w:rsidP="005264E9">
            <w:r w:rsidRPr="00F91BEE">
              <w:t>6</w:t>
            </w:r>
          </w:p>
        </w:tc>
        <w:tc>
          <w:tcPr>
            <w:tcW w:w="1136" w:type="dxa"/>
          </w:tcPr>
          <w:p w14:paraId="3BFE43A1" w14:textId="0CB78C28" w:rsidR="002A3237" w:rsidRPr="00F91BEE" w:rsidRDefault="002A3237" w:rsidP="005264E9">
            <w:r>
              <w:t>6/2</w:t>
            </w:r>
            <w:r w:rsidR="00020625">
              <w:t>3</w:t>
            </w:r>
          </w:p>
        </w:tc>
        <w:tc>
          <w:tcPr>
            <w:tcW w:w="2554" w:type="dxa"/>
          </w:tcPr>
          <w:p w14:paraId="24754CFC" w14:textId="77777777" w:rsidR="002A3237" w:rsidRPr="00F91BEE" w:rsidRDefault="002A3237" w:rsidP="005264E9">
            <w:pPr>
              <w:jc w:val="center"/>
            </w:pPr>
            <w:r w:rsidRPr="00F91BEE">
              <w:t>Family Treatment</w:t>
            </w:r>
          </w:p>
          <w:p w14:paraId="43171CB0" w14:textId="77777777" w:rsidR="002A3237" w:rsidRPr="00F91BEE" w:rsidRDefault="002A3237" w:rsidP="005264E9">
            <w:pPr>
              <w:jc w:val="center"/>
            </w:pPr>
            <w:r w:rsidRPr="00F91BEE">
              <w:t>&amp;</w:t>
            </w:r>
          </w:p>
          <w:p w14:paraId="68B46E2B" w14:textId="77777777" w:rsidR="002A3237" w:rsidRPr="00F91BEE" w:rsidRDefault="002A3237" w:rsidP="005264E9">
            <w:pPr>
              <w:jc w:val="center"/>
            </w:pPr>
            <w:r w:rsidRPr="00F91BEE">
              <w:t>Retaining Sobriety: Relapse Prevention</w:t>
            </w:r>
          </w:p>
        </w:tc>
        <w:tc>
          <w:tcPr>
            <w:tcW w:w="1710" w:type="dxa"/>
          </w:tcPr>
          <w:p w14:paraId="6CF3467A" w14:textId="5DFF9F40" w:rsidR="002A3237" w:rsidRPr="00F91BEE" w:rsidRDefault="00A42046" w:rsidP="005264E9">
            <w:pPr>
              <w:jc w:val="center"/>
            </w:pPr>
            <w:r>
              <w:t>Stevens &amp; Smith</w:t>
            </w:r>
            <w:r w:rsidR="007147D1">
              <w:t>:</w:t>
            </w:r>
            <w:r>
              <w:t xml:space="preserve"> </w:t>
            </w:r>
            <w:r w:rsidR="002A3237" w:rsidRPr="00F91BEE">
              <w:t>Chapters 9 &amp; 10</w:t>
            </w:r>
          </w:p>
        </w:tc>
        <w:tc>
          <w:tcPr>
            <w:tcW w:w="3510" w:type="dxa"/>
          </w:tcPr>
          <w:p w14:paraId="4BE3B4E0" w14:textId="5F2347AB" w:rsidR="002A3237" w:rsidRPr="00F91BEE" w:rsidRDefault="5A1E931E" w:rsidP="005264E9">
            <w:pPr>
              <w:jc w:val="center"/>
            </w:pPr>
            <w:r>
              <w:t xml:space="preserve">Abstinence Project Weekly Journal 4 </w:t>
            </w:r>
            <w:r w:rsidRPr="5A1E931E">
              <w:rPr>
                <w:b/>
                <w:bCs/>
              </w:rPr>
              <w:t xml:space="preserve">Due </w:t>
            </w:r>
            <w:r w:rsidR="00C70B4E">
              <w:rPr>
                <w:b/>
                <w:bCs/>
              </w:rPr>
              <w:t xml:space="preserve">6/26 </w:t>
            </w:r>
            <w:r w:rsidRPr="5A1E931E">
              <w:rPr>
                <w:b/>
                <w:bCs/>
              </w:rPr>
              <w:t>by 11:59 PM CST</w:t>
            </w:r>
          </w:p>
        </w:tc>
        <w:tc>
          <w:tcPr>
            <w:tcW w:w="1232" w:type="dxa"/>
          </w:tcPr>
          <w:p w14:paraId="799EC745" w14:textId="77777777" w:rsidR="002A3237" w:rsidRPr="00F91BEE" w:rsidRDefault="002A3237" w:rsidP="005264E9">
            <w:pPr>
              <w:pBdr>
                <w:top w:val="nil"/>
                <w:left w:val="nil"/>
                <w:bottom w:val="nil"/>
                <w:right w:val="nil"/>
                <w:between w:val="nil"/>
              </w:pBdr>
              <w:spacing w:before="5"/>
              <w:rPr>
                <w:color w:val="000000"/>
              </w:rPr>
            </w:pPr>
            <w:r w:rsidRPr="00F91BEE">
              <w:rPr>
                <w:color w:val="000000"/>
              </w:rPr>
              <w:t>V.C.2.e</w:t>
            </w:r>
          </w:p>
          <w:p w14:paraId="5B4F905C" w14:textId="77777777" w:rsidR="002A3237" w:rsidRPr="00F91BEE" w:rsidRDefault="002A3237" w:rsidP="005264E9">
            <w:pPr>
              <w:rPr>
                <w:color w:val="000000"/>
              </w:rPr>
            </w:pPr>
            <w:r w:rsidRPr="00F91BEE">
              <w:rPr>
                <w:color w:val="000000"/>
              </w:rPr>
              <w:t>V.D.2.g</w:t>
            </w:r>
          </w:p>
          <w:p w14:paraId="166201A6" w14:textId="77777777" w:rsidR="002A3237" w:rsidRPr="00F91BEE" w:rsidRDefault="002A3237" w:rsidP="005264E9">
            <w:r w:rsidRPr="00F91BEE">
              <w:rPr>
                <w:color w:val="000000"/>
              </w:rPr>
              <w:t>V.C.3.c</w:t>
            </w:r>
          </w:p>
        </w:tc>
      </w:tr>
      <w:tr w:rsidR="002A3237" w:rsidRPr="00F91BEE" w14:paraId="1BDCA2BF" w14:textId="77777777" w:rsidTr="5A1E931E">
        <w:tc>
          <w:tcPr>
            <w:tcW w:w="810" w:type="dxa"/>
          </w:tcPr>
          <w:p w14:paraId="3C216E7D" w14:textId="77777777" w:rsidR="002A3237" w:rsidRPr="00F91BEE" w:rsidRDefault="002A3237" w:rsidP="005264E9">
            <w:r w:rsidRPr="00F91BEE">
              <w:t>7</w:t>
            </w:r>
          </w:p>
        </w:tc>
        <w:tc>
          <w:tcPr>
            <w:tcW w:w="1136" w:type="dxa"/>
          </w:tcPr>
          <w:p w14:paraId="69987AD6" w14:textId="148D5A90" w:rsidR="002A3237" w:rsidRPr="00F91BEE" w:rsidRDefault="002A3237" w:rsidP="005264E9">
            <w:r>
              <w:t>6</w:t>
            </w:r>
            <w:r w:rsidRPr="00F91BEE">
              <w:t>/</w:t>
            </w:r>
            <w:r w:rsidR="00020625">
              <w:t>30</w:t>
            </w:r>
          </w:p>
        </w:tc>
        <w:tc>
          <w:tcPr>
            <w:tcW w:w="2554" w:type="dxa"/>
          </w:tcPr>
          <w:p w14:paraId="19AD643F" w14:textId="77777777" w:rsidR="002A3237" w:rsidRPr="00F91BEE" w:rsidRDefault="002A3237" w:rsidP="005264E9">
            <w:pPr>
              <w:jc w:val="center"/>
            </w:pPr>
            <w:r w:rsidRPr="00F91BEE">
              <w:t>Selected Populations</w:t>
            </w:r>
          </w:p>
        </w:tc>
        <w:tc>
          <w:tcPr>
            <w:tcW w:w="1710" w:type="dxa"/>
          </w:tcPr>
          <w:p w14:paraId="2BEB8C12" w14:textId="328D3DC2" w:rsidR="002A3237" w:rsidRPr="00F91BEE" w:rsidRDefault="00576211" w:rsidP="005264E9">
            <w:pPr>
              <w:jc w:val="center"/>
            </w:pPr>
            <w:r>
              <w:t>Stevens &amp; Smith</w:t>
            </w:r>
            <w:r w:rsidR="007147D1">
              <w:t>:</w:t>
            </w:r>
            <w:r>
              <w:t xml:space="preserve"> </w:t>
            </w:r>
            <w:r w:rsidR="002A3237" w:rsidRPr="00F91BEE">
              <w:t>Chapter 11</w:t>
            </w:r>
          </w:p>
        </w:tc>
        <w:tc>
          <w:tcPr>
            <w:tcW w:w="3510" w:type="dxa"/>
          </w:tcPr>
          <w:p w14:paraId="3AEC26B0" w14:textId="76B6EF63" w:rsidR="002A3237" w:rsidRPr="00F91BEE" w:rsidRDefault="5A1E931E" w:rsidP="005264E9">
            <w:pPr>
              <w:jc w:val="center"/>
            </w:pPr>
            <w:r>
              <w:t xml:space="preserve">Abstinence Project Weekly Journal 5 </w:t>
            </w:r>
            <w:r w:rsidRPr="5A1E931E">
              <w:rPr>
                <w:b/>
                <w:bCs/>
              </w:rPr>
              <w:t xml:space="preserve">Due </w:t>
            </w:r>
            <w:r w:rsidR="00C70B4E">
              <w:rPr>
                <w:b/>
                <w:bCs/>
              </w:rPr>
              <w:t xml:space="preserve">7/3 </w:t>
            </w:r>
            <w:r w:rsidRPr="5A1E931E">
              <w:rPr>
                <w:b/>
                <w:bCs/>
              </w:rPr>
              <w:t>by 11:59 PM CST</w:t>
            </w:r>
          </w:p>
          <w:p w14:paraId="700FC9AA" w14:textId="09862180" w:rsidR="002A3237" w:rsidRPr="00F91BEE" w:rsidRDefault="002A3237" w:rsidP="18625219">
            <w:pPr>
              <w:jc w:val="center"/>
              <w:rPr>
                <w:b/>
                <w:bCs/>
              </w:rPr>
            </w:pPr>
          </w:p>
          <w:p w14:paraId="58AA3344" w14:textId="2BB0FA9C" w:rsidR="002A3237" w:rsidRPr="00F91BEE" w:rsidRDefault="18625219" w:rsidP="18625219">
            <w:pPr>
              <w:jc w:val="center"/>
            </w:pPr>
            <w:r w:rsidRPr="18625219">
              <w:rPr>
                <w:rFonts w:ascii="Times" w:eastAsia="Times" w:hAnsi="Times" w:cs="Times"/>
                <w:color w:val="000000" w:themeColor="text1"/>
              </w:rPr>
              <w:t xml:space="preserve">Case Study Treatment Plan Practice 2 </w:t>
            </w:r>
            <w:r w:rsidRPr="18625219">
              <w:rPr>
                <w:rFonts w:ascii="Times" w:eastAsia="Times" w:hAnsi="Times" w:cs="Times"/>
                <w:b/>
                <w:bCs/>
                <w:color w:val="000000" w:themeColor="text1"/>
              </w:rPr>
              <w:t xml:space="preserve">Due </w:t>
            </w:r>
            <w:r w:rsidR="00C70B4E">
              <w:rPr>
                <w:rFonts w:ascii="Times" w:eastAsia="Times" w:hAnsi="Times" w:cs="Times"/>
                <w:b/>
                <w:bCs/>
                <w:color w:val="000000" w:themeColor="text1"/>
              </w:rPr>
              <w:t xml:space="preserve">7/3 </w:t>
            </w:r>
            <w:r w:rsidRPr="18625219">
              <w:rPr>
                <w:rFonts w:ascii="Times" w:eastAsia="Times" w:hAnsi="Times" w:cs="Times"/>
                <w:b/>
                <w:bCs/>
                <w:color w:val="000000" w:themeColor="text1"/>
              </w:rPr>
              <w:t>by 11:59 PM CST</w:t>
            </w:r>
          </w:p>
          <w:p w14:paraId="06695773" w14:textId="6FE8BC24" w:rsidR="002A3237" w:rsidRPr="00F91BEE" w:rsidRDefault="002A3237" w:rsidP="18625219">
            <w:pPr>
              <w:jc w:val="center"/>
              <w:rPr>
                <w:rFonts w:ascii="Times" w:eastAsia="Times" w:hAnsi="Times" w:cs="Times"/>
                <w:color w:val="000000" w:themeColor="text1"/>
              </w:rPr>
            </w:pPr>
          </w:p>
        </w:tc>
        <w:tc>
          <w:tcPr>
            <w:tcW w:w="1232" w:type="dxa"/>
          </w:tcPr>
          <w:p w14:paraId="124C8024" w14:textId="77777777" w:rsidR="002A3237" w:rsidRPr="00F91BEE" w:rsidRDefault="002A3237" w:rsidP="005264E9">
            <w:r w:rsidRPr="00F91BEE">
              <w:rPr>
                <w:color w:val="000000"/>
              </w:rPr>
              <w:t>V.G.2.i</w:t>
            </w:r>
          </w:p>
        </w:tc>
      </w:tr>
      <w:tr w:rsidR="002A3237" w:rsidRPr="00F91BEE" w14:paraId="3AB804C6" w14:textId="77777777" w:rsidTr="5A1E931E">
        <w:tc>
          <w:tcPr>
            <w:tcW w:w="810" w:type="dxa"/>
          </w:tcPr>
          <w:p w14:paraId="7A5C3FAB" w14:textId="77777777" w:rsidR="002A3237" w:rsidRPr="00F91BEE" w:rsidRDefault="002A3237" w:rsidP="005264E9">
            <w:r w:rsidRPr="00F91BEE">
              <w:t>8</w:t>
            </w:r>
          </w:p>
        </w:tc>
        <w:tc>
          <w:tcPr>
            <w:tcW w:w="1136" w:type="dxa"/>
          </w:tcPr>
          <w:p w14:paraId="40036B7F" w14:textId="350064BE" w:rsidR="002A3237" w:rsidRPr="00F91BEE" w:rsidRDefault="002A3237" w:rsidP="005264E9">
            <w:r w:rsidRPr="00F91BEE">
              <w:t>7/</w:t>
            </w:r>
            <w:r w:rsidR="00020625">
              <w:t>7</w:t>
            </w:r>
          </w:p>
        </w:tc>
        <w:tc>
          <w:tcPr>
            <w:tcW w:w="2554" w:type="dxa"/>
          </w:tcPr>
          <w:p w14:paraId="2E915100" w14:textId="77777777" w:rsidR="002A3237" w:rsidRDefault="002A3237" w:rsidP="005264E9">
            <w:pPr>
              <w:jc w:val="center"/>
            </w:pPr>
            <w:r w:rsidRPr="00F91BEE">
              <w:t>Working with Diverse Cultures</w:t>
            </w:r>
          </w:p>
          <w:p w14:paraId="1D472B0D" w14:textId="77777777" w:rsidR="00B3539A" w:rsidRDefault="00B3539A" w:rsidP="005264E9">
            <w:pPr>
              <w:jc w:val="center"/>
            </w:pPr>
          </w:p>
          <w:p w14:paraId="5E3FC206" w14:textId="1CEE96E0" w:rsidR="00B3539A" w:rsidRPr="00A55DEE" w:rsidRDefault="00B3539A" w:rsidP="005264E9">
            <w:pPr>
              <w:jc w:val="center"/>
              <w:rPr>
                <w:b/>
                <w:i/>
                <w:iCs/>
              </w:rPr>
            </w:pPr>
          </w:p>
        </w:tc>
        <w:tc>
          <w:tcPr>
            <w:tcW w:w="1710" w:type="dxa"/>
          </w:tcPr>
          <w:p w14:paraId="4BBB6DA2" w14:textId="6F86F757" w:rsidR="002A3237" w:rsidRDefault="00576211" w:rsidP="004474FB">
            <w:pPr>
              <w:jc w:val="center"/>
            </w:pPr>
            <w:r>
              <w:t>Stevens &amp; Smith</w:t>
            </w:r>
            <w:r w:rsidR="007147D1">
              <w:t>:</w:t>
            </w:r>
            <w:r>
              <w:t xml:space="preserve"> </w:t>
            </w:r>
            <w:r w:rsidR="002A3237" w:rsidRPr="00F91BEE">
              <w:t xml:space="preserve">Chapter </w:t>
            </w:r>
            <w:r w:rsidR="007B73FC">
              <w:t>12</w:t>
            </w:r>
          </w:p>
          <w:p w14:paraId="11A51B5E" w14:textId="77777777" w:rsidR="00630A54" w:rsidRPr="00F91BEE" w:rsidRDefault="00630A54" w:rsidP="004474FB">
            <w:pPr>
              <w:jc w:val="center"/>
            </w:pPr>
          </w:p>
          <w:p w14:paraId="7069B352" w14:textId="77777777" w:rsidR="002A3237" w:rsidRPr="00F91BEE" w:rsidRDefault="002A3237" w:rsidP="005264E9">
            <w:pPr>
              <w:jc w:val="center"/>
            </w:pPr>
            <w:r w:rsidRPr="00F91BEE">
              <w:t>*</w:t>
            </w:r>
            <w:proofErr w:type="spellStart"/>
            <w:r w:rsidRPr="00F91BEE">
              <w:t>Branscum</w:t>
            </w:r>
            <w:proofErr w:type="spellEnd"/>
            <w:r w:rsidRPr="00F91BEE">
              <w:t xml:space="preserve"> &amp; Sharma (2010)</w:t>
            </w:r>
          </w:p>
          <w:p w14:paraId="221137F8" w14:textId="1ED5409F" w:rsidR="00864134" w:rsidRPr="00F91BEE" w:rsidRDefault="002A3237" w:rsidP="004474FB">
            <w:pPr>
              <w:jc w:val="center"/>
            </w:pPr>
            <w:r w:rsidRPr="00F91BEE">
              <w:t>*</w:t>
            </w:r>
            <w:proofErr w:type="spellStart"/>
            <w:r w:rsidRPr="00F91BEE">
              <w:t>Weschsler</w:t>
            </w:r>
            <w:proofErr w:type="spellEnd"/>
            <w:r w:rsidRPr="00F91BEE">
              <w:t xml:space="preserve"> &amp; Nelson</w:t>
            </w:r>
          </w:p>
        </w:tc>
        <w:tc>
          <w:tcPr>
            <w:tcW w:w="3510" w:type="dxa"/>
          </w:tcPr>
          <w:p w14:paraId="099CDD38" w14:textId="15731602" w:rsidR="002A3237" w:rsidRPr="00F91BEE" w:rsidRDefault="5A1E931E" w:rsidP="005264E9">
            <w:pPr>
              <w:jc w:val="center"/>
            </w:pPr>
            <w:r>
              <w:t xml:space="preserve">Abstinence Project Weekly Journal 6 </w:t>
            </w:r>
            <w:r w:rsidRPr="5A1E931E">
              <w:rPr>
                <w:b/>
                <w:bCs/>
              </w:rPr>
              <w:t>Due 7/</w:t>
            </w:r>
            <w:r w:rsidR="00C70B4E">
              <w:rPr>
                <w:b/>
                <w:bCs/>
              </w:rPr>
              <w:t xml:space="preserve">10 </w:t>
            </w:r>
            <w:r w:rsidRPr="5A1E931E">
              <w:rPr>
                <w:b/>
                <w:bCs/>
              </w:rPr>
              <w:t>by 11:59 PM CST</w:t>
            </w:r>
          </w:p>
          <w:p w14:paraId="51DA06BA" w14:textId="0FFF2D96" w:rsidR="002A3237" w:rsidRPr="00F91BEE" w:rsidRDefault="002A3237" w:rsidP="18625219">
            <w:pPr>
              <w:jc w:val="center"/>
            </w:pPr>
          </w:p>
        </w:tc>
        <w:tc>
          <w:tcPr>
            <w:tcW w:w="1232" w:type="dxa"/>
          </w:tcPr>
          <w:p w14:paraId="3440F306" w14:textId="77777777" w:rsidR="002A3237" w:rsidRPr="00F91BEE" w:rsidRDefault="002A3237" w:rsidP="005264E9"/>
        </w:tc>
      </w:tr>
      <w:tr w:rsidR="002A3237" w:rsidRPr="00F91BEE" w14:paraId="4A0D8CA6" w14:textId="77777777" w:rsidTr="5A1E931E">
        <w:tc>
          <w:tcPr>
            <w:tcW w:w="810" w:type="dxa"/>
          </w:tcPr>
          <w:p w14:paraId="409BE05E" w14:textId="77777777" w:rsidR="002A3237" w:rsidRPr="00F91BEE" w:rsidRDefault="002A3237" w:rsidP="005264E9">
            <w:r w:rsidRPr="00F91BEE">
              <w:t>9</w:t>
            </w:r>
          </w:p>
        </w:tc>
        <w:tc>
          <w:tcPr>
            <w:tcW w:w="1136" w:type="dxa"/>
          </w:tcPr>
          <w:p w14:paraId="36FB5815" w14:textId="1AA82A30" w:rsidR="002A3237" w:rsidRPr="00F91BEE" w:rsidRDefault="002A3237" w:rsidP="005264E9">
            <w:r w:rsidRPr="00F91BEE">
              <w:t>7/</w:t>
            </w:r>
            <w:r>
              <w:t>1</w:t>
            </w:r>
            <w:r w:rsidR="00020625">
              <w:t>4</w:t>
            </w:r>
          </w:p>
        </w:tc>
        <w:tc>
          <w:tcPr>
            <w:tcW w:w="2554" w:type="dxa"/>
          </w:tcPr>
          <w:p w14:paraId="636EE09D" w14:textId="77777777" w:rsidR="002A3237" w:rsidRPr="00F91BEE" w:rsidRDefault="002A3237" w:rsidP="005264E9">
            <w:pPr>
              <w:jc w:val="center"/>
            </w:pPr>
            <w:r w:rsidRPr="00F91BEE">
              <w:t>Prevention</w:t>
            </w:r>
          </w:p>
          <w:p w14:paraId="2FABCFB6" w14:textId="77777777" w:rsidR="002A3237" w:rsidRPr="00F91BEE" w:rsidRDefault="002A3237" w:rsidP="005264E9">
            <w:pPr>
              <w:jc w:val="center"/>
            </w:pPr>
          </w:p>
          <w:p w14:paraId="6D4C4970" w14:textId="77777777" w:rsidR="002A3237" w:rsidRPr="00F91BEE" w:rsidRDefault="002A3237" w:rsidP="005264E9">
            <w:pPr>
              <w:jc w:val="center"/>
            </w:pPr>
            <w:r w:rsidRPr="00F91BEE">
              <w:t>Final Exam Review</w:t>
            </w:r>
          </w:p>
        </w:tc>
        <w:tc>
          <w:tcPr>
            <w:tcW w:w="1710" w:type="dxa"/>
          </w:tcPr>
          <w:p w14:paraId="22AA431A" w14:textId="27CBC9D4" w:rsidR="002A3237" w:rsidRPr="00F91BEE" w:rsidRDefault="00576211" w:rsidP="005264E9">
            <w:pPr>
              <w:jc w:val="center"/>
            </w:pPr>
            <w:r>
              <w:t>Stevens &amp; Smith</w:t>
            </w:r>
            <w:r w:rsidR="007147D1">
              <w:t>:</w:t>
            </w:r>
            <w:r>
              <w:t xml:space="preserve"> </w:t>
            </w:r>
            <w:r w:rsidR="002A3237" w:rsidRPr="00F91BEE">
              <w:t xml:space="preserve">Chapters </w:t>
            </w:r>
            <w:r w:rsidR="00CF0291">
              <w:t>13</w:t>
            </w:r>
          </w:p>
        </w:tc>
        <w:tc>
          <w:tcPr>
            <w:tcW w:w="3510" w:type="dxa"/>
          </w:tcPr>
          <w:p w14:paraId="2A16B4EA" w14:textId="172E0E22" w:rsidR="00BF4042" w:rsidRPr="00F91BEE" w:rsidRDefault="5A1E931E" w:rsidP="005E337C">
            <w:pPr>
              <w:jc w:val="center"/>
            </w:pPr>
            <w:r>
              <w:t xml:space="preserve">Abstinence Project Weekly Journal 7 </w:t>
            </w:r>
            <w:r w:rsidRPr="5A1E931E">
              <w:rPr>
                <w:b/>
                <w:bCs/>
              </w:rPr>
              <w:t>Due 7/1</w:t>
            </w:r>
            <w:r w:rsidR="00C70B4E">
              <w:rPr>
                <w:b/>
                <w:bCs/>
              </w:rPr>
              <w:t>7</w:t>
            </w:r>
            <w:r w:rsidRPr="5A1E931E">
              <w:rPr>
                <w:b/>
                <w:bCs/>
              </w:rPr>
              <w:t xml:space="preserve"> by 11:59 PM CST</w:t>
            </w:r>
          </w:p>
          <w:p w14:paraId="6CEA5F5E" w14:textId="7C5E9AC9" w:rsidR="00BF4042" w:rsidRPr="00F91BEE" w:rsidRDefault="00BF4042" w:rsidP="18625219">
            <w:pPr>
              <w:jc w:val="center"/>
              <w:rPr>
                <w:b/>
                <w:bCs/>
              </w:rPr>
            </w:pPr>
          </w:p>
          <w:p w14:paraId="74CD3D8E" w14:textId="5F773F9C" w:rsidR="00BF4042" w:rsidRPr="00F91BEE" w:rsidRDefault="18625219" w:rsidP="18625219">
            <w:pPr>
              <w:jc w:val="center"/>
              <w:rPr>
                <w:b/>
                <w:bCs/>
              </w:rPr>
            </w:pPr>
            <w:r w:rsidRPr="18625219">
              <w:rPr>
                <w:b/>
                <w:bCs/>
              </w:rPr>
              <w:t xml:space="preserve">Film critique Due 7/14 by 11:59 PM </w:t>
            </w:r>
            <w:proofErr w:type="gramStart"/>
            <w:r w:rsidRPr="18625219">
              <w:rPr>
                <w:b/>
                <w:bCs/>
              </w:rPr>
              <w:t>CST</w:t>
            </w:r>
            <w:proofErr w:type="gramEnd"/>
          </w:p>
          <w:p w14:paraId="7BCC04DF" w14:textId="60C15F92" w:rsidR="00BF4042" w:rsidRPr="00F91BEE" w:rsidRDefault="18625219" w:rsidP="18625219">
            <w:pPr>
              <w:jc w:val="center"/>
              <w:rPr>
                <w:b/>
                <w:bCs/>
              </w:rPr>
            </w:pPr>
            <w:r>
              <w:t>*Can be submitted at any time before due date</w:t>
            </w:r>
          </w:p>
          <w:p w14:paraId="52905881" w14:textId="01427DFA" w:rsidR="00BF4042" w:rsidRPr="00F91BEE" w:rsidRDefault="00BF4042" w:rsidP="18625219">
            <w:pPr>
              <w:jc w:val="center"/>
              <w:rPr>
                <w:b/>
                <w:bCs/>
              </w:rPr>
            </w:pPr>
          </w:p>
        </w:tc>
        <w:tc>
          <w:tcPr>
            <w:tcW w:w="1232" w:type="dxa"/>
          </w:tcPr>
          <w:p w14:paraId="06A02DE6" w14:textId="77777777" w:rsidR="002A3237" w:rsidRPr="00F91BEE" w:rsidRDefault="002A3237" w:rsidP="005264E9">
            <w:r w:rsidRPr="00F91BEE">
              <w:rPr>
                <w:color w:val="000000"/>
              </w:rPr>
              <w:t>V.G.2.i</w:t>
            </w:r>
          </w:p>
        </w:tc>
      </w:tr>
      <w:tr w:rsidR="002A3237" w:rsidRPr="00F91BEE" w14:paraId="28BD00FE" w14:textId="77777777" w:rsidTr="5A1E931E">
        <w:tc>
          <w:tcPr>
            <w:tcW w:w="810" w:type="dxa"/>
            <w:shd w:val="clear" w:color="auto" w:fill="E7E6E6" w:themeFill="background2"/>
          </w:tcPr>
          <w:p w14:paraId="04D989B6" w14:textId="77777777" w:rsidR="002A3237" w:rsidRPr="00F91BEE" w:rsidRDefault="002A3237" w:rsidP="005264E9">
            <w:r w:rsidRPr="00F91BEE">
              <w:t>10</w:t>
            </w:r>
          </w:p>
        </w:tc>
        <w:tc>
          <w:tcPr>
            <w:tcW w:w="1136" w:type="dxa"/>
            <w:shd w:val="clear" w:color="auto" w:fill="E7E6E6" w:themeFill="background2"/>
          </w:tcPr>
          <w:p w14:paraId="2884B095" w14:textId="547A0092" w:rsidR="002A3237" w:rsidRPr="00F91BEE" w:rsidRDefault="002A3237" w:rsidP="005264E9">
            <w:r w:rsidRPr="00F91BEE">
              <w:t>7/2</w:t>
            </w:r>
            <w:r w:rsidR="00020625">
              <w:t>1</w:t>
            </w:r>
          </w:p>
        </w:tc>
        <w:tc>
          <w:tcPr>
            <w:tcW w:w="2554" w:type="dxa"/>
            <w:shd w:val="clear" w:color="auto" w:fill="E7E6E6" w:themeFill="background2"/>
          </w:tcPr>
          <w:p w14:paraId="05771714" w14:textId="03EB6EB6" w:rsidR="002A3237" w:rsidRPr="00F91BEE" w:rsidRDefault="002A3237" w:rsidP="005264E9">
            <w:pPr>
              <w:jc w:val="center"/>
            </w:pPr>
            <w:r w:rsidRPr="00F91BEE">
              <w:t>Final Exam</w:t>
            </w:r>
            <w:r w:rsidR="004B0146">
              <w:t xml:space="preserve"> </w:t>
            </w:r>
          </w:p>
          <w:p w14:paraId="44BD10AA" w14:textId="77777777" w:rsidR="002A3237" w:rsidRPr="00F91BEE" w:rsidRDefault="002A3237" w:rsidP="005264E9">
            <w:pPr>
              <w:jc w:val="center"/>
            </w:pPr>
          </w:p>
          <w:p w14:paraId="24351EA7" w14:textId="031DC65E" w:rsidR="002A3237" w:rsidRPr="00F91BEE" w:rsidRDefault="002A3237" w:rsidP="005264E9">
            <w:pPr>
              <w:jc w:val="center"/>
            </w:pPr>
            <w:r w:rsidRPr="00F91BEE">
              <w:t>* Will open on 7/2</w:t>
            </w:r>
            <w:r>
              <w:t>0</w:t>
            </w:r>
            <w:r w:rsidRPr="00F91BEE">
              <w:t xml:space="preserve"> and remail open until </w:t>
            </w:r>
            <w:r>
              <w:t>7/2</w:t>
            </w:r>
            <w:r w:rsidR="00C70B4E">
              <w:t>6</w:t>
            </w:r>
            <w:r w:rsidR="004B0146">
              <w:t xml:space="preserve"> </w:t>
            </w:r>
          </w:p>
          <w:p w14:paraId="18A2540A" w14:textId="77777777" w:rsidR="008E21C6" w:rsidRDefault="008E21C6" w:rsidP="005264E9">
            <w:pPr>
              <w:jc w:val="center"/>
              <w:rPr>
                <w:b/>
                <w:bCs/>
              </w:rPr>
            </w:pPr>
          </w:p>
          <w:p w14:paraId="24E5BECB" w14:textId="14AECD87" w:rsidR="002A3237" w:rsidRPr="00F91BEE" w:rsidRDefault="002A3237" w:rsidP="005264E9">
            <w:pPr>
              <w:jc w:val="center"/>
              <w:rPr>
                <w:b/>
                <w:bCs/>
              </w:rPr>
            </w:pPr>
            <w:r w:rsidRPr="00F91BEE">
              <w:rPr>
                <w:b/>
                <w:bCs/>
              </w:rPr>
              <w:t xml:space="preserve">Must be submitted by or on </w:t>
            </w:r>
            <w:r>
              <w:rPr>
                <w:b/>
                <w:bCs/>
              </w:rPr>
              <w:t>7/2</w:t>
            </w:r>
            <w:r w:rsidR="00C70B4E">
              <w:rPr>
                <w:b/>
                <w:bCs/>
              </w:rPr>
              <w:t>6</w:t>
            </w:r>
            <w:r w:rsidRPr="00F91BEE">
              <w:rPr>
                <w:b/>
                <w:bCs/>
              </w:rPr>
              <w:t xml:space="preserve"> by 11:59 PM CST for</w:t>
            </w:r>
            <w:r>
              <w:rPr>
                <w:b/>
                <w:bCs/>
              </w:rPr>
              <w:t xml:space="preserve"> any</w:t>
            </w:r>
            <w:r w:rsidRPr="00F91BEE">
              <w:rPr>
                <w:b/>
                <w:bCs/>
              </w:rPr>
              <w:t xml:space="preserve"> credit</w:t>
            </w:r>
          </w:p>
        </w:tc>
        <w:tc>
          <w:tcPr>
            <w:tcW w:w="1710" w:type="dxa"/>
            <w:shd w:val="clear" w:color="auto" w:fill="E7E6E6" w:themeFill="background2"/>
          </w:tcPr>
          <w:p w14:paraId="1CD52839" w14:textId="77777777" w:rsidR="002A3237" w:rsidRPr="00F91BEE" w:rsidRDefault="002A3237" w:rsidP="005264E9">
            <w:pPr>
              <w:jc w:val="center"/>
            </w:pPr>
          </w:p>
        </w:tc>
        <w:tc>
          <w:tcPr>
            <w:tcW w:w="3510" w:type="dxa"/>
            <w:shd w:val="clear" w:color="auto" w:fill="E7E6E6" w:themeFill="background2"/>
          </w:tcPr>
          <w:p w14:paraId="111347FF" w14:textId="3A5B52A7" w:rsidR="002A3237" w:rsidRPr="00F91BEE" w:rsidRDefault="002A3237" w:rsidP="00281854">
            <w:pPr>
              <w:jc w:val="center"/>
              <w:rPr>
                <w:b/>
                <w:bCs/>
              </w:rPr>
            </w:pPr>
            <w:r w:rsidRPr="00F91BEE">
              <w:rPr>
                <w:b/>
                <w:bCs/>
              </w:rPr>
              <w:t>Abstinence Project Summary Due by 7/</w:t>
            </w:r>
            <w:r>
              <w:rPr>
                <w:b/>
                <w:bCs/>
              </w:rPr>
              <w:t>2</w:t>
            </w:r>
            <w:r w:rsidR="00C70B4E">
              <w:rPr>
                <w:b/>
                <w:bCs/>
              </w:rPr>
              <w:t>6</w:t>
            </w:r>
            <w:r w:rsidRPr="00F91BEE">
              <w:rPr>
                <w:b/>
                <w:bCs/>
              </w:rPr>
              <w:t xml:space="preserve"> at 11:59 PM CST</w:t>
            </w:r>
          </w:p>
        </w:tc>
        <w:tc>
          <w:tcPr>
            <w:tcW w:w="1232" w:type="dxa"/>
            <w:shd w:val="clear" w:color="auto" w:fill="E7E6E6" w:themeFill="background2"/>
          </w:tcPr>
          <w:p w14:paraId="2BBDBB09" w14:textId="77777777" w:rsidR="002A3237" w:rsidRPr="00F91BEE" w:rsidRDefault="002A3237" w:rsidP="005264E9">
            <w:r w:rsidRPr="00F91BEE">
              <w:t>V.C.3.c</w:t>
            </w:r>
          </w:p>
        </w:tc>
      </w:tr>
    </w:tbl>
    <w:p w14:paraId="1FD64C9A" w14:textId="77777777" w:rsidR="002A3237" w:rsidRDefault="002A3237" w:rsidP="002A3237">
      <w:pPr>
        <w:pBdr>
          <w:top w:val="nil"/>
          <w:left w:val="nil"/>
          <w:bottom w:val="nil"/>
          <w:right w:val="nil"/>
          <w:between w:val="nil"/>
        </w:pBdr>
        <w:spacing w:before="97"/>
        <w:rPr>
          <w:color w:val="000000"/>
          <w:sz w:val="21"/>
          <w:szCs w:val="21"/>
        </w:rPr>
      </w:pPr>
      <w:r>
        <w:rPr>
          <w:color w:val="000000"/>
          <w:sz w:val="21"/>
          <w:szCs w:val="21"/>
        </w:rPr>
        <w:t>* Notes optional reading.</w:t>
      </w:r>
    </w:p>
    <w:p w14:paraId="7B457254" w14:textId="77777777" w:rsidR="002A3237" w:rsidRDefault="002A3237" w:rsidP="002A3237">
      <w:pPr>
        <w:pStyle w:val="Heading1"/>
        <w:ind w:left="0"/>
      </w:pPr>
    </w:p>
    <w:p w14:paraId="323FFE2C" w14:textId="77777777" w:rsidR="002A3237" w:rsidRDefault="002A3237" w:rsidP="002A3237">
      <w:pPr>
        <w:pStyle w:val="Heading1"/>
        <w:ind w:left="0"/>
      </w:pPr>
    </w:p>
    <w:p w14:paraId="5C06A8FC" w14:textId="77777777" w:rsidR="002A3237" w:rsidRDefault="002A3237" w:rsidP="002A3237">
      <w:pPr>
        <w:pStyle w:val="Heading1"/>
        <w:ind w:left="0"/>
      </w:pPr>
      <w:r>
        <w:t>SYLLABUS DISCLAIMER:</w:t>
      </w:r>
    </w:p>
    <w:p w14:paraId="068DC4EF" w14:textId="48164A2E" w:rsidR="002A3237" w:rsidRPr="00392876" w:rsidRDefault="002A3237" w:rsidP="002A3237">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w:t>
      </w:r>
      <w:proofErr w:type="gramStart"/>
      <w:r w:rsidRPr="00392876">
        <w:rPr>
          <w:b w:val="0"/>
          <w:bCs/>
          <w:color w:val="000000"/>
        </w:rPr>
        <w:t>In the event that</w:t>
      </w:r>
      <w:proofErr w:type="gramEnd"/>
      <w:r w:rsidRPr="00392876">
        <w:rPr>
          <w:b w:val="0"/>
          <w:bCs/>
          <w:color w:val="000000"/>
        </w:rPr>
        <w:t xml:space="preserve"> changes are deemed necessary, the instructor will inform students at the earliest date possible in </w:t>
      </w:r>
      <w:r w:rsidR="000B4AB2">
        <w:rPr>
          <w:b w:val="0"/>
          <w:bCs/>
          <w:color w:val="000000"/>
        </w:rPr>
        <w:t>a Canvas announcement</w:t>
      </w:r>
      <w:r w:rsidRPr="00392876">
        <w:rPr>
          <w:b w:val="0"/>
          <w:bCs/>
          <w:color w:val="000000"/>
        </w:rPr>
        <w:t xml:space="preserve"> or via email.</w:t>
      </w:r>
    </w:p>
    <w:p w14:paraId="07C8C232" w14:textId="77777777" w:rsidR="002A3237" w:rsidRDefault="002A3237" w:rsidP="002A3237">
      <w:pPr>
        <w:pBdr>
          <w:top w:val="nil"/>
          <w:left w:val="nil"/>
          <w:bottom w:val="nil"/>
          <w:right w:val="nil"/>
          <w:between w:val="nil"/>
        </w:pBdr>
        <w:rPr>
          <w:color w:val="000000"/>
          <w:sz w:val="24"/>
          <w:szCs w:val="24"/>
        </w:rPr>
      </w:pPr>
    </w:p>
    <w:p w14:paraId="3BCEA293" w14:textId="77777777" w:rsidR="002A3237" w:rsidRDefault="002A3237" w:rsidP="002A3237">
      <w:pPr>
        <w:pStyle w:val="Heading1"/>
        <w:ind w:left="0"/>
      </w:pPr>
      <w:r>
        <w:t>Justification for Graduate Credit:</w:t>
      </w:r>
    </w:p>
    <w:p w14:paraId="013FB3E7" w14:textId="77777777" w:rsidR="002A3237" w:rsidRDefault="002A3237" w:rsidP="002A3237">
      <w:pPr>
        <w:pBdr>
          <w:top w:val="nil"/>
          <w:left w:val="nil"/>
          <w:bottom w:val="nil"/>
          <w:right w:val="nil"/>
          <w:between w:val="nil"/>
        </w:pBdr>
        <w:spacing w:before="8" w:line="252" w:lineRule="auto"/>
        <w:ind w:right="600"/>
        <w:rPr>
          <w:color w:val="000000"/>
          <w:sz w:val="21"/>
          <w:szCs w:val="21"/>
        </w:rPr>
      </w:pPr>
      <w:r>
        <w:rPr>
          <w:color w:val="000000"/>
          <w:sz w:val="21"/>
          <w:szCs w:val="21"/>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524E937" w14:textId="77777777" w:rsidR="002A3237" w:rsidRDefault="002A3237"/>
    <w:sectPr w:rsidR="002A3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2"/>
  </w:num>
  <w:num w:numId="3" w16cid:durableId="90914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20625"/>
    <w:rsid w:val="00066F04"/>
    <w:rsid w:val="000B4AB2"/>
    <w:rsid w:val="000C400B"/>
    <w:rsid w:val="000E173B"/>
    <w:rsid w:val="00103179"/>
    <w:rsid w:val="001113E6"/>
    <w:rsid w:val="00134F3C"/>
    <w:rsid w:val="0016440A"/>
    <w:rsid w:val="001B6C8C"/>
    <w:rsid w:val="00220FD7"/>
    <w:rsid w:val="00234DDB"/>
    <w:rsid w:val="00281854"/>
    <w:rsid w:val="00281986"/>
    <w:rsid w:val="002A3237"/>
    <w:rsid w:val="002A75F2"/>
    <w:rsid w:val="002C13B8"/>
    <w:rsid w:val="002E4B4A"/>
    <w:rsid w:val="002F4862"/>
    <w:rsid w:val="00330692"/>
    <w:rsid w:val="003A47F2"/>
    <w:rsid w:val="003C2ABB"/>
    <w:rsid w:val="003E4CB1"/>
    <w:rsid w:val="004474FB"/>
    <w:rsid w:val="004B0146"/>
    <w:rsid w:val="004B4705"/>
    <w:rsid w:val="004F72FF"/>
    <w:rsid w:val="00546F58"/>
    <w:rsid w:val="00576211"/>
    <w:rsid w:val="005E337C"/>
    <w:rsid w:val="005F4327"/>
    <w:rsid w:val="00620381"/>
    <w:rsid w:val="0062330E"/>
    <w:rsid w:val="00630A54"/>
    <w:rsid w:val="00661825"/>
    <w:rsid w:val="007147D1"/>
    <w:rsid w:val="00752D35"/>
    <w:rsid w:val="007533EF"/>
    <w:rsid w:val="007B73FC"/>
    <w:rsid w:val="00807CA2"/>
    <w:rsid w:val="008172D5"/>
    <w:rsid w:val="0084388A"/>
    <w:rsid w:val="00864134"/>
    <w:rsid w:val="0089486C"/>
    <w:rsid w:val="008E0C51"/>
    <w:rsid w:val="008E149B"/>
    <w:rsid w:val="008E21C6"/>
    <w:rsid w:val="009D5071"/>
    <w:rsid w:val="00A330DA"/>
    <w:rsid w:val="00A42046"/>
    <w:rsid w:val="00A527C8"/>
    <w:rsid w:val="00A55DEE"/>
    <w:rsid w:val="00B3539A"/>
    <w:rsid w:val="00BC599E"/>
    <w:rsid w:val="00BF4042"/>
    <w:rsid w:val="00C70B4E"/>
    <w:rsid w:val="00CD6573"/>
    <w:rsid w:val="00CE7E6E"/>
    <w:rsid w:val="00CF0291"/>
    <w:rsid w:val="00D25DA5"/>
    <w:rsid w:val="00DA41F4"/>
    <w:rsid w:val="00E311B5"/>
    <w:rsid w:val="00E52FE4"/>
    <w:rsid w:val="00E6731F"/>
    <w:rsid w:val="00E85720"/>
    <w:rsid w:val="00F23ACD"/>
    <w:rsid w:val="00F912F0"/>
    <w:rsid w:val="00F960E8"/>
    <w:rsid w:val="00FD358B"/>
    <w:rsid w:val="00FE6E96"/>
    <w:rsid w:val="18625219"/>
    <w:rsid w:val="45AA7F03"/>
    <w:rsid w:val="4A4C4EF8"/>
    <w:rsid w:val="4E875348"/>
    <w:rsid w:val="530EF1DB"/>
    <w:rsid w:val="5A1E931E"/>
    <w:rsid w:val="6F842428"/>
    <w:rsid w:val="75C6CAD1"/>
    <w:rsid w:val="7AD0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E5CE3"/>
  <w15:chartTrackingRefBased/>
  <w15:docId w15:val="{DFBD80B8-EB0C-A645-8FF8-19A2BDC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37"/>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will" TargetMode="External"/><Relationship Id="rId5" Type="http://schemas.openxmlformats.org/officeDocument/2006/relationships/hyperlink" Target="http://www.auburn.edu/studentpoliciesw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John McCall</cp:lastModifiedBy>
  <cp:revision>2</cp:revision>
  <cp:lastPrinted>2024-05-22T19:47:00Z</cp:lastPrinted>
  <dcterms:created xsi:type="dcterms:W3CDTF">2024-05-24T12:21:00Z</dcterms:created>
  <dcterms:modified xsi:type="dcterms:W3CDTF">2024-05-24T12:21:00Z</dcterms:modified>
</cp:coreProperties>
</file>