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6ED0" w14:textId="77777777" w:rsidR="006A454F" w:rsidRPr="006A454F" w:rsidRDefault="006A454F" w:rsidP="006A454F">
      <w:pPr>
        <w:spacing w:after="0" w:line="240" w:lineRule="auto"/>
        <w:jc w:val="center"/>
        <w:rPr>
          <w:rFonts w:ascii="Times New Roman" w:hAnsi="Times New Roman" w:cs="Times New Roman"/>
          <w:kern w:val="0"/>
          <w14:ligatures w14:val="none"/>
        </w:rPr>
      </w:pPr>
      <w:r w:rsidRPr="006A454F">
        <w:rPr>
          <w:rFonts w:ascii="Times New Roman" w:hAnsi="Times New Roman" w:cs="Times New Roman"/>
          <w:noProof/>
          <w:kern w:val="0"/>
          <w14:ligatures w14:val="none"/>
        </w:rPr>
        <w:drawing>
          <wp:inline distT="0" distB="0" distL="0" distR="0" wp14:anchorId="706B0FEE" wp14:editId="11B8C45A">
            <wp:extent cx="1568756" cy="1203960"/>
            <wp:effectExtent l="0" t="0" r="0" b="3175"/>
            <wp:docPr id="4" name="Picture 4" descr="Auburn University College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burn University College of Education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0B370DFD" w14:textId="77777777" w:rsidR="006A454F" w:rsidRPr="006A454F" w:rsidRDefault="006A454F" w:rsidP="006A454F">
      <w:pPr>
        <w:spacing w:after="0" w:line="240" w:lineRule="auto"/>
        <w:jc w:val="center"/>
        <w:rPr>
          <w:rFonts w:ascii="Times New Roman" w:hAnsi="Times New Roman" w:cs="Times New Roman"/>
          <w:color w:val="538135" w:themeColor="accent6" w:themeShade="BF"/>
          <w:kern w:val="0"/>
          <w14:ligatures w14:val="none"/>
        </w:rPr>
      </w:pPr>
      <w:r w:rsidRPr="006A454F">
        <w:rPr>
          <w:rFonts w:ascii="Times New Roman" w:hAnsi="Times New Roman" w:cs="Times New Roman"/>
          <w:color w:val="538135" w:themeColor="accent6" w:themeShade="BF"/>
          <w:kern w:val="0"/>
          <w14:ligatures w14:val="none"/>
        </w:rPr>
        <w:t>DEPARTMENT OF</w:t>
      </w:r>
    </w:p>
    <w:p w14:paraId="5A205004" w14:textId="77777777" w:rsidR="006A454F" w:rsidRPr="006A454F" w:rsidRDefault="006A454F" w:rsidP="006A454F">
      <w:pPr>
        <w:spacing w:after="0" w:line="240" w:lineRule="auto"/>
        <w:jc w:val="center"/>
        <w:rPr>
          <w:rFonts w:ascii="Times New Roman" w:hAnsi="Times New Roman" w:cs="Times New Roman"/>
          <w:color w:val="538135" w:themeColor="accent6" w:themeShade="BF"/>
          <w:kern w:val="0"/>
          <w14:ligatures w14:val="none"/>
        </w:rPr>
      </w:pPr>
      <w:r w:rsidRPr="006A454F">
        <w:rPr>
          <w:rFonts w:ascii="Times New Roman" w:hAnsi="Times New Roman" w:cs="Times New Roman"/>
          <w:color w:val="538135" w:themeColor="accent6" w:themeShade="BF"/>
          <w:kern w:val="0"/>
          <w14:ligatures w14:val="none"/>
        </w:rPr>
        <w:t>SPECIAL EDUCATION, REHABILITATION, AND COUNSELING</w:t>
      </w:r>
    </w:p>
    <w:p w14:paraId="24AA90A2" w14:textId="77777777" w:rsidR="006A454F" w:rsidRPr="006A454F" w:rsidRDefault="006A454F" w:rsidP="006A454F">
      <w:pPr>
        <w:spacing w:after="0" w:line="200" w:lineRule="exact"/>
        <w:jc w:val="center"/>
        <w:rPr>
          <w:rFonts w:ascii="Times New Roman" w:eastAsia="Times New Roman" w:hAnsi="Times New Roman" w:cs="Times New Roman"/>
          <w:b/>
          <w:bCs/>
          <w:spacing w:val="-1"/>
          <w:kern w:val="0"/>
          <w14:ligatures w14:val="none"/>
        </w:rPr>
      </w:pPr>
    </w:p>
    <w:p w14:paraId="3E7B4EE6" w14:textId="77777777" w:rsidR="006A454F" w:rsidRPr="00B77946" w:rsidRDefault="006A454F" w:rsidP="00B77946">
      <w:pPr>
        <w:pStyle w:val="Title"/>
      </w:pPr>
      <w:r w:rsidRPr="00B77946">
        <w:t>COUN 8700 Diversity and Social Justice in Counselor Education</w:t>
      </w:r>
    </w:p>
    <w:p w14:paraId="1B8EA24D" w14:textId="6728A773" w:rsidR="006A454F" w:rsidRPr="00B77946" w:rsidRDefault="006A454F" w:rsidP="00B77946">
      <w:pPr>
        <w:pStyle w:val="Title"/>
      </w:pPr>
      <w:r w:rsidRPr="00B77946">
        <w:t>Summer 202</w:t>
      </w:r>
      <w:r w:rsidR="00A06F9E" w:rsidRPr="00B77946">
        <w:t>4</w:t>
      </w:r>
    </w:p>
    <w:p w14:paraId="49F52828" w14:textId="77777777" w:rsidR="006A454F" w:rsidRPr="006A454F" w:rsidRDefault="006A454F" w:rsidP="006A454F">
      <w:pPr>
        <w:spacing w:before="8" w:after="0" w:line="220" w:lineRule="exact"/>
        <w:rPr>
          <w:rFonts w:ascii="Times New Roman" w:hAnsi="Times New Roman" w:cs="Times New Roman"/>
          <w:kern w:val="0"/>
          <w14:ligatures w14:val="none"/>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6A454F" w:rsidRPr="006A454F" w14:paraId="53D753DF" w14:textId="77777777" w:rsidTr="00EC57E5">
        <w:trPr>
          <w:trHeight w:hRule="exact" w:val="346"/>
        </w:trPr>
        <w:tc>
          <w:tcPr>
            <w:tcW w:w="1250" w:type="dxa"/>
            <w:tcBorders>
              <w:top w:val="nil"/>
              <w:left w:val="nil"/>
              <w:bottom w:val="nil"/>
              <w:right w:val="nil"/>
            </w:tcBorders>
          </w:tcPr>
          <w:p w14:paraId="5D126B9C" w14:textId="77777777" w:rsidR="006A454F" w:rsidRPr="006A454F" w:rsidRDefault="006A454F" w:rsidP="006A454F">
            <w:pPr>
              <w:spacing w:before="72" w:after="0" w:line="240" w:lineRule="auto"/>
              <w:ind w:right="-380"/>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spacing w:val="1"/>
                <w:kern w:val="0"/>
                <w14:ligatures w14:val="none"/>
              </w:rPr>
              <w:t>im</w:t>
            </w:r>
            <w:r w:rsidRPr="006A454F">
              <w:rPr>
                <w:rFonts w:ascii="Times New Roman" w:eastAsia="Times New Roman" w:hAnsi="Times New Roman" w:cs="Times New Roman"/>
                <w:b/>
                <w:bCs/>
                <w:spacing w:val="-2"/>
                <w:kern w:val="0"/>
                <w14:ligatures w14:val="none"/>
              </w:rPr>
              <w:t>e</w:t>
            </w:r>
            <w:r w:rsidRPr="006A454F">
              <w:rPr>
                <w:rFonts w:ascii="Times New Roman" w:eastAsia="Times New Roman" w:hAnsi="Times New Roman" w:cs="Times New Roman"/>
                <w:b/>
                <w:bCs/>
                <w:kern w:val="0"/>
                <w14:ligatures w14:val="none"/>
              </w:rPr>
              <w:t>:</w:t>
            </w:r>
          </w:p>
        </w:tc>
        <w:tc>
          <w:tcPr>
            <w:tcW w:w="3890" w:type="dxa"/>
            <w:tcBorders>
              <w:top w:val="nil"/>
              <w:left w:val="nil"/>
              <w:bottom w:val="nil"/>
              <w:right w:val="nil"/>
            </w:tcBorders>
          </w:tcPr>
          <w:p w14:paraId="26B71AC9" w14:textId="77777777" w:rsidR="006A454F" w:rsidRPr="006A454F" w:rsidRDefault="006A454F" w:rsidP="006A454F">
            <w:pPr>
              <w:spacing w:before="72"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Wednesday 4:00PM – 7:45PM</w:t>
            </w:r>
          </w:p>
        </w:tc>
        <w:tc>
          <w:tcPr>
            <w:tcW w:w="4093" w:type="dxa"/>
            <w:tcBorders>
              <w:top w:val="nil"/>
              <w:left w:val="nil"/>
              <w:bottom w:val="nil"/>
              <w:right w:val="nil"/>
            </w:tcBorders>
          </w:tcPr>
          <w:p w14:paraId="598B6610" w14:textId="773E043A" w:rsidR="006A454F" w:rsidRPr="006A454F" w:rsidRDefault="006A454F" w:rsidP="006A454F">
            <w:pPr>
              <w:spacing w:before="72"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1"/>
                <w:kern w:val="0"/>
                <w14:ligatures w14:val="none"/>
              </w:rPr>
              <w:t>C</w:t>
            </w:r>
            <w:r w:rsidRPr="006A454F">
              <w:rPr>
                <w:rFonts w:ascii="Times New Roman" w:eastAsia="Times New Roman" w:hAnsi="Times New Roman" w:cs="Times New Roman"/>
                <w:b/>
                <w:bCs/>
                <w:spacing w:val="1"/>
                <w:kern w:val="0"/>
                <w14:ligatures w14:val="none"/>
              </w:rPr>
              <w:t>l</w:t>
            </w:r>
            <w:r w:rsidRPr="006A454F">
              <w:rPr>
                <w:rFonts w:ascii="Times New Roman" w:eastAsia="Times New Roman" w:hAnsi="Times New Roman" w:cs="Times New Roman"/>
                <w:b/>
                <w:bCs/>
                <w:kern w:val="0"/>
                <w14:ligatures w14:val="none"/>
              </w:rPr>
              <w:t>a</w:t>
            </w:r>
            <w:r w:rsidRPr="006A454F">
              <w:rPr>
                <w:rFonts w:ascii="Times New Roman" w:eastAsia="Times New Roman" w:hAnsi="Times New Roman" w:cs="Times New Roman"/>
                <w:b/>
                <w:bCs/>
                <w:spacing w:val="-2"/>
                <w:kern w:val="0"/>
                <w14:ligatures w14:val="none"/>
              </w:rPr>
              <w:t>s</w:t>
            </w:r>
            <w:r w:rsidRPr="006A454F">
              <w:rPr>
                <w:rFonts w:ascii="Times New Roman" w:eastAsia="Times New Roman" w:hAnsi="Times New Roman" w:cs="Times New Roman"/>
                <w:b/>
                <w:bCs/>
                <w:kern w:val="0"/>
                <w14:ligatures w14:val="none"/>
              </w:rPr>
              <w:t>s Loc</w:t>
            </w:r>
            <w:r w:rsidRPr="006A454F">
              <w:rPr>
                <w:rFonts w:ascii="Times New Roman" w:eastAsia="Times New Roman" w:hAnsi="Times New Roman" w:cs="Times New Roman"/>
                <w:b/>
                <w:bCs/>
                <w:spacing w:val="-2"/>
                <w:kern w:val="0"/>
                <w14:ligatures w14:val="none"/>
              </w:rPr>
              <w:t>a</w:t>
            </w:r>
            <w:r w:rsidRPr="006A454F">
              <w:rPr>
                <w:rFonts w:ascii="Times New Roman" w:eastAsia="Times New Roman" w:hAnsi="Times New Roman" w:cs="Times New Roman"/>
                <w:b/>
                <w:bCs/>
                <w:spacing w:val="1"/>
                <w:kern w:val="0"/>
                <w14:ligatures w14:val="none"/>
              </w:rPr>
              <w:t>ti</w:t>
            </w:r>
            <w:r w:rsidRPr="006A454F">
              <w:rPr>
                <w:rFonts w:ascii="Times New Roman" w:eastAsia="Times New Roman" w:hAnsi="Times New Roman" w:cs="Times New Roman"/>
                <w:b/>
                <w:bCs/>
                <w:kern w:val="0"/>
                <w14:ligatures w14:val="none"/>
              </w:rPr>
              <w:t>o</w:t>
            </w:r>
            <w:r w:rsidRPr="006A454F">
              <w:rPr>
                <w:rFonts w:ascii="Times New Roman" w:eastAsia="Times New Roman" w:hAnsi="Times New Roman" w:cs="Times New Roman"/>
                <w:b/>
                <w:bCs/>
                <w:spacing w:val="-3"/>
                <w:kern w:val="0"/>
                <w14:ligatures w14:val="none"/>
              </w:rPr>
              <w:t>n</w:t>
            </w:r>
            <w:r w:rsidRPr="006A454F">
              <w:rPr>
                <w:rFonts w:ascii="Times New Roman" w:eastAsia="Times New Roman" w:hAnsi="Times New Roman" w:cs="Times New Roman"/>
                <w:b/>
                <w:bCs/>
                <w:kern w:val="0"/>
                <w14:ligatures w14:val="none"/>
              </w:rPr>
              <w:t xml:space="preserve">:  </w:t>
            </w:r>
            <w:r w:rsidRPr="006A454F">
              <w:rPr>
                <w:rFonts w:ascii="Times New Roman" w:eastAsia="Times New Roman" w:hAnsi="Times New Roman" w:cs="Times New Roman"/>
                <w:spacing w:val="2"/>
                <w:kern w:val="0"/>
                <w14:ligatures w14:val="none"/>
              </w:rPr>
              <w:t>Haley Center</w:t>
            </w:r>
            <w:r w:rsidRPr="006A454F">
              <w:rPr>
                <w:rFonts w:ascii="Times New Roman" w:eastAsia="Times New Roman" w:hAnsi="Times New Roman" w:cs="Times New Roman"/>
                <w:spacing w:val="1"/>
                <w:kern w:val="0"/>
                <w14:ligatures w14:val="none"/>
              </w:rPr>
              <w:t xml:space="preserve"> </w:t>
            </w:r>
            <w:r w:rsidR="009817F5">
              <w:rPr>
                <w:rFonts w:ascii="Times New Roman" w:eastAsia="Times New Roman" w:hAnsi="Times New Roman" w:cs="Times New Roman"/>
                <w:spacing w:val="1"/>
                <w:kern w:val="0"/>
                <w14:ligatures w14:val="none"/>
              </w:rPr>
              <w:t>2011</w:t>
            </w:r>
          </w:p>
        </w:tc>
      </w:tr>
      <w:tr w:rsidR="006A454F" w:rsidRPr="006A454F" w14:paraId="09DEB8AB" w14:textId="77777777" w:rsidTr="00EC57E5">
        <w:trPr>
          <w:trHeight w:hRule="exact" w:val="302"/>
        </w:trPr>
        <w:tc>
          <w:tcPr>
            <w:tcW w:w="1250" w:type="dxa"/>
            <w:tcBorders>
              <w:top w:val="nil"/>
              <w:left w:val="nil"/>
              <w:bottom w:val="nil"/>
              <w:right w:val="nil"/>
            </w:tcBorders>
          </w:tcPr>
          <w:p w14:paraId="06B9669C" w14:textId="77777777" w:rsidR="006A454F" w:rsidRPr="006A454F" w:rsidRDefault="006A454F" w:rsidP="006A454F">
            <w:pPr>
              <w:spacing w:after="0" w:line="233" w:lineRule="exact"/>
              <w:rPr>
                <w:rFonts w:ascii="Times New Roman" w:eastAsia="Times New Roman" w:hAnsi="Times New Roman" w:cs="Times New Roman"/>
                <w:kern w:val="0"/>
                <w14:ligatures w14:val="none"/>
              </w:rPr>
            </w:pPr>
            <w:r w:rsidRPr="006A454F">
              <w:rPr>
                <w:rFonts w:ascii="Times New Roman" w:eastAsia="Times New Roman" w:hAnsi="Times New Roman" w:cs="Times New Roman"/>
                <w:b/>
                <w:bCs/>
                <w:kern w:val="0"/>
                <w14:ligatures w14:val="none"/>
              </w:rPr>
              <w:t>Ins</w:t>
            </w: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kern w:val="0"/>
                <w14:ligatures w14:val="none"/>
              </w:rPr>
              <w:t>r</w:t>
            </w:r>
            <w:r w:rsidRPr="006A454F">
              <w:rPr>
                <w:rFonts w:ascii="Times New Roman" w:eastAsia="Times New Roman" w:hAnsi="Times New Roman" w:cs="Times New Roman"/>
                <w:b/>
                <w:bCs/>
                <w:spacing w:val="-2"/>
                <w:kern w:val="0"/>
                <w14:ligatures w14:val="none"/>
              </w:rPr>
              <w:t>u</w:t>
            </w:r>
            <w:r w:rsidRPr="006A454F">
              <w:rPr>
                <w:rFonts w:ascii="Times New Roman" w:eastAsia="Times New Roman" w:hAnsi="Times New Roman" w:cs="Times New Roman"/>
                <w:b/>
                <w:bCs/>
                <w:kern w:val="0"/>
                <w14:ligatures w14:val="none"/>
              </w:rPr>
              <w:t>c</w:t>
            </w: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spacing w:val="-2"/>
                <w:kern w:val="0"/>
                <w14:ligatures w14:val="none"/>
              </w:rPr>
              <w:t>o</w:t>
            </w:r>
            <w:r w:rsidRPr="006A454F">
              <w:rPr>
                <w:rFonts w:ascii="Times New Roman" w:eastAsia="Times New Roman" w:hAnsi="Times New Roman" w:cs="Times New Roman"/>
                <w:b/>
                <w:bCs/>
                <w:spacing w:val="-1"/>
                <w:kern w:val="0"/>
                <w14:ligatures w14:val="none"/>
              </w:rPr>
              <w:t>r:</w:t>
            </w:r>
          </w:p>
        </w:tc>
        <w:tc>
          <w:tcPr>
            <w:tcW w:w="3890" w:type="dxa"/>
            <w:tcBorders>
              <w:top w:val="nil"/>
              <w:left w:val="nil"/>
              <w:bottom w:val="nil"/>
              <w:right w:val="nil"/>
            </w:tcBorders>
          </w:tcPr>
          <w:p w14:paraId="11A224EC" w14:textId="77777777" w:rsidR="006A454F" w:rsidRPr="006A454F" w:rsidRDefault="006A454F" w:rsidP="006A454F">
            <w:pPr>
              <w:spacing w:after="0" w:line="233" w:lineRule="exact"/>
              <w:ind w:right="-19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 xml:space="preserve"> Kevin White</w:t>
            </w:r>
            <w:r w:rsidRPr="006A454F">
              <w:rPr>
                <w:rFonts w:ascii="Times New Roman" w:eastAsia="Times New Roman" w:hAnsi="Times New Roman" w:cs="Times New Roman"/>
                <w:spacing w:val="3"/>
                <w:kern w:val="0"/>
                <w14:ligatures w14:val="none"/>
              </w:rPr>
              <w:t>, PhD, LPC, NCC</w:t>
            </w:r>
          </w:p>
        </w:tc>
        <w:tc>
          <w:tcPr>
            <w:tcW w:w="4093" w:type="dxa"/>
            <w:tcBorders>
              <w:top w:val="nil"/>
              <w:left w:val="nil"/>
              <w:bottom w:val="nil"/>
              <w:right w:val="nil"/>
            </w:tcBorders>
          </w:tcPr>
          <w:p w14:paraId="146F38B2" w14:textId="77777777" w:rsidR="006A454F" w:rsidRPr="006A454F" w:rsidRDefault="006A454F" w:rsidP="006A454F">
            <w:pPr>
              <w:spacing w:after="0" w:line="233" w:lineRule="exact"/>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1"/>
                <w:kern w:val="0"/>
                <w14:ligatures w14:val="none"/>
              </w:rPr>
              <w:t>E</w:t>
            </w:r>
            <w:r w:rsidRPr="006A454F">
              <w:rPr>
                <w:rFonts w:ascii="Times New Roman" w:eastAsia="Times New Roman" w:hAnsi="Times New Roman" w:cs="Times New Roman"/>
                <w:b/>
                <w:bCs/>
                <w:spacing w:val="1"/>
                <w:kern w:val="0"/>
                <w14:ligatures w14:val="none"/>
              </w:rPr>
              <w:t>m</w:t>
            </w:r>
            <w:r w:rsidRPr="006A454F">
              <w:rPr>
                <w:rFonts w:ascii="Times New Roman" w:eastAsia="Times New Roman" w:hAnsi="Times New Roman" w:cs="Times New Roman"/>
                <w:b/>
                <w:bCs/>
                <w:spacing w:val="-2"/>
                <w:kern w:val="0"/>
                <w14:ligatures w14:val="none"/>
              </w:rPr>
              <w:t>a</w:t>
            </w:r>
            <w:r w:rsidRPr="006A454F">
              <w:rPr>
                <w:rFonts w:ascii="Times New Roman" w:eastAsia="Times New Roman" w:hAnsi="Times New Roman" w:cs="Times New Roman"/>
                <w:b/>
                <w:bCs/>
                <w:spacing w:val="1"/>
                <w:kern w:val="0"/>
                <w14:ligatures w14:val="none"/>
              </w:rPr>
              <w:t>i</w:t>
            </w:r>
            <w:r w:rsidRPr="006A454F">
              <w:rPr>
                <w:rFonts w:ascii="Times New Roman" w:eastAsia="Times New Roman" w:hAnsi="Times New Roman" w:cs="Times New Roman"/>
                <w:b/>
                <w:bCs/>
                <w:spacing w:val="-1"/>
                <w:kern w:val="0"/>
                <w14:ligatures w14:val="none"/>
              </w:rPr>
              <w:t>l</w:t>
            </w:r>
            <w:r w:rsidRPr="006A454F">
              <w:rPr>
                <w:rFonts w:ascii="Times New Roman" w:eastAsia="Times New Roman" w:hAnsi="Times New Roman" w:cs="Times New Roman"/>
                <w:b/>
                <w:bCs/>
                <w:kern w:val="0"/>
                <w14:ligatures w14:val="none"/>
              </w:rPr>
              <w:t xml:space="preserve">: </w:t>
            </w:r>
            <w:r w:rsidRPr="006A454F">
              <w:rPr>
                <w:rFonts w:ascii="Times New Roman" w:eastAsia="Times New Roman" w:hAnsi="Times New Roman" w:cs="Times New Roman"/>
                <w:bCs/>
                <w:kern w:val="0"/>
                <w14:ligatures w14:val="none"/>
              </w:rPr>
              <w:t>klw0070@auburn.edu</w:t>
            </w:r>
          </w:p>
        </w:tc>
      </w:tr>
      <w:tr w:rsidR="006A454F" w:rsidRPr="006A454F" w14:paraId="702503AB" w14:textId="77777777" w:rsidTr="00EC57E5">
        <w:trPr>
          <w:trHeight w:hRule="exact" w:val="320"/>
        </w:trPr>
        <w:tc>
          <w:tcPr>
            <w:tcW w:w="1250" w:type="dxa"/>
            <w:tcBorders>
              <w:top w:val="nil"/>
              <w:left w:val="nil"/>
              <w:bottom w:val="nil"/>
              <w:right w:val="nil"/>
            </w:tcBorders>
          </w:tcPr>
          <w:p w14:paraId="405F2DD8" w14:textId="77777777" w:rsidR="006A454F" w:rsidRPr="006A454F" w:rsidRDefault="006A454F" w:rsidP="006A454F">
            <w:pPr>
              <w:spacing w:after="0" w:line="232" w:lineRule="exact"/>
              <w:ind w:right="-20"/>
              <w:rPr>
                <w:rFonts w:ascii="Times New Roman" w:eastAsia="Times New Roman" w:hAnsi="Times New Roman" w:cs="Times New Roman"/>
                <w:kern w:val="0"/>
                <w14:ligatures w14:val="none"/>
              </w:rPr>
            </w:pPr>
          </w:p>
        </w:tc>
        <w:tc>
          <w:tcPr>
            <w:tcW w:w="3890" w:type="dxa"/>
            <w:tcBorders>
              <w:top w:val="nil"/>
              <w:left w:val="nil"/>
              <w:bottom w:val="nil"/>
              <w:right w:val="nil"/>
            </w:tcBorders>
          </w:tcPr>
          <w:p w14:paraId="1E6E9A60" w14:textId="77777777" w:rsidR="006A454F" w:rsidRPr="006A454F" w:rsidRDefault="006A454F" w:rsidP="006A454F">
            <w:pPr>
              <w:spacing w:after="0" w:line="232" w:lineRule="exact"/>
              <w:ind w:right="-20"/>
              <w:rPr>
                <w:rFonts w:ascii="Times New Roman" w:eastAsia="Times New Roman" w:hAnsi="Times New Roman" w:cs="Times New Roman"/>
                <w:kern w:val="0"/>
                <w14:ligatures w14:val="none"/>
              </w:rPr>
            </w:pPr>
          </w:p>
        </w:tc>
        <w:tc>
          <w:tcPr>
            <w:tcW w:w="4093" w:type="dxa"/>
            <w:tcBorders>
              <w:top w:val="nil"/>
              <w:left w:val="nil"/>
              <w:bottom w:val="nil"/>
              <w:right w:val="nil"/>
            </w:tcBorders>
          </w:tcPr>
          <w:p w14:paraId="142525BA" w14:textId="77777777" w:rsidR="006A454F" w:rsidRPr="006A454F" w:rsidRDefault="006A454F" w:rsidP="006A454F">
            <w:pPr>
              <w:spacing w:after="0" w:line="232" w:lineRule="exact"/>
              <w:ind w:right="-20"/>
              <w:rPr>
                <w:rFonts w:ascii="Times New Roman" w:eastAsia="Times New Roman" w:hAnsi="Times New Roman" w:cs="Times New Roman"/>
                <w:kern w:val="0"/>
                <w14:ligatures w14:val="none"/>
              </w:rPr>
            </w:pPr>
          </w:p>
        </w:tc>
      </w:tr>
    </w:tbl>
    <w:p w14:paraId="570AB2AD" w14:textId="77777777" w:rsidR="006A454F" w:rsidRPr="006A454F" w:rsidRDefault="006A454F" w:rsidP="00B77946">
      <w:pPr>
        <w:pStyle w:val="Heading1"/>
        <w:rPr>
          <w:rFonts w:eastAsia="Times New Roman"/>
        </w:rPr>
      </w:pPr>
      <w:r w:rsidRPr="006A454F">
        <w:rPr>
          <w:rFonts w:eastAsia="Times New Roman"/>
        </w:rPr>
        <w:t>DESCRI</w:t>
      </w:r>
      <w:r w:rsidRPr="006A454F">
        <w:rPr>
          <w:rFonts w:eastAsia="Times New Roman"/>
          <w:spacing w:val="2"/>
        </w:rPr>
        <w:t>P</w:t>
      </w:r>
      <w:r w:rsidRPr="006A454F">
        <w:rPr>
          <w:rFonts w:eastAsia="Times New Roman"/>
        </w:rPr>
        <w:t>TI</w:t>
      </w:r>
      <w:r w:rsidRPr="006A454F">
        <w:rPr>
          <w:rFonts w:eastAsia="Times New Roman"/>
          <w:spacing w:val="1"/>
        </w:rPr>
        <w:t>O</w:t>
      </w:r>
      <w:r w:rsidRPr="006A454F">
        <w:rPr>
          <w:rFonts w:eastAsia="Times New Roman"/>
          <w:spacing w:val="-3"/>
        </w:rPr>
        <w:t>N</w:t>
      </w:r>
      <w:r w:rsidRPr="006A454F">
        <w:rPr>
          <w:rFonts w:eastAsia="Times New Roman"/>
        </w:rPr>
        <w:t>:</w:t>
      </w:r>
    </w:p>
    <w:p w14:paraId="507584EB" w14:textId="77777777" w:rsidR="006A454F" w:rsidRPr="006A454F" w:rsidRDefault="006A454F" w:rsidP="006A454F">
      <w:pPr>
        <w:spacing w:after="0" w:line="252" w:lineRule="exact"/>
        <w:ind w:right="204"/>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ou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se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nded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engage advanced topics</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ode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 and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 xml:space="preserve">h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ana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fr</w:t>
      </w:r>
      <w:r w:rsidRPr="006A454F">
        <w:rPr>
          <w:rFonts w:ascii="Times New Roman" w:eastAsia="Times New Roman" w:hAnsi="Times New Roman" w:cs="Times New Roman"/>
          <w:kern w:val="0"/>
          <w14:ligatures w14:val="none"/>
        </w:rPr>
        <w:t>om</w:t>
      </w:r>
      <w:r w:rsidRPr="006A454F">
        <w:rPr>
          <w:rFonts w:ascii="Times New Roman" w:eastAsia="Times New Roman" w:hAnsi="Times New Roman" w:cs="Times New Roman"/>
          <w:spacing w:val="-4"/>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he </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d c</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ent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lt</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cou</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li</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and p</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cho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lit</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 co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se</w:t>
      </w:r>
    </w:p>
    <w:p w14:paraId="4778FEB1" w14:textId="2B17CC86" w:rsidR="006A454F" w:rsidRPr="006A454F" w:rsidRDefault="006A454F" w:rsidP="006A454F">
      <w:pPr>
        <w:tabs>
          <w:tab w:val="left" w:pos="1260"/>
          <w:tab w:val="left" w:pos="1440"/>
        </w:tabs>
        <w:spacing w:before="2" w:after="0" w:line="252" w:lineRule="exact"/>
        <w:ind w:right="102"/>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1"/>
          <w:kern w:val="0"/>
          <w14:ligatures w14:val="none"/>
        </w:rPr>
        <w:t>il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 xml:space="preserve">so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nc</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po</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 xml:space="preserve">a </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kern w:val="0"/>
          <w14:ligatures w14:val="none"/>
        </w:rPr>
        <w:t>al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 xml:space="preserve">e, and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de</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1"/>
          <w:kern w:val="0"/>
          <w14:ligatures w14:val="none"/>
        </w:rPr>
        <w:t>if</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ca</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o </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op</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 deep und</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an</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of</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b</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he </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ri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3"/>
          <w:kern w:val="0"/>
          <w14:ligatures w14:val="none"/>
        </w:rPr>
        <w:t>n</w:t>
      </w:r>
      <w:r w:rsidRPr="006A454F">
        <w:rPr>
          <w:rFonts w:ascii="Times New Roman" w:eastAsia="Times New Roman" w:hAnsi="Times New Roman" w:cs="Times New Roman"/>
          <w:kern w:val="0"/>
          <w14:ligatures w14:val="none"/>
        </w:rPr>
        <w:t xml:space="preserve">d </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r</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f</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 xml:space="preserve">and </w:t>
      </w:r>
      <w:r w:rsidR="008148EC" w:rsidRPr="006A454F">
        <w:rPr>
          <w:rFonts w:ascii="Times New Roman" w:eastAsia="Times New Roman" w:hAnsi="Times New Roman" w:cs="Times New Roman"/>
          <w:spacing w:val="1"/>
          <w:kern w:val="0"/>
          <w14:ligatures w14:val="none"/>
        </w:rPr>
        <w:t>its</w:t>
      </w:r>
      <w:r w:rsidRPr="006A454F">
        <w:rPr>
          <w:rFonts w:ascii="Times New Roman" w:eastAsia="Times New Roman" w:hAnsi="Times New Roman" w:cs="Times New Roman"/>
          <w:spacing w:val="-2"/>
          <w:kern w:val="0"/>
          <w14:ligatures w14:val="none"/>
        </w:rPr>
        <w:t xml:space="preserve"> c</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nu</w:t>
      </w:r>
      <w:r w:rsidRPr="006A454F">
        <w:rPr>
          <w:rFonts w:ascii="Times New Roman" w:eastAsia="Times New Roman" w:hAnsi="Times New Roman" w:cs="Times New Roman"/>
          <w:spacing w:val="2"/>
          <w:kern w:val="0"/>
          <w14:ligatures w14:val="none"/>
        </w:rPr>
        <w:t>i</w:t>
      </w:r>
      <w:r w:rsidRPr="006A454F">
        <w:rPr>
          <w:rFonts w:ascii="Times New Roman" w:eastAsia="Times New Roman" w:hAnsi="Times New Roman" w:cs="Times New Roman"/>
          <w:kern w:val="0"/>
          <w14:ligatures w14:val="none"/>
        </w:rPr>
        <w:t xml:space="preserve">ng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pact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he </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lt</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so</w:t>
      </w:r>
      <w:r w:rsidRPr="006A454F">
        <w:rPr>
          <w:rFonts w:ascii="Times New Roman" w:eastAsia="Times New Roman" w:hAnsi="Times New Roman" w:cs="Times New Roman"/>
          <w:spacing w:val="1"/>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of</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oda</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 We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os</w:t>
      </w:r>
      <w:r w:rsidRPr="006A454F">
        <w:rPr>
          <w:rFonts w:ascii="Times New Roman" w:eastAsia="Times New Roman" w:hAnsi="Times New Roman" w:cs="Times New Roman"/>
          <w:spacing w:val="1"/>
          <w:kern w:val="0"/>
          <w14:ligatures w14:val="none"/>
        </w:rPr>
        <w:t>el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exa</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f</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oc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al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j</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and</w:t>
      </w:r>
    </w:p>
    <w:p w14:paraId="07CFA58B" w14:textId="77777777" w:rsidR="006A454F" w:rsidRPr="006A454F" w:rsidRDefault="006A454F" w:rsidP="006A454F">
      <w:pPr>
        <w:spacing w:before="2" w:after="0" w:line="252" w:lineRule="exact"/>
        <w:ind w:right="301"/>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how</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ff</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ct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our</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and b</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 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ce</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li</w:t>
      </w:r>
      <w:r w:rsidRPr="006A454F">
        <w:rPr>
          <w:rFonts w:ascii="Times New Roman" w:eastAsia="Times New Roman" w:hAnsi="Times New Roman" w:cs="Times New Roman"/>
          <w:spacing w:val="-2"/>
          <w:kern w:val="0"/>
          <w14:ligatures w14:val="none"/>
        </w:rPr>
        <w:t>za</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spon</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We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ook</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r o</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 xml:space="preserve">n </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kern w:val="0"/>
          <w14:ligatures w14:val="none"/>
        </w:rPr>
        <w:t>no</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ed</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e, 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once</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 xml:space="preserve">s, </w:t>
      </w:r>
      <w:proofErr w:type="gramStart"/>
      <w:r w:rsidRPr="006A454F">
        <w:rPr>
          <w:rFonts w:ascii="Times New Roman" w:eastAsia="Times New Roman" w:hAnsi="Times New Roman" w:cs="Times New Roman"/>
          <w:kern w:val="0"/>
          <w14:ligatures w14:val="none"/>
        </w:rPr>
        <w:t>un</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s</w:t>
      </w:r>
      <w:proofErr w:type="gramEnd"/>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 xml:space="preserve">d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4"/>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su</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 whi</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 xml:space="preserve">h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pact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ou</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p>
    <w:p w14:paraId="440E85C9" w14:textId="00E91757" w:rsidR="006A454F" w:rsidRPr="006A454F" w:rsidRDefault="006A454F" w:rsidP="006A454F">
      <w:pPr>
        <w:spacing w:after="0" w:line="252" w:lineRule="exact"/>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k</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1"/>
          <w:kern w:val="0"/>
          <w14:ligatures w14:val="none"/>
        </w:rPr>
        <w:t>it</w:t>
      </w:r>
      <w:r w:rsidRPr="006A454F">
        <w:rPr>
          <w:rFonts w:ascii="Times New Roman" w:eastAsia="Times New Roman" w:hAnsi="Times New Roman" w:cs="Times New Roman"/>
          <w:kern w:val="0"/>
          <w14:ligatures w14:val="none"/>
        </w:rPr>
        <w:t>h 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 xml:space="preserve">s who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 xml:space="preserve">ay be </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d</w:t>
      </w:r>
      <w:r w:rsidRPr="006A454F">
        <w:rPr>
          <w:rFonts w:ascii="Times New Roman" w:eastAsia="Times New Roman" w:hAnsi="Times New Roman" w:cs="Times New Roman"/>
          <w:spacing w:val="1"/>
          <w:kern w:val="0"/>
          <w14:ligatures w14:val="none"/>
        </w:rPr>
        <w:t>if</w:t>
      </w:r>
      <w:r w:rsidRPr="006A454F">
        <w:rPr>
          <w:rFonts w:ascii="Times New Roman" w:eastAsia="Times New Roman" w:hAnsi="Times New Roman" w:cs="Times New Roman"/>
          <w:spacing w:val="-2"/>
          <w:kern w:val="0"/>
          <w14:ligatures w14:val="none"/>
        </w:rPr>
        <w:t>f</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fr</w:t>
      </w:r>
      <w:r w:rsidRPr="006A454F">
        <w:rPr>
          <w:rFonts w:ascii="Times New Roman" w:eastAsia="Times New Roman" w:hAnsi="Times New Roman" w:cs="Times New Roman"/>
          <w:kern w:val="0"/>
          <w14:ligatures w14:val="none"/>
        </w:rPr>
        <w:t>om</w:t>
      </w:r>
      <w:r w:rsidRPr="006A454F">
        <w:rPr>
          <w:rFonts w:ascii="Times New Roman" w:eastAsia="Times New Roman" w:hAnsi="Times New Roman" w:cs="Times New Roman"/>
          <w:spacing w:val="-4"/>
          <w:kern w:val="0"/>
          <w14:ligatures w14:val="none"/>
        </w:rPr>
        <w:t xml:space="preserve"> </w:t>
      </w:r>
      <w:r w:rsidRPr="006A454F">
        <w:rPr>
          <w:rFonts w:ascii="Times New Roman" w:eastAsia="Times New Roman" w:hAnsi="Times New Roman" w:cs="Times New Roman"/>
          <w:kern w:val="0"/>
          <w14:ligatures w14:val="none"/>
        </w:rPr>
        <w:t>ou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004F6A45">
        <w:rPr>
          <w:rFonts w:ascii="Times New Roman" w:eastAsia="Times New Roman" w:hAnsi="Times New Roman" w:cs="Times New Roman"/>
          <w:spacing w:val="1"/>
          <w:kern w:val="0"/>
          <w14:ligatures w14:val="none"/>
        </w:rPr>
        <w:t xml:space="preserve"> as clinicians, educators, and supervisors</w:t>
      </w:r>
      <w:r w:rsidRPr="006A454F">
        <w:rPr>
          <w:rFonts w:ascii="Times New Roman" w:eastAsia="Times New Roman" w:hAnsi="Times New Roman" w:cs="Times New Roman"/>
          <w:kern w:val="0"/>
          <w14:ligatures w14:val="none"/>
        </w:rPr>
        <w:t>.</w:t>
      </w:r>
    </w:p>
    <w:p w14:paraId="7C2F4403" w14:textId="77777777" w:rsidR="006A454F" w:rsidRPr="006A454F" w:rsidRDefault="006A454F" w:rsidP="006A454F">
      <w:pPr>
        <w:spacing w:before="11" w:after="0" w:line="240" w:lineRule="exact"/>
        <w:rPr>
          <w:rFonts w:ascii="Times New Roman" w:hAnsi="Times New Roman" w:cs="Times New Roman"/>
          <w:kern w:val="0"/>
          <w14:ligatures w14:val="none"/>
        </w:rPr>
      </w:pPr>
    </w:p>
    <w:p w14:paraId="3C5118AF" w14:textId="77777777" w:rsidR="006A454F" w:rsidRPr="006A454F" w:rsidRDefault="006A454F" w:rsidP="006A454F">
      <w:pPr>
        <w:spacing w:after="0" w:line="240" w:lineRule="auto"/>
        <w:ind w:right="118"/>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 a</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kern w:val="0"/>
          <w14:ligatures w14:val="none"/>
        </w:rPr>
        <w:t>ac</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kern w:val="0"/>
          <w14:ligatures w14:val="none"/>
        </w:rPr>
        <w:t>d</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op</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 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cou</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o </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lti</w:t>
      </w:r>
      <w:r w:rsidRPr="006A454F">
        <w:rPr>
          <w:rFonts w:ascii="Times New Roman" w:eastAsia="Times New Roman" w:hAnsi="Times New Roman" w:cs="Times New Roman"/>
          <w:kern w:val="0"/>
          <w14:ligatures w14:val="none"/>
        </w:rPr>
        <w:t>cu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co</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pe</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ent</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kern w:val="0"/>
          <w14:ligatures w14:val="none"/>
        </w:rPr>
        <w:t xml:space="preserve">n a </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obal so</w:t>
      </w:r>
      <w:r w:rsidRPr="006A454F">
        <w:rPr>
          <w:rFonts w:ascii="Times New Roman" w:eastAsia="Times New Roman" w:hAnsi="Times New Roman" w:cs="Times New Roman"/>
          <w:spacing w:val="1"/>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s our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he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 p</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ch </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5"/>
          <w:kern w:val="0"/>
          <w14:ligatures w14:val="none"/>
        </w:rPr>
        <w:t xml:space="preserve"> </w:t>
      </w:r>
      <w:r w:rsidRPr="006A454F">
        <w:rPr>
          <w:rFonts w:ascii="Times New Roman" w:eastAsia="Times New Roman" w:hAnsi="Times New Roman" w:cs="Times New Roman"/>
          <w:kern w:val="0"/>
          <w14:ligatures w14:val="none"/>
        </w:rPr>
        <w:t>be</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 xml:space="preserve">ond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kern w:val="0"/>
          <w14:ligatures w14:val="none"/>
        </w:rPr>
        <w:t>onal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py hou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beco</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nc</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nece</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ar</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eet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s w</w:t>
      </w:r>
      <w:r w:rsidRPr="006A454F">
        <w:rPr>
          <w:rFonts w:ascii="Times New Roman" w:eastAsia="Times New Roman" w:hAnsi="Times New Roman" w:cs="Times New Roman"/>
          <w:spacing w:val="-3"/>
          <w:kern w:val="0"/>
          <w14:ligatures w14:val="none"/>
        </w:rPr>
        <w:t>h</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lt</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 xml:space="preserve">and </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kern w:val="0"/>
          <w14:ligatures w14:val="none"/>
        </w:rPr>
        <w:t xml:space="preserve">y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de. </w:t>
      </w:r>
      <w:r w:rsidRPr="006A454F">
        <w:rPr>
          <w:rFonts w:ascii="Times New Roman" w:eastAsia="Times New Roman" w:hAnsi="Times New Roman" w:cs="Times New Roman"/>
          <w:spacing w:val="-4"/>
          <w:kern w:val="0"/>
          <w14:ligatures w14:val="none"/>
        </w:rPr>
        <w:t>I</w:t>
      </w:r>
      <w:r w:rsidRPr="006A454F">
        <w:rPr>
          <w:rFonts w:ascii="Times New Roman" w:eastAsia="Times New Roman" w:hAnsi="Times New Roman" w:cs="Times New Roman"/>
          <w:kern w:val="0"/>
          <w14:ligatures w14:val="none"/>
        </w:rPr>
        <w:t>n 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ep</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o do </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 xml:space="preserve">o,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c</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ay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cha</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4"/>
          <w:kern w:val="0"/>
          <w14:ligatures w14:val="none"/>
        </w:rPr>
        <w:t>g</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our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con</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ep</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bo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hat con</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w:t>
      </w:r>
      <w:r w:rsidRPr="006A454F">
        <w:rPr>
          <w:rFonts w:ascii="Times New Roman" w:eastAsia="Times New Roman" w:hAnsi="Times New Roman" w:cs="Times New Roman"/>
          <w:kern w:val="0"/>
          <w14:ligatures w14:val="none"/>
        </w:rPr>
        <w:t>coun</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 xml:space="preserve">nd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hat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xa</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of</w:t>
      </w:r>
      <w:r w:rsidRPr="006A454F">
        <w:rPr>
          <w:rFonts w:ascii="Times New Roman" w:eastAsia="Times New Roman" w:hAnsi="Times New Roman" w:cs="Times New Roman"/>
          <w:spacing w:val="1"/>
          <w:kern w:val="0"/>
          <w14:ligatures w14:val="none"/>
        </w:rPr>
        <w:t xml:space="preserve"> 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 co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ns</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or</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oda</w:t>
      </w:r>
      <w:r w:rsidRPr="006A454F">
        <w:rPr>
          <w:rFonts w:ascii="Times New Roman" w:eastAsia="Times New Roman" w:hAnsi="Times New Roman" w:cs="Times New Roman"/>
          <w:spacing w:val="1"/>
          <w:kern w:val="0"/>
          <w14:ligatures w14:val="none"/>
        </w:rPr>
        <w:t>y’</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lti</w:t>
      </w:r>
      <w:r w:rsidRPr="006A454F">
        <w:rPr>
          <w:rFonts w:ascii="Times New Roman" w:eastAsia="Times New Roman" w:hAnsi="Times New Roman" w:cs="Times New Roman"/>
          <w:kern w:val="0"/>
          <w14:ligatures w14:val="none"/>
        </w:rPr>
        <w:t>cu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al so</w:t>
      </w:r>
      <w:r w:rsidRPr="006A454F">
        <w:rPr>
          <w:rFonts w:ascii="Times New Roman" w:eastAsia="Times New Roman" w:hAnsi="Times New Roman" w:cs="Times New Roman"/>
          <w:spacing w:val="1"/>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 xml:space="preserve">. Moreover, students will explore the philosophical and sociological implications of helping, teaching, and conducting research in a global society. </w:t>
      </w:r>
    </w:p>
    <w:p w14:paraId="0E2CB324" w14:textId="77777777" w:rsidR="006A454F" w:rsidRPr="006A454F" w:rsidRDefault="006A454F" w:rsidP="006A454F">
      <w:pPr>
        <w:spacing w:after="0" w:line="240" w:lineRule="auto"/>
        <w:ind w:right="118"/>
        <w:rPr>
          <w:rFonts w:ascii="Times New Roman" w:eastAsia="Times New Roman" w:hAnsi="Times New Roman" w:cs="Times New Roman"/>
          <w:kern w:val="0"/>
          <w14:ligatures w14:val="none"/>
        </w:rPr>
      </w:pPr>
    </w:p>
    <w:p w14:paraId="4E258086" w14:textId="058164A0" w:rsidR="006A454F" w:rsidRPr="00B77946" w:rsidRDefault="006A454F" w:rsidP="00B77946">
      <w:pPr>
        <w:spacing w:after="0" w:line="252" w:lineRule="exact"/>
        <w:ind w:right="82"/>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4"/>
          <w:kern w:val="0"/>
          <w14:ligatures w14:val="none"/>
        </w:rPr>
        <w:t>I</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al</w:t>
      </w:r>
      <w:r w:rsidRPr="006A454F">
        <w:rPr>
          <w:rFonts w:ascii="Times New Roman" w:eastAsia="Times New Roman" w:hAnsi="Times New Roman" w:cs="Times New Roman"/>
          <w:kern w:val="0"/>
          <w14:ligatures w14:val="none"/>
        </w:rPr>
        <w:t>so</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o </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ay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cou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li</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be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ch</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and unco</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rt</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b</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4"/>
          <w:kern w:val="0"/>
          <w14:ligatures w14:val="none"/>
        </w:rPr>
        <w:t>I</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kern w:val="0"/>
          <w14:ligatures w14:val="none"/>
        </w:rPr>
        <w:t>s n</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 xml:space="preserve">t </w:t>
      </w:r>
      <w:proofErr w:type="gramStart"/>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pos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proofErr w:type="gramEnd"/>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 ad</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su</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f</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nequ</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a</w:t>
      </w:r>
      <w:r w:rsidRPr="006A454F">
        <w:rPr>
          <w:rFonts w:ascii="Times New Roman" w:eastAsia="Times New Roman" w:hAnsi="Times New Roman" w:cs="Times New Roman"/>
          <w:kern w:val="0"/>
          <w14:ligatures w14:val="none"/>
        </w:rPr>
        <w:t>nd so</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j</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l</w:t>
      </w:r>
      <w:r w:rsidRPr="006A454F">
        <w:rPr>
          <w:rFonts w:ascii="Times New Roman" w:eastAsia="Times New Roman" w:hAnsi="Times New Roman" w:cs="Times New Roman"/>
          <w:kern w:val="0"/>
          <w14:ligatures w14:val="none"/>
        </w:rPr>
        <w:t>oo</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at</w:t>
      </w:r>
      <w:r w:rsidRPr="006A454F">
        <w:rPr>
          <w:rFonts w:ascii="Times New Roman" w:eastAsia="Times New Roman" w:hAnsi="Times New Roman" w:cs="Times New Roman"/>
          <w:spacing w:val="1"/>
          <w:kern w:val="0"/>
          <w14:ligatures w14:val="none"/>
        </w:rPr>
        <w:t xml:space="preserve"> 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 xml:space="preserve">se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fr</w:t>
      </w:r>
      <w:r w:rsidRPr="006A454F">
        <w:rPr>
          <w:rFonts w:ascii="Times New Roman" w:eastAsia="Times New Roman" w:hAnsi="Times New Roman" w:cs="Times New Roman"/>
          <w:kern w:val="0"/>
          <w14:ligatures w14:val="none"/>
        </w:rPr>
        <w:t>om</w:t>
      </w:r>
      <w:r w:rsidRPr="006A454F">
        <w:rPr>
          <w:rFonts w:ascii="Times New Roman" w:eastAsia="Times New Roman" w:hAnsi="Times New Roman" w:cs="Times New Roman"/>
          <w:spacing w:val="-4"/>
          <w:kern w:val="0"/>
          <w14:ligatures w14:val="none"/>
        </w:rPr>
        <w:t xml:space="preserve"> </w:t>
      </w:r>
      <w:r w:rsidRPr="006A454F">
        <w:rPr>
          <w:rFonts w:ascii="Times New Roman" w:eastAsia="Times New Roman" w:hAnsi="Times New Roman" w:cs="Times New Roman"/>
          <w:kern w:val="0"/>
          <w14:ligatures w14:val="none"/>
        </w:rPr>
        <w:t>bo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 </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and</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26"/>
          <w:kern w:val="0"/>
          <w14:ligatures w14:val="none"/>
        </w:rPr>
        <w:t xml:space="preserve"> </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3"/>
          <w:kern w:val="0"/>
          <w14:ligatures w14:val="none"/>
        </w:rPr>
        <w:t>A</w:t>
      </w:r>
      <w:r w:rsidRPr="006A454F">
        <w:rPr>
          <w:rFonts w:ascii="Times New Roman" w:eastAsia="Times New Roman" w:hAnsi="Times New Roman" w:cs="Times New Roman"/>
          <w:kern w:val="0"/>
          <w14:ligatures w14:val="none"/>
        </w:rPr>
        <w:t>s p</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ce</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 xml:space="preserve">ns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f</w:t>
      </w:r>
      <w:r w:rsidRPr="006A454F">
        <w:rPr>
          <w:rFonts w:ascii="Times New Roman" w:eastAsia="Times New Roman" w:hAnsi="Times New Roman" w:cs="Times New Roman"/>
          <w:spacing w:val="1"/>
          <w:kern w:val="0"/>
          <w14:ligatures w14:val="none"/>
        </w:rPr>
        <w:t xml:space="preserve"> 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b</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 b</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 xml:space="preserve">d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n our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 xml:space="preserve">n </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ou</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h our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al</w:t>
      </w:r>
      <w:r w:rsidRPr="006A454F">
        <w:rPr>
          <w:rFonts w:ascii="Times New Roman" w:eastAsia="Times New Roman" w:hAnsi="Times New Roman" w:cs="Times New Roman"/>
          <w:spacing w:val="-1"/>
          <w:kern w:val="0"/>
          <w14:ligatures w14:val="none"/>
        </w:rPr>
        <w:t xml:space="preserve"> </w:t>
      </w:r>
      <w:r w:rsidR="00B1562B" w:rsidRPr="006A454F">
        <w:rPr>
          <w:rFonts w:ascii="Times New Roman" w:eastAsia="Times New Roman" w:hAnsi="Times New Roman" w:cs="Times New Roman"/>
          <w:spacing w:val="1"/>
          <w:kern w:val="0"/>
          <w14:ligatures w14:val="none"/>
        </w:rPr>
        <w:t>l</w:t>
      </w:r>
      <w:r w:rsidR="00B1562B" w:rsidRPr="006A454F">
        <w:rPr>
          <w:rFonts w:ascii="Times New Roman" w:eastAsia="Times New Roman" w:hAnsi="Times New Roman" w:cs="Times New Roman"/>
          <w:kern w:val="0"/>
          <w14:ligatures w14:val="none"/>
        </w:rPr>
        <w:t>e</w:t>
      </w:r>
      <w:r w:rsidR="00B1562B" w:rsidRPr="006A454F">
        <w:rPr>
          <w:rFonts w:ascii="Times New Roman" w:eastAsia="Times New Roman" w:hAnsi="Times New Roman" w:cs="Times New Roman"/>
          <w:spacing w:val="-2"/>
          <w:kern w:val="0"/>
          <w14:ligatures w14:val="none"/>
        </w:rPr>
        <w:t>n</w:t>
      </w:r>
      <w:r w:rsidR="00B1562B"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not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ne</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5"/>
          <w:kern w:val="0"/>
          <w14:ligatures w14:val="none"/>
        </w:rPr>
        <w:t>u</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 n</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hat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co</w:t>
      </w:r>
      <w:r w:rsidRPr="006A454F">
        <w:rPr>
          <w:rFonts w:ascii="Times New Roman" w:eastAsia="Times New Roman" w:hAnsi="Times New Roman" w:cs="Times New Roman"/>
          <w:spacing w:val="-1"/>
          <w:kern w:val="0"/>
          <w14:ligatures w14:val="none"/>
        </w:rPr>
        <w:t>m</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su</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hem</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 be, and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ap can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 xml:space="preserve">be </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5"/>
          <w:kern w:val="0"/>
          <w14:ligatures w14:val="none"/>
        </w:rPr>
        <w:t xml:space="preserve"> </w:t>
      </w:r>
      <w:r w:rsidRPr="006A454F">
        <w:rPr>
          <w:rFonts w:ascii="Times New Roman" w:eastAsia="Times New Roman" w:hAnsi="Times New Roman" w:cs="Times New Roman"/>
          <w:kern w:val="0"/>
          <w14:ligatures w14:val="none"/>
        </w:rPr>
        <w:t>I</w:t>
      </w:r>
      <w:r w:rsidRPr="006A454F">
        <w:rPr>
          <w:rFonts w:ascii="Times New Roman" w:eastAsia="Times New Roman" w:hAnsi="Times New Roman" w:cs="Times New Roman"/>
          <w:spacing w:val="-4"/>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d a</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k</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at e</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one app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 xml:space="preserve">aches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at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kern w:val="0"/>
          <w14:ligatures w14:val="none"/>
        </w:rPr>
        <w:t>e do w</w:t>
      </w:r>
      <w:r w:rsidRPr="006A454F">
        <w:rPr>
          <w:rFonts w:ascii="Times New Roman" w:eastAsia="Times New Roman" w:hAnsi="Times New Roman" w:cs="Times New Roman"/>
          <w:spacing w:val="-2"/>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 an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 xml:space="preserve">open </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nd, </w:t>
      </w:r>
      <w:r w:rsidRPr="006A454F">
        <w:rPr>
          <w:rFonts w:ascii="Times New Roman" w:eastAsia="Times New Roman" w:hAnsi="Times New Roman" w:cs="Times New Roman"/>
          <w:spacing w:val="-2"/>
          <w:kern w:val="0"/>
          <w14:ligatures w14:val="none"/>
        </w:rPr>
        <w:t>an</w:t>
      </w:r>
      <w:r w:rsidRPr="006A454F">
        <w:rPr>
          <w:rFonts w:ascii="Times New Roman" w:eastAsia="Times New Roman" w:hAnsi="Times New Roman" w:cs="Times New Roman"/>
          <w:kern w:val="0"/>
          <w14:ligatures w14:val="none"/>
        </w:rPr>
        <w:t xml:space="preserve">d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he </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of</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bo</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 xml:space="preserve">and </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ndne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s.</w:t>
      </w:r>
    </w:p>
    <w:p w14:paraId="0FC082FA" w14:textId="77777777" w:rsidR="006A454F" w:rsidRPr="006A454F" w:rsidRDefault="006A454F" w:rsidP="00B77946">
      <w:pPr>
        <w:pStyle w:val="Heading1"/>
        <w:rPr>
          <w:rFonts w:eastAsia="Times New Roman"/>
        </w:rPr>
      </w:pPr>
      <w:r w:rsidRPr="006A454F">
        <w:rPr>
          <w:rFonts w:eastAsia="Times New Roman"/>
        </w:rPr>
        <w:t>RE</w:t>
      </w:r>
      <w:r w:rsidRPr="006A454F">
        <w:rPr>
          <w:rFonts w:eastAsia="Times New Roman"/>
          <w:spacing w:val="1"/>
        </w:rPr>
        <w:t>Q</w:t>
      </w:r>
      <w:r w:rsidRPr="006A454F">
        <w:rPr>
          <w:rFonts w:eastAsia="Times New Roman"/>
        </w:rPr>
        <w:t>UIRED TEXTS:</w:t>
      </w:r>
    </w:p>
    <w:p w14:paraId="676D72AE" w14:textId="77777777" w:rsidR="006A454F" w:rsidRPr="006A454F" w:rsidRDefault="006A454F" w:rsidP="006A454F">
      <w:pPr>
        <w:tabs>
          <w:tab w:val="left" w:pos="720"/>
          <w:tab w:val="left" w:pos="860"/>
        </w:tabs>
        <w:spacing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 xml:space="preserve">Adams, M., Blumenfeld, W. J., Castaneda, C., Hackman, H. W., Peters, M. L., &amp; Zuniga, X. (2018). </w:t>
      </w:r>
      <w:r w:rsidRPr="006A454F">
        <w:rPr>
          <w:rFonts w:ascii="Times New Roman" w:eastAsia="Times New Roman" w:hAnsi="Times New Roman" w:cs="Times New Roman"/>
          <w:i/>
          <w:kern w:val="0"/>
          <w14:ligatures w14:val="none"/>
        </w:rPr>
        <w:t>Readings for diversity and social justice</w:t>
      </w:r>
      <w:r w:rsidRPr="006A454F">
        <w:rPr>
          <w:rFonts w:ascii="Times New Roman" w:eastAsia="Times New Roman" w:hAnsi="Times New Roman" w:cs="Times New Roman"/>
          <w:kern w:val="0"/>
          <w14:ligatures w14:val="none"/>
        </w:rPr>
        <w:t xml:space="preserve"> (4</w:t>
      </w:r>
      <w:r w:rsidRPr="006A454F">
        <w:rPr>
          <w:rFonts w:ascii="Times New Roman" w:eastAsia="Times New Roman" w:hAnsi="Times New Roman" w:cs="Times New Roman"/>
          <w:kern w:val="0"/>
          <w:vertAlign w:val="superscript"/>
          <w14:ligatures w14:val="none"/>
        </w:rPr>
        <w:t>th</w:t>
      </w:r>
      <w:r w:rsidRPr="006A454F">
        <w:rPr>
          <w:rFonts w:ascii="Times New Roman" w:eastAsia="Times New Roman" w:hAnsi="Times New Roman" w:cs="Times New Roman"/>
          <w:kern w:val="0"/>
          <w14:ligatures w14:val="none"/>
        </w:rPr>
        <w:t xml:space="preserve"> ed.). New York, NY: Routledge.</w:t>
      </w:r>
    </w:p>
    <w:p w14:paraId="6CD57073" w14:textId="77777777" w:rsidR="006A454F" w:rsidRPr="006A454F" w:rsidRDefault="006A454F" w:rsidP="006A454F">
      <w:pPr>
        <w:spacing w:before="25" w:after="0" w:line="240" w:lineRule="auto"/>
        <w:ind w:right="-20"/>
        <w:rPr>
          <w:rFonts w:ascii="Times New Roman" w:hAnsi="Times New Roman" w:cs="Times New Roman"/>
          <w:kern w:val="0"/>
          <w14:ligatures w14:val="none"/>
        </w:rPr>
      </w:pPr>
    </w:p>
    <w:p w14:paraId="5347D38D" w14:textId="77777777" w:rsidR="006A454F" w:rsidRPr="006A454F" w:rsidRDefault="006A454F" w:rsidP="006A454F">
      <w:pPr>
        <w:spacing w:before="25" w:after="0" w:line="240" w:lineRule="auto"/>
        <w:ind w:right="-20"/>
        <w:rPr>
          <w:rFonts w:ascii="Times New Roman" w:hAnsi="Times New Roman" w:cs="Times New Roman"/>
          <w:kern w:val="0"/>
          <w14:ligatures w14:val="none"/>
        </w:rPr>
      </w:pPr>
      <w:r w:rsidRPr="006A454F">
        <w:rPr>
          <w:rFonts w:ascii="Times New Roman" w:hAnsi="Times New Roman" w:cs="Times New Roman"/>
          <w:kern w:val="0"/>
          <w14:ligatures w14:val="none"/>
        </w:rPr>
        <w:t>Additional required reading will be in the form of scholarly articles found on Canvas listed in course schedule.</w:t>
      </w:r>
    </w:p>
    <w:p w14:paraId="25EA374B" w14:textId="77777777" w:rsidR="006A454F" w:rsidRPr="006A454F" w:rsidRDefault="006A454F" w:rsidP="006A454F">
      <w:pPr>
        <w:spacing w:before="25" w:after="0" w:line="240" w:lineRule="auto"/>
        <w:ind w:right="-20"/>
        <w:rPr>
          <w:rFonts w:ascii="Times New Roman" w:hAnsi="Times New Roman" w:cs="Times New Roman"/>
          <w:kern w:val="0"/>
          <w14:ligatures w14:val="none"/>
        </w:rPr>
      </w:pPr>
    </w:p>
    <w:p w14:paraId="25580187" w14:textId="77777777" w:rsidR="006A454F" w:rsidRPr="00CB6753" w:rsidRDefault="006A454F" w:rsidP="00CB6753">
      <w:pPr>
        <w:pStyle w:val="Heading1"/>
      </w:pPr>
      <w:r w:rsidRPr="00CB6753">
        <w:lastRenderedPageBreak/>
        <w:t>COURSE ASSIGNMENTS / REQUIREMENTS / EXPECTATIONS</w:t>
      </w:r>
    </w:p>
    <w:p w14:paraId="7DD91932" w14:textId="77777777" w:rsidR="006A454F" w:rsidRPr="006A454F" w:rsidRDefault="006A454F" w:rsidP="00CB6753">
      <w:pPr>
        <w:pStyle w:val="Heading1"/>
      </w:pPr>
      <w:r w:rsidRPr="006A454F">
        <w:t>Student Learning Objectives</w:t>
      </w:r>
    </w:p>
    <w:tbl>
      <w:tblPr>
        <w:tblStyle w:val="TableGrid"/>
        <w:tblW w:w="0" w:type="auto"/>
        <w:tblLook w:val="04A0" w:firstRow="1" w:lastRow="0" w:firstColumn="1" w:lastColumn="0" w:noHBand="0" w:noVBand="1"/>
      </w:tblPr>
      <w:tblGrid>
        <w:gridCol w:w="3116"/>
        <w:gridCol w:w="3117"/>
        <w:gridCol w:w="3117"/>
      </w:tblGrid>
      <w:tr w:rsidR="006A454F" w:rsidRPr="006A454F" w14:paraId="675D36DF" w14:textId="77777777" w:rsidTr="00EC57E5">
        <w:tc>
          <w:tcPr>
            <w:tcW w:w="3116" w:type="dxa"/>
          </w:tcPr>
          <w:p w14:paraId="0CA88A01" w14:textId="77777777" w:rsidR="006A454F" w:rsidRPr="006A454F" w:rsidRDefault="006A454F" w:rsidP="006A454F">
            <w:r w:rsidRPr="006A454F">
              <w:t>CACREP Standard Achieved</w:t>
            </w:r>
          </w:p>
        </w:tc>
        <w:tc>
          <w:tcPr>
            <w:tcW w:w="3117" w:type="dxa"/>
          </w:tcPr>
          <w:p w14:paraId="38C2FF23" w14:textId="77777777" w:rsidR="006A454F" w:rsidRPr="006A454F" w:rsidRDefault="006A454F" w:rsidP="006A454F">
            <w:r w:rsidRPr="006A454F">
              <w:t>Curriculum Experience</w:t>
            </w:r>
          </w:p>
        </w:tc>
        <w:tc>
          <w:tcPr>
            <w:tcW w:w="3117" w:type="dxa"/>
          </w:tcPr>
          <w:p w14:paraId="2BC2B317" w14:textId="77777777" w:rsidR="006A454F" w:rsidRPr="006A454F" w:rsidRDefault="006A454F" w:rsidP="006A454F">
            <w:r w:rsidRPr="006A454F">
              <w:t xml:space="preserve">Outcome Assessment </w:t>
            </w:r>
          </w:p>
        </w:tc>
      </w:tr>
      <w:tr w:rsidR="006A454F" w:rsidRPr="006A454F" w14:paraId="3690C8D1" w14:textId="77777777" w:rsidTr="00EC57E5">
        <w:tc>
          <w:tcPr>
            <w:tcW w:w="3116" w:type="dxa"/>
          </w:tcPr>
          <w:p w14:paraId="1CDC6E77" w14:textId="395F4C29" w:rsidR="006A454F" w:rsidRDefault="00CB2404" w:rsidP="006A454F">
            <w:r>
              <w:t>6.B.1.d</w:t>
            </w:r>
          </w:p>
          <w:p w14:paraId="4F867F01" w14:textId="10C5760D" w:rsidR="006A454F" w:rsidRPr="006A454F" w:rsidRDefault="00CB2404" w:rsidP="006A454F">
            <w:r w:rsidRPr="00CB2404">
              <w:t>scholarly examination of culturally sustaining counseling practice across multiple settings, contexts, and across service delivery modalities</w:t>
            </w:r>
            <w:r w:rsidRPr="00CB2404">
              <w:t xml:space="preserve"> </w:t>
            </w:r>
          </w:p>
        </w:tc>
        <w:tc>
          <w:tcPr>
            <w:tcW w:w="3117" w:type="dxa"/>
          </w:tcPr>
          <w:p w14:paraId="75C336E8" w14:textId="6FCD16FC" w:rsidR="006A454F" w:rsidRPr="006A454F" w:rsidRDefault="006A454F" w:rsidP="006A454F">
            <w:pPr>
              <w:numPr>
                <w:ilvl w:val="0"/>
                <w:numId w:val="9"/>
              </w:numPr>
              <w:ind w:left="200" w:hanging="180"/>
              <w:contextualSpacing/>
            </w:pPr>
            <w:r w:rsidRPr="006A454F">
              <w:t xml:space="preserve">This course is designed to present relevant literature and theories regarding the pluralistic nature of the human condition </w:t>
            </w:r>
            <w:r w:rsidR="00CB2404">
              <w:t xml:space="preserve">and examining conceptual frameworks for </w:t>
            </w:r>
            <w:proofErr w:type="gramStart"/>
            <w:r w:rsidR="00CB2404">
              <w:t>culturally-sustaining</w:t>
            </w:r>
            <w:proofErr w:type="gramEnd"/>
            <w:r w:rsidR="00CB2404">
              <w:t xml:space="preserve"> conceptualization and practice</w:t>
            </w:r>
          </w:p>
          <w:p w14:paraId="1A11FFAE" w14:textId="77777777" w:rsidR="006A454F" w:rsidRDefault="00CB2404" w:rsidP="00CB2404">
            <w:pPr>
              <w:numPr>
                <w:ilvl w:val="0"/>
                <w:numId w:val="4"/>
              </w:numPr>
              <w:ind w:left="200" w:hanging="200"/>
              <w:contextualSpacing/>
            </w:pPr>
            <w:r>
              <w:t>St</w:t>
            </w:r>
            <w:r w:rsidRPr="006A454F">
              <w:t xml:space="preserve">udents will be introduced to numerous theories regarding cross-cultural helping relationships and learn their application in </w:t>
            </w:r>
            <w:proofErr w:type="gramStart"/>
            <w:r w:rsidRPr="006A454F">
              <w:t>counseling</w:t>
            </w:r>
            <w:proofErr w:type="gramEnd"/>
          </w:p>
          <w:p w14:paraId="46E1EEF8" w14:textId="77777777" w:rsidR="00CB2404" w:rsidRDefault="00CB2404" w:rsidP="00CB2404">
            <w:pPr>
              <w:numPr>
                <w:ilvl w:val="0"/>
                <w:numId w:val="4"/>
              </w:numPr>
              <w:ind w:left="200" w:hanging="200"/>
              <w:contextualSpacing/>
            </w:pPr>
            <w:r>
              <w:t>S</w:t>
            </w:r>
            <w:r w:rsidRPr="006A454F">
              <w:t xml:space="preserve">tudents will encounter a wide variety of theoretical perspectives including both individual and systemic paradigms of </w:t>
            </w:r>
            <w:proofErr w:type="gramStart"/>
            <w:r w:rsidRPr="006A454F">
              <w:t>helping</w:t>
            </w:r>
            <w:proofErr w:type="gramEnd"/>
          </w:p>
          <w:p w14:paraId="5D1E518C" w14:textId="54C88516" w:rsidR="00433A9E" w:rsidRPr="00CB2404" w:rsidRDefault="00433A9E" w:rsidP="00433A9E">
            <w:pPr>
              <w:ind w:left="200"/>
              <w:contextualSpacing/>
            </w:pPr>
          </w:p>
        </w:tc>
        <w:tc>
          <w:tcPr>
            <w:tcW w:w="3117" w:type="dxa"/>
          </w:tcPr>
          <w:p w14:paraId="6F2B5E05" w14:textId="77777777" w:rsidR="006A454F" w:rsidRPr="006A454F" w:rsidRDefault="006A454F" w:rsidP="006A454F">
            <w:pPr>
              <w:numPr>
                <w:ilvl w:val="0"/>
                <w:numId w:val="9"/>
              </w:numPr>
              <w:ind w:left="200" w:hanging="180"/>
              <w:contextualSpacing/>
            </w:pPr>
            <w:r w:rsidRPr="006A454F">
              <w:t>In class seminar</w:t>
            </w:r>
          </w:p>
          <w:p w14:paraId="6DC2D0D0" w14:textId="77777777" w:rsidR="006A454F" w:rsidRPr="006A454F" w:rsidRDefault="006A454F" w:rsidP="006A454F">
            <w:pPr>
              <w:numPr>
                <w:ilvl w:val="0"/>
                <w:numId w:val="9"/>
              </w:numPr>
              <w:ind w:left="200" w:hanging="180"/>
              <w:contextualSpacing/>
            </w:pPr>
            <w:r w:rsidRPr="006A454F">
              <w:t>Weekly individualized journals</w:t>
            </w:r>
          </w:p>
          <w:p w14:paraId="65D1A416" w14:textId="77777777" w:rsidR="006A454F" w:rsidRPr="006A454F" w:rsidRDefault="006A454F" w:rsidP="006A454F">
            <w:pPr>
              <w:numPr>
                <w:ilvl w:val="0"/>
                <w:numId w:val="9"/>
              </w:numPr>
              <w:ind w:left="200" w:hanging="180"/>
              <w:contextualSpacing/>
            </w:pPr>
            <w:r w:rsidRPr="006A454F">
              <w:t xml:space="preserve">Culturally relevant teaching assignment </w:t>
            </w:r>
          </w:p>
        </w:tc>
      </w:tr>
      <w:tr w:rsidR="006A454F" w:rsidRPr="006A454F" w14:paraId="7AAB7C49" w14:textId="77777777" w:rsidTr="00EC57E5">
        <w:tc>
          <w:tcPr>
            <w:tcW w:w="3116" w:type="dxa"/>
          </w:tcPr>
          <w:p w14:paraId="6B74D82F" w14:textId="46523245" w:rsidR="006A454F" w:rsidRPr="006A454F" w:rsidRDefault="00CB2404" w:rsidP="006A454F">
            <w:r>
              <w:t>6.B.3.f</w:t>
            </w:r>
          </w:p>
          <w:p w14:paraId="325CED64" w14:textId="6D48B5B4" w:rsidR="006A454F" w:rsidRPr="006A454F" w:rsidRDefault="00433A9E" w:rsidP="006A454F">
            <w:r>
              <w:t>I</w:t>
            </w:r>
            <w:r w:rsidR="00CB2404" w:rsidRPr="00CB2404">
              <w:t>ntegration of diversity, equity, inclusion, and social justice principles and practices in the counselor education curriculum</w:t>
            </w:r>
            <w:r w:rsidR="00CB2404" w:rsidRPr="00CB2404">
              <w:t xml:space="preserve"> </w:t>
            </w:r>
          </w:p>
        </w:tc>
        <w:tc>
          <w:tcPr>
            <w:tcW w:w="3117" w:type="dxa"/>
          </w:tcPr>
          <w:p w14:paraId="320BDA57" w14:textId="767D42A9" w:rsidR="00433A9E" w:rsidRDefault="00433A9E" w:rsidP="00433A9E">
            <w:pPr>
              <w:numPr>
                <w:ilvl w:val="0"/>
                <w:numId w:val="4"/>
              </w:numPr>
              <w:ind w:left="200" w:hanging="200"/>
              <w:contextualSpacing/>
            </w:pPr>
            <w:r>
              <w:t xml:space="preserve">Students will be provided opportunities to engage with current models and approaches to diversity, equity, inclusion, and social </w:t>
            </w:r>
            <w:proofErr w:type="gramStart"/>
            <w:r>
              <w:t>justice</w:t>
            </w:r>
            <w:proofErr w:type="gramEnd"/>
            <w:r>
              <w:t xml:space="preserve"> </w:t>
            </w:r>
          </w:p>
          <w:p w14:paraId="69BFE9EF" w14:textId="11917263" w:rsidR="006A454F" w:rsidRDefault="00433A9E" w:rsidP="00433A9E">
            <w:pPr>
              <w:numPr>
                <w:ilvl w:val="0"/>
                <w:numId w:val="4"/>
              </w:numPr>
              <w:ind w:left="200" w:hanging="200"/>
              <w:contextualSpacing/>
            </w:pPr>
            <w:r>
              <w:t xml:space="preserve">Students will reflect on and explore how these principles apply to their individual experience and understanding of counseling and supervisory relationships as well as how their intersectional identities create unique experiences in the </w:t>
            </w:r>
            <w:proofErr w:type="gramStart"/>
            <w:r>
              <w:t>process</w:t>
            </w:r>
            <w:proofErr w:type="gramEnd"/>
            <w:r>
              <w:t xml:space="preserve"> </w:t>
            </w:r>
          </w:p>
          <w:p w14:paraId="0BC3FA40" w14:textId="3B8D432E" w:rsidR="00433A9E" w:rsidRPr="00433A9E" w:rsidRDefault="00433A9E" w:rsidP="00433A9E">
            <w:pPr>
              <w:ind w:left="200"/>
              <w:contextualSpacing/>
            </w:pPr>
          </w:p>
        </w:tc>
        <w:tc>
          <w:tcPr>
            <w:tcW w:w="3117" w:type="dxa"/>
          </w:tcPr>
          <w:p w14:paraId="78641707" w14:textId="77777777" w:rsidR="006A454F" w:rsidRPr="006A454F" w:rsidRDefault="006A454F" w:rsidP="006A454F">
            <w:pPr>
              <w:numPr>
                <w:ilvl w:val="0"/>
                <w:numId w:val="4"/>
              </w:numPr>
              <w:ind w:left="200" w:hanging="200"/>
              <w:contextualSpacing/>
            </w:pPr>
            <w:r w:rsidRPr="006A454F">
              <w:t xml:space="preserve">In class seminar </w:t>
            </w:r>
          </w:p>
          <w:p w14:paraId="32D46712" w14:textId="77777777" w:rsidR="006A454F" w:rsidRPr="006A454F" w:rsidRDefault="006A454F" w:rsidP="006A454F">
            <w:pPr>
              <w:numPr>
                <w:ilvl w:val="0"/>
                <w:numId w:val="4"/>
              </w:numPr>
              <w:ind w:left="200" w:hanging="200"/>
              <w:contextualSpacing/>
            </w:pPr>
            <w:r w:rsidRPr="006A454F">
              <w:t>Weekly individualized journals</w:t>
            </w:r>
          </w:p>
          <w:p w14:paraId="1982FD60" w14:textId="77777777" w:rsidR="006A454F" w:rsidRPr="006A454F" w:rsidRDefault="006A454F" w:rsidP="006A454F">
            <w:pPr>
              <w:numPr>
                <w:ilvl w:val="0"/>
                <w:numId w:val="4"/>
              </w:numPr>
              <w:ind w:left="200" w:hanging="200"/>
              <w:contextualSpacing/>
            </w:pPr>
            <w:r w:rsidRPr="006A454F">
              <w:t>Manuscript assignment</w:t>
            </w:r>
          </w:p>
          <w:p w14:paraId="513F0B90" w14:textId="77777777" w:rsidR="006A454F" w:rsidRPr="006A454F" w:rsidRDefault="006A454F" w:rsidP="006A454F">
            <w:pPr>
              <w:numPr>
                <w:ilvl w:val="0"/>
                <w:numId w:val="4"/>
              </w:numPr>
              <w:ind w:left="200" w:hanging="200"/>
              <w:contextualSpacing/>
            </w:pPr>
            <w:r w:rsidRPr="006A454F">
              <w:t>Culturally relevant teaching assignment</w:t>
            </w:r>
          </w:p>
        </w:tc>
      </w:tr>
      <w:tr w:rsidR="006A454F" w:rsidRPr="006A454F" w14:paraId="2A1153DA" w14:textId="77777777" w:rsidTr="00EC57E5">
        <w:tc>
          <w:tcPr>
            <w:tcW w:w="3116" w:type="dxa"/>
          </w:tcPr>
          <w:p w14:paraId="1FCBE8B8" w14:textId="3D439E87" w:rsidR="006A454F" w:rsidRPr="006A454F" w:rsidRDefault="00CB2404" w:rsidP="006A454F">
            <w:r>
              <w:t>6.B.3.l</w:t>
            </w:r>
          </w:p>
          <w:p w14:paraId="6CAB9968" w14:textId="1F82DA10" w:rsidR="006A454F" w:rsidRPr="006A454F" w:rsidRDefault="00CB2404" w:rsidP="006A454F">
            <w:r>
              <w:t>Culturally sustaining strategies for counselor education</w:t>
            </w:r>
          </w:p>
        </w:tc>
        <w:tc>
          <w:tcPr>
            <w:tcW w:w="3117" w:type="dxa"/>
          </w:tcPr>
          <w:p w14:paraId="0E291E53" w14:textId="41661B98" w:rsidR="006A454F" w:rsidRPr="006A454F" w:rsidRDefault="006A454F" w:rsidP="006A454F">
            <w:pPr>
              <w:numPr>
                <w:ilvl w:val="0"/>
                <w:numId w:val="5"/>
              </w:numPr>
              <w:ind w:left="200" w:hanging="200"/>
              <w:contextualSpacing/>
            </w:pPr>
            <w:r w:rsidRPr="006A454F">
              <w:t xml:space="preserve">Students will </w:t>
            </w:r>
            <w:r w:rsidR="00433A9E">
              <w:t xml:space="preserve">develop a </w:t>
            </w:r>
            <w:r w:rsidR="00C0093A">
              <w:t xml:space="preserve">lesson plan/teaching demonstration that integrates culturally responsive, relevant, and sustaining practices and approaches to counselor </w:t>
            </w:r>
            <w:proofErr w:type="gramStart"/>
            <w:r w:rsidR="00C0093A">
              <w:t>education</w:t>
            </w:r>
            <w:proofErr w:type="gramEnd"/>
            <w:r w:rsidR="00C0093A">
              <w:t xml:space="preserve"> </w:t>
            </w:r>
            <w:r w:rsidRPr="006A454F">
              <w:t xml:space="preserve"> </w:t>
            </w:r>
          </w:p>
          <w:p w14:paraId="29D74E90" w14:textId="77777777" w:rsidR="006A454F" w:rsidRDefault="006A454F" w:rsidP="006A454F">
            <w:pPr>
              <w:numPr>
                <w:ilvl w:val="0"/>
                <w:numId w:val="5"/>
              </w:numPr>
              <w:ind w:left="200" w:hanging="200"/>
              <w:contextualSpacing/>
            </w:pPr>
            <w:r w:rsidRPr="006A454F">
              <w:t xml:space="preserve">Students will </w:t>
            </w:r>
            <w:r w:rsidR="00C0093A">
              <w:t xml:space="preserve">demonstrate an understanding of how, where, and why culturally sustaining strategies are beneficial for future counselors and the populations they </w:t>
            </w:r>
            <w:proofErr w:type="gramStart"/>
            <w:r w:rsidR="00C0093A">
              <w:t>serve</w:t>
            </w:r>
            <w:proofErr w:type="gramEnd"/>
          </w:p>
          <w:p w14:paraId="5A7D0D39" w14:textId="79F43615" w:rsidR="00C0093A" w:rsidRPr="006A454F" w:rsidRDefault="00C0093A" w:rsidP="003E4F52">
            <w:pPr>
              <w:ind w:left="200"/>
              <w:contextualSpacing/>
            </w:pPr>
          </w:p>
        </w:tc>
        <w:tc>
          <w:tcPr>
            <w:tcW w:w="3117" w:type="dxa"/>
          </w:tcPr>
          <w:p w14:paraId="0A7130F5" w14:textId="77777777" w:rsidR="006A454F" w:rsidRPr="006A454F" w:rsidRDefault="006A454F" w:rsidP="006A454F">
            <w:pPr>
              <w:numPr>
                <w:ilvl w:val="0"/>
                <w:numId w:val="5"/>
              </w:numPr>
              <w:ind w:left="200" w:hanging="200"/>
              <w:contextualSpacing/>
            </w:pPr>
            <w:r w:rsidRPr="006A454F">
              <w:t>Weekly Individualized journals</w:t>
            </w:r>
          </w:p>
          <w:p w14:paraId="336FD409" w14:textId="58D2509B" w:rsidR="006A454F" w:rsidRPr="006A454F" w:rsidRDefault="003E4F52" w:rsidP="006A454F">
            <w:pPr>
              <w:numPr>
                <w:ilvl w:val="0"/>
                <w:numId w:val="5"/>
              </w:numPr>
              <w:ind w:left="200" w:hanging="200"/>
              <w:contextualSpacing/>
            </w:pPr>
            <w:r>
              <w:t>Culturally relevant teaching assignment</w:t>
            </w:r>
          </w:p>
          <w:p w14:paraId="64263D7A" w14:textId="176B2E31" w:rsidR="006A454F" w:rsidRPr="006A454F" w:rsidRDefault="006A454F" w:rsidP="003E4F52">
            <w:pPr>
              <w:ind w:left="200"/>
              <w:contextualSpacing/>
            </w:pPr>
          </w:p>
        </w:tc>
      </w:tr>
      <w:tr w:rsidR="006A454F" w:rsidRPr="006A454F" w14:paraId="3AC709E8" w14:textId="77777777" w:rsidTr="00EC57E5">
        <w:tc>
          <w:tcPr>
            <w:tcW w:w="3116" w:type="dxa"/>
          </w:tcPr>
          <w:p w14:paraId="75CAA690" w14:textId="0F2C97E0" w:rsidR="006A454F" w:rsidRPr="006A454F" w:rsidRDefault="00CB2404" w:rsidP="006A454F">
            <w:r>
              <w:t>6.B.4.h</w:t>
            </w:r>
          </w:p>
          <w:p w14:paraId="7A64D061" w14:textId="78C8340D" w:rsidR="006A454F" w:rsidRPr="006A454F" w:rsidRDefault="00CB2404" w:rsidP="006A454F">
            <w:r>
              <w:t>Professional writing for peer-reviewed journal publication</w:t>
            </w:r>
          </w:p>
        </w:tc>
        <w:tc>
          <w:tcPr>
            <w:tcW w:w="3117" w:type="dxa"/>
          </w:tcPr>
          <w:p w14:paraId="064F4DC0" w14:textId="77777777" w:rsidR="006A454F" w:rsidRDefault="00433A9E" w:rsidP="006A454F">
            <w:pPr>
              <w:numPr>
                <w:ilvl w:val="0"/>
                <w:numId w:val="6"/>
              </w:numPr>
              <w:ind w:left="200" w:hanging="180"/>
              <w:contextualSpacing/>
            </w:pPr>
            <w:r>
              <w:t xml:space="preserve">Students will </w:t>
            </w:r>
            <w:r w:rsidR="00C0093A">
              <w:t xml:space="preserve">develop a first draft of a conceptual manuscript with an identified professional journal as a target for </w:t>
            </w:r>
            <w:proofErr w:type="gramStart"/>
            <w:r w:rsidR="00C0093A">
              <w:t>submission</w:t>
            </w:r>
            <w:proofErr w:type="gramEnd"/>
          </w:p>
          <w:p w14:paraId="648EED8C" w14:textId="18034C35" w:rsidR="00C0093A" w:rsidRDefault="00C0093A" w:rsidP="006A454F">
            <w:pPr>
              <w:numPr>
                <w:ilvl w:val="0"/>
                <w:numId w:val="6"/>
              </w:numPr>
              <w:ind w:left="200" w:hanging="180"/>
              <w:contextualSpacing/>
            </w:pPr>
            <w:r>
              <w:lastRenderedPageBreak/>
              <w:t xml:space="preserve">Students will peer review these manuscripts and receive feedback from the instructor on strategies and practices for effective writing for peer-reviewed </w:t>
            </w:r>
            <w:proofErr w:type="gramStart"/>
            <w:r>
              <w:t>journals</w:t>
            </w:r>
            <w:proofErr w:type="gramEnd"/>
          </w:p>
          <w:p w14:paraId="089B1300" w14:textId="2C5755EE" w:rsidR="00C0093A" w:rsidRPr="006A454F" w:rsidRDefault="00C0093A" w:rsidP="00C0093A">
            <w:pPr>
              <w:ind w:left="200"/>
              <w:contextualSpacing/>
            </w:pPr>
          </w:p>
        </w:tc>
        <w:tc>
          <w:tcPr>
            <w:tcW w:w="3117" w:type="dxa"/>
          </w:tcPr>
          <w:p w14:paraId="43DB7B43" w14:textId="77777777" w:rsidR="006A454F" w:rsidRPr="006A454F" w:rsidRDefault="006A454F" w:rsidP="006A454F">
            <w:pPr>
              <w:numPr>
                <w:ilvl w:val="0"/>
                <w:numId w:val="6"/>
              </w:numPr>
              <w:ind w:left="200" w:hanging="180"/>
              <w:contextualSpacing/>
            </w:pPr>
            <w:r w:rsidRPr="006A454F">
              <w:lastRenderedPageBreak/>
              <w:t>Instructure and peer feedback</w:t>
            </w:r>
          </w:p>
          <w:p w14:paraId="5614816B" w14:textId="77777777" w:rsidR="006A454F" w:rsidRDefault="006A454F" w:rsidP="006A454F">
            <w:pPr>
              <w:numPr>
                <w:ilvl w:val="0"/>
                <w:numId w:val="6"/>
              </w:numPr>
              <w:ind w:left="200" w:hanging="180"/>
              <w:contextualSpacing/>
            </w:pPr>
            <w:r w:rsidRPr="006A454F">
              <w:t>Manuscript assignment</w:t>
            </w:r>
          </w:p>
          <w:p w14:paraId="7F4304A6" w14:textId="000B0CEA" w:rsidR="003E4F52" w:rsidRPr="006A454F" w:rsidRDefault="003E4F52" w:rsidP="006A454F">
            <w:pPr>
              <w:numPr>
                <w:ilvl w:val="0"/>
                <w:numId w:val="6"/>
              </w:numPr>
              <w:ind w:left="200" w:hanging="180"/>
              <w:contextualSpacing/>
            </w:pPr>
            <w:r>
              <w:t>In class seminar</w:t>
            </w:r>
          </w:p>
          <w:p w14:paraId="6BB5DC08" w14:textId="7A48D72A" w:rsidR="006A454F" w:rsidRPr="006A454F" w:rsidRDefault="006A454F" w:rsidP="003E4F52">
            <w:pPr>
              <w:ind w:left="200"/>
              <w:contextualSpacing/>
            </w:pPr>
          </w:p>
        </w:tc>
      </w:tr>
      <w:tr w:rsidR="006A454F" w:rsidRPr="006A454F" w14:paraId="4D57FAA4" w14:textId="77777777" w:rsidTr="00EC57E5">
        <w:tc>
          <w:tcPr>
            <w:tcW w:w="3116" w:type="dxa"/>
          </w:tcPr>
          <w:p w14:paraId="00D3CB72" w14:textId="0DC8A669" w:rsidR="006A454F" w:rsidRPr="006A454F" w:rsidRDefault="00CB2404" w:rsidP="006A454F">
            <w:r>
              <w:lastRenderedPageBreak/>
              <w:t>6.B.4.i</w:t>
            </w:r>
          </w:p>
          <w:p w14:paraId="583096CD" w14:textId="6CAE1043" w:rsidR="006A454F" w:rsidRPr="006A454F" w:rsidRDefault="00CB2404" w:rsidP="006A454F">
            <w:r>
              <w:t>Professional conference proposal preparation</w:t>
            </w:r>
          </w:p>
        </w:tc>
        <w:tc>
          <w:tcPr>
            <w:tcW w:w="3117" w:type="dxa"/>
          </w:tcPr>
          <w:p w14:paraId="3C40279E" w14:textId="7A88C9DD" w:rsidR="006A454F" w:rsidRDefault="008526E0" w:rsidP="006A454F">
            <w:pPr>
              <w:numPr>
                <w:ilvl w:val="0"/>
                <w:numId w:val="8"/>
              </w:numPr>
              <w:ind w:left="290" w:hanging="250"/>
              <w:contextualSpacing/>
            </w:pPr>
            <w:r>
              <w:t xml:space="preserve">Students will develop a professional conference proposal based on the topic of their </w:t>
            </w:r>
            <w:proofErr w:type="gramStart"/>
            <w:r>
              <w:t>manuscript</w:t>
            </w:r>
            <w:proofErr w:type="gramEnd"/>
          </w:p>
          <w:p w14:paraId="7D264835" w14:textId="04391001" w:rsidR="008526E0" w:rsidRPr="006A454F" w:rsidRDefault="008526E0" w:rsidP="006A454F">
            <w:pPr>
              <w:numPr>
                <w:ilvl w:val="0"/>
                <w:numId w:val="8"/>
              </w:numPr>
              <w:ind w:left="290" w:hanging="250"/>
              <w:contextualSpacing/>
            </w:pPr>
            <w:r>
              <w:t xml:space="preserve">Students will identify a specific conference and complete a proposal that meets the proposal </w:t>
            </w:r>
            <w:proofErr w:type="gramStart"/>
            <w:r>
              <w:t>criteria</w:t>
            </w:r>
            <w:proofErr w:type="gramEnd"/>
            <w:r>
              <w:t xml:space="preserve"> </w:t>
            </w:r>
          </w:p>
          <w:p w14:paraId="043CAF8B" w14:textId="77777777" w:rsidR="006A454F" w:rsidRPr="006A454F" w:rsidRDefault="006A454F" w:rsidP="006A454F"/>
        </w:tc>
        <w:tc>
          <w:tcPr>
            <w:tcW w:w="3117" w:type="dxa"/>
          </w:tcPr>
          <w:p w14:paraId="2727247D" w14:textId="77777777" w:rsidR="006A454F" w:rsidRPr="006A454F" w:rsidRDefault="006A454F" w:rsidP="006A454F">
            <w:pPr>
              <w:numPr>
                <w:ilvl w:val="0"/>
                <w:numId w:val="7"/>
              </w:numPr>
              <w:ind w:left="230" w:hanging="180"/>
              <w:contextualSpacing/>
            </w:pPr>
            <w:r w:rsidRPr="006A454F">
              <w:t>In class seminar</w:t>
            </w:r>
          </w:p>
          <w:p w14:paraId="311A1437" w14:textId="77777777" w:rsidR="006A454F" w:rsidRPr="006A454F" w:rsidRDefault="006A454F" w:rsidP="006A454F">
            <w:pPr>
              <w:numPr>
                <w:ilvl w:val="0"/>
                <w:numId w:val="7"/>
              </w:numPr>
              <w:ind w:left="230" w:hanging="180"/>
              <w:contextualSpacing/>
            </w:pPr>
            <w:r w:rsidRPr="006A454F">
              <w:t>Manuscript assignment</w:t>
            </w:r>
          </w:p>
          <w:p w14:paraId="50865AD8" w14:textId="4A5A78B4" w:rsidR="006A454F" w:rsidRPr="006A454F" w:rsidRDefault="006A454F" w:rsidP="003E4F52">
            <w:pPr>
              <w:ind w:left="230"/>
              <w:contextualSpacing/>
            </w:pPr>
          </w:p>
        </w:tc>
      </w:tr>
      <w:tr w:rsidR="006A454F" w:rsidRPr="006A454F" w14:paraId="0D4E0834" w14:textId="77777777" w:rsidTr="00EC57E5">
        <w:tc>
          <w:tcPr>
            <w:tcW w:w="3116" w:type="dxa"/>
          </w:tcPr>
          <w:p w14:paraId="43374E2E" w14:textId="68B16499" w:rsidR="006A454F" w:rsidRPr="006A454F" w:rsidRDefault="00CB2404" w:rsidP="006A454F">
            <w:r>
              <w:t>6.B.5.h</w:t>
            </w:r>
          </w:p>
          <w:p w14:paraId="3BBF0411" w14:textId="6825B438" w:rsidR="006A454F" w:rsidRPr="006A454F" w:rsidRDefault="00CB2404" w:rsidP="006A454F">
            <w:r>
              <w:t>Current sociopolitical and social justice issues and how those issues affect the counseling profession</w:t>
            </w:r>
          </w:p>
        </w:tc>
        <w:tc>
          <w:tcPr>
            <w:tcW w:w="3117" w:type="dxa"/>
          </w:tcPr>
          <w:p w14:paraId="2A0BD359" w14:textId="517253F9" w:rsidR="006A454F" w:rsidRPr="006A454F" w:rsidRDefault="00C0093A" w:rsidP="006A454F">
            <w:pPr>
              <w:numPr>
                <w:ilvl w:val="0"/>
                <w:numId w:val="7"/>
              </w:numPr>
              <w:ind w:left="290" w:hanging="270"/>
              <w:contextualSpacing/>
            </w:pPr>
            <w:r>
              <w:t xml:space="preserve">Current theories of power and privilege in the helping professions will be </w:t>
            </w:r>
            <w:proofErr w:type="gramStart"/>
            <w:r>
              <w:t>discussed</w:t>
            </w:r>
            <w:proofErr w:type="gramEnd"/>
            <w:r>
              <w:t xml:space="preserve"> </w:t>
            </w:r>
          </w:p>
          <w:p w14:paraId="576AD4BD" w14:textId="5F522AA4" w:rsidR="006A454F" w:rsidRDefault="00C0093A" w:rsidP="006A454F">
            <w:pPr>
              <w:numPr>
                <w:ilvl w:val="0"/>
                <w:numId w:val="7"/>
              </w:numPr>
              <w:ind w:left="290" w:hanging="270"/>
              <w:contextualSpacing/>
            </w:pPr>
            <w:r>
              <w:t xml:space="preserve">Historical viewpoints will be considered and integrated into course delivery with exploration of how they impact the current sociopolitical </w:t>
            </w:r>
            <w:proofErr w:type="gramStart"/>
            <w:r>
              <w:t>climate</w:t>
            </w:r>
            <w:proofErr w:type="gramEnd"/>
          </w:p>
          <w:p w14:paraId="3C7F4A17" w14:textId="77777777" w:rsidR="00C0093A" w:rsidRDefault="00C0093A" w:rsidP="006A454F">
            <w:pPr>
              <w:numPr>
                <w:ilvl w:val="0"/>
                <w:numId w:val="7"/>
              </w:numPr>
              <w:ind w:left="290" w:hanging="270"/>
              <w:contextualSpacing/>
            </w:pPr>
            <w:r>
              <w:t xml:space="preserve">Students will be challenged to appraise their own status of social privilege and the dynamic that creates in the therapeutic alliance and </w:t>
            </w:r>
            <w:proofErr w:type="gramStart"/>
            <w:r>
              <w:t>process</w:t>
            </w:r>
            <w:proofErr w:type="gramEnd"/>
          </w:p>
          <w:p w14:paraId="22B7C8A3" w14:textId="4CD4C570" w:rsidR="00C0093A" w:rsidRPr="006A454F" w:rsidRDefault="00C0093A" w:rsidP="00C0093A">
            <w:pPr>
              <w:ind w:left="290"/>
              <w:contextualSpacing/>
            </w:pPr>
          </w:p>
        </w:tc>
        <w:tc>
          <w:tcPr>
            <w:tcW w:w="3117" w:type="dxa"/>
          </w:tcPr>
          <w:p w14:paraId="38825DF0" w14:textId="77777777" w:rsidR="003E4F52" w:rsidRPr="006A454F" w:rsidRDefault="003E4F52" w:rsidP="003E4F52">
            <w:pPr>
              <w:numPr>
                <w:ilvl w:val="0"/>
                <w:numId w:val="7"/>
              </w:numPr>
              <w:ind w:left="230" w:hanging="180"/>
              <w:contextualSpacing/>
            </w:pPr>
            <w:r w:rsidRPr="006A454F">
              <w:t>In class seminar</w:t>
            </w:r>
          </w:p>
          <w:p w14:paraId="7C5AA20A" w14:textId="77777777" w:rsidR="003E4F52" w:rsidRPr="006A454F" w:rsidRDefault="003E4F52" w:rsidP="003E4F52">
            <w:pPr>
              <w:numPr>
                <w:ilvl w:val="0"/>
                <w:numId w:val="7"/>
              </w:numPr>
              <w:ind w:left="230" w:hanging="180"/>
              <w:contextualSpacing/>
            </w:pPr>
            <w:r w:rsidRPr="006A454F">
              <w:t>Weekly individualized journals</w:t>
            </w:r>
          </w:p>
          <w:p w14:paraId="3C076261" w14:textId="77777777" w:rsidR="003E4F52" w:rsidRPr="006A454F" w:rsidRDefault="003E4F52" w:rsidP="003E4F52">
            <w:pPr>
              <w:numPr>
                <w:ilvl w:val="0"/>
                <w:numId w:val="7"/>
              </w:numPr>
              <w:ind w:left="230" w:hanging="180"/>
              <w:contextualSpacing/>
            </w:pPr>
            <w:r w:rsidRPr="006A454F">
              <w:t>Culturally relevant teaching assignment</w:t>
            </w:r>
          </w:p>
          <w:p w14:paraId="34F2314F" w14:textId="77777777" w:rsidR="003E4F52" w:rsidRDefault="003E4F52" w:rsidP="003E4F52">
            <w:pPr>
              <w:numPr>
                <w:ilvl w:val="0"/>
                <w:numId w:val="7"/>
              </w:numPr>
              <w:ind w:left="230" w:hanging="180"/>
              <w:contextualSpacing/>
            </w:pPr>
            <w:r w:rsidRPr="006A454F">
              <w:t>Manuscript assignment</w:t>
            </w:r>
          </w:p>
          <w:p w14:paraId="267FBBA2" w14:textId="2A41AF63" w:rsidR="006A454F" w:rsidRPr="003E4F52" w:rsidRDefault="003E4F52" w:rsidP="003E4F52">
            <w:pPr>
              <w:numPr>
                <w:ilvl w:val="0"/>
                <w:numId w:val="7"/>
              </w:numPr>
              <w:ind w:left="230" w:hanging="180"/>
              <w:contextualSpacing/>
            </w:pPr>
            <w:r w:rsidRPr="003E4F52">
              <w:t>Advocacy presentations</w:t>
            </w:r>
          </w:p>
        </w:tc>
      </w:tr>
      <w:tr w:rsidR="006A454F" w:rsidRPr="006A454F" w14:paraId="4FA4C4C0" w14:textId="77777777" w:rsidTr="00EC57E5">
        <w:tc>
          <w:tcPr>
            <w:tcW w:w="3116" w:type="dxa"/>
          </w:tcPr>
          <w:p w14:paraId="7AB29DD2" w14:textId="2E1C2344" w:rsidR="006A454F" w:rsidRDefault="00CB2404" w:rsidP="006A454F">
            <w:r>
              <w:t>6.</w:t>
            </w:r>
            <w:r w:rsidR="008E7675">
              <w:t>B.5.j</w:t>
            </w:r>
          </w:p>
          <w:p w14:paraId="00422EC9" w14:textId="48936456" w:rsidR="008E7675" w:rsidRPr="006A454F" w:rsidRDefault="008E7675" w:rsidP="006A454F">
            <w:r>
              <w:t>Models and competencies for advocating for clients at the individual, system, and policy levels</w:t>
            </w:r>
          </w:p>
        </w:tc>
        <w:tc>
          <w:tcPr>
            <w:tcW w:w="3117" w:type="dxa"/>
          </w:tcPr>
          <w:p w14:paraId="72FE268A" w14:textId="77777777" w:rsidR="006A454F" w:rsidRDefault="00C0093A" w:rsidP="006A454F">
            <w:pPr>
              <w:numPr>
                <w:ilvl w:val="0"/>
                <w:numId w:val="10"/>
              </w:numPr>
              <w:ind w:left="290" w:hanging="270"/>
              <w:contextualSpacing/>
            </w:pPr>
            <w:r>
              <w:t xml:space="preserve">Students will review advocacy models and </w:t>
            </w:r>
            <w:r w:rsidR="00590CE1">
              <w:t xml:space="preserve">apply advocacy competencies to their own work and </w:t>
            </w:r>
            <w:proofErr w:type="gramStart"/>
            <w:r w:rsidR="00590CE1">
              <w:t>efforts</w:t>
            </w:r>
            <w:proofErr w:type="gramEnd"/>
          </w:p>
          <w:p w14:paraId="7F0E49DD" w14:textId="77777777" w:rsidR="00590CE1" w:rsidRDefault="00590CE1" w:rsidP="006A454F">
            <w:pPr>
              <w:numPr>
                <w:ilvl w:val="0"/>
                <w:numId w:val="10"/>
              </w:numPr>
              <w:ind w:left="290" w:hanging="270"/>
              <w:contextualSpacing/>
            </w:pPr>
            <w:r>
              <w:t xml:space="preserve">Students will develop a </w:t>
            </w:r>
            <w:proofErr w:type="gramStart"/>
            <w:r>
              <w:t>presentation</w:t>
            </w:r>
            <w:proofErr w:type="gramEnd"/>
            <w:r>
              <w:t xml:space="preserve"> </w:t>
            </w:r>
          </w:p>
          <w:p w14:paraId="55826398" w14:textId="62517AE7" w:rsidR="00B77946" w:rsidRPr="006A454F" w:rsidRDefault="00B77946" w:rsidP="00B77946">
            <w:pPr>
              <w:ind w:left="290"/>
              <w:contextualSpacing/>
            </w:pPr>
          </w:p>
        </w:tc>
        <w:tc>
          <w:tcPr>
            <w:tcW w:w="3117" w:type="dxa"/>
          </w:tcPr>
          <w:p w14:paraId="0633AE47" w14:textId="77777777" w:rsidR="006A454F" w:rsidRPr="006A454F" w:rsidRDefault="006A454F" w:rsidP="006A454F">
            <w:pPr>
              <w:numPr>
                <w:ilvl w:val="0"/>
                <w:numId w:val="10"/>
              </w:numPr>
              <w:ind w:left="290" w:hanging="270"/>
              <w:contextualSpacing/>
            </w:pPr>
            <w:r w:rsidRPr="006A454F">
              <w:t>Manuscript assignment</w:t>
            </w:r>
          </w:p>
          <w:p w14:paraId="07B192BE" w14:textId="77777777" w:rsidR="006A454F" w:rsidRPr="006A454F" w:rsidRDefault="006A454F" w:rsidP="006A454F">
            <w:pPr>
              <w:numPr>
                <w:ilvl w:val="0"/>
                <w:numId w:val="10"/>
              </w:numPr>
              <w:ind w:left="290" w:hanging="270"/>
              <w:contextualSpacing/>
            </w:pPr>
            <w:r w:rsidRPr="006A454F">
              <w:t>Weekly individualized journals</w:t>
            </w:r>
          </w:p>
          <w:p w14:paraId="4257384C" w14:textId="77777777" w:rsidR="006A454F" w:rsidRPr="006A454F" w:rsidRDefault="006A454F" w:rsidP="006A454F">
            <w:pPr>
              <w:numPr>
                <w:ilvl w:val="0"/>
                <w:numId w:val="10"/>
              </w:numPr>
              <w:ind w:left="290" w:hanging="270"/>
              <w:contextualSpacing/>
            </w:pPr>
            <w:r w:rsidRPr="006A454F">
              <w:t>Culturally relevant teaching assignment</w:t>
            </w:r>
          </w:p>
          <w:p w14:paraId="18C85251" w14:textId="77777777" w:rsidR="006A454F" w:rsidRDefault="006A454F" w:rsidP="006A454F">
            <w:pPr>
              <w:numPr>
                <w:ilvl w:val="0"/>
                <w:numId w:val="10"/>
              </w:numPr>
              <w:ind w:left="290" w:hanging="270"/>
              <w:contextualSpacing/>
            </w:pPr>
            <w:r w:rsidRPr="006A454F">
              <w:t>In class seminar</w:t>
            </w:r>
          </w:p>
          <w:p w14:paraId="27179B12" w14:textId="783D674F" w:rsidR="003E4F52" w:rsidRPr="006A454F" w:rsidRDefault="003E4F52" w:rsidP="006A454F">
            <w:pPr>
              <w:numPr>
                <w:ilvl w:val="0"/>
                <w:numId w:val="10"/>
              </w:numPr>
              <w:ind w:left="290" w:hanging="270"/>
              <w:contextualSpacing/>
            </w:pPr>
            <w:r>
              <w:t>Advocacy presentations</w:t>
            </w:r>
          </w:p>
        </w:tc>
      </w:tr>
      <w:tr w:rsidR="006A454F" w:rsidRPr="006A454F" w14:paraId="30967391" w14:textId="77777777" w:rsidTr="00EC57E5">
        <w:tc>
          <w:tcPr>
            <w:tcW w:w="3116" w:type="dxa"/>
          </w:tcPr>
          <w:p w14:paraId="7F1CD0F7" w14:textId="007D3F0D" w:rsidR="006A454F" w:rsidRPr="006A454F" w:rsidRDefault="008E7675" w:rsidP="006A454F">
            <w:r>
              <w:t>6.B.5.k</w:t>
            </w:r>
          </w:p>
          <w:p w14:paraId="0F897E0F" w14:textId="633F5011" w:rsidR="006A454F" w:rsidRPr="006A454F" w:rsidRDefault="008E7675" w:rsidP="006A454F">
            <w:r>
              <w:t>Strategies of leadership in relation to diversity, equity, inclusion, and social justice issues</w:t>
            </w:r>
          </w:p>
        </w:tc>
        <w:tc>
          <w:tcPr>
            <w:tcW w:w="3117" w:type="dxa"/>
          </w:tcPr>
          <w:p w14:paraId="28B5AF56" w14:textId="75264D82" w:rsidR="006A454F" w:rsidRPr="006A454F" w:rsidRDefault="006A454F" w:rsidP="006A454F">
            <w:pPr>
              <w:numPr>
                <w:ilvl w:val="0"/>
                <w:numId w:val="11"/>
              </w:numPr>
              <w:ind w:left="290" w:hanging="250"/>
              <w:contextualSpacing/>
            </w:pPr>
            <w:r w:rsidRPr="006A454F">
              <w:t xml:space="preserve">Students will be introduced to theories and techniques that will allow them to identify and address barriers in cross-cultural helping </w:t>
            </w:r>
            <w:proofErr w:type="gramStart"/>
            <w:r w:rsidRPr="006A454F">
              <w:t>relationships</w:t>
            </w:r>
            <w:proofErr w:type="gramEnd"/>
            <w:r w:rsidRPr="006A454F">
              <w:t xml:space="preserve"> </w:t>
            </w:r>
          </w:p>
          <w:p w14:paraId="357B3FD0" w14:textId="2DAC7661" w:rsidR="006A454F" w:rsidRDefault="008526E0" w:rsidP="006A454F">
            <w:pPr>
              <w:numPr>
                <w:ilvl w:val="0"/>
                <w:numId w:val="11"/>
              </w:numPr>
              <w:ind w:left="290" w:hanging="250"/>
              <w:contextualSpacing/>
            </w:pPr>
            <w:r>
              <w:t xml:space="preserve">Students will identify their own responsibilities, styles, and challenges in leadership roles as counselor </w:t>
            </w:r>
            <w:proofErr w:type="gramStart"/>
            <w:r>
              <w:t>educators</w:t>
            </w:r>
            <w:proofErr w:type="gramEnd"/>
          </w:p>
          <w:p w14:paraId="5D143E52" w14:textId="77777777" w:rsidR="00B77946" w:rsidRPr="006A454F" w:rsidRDefault="00B77946" w:rsidP="00B77946">
            <w:pPr>
              <w:ind w:left="290"/>
              <w:contextualSpacing/>
            </w:pPr>
          </w:p>
        </w:tc>
        <w:tc>
          <w:tcPr>
            <w:tcW w:w="3117" w:type="dxa"/>
          </w:tcPr>
          <w:p w14:paraId="6CA7C5F3" w14:textId="77777777" w:rsidR="006A454F" w:rsidRPr="006A454F" w:rsidRDefault="006A454F" w:rsidP="006A454F">
            <w:pPr>
              <w:numPr>
                <w:ilvl w:val="0"/>
                <w:numId w:val="11"/>
              </w:numPr>
              <w:ind w:left="290" w:hanging="250"/>
              <w:contextualSpacing/>
            </w:pPr>
            <w:r w:rsidRPr="006A454F">
              <w:t xml:space="preserve">Weekly individualized journals </w:t>
            </w:r>
          </w:p>
          <w:p w14:paraId="7B61E646" w14:textId="77777777" w:rsidR="006A454F" w:rsidRPr="006A454F" w:rsidRDefault="006A454F" w:rsidP="006A454F">
            <w:pPr>
              <w:numPr>
                <w:ilvl w:val="0"/>
                <w:numId w:val="11"/>
              </w:numPr>
              <w:ind w:left="290" w:hanging="250"/>
              <w:contextualSpacing/>
            </w:pPr>
            <w:r w:rsidRPr="006A454F">
              <w:t>Manuscript assignment</w:t>
            </w:r>
          </w:p>
          <w:p w14:paraId="2C5AC078" w14:textId="77777777" w:rsidR="006A454F" w:rsidRPr="006A454F" w:rsidRDefault="006A454F" w:rsidP="006A454F">
            <w:pPr>
              <w:numPr>
                <w:ilvl w:val="0"/>
                <w:numId w:val="11"/>
              </w:numPr>
              <w:ind w:left="290" w:hanging="250"/>
              <w:contextualSpacing/>
            </w:pPr>
            <w:r w:rsidRPr="006A454F">
              <w:t>Advocacy presentation</w:t>
            </w:r>
          </w:p>
        </w:tc>
      </w:tr>
      <w:tr w:rsidR="008E7675" w:rsidRPr="006A454F" w14:paraId="7828EDF3" w14:textId="77777777" w:rsidTr="00EC57E5">
        <w:tc>
          <w:tcPr>
            <w:tcW w:w="3116" w:type="dxa"/>
          </w:tcPr>
          <w:p w14:paraId="16726C1D" w14:textId="77777777" w:rsidR="008E7675" w:rsidRDefault="008E7675" w:rsidP="006A454F">
            <w:r>
              <w:t>6.B.5.l</w:t>
            </w:r>
          </w:p>
          <w:p w14:paraId="79ADCB3A" w14:textId="30F057D5" w:rsidR="008E7675" w:rsidRDefault="008E7675" w:rsidP="006A454F">
            <w:r>
              <w:t>Culturally sustaining leadership and advocacy practices</w:t>
            </w:r>
          </w:p>
        </w:tc>
        <w:tc>
          <w:tcPr>
            <w:tcW w:w="3117" w:type="dxa"/>
          </w:tcPr>
          <w:p w14:paraId="6D4FF8EF" w14:textId="77777777" w:rsidR="008E7675" w:rsidRDefault="003E4F52" w:rsidP="006A454F">
            <w:pPr>
              <w:numPr>
                <w:ilvl w:val="0"/>
                <w:numId w:val="11"/>
              </w:numPr>
              <w:ind w:left="290" w:hanging="250"/>
              <w:contextualSpacing/>
            </w:pPr>
            <w:r>
              <w:t xml:space="preserve">Students will explore how to apply practices to their work as counselor </w:t>
            </w:r>
            <w:proofErr w:type="gramStart"/>
            <w:r>
              <w:t>educators</w:t>
            </w:r>
            <w:proofErr w:type="gramEnd"/>
          </w:p>
          <w:p w14:paraId="51112941" w14:textId="77777777" w:rsidR="003E4F52" w:rsidRDefault="003E4F52" w:rsidP="006A454F">
            <w:pPr>
              <w:numPr>
                <w:ilvl w:val="0"/>
                <w:numId w:val="11"/>
              </w:numPr>
              <w:ind w:left="290" w:hanging="250"/>
              <w:contextualSpacing/>
            </w:pPr>
            <w:r>
              <w:t xml:space="preserve">Students will develop an advocacy presentation detailing how they have integrated these practices into their work and how they will implement them </w:t>
            </w:r>
            <w:r>
              <w:lastRenderedPageBreak/>
              <w:t xml:space="preserve">in their future work as counselor </w:t>
            </w:r>
            <w:proofErr w:type="gramStart"/>
            <w:r>
              <w:t>educators</w:t>
            </w:r>
            <w:proofErr w:type="gramEnd"/>
          </w:p>
          <w:p w14:paraId="1B5A67E2" w14:textId="69877FA7" w:rsidR="00B77946" w:rsidRPr="006A454F" w:rsidRDefault="00B77946" w:rsidP="00B77946">
            <w:pPr>
              <w:ind w:left="290"/>
              <w:contextualSpacing/>
            </w:pPr>
          </w:p>
        </w:tc>
        <w:tc>
          <w:tcPr>
            <w:tcW w:w="3117" w:type="dxa"/>
          </w:tcPr>
          <w:p w14:paraId="6E3D2588" w14:textId="77777777" w:rsidR="008E7675" w:rsidRDefault="003E4F52" w:rsidP="006A454F">
            <w:pPr>
              <w:numPr>
                <w:ilvl w:val="0"/>
                <w:numId w:val="11"/>
              </w:numPr>
              <w:ind w:left="290" w:hanging="250"/>
              <w:contextualSpacing/>
            </w:pPr>
            <w:r>
              <w:lastRenderedPageBreak/>
              <w:t>In class seminar</w:t>
            </w:r>
          </w:p>
          <w:p w14:paraId="075AE09F" w14:textId="77777777" w:rsidR="003E4F52" w:rsidRDefault="003E4F52" w:rsidP="006A454F">
            <w:pPr>
              <w:numPr>
                <w:ilvl w:val="0"/>
                <w:numId w:val="11"/>
              </w:numPr>
              <w:ind w:left="290" w:hanging="250"/>
              <w:contextualSpacing/>
            </w:pPr>
            <w:r>
              <w:t>Advocacy presentations</w:t>
            </w:r>
          </w:p>
          <w:p w14:paraId="76500DA8" w14:textId="05728D36" w:rsidR="003E4F52" w:rsidRPr="006A454F" w:rsidRDefault="003E4F52" w:rsidP="006A454F">
            <w:pPr>
              <w:numPr>
                <w:ilvl w:val="0"/>
                <w:numId w:val="11"/>
              </w:numPr>
              <w:ind w:left="290" w:hanging="250"/>
              <w:contextualSpacing/>
            </w:pPr>
            <w:r>
              <w:t>Weekly individualized journals</w:t>
            </w:r>
          </w:p>
        </w:tc>
      </w:tr>
    </w:tbl>
    <w:p w14:paraId="052893C9" w14:textId="77777777" w:rsidR="002860A4" w:rsidRDefault="002860A4" w:rsidP="006A454F">
      <w:pPr>
        <w:spacing w:before="100" w:beforeAutospacing="1" w:after="100" w:afterAutospacing="1" w:line="240" w:lineRule="auto"/>
        <w:rPr>
          <w:rFonts w:ascii="Times New Roman" w:hAnsi="Times New Roman" w:cs="Times New Roman"/>
          <w:b/>
          <w:kern w:val="0"/>
          <w14:ligatures w14:val="none"/>
        </w:rPr>
      </w:pPr>
    </w:p>
    <w:p w14:paraId="16DC4F74" w14:textId="3A55B5B4" w:rsidR="006A454F" w:rsidRPr="006A454F" w:rsidRDefault="006A454F" w:rsidP="00CB6753">
      <w:pPr>
        <w:pStyle w:val="Heading1"/>
      </w:pPr>
      <w:r w:rsidRPr="006A454F">
        <w:t xml:space="preserve">Assignments and Instruction Rationale </w:t>
      </w:r>
    </w:p>
    <w:p w14:paraId="1CE0DD73" w14:textId="62349566" w:rsidR="006A454F" w:rsidRPr="006A454F" w:rsidRDefault="006A454F" w:rsidP="006A454F">
      <w:pPr>
        <w:spacing w:before="100" w:beforeAutospacing="1" w:after="100" w:afterAutospacing="1" w:line="240" w:lineRule="auto"/>
        <w:rPr>
          <w:rFonts w:ascii="Times New Roman" w:eastAsia="Times New Roman" w:hAnsi="Times New Roman" w:cs="Times New Roman"/>
          <w:spacing w:val="1"/>
          <w:kern w:val="0"/>
          <w14:ligatures w14:val="none"/>
        </w:rPr>
      </w:pPr>
      <w:r w:rsidRPr="006A454F">
        <w:rPr>
          <w:rFonts w:ascii="Times New Roman" w:eastAsia="Times New Roman" w:hAnsi="Times New Roman" w:cs="Times New Roman"/>
          <w:spacing w:val="-3"/>
          <w:kern w:val="0"/>
          <w14:ligatures w14:val="none"/>
        </w:rPr>
        <w:t>O</w:t>
      </w:r>
      <w:r w:rsidRPr="006A454F">
        <w:rPr>
          <w:rFonts w:ascii="Times New Roman" w:eastAsia="Times New Roman" w:hAnsi="Times New Roman" w:cs="Times New Roman"/>
          <w:kern w:val="0"/>
          <w14:ligatures w14:val="none"/>
        </w:rPr>
        <w:t xml:space="preserve">ne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net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of</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4"/>
          <w:kern w:val="0"/>
          <w14:ligatures w14:val="none"/>
        </w:rPr>
        <w:t>-</w:t>
      </w:r>
      <w:r w:rsidRPr="006A454F">
        <w:rPr>
          <w:rFonts w:ascii="Times New Roman" w:eastAsia="Times New Roman" w:hAnsi="Times New Roman" w:cs="Times New Roman"/>
          <w:kern w:val="0"/>
          <w14:ligatures w14:val="none"/>
        </w:rPr>
        <w:t>cu</w:t>
      </w:r>
      <w:r w:rsidRPr="006A454F">
        <w:rPr>
          <w:rFonts w:ascii="Times New Roman" w:eastAsia="Times New Roman" w:hAnsi="Times New Roman" w:cs="Times New Roman"/>
          <w:spacing w:val="1"/>
          <w:kern w:val="0"/>
          <w14:ligatures w14:val="none"/>
        </w:rPr>
        <w:t>lt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al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kern w:val="0"/>
          <w14:ligatures w14:val="none"/>
        </w:rPr>
        <w:t>and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g</w:t>
      </w:r>
      <w:r w:rsidRPr="006A454F">
        <w:rPr>
          <w:rFonts w:ascii="Times New Roman" w:eastAsia="Times New Roman" w:hAnsi="Times New Roman" w:cs="Times New Roman"/>
          <w:kern w:val="0"/>
          <w14:ligatures w14:val="none"/>
        </w:rPr>
        <w:t>ene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at 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f</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ent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peo</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 xml:space="preserve">n </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kern w:val="0"/>
          <w14:ligatures w14:val="none"/>
        </w:rPr>
        <w:t>n 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f</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oda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 The e</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on </w:t>
      </w:r>
      <w:r w:rsidRPr="006A454F">
        <w:rPr>
          <w:rFonts w:ascii="Times New Roman" w:eastAsia="Times New Roman" w:hAnsi="Times New Roman" w:cs="Times New Roman"/>
          <w:spacing w:val="1"/>
          <w:kern w:val="0"/>
          <w14:ligatures w14:val="none"/>
        </w:rPr>
        <w:t>and assignments in this course are meant to be dynamic and flexible for all learners (hooks,1994). Research indicates that higher levels of learning occur when students are highly participatory (</w:t>
      </w:r>
      <w:proofErr w:type="spellStart"/>
      <w:r w:rsidRPr="006A454F">
        <w:rPr>
          <w:rFonts w:ascii="Times New Roman" w:eastAsia="Times New Roman" w:hAnsi="Times New Roman" w:cs="Times New Roman"/>
          <w:spacing w:val="1"/>
          <w:kern w:val="0"/>
          <w14:ligatures w14:val="none"/>
        </w:rPr>
        <w:t>Grunert</w:t>
      </w:r>
      <w:proofErr w:type="spellEnd"/>
      <w:r w:rsidRPr="006A454F">
        <w:rPr>
          <w:rFonts w:ascii="Times New Roman" w:eastAsia="Times New Roman" w:hAnsi="Times New Roman" w:cs="Times New Roman"/>
          <w:spacing w:val="1"/>
          <w:kern w:val="0"/>
          <w14:ligatures w14:val="none"/>
        </w:rPr>
        <w:t xml:space="preserve">, 1997). Through group dialogue and </w:t>
      </w:r>
      <w:r w:rsidR="00B670AB" w:rsidRPr="006A454F">
        <w:rPr>
          <w:rFonts w:ascii="Times New Roman" w:eastAsia="Times New Roman" w:hAnsi="Times New Roman" w:cs="Times New Roman"/>
          <w:spacing w:val="1"/>
          <w:kern w:val="0"/>
          <w14:ligatures w14:val="none"/>
        </w:rPr>
        <w:t>debate,</w:t>
      </w:r>
      <w:r w:rsidRPr="006A454F">
        <w:rPr>
          <w:rFonts w:ascii="Times New Roman" w:eastAsia="Times New Roman" w:hAnsi="Times New Roman" w:cs="Times New Roman"/>
          <w:spacing w:val="1"/>
          <w:kern w:val="0"/>
          <w14:ligatures w14:val="none"/>
        </w:rPr>
        <w:t xml:space="preserve"> student</w:t>
      </w:r>
      <w:r w:rsidR="00B670AB">
        <w:rPr>
          <w:rFonts w:ascii="Times New Roman" w:eastAsia="Times New Roman" w:hAnsi="Times New Roman" w:cs="Times New Roman"/>
          <w:spacing w:val="1"/>
          <w:kern w:val="0"/>
          <w14:ligatures w14:val="none"/>
        </w:rPr>
        <w:t>s are</w:t>
      </w:r>
      <w:r w:rsidRPr="006A454F">
        <w:rPr>
          <w:rFonts w:ascii="Times New Roman" w:eastAsia="Times New Roman" w:hAnsi="Times New Roman" w:cs="Times New Roman"/>
          <w:spacing w:val="1"/>
          <w:kern w:val="0"/>
          <w14:ligatures w14:val="none"/>
        </w:rPr>
        <w:t xml:space="preserve"> more likely to apply, analyze</w:t>
      </w:r>
      <w:r w:rsidR="00B77946">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spacing w:val="1"/>
          <w:kern w:val="0"/>
          <w14:ligatures w14:val="none"/>
        </w:rPr>
        <w:t xml:space="preserve"> and evaluate </w:t>
      </w:r>
      <w:proofErr w:type="gramStart"/>
      <w:r w:rsidRPr="006A454F">
        <w:rPr>
          <w:rFonts w:ascii="Times New Roman" w:eastAsia="Times New Roman" w:hAnsi="Times New Roman" w:cs="Times New Roman"/>
          <w:spacing w:val="1"/>
          <w:kern w:val="0"/>
          <w14:ligatures w14:val="none"/>
        </w:rPr>
        <w:t>newly-learned</w:t>
      </w:r>
      <w:proofErr w:type="gramEnd"/>
      <w:r w:rsidRPr="006A454F">
        <w:rPr>
          <w:rFonts w:ascii="Times New Roman" w:eastAsia="Times New Roman" w:hAnsi="Times New Roman" w:cs="Times New Roman"/>
          <w:spacing w:val="1"/>
          <w:kern w:val="0"/>
          <w14:ligatures w14:val="none"/>
        </w:rPr>
        <w:t xml:space="preserve"> constructs (Bloom et al., 1956). </w:t>
      </w:r>
    </w:p>
    <w:p w14:paraId="799C431D" w14:textId="54E63349" w:rsidR="006A454F" w:rsidRPr="006A454F" w:rsidRDefault="006A454F" w:rsidP="006A454F">
      <w:pPr>
        <w:spacing w:before="100" w:beforeAutospacing="1" w:after="100" w:afterAutospacing="1" w:line="240" w:lineRule="auto"/>
        <w:rPr>
          <w:rFonts w:ascii="Times New Roman" w:eastAsia="Times New Roman" w:hAnsi="Times New Roman" w:cs="Times New Roman"/>
          <w:spacing w:val="1"/>
          <w:kern w:val="0"/>
          <w14:ligatures w14:val="none"/>
        </w:rPr>
      </w:pPr>
      <w:r w:rsidRPr="006A454F">
        <w:rPr>
          <w:rFonts w:ascii="Times New Roman" w:eastAsia="Times New Roman" w:hAnsi="Times New Roman" w:cs="Times New Roman"/>
          <w:spacing w:val="1"/>
          <w:kern w:val="0"/>
          <w14:ligatures w14:val="none"/>
        </w:rPr>
        <w:t xml:space="preserve">All classroom activities will involve </w:t>
      </w:r>
      <w:r w:rsidR="00B670AB" w:rsidRPr="006A454F">
        <w:rPr>
          <w:rFonts w:ascii="Times New Roman" w:eastAsia="Times New Roman" w:hAnsi="Times New Roman" w:cs="Times New Roman"/>
          <w:spacing w:val="1"/>
          <w:kern w:val="0"/>
          <w14:ligatures w14:val="none"/>
        </w:rPr>
        <w:t>action,</w:t>
      </w:r>
      <w:r w:rsidRPr="006A454F">
        <w:rPr>
          <w:rFonts w:ascii="Times New Roman" w:eastAsia="Times New Roman" w:hAnsi="Times New Roman" w:cs="Times New Roman"/>
          <w:spacing w:val="1"/>
          <w:kern w:val="0"/>
          <w14:ligatures w14:val="none"/>
        </w:rPr>
        <w:t xml:space="preserve"> cognition</w:t>
      </w:r>
      <w:r w:rsidR="00B670AB">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spacing w:val="1"/>
          <w:kern w:val="0"/>
          <w14:ligatures w14:val="none"/>
        </w:rPr>
        <w:t xml:space="preserve"> and emotion, and when they are accompanied by </w:t>
      </w:r>
      <w:proofErr w:type="gramStart"/>
      <w:r w:rsidRPr="006A454F">
        <w:rPr>
          <w:rFonts w:ascii="Times New Roman" w:eastAsia="Times New Roman" w:hAnsi="Times New Roman" w:cs="Times New Roman"/>
          <w:spacing w:val="1"/>
          <w:kern w:val="0"/>
          <w14:ligatures w14:val="none"/>
        </w:rPr>
        <w:t>reflection</w:t>
      </w:r>
      <w:proofErr w:type="gramEnd"/>
      <w:r w:rsidRPr="006A454F">
        <w:rPr>
          <w:rFonts w:ascii="Times New Roman" w:eastAsia="Times New Roman" w:hAnsi="Times New Roman" w:cs="Times New Roman"/>
          <w:spacing w:val="1"/>
          <w:kern w:val="0"/>
          <w14:ligatures w14:val="none"/>
        </w:rPr>
        <w:t xml:space="preserve"> they often result in knowledge that can be transferred across different settings (Kolb 1984). Class time will primarily be spent in seminar format. </w:t>
      </w:r>
    </w:p>
    <w:p w14:paraId="7AC7B488" w14:textId="77777777" w:rsidR="006A454F" w:rsidRPr="006A454F" w:rsidRDefault="006A454F" w:rsidP="006A454F">
      <w:pPr>
        <w:spacing w:before="100" w:beforeAutospacing="1" w:after="100" w:afterAutospacing="1" w:line="240" w:lineRule="auto"/>
        <w:rPr>
          <w:rFonts w:ascii="Times New Roman" w:hAnsi="Times New Roman" w:cs="Times New Roman"/>
          <w:kern w:val="0"/>
          <w14:ligatures w14:val="none"/>
        </w:rPr>
      </w:pPr>
      <w:r w:rsidRPr="006A454F">
        <w:rPr>
          <w:rFonts w:ascii="Times New Roman" w:eastAsia="Times New Roman" w:hAnsi="Times New Roman" w:cs="Times New Roman"/>
          <w:spacing w:val="1"/>
          <w:kern w:val="0"/>
          <w14:ligatures w14:val="none"/>
        </w:rPr>
        <w:t xml:space="preserve">Your final grade will represent your success on assignments, attendance, and in-class participation. </w:t>
      </w:r>
    </w:p>
    <w:p w14:paraId="5A65AF21" w14:textId="77777777" w:rsidR="006A454F" w:rsidRPr="006A454F" w:rsidRDefault="006A454F" w:rsidP="006A454F">
      <w:pPr>
        <w:spacing w:before="100" w:beforeAutospacing="1" w:after="100" w:afterAutospacing="1" w:line="240" w:lineRule="auto"/>
        <w:rPr>
          <w:rFonts w:ascii="Times New Roman" w:hAnsi="Times New Roman" w:cs="Times New Roman"/>
          <w:b/>
          <w:kern w:val="0"/>
          <w14:ligatures w14:val="none"/>
        </w:rPr>
      </w:pPr>
      <w:r w:rsidRPr="006A454F">
        <w:rPr>
          <w:rFonts w:ascii="Times New Roman" w:eastAsia="Times New Roman" w:hAnsi="Times New Roman" w:cs="Times New Roman"/>
          <w:spacing w:val="1"/>
          <w:kern w:val="0"/>
          <w14:ligatures w14:val="none"/>
        </w:rPr>
        <w:t xml:space="preserve">In addition, as educators and leaders in the profession our participation in peer-reviewed scholarship is essential, and the ability to develop projects stemming from our work in varied contexts is a valuable part of developing one’s individual professional identity. As such, this course is designed to facilitate and understanding of how to translate information and practice from one academic realm to another, and it is intended to synergize with the work you are doing in various courses across the semester. </w:t>
      </w:r>
    </w:p>
    <w:tbl>
      <w:tblPr>
        <w:tblW w:w="9316" w:type="dxa"/>
        <w:tblInd w:w="-5" w:type="dxa"/>
        <w:tblLayout w:type="fixed"/>
        <w:tblCellMar>
          <w:left w:w="0" w:type="dxa"/>
          <w:right w:w="0" w:type="dxa"/>
        </w:tblCellMar>
        <w:tblLook w:val="01E0" w:firstRow="1" w:lastRow="1" w:firstColumn="1" w:lastColumn="1" w:noHBand="0" w:noVBand="0"/>
      </w:tblPr>
      <w:tblGrid>
        <w:gridCol w:w="3510"/>
        <w:gridCol w:w="4050"/>
        <w:gridCol w:w="1756"/>
      </w:tblGrid>
      <w:tr w:rsidR="006A454F" w:rsidRPr="006A454F" w14:paraId="403C5490" w14:textId="77777777" w:rsidTr="00EC57E5">
        <w:trPr>
          <w:trHeight w:val="1"/>
        </w:trPr>
        <w:tc>
          <w:tcPr>
            <w:tcW w:w="3510" w:type="dxa"/>
            <w:tcBorders>
              <w:top w:val="single" w:sz="4" w:space="0" w:color="000000"/>
              <w:left w:val="single" w:sz="4" w:space="0" w:color="000000"/>
              <w:bottom w:val="single" w:sz="4" w:space="0" w:color="000000"/>
              <w:right w:val="single" w:sz="4" w:space="0" w:color="000000"/>
            </w:tcBorders>
          </w:tcPr>
          <w:p w14:paraId="09FC6A38" w14:textId="77777777" w:rsidR="006A454F" w:rsidRPr="006A454F" w:rsidRDefault="006A454F" w:rsidP="006A454F">
            <w:pPr>
              <w:spacing w:before="4" w:after="0" w:line="240" w:lineRule="auto"/>
              <w:ind w:right="-20"/>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3"/>
                <w:kern w:val="0"/>
                <w14:ligatures w14:val="none"/>
              </w:rPr>
              <w:t>C</w:t>
            </w:r>
            <w:r w:rsidRPr="006A454F">
              <w:rPr>
                <w:rFonts w:ascii="Times New Roman" w:eastAsia="Times New Roman" w:hAnsi="Times New Roman" w:cs="Times New Roman"/>
                <w:b/>
                <w:bCs/>
                <w:spacing w:val="2"/>
                <w:kern w:val="0"/>
                <w14:ligatures w14:val="none"/>
              </w:rPr>
              <w:t>ours</w:t>
            </w:r>
            <w:r w:rsidRPr="006A454F">
              <w:rPr>
                <w:rFonts w:ascii="Times New Roman" w:eastAsia="Times New Roman" w:hAnsi="Times New Roman" w:cs="Times New Roman"/>
                <w:b/>
                <w:bCs/>
                <w:kern w:val="0"/>
                <w14:ligatures w14:val="none"/>
              </w:rPr>
              <w:t>e</w:t>
            </w:r>
            <w:r w:rsidRPr="006A454F">
              <w:rPr>
                <w:rFonts w:ascii="Times New Roman" w:eastAsia="Times New Roman" w:hAnsi="Times New Roman" w:cs="Times New Roman"/>
                <w:b/>
                <w:bCs/>
                <w:spacing w:val="19"/>
                <w:kern w:val="0"/>
                <w14:ligatures w14:val="none"/>
              </w:rPr>
              <w:t xml:space="preserve"> </w:t>
            </w:r>
            <w:r w:rsidRPr="006A454F">
              <w:rPr>
                <w:rFonts w:ascii="Times New Roman" w:eastAsia="Times New Roman" w:hAnsi="Times New Roman" w:cs="Times New Roman"/>
                <w:b/>
                <w:bCs/>
                <w:spacing w:val="3"/>
                <w:w w:val="102"/>
                <w:kern w:val="0"/>
                <w14:ligatures w14:val="none"/>
              </w:rPr>
              <w:t>A</w:t>
            </w:r>
            <w:r w:rsidRPr="006A454F">
              <w:rPr>
                <w:rFonts w:ascii="Times New Roman" w:eastAsia="Times New Roman" w:hAnsi="Times New Roman" w:cs="Times New Roman"/>
                <w:b/>
                <w:bCs/>
                <w:spacing w:val="2"/>
                <w:w w:val="102"/>
                <w:kern w:val="0"/>
                <w14:ligatures w14:val="none"/>
              </w:rPr>
              <w:t>ss</w:t>
            </w:r>
            <w:r w:rsidRPr="006A454F">
              <w:rPr>
                <w:rFonts w:ascii="Times New Roman" w:eastAsia="Times New Roman" w:hAnsi="Times New Roman" w:cs="Times New Roman"/>
                <w:b/>
                <w:bCs/>
                <w:spacing w:val="1"/>
                <w:w w:val="103"/>
                <w:kern w:val="0"/>
                <w14:ligatures w14:val="none"/>
              </w:rPr>
              <w:t>i</w:t>
            </w:r>
            <w:r w:rsidRPr="006A454F">
              <w:rPr>
                <w:rFonts w:ascii="Times New Roman" w:eastAsia="Times New Roman" w:hAnsi="Times New Roman" w:cs="Times New Roman"/>
                <w:b/>
                <w:bCs/>
                <w:spacing w:val="2"/>
                <w:w w:val="102"/>
                <w:kern w:val="0"/>
                <w14:ligatures w14:val="none"/>
              </w:rPr>
              <w:t>gn</w:t>
            </w:r>
            <w:r w:rsidRPr="006A454F">
              <w:rPr>
                <w:rFonts w:ascii="Times New Roman" w:eastAsia="Times New Roman" w:hAnsi="Times New Roman" w:cs="Times New Roman"/>
                <w:b/>
                <w:bCs/>
                <w:spacing w:val="3"/>
                <w:w w:val="102"/>
                <w:kern w:val="0"/>
                <w14:ligatures w14:val="none"/>
              </w:rPr>
              <w:t>m</w:t>
            </w:r>
            <w:r w:rsidRPr="006A454F">
              <w:rPr>
                <w:rFonts w:ascii="Times New Roman" w:eastAsia="Times New Roman" w:hAnsi="Times New Roman" w:cs="Times New Roman"/>
                <w:b/>
                <w:bCs/>
                <w:spacing w:val="2"/>
                <w:w w:val="103"/>
                <w:kern w:val="0"/>
                <w14:ligatures w14:val="none"/>
              </w:rPr>
              <w:t>e</w:t>
            </w:r>
            <w:r w:rsidRPr="006A454F">
              <w:rPr>
                <w:rFonts w:ascii="Times New Roman" w:eastAsia="Times New Roman" w:hAnsi="Times New Roman" w:cs="Times New Roman"/>
                <w:b/>
                <w:bCs/>
                <w:spacing w:val="2"/>
                <w:w w:val="102"/>
                <w:kern w:val="0"/>
                <w14:ligatures w14:val="none"/>
              </w:rPr>
              <w:t>n</w:t>
            </w:r>
            <w:r w:rsidRPr="006A454F">
              <w:rPr>
                <w:rFonts w:ascii="Times New Roman" w:eastAsia="Times New Roman" w:hAnsi="Times New Roman" w:cs="Times New Roman"/>
                <w:b/>
                <w:bCs/>
                <w:w w:val="102"/>
                <w:kern w:val="0"/>
                <w14:ligatures w14:val="none"/>
              </w:rPr>
              <w:t>t</w:t>
            </w:r>
          </w:p>
        </w:tc>
        <w:tc>
          <w:tcPr>
            <w:tcW w:w="4050" w:type="dxa"/>
            <w:tcBorders>
              <w:top w:val="single" w:sz="4" w:space="0" w:color="000000"/>
              <w:left w:val="single" w:sz="4" w:space="0" w:color="000000"/>
              <w:bottom w:val="single" w:sz="4" w:space="0" w:color="000000"/>
              <w:right w:val="single" w:sz="4" w:space="0" w:color="000000"/>
            </w:tcBorders>
          </w:tcPr>
          <w:p w14:paraId="3383A908" w14:textId="77777777" w:rsidR="006A454F" w:rsidRPr="006A454F" w:rsidRDefault="006A454F" w:rsidP="006A454F">
            <w:pPr>
              <w:spacing w:before="4" w:after="0" w:line="240" w:lineRule="auto"/>
              <w:ind w:right="-20"/>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3"/>
                <w:kern w:val="0"/>
                <w14:ligatures w14:val="none"/>
              </w:rPr>
              <w:t>D</w:t>
            </w:r>
            <w:r w:rsidRPr="006A454F">
              <w:rPr>
                <w:rFonts w:ascii="Times New Roman" w:eastAsia="Times New Roman" w:hAnsi="Times New Roman" w:cs="Times New Roman"/>
                <w:b/>
                <w:bCs/>
                <w:spacing w:val="2"/>
                <w:kern w:val="0"/>
                <w14:ligatures w14:val="none"/>
              </w:rPr>
              <w:t>u</w:t>
            </w:r>
            <w:r w:rsidRPr="006A454F">
              <w:rPr>
                <w:rFonts w:ascii="Times New Roman" w:eastAsia="Times New Roman" w:hAnsi="Times New Roman" w:cs="Times New Roman"/>
                <w:b/>
                <w:bCs/>
                <w:kern w:val="0"/>
                <w14:ligatures w14:val="none"/>
              </w:rPr>
              <w:t>e</w:t>
            </w:r>
            <w:r w:rsidRPr="006A454F">
              <w:rPr>
                <w:rFonts w:ascii="Times New Roman" w:eastAsia="Times New Roman" w:hAnsi="Times New Roman" w:cs="Times New Roman"/>
                <w:b/>
                <w:bCs/>
                <w:spacing w:val="12"/>
                <w:kern w:val="0"/>
                <w14:ligatures w14:val="none"/>
              </w:rPr>
              <w:t xml:space="preserve"> </w:t>
            </w:r>
            <w:r w:rsidRPr="006A454F">
              <w:rPr>
                <w:rFonts w:ascii="Times New Roman" w:eastAsia="Times New Roman" w:hAnsi="Times New Roman" w:cs="Times New Roman"/>
                <w:b/>
                <w:bCs/>
                <w:spacing w:val="3"/>
                <w:w w:val="102"/>
                <w:kern w:val="0"/>
                <w14:ligatures w14:val="none"/>
              </w:rPr>
              <w:t>D</w:t>
            </w:r>
            <w:r w:rsidRPr="006A454F">
              <w:rPr>
                <w:rFonts w:ascii="Times New Roman" w:eastAsia="Times New Roman" w:hAnsi="Times New Roman" w:cs="Times New Roman"/>
                <w:b/>
                <w:bCs/>
                <w:spacing w:val="2"/>
                <w:w w:val="102"/>
                <w:kern w:val="0"/>
                <w14:ligatures w14:val="none"/>
              </w:rPr>
              <w:t>a</w:t>
            </w:r>
            <w:r w:rsidRPr="006A454F">
              <w:rPr>
                <w:rFonts w:ascii="Times New Roman" w:eastAsia="Times New Roman" w:hAnsi="Times New Roman" w:cs="Times New Roman"/>
                <w:b/>
                <w:bCs/>
                <w:spacing w:val="1"/>
                <w:w w:val="102"/>
                <w:kern w:val="0"/>
                <w14:ligatures w14:val="none"/>
              </w:rPr>
              <w:t>t</w:t>
            </w:r>
            <w:r w:rsidRPr="006A454F">
              <w:rPr>
                <w:rFonts w:ascii="Times New Roman" w:eastAsia="Times New Roman" w:hAnsi="Times New Roman" w:cs="Times New Roman"/>
                <w:b/>
                <w:bCs/>
                <w:w w:val="103"/>
                <w:kern w:val="0"/>
                <w14:ligatures w14:val="none"/>
              </w:rPr>
              <w:t>e</w:t>
            </w:r>
          </w:p>
        </w:tc>
        <w:tc>
          <w:tcPr>
            <w:tcW w:w="1756" w:type="dxa"/>
            <w:tcBorders>
              <w:top w:val="single" w:sz="4" w:space="0" w:color="000000"/>
              <w:left w:val="single" w:sz="4" w:space="0" w:color="000000"/>
              <w:bottom w:val="single" w:sz="4" w:space="0" w:color="000000"/>
              <w:right w:val="single" w:sz="4" w:space="0" w:color="000000"/>
            </w:tcBorders>
          </w:tcPr>
          <w:p w14:paraId="5CF864B5" w14:textId="77777777" w:rsidR="006A454F" w:rsidRPr="006A454F" w:rsidRDefault="006A454F" w:rsidP="006A454F">
            <w:pPr>
              <w:spacing w:before="4" w:after="0" w:line="240" w:lineRule="auto"/>
              <w:ind w:right="-20"/>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b/>
                <w:bCs/>
                <w:spacing w:val="2"/>
                <w:kern w:val="0"/>
                <w14:ligatures w14:val="none"/>
              </w:rPr>
              <w:t>Po</w:t>
            </w:r>
            <w:r w:rsidRPr="006A454F">
              <w:rPr>
                <w:rFonts w:ascii="Times New Roman" w:eastAsia="Times New Roman" w:hAnsi="Times New Roman" w:cs="Times New Roman"/>
                <w:b/>
                <w:bCs/>
                <w:spacing w:val="1"/>
                <w:kern w:val="0"/>
                <w14:ligatures w14:val="none"/>
              </w:rPr>
              <w:t>i</w:t>
            </w:r>
            <w:r w:rsidRPr="006A454F">
              <w:rPr>
                <w:rFonts w:ascii="Times New Roman" w:eastAsia="Times New Roman" w:hAnsi="Times New Roman" w:cs="Times New Roman"/>
                <w:b/>
                <w:bCs/>
                <w:spacing w:val="2"/>
                <w:kern w:val="0"/>
                <w14:ligatures w14:val="none"/>
              </w:rPr>
              <w:t>n</w:t>
            </w:r>
            <w:r w:rsidRPr="006A454F">
              <w:rPr>
                <w:rFonts w:ascii="Times New Roman" w:eastAsia="Times New Roman" w:hAnsi="Times New Roman" w:cs="Times New Roman"/>
                <w:b/>
                <w:bCs/>
                <w:spacing w:val="1"/>
                <w:kern w:val="0"/>
                <w14:ligatures w14:val="none"/>
              </w:rPr>
              <w:t>t</w:t>
            </w:r>
            <w:r w:rsidRPr="006A454F">
              <w:rPr>
                <w:rFonts w:ascii="Times New Roman" w:eastAsia="Times New Roman" w:hAnsi="Times New Roman" w:cs="Times New Roman"/>
                <w:b/>
                <w:bCs/>
                <w:kern w:val="0"/>
                <w14:ligatures w14:val="none"/>
              </w:rPr>
              <w:t>s</w:t>
            </w:r>
            <w:r w:rsidRPr="006A454F">
              <w:rPr>
                <w:rFonts w:ascii="Times New Roman" w:eastAsia="Times New Roman" w:hAnsi="Times New Roman" w:cs="Times New Roman"/>
                <w:b/>
                <w:bCs/>
                <w:spacing w:val="16"/>
                <w:kern w:val="0"/>
                <w14:ligatures w14:val="none"/>
              </w:rPr>
              <w:t xml:space="preserve"> </w:t>
            </w:r>
            <w:r w:rsidRPr="006A454F">
              <w:rPr>
                <w:rFonts w:ascii="Times New Roman" w:eastAsia="Times New Roman" w:hAnsi="Times New Roman" w:cs="Times New Roman"/>
                <w:b/>
                <w:bCs/>
                <w:spacing w:val="3"/>
                <w:w w:val="102"/>
                <w:kern w:val="0"/>
                <w14:ligatures w14:val="none"/>
              </w:rPr>
              <w:t>A</w:t>
            </w:r>
            <w:r w:rsidRPr="006A454F">
              <w:rPr>
                <w:rFonts w:ascii="Times New Roman" w:eastAsia="Times New Roman" w:hAnsi="Times New Roman" w:cs="Times New Roman"/>
                <w:b/>
                <w:bCs/>
                <w:spacing w:val="2"/>
                <w:w w:val="102"/>
                <w:kern w:val="0"/>
                <w14:ligatures w14:val="none"/>
              </w:rPr>
              <w:t>va</w:t>
            </w:r>
            <w:r w:rsidRPr="006A454F">
              <w:rPr>
                <w:rFonts w:ascii="Times New Roman" w:eastAsia="Times New Roman" w:hAnsi="Times New Roman" w:cs="Times New Roman"/>
                <w:b/>
                <w:bCs/>
                <w:spacing w:val="1"/>
                <w:w w:val="103"/>
                <w:kern w:val="0"/>
                <w14:ligatures w14:val="none"/>
              </w:rPr>
              <w:t>il</w:t>
            </w:r>
            <w:r w:rsidRPr="006A454F">
              <w:rPr>
                <w:rFonts w:ascii="Times New Roman" w:eastAsia="Times New Roman" w:hAnsi="Times New Roman" w:cs="Times New Roman"/>
                <w:b/>
                <w:bCs/>
                <w:spacing w:val="2"/>
                <w:w w:val="102"/>
                <w:kern w:val="0"/>
                <w14:ligatures w14:val="none"/>
              </w:rPr>
              <w:t>ab</w:t>
            </w:r>
            <w:r w:rsidRPr="006A454F">
              <w:rPr>
                <w:rFonts w:ascii="Times New Roman" w:eastAsia="Times New Roman" w:hAnsi="Times New Roman" w:cs="Times New Roman"/>
                <w:b/>
                <w:bCs/>
                <w:spacing w:val="1"/>
                <w:w w:val="103"/>
                <w:kern w:val="0"/>
                <w14:ligatures w14:val="none"/>
              </w:rPr>
              <w:t>l</w:t>
            </w:r>
            <w:r w:rsidRPr="006A454F">
              <w:rPr>
                <w:rFonts w:ascii="Times New Roman" w:eastAsia="Times New Roman" w:hAnsi="Times New Roman" w:cs="Times New Roman"/>
                <w:b/>
                <w:bCs/>
                <w:w w:val="103"/>
                <w:kern w:val="0"/>
                <w14:ligatures w14:val="none"/>
              </w:rPr>
              <w:t>e</w:t>
            </w:r>
          </w:p>
        </w:tc>
      </w:tr>
      <w:tr w:rsidR="006A454F" w:rsidRPr="006A454F" w14:paraId="7C360D1B" w14:textId="77777777" w:rsidTr="00B670AB">
        <w:trPr>
          <w:trHeight w:val="292"/>
        </w:trPr>
        <w:tc>
          <w:tcPr>
            <w:tcW w:w="3510" w:type="dxa"/>
            <w:tcBorders>
              <w:top w:val="single" w:sz="4" w:space="0" w:color="000000"/>
              <w:left w:val="single" w:sz="4" w:space="0" w:color="000000"/>
              <w:bottom w:val="single" w:sz="4" w:space="0" w:color="000000"/>
              <w:right w:val="single" w:sz="4" w:space="0" w:color="000000"/>
            </w:tcBorders>
          </w:tcPr>
          <w:p w14:paraId="6584E5DC" w14:textId="565614A6" w:rsidR="006A454F" w:rsidRPr="006A454F" w:rsidRDefault="006A454F" w:rsidP="006A454F">
            <w:pPr>
              <w:spacing w:before="4"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3"/>
                <w:kern w:val="0"/>
                <w14:ligatures w14:val="none"/>
              </w:rPr>
              <w:t>Manuscript Topic and Rationale</w:t>
            </w:r>
          </w:p>
        </w:tc>
        <w:tc>
          <w:tcPr>
            <w:tcW w:w="4050" w:type="dxa"/>
            <w:tcBorders>
              <w:top w:val="single" w:sz="4" w:space="0" w:color="000000"/>
              <w:left w:val="single" w:sz="4" w:space="0" w:color="000000"/>
              <w:bottom w:val="single" w:sz="4" w:space="0" w:color="000000"/>
              <w:right w:val="single" w:sz="4" w:space="0" w:color="000000"/>
            </w:tcBorders>
          </w:tcPr>
          <w:p w14:paraId="3673290D" w14:textId="1A599DD9" w:rsidR="006A454F" w:rsidRPr="006A454F" w:rsidRDefault="00565C89" w:rsidP="006A454F">
            <w:pPr>
              <w:spacing w:before="4" w:after="0" w:line="240" w:lineRule="auto"/>
              <w:ind w:right="-2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6.1</w:t>
            </w:r>
            <w:r w:rsidR="008C64AD">
              <w:rPr>
                <w:rFonts w:ascii="Times New Roman" w:eastAsia="Times New Roman" w:hAnsi="Times New Roman" w:cs="Times New Roman"/>
                <w:kern w:val="0"/>
                <w14:ligatures w14:val="none"/>
              </w:rPr>
              <w:t>9</w:t>
            </w:r>
            <w:r>
              <w:rPr>
                <w:rFonts w:ascii="Times New Roman" w:eastAsia="Times New Roman" w:hAnsi="Times New Roman" w:cs="Times New Roman"/>
                <w:kern w:val="0"/>
                <w14:ligatures w14:val="none"/>
              </w:rPr>
              <w:t>.23</w:t>
            </w:r>
          </w:p>
        </w:tc>
        <w:tc>
          <w:tcPr>
            <w:tcW w:w="1756" w:type="dxa"/>
            <w:tcBorders>
              <w:top w:val="single" w:sz="4" w:space="0" w:color="000000"/>
              <w:left w:val="single" w:sz="4" w:space="0" w:color="000000"/>
              <w:bottom w:val="single" w:sz="4" w:space="0" w:color="000000"/>
              <w:right w:val="single" w:sz="4" w:space="0" w:color="000000"/>
            </w:tcBorders>
          </w:tcPr>
          <w:p w14:paraId="7AFAA26C" w14:textId="77777777" w:rsidR="006A454F" w:rsidRPr="006A454F" w:rsidRDefault="006A454F" w:rsidP="00B670AB">
            <w:pPr>
              <w:spacing w:after="0" w:line="240" w:lineRule="auto"/>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50</w:t>
            </w:r>
          </w:p>
        </w:tc>
      </w:tr>
      <w:tr w:rsidR="006A454F" w:rsidRPr="006A454F" w14:paraId="5F4DB61B" w14:textId="77777777" w:rsidTr="00B670AB">
        <w:trPr>
          <w:trHeight w:val="1"/>
        </w:trPr>
        <w:tc>
          <w:tcPr>
            <w:tcW w:w="3510" w:type="dxa"/>
            <w:tcBorders>
              <w:top w:val="single" w:sz="4" w:space="0" w:color="000000"/>
              <w:left w:val="single" w:sz="4" w:space="0" w:color="000000"/>
              <w:bottom w:val="single" w:sz="4" w:space="0" w:color="000000"/>
              <w:right w:val="single" w:sz="4" w:space="0" w:color="000000"/>
            </w:tcBorders>
          </w:tcPr>
          <w:p w14:paraId="40A1B906" w14:textId="77777777" w:rsidR="006A454F" w:rsidRPr="006A454F" w:rsidRDefault="006A454F" w:rsidP="006A454F">
            <w:pPr>
              <w:spacing w:before="4"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Culturally Relevant Teaching Practice</w:t>
            </w:r>
          </w:p>
        </w:tc>
        <w:tc>
          <w:tcPr>
            <w:tcW w:w="4050" w:type="dxa"/>
            <w:tcBorders>
              <w:top w:val="single" w:sz="4" w:space="0" w:color="000000"/>
              <w:left w:val="single" w:sz="4" w:space="0" w:color="000000"/>
              <w:bottom w:val="single" w:sz="4" w:space="0" w:color="000000"/>
              <w:right w:val="single" w:sz="4" w:space="0" w:color="000000"/>
            </w:tcBorders>
          </w:tcPr>
          <w:p w14:paraId="1743EA88" w14:textId="5D0D6914" w:rsidR="006A454F" w:rsidRPr="006A454F" w:rsidRDefault="00565C89" w:rsidP="006A454F">
            <w:pPr>
              <w:spacing w:before="4" w:after="0" w:line="240" w:lineRule="auto"/>
              <w:ind w:right="-2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8C64AD">
              <w:rPr>
                <w:rFonts w:ascii="Times New Roman" w:eastAsia="Times New Roman" w:hAnsi="Times New Roman" w:cs="Times New Roman"/>
                <w:kern w:val="0"/>
                <w14:ligatures w14:val="none"/>
              </w:rPr>
              <w:t>17</w:t>
            </w:r>
            <w:r>
              <w:rPr>
                <w:rFonts w:ascii="Times New Roman" w:eastAsia="Times New Roman" w:hAnsi="Times New Roman" w:cs="Times New Roman"/>
                <w:kern w:val="0"/>
                <w14:ligatures w14:val="none"/>
              </w:rPr>
              <w:t>.23</w:t>
            </w:r>
          </w:p>
        </w:tc>
        <w:tc>
          <w:tcPr>
            <w:tcW w:w="1756" w:type="dxa"/>
            <w:tcBorders>
              <w:top w:val="single" w:sz="4" w:space="0" w:color="000000"/>
              <w:left w:val="single" w:sz="4" w:space="0" w:color="000000"/>
              <w:bottom w:val="single" w:sz="4" w:space="0" w:color="000000"/>
              <w:right w:val="single" w:sz="4" w:space="0" w:color="000000"/>
            </w:tcBorders>
          </w:tcPr>
          <w:p w14:paraId="23892499" w14:textId="77777777" w:rsidR="006A454F" w:rsidRPr="006A454F" w:rsidRDefault="006A454F" w:rsidP="00B670AB">
            <w:pPr>
              <w:spacing w:after="0" w:line="240" w:lineRule="auto"/>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50</w:t>
            </w:r>
          </w:p>
        </w:tc>
      </w:tr>
      <w:tr w:rsidR="006A454F" w:rsidRPr="006A454F" w14:paraId="20C9F043" w14:textId="77777777" w:rsidTr="00B670AB">
        <w:trPr>
          <w:trHeight w:val="1"/>
        </w:trPr>
        <w:tc>
          <w:tcPr>
            <w:tcW w:w="3510" w:type="dxa"/>
            <w:tcBorders>
              <w:top w:val="single" w:sz="4" w:space="0" w:color="000000"/>
              <w:left w:val="single" w:sz="4" w:space="0" w:color="000000"/>
              <w:bottom w:val="single" w:sz="4" w:space="0" w:color="000000"/>
              <w:right w:val="single" w:sz="4" w:space="0" w:color="000000"/>
            </w:tcBorders>
          </w:tcPr>
          <w:p w14:paraId="43501050" w14:textId="0C633DDF" w:rsidR="006A454F" w:rsidRPr="006A454F" w:rsidRDefault="006A454F" w:rsidP="006A454F">
            <w:pPr>
              <w:spacing w:before="4"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3"/>
                <w:kern w:val="0"/>
                <w14:ligatures w14:val="none"/>
              </w:rPr>
              <w:t>Manuscript Draft</w:t>
            </w:r>
            <w:r w:rsidR="008E7675">
              <w:rPr>
                <w:rFonts w:ascii="Times New Roman" w:eastAsia="Times New Roman" w:hAnsi="Times New Roman" w:cs="Times New Roman"/>
                <w:spacing w:val="3"/>
                <w:kern w:val="0"/>
                <w14:ligatures w14:val="none"/>
              </w:rPr>
              <w:t xml:space="preserve"> &amp; Conference Proposal</w:t>
            </w:r>
          </w:p>
        </w:tc>
        <w:tc>
          <w:tcPr>
            <w:tcW w:w="4050" w:type="dxa"/>
            <w:tcBorders>
              <w:top w:val="single" w:sz="4" w:space="0" w:color="000000"/>
              <w:left w:val="single" w:sz="4" w:space="0" w:color="000000"/>
              <w:bottom w:val="single" w:sz="4" w:space="0" w:color="000000"/>
              <w:right w:val="single" w:sz="4" w:space="0" w:color="000000"/>
            </w:tcBorders>
          </w:tcPr>
          <w:p w14:paraId="718E931E" w14:textId="7360D31F" w:rsidR="006A454F" w:rsidRPr="006A454F" w:rsidRDefault="00565C89" w:rsidP="006A454F">
            <w:pPr>
              <w:spacing w:before="4" w:after="0" w:line="240" w:lineRule="auto"/>
              <w:ind w:right="-2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7.3</w:t>
            </w:r>
            <w:r w:rsidR="008C64AD">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.23</w:t>
            </w:r>
          </w:p>
        </w:tc>
        <w:tc>
          <w:tcPr>
            <w:tcW w:w="1756" w:type="dxa"/>
            <w:tcBorders>
              <w:top w:val="single" w:sz="4" w:space="0" w:color="000000"/>
              <w:left w:val="single" w:sz="4" w:space="0" w:color="000000"/>
              <w:bottom w:val="single" w:sz="4" w:space="0" w:color="000000"/>
              <w:right w:val="single" w:sz="4" w:space="0" w:color="000000"/>
            </w:tcBorders>
          </w:tcPr>
          <w:p w14:paraId="05AEDFBC" w14:textId="77777777" w:rsidR="006A454F" w:rsidRPr="006A454F" w:rsidRDefault="006A454F" w:rsidP="00B670AB">
            <w:pPr>
              <w:spacing w:after="0" w:line="240" w:lineRule="auto"/>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100</w:t>
            </w:r>
          </w:p>
        </w:tc>
      </w:tr>
      <w:tr w:rsidR="006A454F" w:rsidRPr="006A454F" w14:paraId="143E6AA4" w14:textId="77777777" w:rsidTr="00B670AB">
        <w:trPr>
          <w:trHeight w:val="1"/>
        </w:trPr>
        <w:tc>
          <w:tcPr>
            <w:tcW w:w="3510" w:type="dxa"/>
            <w:tcBorders>
              <w:top w:val="single" w:sz="4" w:space="0" w:color="000000"/>
              <w:left w:val="single" w:sz="4" w:space="0" w:color="000000"/>
              <w:bottom w:val="single" w:sz="4" w:space="0" w:color="000000"/>
              <w:right w:val="single" w:sz="4" w:space="0" w:color="000000"/>
            </w:tcBorders>
          </w:tcPr>
          <w:p w14:paraId="7E130052" w14:textId="77777777" w:rsidR="006A454F" w:rsidRPr="006A454F" w:rsidRDefault="006A454F" w:rsidP="006A454F">
            <w:pPr>
              <w:spacing w:before="4"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Advocacy Presentation</w:t>
            </w:r>
          </w:p>
        </w:tc>
        <w:tc>
          <w:tcPr>
            <w:tcW w:w="4050" w:type="dxa"/>
            <w:tcBorders>
              <w:top w:val="single" w:sz="4" w:space="0" w:color="000000"/>
              <w:left w:val="single" w:sz="4" w:space="0" w:color="000000"/>
              <w:bottom w:val="single" w:sz="4" w:space="0" w:color="000000"/>
              <w:right w:val="single" w:sz="4" w:space="0" w:color="000000"/>
            </w:tcBorders>
          </w:tcPr>
          <w:p w14:paraId="3A003CA8" w14:textId="3D41D8DF" w:rsidR="006A454F" w:rsidRPr="006A454F" w:rsidRDefault="00565C89" w:rsidP="006A454F">
            <w:pPr>
              <w:spacing w:before="4" w:after="0" w:line="240" w:lineRule="auto"/>
              <w:ind w:right="-2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TBD</w:t>
            </w:r>
          </w:p>
        </w:tc>
        <w:tc>
          <w:tcPr>
            <w:tcW w:w="1756" w:type="dxa"/>
            <w:tcBorders>
              <w:top w:val="single" w:sz="4" w:space="0" w:color="000000"/>
              <w:left w:val="single" w:sz="4" w:space="0" w:color="000000"/>
              <w:bottom w:val="single" w:sz="4" w:space="0" w:color="000000"/>
              <w:right w:val="single" w:sz="4" w:space="0" w:color="000000"/>
            </w:tcBorders>
          </w:tcPr>
          <w:p w14:paraId="3623BE0B" w14:textId="77777777" w:rsidR="006A454F" w:rsidRPr="006A454F" w:rsidRDefault="006A454F" w:rsidP="00B670AB">
            <w:pPr>
              <w:spacing w:after="0" w:line="240" w:lineRule="auto"/>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100</w:t>
            </w:r>
          </w:p>
        </w:tc>
      </w:tr>
      <w:tr w:rsidR="006A454F" w:rsidRPr="006A454F" w14:paraId="1EE74977" w14:textId="77777777" w:rsidTr="00B670AB">
        <w:trPr>
          <w:trHeight w:val="1"/>
        </w:trPr>
        <w:tc>
          <w:tcPr>
            <w:tcW w:w="3510" w:type="dxa"/>
            <w:tcBorders>
              <w:top w:val="single" w:sz="4" w:space="0" w:color="000000"/>
              <w:left w:val="single" w:sz="4" w:space="0" w:color="000000"/>
              <w:bottom w:val="single" w:sz="4" w:space="0" w:color="000000"/>
              <w:right w:val="single" w:sz="4" w:space="0" w:color="000000"/>
            </w:tcBorders>
          </w:tcPr>
          <w:p w14:paraId="398DC35C" w14:textId="77777777" w:rsidR="006A454F" w:rsidRPr="006A454F" w:rsidRDefault="006A454F" w:rsidP="006A454F">
            <w:pPr>
              <w:spacing w:before="4"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Seminar Participation</w:t>
            </w:r>
          </w:p>
        </w:tc>
        <w:tc>
          <w:tcPr>
            <w:tcW w:w="4050" w:type="dxa"/>
            <w:tcBorders>
              <w:top w:val="single" w:sz="4" w:space="0" w:color="000000"/>
              <w:left w:val="single" w:sz="4" w:space="0" w:color="000000"/>
              <w:bottom w:val="single" w:sz="4" w:space="0" w:color="000000"/>
              <w:right w:val="single" w:sz="4" w:space="0" w:color="000000"/>
            </w:tcBorders>
          </w:tcPr>
          <w:p w14:paraId="0E8C7997" w14:textId="77777777" w:rsidR="006A454F" w:rsidRPr="006A454F" w:rsidRDefault="006A454F" w:rsidP="006A454F">
            <w:pPr>
              <w:spacing w:before="4" w:after="0" w:line="240" w:lineRule="auto"/>
              <w:ind w:right="-20"/>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Weekly</w:t>
            </w:r>
          </w:p>
        </w:tc>
        <w:tc>
          <w:tcPr>
            <w:tcW w:w="1756" w:type="dxa"/>
            <w:tcBorders>
              <w:top w:val="single" w:sz="4" w:space="0" w:color="000000"/>
              <w:left w:val="single" w:sz="4" w:space="0" w:color="000000"/>
              <w:bottom w:val="single" w:sz="4" w:space="0" w:color="000000"/>
              <w:right w:val="single" w:sz="4" w:space="0" w:color="000000"/>
            </w:tcBorders>
          </w:tcPr>
          <w:p w14:paraId="3E214F2D" w14:textId="77777777" w:rsidR="006A454F" w:rsidRPr="006A454F" w:rsidRDefault="006A454F" w:rsidP="00B670AB">
            <w:pPr>
              <w:spacing w:after="0" w:line="240" w:lineRule="auto"/>
              <w:jc w:val="center"/>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w w:val="102"/>
                <w:kern w:val="0"/>
                <w14:ligatures w14:val="none"/>
              </w:rPr>
              <w:t>50</w:t>
            </w:r>
          </w:p>
        </w:tc>
      </w:tr>
      <w:tr w:rsidR="006A454F" w:rsidRPr="006A454F" w14:paraId="4FF5A779" w14:textId="77777777" w:rsidTr="00B670AB">
        <w:trPr>
          <w:trHeight w:val="1"/>
        </w:trPr>
        <w:tc>
          <w:tcPr>
            <w:tcW w:w="3510" w:type="dxa"/>
            <w:tcBorders>
              <w:top w:val="single" w:sz="4" w:space="0" w:color="000000"/>
              <w:left w:val="single" w:sz="4" w:space="0" w:color="000000"/>
              <w:bottom w:val="single" w:sz="4" w:space="0" w:color="000000"/>
              <w:right w:val="single" w:sz="4" w:space="0" w:color="000000"/>
            </w:tcBorders>
          </w:tcPr>
          <w:p w14:paraId="29FA2516" w14:textId="77777777" w:rsidR="006A454F" w:rsidRPr="006A454F" w:rsidRDefault="006A454F" w:rsidP="006A454F">
            <w:pPr>
              <w:spacing w:before="4" w:after="0" w:line="240" w:lineRule="auto"/>
              <w:ind w:right="-20"/>
              <w:rPr>
                <w:rFonts w:ascii="Times New Roman" w:eastAsia="Times New Roman" w:hAnsi="Times New Roman" w:cs="Times New Roman"/>
                <w:spacing w:val="2"/>
                <w:kern w:val="0"/>
                <w14:ligatures w14:val="none"/>
              </w:rPr>
            </w:pPr>
            <w:r w:rsidRPr="006A454F">
              <w:rPr>
                <w:rFonts w:ascii="Times New Roman" w:eastAsia="Times New Roman" w:hAnsi="Times New Roman" w:cs="Times New Roman"/>
                <w:spacing w:val="2"/>
                <w:kern w:val="0"/>
                <w14:ligatures w14:val="none"/>
              </w:rPr>
              <w:t xml:space="preserve">Journal Entries </w:t>
            </w:r>
          </w:p>
        </w:tc>
        <w:tc>
          <w:tcPr>
            <w:tcW w:w="4050" w:type="dxa"/>
            <w:tcBorders>
              <w:top w:val="single" w:sz="4" w:space="0" w:color="000000"/>
              <w:left w:val="single" w:sz="4" w:space="0" w:color="000000"/>
              <w:bottom w:val="single" w:sz="4" w:space="0" w:color="000000"/>
              <w:right w:val="single" w:sz="4" w:space="0" w:color="000000"/>
            </w:tcBorders>
          </w:tcPr>
          <w:p w14:paraId="7C6D8213" w14:textId="5F90E62C" w:rsidR="006A454F" w:rsidRPr="002F0310" w:rsidRDefault="00565C89" w:rsidP="006A454F">
            <w:pPr>
              <w:spacing w:before="4" w:after="0" w:line="240" w:lineRule="auto"/>
              <w:ind w:right="-20"/>
              <w:jc w:val="center"/>
              <w:rPr>
                <w:rFonts w:ascii="Times New Roman" w:eastAsia="Times New Roman" w:hAnsi="Times New Roman" w:cs="Times New Roman"/>
                <w:kern w:val="0"/>
                <w14:ligatures w14:val="none"/>
              </w:rPr>
            </w:pPr>
            <w:r w:rsidRPr="002F0310">
              <w:rPr>
                <w:rFonts w:ascii="Times New Roman" w:eastAsia="Times New Roman" w:hAnsi="Times New Roman" w:cs="Times New Roman"/>
                <w:kern w:val="0"/>
                <w14:ligatures w14:val="none"/>
              </w:rPr>
              <w:t>5.2</w:t>
            </w:r>
            <w:r w:rsidR="008C64AD" w:rsidRPr="002F0310">
              <w:rPr>
                <w:rFonts w:ascii="Times New Roman" w:eastAsia="Times New Roman" w:hAnsi="Times New Roman" w:cs="Times New Roman"/>
                <w:kern w:val="0"/>
                <w14:ligatures w14:val="none"/>
              </w:rPr>
              <w:t>9</w:t>
            </w:r>
            <w:r w:rsidRPr="002F0310">
              <w:rPr>
                <w:rFonts w:ascii="Times New Roman" w:eastAsia="Times New Roman" w:hAnsi="Times New Roman" w:cs="Times New Roman"/>
                <w:kern w:val="0"/>
                <w14:ligatures w14:val="none"/>
              </w:rPr>
              <w:t>.23, 6.1</w:t>
            </w:r>
            <w:r w:rsidR="008C64AD" w:rsidRPr="002F0310">
              <w:rPr>
                <w:rFonts w:ascii="Times New Roman" w:eastAsia="Times New Roman" w:hAnsi="Times New Roman" w:cs="Times New Roman"/>
                <w:kern w:val="0"/>
                <w14:ligatures w14:val="none"/>
              </w:rPr>
              <w:t>2</w:t>
            </w:r>
            <w:r w:rsidRPr="002F0310">
              <w:rPr>
                <w:rFonts w:ascii="Times New Roman" w:eastAsia="Times New Roman" w:hAnsi="Times New Roman" w:cs="Times New Roman"/>
                <w:kern w:val="0"/>
                <w14:ligatures w14:val="none"/>
              </w:rPr>
              <w:t>.23, 6.2</w:t>
            </w:r>
            <w:r w:rsidR="008C64AD" w:rsidRPr="002F0310">
              <w:rPr>
                <w:rFonts w:ascii="Times New Roman" w:eastAsia="Times New Roman" w:hAnsi="Times New Roman" w:cs="Times New Roman"/>
                <w:kern w:val="0"/>
                <w14:ligatures w14:val="none"/>
              </w:rPr>
              <w:t>6</w:t>
            </w:r>
            <w:r w:rsidRPr="002F0310">
              <w:rPr>
                <w:rFonts w:ascii="Times New Roman" w:eastAsia="Times New Roman" w:hAnsi="Times New Roman" w:cs="Times New Roman"/>
                <w:kern w:val="0"/>
                <w14:ligatures w14:val="none"/>
              </w:rPr>
              <w:t>.23, 7.</w:t>
            </w:r>
            <w:r w:rsidR="008C64AD" w:rsidRPr="002F0310">
              <w:rPr>
                <w:rFonts w:ascii="Times New Roman" w:eastAsia="Times New Roman" w:hAnsi="Times New Roman" w:cs="Times New Roman"/>
                <w:kern w:val="0"/>
                <w14:ligatures w14:val="none"/>
              </w:rPr>
              <w:t>10</w:t>
            </w:r>
            <w:r w:rsidRPr="002F0310">
              <w:rPr>
                <w:rFonts w:ascii="Times New Roman" w:eastAsia="Times New Roman" w:hAnsi="Times New Roman" w:cs="Times New Roman"/>
                <w:kern w:val="0"/>
                <w14:ligatures w14:val="none"/>
              </w:rPr>
              <w:t>.23, 7.2</w:t>
            </w:r>
            <w:r w:rsidR="008C64AD" w:rsidRPr="002F0310">
              <w:rPr>
                <w:rFonts w:ascii="Times New Roman" w:eastAsia="Times New Roman" w:hAnsi="Times New Roman" w:cs="Times New Roman"/>
                <w:kern w:val="0"/>
                <w14:ligatures w14:val="none"/>
              </w:rPr>
              <w:t>4</w:t>
            </w:r>
            <w:r w:rsidRPr="002F0310">
              <w:rPr>
                <w:rFonts w:ascii="Times New Roman" w:eastAsia="Times New Roman" w:hAnsi="Times New Roman" w:cs="Times New Roman"/>
                <w:kern w:val="0"/>
                <w14:ligatures w14:val="none"/>
              </w:rPr>
              <w:t>.23</w:t>
            </w:r>
          </w:p>
        </w:tc>
        <w:tc>
          <w:tcPr>
            <w:tcW w:w="1756" w:type="dxa"/>
            <w:tcBorders>
              <w:top w:val="single" w:sz="4" w:space="0" w:color="000000"/>
              <w:left w:val="single" w:sz="4" w:space="0" w:color="000000"/>
              <w:bottom w:val="single" w:sz="4" w:space="0" w:color="000000"/>
              <w:right w:val="single" w:sz="4" w:space="0" w:color="000000"/>
            </w:tcBorders>
          </w:tcPr>
          <w:p w14:paraId="1023FEE1" w14:textId="77777777" w:rsidR="006A454F" w:rsidRPr="006A454F" w:rsidRDefault="006A454F" w:rsidP="00B670AB">
            <w:pPr>
              <w:spacing w:after="0" w:line="240" w:lineRule="auto"/>
              <w:jc w:val="center"/>
              <w:rPr>
                <w:rFonts w:ascii="Times New Roman" w:eastAsia="Times New Roman" w:hAnsi="Times New Roman" w:cs="Times New Roman"/>
                <w:spacing w:val="2"/>
                <w:w w:val="102"/>
                <w:kern w:val="0"/>
                <w14:ligatures w14:val="none"/>
              </w:rPr>
            </w:pPr>
            <w:r w:rsidRPr="006A454F">
              <w:rPr>
                <w:rFonts w:ascii="Times New Roman" w:eastAsia="Times New Roman" w:hAnsi="Times New Roman" w:cs="Times New Roman"/>
                <w:spacing w:val="2"/>
                <w:w w:val="102"/>
                <w:kern w:val="0"/>
                <w14:ligatures w14:val="none"/>
              </w:rPr>
              <w:t>100</w:t>
            </w:r>
          </w:p>
        </w:tc>
      </w:tr>
      <w:tr w:rsidR="006A454F" w:rsidRPr="006A454F" w14:paraId="4EE9BFA1" w14:textId="77777777" w:rsidTr="00EC57E5">
        <w:trPr>
          <w:trHeight w:val="1"/>
        </w:trPr>
        <w:tc>
          <w:tcPr>
            <w:tcW w:w="3510" w:type="dxa"/>
            <w:tcBorders>
              <w:top w:val="single" w:sz="4" w:space="0" w:color="000000"/>
              <w:left w:val="single" w:sz="4" w:space="0" w:color="000000"/>
              <w:bottom w:val="single" w:sz="4" w:space="0" w:color="000000"/>
              <w:right w:val="single" w:sz="4" w:space="0" w:color="000000"/>
            </w:tcBorders>
          </w:tcPr>
          <w:p w14:paraId="1E26AD78" w14:textId="77777777" w:rsidR="006A454F" w:rsidRPr="006A454F" w:rsidRDefault="006A454F" w:rsidP="006A454F">
            <w:pPr>
              <w:spacing w:before="4" w:after="0" w:line="240" w:lineRule="auto"/>
              <w:ind w:right="1126"/>
              <w:jc w:val="center"/>
              <w:rPr>
                <w:rFonts w:ascii="Times New Roman" w:eastAsia="Times New Roman" w:hAnsi="Times New Roman" w:cs="Times New Roman"/>
                <w:b/>
                <w:bCs/>
                <w:kern w:val="0"/>
                <w14:ligatures w14:val="none"/>
              </w:rPr>
            </w:pPr>
            <w:r w:rsidRPr="006A454F">
              <w:rPr>
                <w:rFonts w:ascii="Times New Roman" w:eastAsia="Times New Roman" w:hAnsi="Times New Roman" w:cs="Times New Roman"/>
                <w:b/>
                <w:bCs/>
                <w:spacing w:val="3"/>
                <w:w w:val="102"/>
                <w:kern w:val="0"/>
                <w14:ligatures w14:val="none"/>
              </w:rPr>
              <w:t>T</w:t>
            </w:r>
            <w:r w:rsidRPr="006A454F">
              <w:rPr>
                <w:rFonts w:ascii="Times New Roman" w:eastAsia="Times New Roman" w:hAnsi="Times New Roman" w:cs="Times New Roman"/>
                <w:b/>
                <w:bCs/>
                <w:spacing w:val="2"/>
                <w:w w:val="102"/>
                <w:kern w:val="0"/>
                <w14:ligatures w14:val="none"/>
              </w:rPr>
              <w:t>o</w:t>
            </w:r>
            <w:r w:rsidRPr="006A454F">
              <w:rPr>
                <w:rFonts w:ascii="Times New Roman" w:eastAsia="Times New Roman" w:hAnsi="Times New Roman" w:cs="Times New Roman"/>
                <w:b/>
                <w:bCs/>
                <w:spacing w:val="1"/>
                <w:w w:val="102"/>
                <w:kern w:val="0"/>
                <w14:ligatures w14:val="none"/>
              </w:rPr>
              <w:t>t</w:t>
            </w:r>
            <w:r w:rsidRPr="006A454F">
              <w:rPr>
                <w:rFonts w:ascii="Times New Roman" w:eastAsia="Times New Roman" w:hAnsi="Times New Roman" w:cs="Times New Roman"/>
                <w:b/>
                <w:bCs/>
                <w:spacing w:val="2"/>
                <w:w w:val="102"/>
                <w:kern w:val="0"/>
                <w14:ligatures w14:val="none"/>
              </w:rPr>
              <w:t>a</w:t>
            </w:r>
            <w:r w:rsidRPr="006A454F">
              <w:rPr>
                <w:rFonts w:ascii="Times New Roman" w:eastAsia="Times New Roman" w:hAnsi="Times New Roman" w:cs="Times New Roman"/>
                <w:b/>
                <w:bCs/>
                <w:w w:val="103"/>
                <w:kern w:val="0"/>
                <w14:ligatures w14:val="none"/>
              </w:rPr>
              <w:t>l</w:t>
            </w:r>
          </w:p>
        </w:tc>
        <w:tc>
          <w:tcPr>
            <w:tcW w:w="4050" w:type="dxa"/>
            <w:tcBorders>
              <w:top w:val="single" w:sz="4" w:space="0" w:color="000000"/>
              <w:left w:val="single" w:sz="4" w:space="0" w:color="000000"/>
              <w:bottom w:val="single" w:sz="4" w:space="0" w:color="000000"/>
              <w:right w:val="single" w:sz="4" w:space="0" w:color="000000"/>
            </w:tcBorders>
          </w:tcPr>
          <w:p w14:paraId="4CD98645" w14:textId="77777777" w:rsidR="006A454F" w:rsidRPr="006A454F" w:rsidRDefault="006A454F" w:rsidP="006A454F">
            <w:pPr>
              <w:spacing w:after="0" w:line="240" w:lineRule="auto"/>
              <w:rPr>
                <w:rFonts w:ascii="Times New Roman" w:hAnsi="Times New Roman" w:cs="Times New Roman"/>
                <w:b/>
                <w:bCs/>
                <w:kern w:val="0"/>
                <w14:ligatures w14:val="none"/>
              </w:rPr>
            </w:pPr>
          </w:p>
        </w:tc>
        <w:tc>
          <w:tcPr>
            <w:tcW w:w="1756" w:type="dxa"/>
            <w:tcBorders>
              <w:top w:val="single" w:sz="4" w:space="0" w:color="000000"/>
              <w:left w:val="single" w:sz="4" w:space="0" w:color="000000"/>
              <w:bottom w:val="single" w:sz="4" w:space="0" w:color="000000"/>
              <w:right w:val="single" w:sz="4" w:space="0" w:color="000000"/>
            </w:tcBorders>
          </w:tcPr>
          <w:p w14:paraId="5000EF50" w14:textId="77777777" w:rsidR="006A454F" w:rsidRPr="006A454F" w:rsidRDefault="006A454F" w:rsidP="0010294A">
            <w:pPr>
              <w:spacing w:after="0" w:line="240" w:lineRule="auto"/>
              <w:jc w:val="center"/>
              <w:rPr>
                <w:rFonts w:ascii="Times New Roman" w:eastAsia="Times New Roman" w:hAnsi="Times New Roman" w:cs="Times New Roman"/>
                <w:b/>
                <w:bCs/>
                <w:kern w:val="0"/>
                <w14:ligatures w14:val="none"/>
              </w:rPr>
            </w:pPr>
            <w:r w:rsidRPr="006A454F">
              <w:rPr>
                <w:rFonts w:ascii="Times New Roman" w:eastAsia="Times New Roman" w:hAnsi="Times New Roman" w:cs="Times New Roman"/>
                <w:b/>
                <w:bCs/>
                <w:kern w:val="0"/>
                <w14:ligatures w14:val="none"/>
              </w:rPr>
              <w:t>450</w:t>
            </w:r>
          </w:p>
        </w:tc>
      </w:tr>
    </w:tbl>
    <w:p w14:paraId="78696F15" w14:textId="77777777" w:rsidR="006A454F" w:rsidRPr="006A454F" w:rsidRDefault="006A454F" w:rsidP="00CB6753">
      <w:pPr>
        <w:pStyle w:val="Heading1"/>
      </w:pPr>
      <w:r w:rsidRPr="006A454F">
        <w:t xml:space="preserve">Final Manuscript Topic and Rationale </w:t>
      </w:r>
    </w:p>
    <w:p w14:paraId="7FD77289" w14:textId="77777777" w:rsidR="006A454F" w:rsidRPr="006A454F" w:rsidRDefault="006A454F" w:rsidP="006A454F">
      <w:pPr>
        <w:spacing w:before="100" w:beforeAutospacing="1" w:after="100" w:afterAutospacing="1" w:line="240" w:lineRule="auto"/>
        <w:rPr>
          <w:rFonts w:ascii="Times New Roman" w:eastAsia="Times New Roman" w:hAnsi="Times New Roman" w:cs="Times New Roman"/>
          <w:spacing w:val="-1"/>
          <w:kern w:val="0"/>
          <w14:ligatures w14:val="none"/>
        </w:rPr>
      </w:pPr>
      <w:r w:rsidRPr="006A454F">
        <w:rPr>
          <w:rFonts w:ascii="Times New Roman" w:eastAsia="Times New Roman" w:hAnsi="Times New Roman" w:cs="Times New Roman"/>
          <w:spacing w:val="-1"/>
          <w:kern w:val="0"/>
          <w14:ligatures w14:val="none"/>
        </w:rPr>
        <w:t xml:space="preserve">This writing assignment consists of two parts. The first is the topic that each student will focus on for their final manuscript of the semester. Students will submit a one-page rationale for their chosen population, concern/issue/risk, etc., as well as provide some empirical or theoretical basis for their approach to the topic. This assignment should be a single page and follow APA formatting standards with a reference page. </w:t>
      </w:r>
    </w:p>
    <w:p w14:paraId="0751DFFE" w14:textId="7694C8C2" w:rsidR="006A454F" w:rsidRPr="006A454F" w:rsidRDefault="006A454F" w:rsidP="00CB6753">
      <w:pPr>
        <w:pStyle w:val="Heading1"/>
        <w:rPr>
          <w:rFonts w:eastAsia="Times New Roman"/>
        </w:rPr>
      </w:pPr>
      <w:r w:rsidRPr="006A454F">
        <w:rPr>
          <w:rFonts w:eastAsia="Times New Roman"/>
        </w:rPr>
        <w:t>Manuscript Draft</w:t>
      </w:r>
      <w:r w:rsidR="008E7675">
        <w:rPr>
          <w:rFonts w:eastAsia="Times New Roman"/>
        </w:rPr>
        <w:t xml:space="preserve"> &amp; Conference Proposal</w:t>
      </w:r>
    </w:p>
    <w:p w14:paraId="6B0ACE3D" w14:textId="77777777" w:rsidR="006A454F" w:rsidRPr="006A454F" w:rsidRDefault="006A454F" w:rsidP="006A454F">
      <w:pPr>
        <w:spacing w:before="19" w:after="0" w:line="252" w:lineRule="exact"/>
        <w:ind w:right="58"/>
        <w:rPr>
          <w:rFonts w:ascii="Times New Roman" w:eastAsia="Times New Roman" w:hAnsi="Times New Roman" w:cs="Times New Roman"/>
          <w:b/>
          <w:bCs/>
          <w:spacing w:val="-2"/>
          <w:kern w:val="0"/>
          <w14:ligatures w14:val="none"/>
        </w:rPr>
      </w:pPr>
    </w:p>
    <w:p w14:paraId="14D290CB" w14:textId="77777777" w:rsidR="008E7675" w:rsidRDefault="006A454F" w:rsidP="006A454F">
      <w:pPr>
        <w:spacing w:before="19" w:after="0" w:line="252" w:lineRule="exact"/>
        <w:ind w:right="58"/>
        <w:rPr>
          <w:rFonts w:ascii="Times New Roman" w:eastAsia="Times New Roman" w:hAnsi="Times New Roman" w:cs="Times New Roman"/>
          <w:bCs/>
          <w:spacing w:val="-2"/>
          <w:kern w:val="0"/>
          <w14:ligatures w14:val="none"/>
        </w:rPr>
      </w:pPr>
      <w:r w:rsidRPr="006A454F">
        <w:rPr>
          <w:rFonts w:ascii="Times New Roman" w:eastAsia="Times New Roman" w:hAnsi="Times New Roman" w:cs="Times New Roman"/>
          <w:bCs/>
          <w:spacing w:val="-2"/>
          <w:kern w:val="0"/>
          <w14:ligatures w14:val="none"/>
        </w:rPr>
        <w:t xml:space="preserve">Students are asked to submit a first draft of a </w:t>
      </w:r>
      <w:r w:rsidR="008E7675">
        <w:rPr>
          <w:rFonts w:ascii="Times New Roman" w:eastAsia="Times New Roman" w:hAnsi="Times New Roman" w:cs="Times New Roman"/>
          <w:bCs/>
          <w:spacing w:val="-2"/>
          <w:kern w:val="0"/>
          <w14:ligatures w14:val="none"/>
        </w:rPr>
        <w:t xml:space="preserve">conceptual </w:t>
      </w:r>
      <w:r w:rsidRPr="006A454F">
        <w:rPr>
          <w:rFonts w:ascii="Times New Roman" w:eastAsia="Times New Roman" w:hAnsi="Times New Roman" w:cs="Times New Roman"/>
          <w:bCs/>
          <w:spacing w:val="-2"/>
          <w:kern w:val="0"/>
          <w14:ligatures w14:val="none"/>
        </w:rPr>
        <w:t>manuscript</w:t>
      </w:r>
      <w:r w:rsidR="008E7675">
        <w:rPr>
          <w:rFonts w:ascii="Times New Roman" w:eastAsia="Times New Roman" w:hAnsi="Times New Roman" w:cs="Times New Roman"/>
          <w:bCs/>
          <w:spacing w:val="-2"/>
          <w:kern w:val="0"/>
          <w14:ligatures w14:val="none"/>
        </w:rPr>
        <w:t xml:space="preserve"> and an accompanying conference proposal</w:t>
      </w:r>
      <w:r w:rsidRPr="006A454F">
        <w:rPr>
          <w:rFonts w:ascii="Times New Roman" w:eastAsia="Times New Roman" w:hAnsi="Times New Roman" w:cs="Times New Roman"/>
          <w:bCs/>
          <w:spacing w:val="-2"/>
          <w:kern w:val="0"/>
          <w14:ligatures w14:val="none"/>
        </w:rPr>
        <w:t xml:space="preserve">. </w:t>
      </w:r>
      <w:r w:rsidR="008E7675">
        <w:rPr>
          <w:rFonts w:ascii="Times New Roman" w:eastAsia="Times New Roman" w:hAnsi="Times New Roman" w:cs="Times New Roman"/>
          <w:bCs/>
          <w:spacing w:val="-2"/>
          <w:kern w:val="0"/>
          <w14:ligatures w14:val="none"/>
        </w:rPr>
        <w:t xml:space="preserve">Counselor educators must develop proficiency in writing for professional publications and completing proposals for conference presentations. </w:t>
      </w:r>
    </w:p>
    <w:p w14:paraId="20DC8E46" w14:textId="77777777" w:rsidR="008E7675" w:rsidRDefault="008E7675" w:rsidP="006A454F">
      <w:pPr>
        <w:spacing w:before="19" w:after="0" w:line="252" w:lineRule="exact"/>
        <w:ind w:right="58"/>
        <w:rPr>
          <w:rFonts w:ascii="Times New Roman" w:eastAsia="Times New Roman" w:hAnsi="Times New Roman" w:cs="Times New Roman"/>
          <w:bCs/>
          <w:spacing w:val="-2"/>
          <w:kern w:val="0"/>
          <w14:ligatures w14:val="none"/>
        </w:rPr>
      </w:pPr>
    </w:p>
    <w:p w14:paraId="1896F87E" w14:textId="5DDE11DA" w:rsidR="006A454F" w:rsidRPr="006A454F" w:rsidRDefault="006A454F" w:rsidP="006A454F">
      <w:pPr>
        <w:spacing w:before="19" w:after="0" w:line="252" w:lineRule="exact"/>
        <w:ind w:right="58"/>
        <w:rPr>
          <w:rFonts w:ascii="Times New Roman" w:eastAsia="Times New Roman" w:hAnsi="Times New Roman" w:cs="Times New Roman"/>
          <w:bCs/>
          <w:spacing w:val="-2"/>
          <w:kern w:val="0"/>
          <w14:ligatures w14:val="none"/>
        </w:rPr>
      </w:pPr>
      <w:r w:rsidRPr="006A454F">
        <w:rPr>
          <w:rFonts w:ascii="Times New Roman" w:eastAsia="Times New Roman" w:hAnsi="Times New Roman" w:cs="Times New Roman"/>
          <w:bCs/>
          <w:spacing w:val="-2"/>
          <w:kern w:val="0"/>
          <w14:ligatures w14:val="none"/>
        </w:rPr>
        <w:lastRenderedPageBreak/>
        <w:t xml:space="preserve">The first draft </w:t>
      </w:r>
      <w:r w:rsidR="008E7675">
        <w:rPr>
          <w:rFonts w:ascii="Times New Roman" w:eastAsia="Times New Roman" w:hAnsi="Times New Roman" w:cs="Times New Roman"/>
          <w:bCs/>
          <w:spacing w:val="-2"/>
          <w:kern w:val="0"/>
          <w14:ligatures w14:val="none"/>
        </w:rPr>
        <w:t xml:space="preserve">of the manuscript </w:t>
      </w:r>
      <w:r w:rsidRPr="006A454F">
        <w:rPr>
          <w:rFonts w:ascii="Times New Roman" w:eastAsia="Times New Roman" w:hAnsi="Times New Roman" w:cs="Times New Roman"/>
          <w:bCs/>
          <w:spacing w:val="-2"/>
          <w:kern w:val="0"/>
          <w14:ligatures w14:val="none"/>
        </w:rPr>
        <w:t xml:space="preserve">must have several components. First, a fully functional abstract is constructed summarizing the </w:t>
      </w:r>
      <w:proofErr w:type="gramStart"/>
      <w:r w:rsidRPr="006A454F">
        <w:rPr>
          <w:rFonts w:ascii="Times New Roman" w:eastAsia="Times New Roman" w:hAnsi="Times New Roman" w:cs="Times New Roman"/>
          <w:bCs/>
          <w:spacing w:val="-2"/>
          <w:kern w:val="0"/>
          <w14:ligatures w14:val="none"/>
        </w:rPr>
        <w:t>manuscript as a whole</w:t>
      </w:r>
      <w:proofErr w:type="gramEnd"/>
      <w:r w:rsidRPr="006A454F">
        <w:rPr>
          <w:rFonts w:ascii="Times New Roman" w:eastAsia="Times New Roman" w:hAnsi="Times New Roman" w:cs="Times New Roman"/>
          <w:bCs/>
          <w:spacing w:val="-2"/>
          <w:kern w:val="0"/>
          <w14:ligatures w14:val="none"/>
        </w:rPr>
        <w:t xml:space="preserve">. Second, the manuscript should have a </w:t>
      </w:r>
      <w:r w:rsidR="008C64AD">
        <w:rPr>
          <w:rFonts w:ascii="Times New Roman" w:eastAsia="Times New Roman" w:hAnsi="Times New Roman" w:cs="Times New Roman"/>
          <w:bCs/>
          <w:spacing w:val="-2"/>
          <w:kern w:val="0"/>
          <w14:ligatures w14:val="none"/>
        </w:rPr>
        <w:t>majority</w:t>
      </w:r>
      <w:r w:rsidRPr="006A454F">
        <w:rPr>
          <w:rFonts w:ascii="Times New Roman" w:eastAsia="Times New Roman" w:hAnsi="Times New Roman" w:cs="Times New Roman"/>
          <w:bCs/>
          <w:spacing w:val="-2"/>
          <w:kern w:val="0"/>
          <w14:ligatures w14:val="none"/>
        </w:rPr>
        <w:t xml:space="preserve"> completed (roughly 7</w:t>
      </w:r>
      <w:r w:rsidR="008E7675">
        <w:rPr>
          <w:rFonts w:ascii="Times New Roman" w:eastAsia="Times New Roman" w:hAnsi="Times New Roman" w:cs="Times New Roman"/>
          <w:bCs/>
          <w:spacing w:val="-2"/>
          <w:kern w:val="0"/>
          <w14:ligatures w14:val="none"/>
        </w:rPr>
        <w:t>0</w:t>
      </w:r>
      <w:r w:rsidRPr="006A454F">
        <w:rPr>
          <w:rFonts w:ascii="Times New Roman" w:eastAsia="Times New Roman" w:hAnsi="Times New Roman" w:cs="Times New Roman"/>
          <w:bCs/>
          <w:spacing w:val="-2"/>
          <w:kern w:val="0"/>
          <w14:ligatures w14:val="none"/>
        </w:rPr>
        <w:t xml:space="preserve">-80 percent). It is acceptable that some parts are still being developed. The intention of this is to provide students with practice in planning, developing, and focusing a manuscript built on </w:t>
      </w:r>
      <w:r w:rsidR="004F6F76">
        <w:rPr>
          <w:rFonts w:ascii="Times New Roman" w:eastAsia="Times New Roman" w:hAnsi="Times New Roman" w:cs="Times New Roman"/>
          <w:bCs/>
          <w:spacing w:val="-2"/>
          <w:kern w:val="0"/>
          <w14:ligatures w14:val="none"/>
        </w:rPr>
        <w:t>an understanding of current research and how it impacts various aspects of our field. Students must also develop familiarity with adapting their work for conferences, and students will do so by identifying a conference appropriate for their topic and writing a conference proposal meeting the requirements of the conference.</w:t>
      </w:r>
      <w:r w:rsidRPr="006A454F">
        <w:rPr>
          <w:rFonts w:ascii="Times New Roman" w:eastAsia="Times New Roman" w:hAnsi="Times New Roman" w:cs="Times New Roman"/>
          <w:bCs/>
          <w:spacing w:val="-2"/>
          <w:kern w:val="0"/>
          <w14:ligatures w14:val="none"/>
        </w:rPr>
        <w:t xml:space="preserve"> This assignment should follow APA formatting standards. </w:t>
      </w:r>
    </w:p>
    <w:p w14:paraId="72C7B6D6" w14:textId="77777777" w:rsidR="006A454F" w:rsidRPr="006A454F" w:rsidRDefault="006A454F" w:rsidP="006A454F">
      <w:pPr>
        <w:spacing w:before="19" w:after="0" w:line="252" w:lineRule="exact"/>
        <w:ind w:right="58"/>
        <w:rPr>
          <w:rFonts w:ascii="Times New Roman" w:eastAsia="Times New Roman" w:hAnsi="Times New Roman" w:cs="Times New Roman"/>
          <w:bCs/>
          <w:spacing w:val="-2"/>
          <w:kern w:val="0"/>
          <w14:ligatures w14:val="none"/>
        </w:rPr>
      </w:pPr>
    </w:p>
    <w:p w14:paraId="72BE315E" w14:textId="77777777" w:rsidR="006A454F" w:rsidRPr="006A454F" w:rsidRDefault="006A454F" w:rsidP="00CB6753">
      <w:pPr>
        <w:pStyle w:val="Heading1"/>
        <w:rPr>
          <w:rFonts w:eastAsia="Calibri"/>
        </w:rPr>
      </w:pPr>
      <w:r w:rsidRPr="006A454F">
        <w:rPr>
          <w:rFonts w:eastAsia="Calibri"/>
        </w:rPr>
        <w:t>Culturally Relevant Teaching Practice</w:t>
      </w:r>
    </w:p>
    <w:p w14:paraId="0578C648" w14:textId="77777777" w:rsidR="006A454F" w:rsidRPr="006A454F" w:rsidRDefault="006A454F" w:rsidP="006A454F">
      <w:pPr>
        <w:widowControl w:val="0"/>
        <w:spacing w:after="0" w:line="240" w:lineRule="auto"/>
        <w:ind w:right="-20"/>
        <w:contextualSpacing/>
        <w:rPr>
          <w:rFonts w:ascii="Times New Roman" w:eastAsia="Calibri" w:hAnsi="Times New Roman" w:cs="Times New Roman"/>
          <w:kern w:val="0"/>
          <w14:ligatures w14:val="none"/>
        </w:rPr>
      </w:pPr>
    </w:p>
    <w:p w14:paraId="055B77A0" w14:textId="02172F3D" w:rsidR="006A454F" w:rsidRPr="006A454F" w:rsidRDefault="006A454F" w:rsidP="006A454F">
      <w:pPr>
        <w:widowControl w:val="0"/>
        <w:spacing w:after="0" w:line="240" w:lineRule="auto"/>
        <w:ind w:right="-20"/>
        <w:contextualSpacing/>
        <w:rPr>
          <w:rFonts w:ascii="Times New Roman" w:eastAsia="Calibri" w:hAnsi="Times New Roman" w:cs="Times New Roman"/>
          <w:kern w:val="0"/>
          <w14:ligatures w14:val="none"/>
        </w:rPr>
      </w:pPr>
      <w:r w:rsidRPr="006A454F">
        <w:rPr>
          <w:rFonts w:ascii="Times New Roman" w:eastAsia="Calibri" w:hAnsi="Times New Roman" w:cs="Times New Roman"/>
          <w:kern w:val="0"/>
          <w14:ligatures w14:val="none"/>
        </w:rPr>
        <w:t xml:space="preserve">Students will develop a portfolio-style submission demonstrating their ability to fold social justice, advocacy, and cultural issues into teaching practice. A brief narrative will be provided to discuss empirical/theoretical justification for the elements in the submission as they pertain to </w:t>
      </w:r>
      <w:proofErr w:type="gramStart"/>
      <w:r w:rsidRPr="006A454F">
        <w:rPr>
          <w:rFonts w:ascii="Times New Roman" w:eastAsia="Calibri" w:hAnsi="Times New Roman" w:cs="Times New Roman"/>
          <w:kern w:val="0"/>
          <w14:ligatures w14:val="none"/>
        </w:rPr>
        <w:t>culturally-competent</w:t>
      </w:r>
      <w:proofErr w:type="gramEnd"/>
      <w:r w:rsidR="00AF1D7F">
        <w:rPr>
          <w:rFonts w:ascii="Times New Roman" w:eastAsia="Calibri" w:hAnsi="Times New Roman" w:cs="Times New Roman"/>
          <w:kern w:val="0"/>
          <w14:ligatures w14:val="none"/>
        </w:rPr>
        <w:t>/culturally-sustaining</w:t>
      </w:r>
      <w:r w:rsidRPr="006A454F">
        <w:rPr>
          <w:rFonts w:ascii="Times New Roman" w:eastAsia="Calibri" w:hAnsi="Times New Roman" w:cs="Times New Roman"/>
          <w:kern w:val="0"/>
          <w14:ligatures w14:val="none"/>
        </w:rPr>
        <w:t xml:space="preserve"> practice as a counselor educator. The assignment will consist of four components:</w:t>
      </w:r>
    </w:p>
    <w:p w14:paraId="2108E2D5" w14:textId="77777777" w:rsidR="006A454F" w:rsidRPr="006A454F" w:rsidRDefault="006A454F" w:rsidP="006A454F">
      <w:pPr>
        <w:widowControl w:val="0"/>
        <w:spacing w:after="0" w:line="240" w:lineRule="auto"/>
        <w:ind w:right="-20"/>
        <w:contextualSpacing/>
        <w:rPr>
          <w:rFonts w:ascii="Times New Roman" w:eastAsia="Calibri" w:hAnsi="Times New Roman" w:cs="Times New Roman"/>
          <w:kern w:val="0"/>
          <w14:ligatures w14:val="none"/>
        </w:rPr>
      </w:pPr>
    </w:p>
    <w:p w14:paraId="6CF2D793" w14:textId="77777777" w:rsidR="006A454F" w:rsidRPr="006A454F" w:rsidRDefault="006A454F" w:rsidP="006A454F">
      <w:pPr>
        <w:widowControl w:val="0"/>
        <w:numPr>
          <w:ilvl w:val="2"/>
          <w:numId w:val="12"/>
        </w:numPr>
        <w:spacing w:after="0" w:line="240" w:lineRule="auto"/>
        <w:ind w:left="360" w:right="-20"/>
        <w:contextualSpacing/>
        <w:rPr>
          <w:rFonts w:ascii="Times New Roman" w:eastAsia="Calibri" w:hAnsi="Times New Roman" w:cs="Times New Roman"/>
          <w:kern w:val="0"/>
          <w14:ligatures w14:val="none"/>
        </w:rPr>
      </w:pPr>
      <w:r w:rsidRPr="006A454F">
        <w:rPr>
          <w:rFonts w:ascii="Times New Roman" w:eastAsia="Calibri" w:hAnsi="Times New Roman" w:cs="Times New Roman"/>
          <w:iCs/>
          <w:kern w:val="0"/>
          <w14:ligatures w14:val="none"/>
        </w:rPr>
        <w:t>Demonstration of addressing specific cultural, social justice and/or advocacy issues.  This may be done through lecture content (ppt), course assignments or activities, recommended readings, speakers, or other teaching methods or classroom activities</w:t>
      </w:r>
      <w:r w:rsidRPr="006A454F">
        <w:rPr>
          <w:rFonts w:ascii="Times New Roman" w:eastAsia="Calibri" w:hAnsi="Times New Roman" w:cs="Times New Roman"/>
          <w:i/>
          <w:kern w:val="0"/>
          <w14:ligatures w14:val="none"/>
        </w:rPr>
        <w:t>.</w:t>
      </w:r>
    </w:p>
    <w:p w14:paraId="3B450635" w14:textId="77777777" w:rsidR="006A454F" w:rsidRPr="006A454F" w:rsidRDefault="006A454F" w:rsidP="006A454F">
      <w:pPr>
        <w:widowControl w:val="0"/>
        <w:numPr>
          <w:ilvl w:val="2"/>
          <w:numId w:val="12"/>
        </w:numPr>
        <w:spacing w:after="0" w:line="240" w:lineRule="auto"/>
        <w:ind w:left="360" w:right="-20"/>
        <w:contextualSpacing/>
        <w:rPr>
          <w:rFonts w:ascii="Times New Roman" w:eastAsia="Calibri" w:hAnsi="Times New Roman" w:cs="Times New Roman"/>
          <w:kern w:val="0"/>
          <w14:ligatures w14:val="none"/>
        </w:rPr>
      </w:pPr>
      <w:r w:rsidRPr="006A454F">
        <w:rPr>
          <w:rFonts w:ascii="Times New Roman" w:eastAsia="Calibri" w:hAnsi="Times New Roman" w:cs="Times New Roman"/>
          <w:kern w:val="0"/>
          <w14:ligatures w14:val="none"/>
        </w:rPr>
        <w:t>Identification of how the demonstration addresses cultural, social justice and/or advocacy issues.</w:t>
      </w:r>
    </w:p>
    <w:p w14:paraId="620BF6FE" w14:textId="77777777" w:rsidR="006A454F" w:rsidRPr="006A454F" w:rsidRDefault="006A454F" w:rsidP="006A454F">
      <w:pPr>
        <w:widowControl w:val="0"/>
        <w:numPr>
          <w:ilvl w:val="2"/>
          <w:numId w:val="12"/>
        </w:numPr>
        <w:spacing w:after="0" w:line="240" w:lineRule="auto"/>
        <w:ind w:left="360" w:right="-20"/>
        <w:contextualSpacing/>
        <w:rPr>
          <w:rFonts w:ascii="Times New Roman" w:eastAsia="Calibri" w:hAnsi="Times New Roman" w:cs="Times New Roman"/>
          <w:iCs/>
          <w:kern w:val="0"/>
          <w14:ligatures w14:val="none"/>
        </w:rPr>
      </w:pPr>
      <w:r w:rsidRPr="006A454F">
        <w:rPr>
          <w:rFonts w:ascii="Times New Roman" w:eastAsia="Calibri" w:hAnsi="Times New Roman" w:cs="Times New Roman"/>
          <w:iCs/>
          <w:kern w:val="0"/>
          <w14:ligatures w14:val="none"/>
        </w:rPr>
        <w:t>Discussion of how the demonstration reflects principles of inclusivity in your teaching.</w:t>
      </w:r>
    </w:p>
    <w:p w14:paraId="000F6304" w14:textId="77777777" w:rsidR="006A454F" w:rsidRPr="006A454F" w:rsidRDefault="006A454F" w:rsidP="006A454F">
      <w:pPr>
        <w:widowControl w:val="0"/>
        <w:numPr>
          <w:ilvl w:val="2"/>
          <w:numId w:val="12"/>
        </w:numPr>
        <w:spacing w:after="0" w:line="240" w:lineRule="auto"/>
        <w:ind w:left="360" w:right="-20"/>
        <w:contextualSpacing/>
        <w:rPr>
          <w:rFonts w:ascii="Times New Roman" w:eastAsia="Calibri" w:hAnsi="Times New Roman" w:cs="Times New Roman"/>
          <w:kern w:val="0"/>
          <w14:ligatures w14:val="none"/>
        </w:rPr>
      </w:pPr>
      <w:r w:rsidRPr="006A454F">
        <w:rPr>
          <w:rFonts w:ascii="Times New Roman" w:eastAsia="Calibri" w:hAnsi="Times New Roman" w:cs="Times New Roman"/>
          <w:iCs/>
          <w:kern w:val="0"/>
          <w14:ligatures w14:val="none"/>
        </w:rPr>
        <w:t>Identification of concerns and/or challenges</w:t>
      </w:r>
    </w:p>
    <w:p w14:paraId="695643C7" w14:textId="77777777" w:rsidR="006A454F" w:rsidRPr="00CB6753" w:rsidRDefault="006A454F" w:rsidP="00CB6753">
      <w:pPr>
        <w:pStyle w:val="Heading1"/>
      </w:pPr>
      <w:r w:rsidRPr="00CB6753">
        <w:t>Advocacy Presentation</w:t>
      </w:r>
    </w:p>
    <w:p w14:paraId="2D731365" w14:textId="113D8E46" w:rsidR="006A454F" w:rsidRPr="006A454F" w:rsidRDefault="006A454F" w:rsidP="006A454F">
      <w:pPr>
        <w:spacing w:before="100" w:beforeAutospacing="1" w:after="100" w:afterAutospacing="1" w:line="240" w:lineRule="auto"/>
        <w:rPr>
          <w:rFonts w:ascii="Times New Roman" w:eastAsia="Times New Roman" w:hAnsi="Times New Roman" w:cs="Times New Roman"/>
          <w:spacing w:val="-1"/>
          <w:kern w:val="0"/>
          <w14:ligatures w14:val="none"/>
        </w:rPr>
      </w:pPr>
      <w:r w:rsidRPr="006A454F">
        <w:rPr>
          <w:rFonts w:ascii="Times New Roman" w:eastAsia="Calibri" w:hAnsi="Times New Roman" w:cs="Times New Roman"/>
          <w:kern w:val="0"/>
          <w14:ligatures w14:val="none"/>
        </w:rPr>
        <w:t xml:space="preserve">Students will develop a </w:t>
      </w:r>
      <w:r w:rsidR="00590CE1">
        <w:rPr>
          <w:rFonts w:ascii="Times New Roman" w:eastAsia="Calibri" w:hAnsi="Times New Roman" w:cs="Times New Roman"/>
          <w:kern w:val="0"/>
          <w14:ligatures w14:val="none"/>
        </w:rPr>
        <w:t>30</w:t>
      </w:r>
      <w:r w:rsidRPr="006A454F">
        <w:rPr>
          <w:rFonts w:ascii="Times New Roman" w:eastAsia="Calibri" w:hAnsi="Times New Roman" w:cs="Times New Roman"/>
          <w:kern w:val="0"/>
          <w14:ligatures w14:val="none"/>
        </w:rPr>
        <w:t xml:space="preserve">-minute presentation </w:t>
      </w:r>
      <w:r w:rsidR="00590CE1">
        <w:rPr>
          <w:rFonts w:ascii="Times New Roman" w:eastAsia="Calibri" w:hAnsi="Times New Roman" w:cs="Times New Roman"/>
          <w:kern w:val="0"/>
          <w14:ligatures w14:val="none"/>
        </w:rPr>
        <w:t>describing their personal advocacy philosophy, reviewing their advocacy experiences, and providing an outline for how they will integrate advocacy competencies into their work as future counselor educators</w:t>
      </w:r>
      <w:r w:rsidRPr="006A454F">
        <w:rPr>
          <w:rFonts w:ascii="Times New Roman" w:eastAsia="Calibri" w:hAnsi="Times New Roman" w:cs="Times New Roman"/>
          <w:kern w:val="0"/>
          <w14:ligatures w14:val="none"/>
        </w:rPr>
        <w:t>. This presentation will be followed by a 10-minute q &amp; a session</w:t>
      </w:r>
      <w:r w:rsidR="00590CE1">
        <w:rPr>
          <w:rFonts w:ascii="Times New Roman" w:eastAsia="Calibri" w:hAnsi="Times New Roman" w:cs="Times New Roman"/>
          <w:kern w:val="0"/>
          <w14:ligatures w14:val="none"/>
        </w:rPr>
        <w:t xml:space="preserve"> where </w:t>
      </w:r>
      <w:r w:rsidR="00A24359">
        <w:rPr>
          <w:rFonts w:ascii="Times New Roman" w:eastAsia="Calibri" w:hAnsi="Times New Roman" w:cs="Times New Roman"/>
          <w:kern w:val="0"/>
          <w14:ligatures w14:val="none"/>
        </w:rPr>
        <w:t>their peers will provide them with the opportunity to elaborate on their perspective. This assignment is intended to give students experience with the types of conversations and presentations they are likely to encounter as they seek positions as counselor educators</w:t>
      </w:r>
      <w:r w:rsidRPr="006A454F">
        <w:rPr>
          <w:rFonts w:ascii="Times New Roman" w:eastAsia="Calibri" w:hAnsi="Times New Roman" w:cs="Times New Roman"/>
          <w:kern w:val="0"/>
          <w14:ligatures w14:val="none"/>
        </w:rPr>
        <w:t>.</w:t>
      </w:r>
    </w:p>
    <w:p w14:paraId="32BBD299" w14:textId="77777777" w:rsidR="006A454F" w:rsidRPr="006A454F" w:rsidRDefault="006A454F" w:rsidP="00CB6753">
      <w:pPr>
        <w:pStyle w:val="Heading1"/>
        <w:rPr>
          <w:rFonts w:eastAsia="Times New Roman"/>
        </w:rPr>
      </w:pPr>
      <w:r w:rsidRPr="006A454F">
        <w:rPr>
          <w:rFonts w:eastAsia="Times New Roman"/>
        </w:rPr>
        <w:t>Journal Entries</w:t>
      </w:r>
    </w:p>
    <w:p w14:paraId="6A8B074E" w14:textId="560E202E" w:rsidR="006A454F" w:rsidRPr="006A454F" w:rsidRDefault="006A454F" w:rsidP="006A454F">
      <w:pPr>
        <w:spacing w:before="100" w:beforeAutospacing="1" w:after="100" w:afterAutospacing="1" w:line="240" w:lineRule="auto"/>
        <w:rPr>
          <w:rFonts w:ascii="Times New Roman" w:hAnsi="Times New Roman" w:cs="Times New Roman"/>
          <w:b/>
          <w:kern w:val="0"/>
          <w14:ligatures w14:val="none"/>
        </w:rPr>
      </w:pPr>
      <w:r w:rsidRPr="006A454F">
        <w:rPr>
          <w:rFonts w:ascii="Times New Roman" w:eastAsia="Times New Roman" w:hAnsi="Times New Roman" w:cs="Times New Roman"/>
          <w:bCs/>
          <w:spacing w:val="-2"/>
          <w:kern w:val="0"/>
          <w14:ligatures w14:val="none"/>
        </w:rPr>
        <w:t xml:space="preserve">Each student will submit five journal entries throughout the course. This assignment will </w:t>
      </w:r>
      <w:r w:rsidR="008148EC">
        <w:rPr>
          <w:rFonts w:ascii="Times New Roman" w:eastAsia="Times New Roman" w:hAnsi="Times New Roman" w:cs="Times New Roman"/>
          <w:bCs/>
          <w:spacing w:val="-2"/>
          <w:kern w:val="0"/>
          <w14:ligatures w14:val="none"/>
        </w:rPr>
        <w:t>be submitted to Canvas the Sunday of the week listen on the syllabus</w:t>
      </w:r>
      <w:r w:rsidRPr="006A454F">
        <w:rPr>
          <w:rFonts w:ascii="Times New Roman" w:eastAsia="Times New Roman" w:hAnsi="Times New Roman" w:cs="Times New Roman"/>
          <w:bCs/>
          <w:spacing w:val="-2"/>
          <w:kern w:val="0"/>
          <w14:ligatures w14:val="none"/>
        </w:rPr>
        <w:t xml:space="preserve">. This assignment is designed to serve you as a tool for seminar discussion. Each journal entry will be your reactions and thoughts on that week’s material. Since this assignment reflects your subjective experience of these ideas, your grade will be on a credit/no credit scale based on the act of submitting only and meeting minimum page (2 page) requirements. I will provide feedback and reciprocate input via canvas. </w:t>
      </w:r>
      <w:r w:rsidRPr="006A454F">
        <w:rPr>
          <w:rFonts w:ascii="Times New Roman" w:eastAsia="Times New Roman" w:hAnsi="Times New Roman" w:cs="Times New Roman"/>
          <w:kern w:val="0"/>
          <w14:ligatures w14:val="none"/>
        </w:rPr>
        <w:t xml:space="preserve">Students can receive a maximum of 20 points for each completed journal entry, based on the quality and depth of the reflections. Consider the following </w:t>
      </w:r>
      <w:proofErr w:type="gramStart"/>
      <w:r w:rsidRPr="006A454F">
        <w:rPr>
          <w:rFonts w:ascii="Times New Roman" w:eastAsia="Times New Roman" w:hAnsi="Times New Roman" w:cs="Times New Roman"/>
          <w:kern w:val="0"/>
          <w14:ligatures w14:val="none"/>
        </w:rPr>
        <w:t>as a way to</w:t>
      </w:r>
      <w:proofErr w:type="gramEnd"/>
      <w:r w:rsidRPr="006A454F">
        <w:rPr>
          <w:rFonts w:ascii="Times New Roman" w:eastAsia="Times New Roman" w:hAnsi="Times New Roman" w:cs="Times New Roman"/>
          <w:kern w:val="0"/>
          <w14:ligatures w14:val="none"/>
        </w:rPr>
        <w:t xml:space="preserve"> structure this journal. </w:t>
      </w:r>
    </w:p>
    <w:p w14:paraId="72A41F5D" w14:textId="77777777" w:rsidR="006A454F" w:rsidRPr="006A454F" w:rsidRDefault="006A454F" w:rsidP="006A454F">
      <w:pPr>
        <w:spacing w:after="0" w:line="240" w:lineRule="auto"/>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1.   Identify at least 3 main points/themes of the readings.</w:t>
      </w:r>
    </w:p>
    <w:p w14:paraId="1D541F6F" w14:textId="77777777" w:rsidR="006A454F" w:rsidRPr="006A454F" w:rsidRDefault="006A454F" w:rsidP="006A454F">
      <w:pPr>
        <w:spacing w:after="0" w:line="252" w:lineRule="exact"/>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2.   Identify at least 3 reactions, feelings, and/or questions inspired by the readings.</w:t>
      </w:r>
    </w:p>
    <w:p w14:paraId="3F46A77C" w14:textId="428AF69D" w:rsidR="006A454F" w:rsidRPr="006A454F" w:rsidRDefault="006A454F" w:rsidP="006A454F">
      <w:pPr>
        <w:spacing w:after="0" w:line="252" w:lineRule="exact"/>
        <w:ind w:right="-20"/>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3.   Provide a brief (1 paragraph) reflection as to how the reading may impact your clinical practice, conceptualization of clients, self-awareness, and professional development going forward</w:t>
      </w:r>
      <w:r w:rsidR="00F63187">
        <w:rPr>
          <w:rFonts w:ascii="Times New Roman" w:eastAsia="Times New Roman" w:hAnsi="Times New Roman" w:cs="Times New Roman"/>
          <w:kern w:val="0"/>
          <w14:ligatures w14:val="none"/>
        </w:rPr>
        <w:t xml:space="preserve"> as a counselor educator (teaching, supervision, leadership, research).</w:t>
      </w:r>
    </w:p>
    <w:p w14:paraId="149428CD" w14:textId="77777777" w:rsidR="006A454F" w:rsidRPr="006A454F" w:rsidRDefault="006A454F" w:rsidP="006A454F">
      <w:pPr>
        <w:spacing w:before="100" w:beforeAutospacing="1" w:after="100" w:afterAutospacing="1" w:line="240" w:lineRule="auto"/>
        <w:rPr>
          <w:rFonts w:ascii="Times New Roman" w:hAnsi="Times New Roman" w:cs="Times New Roman"/>
          <w:b/>
          <w:kern w:val="0"/>
          <w14:ligatures w14:val="none"/>
        </w:rPr>
      </w:pPr>
      <w:r w:rsidRPr="006A454F">
        <w:rPr>
          <w:rFonts w:ascii="Times New Roman" w:eastAsia="Times New Roman" w:hAnsi="Times New Roman" w:cs="Times New Roman"/>
          <w:bCs/>
          <w:kern w:val="0"/>
          <w14:ligatures w14:val="none"/>
        </w:rPr>
        <w:lastRenderedPageBreak/>
        <w:t xml:space="preserve">Late journals will not be accepted. </w:t>
      </w:r>
      <w:r w:rsidRPr="006A454F">
        <w:rPr>
          <w:rFonts w:ascii="Times New Roman" w:eastAsia="Times New Roman" w:hAnsi="Times New Roman" w:cs="Times New Roman"/>
          <w:kern w:val="0"/>
          <w14:ligatures w14:val="none"/>
        </w:rPr>
        <w:t xml:space="preserve">All journal reflections will remain confidential, although some content expressed in the journals may anonymously be used to supplement class discussion. </w:t>
      </w:r>
    </w:p>
    <w:p w14:paraId="12EDF167" w14:textId="77777777" w:rsidR="006A454F" w:rsidRPr="006A454F" w:rsidRDefault="006A454F" w:rsidP="00CB6753">
      <w:pPr>
        <w:pStyle w:val="Heading1"/>
        <w:rPr>
          <w:rFonts w:eastAsia="Times New Roman"/>
        </w:rPr>
      </w:pPr>
      <w:r w:rsidRPr="006A454F">
        <w:rPr>
          <w:rFonts w:eastAsia="Times New Roman"/>
        </w:rPr>
        <w:t>Writing Expectations</w:t>
      </w:r>
    </w:p>
    <w:p w14:paraId="4D52C759" w14:textId="77777777" w:rsidR="006A454F" w:rsidRPr="006A454F" w:rsidRDefault="006A454F" w:rsidP="006A454F">
      <w:pPr>
        <w:spacing w:after="0" w:line="252" w:lineRule="exact"/>
        <w:ind w:right="343"/>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Writing assignments n</w:t>
      </w:r>
      <w:r w:rsidRPr="006A454F">
        <w:rPr>
          <w:rFonts w:ascii="Times New Roman" w:eastAsia="Times New Roman" w:hAnsi="Times New Roman" w:cs="Times New Roman"/>
          <w:kern w:val="0"/>
          <w14:ligatures w14:val="none"/>
        </w:rPr>
        <w:t>eed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 be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d, dou</w:t>
      </w:r>
      <w:r w:rsidRPr="006A454F">
        <w:rPr>
          <w:rFonts w:ascii="Times New Roman" w:eastAsia="Times New Roman" w:hAnsi="Times New Roman" w:cs="Times New Roman"/>
          <w:spacing w:val="-2"/>
          <w:kern w:val="0"/>
          <w14:ligatures w14:val="none"/>
        </w:rPr>
        <w:t>b</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kern w:val="0"/>
          <w14:ligatures w14:val="none"/>
        </w:rPr>
        <w:t>ace</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kern w:val="0"/>
          <w14:ligatures w14:val="none"/>
        </w:rPr>
        <w:t>, on 8.5</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X</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11 pap</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h </w:t>
      </w:r>
      <w:r w:rsidRPr="006A454F">
        <w:rPr>
          <w:rFonts w:ascii="Times New Roman" w:eastAsia="Times New Roman" w:hAnsi="Times New Roman" w:cs="Times New Roman"/>
          <w:spacing w:val="3"/>
          <w:kern w:val="0"/>
          <w14:ligatures w14:val="none"/>
        </w:rPr>
        <w:t>1</w:t>
      </w:r>
      <w:r w:rsidRPr="006A454F">
        <w:rPr>
          <w:rFonts w:ascii="Times New Roman" w:eastAsia="Times New Roman" w:hAnsi="Times New Roman" w:cs="Times New Roman"/>
          <w:spacing w:val="-4"/>
          <w:kern w:val="0"/>
          <w14:ligatures w14:val="none"/>
        </w:rPr>
        <w: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nch </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ns, p</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 Ti</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N</w:t>
      </w:r>
      <w:r w:rsidRPr="006A454F">
        <w:rPr>
          <w:rFonts w:ascii="Times New Roman" w:eastAsia="Times New Roman" w:hAnsi="Times New Roman" w:cs="Times New Roman"/>
          <w:kern w:val="0"/>
          <w14:ligatures w14:val="none"/>
        </w:rPr>
        <w:t xml:space="preserve">ew </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an 12-point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ti</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ns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need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 be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n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St</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4"/>
          <w:kern w:val="0"/>
          <w14:ligatures w14:val="none"/>
        </w:rPr>
        <w:t>I</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i</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 xml:space="preserve">ed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k</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cou</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spacing w:val="1"/>
          <w:kern w:val="0"/>
          <w14:ligatures w14:val="none"/>
        </w:rPr>
        <w:t>ili</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3"/>
          <w:kern w:val="0"/>
          <w14:ligatures w14:val="none"/>
        </w:rPr>
        <w:t>A</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ri</w:t>
      </w:r>
      <w:r w:rsidRPr="006A454F">
        <w:rPr>
          <w:rFonts w:ascii="Times New Roman" w:eastAsia="Times New Roman" w:hAnsi="Times New Roman" w:cs="Times New Roman"/>
          <w:kern w:val="0"/>
          <w14:ligatures w14:val="none"/>
        </w:rPr>
        <w:t>can Ps</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cho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cal</w:t>
      </w:r>
      <w:r w:rsidRPr="006A454F">
        <w:rPr>
          <w:rFonts w:ascii="Times New Roman" w:eastAsia="Times New Roman" w:hAnsi="Times New Roman" w:cs="Times New Roman"/>
          <w:spacing w:val="-1"/>
          <w:kern w:val="0"/>
          <w14:ligatures w14:val="none"/>
        </w:rPr>
        <w:t xml:space="preserve"> A</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on</w:t>
      </w:r>
    </w:p>
    <w:p w14:paraId="7BB66D62" w14:textId="77777777" w:rsidR="006A454F" w:rsidRPr="006A454F" w:rsidRDefault="006A454F" w:rsidP="006A454F">
      <w:pPr>
        <w:spacing w:before="2" w:after="0" w:line="252" w:lineRule="exact"/>
        <w:ind w:right="85"/>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g</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de and </w:t>
      </w:r>
      <w:r w:rsidRPr="006A454F">
        <w:rPr>
          <w:rFonts w:ascii="Times New Roman" w:eastAsia="Times New Roman" w:hAnsi="Times New Roman" w:cs="Times New Roman"/>
          <w:spacing w:val="-3"/>
          <w:kern w:val="0"/>
          <w14:ligatures w14:val="none"/>
        </w:rPr>
        <w:t>A</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 xml:space="preserve">e. If not, I will help you. </w:t>
      </w: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kern w:val="0"/>
          <w14:ligatures w14:val="none"/>
        </w:rPr>
        <w:t>he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Pub</w:t>
      </w:r>
      <w:r w:rsidRPr="006A454F">
        <w:rPr>
          <w:rFonts w:ascii="Times New Roman" w:eastAsia="Times New Roman" w:hAnsi="Times New Roman" w:cs="Times New Roman"/>
          <w:spacing w:val="-2"/>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on </w:t>
      </w:r>
      <w:r w:rsidRPr="006A454F">
        <w:rPr>
          <w:rFonts w:ascii="Times New Roman" w:eastAsia="Times New Roman" w:hAnsi="Times New Roman" w:cs="Times New Roman"/>
          <w:spacing w:val="-2"/>
          <w:kern w:val="0"/>
          <w14:ligatures w14:val="none"/>
        </w:rPr>
        <w:t>M</w:t>
      </w:r>
      <w:r w:rsidRPr="006A454F">
        <w:rPr>
          <w:rFonts w:ascii="Times New Roman" w:eastAsia="Times New Roman" w:hAnsi="Times New Roman" w:cs="Times New Roman"/>
          <w:kern w:val="0"/>
          <w14:ligatures w14:val="none"/>
        </w:rPr>
        <w:t>anu</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co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ex</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u</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de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 on how</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o </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n a</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ade</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 pap</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d how</w:t>
      </w:r>
      <w:r w:rsidRPr="006A454F">
        <w:rPr>
          <w:rFonts w:ascii="Times New Roman" w:eastAsia="Times New Roman" w:hAnsi="Times New Roman" w:cs="Times New Roman"/>
          <w:spacing w:val="-1"/>
          <w:kern w:val="0"/>
          <w14:ligatures w14:val="none"/>
        </w:rPr>
        <w:t xml:space="preserve"> t</w:t>
      </w:r>
      <w:r w:rsidRPr="006A454F">
        <w:rPr>
          <w:rFonts w:ascii="Times New Roman" w:eastAsia="Times New Roman" w:hAnsi="Times New Roman" w:cs="Times New Roman"/>
          <w:kern w:val="0"/>
          <w14:ligatures w14:val="none"/>
        </w:rPr>
        <w:t>o 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w:t>
      </w:r>
    </w:p>
    <w:p w14:paraId="208F3074" w14:textId="77777777" w:rsidR="006A454F" w:rsidRPr="006A454F" w:rsidRDefault="006A454F" w:rsidP="006A454F">
      <w:pPr>
        <w:spacing w:before="11" w:after="0" w:line="240" w:lineRule="exact"/>
        <w:rPr>
          <w:rFonts w:ascii="Times New Roman" w:hAnsi="Times New Roman" w:cs="Times New Roman"/>
          <w:kern w:val="0"/>
          <w14:ligatures w14:val="none"/>
        </w:rPr>
      </w:pPr>
    </w:p>
    <w:p w14:paraId="3042A2B1" w14:textId="350FB199" w:rsidR="006A454F" w:rsidRPr="006A454F" w:rsidRDefault="006A454F" w:rsidP="006A454F">
      <w:pPr>
        <w:spacing w:after="0" w:line="240" w:lineRule="auto"/>
        <w:ind w:right="330"/>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n Ps</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cho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cal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3"/>
          <w:kern w:val="0"/>
          <w14:ligatures w14:val="none"/>
        </w:rPr>
        <w:t>A</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so</w:t>
      </w:r>
      <w:r w:rsidRPr="006A454F">
        <w:rPr>
          <w:rFonts w:ascii="Times New Roman" w:eastAsia="Times New Roman" w:hAnsi="Times New Roman" w:cs="Times New Roman"/>
          <w:spacing w:val="1"/>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on</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kern w:val="0"/>
          <w14:ligatures w14:val="none"/>
        </w:rPr>
        <w:t>20</w:t>
      </w:r>
      <w:r w:rsidR="00B1562B">
        <w:rPr>
          <w:rFonts w:ascii="Times New Roman" w:eastAsia="Times New Roman" w:hAnsi="Times New Roman" w:cs="Times New Roman"/>
          <w:kern w:val="0"/>
          <w14:ligatures w14:val="none"/>
        </w:rPr>
        <w:t>2</w:t>
      </w:r>
      <w:r w:rsidRPr="006A454F">
        <w:rPr>
          <w:rFonts w:ascii="Times New Roman" w:eastAsia="Times New Roman" w:hAnsi="Times New Roman" w:cs="Times New Roman"/>
          <w:spacing w:val="-2"/>
          <w:kern w:val="0"/>
          <w14:ligatures w14:val="none"/>
        </w:rPr>
        <w:t>0</w:t>
      </w: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Pu</w:t>
      </w:r>
      <w:r w:rsidRPr="006A454F">
        <w:rPr>
          <w:rFonts w:ascii="Times New Roman" w:eastAsia="Times New Roman" w:hAnsi="Times New Roman" w:cs="Times New Roman"/>
          <w:spacing w:val="-3"/>
          <w:kern w:val="0"/>
          <w14:ligatures w14:val="none"/>
        </w:rPr>
        <w:t>b</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n M</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al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 xml:space="preserve">f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he A</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ri</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kern w:val="0"/>
          <w14:ligatures w14:val="none"/>
        </w:rPr>
        <w:t>an Ps</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cho</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1"/>
          <w:kern w:val="0"/>
          <w14:ligatures w14:val="none"/>
        </w:rPr>
        <w:t>A</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 xml:space="preserve">on </w:t>
      </w: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kern w:val="0"/>
          <w14:ligatures w14:val="none"/>
        </w:rPr>
        <w:t>S</w:t>
      </w:r>
      <w:r w:rsidR="00B1562B">
        <w:rPr>
          <w:rFonts w:ascii="Times New Roman" w:eastAsia="Times New Roman" w:hAnsi="Times New Roman" w:cs="Times New Roman"/>
          <w:kern w:val="0"/>
          <w14:ligatures w14:val="none"/>
        </w:rPr>
        <w:t>eventh</w:t>
      </w:r>
      <w:r w:rsidRPr="006A454F">
        <w:rPr>
          <w:rFonts w:ascii="Times New Roman" w:eastAsia="Times New Roman" w:hAnsi="Times New Roman" w:cs="Times New Roman"/>
          <w:kern w:val="0"/>
          <w14:ligatures w14:val="none"/>
        </w:rPr>
        <w:t xml:space="preserve"> E</w:t>
      </w:r>
      <w:r w:rsidRPr="006A454F">
        <w:rPr>
          <w:rFonts w:ascii="Times New Roman" w:eastAsia="Times New Roman" w:hAnsi="Times New Roman" w:cs="Times New Roman"/>
          <w:spacing w:val="-3"/>
          <w:kern w:val="0"/>
          <w14:ligatures w14:val="none"/>
        </w:rPr>
        <w:t>d</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spacing w:val="1"/>
          <w:kern w:val="0"/>
          <w14:ligatures w14:val="none"/>
        </w:rPr>
        <w:t>)</w:t>
      </w:r>
      <w:r w:rsidRPr="006A454F">
        <w:rPr>
          <w:rFonts w:ascii="Times New Roman" w:eastAsia="Times New Roman" w:hAnsi="Times New Roman" w:cs="Times New Roman"/>
          <w:kern w:val="0"/>
          <w14:ligatures w14:val="none"/>
        </w:rPr>
        <w:t>.</w:t>
      </w:r>
    </w:p>
    <w:p w14:paraId="07681DE5" w14:textId="77777777" w:rsidR="006A454F" w:rsidRPr="006A454F" w:rsidRDefault="006A454F" w:rsidP="006A454F">
      <w:pPr>
        <w:spacing w:after="0" w:line="240" w:lineRule="auto"/>
        <w:ind w:right="4753"/>
        <w:rPr>
          <w:rFonts w:ascii="Times New Roman" w:eastAsia="Times New Roman" w:hAnsi="Times New Roman" w:cs="Times New Roman"/>
          <w:spacing w:val="2"/>
          <w:kern w:val="0"/>
          <w14:ligatures w14:val="none"/>
        </w:rPr>
      </w:pPr>
    </w:p>
    <w:p w14:paraId="404F9982" w14:textId="77777777" w:rsidR="006A454F" w:rsidRPr="006A454F" w:rsidRDefault="006A454F" w:rsidP="006A454F">
      <w:pPr>
        <w:spacing w:after="0" w:line="240" w:lineRule="auto"/>
        <w:ind w:right="4753"/>
        <w:rPr>
          <w:rFonts w:ascii="Times New Roman" w:eastAsia="Times New Roman" w:hAnsi="Times New Roman" w:cs="Times New Roman"/>
          <w:kern w:val="0"/>
          <w14:ligatures w14:val="none"/>
        </w:rPr>
      </w:pP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kern w:val="0"/>
          <w14:ligatures w14:val="none"/>
        </w:rPr>
        <w:t>he</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ll</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ng</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w</w:t>
      </w:r>
      <w:r w:rsidRPr="006A454F">
        <w:rPr>
          <w:rFonts w:ascii="Times New Roman" w:eastAsia="Times New Roman" w:hAnsi="Times New Roman" w:cs="Times New Roman"/>
          <w:kern w:val="0"/>
          <w14:ligatures w14:val="none"/>
        </w:rPr>
        <w:t>eb</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es</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ay</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so be</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2"/>
          <w:kern w:val="0"/>
          <w14:ligatures w14:val="none"/>
        </w:rPr>
        <w:t>p</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w:t>
      </w:r>
    </w:p>
    <w:p w14:paraId="48C0D65C" w14:textId="77777777" w:rsidR="006A454F" w:rsidRPr="006A454F" w:rsidRDefault="006A454F" w:rsidP="006A454F">
      <w:pPr>
        <w:spacing w:before="13" w:after="0" w:line="240" w:lineRule="exact"/>
        <w:rPr>
          <w:rFonts w:ascii="Times New Roman" w:hAnsi="Times New Roman" w:cs="Times New Roman"/>
          <w:kern w:val="0"/>
          <w14:ligatures w14:val="none"/>
        </w:rPr>
      </w:pPr>
    </w:p>
    <w:p w14:paraId="28EC61DD" w14:textId="77777777" w:rsidR="006A454F" w:rsidRPr="006A454F" w:rsidRDefault="00000000" w:rsidP="006A454F">
      <w:pPr>
        <w:spacing w:after="0" w:line="240" w:lineRule="auto"/>
        <w:ind w:right="4151"/>
        <w:rPr>
          <w:rFonts w:ascii="Times New Roman" w:eastAsia="Times New Roman" w:hAnsi="Times New Roman" w:cs="Times New Roman"/>
          <w:kern w:val="0"/>
          <w14:ligatures w14:val="none"/>
        </w:rPr>
      </w:pPr>
      <w:hyperlink r:id="rId8">
        <w:r w:rsidR="006A454F" w:rsidRPr="006A454F">
          <w:rPr>
            <w:rFonts w:ascii="Times New Roman" w:eastAsia="Times New Roman" w:hAnsi="Times New Roman" w:cs="Times New Roman"/>
            <w:color w:val="3769DD"/>
            <w:kern w:val="0"/>
            <w:u w:val="single" w:color="3769DD"/>
            <w14:ligatures w14:val="none"/>
          </w:rPr>
          <w:t>h</w:t>
        </w:r>
        <w:r w:rsidR="006A454F" w:rsidRPr="006A454F">
          <w:rPr>
            <w:rFonts w:ascii="Times New Roman" w:eastAsia="Times New Roman" w:hAnsi="Times New Roman" w:cs="Times New Roman"/>
            <w:color w:val="3769DD"/>
            <w:spacing w:val="1"/>
            <w:kern w:val="0"/>
            <w:u w:val="single" w:color="3769DD"/>
            <w14:ligatures w14:val="none"/>
          </w:rPr>
          <w:t>tt</w:t>
        </w:r>
        <w:r w:rsidR="006A454F" w:rsidRPr="006A454F">
          <w:rPr>
            <w:rFonts w:ascii="Times New Roman" w:eastAsia="Times New Roman" w:hAnsi="Times New Roman" w:cs="Times New Roman"/>
            <w:color w:val="3769DD"/>
            <w:spacing w:val="-2"/>
            <w:kern w:val="0"/>
            <w:u w:val="single" w:color="3769DD"/>
            <w14:ligatures w14:val="none"/>
          </w:rPr>
          <w:t>p</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o</w:t>
        </w:r>
        <w:r w:rsidR="006A454F" w:rsidRPr="006A454F">
          <w:rPr>
            <w:rFonts w:ascii="Times New Roman" w:eastAsia="Times New Roman" w:hAnsi="Times New Roman" w:cs="Times New Roman"/>
            <w:color w:val="3769DD"/>
            <w:spacing w:val="-1"/>
            <w:kern w:val="0"/>
            <w:u w:val="single" w:color="3769DD"/>
            <w14:ligatures w14:val="none"/>
          </w:rPr>
          <w:t>wl</w:t>
        </w:r>
        <w:r w:rsidR="006A454F" w:rsidRPr="006A454F">
          <w:rPr>
            <w:rFonts w:ascii="Times New Roman" w:eastAsia="Times New Roman" w:hAnsi="Times New Roman" w:cs="Times New Roman"/>
            <w:color w:val="3769DD"/>
            <w:kern w:val="0"/>
            <w:u w:val="single" w:color="3769DD"/>
            <w14:ligatures w14:val="none"/>
          </w:rPr>
          <w:t>.en</w:t>
        </w:r>
        <w:r w:rsidR="006A454F" w:rsidRPr="006A454F">
          <w:rPr>
            <w:rFonts w:ascii="Times New Roman" w:eastAsia="Times New Roman" w:hAnsi="Times New Roman" w:cs="Times New Roman"/>
            <w:color w:val="3769DD"/>
            <w:spacing w:val="-2"/>
            <w:kern w:val="0"/>
            <w:u w:val="single" w:color="3769DD"/>
            <w14:ligatures w14:val="none"/>
          </w:rPr>
          <w:t>g</w:t>
        </w:r>
        <w:r w:rsidR="006A454F" w:rsidRPr="006A454F">
          <w:rPr>
            <w:rFonts w:ascii="Times New Roman" w:eastAsia="Times New Roman" w:hAnsi="Times New Roman" w:cs="Times New Roman"/>
            <w:color w:val="3769DD"/>
            <w:spacing w:val="1"/>
            <w:kern w:val="0"/>
            <w:u w:val="single" w:color="3769DD"/>
            <w14:ligatures w14:val="none"/>
          </w:rPr>
          <w:t>l</w:t>
        </w:r>
        <w:r w:rsidR="006A454F" w:rsidRPr="006A454F">
          <w:rPr>
            <w:rFonts w:ascii="Times New Roman" w:eastAsia="Times New Roman" w:hAnsi="Times New Roman" w:cs="Times New Roman"/>
            <w:color w:val="3769DD"/>
            <w:spacing w:val="-1"/>
            <w:kern w:val="0"/>
            <w:u w:val="single" w:color="3769DD"/>
            <w14:ligatures w14:val="none"/>
          </w:rPr>
          <w:t>i</w:t>
        </w:r>
        <w:r w:rsidR="006A454F" w:rsidRPr="006A454F">
          <w:rPr>
            <w:rFonts w:ascii="Times New Roman" w:eastAsia="Times New Roman" w:hAnsi="Times New Roman" w:cs="Times New Roman"/>
            <w:color w:val="3769DD"/>
            <w:kern w:val="0"/>
            <w:u w:val="single" w:color="3769DD"/>
            <w14:ligatures w14:val="none"/>
          </w:rPr>
          <w:t>sh.p</w:t>
        </w:r>
        <w:r w:rsidR="006A454F" w:rsidRPr="006A454F">
          <w:rPr>
            <w:rFonts w:ascii="Times New Roman" w:eastAsia="Times New Roman" w:hAnsi="Times New Roman" w:cs="Times New Roman"/>
            <w:color w:val="3769DD"/>
            <w:spacing w:val="-2"/>
            <w:kern w:val="0"/>
            <w:u w:val="single" w:color="3769DD"/>
            <w14:ligatures w14:val="none"/>
          </w:rPr>
          <w:t>u</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kern w:val="0"/>
            <w:u w:val="single" w:color="3769DD"/>
            <w14:ligatures w14:val="none"/>
          </w:rPr>
          <w:t>due</w:t>
        </w:r>
        <w:r w:rsidR="006A454F" w:rsidRPr="006A454F">
          <w:rPr>
            <w:rFonts w:ascii="Times New Roman" w:eastAsia="Times New Roman" w:hAnsi="Times New Roman" w:cs="Times New Roman"/>
            <w:color w:val="3769DD"/>
            <w:spacing w:val="-2"/>
            <w:kern w:val="0"/>
            <w:u w:val="single" w:color="3769DD"/>
            <w14:ligatures w14:val="none"/>
          </w:rPr>
          <w:t>.e</w:t>
        </w:r>
        <w:r w:rsidR="006A454F" w:rsidRPr="006A454F">
          <w:rPr>
            <w:rFonts w:ascii="Times New Roman" w:eastAsia="Times New Roman" w:hAnsi="Times New Roman" w:cs="Times New Roman"/>
            <w:color w:val="3769DD"/>
            <w:kern w:val="0"/>
            <w:u w:val="single" w:color="3769DD"/>
            <w14:ligatures w14:val="none"/>
          </w:rPr>
          <w:t>du</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o</w:t>
        </w:r>
        <w:r w:rsidR="006A454F" w:rsidRPr="006A454F">
          <w:rPr>
            <w:rFonts w:ascii="Times New Roman" w:eastAsia="Times New Roman" w:hAnsi="Times New Roman" w:cs="Times New Roman"/>
            <w:color w:val="3769DD"/>
            <w:spacing w:val="-1"/>
            <w:kern w:val="0"/>
            <w:u w:val="single" w:color="3769DD"/>
            <w14:ligatures w14:val="none"/>
          </w:rPr>
          <w:t>w</w:t>
        </w:r>
        <w:r w:rsidR="006A454F" w:rsidRPr="006A454F">
          <w:rPr>
            <w:rFonts w:ascii="Times New Roman" w:eastAsia="Times New Roman" w:hAnsi="Times New Roman" w:cs="Times New Roman"/>
            <w:color w:val="3769DD"/>
            <w:kern w:val="0"/>
            <w:u w:val="single" w:color="3769DD"/>
            <w14:ligatures w14:val="none"/>
          </w:rPr>
          <w:t>l</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2"/>
            <w:kern w:val="0"/>
            <w:u w:val="single" w:color="3769DD"/>
            <w14:ligatures w14:val="none"/>
          </w:rPr>
          <w:t>r</w:t>
        </w:r>
        <w:r w:rsidR="006A454F" w:rsidRPr="006A454F">
          <w:rPr>
            <w:rFonts w:ascii="Times New Roman" w:eastAsia="Times New Roman" w:hAnsi="Times New Roman" w:cs="Times New Roman"/>
            <w:color w:val="3769DD"/>
            <w:kern w:val="0"/>
            <w:u w:val="single" w:color="3769DD"/>
            <w14:ligatures w14:val="none"/>
          </w:rPr>
          <w:t>e</w:t>
        </w:r>
        <w:r w:rsidR="006A454F" w:rsidRPr="006A454F">
          <w:rPr>
            <w:rFonts w:ascii="Times New Roman" w:eastAsia="Times New Roman" w:hAnsi="Times New Roman" w:cs="Times New Roman"/>
            <w:color w:val="3769DD"/>
            <w:spacing w:val="1"/>
            <w:kern w:val="0"/>
            <w:u w:val="single" w:color="3769DD"/>
            <w14:ligatures w14:val="none"/>
          </w:rPr>
          <w:t>s</w:t>
        </w:r>
        <w:r w:rsidR="006A454F" w:rsidRPr="006A454F">
          <w:rPr>
            <w:rFonts w:ascii="Times New Roman" w:eastAsia="Times New Roman" w:hAnsi="Times New Roman" w:cs="Times New Roman"/>
            <w:color w:val="3769DD"/>
            <w:kern w:val="0"/>
            <w:u w:val="single" w:color="3769DD"/>
            <w14:ligatures w14:val="none"/>
          </w:rPr>
          <w:t>o</w:t>
        </w:r>
        <w:r w:rsidR="006A454F" w:rsidRPr="006A454F">
          <w:rPr>
            <w:rFonts w:ascii="Times New Roman" w:eastAsia="Times New Roman" w:hAnsi="Times New Roman" w:cs="Times New Roman"/>
            <w:color w:val="3769DD"/>
            <w:spacing w:val="-2"/>
            <w:kern w:val="0"/>
            <w:u w:val="single" w:color="3769DD"/>
            <w14:ligatures w14:val="none"/>
          </w:rPr>
          <w:t>u</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kern w:val="0"/>
            <w:u w:val="single" w:color="3769DD"/>
            <w14:ligatures w14:val="none"/>
          </w:rPr>
          <w:t>c</w:t>
        </w:r>
        <w:r w:rsidR="006A454F" w:rsidRPr="006A454F">
          <w:rPr>
            <w:rFonts w:ascii="Times New Roman" w:eastAsia="Times New Roman" w:hAnsi="Times New Roman" w:cs="Times New Roman"/>
            <w:color w:val="3769DD"/>
            <w:spacing w:val="-2"/>
            <w:kern w:val="0"/>
            <w:u w:val="single" w:color="3769DD"/>
            <w14:ligatures w14:val="none"/>
          </w:rPr>
          <w:t>e</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56</w:t>
        </w:r>
        <w:r w:rsidR="006A454F" w:rsidRPr="006A454F">
          <w:rPr>
            <w:rFonts w:ascii="Times New Roman" w:eastAsia="Times New Roman" w:hAnsi="Times New Roman" w:cs="Times New Roman"/>
            <w:color w:val="3769DD"/>
            <w:spacing w:val="-2"/>
            <w:kern w:val="0"/>
            <w:u w:val="single" w:color="3769DD"/>
            <w14:ligatures w14:val="none"/>
          </w:rPr>
          <w:t>0</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0</w:t>
        </w:r>
        <w:r w:rsidR="006A454F" w:rsidRPr="006A454F">
          <w:rPr>
            <w:rFonts w:ascii="Times New Roman" w:eastAsia="Times New Roman" w:hAnsi="Times New Roman" w:cs="Times New Roman"/>
            <w:color w:val="3769DD"/>
            <w:spacing w:val="-2"/>
            <w:kern w:val="0"/>
            <w:u w:val="single" w:color="3769DD"/>
            <w14:ligatures w14:val="none"/>
          </w:rPr>
          <w:t>1</w:t>
        </w:r>
        <w:r w:rsidR="006A454F" w:rsidRPr="006A454F">
          <w:rPr>
            <w:rFonts w:ascii="Times New Roman" w:eastAsia="Times New Roman" w:hAnsi="Times New Roman" w:cs="Times New Roman"/>
            <w:color w:val="3769DD"/>
            <w:kern w:val="0"/>
            <w:u w:val="single" w:color="3769DD"/>
            <w14:ligatures w14:val="none"/>
          </w:rPr>
          <w:t>/</w:t>
        </w:r>
      </w:hyperlink>
    </w:p>
    <w:p w14:paraId="0F7317FB" w14:textId="77777777" w:rsidR="006A454F" w:rsidRPr="006A454F" w:rsidRDefault="006A454F" w:rsidP="006A454F">
      <w:pPr>
        <w:spacing w:before="9" w:after="0" w:line="220" w:lineRule="exact"/>
        <w:rPr>
          <w:rFonts w:ascii="Times New Roman" w:hAnsi="Times New Roman" w:cs="Times New Roman"/>
          <w:kern w:val="0"/>
          <w14:ligatures w14:val="none"/>
        </w:rPr>
      </w:pPr>
    </w:p>
    <w:p w14:paraId="4D6BB09B" w14:textId="77777777" w:rsidR="006A454F" w:rsidRPr="006A454F" w:rsidRDefault="00000000" w:rsidP="006A454F">
      <w:pPr>
        <w:spacing w:before="22" w:after="0" w:line="240" w:lineRule="auto"/>
        <w:ind w:right="-20"/>
        <w:rPr>
          <w:rFonts w:ascii="Times New Roman" w:eastAsia="Times New Roman" w:hAnsi="Times New Roman" w:cs="Times New Roman"/>
          <w:kern w:val="0"/>
          <w14:ligatures w14:val="none"/>
        </w:rPr>
      </w:pPr>
      <w:hyperlink r:id="rId9" w:anchor="apa">
        <w:r w:rsidR="006A454F" w:rsidRPr="006A454F">
          <w:rPr>
            <w:rFonts w:ascii="Times New Roman" w:eastAsia="Times New Roman" w:hAnsi="Times New Roman" w:cs="Times New Roman"/>
            <w:color w:val="3769DD"/>
            <w:kern w:val="0"/>
            <w:u w:val="single" w:color="3769DD"/>
            <w14:ligatures w14:val="none"/>
          </w:rPr>
          <w:t>h</w:t>
        </w:r>
        <w:r w:rsidR="006A454F" w:rsidRPr="006A454F">
          <w:rPr>
            <w:rFonts w:ascii="Times New Roman" w:eastAsia="Times New Roman" w:hAnsi="Times New Roman" w:cs="Times New Roman"/>
            <w:color w:val="3769DD"/>
            <w:spacing w:val="1"/>
            <w:kern w:val="0"/>
            <w:u w:val="single" w:color="3769DD"/>
            <w14:ligatures w14:val="none"/>
          </w:rPr>
          <w:t>tt</w:t>
        </w:r>
        <w:r w:rsidR="006A454F" w:rsidRPr="006A454F">
          <w:rPr>
            <w:rFonts w:ascii="Times New Roman" w:eastAsia="Times New Roman" w:hAnsi="Times New Roman" w:cs="Times New Roman"/>
            <w:color w:val="3769DD"/>
            <w:spacing w:val="-2"/>
            <w:kern w:val="0"/>
            <w:u w:val="single" w:color="3769DD"/>
            <w14:ligatures w14:val="none"/>
          </w:rPr>
          <w:t>p</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www</w:t>
        </w:r>
        <w:r w:rsidR="006A454F" w:rsidRPr="006A454F">
          <w:rPr>
            <w:rFonts w:ascii="Times New Roman" w:eastAsia="Times New Roman" w:hAnsi="Times New Roman" w:cs="Times New Roman"/>
            <w:color w:val="3769DD"/>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l</w:t>
        </w:r>
        <w:r w:rsidR="006A454F" w:rsidRPr="006A454F">
          <w:rPr>
            <w:rFonts w:ascii="Times New Roman" w:eastAsia="Times New Roman" w:hAnsi="Times New Roman" w:cs="Times New Roman"/>
            <w:color w:val="3769DD"/>
            <w:spacing w:val="1"/>
            <w:kern w:val="0"/>
            <w:u w:val="single" w:color="3769DD"/>
            <w14:ligatures w14:val="none"/>
          </w:rPr>
          <w:t>i</w:t>
        </w:r>
        <w:r w:rsidR="006A454F" w:rsidRPr="006A454F">
          <w:rPr>
            <w:rFonts w:ascii="Times New Roman" w:eastAsia="Times New Roman" w:hAnsi="Times New Roman" w:cs="Times New Roman"/>
            <w:color w:val="3769DD"/>
            <w:kern w:val="0"/>
            <w:u w:val="single" w:color="3769DD"/>
            <w14:ligatures w14:val="none"/>
          </w:rPr>
          <w:t>b</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spacing w:val="-2"/>
            <w:kern w:val="0"/>
            <w:u w:val="single" w:color="3769DD"/>
            <w14:ligatures w14:val="none"/>
          </w:rPr>
          <w:t>a</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spacing w:val="-2"/>
            <w:kern w:val="0"/>
            <w:u w:val="single" w:color="3769DD"/>
            <w14:ligatures w14:val="none"/>
          </w:rPr>
          <w:t>y</w:t>
        </w:r>
        <w:r w:rsidR="006A454F" w:rsidRPr="006A454F">
          <w:rPr>
            <w:rFonts w:ascii="Times New Roman" w:eastAsia="Times New Roman" w:hAnsi="Times New Roman" w:cs="Times New Roman"/>
            <w:color w:val="3769DD"/>
            <w:kern w:val="0"/>
            <w:u w:val="single" w:color="3769DD"/>
            <w14:ligatures w14:val="none"/>
          </w:rPr>
          <w:t>.co</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spacing w:val="-2"/>
            <w:kern w:val="0"/>
            <w:u w:val="single" w:color="3769DD"/>
            <w14:ligatures w14:val="none"/>
          </w:rPr>
          <w:t>n</w:t>
        </w:r>
        <w:r w:rsidR="006A454F" w:rsidRPr="006A454F">
          <w:rPr>
            <w:rFonts w:ascii="Times New Roman" w:eastAsia="Times New Roman" w:hAnsi="Times New Roman" w:cs="Times New Roman"/>
            <w:color w:val="3769DD"/>
            <w:kern w:val="0"/>
            <w:u w:val="single" w:color="3769DD"/>
            <w14:ligatures w14:val="none"/>
          </w:rPr>
          <w:t>e</w:t>
        </w:r>
        <w:r w:rsidR="006A454F" w:rsidRPr="006A454F">
          <w:rPr>
            <w:rFonts w:ascii="Times New Roman" w:eastAsia="Times New Roman" w:hAnsi="Times New Roman" w:cs="Times New Roman"/>
            <w:color w:val="3769DD"/>
            <w:spacing w:val="-1"/>
            <w:kern w:val="0"/>
            <w:u w:val="single" w:color="3769DD"/>
            <w14:ligatures w14:val="none"/>
          </w:rPr>
          <w:t>l</w:t>
        </w:r>
        <w:r w:rsidR="006A454F" w:rsidRPr="006A454F">
          <w:rPr>
            <w:rFonts w:ascii="Times New Roman" w:eastAsia="Times New Roman" w:hAnsi="Times New Roman" w:cs="Times New Roman"/>
            <w:color w:val="3769DD"/>
            <w:spacing w:val="1"/>
            <w:kern w:val="0"/>
            <w:u w:val="single" w:color="3769DD"/>
            <w14:ligatures w14:val="none"/>
          </w:rPr>
          <w:t>l</w:t>
        </w:r>
        <w:r w:rsidR="006A454F" w:rsidRPr="006A454F">
          <w:rPr>
            <w:rFonts w:ascii="Times New Roman" w:eastAsia="Times New Roman" w:hAnsi="Times New Roman" w:cs="Times New Roman"/>
            <w:color w:val="3769DD"/>
            <w:spacing w:val="-2"/>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edu</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2"/>
            <w:kern w:val="0"/>
            <w:u w:val="single" w:color="3769DD"/>
            <w14:ligatures w14:val="none"/>
          </w:rPr>
          <w:t>n</w:t>
        </w:r>
        <w:r w:rsidR="006A454F" w:rsidRPr="006A454F">
          <w:rPr>
            <w:rFonts w:ascii="Times New Roman" w:eastAsia="Times New Roman" w:hAnsi="Times New Roman" w:cs="Times New Roman"/>
            <w:color w:val="3769DD"/>
            <w:kern w:val="0"/>
            <w:u w:val="single" w:color="3769DD"/>
            <w14:ligatures w14:val="none"/>
          </w:rPr>
          <w:t>ewhe</w:t>
        </w:r>
        <w:r w:rsidR="006A454F" w:rsidRPr="006A454F">
          <w:rPr>
            <w:rFonts w:ascii="Times New Roman" w:eastAsia="Times New Roman" w:hAnsi="Times New Roman" w:cs="Times New Roman"/>
            <w:color w:val="3769DD"/>
            <w:spacing w:val="-2"/>
            <w:kern w:val="0"/>
            <w:u w:val="single" w:color="3769DD"/>
            <w14:ligatures w14:val="none"/>
          </w:rPr>
          <w:t>l</w:t>
        </w:r>
        <w:r w:rsidR="006A454F" w:rsidRPr="006A454F">
          <w:rPr>
            <w:rFonts w:ascii="Times New Roman" w:eastAsia="Times New Roman" w:hAnsi="Times New Roman" w:cs="Times New Roman"/>
            <w:color w:val="3769DD"/>
            <w:kern w:val="0"/>
            <w:u w:val="single" w:color="3769DD"/>
            <w14:ligatures w14:val="none"/>
          </w:rPr>
          <w:t>p</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kern w:val="0"/>
            <w:u w:val="single" w:color="3769DD"/>
            <w14:ligatures w14:val="none"/>
          </w:rPr>
          <w:t>e</w:t>
        </w:r>
        <w:r w:rsidR="006A454F" w:rsidRPr="006A454F">
          <w:rPr>
            <w:rFonts w:ascii="Times New Roman" w:eastAsia="Times New Roman" w:hAnsi="Times New Roman" w:cs="Times New Roman"/>
            <w:color w:val="3769DD"/>
            <w:spacing w:val="1"/>
            <w:kern w:val="0"/>
            <w:u w:val="single" w:color="3769DD"/>
            <w14:ligatures w14:val="none"/>
          </w:rPr>
          <w:t>s</w:t>
        </w:r>
        <w:r w:rsidR="006A454F" w:rsidRPr="006A454F">
          <w:rPr>
            <w:rFonts w:ascii="Times New Roman" w:eastAsia="Times New Roman" w:hAnsi="Times New Roman" w:cs="Times New Roman"/>
            <w:color w:val="3769DD"/>
            <w:spacing w:val="-2"/>
            <w:kern w:val="0"/>
            <w:u w:val="single" w:color="3769DD"/>
            <w14:ligatures w14:val="none"/>
          </w:rPr>
          <w:t>_</w:t>
        </w:r>
        <w:r w:rsidR="006A454F" w:rsidRPr="006A454F">
          <w:rPr>
            <w:rFonts w:ascii="Times New Roman" w:eastAsia="Times New Roman" w:hAnsi="Times New Roman" w:cs="Times New Roman"/>
            <w:color w:val="3769DD"/>
            <w:kern w:val="0"/>
            <w:u w:val="single" w:color="3769DD"/>
            <w14:ligatures w14:val="none"/>
          </w:rPr>
          <w:t>s</w:t>
        </w:r>
        <w:r w:rsidR="006A454F" w:rsidRPr="006A454F">
          <w:rPr>
            <w:rFonts w:ascii="Times New Roman" w:eastAsia="Times New Roman" w:hAnsi="Times New Roman" w:cs="Times New Roman"/>
            <w:color w:val="3769DD"/>
            <w:spacing w:val="-1"/>
            <w:kern w:val="0"/>
            <w:u w:val="single" w:color="3769DD"/>
            <w14:ligatures w14:val="none"/>
          </w:rPr>
          <w:t>t</w:t>
        </w:r>
        <w:r w:rsidR="006A454F" w:rsidRPr="006A454F">
          <w:rPr>
            <w:rFonts w:ascii="Times New Roman" w:eastAsia="Times New Roman" w:hAnsi="Times New Roman" w:cs="Times New Roman"/>
            <w:color w:val="3769DD"/>
            <w:spacing w:val="1"/>
            <w:kern w:val="0"/>
            <w:u w:val="single" w:color="3769DD"/>
            <w14:ligatures w14:val="none"/>
          </w:rPr>
          <w:t>r</w:t>
        </w:r>
        <w:r w:rsidR="006A454F" w:rsidRPr="006A454F">
          <w:rPr>
            <w:rFonts w:ascii="Times New Roman" w:eastAsia="Times New Roman" w:hAnsi="Times New Roman" w:cs="Times New Roman"/>
            <w:color w:val="3769DD"/>
            <w:spacing w:val="-2"/>
            <w:kern w:val="0"/>
            <w:u w:val="single" w:color="3769DD"/>
            <w14:ligatures w14:val="none"/>
          </w:rPr>
          <w:t>a</w:t>
        </w:r>
        <w:r w:rsidR="006A454F" w:rsidRPr="006A454F">
          <w:rPr>
            <w:rFonts w:ascii="Times New Roman" w:eastAsia="Times New Roman" w:hAnsi="Times New Roman" w:cs="Times New Roman"/>
            <w:color w:val="3769DD"/>
            <w:spacing w:val="1"/>
            <w:kern w:val="0"/>
            <w:u w:val="single" w:color="3769DD"/>
            <w14:ligatures w14:val="none"/>
          </w:rPr>
          <w:t>t</w:t>
        </w:r>
        <w:r w:rsidR="006A454F" w:rsidRPr="006A454F">
          <w:rPr>
            <w:rFonts w:ascii="Times New Roman" w:eastAsia="Times New Roman" w:hAnsi="Times New Roman" w:cs="Times New Roman"/>
            <w:color w:val="3769DD"/>
            <w:kern w:val="0"/>
            <w:u w:val="single" w:color="3769DD"/>
            <w14:ligatures w14:val="none"/>
          </w:rPr>
          <w:t>e</w:t>
        </w:r>
        <w:r w:rsidR="006A454F" w:rsidRPr="006A454F">
          <w:rPr>
            <w:rFonts w:ascii="Times New Roman" w:eastAsia="Times New Roman" w:hAnsi="Times New Roman" w:cs="Times New Roman"/>
            <w:color w:val="3769DD"/>
            <w:spacing w:val="-2"/>
            <w:kern w:val="0"/>
            <w:u w:val="single" w:color="3769DD"/>
            <w14:ligatures w14:val="none"/>
          </w:rPr>
          <w:t>gy</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c</w:t>
        </w:r>
        <w:r w:rsidR="006A454F" w:rsidRPr="006A454F">
          <w:rPr>
            <w:rFonts w:ascii="Times New Roman" w:eastAsia="Times New Roman" w:hAnsi="Times New Roman" w:cs="Times New Roman"/>
            <w:color w:val="3769DD"/>
            <w:spacing w:val="1"/>
            <w:kern w:val="0"/>
            <w:u w:val="single" w:color="3769DD"/>
            <w14:ligatures w14:val="none"/>
          </w:rPr>
          <w:t>i</w:t>
        </w:r>
        <w:r w:rsidR="006A454F" w:rsidRPr="006A454F">
          <w:rPr>
            <w:rFonts w:ascii="Times New Roman" w:eastAsia="Times New Roman" w:hAnsi="Times New Roman" w:cs="Times New Roman"/>
            <w:color w:val="3769DD"/>
            <w:spacing w:val="-1"/>
            <w:kern w:val="0"/>
            <w:u w:val="single" w:color="3769DD"/>
            <w14:ligatures w14:val="none"/>
          </w:rPr>
          <w:t>t</w:t>
        </w:r>
        <w:r w:rsidR="006A454F" w:rsidRPr="006A454F">
          <w:rPr>
            <w:rFonts w:ascii="Times New Roman" w:eastAsia="Times New Roman" w:hAnsi="Times New Roman" w:cs="Times New Roman"/>
            <w:color w:val="3769DD"/>
            <w:spacing w:val="1"/>
            <w:kern w:val="0"/>
            <w:u w:val="single" w:color="3769DD"/>
            <w14:ligatures w14:val="none"/>
          </w:rPr>
          <w:t>i</w:t>
        </w:r>
        <w:r w:rsidR="006A454F" w:rsidRPr="006A454F">
          <w:rPr>
            <w:rFonts w:ascii="Times New Roman" w:eastAsia="Times New Roman" w:hAnsi="Times New Roman" w:cs="Times New Roman"/>
            <w:color w:val="3769DD"/>
            <w:kern w:val="0"/>
            <w:u w:val="single" w:color="3769DD"/>
            <w14:ligatures w14:val="none"/>
          </w:rPr>
          <w:t>n</w:t>
        </w:r>
        <w:r w:rsidR="006A454F" w:rsidRPr="006A454F">
          <w:rPr>
            <w:rFonts w:ascii="Times New Roman" w:eastAsia="Times New Roman" w:hAnsi="Times New Roman" w:cs="Times New Roman"/>
            <w:color w:val="3769DD"/>
            <w:spacing w:val="-2"/>
            <w:kern w:val="0"/>
            <w:u w:val="single" w:color="3769DD"/>
            <w14:ligatures w14:val="none"/>
          </w:rPr>
          <w:t>g</w:t>
        </w:r>
        <w:r w:rsidR="006A454F" w:rsidRPr="006A454F">
          <w:rPr>
            <w:rFonts w:ascii="Times New Roman" w:eastAsia="Times New Roman" w:hAnsi="Times New Roman" w:cs="Times New Roman"/>
            <w:color w:val="3769DD"/>
            <w:spacing w:val="1"/>
            <w:kern w:val="0"/>
            <w:u w:val="single" w:color="3769DD"/>
            <w14:ligatures w14:val="none"/>
          </w:rPr>
          <w:t>/</w:t>
        </w:r>
        <w:r w:rsidR="006A454F" w:rsidRPr="006A454F">
          <w:rPr>
            <w:rFonts w:ascii="Times New Roman" w:eastAsia="Times New Roman" w:hAnsi="Times New Roman" w:cs="Times New Roman"/>
            <w:color w:val="3769DD"/>
            <w:kern w:val="0"/>
            <w:u w:val="single" w:color="3769DD"/>
            <w14:ligatures w14:val="none"/>
          </w:rPr>
          <w:t>apa.</w:t>
        </w:r>
        <w:r w:rsidR="006A454F" w:rsidRPr="006A454F">
          <w:rPr>
            <w:rFonts w:ascii="Times New Roman" w:eastAsia="Times New Roman" w:hAnsi="Times New Roman" w:cs="Times New Roman"/>
            <w:color w:val="3769DD"/>
            <w:spacing w:val="-2"/>
            <w:kern w:val="0"/>
            <w:u w:val="single" w:color="3769DD"/>
            <w14:ligatures w14:val="none"/>
          </w:rPr>
          <w:t>h</w:t>
        </w:r>
        <w:r w:rsidR="006A454F" w:rsidRPr="006A454F">
          <w:rPr>
            <w:rFonts w:ascii="Times New Roman" w:eastAsia="Times New Roman" w:hAnsi="Times New Roman" w:cs="Times New Roman"/>
            <w:color w:val="3769DD"/>
            <w:spacing w:val="1"/>
            <w:kern w:val="0"/>
            <w:u w:val="single" w:color="3769DD"/>
            <w14:ligatures w14:val="none"/>
          </w:rPr>
          <w:t>t</w:t>
        </w:r>
        <w:r w:rsidR="006A454F" w:rsidRPr="006A454F">
          <w:rPr>
            <w:rFonts w:ascii="Times New Roman" w:eastAsia="Times New Roman" w:hAnsi="Times New Roman" w:cs="Times New Roman"/>
            <w:color w:val="3769DD"/>
            <w:spacing w:val="-4"/>
            <w:kern w:val="0"/>
            <w:u w:val="single" w:color="3769DD"/>
            <w14:ligatures w14:val="none"/>
          </w:rPr>
          <w:t>m</w:t>
        </w:r>
        <w:r w:rsidR="006A454F" w:rsidRPr="006A454F">
          <w:rPr>
            <w:rFonts w:ascii="Times New Roman" w:eastAsia="Times New Roman" w:hAnsi="Times New Roman" w:cs="Times New Roman"/>
            <w:color w:val="3769DD"/>
            <w:spacing w:val="1"/>
            <w:kern w:val="0"/>
            <w:u w:val="single" w:color="3769DD"/>
            <w14:ligatures w14:val="none"/>
          </w:rPr>
          <w:t>l</w:t>
        </w:r>
        <w:r w:rsidR="006A454F" w:rsidRPr="006A454F">
          <w:rPr>
            <w:rFonts w:ascii="Times New Roman" w:eastAsia="Times New Roman" w:hAnsi="Times New Roman" w:cs="Times New Roman"/>
            <w:color w:val="3769DD"/>
            <w:kern w:val="0"/>
            <w:u w:val="single" w:color="3769DD"/>
            <w14:ligatures w14:val="none"/>
          </w:rPr>
          <w:t>#apa</w:t>
        </w:r>
      </w:hyperlink>
    </w:p>
    <w:p w14:paraId="6B586659"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p>
    <w:p w14:paraId="4D0A8C67" w14:textId="77777777" w:rsidR="0075187E" w:rsidRPr="00CB6753" w:rsidRDefault="0075187E" w:rsidP="00CB6753">
      <w:pPr>
        <w:pStyle w:val="Heading1"/>
      </w:pPr>
      <w:r w:rsidRPr="00CB6753">
        <w:t>Diversity Statement</w:t>
      </w:r>
    </w:p>
    <w:p w14:paraId="0AC884DB" w14:textId="1D226F0A" w:rsidR="0075187E" w:rsidRPr="0075187E" w:rsidRDefault="0075187E" w:rsidP="0075187E">
      <w:pPr>
        <w:spacing w:before="2" w:after="0" w:line="240" w:lineRule="auto"/>
        <w:ind w:right="-20"/>
        <w:rPr>
          <w:rFonts w:ascii="Times New Roman" w:eastAsia="Times New Roman" w:hAnsi="Times New Roman" w:cs="Times New Roman"/>
          <w:bCs/>
          <w:kern w:val="0"/>
          <w14:ligatures w14:val="none"/>
        </w:rPr>
      </w:pPr>
      <w:r w:rsidRPr="0075187E">
        <w:rPr>
          <w:rFonts w:ascii="Times" w:hAnsi="Times"/>
          <w:color w:val="000000"/>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w:t>
      </w:r>
    </w:p>
    <w:p w14:paraId="4751127F" w14:textId="13BF40E4" w:rsidR="0075187E" w:rsidRPr="0075187E" w:rsidRDefault="0075187E" w:rsidP="0075187E">
      <w:pPr>
        <w:pStyle w:val="NormalWeb"/>
        <w:rPr>
          <w:rFonts w:ascii="Times" w:hAnsi="Times"/>
          <w:color w:val="000000"/>
          <w:sz w:val="22"/>
          <w:szCs w:val="22"/>
        </w:rPr>
      </w:pPr>
      <w:r w:rsidRPr="0075187E">
        <w:rPr>
          <w:rFonts w:ascii="Times" w:hAnsi="Times"/>
          <w:color w:val="000000"/>
          <w:sz w:val="22"/>
          <w:szCs w:val="22"/>
        </w:rPr>
        <w:t xml:space="preserve">These principles are in alignment with our professional, ethical, and accreditation standards </w:t>
      </w:r>
      <w:proofErr w:type="gramStart"/>
      <w:r w:rsidRPr="0075187E">
        <w:rPr>
          <w:rFonts w:ascii="Times" w:hAnsi="Times"/>
          <w:color w:val="000000"/>
          <w:sz w:val="22"/>
          <w:szCs w:val="22"/>
        </w:rPr>
        <w:t>including:</w:t>
      </w:r>
      <w:proofErr w:type="gramEnd"/>
      <w:r w:rsidRPr="0075187E">
        <w:rPr>
          <w:rFonts w:ascii="Times" w:hAnsi="Times"/>
          <w:color w:val="000000"/>
          <w:sz w:val="22"/>
          <w:szCs w:val="22"/>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95B4B49" w14:textId="66D9A9B9" w:rsidR="006A454F" w:rsidRPr="00CB6753" w:rsidRDefault="006A454F" w:rsidP="00CB6753">
      <w:pPr>
        <w:pStyle w:val="Heading1"/>
      </w:pPr>
      <w:r w:rsidRPr="00CB6753">
        <w:t xml:space="preserve">Attendance </w:t>
      </w:r>
    </w:p>
    <w:p w14:paraId="7E63F92C" w14:textId="77777777" w:rsidR="006A454F" w:rsidRPr="006A454F" w:rsidRDefault="006A454F" w:rsidP="006A454F">
      <w:pPr>
        <w:spacing w:before="19" w:after="0" w:line="252" w:lineRule="exact"/>
        <w:ind w:right="58"/>
        <w:rPr>
          <w:rFonts w:ascii="Times New Roman" w:eastAsia="Times New Roman" w:hAnsi="Times New Roman" w:cs="Times New Roman"/>
          <w:bCs/>
          <w:spacing w:val="-2"/>
          <w:kern w:val="0"/>
          <w14:ligatures w14:val="none"/>
        </w:rPr>
      </w:pPr>
      <w:r w:rsidRPr="006A454F">
        <w:rPr>
          <w:rFonts w:ascii="Times New Roman" w:eastAsia="Times New Roman" w:hAnsi="Times New Roman" w:cs="Times New Roman"/>
          <w:kern w:val="0"/>
          <w14:ligatures w14:val="none"/>
        </w:rPr>
        <w:t>Pro</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p</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ne</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kern w:val="0"/>
          <w14:ligatures w14:val="none"/>
        </w:rPr>
        <w:t>s, 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2"/>
          <w:kern w:val="0"/>
          <w14:ligatures w14:val="none"/>
        </w:rPr>
        <w:t>d</w:t>
      </w:r>
      <w:r w:rsidRPr="006A454F">
        <w:rPr>
          <w:rFonts w:ascii="Times New Roman" w:eastAsia="Times New Roman" w:hAnsi="Times New Roman" w:cs="Times New Roman"/>
          <w:kern w:val="0"/>
          <w14:ligatures w14:val="none"/>
        </w:rPr>
        <w:t xml:space="preserve">ance,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kern w:val="0"/>
          <w14:ligatures w14:val="none"/>
        </w:rPr>
        <w:t>nd</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kern w:val="0"/>
          <w14:ligatures w14:val="none"/>
        </w:rPr>
        <w:t>ac</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rt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3"/>
          <w:kern w:val="0"/>
          <w14:ligatures w14:val="none"/>
        </w:rPr>
        <w:t>o</w:t>
      </w:r>
      <w:r w:rsidRPr="006A454F">
        <w:rPr>
          <w:rFonts w:ascii="Times New Roman" w:eastAsia="Times New Roman" w:hAnsi="Times New Roman" w:cs="Times New Roman"/>
          <w:kern w:val="0"/>
          <w14:ligatures w14:val="none"/>
        </w:rPr>
        <w:t>n 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 xml:space="preserve">e </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eq</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ir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 xml:space="preserve">s </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kern w:val="0"/>
          <w14:ligatures w14:val="none"/>
        </w:rPr>
        <w:t>r</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2"/>
          <w:kern w:val="0"/>
          <w14:ligatures w14:val="none"/>
        </w:rPr>
        <w:t>h</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co</w:t>
      </w:r>
      <w:r w:rsidRPr="006A454F">
        <w:rPr>
          <w:rFonts w:ascii="Times New Roman" w:eastAsia="Times New Roman" w:hAnsi="Times New Roman" w:cs="Times New Roman"/>
          <w:spacing w:val="-2"/>
          <w:kern w:val="0"/>
          <w14:ligatures w14:val="none"/>
        </w:rPr>
        <w:t>ur</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6"/>
          <w:kern w:val="0"/>
          <w14:ligatures w14:val="none"/>
        </w:rPr>
        <w:t xml:space="preserve"> </w:t>
      </w:r>
      <w:r w:rsidRPr="006A454F">
        <w:rPr>
          <w:rFonts w:ascii="Times New Roman" w:eastAsia="Times New Roman" w:hAnsi="Times New Roman" w:cs="Times New Roman"/>
          <w:spacing w:val="-1"/>
          <w:kern w:val="0"/>
          <w14:ligatures w14:val="none"/>
        </w:rPr>
        <w:t>Y</w:t>
      </w:r>
      <w:r w:rsidRPr="006A454F">
        <w:rPr>
          <w:rFonts w:ascii="Times New Roman" w:eastAsia="Times New Roman" w:hAnsi="Times New Roman" w:cs="Times New Roman"/>
          <w:kern w:val="0"/>
          <w14:ligatures w14:val="none"/>
        </w:rPr>
        <w:t>ou</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e expe</w:t>
      </w:r>
      <w:r w:rsidRPr="006A454F">
        <w:rPr>
          <w:rFonts w:ascii="Times New Roman" w:eastAsia="Times New Roman" w:hAnsi="Times New Roman" w:cs="Times New Roman"/>
          <w:spacing w:val="-2"/>
          <w:kern w:val="0"/>
          <w14:ligatures w14:val="none"/>
        </w:rPr>
        <w:t>c</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ed</w:t>
      </w:r>
      <w:r w:rsidRPr="006A454F">
        <w:rPr>
          <w:rFonts w:ascii="Times New Roman" w:eastAsia="Times New Roman" w:hAnsi="Times New Roman" w:cs="Times New Roman"/>
          <w:spacing w:val="1"/>
          <w:kern w:val="0"/>
          <w14:ligatures w14:val="none"/>
        </w:rPr>
        <w:t xml:space="preserve"> 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tt</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nd</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and</w:t>
      </w:r>
      <w:r w:rsidRPr="006A454F">
        <w:rPr>
          <w:rFonts w:ascii="Times New Roman" w:eastAsia="Times New Roman" w:hAnsi="Times New Roman" w:cs="Times New Roman"/>
          <w:spacing w:val="5"/>
          <w:kern w:val="0"/>
          <w14:ligatures w14:val="none"/>
        </w:rPr>
        <w:t xml:space="preserve"> </w:t>
      </w:r>
      <w:r w:rsidRPr="006A454F">
        <w:rPr>
          <w:rFonts w:ascii="Times New Roman" w:eastAsia="Times New Roman" w:hAnsi="Times New Roman" w:cs="Times New Roman"/>
          <w:spacing w:val="-2"/>
          <w:kern w:val="0"/>
          <w14:ligatures w14:val="none"/>
        </w:rPr>
        <w:t>pa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pa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n e</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y 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n</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2"/>
          <w:kern w:val="0"/>
          <w14:ligatures w14:val="none"/>
        </w:rPr>
        <w:t>T</w:t>
      </w:r>
      <w:r w:rsidRPr="006A454F">
        <w:rPr>
          <w:rFonts w:ascii="Times New Roman" w:eastAsia="Times New Roman" w:hAnsi="Times New Roman" w:cs="Times New Roman"/>
          <w:kern w:val="0"/>
          <w14:ligatures w14:val="none"/>
        </w:rPr>
        <w:t>h</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se</w:t>
      </w:r>
      <w:r w:rsidRPr="006A454F">
        <w:rPr>
          <w:rFonts w:ascii="Times New Roman" w:eastAsia="Times New Roman" w:hAnsi="Times New Roman" w:cs="Times New Roman"/>
          <w:spacing w:val="1"/>
          <w:kern w:val="0"/>
          <w14:ligatures w14:val="none"/>
        </w:rPr>
        <w:t xml:space="preserve"> r</w:t>
      </w:r>
      <w:r w:rsidRPr="006A454F">
        <w:rPr>
          <w:rFonts w:ascii="Times New Roman" w:eastAsia="Times New Roman" w:hAnsi="Times New Roman" w:cs="Times New Roman"/>
          <w:kern w:val="0"/>
          <w14:ligatures w14:val="none"/>
        </w:rPr>
        <w:t>eq</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spacing w:val="1"/>
          <w:kern w:val="0"/>
          <w14:ligatures w14:val="none"/>
        </w:rPr>
        <w:t>ir</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en</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spacing w:val="-3"/>
          <w:kern w:val="0"/>
          <w14:ligatures w14:val="none"/>
        </w:rPr>
        <w:t>w</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1"/>
          <w:kern w:val="0"/>
          <w14:ligatures w14:val="none"/>
        </w:rPr>
        <w:t xml:space="preserve"> </w:t>
      </w:r>
      <w:r w:rsidRPr="006A454F">
        <w:rPr>
          <w:rFonts w:ascii="Times New Roman" w:eastAsia="Times New Roman" w:hAnsi="Times New Roman" w:cs="Times New Roman"/>
          <w:kern w:val="0"/>
          <w14:ligatures w14:val="none"/>
        </w:rPr>
        <w:t>be</w:t>
      </w:r>
      <w:r w:rsidRPr="006A454F">
        <w:rPr>
          <w:rFonts w:ascii="Times New Roman" w:eastAsia="Times New Roman" w:hAnsi="Times New Roman" w:cs="Times New Roman"/>
          <w:spacing w:val="3"/>
          <w:kern w:val="0"/>
          <w14:ligatures w14:val="none"/>
        </w:rPr>
        <w:t xml:space="preserve"> </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y en</w:t>
      </w:r>
      <w:r w:rsidRPr="006A454F">
        <w:rPr>
          <w:rFonts w:ascii="Times New Roman" w:eastAsia="Times New Roman" w:hAnsi="Times New Roman" w:cs="Times New Roman"/>
          <w:spacing w:val="1"/>
          <w:kern w:val="0"/>
          <w14:ligatures w14:val="none"/>
        </w:rPr>
        <w:t>f</w:t>
      </w:r>
      <w:r w:rsidRPr="006A454F">
        <w:rPr>
          <w:rFonts w:ascii="Times New Roman" w:eastAsia="Times New Roman" w:hAnsi="Times New Roman" w:cs="Times New Roman"/>
          <w:spacing w:val="-2"/>
          <w:kern w:val="0"/>
          <w14:ligatures w14:val="none"/>
        </w:rPr>
        <w:t>o</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kern w:val="0"/>
          <w14:ligatures w14:val="none"/>
        </w:rPr>
        <w:t>ce</w:t>
      </w:r>
      <w:r w:rsidRPr="006A454F">
        <w:rPr>
          <w:rFonts w:ascii="Times New Roman" w:eastAsia="Times New Roman" w:hAnsi="Times New Roman" w:cs="Times New Roman"/>
          <w:spacing w:val="1"/>
          <w:kern w:val="0"/>
          <w14:ligatures w14:val="none"/>
        </w:rPr>
        <w:t>d</w:t>
      </w:r>
      <w:r w:rsidRPr="006A454F">
        <w:rPr>
          <w:rFonts w:ascii="Times New Roman" w:eastAsia="Times New Roman" w:hAnsi="Times New Roman" w:cs="Times New Roman"/>
          <w:bCs/>
          <w:kern w:val="0"/>
          <w14:ligatures w14:val="none"/>
        </w:rPr>
        <w:t xml:space="preserve">. </w:t>
      </w:r>
      <w:r w:rsidRPr="006A454F">
        <w:rPr>
          <w:rFonts w:ascii="Times New Roman" w:eastAsia="Times New Roman" w:hAnsi="Times New Roman" w:cs="Times New Roman"/>
          <w:bCs/>
          <w:spacing w:val="-1"/>
          <w:kern w:val="0"/>
          <w14:ligatures w14:val="none"/>
        </w:rPr>
        <w:t>N</w:t>
      </w:r>
      <w:r w:rsidRPr="006A454F">
        <w:rPr>
          <w:rFonts w:ascii="Times New Roman" w:eastAsia="Times New Roman" w:hAnsi="Times New Roman" w:cs="Times New Roman"/>
          <w:bCs/>
          <w:kern w:val="0"/>
          <w14:ligatures w14:val="none"/>
        </w:rPr>
        <w:t>o</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spacing w:val="1"/>
          <w:kern w:val="0"/>
          <w14:ligatures w14:val="none"/>
        </w:rPr>
        <w:t>m</w:t>
      </w:r>
      <w:r w:rsidRPr="006A454F">
        <w:rPr>
          <w:rFonts w:ascii="Times New Roman" w:eastAsia="Times New Roman" w:hAnsi="Times New Roman" w:cs="Times New Roman"/>
          <w:bCs/>
          <w:kern w:val="0"/>
          <w14:ligatures w14:val="none"/>
        </w:rPr>
        <w:t>o</w:t>
      </w:r>
      <w:r w:rsidRPr="006A454F">
        <w:rPr>
          <w:rFonts w:ascii="Times New Roman" w:eastAsia="Times New Roman" w:hAnsi="Times New Roman" w:cs="Times New Roman"/>
          <w:bCs/>
          <w:spacing w:val="-2"/>
          <w:kern w:val="0"/>
          <w14:ligatures w14:val="none"/>
        </w:rPr>
        <w:t>r</w:t>
      </w:r>
      <w:r w:rsidRPr="006A454F">
        <w:rPr>
          <w:rFonts w:ascii="Times New Roman" w:eastAsia="Times New Roman" w:hAnsi="Times New Roman" w:cs="Times New Roman"/>
          <w:bCs/>
          <w:kern w:val="0"/>
          <w14:ligatures w14:val="none"/>
        </w:rPr>
        <w:t>e</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spacing w:val="1"/>
          <w:kern w:val="0"/>
          <w14:ligatures w14:val="none"/>
        </w:rPr>
        <w:t>t</w:t>
      </w:r>
      <w:r w:rsidRPr="006A454F">
        <w:rPr>
          <w:rFonts w:ascii="Times New Roman" w:eastAsia="Times New Roman" w:hAnsi="Times New Roman" w:cs="Times New Roman"/>
          <w:bCs/>
          <w:kern w:val="0"/>
          <w14:ligatures w14:val="none"/>
        </w:rPr>
        <w:t>han</w:t>
      </w:r>
      <w:r w:rsidRPr="006A454F">
        <w:rPr>
          <w:rFonts w:ascii="Times New Roman" w:eastAsia="Times New Roman" w:hAnsi="Times New Roman" w:cs="Times New Roman"/>
          <w:bCs/>
          <w:spacing w:val="21"/>
          <w:kern w:val="0"/>
          <w14:ligatures w14:val="none"/>
        </w:rPr>
        <w:t xml:space="preserve"> </w:t>
      </w:r>
      <w:r w:rsidRPr="006A454F">
        <w:rPr>
          <w:rFonts w:ascii="Times New Roman" w:eastAsia="Times New Roman" w:hAnsi="Times New Roman" w:cs="Times New Roman"/>
          <w:bCs/>
          <w:kern w:val="0"/>
          <w14:ligatures w14:val="none"/>
        </w:rPr>
        <w:t>2</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kern w:val="0"/>
          <w14:ligatures w14:val="none"/>
        </w:rPr>
        <w:t>absenc</w:t>
      </w:r>
      <w:r w:rsidRPr="006A454F">
        <w:rPr>
          <w:rFonts w:ascii="Times New Roman" w:eastAsia="Times New Roman" w:hAnsi="Times New Roman" w:cs="Times New Roman"/>
          <w:bCs/>
          <w:spacing w:val="-2"/>
          <w:kern w:val="0"/>
          <w14:ligatures w14:val="none"/>
        </w:rPr>
        <w:t>e</w:t>
      </w:r>
      <w:r w:rsidRPr="006A454F">
        <w:rPr>
          <w:rFonts w:ascii="Times New Roman" w:eastAsia="Times New Roman" w:hAnsi="Times New Roman" w:cs="Times New Roman"/>
          <w:bCs/>
          <w:kern w:val="0"/>
          <w14:ligatures w14:val="none"/>
        </w:rPr>
        <w:t>s</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kern w:val="0"/>
          <w14:ligatures w14:val="none"/>
        </w:rPr>
        <w:t>are</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kern w:val="0"/>
          <w14:ligatures w14:val="none"/>
        </w:rPr>
        <w:t>a</w:t>
      </w:r>
      <w:r w:rsidRPr="006A454F">
        <w:rPr>
          <w:rFonts w:ascii="Times New Roman" w:eastAsia="Times New Roman" w:hAnsi="Times New Roman" w:cs="Times New Roman"/>
          <w:bCs/>
          <w:spacing w:val="-1"/>
          <w:kern w:val="0"/>
          <w14:ligatures w14:val="none"/>
        </w:rPr>
        <w:t>l</w:t>
      </w:r>
      <w:r w:rsidRPr="006A454F">
        <w:rPr>
          <w:rFonts w:ascii="Times New Roman" w:eastAsia="Times New Roman" w:hAnsi="Times New Roman" w:cs="Times New Roman"/>
          <w:bCs/>
          <w:spacing w:val="1"/>
          <w:kern w:val="0"/>
          <w14:ligatures w14:val="none"/>
        </w:rPr>
        <w:t>l</w:t>
      </w:r>
      <w:r w:rsidRPr="006A454F">
        <w:rPr>
          <w:rFonts w:ascii="Times New Roman" w:eastAsia="Times New Roman" w:hAnsi="Times New Roman" w:cs="Times New Roman"/>
          <w:bCs/>
          <w:spacing w:val="-2"/>
          <w:kern w:val="0"/>
          <w14:ligatures w14:val="none"/>
        </w:rPr>
        <w:t>o</w:t>
      </w:r>
      <w:r w:rsidRPr="006A454F">
        <w:rPr>
          <w:rFonts w:ascii="Times New Roman" w:eastAsia="Times New Roman" w:hAnsi="Times New Roman" w:cs="Times New Roman"/>
          <w:bCs/>
          <w:spacing w:val="1"/>
          <w:kern w:val="0"/>
          <w14:ligatures w14:val="none"/>
        </w:rPr>
        <w:t>w</w:t>
      </w:r>
      <w:r w:rsidRPr="006A454F">
        <w:rPr>
          <w:rFonts w:ascii="Times New Roman" w:eastAsia="Times New Roman" w:hAnsi="Times New Roman" w:cs="Times New Roman"/>
          <w:bCs/>
          <w:kern w:val="0"/>
          <w14:ligatures w14:val="none"/>
        </w:rPr>
        <w:t>ed</w:t>
      </w:r>
      <w:r w:rsidRPr="006A454F">
        <w:rPr>
          <w:rFonts w:ascii="Times New Roman" w:eastAsia="Times New Roman" w:hAnsi="Times New Roman" w:cs="Times New Roman"/>
          <w:bCs/>
          <w:spacing w:val="21"/>
          <w:kern w:val="0"/>
          <w14:ligatures w14:val="none"/>
        </w:rPr>
        <w:t xml:space="preserve"> </w:t>
      </w:r>
      <w:r w:rsidRPr="006A454F">
        <w:rPr>
          <w:rFonts w:ascii="Times New Roman" w:eastAsia="Times New Roman" w:hAnsi="Times New Roman" w:cs="Times New Roman"/>
          <w:bCs/>
          <w:spacing w:val="-1"/>
          <w:kern w:val="0"/>
          <w14:ligatures w14:val="none"/>
        </w:rPr>
        <w:t>w</w:t>
      </w:r>
      <w:r w:rsidRPr="006A454F">
        <w:rPr>
          <w:rFonts w:ascii="Times New Roman" w:eastAsia="Times New Roman" w:hAnsi="Times New Roman" w:cs="Times New Roman"/>
          <w:bCs/>
          <w:spacing w:val="1"/>
          <w:kern w:val="0"/>
          <w14:ligatures w14:val="none"/>
        </w:rPr>
        <w:t>it</w:t>
      </w:r>
      <w:r w:rsidRPr="006A454F">
        <w:rPr>
          <w:rFonts w:ascii="Times New Roman" w:eastAsia="Times New Roman" w:hAnsi="Times New Roman" w:cs="Times New Roman"/>
          <w:bCs/>
          <w:kern w:val="0"/>
          <w14:ligatures w14:val="none"/>
        </w:rPr>
        <w:t>ho</w:t>
      </w:r>
      <w:r w:rsidRPr="006A454F">
        <w:rPr>
          <w:rFonts w:ascii="Times New Roman" w:eastAsia="Times New Roman" w:hAnsi="Times New Roman" w:cs="Times New Roman"/>
          <w:bCs/>
          <w:spacing w:val="-3"/>
          <w:kern w:val="0"/>
          <w14:ligatures w14:val="none"/>
        </w:rPr>
        <w:t>u</w:t>
      </w:r>
      <w:r w:rsidRPr="006A454F">
        <w:rPr>
          <w:rFonts w:ascii="Times New Roman" w:eastAsia="Times New Roman" w:hAnsi="Times New Roman" w:cs="Times New Roman"/>
          <w:bCs/>
          <w:kern w:val="0"/>
          <w14:ligatures w14:val="none"/>
        </w:rPr>
        <w:t>t</w:t>
      </w:r>
      <w:r w:rsidRPr="006A454F">
        <w:rPr>
          <w:rFonts w:ascii="Times New Roman" w:eastAsia="Times New Roman" w:hAnsi="Times New Roman" w:cs="Times New Roman"/>
          <w:bCs/>
          <w:spacing w:val="22"/>
          <w:kern w:val="0"/>
          <w14:ligatures w14:val="none"/>
        </w:rPr>
        <w:t xml:space="preserve"> </w:t>
      </w:r>
      <w:r w:rsidRPr="006A454F">
        <w:rPr>
          <w:rFonts w:ascii="Times New Roman" w:eastAsia="Times New Roman" w:hAnsi="Times New Roman" w:cs="Times New Roman"/>
          <w:bCs/>
          <w:kern w:val="0"/>
          <w14:ligatures w14:val="none"/>
        </w:rPr>
        <w:t>r</w:t>
      </w:r>
      <w:r w:rsidRPr="006A454F">
        <w:rPr>
          <w:rFonts w:ascii="Times New Roman" w:eastAsia="Times New Roman" w:hAnsi="Times New Roman" w:cs="Times New Roman"/>
          <w:bCs/>
          <w:spacing w:val="-2"/>
          <w:kern w:val="0"/>
          <w14:ligatures w14:val="none"/>
        </w:rPr>
        <w:t>e</w:t>
      </w:r>
      <w:r w:rsidRPr="006A454F">
        <w:rPr>
          <w:rFonts w:ascii="Times New Roman" w:eastAsia="Times New Roman" w:hAnsi="Times New Roman" w:cs="Times New Roman"/>
          <w:bCs/>
          <w:spacing w:val="1"/>
          <w:kern w:val="0"/>
          <w14:ligatures w14:val="none"/>
        </w:rPr>
        <w:t>m</w:t>
      </w:r>
      <w:r w:rsidRPr="006A454F">
        <w:rPr>
          <w:rFonts w:ascii="Times New Roman" w:eastAsia="Times New Roman" w:hAnsi="Times New Roman" w:cs="Times New Roman"/>
          <w:bCs/>
          <w:kern w:val="0"/>
          <w14:ligatures w14:val="none"/>
        </w:rPr>
        <w:t>ed</w:t>
      </w:r>
      <w:r w:rsidRPr="006A454F">
        <w:rPr>
          <w:rFonts w:ascii="Times New Roman" w:eastAsia="Times New Roman" w:hAnsi="Times New Roman" w:cs="Times New Roman"/>
          <w:bCs/>
          <w:spacing w:val="-1"/>
          <w:kern w:val="0"/>
          <w14:ligatures w14:val="none"/>
        </w:rPr>
        <w:t>i</w:t>
      </w:r>
      <w:r w:rsidRPr="006A454F">
        <w:rPr>
          <w:rFonts w:ascii="Times New Roman" w:eastAsia="Times New Roman" w:hAnsi="Times New Roman" w:cs="Times New Roman"/>
          <w:bCs/>
          <w:kern w:val="0"/>
          <w14:ligatures w14:val="none"/>
        </w:rPr>
        <w:t>a</w:t>
      </w:r>
      <w:r w:rsidRPr="006A454F">
        <w:rPr>
          <w:rFonts w:ascii="Times New Roman" w:eastAsia="Times New Roman" w:hAnsi="Times New Roman" w:cs="Times New Roman"/>
          <w:bCs/>
          <w:spacing w:val="-2"/>
          <w:kern w:val="0"/>
          <w14:ligatures w14:val="none"/>
        </w:rPr>
        <w:t>t</w:t>
      </w:r>
      <w:r w:rsidRPr="006A454F">
        <w:rPr>
          <w:rFonts w:ascii="Times New Roman" w:eastAsia="Times New Roman" w:hAnsi="Times New Roman" w:cs="Times New Roman"/>
          <w:bCs/>
          <w:spacing w:val="1"/>
          <w:kern w:val="0"/>
          <w14:ligatures w14:val="none"/>
        </w:rPr>
        <w:t>i</w:t>
      </w:r>
      <w:r w:rsidRPr="006A454F">
        <w:rPr>
          <w:rFonts w:ascii="Times New Roman" w:eastAsia="Times New Roman" w:hAnsi="Times New Roman" w:cs="Times New Roman"/>
          <w:bCs/>
          <w:kern w:val="0"/>
          <w14:ligatures w14:val="none"/>
        </w:rPr>
        <w:t>on.</w:t>
      </w:r>
      <w:r w:rsidRPr="006A454F">
        <w:rPr>
          <w:rFonts w:ascii="Times New Roman" w:eastAsia="Times New Roman" w:hAnsi="Times New Roman" w:cs="Times New Roman"/>
          <w:bCs/>
          <w:spacing w:val="21"/>
          <w:kern w:val="0"/>
          <w14:ligatures w14:val="none"/>
        </w:rPr>
        <w:t xml:space="preserve"> </w:t>
      </w:r>
    </w:p>
    <w:p w14:paraId="5C5AFC07" w14:textId="77777777"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p>
    <w:p w14:paraId="298379E0" w14:textId="77777777" w:rsidR="006A454F" w:rsidRPr="006A454F" w:rsidRDefault="006A454F" w:rsidP="00CB6753">
      <w:pPr>
        <w:pStyle w:val="Heading1"/>
        <w:rPr>
          <w:rFonts w:eastAsia="Times New Roman"/>
        </w:rPr>
      </w:pPr>
      <w:r w:rsidRPr="006A454F">
        <w:rPr>
          <w:rFonts w:eastAsia="Times New Roman"/>
        </w:rPr>
        <w:t>Excused Absences</w:t>
      </w:r>
    </w:p>
    <w:p w14:paraId="4E1B12E3" w14:textId="08692DF5"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r w:rsidRPr="006A454F">
        <w:rPr>
          <w:rFonts w:ascii="Times New Roman" w:eastAsia="Times New Roman" w:hAnsi="Times New Roman" w:cs="Times New Roman"/>
          <w:kern w:val="0"/>
          <w14:ligatures w14:val="none"/>
        </w:rPr>
        <w:t>Pl</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l</w:t>
      </w:r>
      <w:r w:rsidRPr="006A454F">
        <w:rPr>
          <w:rFonts w:ascii="Times New Roman" w:eastAsia="Times New Roman" w:hAnsi="Times New Roman" w:cs="Times New Roman"/>
          <w:spacing w:val="4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f</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2"/>
          <w:kern w:val="0"/>
          <w14:ligatures w14:val="none"/>
        </w:rPr>
        <w:t>y</w:t>
      </w:r>
      <w:r w:rsidRPr="006A454F">
        <w:rPr>
          <w:rFonts w:ascii="Times New Roman" w:eastAsia="Times New Roman" w:hAnsi="Times New Roman" w:cs="Times New Roman"/>
          <w:kern w:val="0"/>
          <w14:ligatures w14:val="none"/>
        </w:rPr>
        <w:t>ou</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kern w:val="0"/>
          <w14:ligatures w14:val="none"/>
        </w:rPr>
        <w:t>ust</w:t>
      </w:r>
      <w:r w:rsidRPr="006A454F">
        <w:rPr>
          <w:rFonts w:ascii="Times New Roman" w:eastAsia="Times New Roman" w:hAnsi="Times New Roman" w:cs="Times New Roman"/>
          <w:spacing w:val="42"/>
          <w:kern w:val="0"/>
          <w14:ligatures w14:val="none"/>
        </w:rPr>
        <w:t xml:space="preserve"> </w:t>
      </w:r>
      <w:r w:rsidRPr="006A454F">
        <w:rPr>
          <w:rFonts w:ascii="Times New Roman" w:eastAsia="Times New Roman" w:hAnsi="Times New Roman" w:cs="Times New Roman"/>
          <w:spacing w:val="-4"/>
          <w:kern w:val="0"/>
          <w14:ligatures w14:val="none"/>
        </w:rPr>
        <w:t>m</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ss</w:t>
      </w:r>
      <w:r w:rsidRPr="006A454F">
        <w:rPr>
          <w:rFonts w:ascii="Times New Roman" w:eastAsia="Times New Roman" w:hAnsi="Times New Roman" w:cs="Times New Roman"/>
          <w:spacing w:val="42"/>
          <w:kern w:val="0"/>
          <w14:ligatures w14:val="none"/>
        </w:rPr>
        <w:t xml:space="preserve"> </w:t>
      </w:r>
      <w:r w:rsidRPr="006A454F">
        <w:rPr>
          <w:rFonts w:ascii="Times New Roman" w:eastAsia="Times New Roman" w:hAnsi="Times New Roman" w:cs="Times New Roman"/>
          <w:kern w:val="0"/>
          <w14:ligatures w14:val="none"/>
        </w:rPr>
        <w:t>c</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2"/>
          <w:kern w:val="0"/>
          <w14:ligatures w14:val="none"/>
        </w:rPr>
        <w:t>s</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kern w:val="0"/>
          <w14:ligatures w14:val="none"/>
        </w:rPr>
        <w:t>or</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2"/>
          <w:kern w:val="0"/>
          <w14:ligatures w14:val="none"/>
        </w:rPr>
        <w:t>a</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2"/>
          <w:kern w:val="0"/>
          <w14:ligatures w14:val="none"/>
        </w:rPr>
        <w:t>v</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a</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2"/>
          <w:kern w:val="0"/>
          <w14:ligatures w14:val="none"/>
        </w:rPr>
        <w:t>(</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kern w:val="0"/>
          <w14:ligatures w14:val="none"/>
        </w:rPr>
        <w:t>d</w:t>
      </w:r>
      <w:r w:rsidRPr="006A454F">
        <w:rPr>
          <w:rFonts w:ascii="Times New Roman" w:eastAsia="Times New Roman" w:hAnsi="Times New Roman" w:cs="Times New Roman"/>
          <w:spacing w:val="-2"/>
          <w:kern w:val="0"/>
          <w14:ligatures w14:val="none"/>
        </w:rPr>
        <w:t>u</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spacing w:val="1"/>
          <w:kern w:val="0"/>
          <w14:ligatures w14:val="none"/>
        </w:rPr>
        <w:t>t</w:t>
      </w:r>
      <w:r w:rsidRPr="006A454F">
        <w:rPr>
          <w:rFonts w:ascii="Times New Roman" w:eastAsia="Times New Roman" w:hAnsi="Times New Roman" w:cs="Times New Roman"/>
          <w:kern w:val="0"/>
          <w14:ligatures w14:val="none"/>
        </w:rPr>
        <w:t>o</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kern w:val="0"/>
          <w14:ligatures w14:val="none"/>
        </w:rPr>
        <w:t>an</w:t>
      </w:r>
      <w:r w:rsidRPr="006A454F">
        <w:rPr>
          <w:rFonts w:ascii="Times New Roman" w:eastAsia="Times New Roman" w:hAnsi="Times New Roman" w:cs="Times New Roman"/>
          <w:spacing w:val="39"/>
          <w:kern w:val="0"/>
          <w14:ligatures w14:val="none"/>
        </w:rPr>
        <w:t xml:space="preserve"> </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3"/>
          <w:kern w:val="0"/>
          <w14:ligatures w14:val="none"/>
        </w:rPr>
        <w:t>m</w:t>
      </w:r>
      <w:r w:rsidRPr="006A454F">
        <w:rPr>
          <w:rFonts w:ascii="Times New Roman" w:eastAsia="Times New Roman" w:hAnsi="Times New Roman" w:cs="Times New Roman"/>
          <w:kern w:val="0"/>
          <w14:ligatures w14:val="none"/>
        </w:rPr>
        <w:t>e</w:t>
      </w:r>
      <w:r w:rsidRPr="006A454F">
        <w:rPr>
          <w:rFonts w:ascii="Times New Roman" w:eastAsia="Times New Roman" w:hAnsi="Times New Roman" w:cs="Times New Roman"/>
          <w:spacing w:val="1"/>
          <w:kern w:val="0"/>
          <w14:ligatures w14:val="none"/>
        </w:rPr>
        <w:t>r</w:t>
      </w:r>
      <w:r w:rsidRPr="006A454F">
        <w:rPr>
          <w:rFonts w:ascii="Times New Roman" w:eastAsia="Times New Roman" w:hAnsi="Times New Roman" w:cs="Times New Roman"/>
          <w:spacing w:val="-2"/>
          <w:kern w:val="0"/>
          <w14:ligatures w14:val="none"/>
        </w:rPr>
        <w:t>g</w:t>
      </w:r>
      <w:r w:rsidRPr="006A454F">
        <w:rPr>
          <w:rFonts w:ascii="Times New Roman" w:eastAsia="Times New Roman" w:hAnsi="Times New Roman" w:cs="Times New Roman"/>
          <w:kern w:val="0"/>
          <w14:ligatures w14:val="none"/>
        </w:rPr>
        <w:t>ency</w:t>
      </w:r>
      <w:r w:rsidRPr="006A454F">
        <w:rPr>
          <w:rFonts w:ascii="Times New Roman" w:eastAsia="Times New Roman" w:hAnsi="Times New Roman" w:cs="Times New Roman"/>
          <w:spacing w:val="41"/>
          <w:kern w:val="0"/>
          <w14:ligatures w14:val="none"/>
        </w:rPr>
        <w:t xml:space="preserve"> </w:t>
      </w:r>
      <w:r w:rsidRPr="006A454F">
        <w:rPr>
          <w:rFonts w:ascii="Times New Roman" w:eastAsia="Times New Roman" w:hAnsi="Times New Roman" w:cs="Times New Roman"/>
          <w:kern w:val="0"/>
          <w14:ligatures w14:val="none"/>
        </w:rPr>
        <w:t>or s</w:t>
      </w:r>
      <w:r w:rsidRPr="006A454F">
        <w:rPr>
          <w:rFonts w:ascii="Times New Roman" w:eastAsia="Times New Roman" w:hAnsi="Times New Roman" w:cs="Times New Roman"/>
          <w:spacing w:val="1"/>
          <w:kern w:val="0"/>
          <w14:ligatures w14:val="none"/>
        </w:rPr>
        <w:t>e</w:t>
      </w:r>
      <w:r w:rsidRPr="006A454F">
        <w:rPr>
          <w:rFonts w:ascii="Times New Roman" w:eastAsia="Times New Roman" w:hAnsi="Times New Roman" w:cs="Times New Roman"/>
          <w:spacing w:val="-2"/>
          <w:kern w:val="0"/>
          <w14:ligatures w14:val="none"/>
        </w:rPr>
        <w:t>r</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kern w:val="0"/>
          <w14:ligatures w14:val="none"/>
        </w:rPr>
        <w:t>ous</w:t>
      </w:r>
      <w:r w:rsidRPr="006A454F">
        <w:rPr>
          <w:rFonts w:ascii="Times New Roman" w:eastAsia="Times New Roman" w:hAnsi="Times New Roman" w:cs="Times New Roman"/>
          <w:spacing w:val="-2"/>
          <w:kern w:val="0"/>
          <w14:ligatures w14:val="none"/>
        </w:rPr>
        <w:t xml:space="preserve"> </w:t>
      </w:r>
      <w:r w:rsidRPr="006A454F">
        <w:rPr>
          <w:rFonts w:ascii="Times New Roman" w:eastAsia="Times New Roman" w:hAnsi="Times New Roman" w:cs="Times New Roman"/>
          <w:spacing w:val="1"/>
          <w:kern w:val="0"/>
          <w14:ligatures w14:val="none"/>
        </w:rPr>
        <w:t>i</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spacing w:val="1"/>
          <w:kern w:val="0"/>
          <w14:ligatures w14:val="none"/>
        </w:rPr>
        <w:t>l</w:t>
      </w:r>
      <w:r w:rsidRPr="006A454F">
        <w:rPr>
          <w:rFonts w:ascii="Times New Roman" w:eastAsia="Times New Roman" w:hAnsi="Times New Roman" w:cs="Times New Roman"/>
          <w:kern w:val="0"/>
          <w14:ligatures w14:val="none"/>
        </w:rPr>
        <w:t>n</w:t>
      </w:r>
      <w:r w:rsidRPr="006A454F">
        <w:rPr>
          <w:rFonts w:ascii="Times New Roman" w:eastAsia="Times New Roman" w:hAnsi="Times New Roman" w:cs="Times New Roman"/>
          <w:spacing w:val="-2"/>
          <w:kern w:val="0"/>
          <w14:ligatures w14:val="none"/>
        </w:rPr>
        <w:t>e</w:t>
      </w:r>
      <w:r w:rsidRPr="006A454F">
        <w:rPr>
          <w:rFonts w:ascii="Times New Roman" w:eastAsia="Times New Roman" w:hAnsi="Times New Roman" w:cs="Times New Roman"/>
          <w:kern w:val="0"/>
          <w14:ligatures w14:val="none"/>
        </w:rPr>
        <w:t>s</w:t>
      </w:r>
      <w:r w:rsidRPr="006A454F">
        <w:rPr>
          <w:rFonts w:ascii="Times New Roman" w:eastAsia="Times New Roman" w:hAnsi="Times New Roman" w:cs="Times New Roman"/>
          <w:spacing w:val="1"/>
          <w:kern w:val="0"/>
          <w14:ligatures w14:val="none"/>
        </w:rPr>
        <w:t>s</w:t>
      </w:r>
      <w:r w:rsidRPr="006A454F">
        <w:rPr>
          <w:rFonts w:ascii="Times New Roman" w:eastAsia="Times New Roman" w:hAnsi="Times New Roman" w:cs="Times New Roman"/>
          <w:spacing w:val="-2"/>
          <w:kern w:val="0"/>
          <w14:ligatures w14:val="none"/>
        </w:rPr>
        <w:t>.</w:t>
      </w:r>
      <w:r w:rsidRPr="006A454F">
        <w:rPr>
          <w:rFonts w:ascii="Times New Roman" w:eastAsia="Times New Roman" w:hAnsi="Times New Roman" w:cs="Times New Roman"/>
          <w:kern w:val="0"/>
          <w14:ligatures w14:val="none"/>
        </w:rPr>
        <w:t>)</w:t>
      </w:r>
    </w:p>
    <w:p w14:paraId="7FB05BCA" w14:textId="77777777" w:rsidR="006A454F" w:rsidRPr="00CB6753" w:rsidRDefault="006A454F" w:rsidP="00CB6753">
      <w:pPr>
        <w:pStyle w:val="Heading1"/>
      </w:pPr>
      <w:r w:rsidRPr="00CB6753">
        <w:t xml:space="preserve">Make Up Policy </w:t>
      </w:r>
    </w:p>
    <w:p w14:paraId="3C9AF473" w14:textId="51F6BB31" w:rsidR="006A454F" w:rsidRPr="006A454F" w:rsidRDefault="006A454F" w:rsidP="006A454F">
      <w:pPr>
        <w:spacing w:before="2" w:after="0" w:line="240" w:lineRule="auto"/>
        <w:ind w:right="-20"/>
        <w:rPr>
          <w:rFonts w:ascii="Times New Roman" w:eastAsia="Times New Roman" w:hAnsi="Times New Roman" w:cs="Times New Roman"/>
          <w:b/>
          <w:kern w:val="0"/>
          <w14:ligatures w14:val="none"/>
        </w:rPr>
      </w:pPr>
      <w:r w:rsidRPr="006A454F">
        <w:rPr>
          <w:rFonts w:ascii="Times New Roman" w:eastAsia="Times New Roman" w:hAnsi="Times New Roman" w:cs="Times New Roman"/>
          <w:kern w:val="0"/>
          <w14:ligatures w14:val="none"/>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w:t>
      </w:r>
      <w:r w:rsidRPr="006A454F">
        <w:rPr>
          <w:rFonts w:ascii="Times New Roman" w:eastAsia="Times New Roman" w:hAnsi="Times New Roman" w:cs="Times New Roman"/>
          <w:kern w:val="0"/>
          <w14:ligatures w14:val="none"/>
        </w:rPr>
        <w:lastRenderedPageBreak/>
        <w:t xml:space="preserve">arranged during the last three days before the final exam period begins. If a student requires deadline accommodations </w:t>
      </w:r>
    </w:p>
    <w:p w14:paraId="1FA0C322" w14:textId="77777777" w:rsidR="006A454F" w:rsidRPr="006A454F" w:rsidRDefault="006A454F" w:rsidP="00CB6753">
      <w:pPr>
        <w:pStyle w:val="Heading1"/>
        <w:rPr>
          <w:rFonts w:eastAsia="Times New Roman"/>
        </w:rPr>
      </w:pPr>
      <w:r w:rsidRPr="006A454F">
        <w:rPr>
          <w:rFonts w:eastAsia="Times New Roman"/>
        </w:rPr>
        <w:t>Academic Dishonesty</w:t>
      </w:r>
    </w:p>
    <w:p w14:paraId="1BE0780C" w14:textId="62280BCB" w:rsidR="006A454F" w:rsidRPr="00CB6753" w:rsidRDefault="006A454F" w:rsidP="006A454F">
      <w:pPr>
        <w:spacing w:before="2" w:after="0" w:line="240" w:lineRule="auto"/>
        <w:ind w:right="-20"/>
        <w:rPr>
          <w:rFonts w:ascii="Times New Roman" w:hAnsi="Times New Roman" w:cs="Times New Roman"/>
          <w:kern w:val="0"/>
          <w14:ligatures w14:val="none"/>
        </w:rPr>
      </w:pPr>
      <w:r w:rsidRPr="006A454F">
        <w:rPr>
          <w:rFonts w:ascii="Times New Roman" w:hAnsi="Times New Roman" w:cs="Times New Roman"/>
          <w:kern w:val="0"/>
          <w14:ligatures w14:val="none"/>
        </w:rPr>
        <w:t>Plagiarism is representing someone else’s work as your own and is not acceptable. Plagiarism generally will result in course failure. Students are required to comply with the Auburn University’s Policy on Academic Dishonesty.</w:t>
      </w:r>
    </w:p>
    <w:p w14:paraId="0D6A1571" w14:textId="20440660" w:rsidR="006A454F" w:rsidRDefault="0075187E" w:rsidP="00CB6753">
      <w:pPr>
        <w:pStyle w:val="Heading1"/>
        <w:rPr>
          <w:rFonts w:eastAsia="Times New Roman"/>
        </w:rPr>
      </w:pPr>
      <w:r>
        <w:rPr>
          <w:rFonts w:eastAsia="Times New Roman"/>
        </w:rPr>
        <w:t>Accommodations Statement</w:t>
      </w:r>
    </w:p>
    <w:p w14:paraId="5F970565" w14:textId="16763F5D" w:rsidR="006A454F" w:rsidRPr="00CB6753" w:rsidRDefault="0075187E" w:rsidP="00CB6753">
      <w:pPr>
        <w:spacing w:before="2" w:after="0" w:line="240" w:lineRule="auto"/>
        <w:ind w:right="-20"/>
        <w:rPr>
          <w:rFonts w:ascii="Times" w:hAnsi="Times"/>
          <w:color w:val="000000"/>
        </w:rPr>
      </w:pPr>
      <w:r w:rsidRPr="0075187E">
        <w:rPr>
          <w:rFonts w:ascii="Times" w:hAnsi="Times"/>
          <w:color w:val="000000"/>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75187E">
        <w:rPr>
          <w:rFonts w:ascii="Times" w:hAnsi="Times"/>
          <w:color w:val="000000"/>
        </w:rPr>
        <w:t>is located in</w:t>
      </w:r>
      <w:proofErr w:type="gramEnd"/>
      <w:r w:rsidRPr="0075187E">
        <w:rPr>
          <w:rFonts w:ascii="Times" w:hAnsi="Times"/>
          <w:color w:val="000000"/>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FB6DC4B" w14:textId="77777777" w:rsidR="006A454F" w:rsidRPr="006A454F" w:rsidRDefault="006A454F" w:rsidP="00CB6753">
      <w:pPr>
        <w:pStyle w:val="Heading1"/>
        <w:rPr>
          <w:rFonts w:eastAsia="Times New Roman"/>
        </w:rPr>
      </w:pPr>
      <w:r w:rsidRPr="006A454F">
        <w:rPr>
          <w:rFonts w:eastAsia="Times New Roman"/>
        </w:rPr>
        <w:t>Course Contingency</w:t>
      </w:r>
    </w:p>
    <w:p w14:paraId="2EC0D11E" w14:textId="76072DE8" w:rsidR="006A454F" w:rsidRPr="006A454F" w:rsidRDefault="006A454F" w:rsidP="006A454F">
      <w:pPr>
        <w:spacing w:before="1" w:after="0" w:line="240" w:lineRule="auto"/>
        <w:ind w:right="218"/>
        <w:rPr>
          <w:rFonts w:ascii="Times New Roman" w:eastAsia="Times New Roman" w:hAnsi="Times New Roman" w:cs="Times New Roman"/>
          <w:kern w:val="0"/>
          <w14:ligatures w14:val="none"/>
        </w:rPr>
      </w:pPr>
      <w:r w:rsidRPr="006A454F">
        <w:rPr>
          <w:rFonts w:ascii="Times New Roman" w:eastAsia="Times New Roman" w:hAnsi="Times New Roman" w:cs="Times New Roman"/>
          <w:kern w:val="0"/>
          <w14:ligatures w14:val="none"/>
        </w:rPr>
        <w:t xml:space="preserve">If normal class and/or lab activities are disrupted due to illness, emergency, or </w:t>
      </w:r>
      <w:proofErr w:type="gramStart"/>
      <w:r w:rsidRPr="006A454F">
        <w:rPr>
          <w:rFonts w:ascii="Times New Roman" w:eastAsia="Times New Roman" w:hAnsi="Times New Roman" w:cs="Times New Roman"/>
          <w:kern w:val="0"/>
          <w14:ligatures w14:val="none"/>
        </w:rPr>
        <w:t>crisis situation</w:t>
      </w:r>
      <w:proofErr w:type="gramEnd"/>
      <w:r w:rsidRPr="006A454F">
        <w:rPr>
          <w:rFonts w:ascii="Times New Roman" w:eastAsia="Times New Roman" w:hAnsi="Times New Roman" w:cs="Times New Roman"/>
          <w:kern w:val="0"/>
          <w14:ligatures w14:val="none"/>
        </w:rPr>
        <w:t>, the syllabus and other course plans and assignments may be modified to allow completion of the course. If this occurs, and addendum to your syllabus and/or course assignments will replace the original materials.</w:t>
      </w:r>
    </w:p>
    <w:p w14:paraId="36233734" w14:textId="77777777" w:rsidR="006A454F" w:rsidRPr="006A454F" w:rsidRDefault="006A454F" w:rsidP="00CB6753">
      <w:pPr>
        <w:pStyle w:val="Heading1"/>
        <w:rPr>
          <w:rFonts w:eastAsia="Times New Roman"/>
        </w:rPr>
      </w:pPr>
      <w:r w:rsidRPr="006A454F">
        <w:rPr>
          <w:rFonts w:eastAsia="Times New Roman"/>
        </w:rPr>
        <w:t>Professionalism</w:t>
      </w:r>
    </w:p>
    <w:p w14:paraId="09A9987C" w14:textId="1F716101" w:rsidR="006A454F" w:rsidRPr="006A454F" w:rsidRDefault="006A454F" w:rsidP="006A45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s="Times New Roman"/>
          <w:kern w:val="0"/>
          <w14:ligatures w14:val="none"/>
        </w:rPr>
        <w:sectPr w:rsidR="006A454F" w:rsidRPr="006A454F" w:rsidSect="00C72178">
          <w:headerReference w:type="even" r:id="rId10"/>
          <w:headerReference w:type="default" r:id="rId11"/>
          <w:footerReference w:type="default" r:id="rId12"/>
          <w:pgSz w:w="12240" w:h="15840"/>
          <w:pgMar w:top="1440" w:right="1440" w:bottom="1440" w:left="1440" w:header="720" w:footer="720" w:gutter="0"/>
          <w:cols w:space="720"/>
          <w:docGrid w:linePitch="360"/>
        </w:sectPr>
      </w:pPr>
      <w:r w:rsidRPr="006A454F">
        <w:rPr>
          <w:rFonts w:ascii="Times New Roman" w:hAnsi="Times New Roman" w:cs="Times New Roman"/>
          <w:kern w:val="0"/>
          <w14:ligatures w14:val="none"/>
        </w:rPr>
        <w:t>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w:t>
      </w:r>
    </w:p>
    <w:p w14:paraId="1B9E248B" w14:textId="77777777" w:rsidR="00CB6753" w:rsidRDefault="00CB6753" w:rsidP="006A45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s="Times New Roman"/>
          <w:kern w:val="0"/>
          <w14:ligatures w14:val="none"/>
        </w:rPr>
      </w:pPr>
    </w:p>
    <w:p w14:paraId="3DC93E61" w14:textId="54959436" w:rsidR="00CB6753" w:rsidRDefault="00CB6753" w:rsidP="00CB6753">
      <w:pPr>
        <w:pStyle w:val="Heading1"/>
      </w:pPr>
      <w:r>
        <w:t>Course Schedule</w:t>
      </w:r>
    </w:p>
    <w:p w14:paraId="645D0458" w14:textId="77777777" w:rsidR="00CB6753" w:rsidRPr="00CB6753" w:rsidRDefault="00CB6753" w:rsidP="006A45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s="Times New Roman"/>
          <w:kern w:val="0"/>
          <w14:ligatures w14:val="none"/>
        </w:rPr>
      </w:pPr>
    </w:p>
    <w:tbl>
      <w:tblPr>
        <w:tblStyle w:val="TableGrid"/>
        <w:tblpPr w:leftFromText="180" w:rightFromText="180" w:vertAnchor="text" w:tblpX="-725" w:tblpY="1"/>
        <w:tblOverlap w:val="never"/>
        <w:tblW w:w="5824" w:type="pct"/>
        <w:tblLook w:val="04A0" w:firstRow="1" w:lastRow="0" w:firstColumn="1" w:lastColumn="0" w:noHBand="0" w:noVBand="1"/>
      </w:tblPr>
      <w:tblGrid>
        <w:gridCol w:w="707"/>
        <w:gridCol w:w="917"/>
        <w:gridCol w:w="2967"/>
        <w:gridCol w:w="2917"/>
        <w:gridCol w:w="1756"/>
        <w:gridCol w:w="1627"/>
      </w:tblGrid>
      <w:tr w:rsidR="006A454F" w:rsidRPr="006A454F" w14:paraId="28081497" w14:textId="77777777" w:rsidTr="00EC57E5">
        <w:tc>
          <w:tcPr>
            <w:tcW w:w="325" w:type="pct"/>
          </w:tcPr>
          <w:p w14:paraId="4C6C2112" w14:textId="77777777" w:rsidR="006A454F" w:rsidRPr="006A454F" w:rsidRDefault="006A454F" w:rsidP="006A454F">
            <w:pPr>
              <w:contextualSpacing/>
              <w:jc w:val="center"/>
              <w:rPr>
                <w:b/>
              </w:rPr>
            </w:pPr>
            <w:r w:rsidRPr="006A454F">
              <w:rPr>
                <w:b/>
              </w:rPr>
              <w:t>Week</w:t>
            </w:r>
          </w:p>
        </w:tc>
        <w:tc>
          <w:tcPr>
            <w:tcW w:w="421" w:type="pct"/>
          </w:tcPr>
          <w:p w14:paraId="6B3D7D89" w14:textId="77777777" w:rsidR="006A454F" w:rsidRPr="006A454F" w:rsidRDefault="006A454F" w:rsidP="006A454F">
            <w:pPr>
              <w:contextualSpacing/>
              <w:jc w:val="center"/>
              <w:rPr>
                <w:b/>
              </w:rPr>
            </w:pPr>
            <w:r w:rsidRPr="006A454F">
              <w:rPr>
                <w:b/>
              </w:rPr>
              <w:t>Date</w:t>
            </w:r>
          </w:p>
        </w:tc>
        <w:tc>
          <w:tcPr>
            <w:tcW w:w="1362" w:type="pct"/>
          </w:tcPr>
          <w:p w14:paraId="3105F458" w14:textId="77777777" w:rsidR="006A454F" w:rsidRPr="006A454F" w:rsidRDefault="006A454F" w:rsidP="006A454F">
            <w:pPr>
              <w:contextualSpacing/>
              <w:jc w:val="center"/>
              <w:rPr>
                <w:b/>
              </w:rPr>
            </w:pPr>
            <w:r w:rsidRPr="006A454F">
              <w:rPr>
                <w:b/>
              </w:rPr>
              <w:t>Material</w:t>
            </w:r>
          </w:p>
        </w:tc>
        <w:tc>
          <w:tcPr>
            <w:tcW w:w="1339" w:type="pct"/>
          </w:tcPr>
          <w:p w14:paraId="4C7BAC4F" w14:textId="77777777" w:rsidR="006A454F" w:rsidRPr="006A454F" w:rsidRDefault="006A454F" w:rsidP="006A454F">
            <w:pPr>
              <w:contextualSpacing/>
              <w:jc w:val="center"/>
              <w:rPr>
                <w:b/>
              </w:rPr>
            </w:pPr>
            <w:r w:rsidRPr="006A454F">
              <w:rPr>
                <w:b/>
              </w:rPr>
              <w:t>Readings</w:t>
            </w:r>
          </w:p>
        </w:tc>
        <w:tc>
          <w:tcPr>
            <w:tcW w:w="806" w:type="pct"/>
          </w:tcPr>
          <w:p w14:paraId="3F8E3275" w14:textId="77777777" w:rsidR="006A454F" w:rsidRPr="006A454F" w:rsidRDefault="006A454F" w:rsidP="006A454F">
            <w:pPr>
              <w:contextualSpacing/>
              <w:jc w:val="center"/>
              <w:rPr>
                <w:b/>
              </w:rPr>
            </w:pPr>
            <w:r w:rsidRPr="006A454F">
              <w:rPr>
                <w:b/>
              </w:rPr>
              <w:t>Assignments Due</w:t>
            </w:r>
          </w:p>
        </w:tc>
        <w:tc>
          <w:tcPr>
            <w:tcW w:w="747" w:type="pct"/>
          </w:tcPr>
          <w:p w14:paraId="4D329196" w14:textId="77777777" w:rsidR="006A454F" w:rsidRPr="006A454F" w:rsidRDefault="006A454F" w:rsidP="006A454F">
            <w:pPr>
              <w:contextualSpacing/>
              <w:jc w:val="center"/>
              <w:rPr>
                <w:b/>
              </w:rPr>
            </w:pPr>
            <w:r w:rsidRPr="006A454F">
              <w:rPr>
                <w:b/>
              </w:rPr>
              <w:t>CACREP Standards</w:t>
            </w:r>
          </w:p>
        </w:tc>
      </w:tr>
      <w:tr w:rsidR="006A454F" w:rsidRPr="006A454F" w14:paraId="52CD589F" w14:textId="77777777" w:rsidTr="00EC57E5">
        <w:trPr>
          <w:trHeight w:val="865"/>
        </w:trPr>
        <w:tc>
          <w:tcPr>
            <w:tcW w:w="325" w:type="pct"/>
          </w:tcPr>
          <w:p w14:paraId="590AAA50" w14:textId="77777777" w:rsidR="006A454F" w:rsidRPr="006A454F" w:rsidRDefault="006A454F" w:rsidP="006A454F">
            <w:pPr>
              <w:contextualSpacing/>
            </w:pPr>
            <w:r w:rsidRPr="006A454F">
              <w:t>1</w:t>
            </w:r>
          </w:p>
        </w:tc>
        <w:tc>
          <w:tcPr>
            <w:tcW w:w="421" w:type="pct"/>
          </w:tcPr>
          <w:p w14:paraId="0934A784" w14:textId="4BB2B51B" w:rsidR="006A454F" w:rsidRPr="006A454F" w:rsidRDefault="006A454F" w:rsidP="006A454F">
            <w:pPr>
              <w:contextualSpacing/>
            </w:pPr>
            <w:r w:rsidRPr="006A454F">
              <w:t>5.</w:t>
            </w:r>
            <w:r w:rsidR="00AF1D7F">
              <w:t>22</w:t>
            </w:r>
            <w:r w:rsidRPr="006A454F">
              <w:t>.2</w:t>
            </w:r>
            <w:r w:rsidR="00AF1D7F">
              <w:t>4</w:t>
            </w:r>
          </w:p>
        </w:tc>
        <w:tc>
          <w:tcPr>
            <w:tcW w:w="1362" w:type="pct"/>
          </w:tcPr>
          <w:p w14:paraId="440B2E5F" w14:textId="77777777" w:rsidR="006A454F" w:rsidRPr="006A454F" w:rsidRDefault="006A454F" w:rsidP="006A454F">
            <w:pPr>
              <w:contextualSpacing/>
            </w:pPr>
            <w:r w:rsidRPr="006A454F">
              <w:t>Introduction to the Course</w:t>
            </w:r>
          </w:p>
          <w:p w14:paraId="0A77C28F" w14:textId="77777777" w:rsidR="006A454F" w:rsidRDefault="006A454F" w:rsidP="006A454F">
            <w:pPr>
              <w:contextualSpacing/>
            </w:pPr>
            <w:r w:rsidRPr="006A454F">
              <w:t>Introduction to Competencies and Social Justice as Counselor Educators</w:t>
            </w:r>
          </w:p>
          <w:p w14:paraId="670F3D40" w14:textId="77777777" w:rsidR="00AF1D7F" w:rsidRDefault="00AF1D7F" w:rsidP="006A454F">
            <w:pPr>
              <w:contextualSpacing/>
            </w:pPr>
          </w:p>
          <w:p w14:paraId="6BE92B36" w14:textId="77777777" w:rsidR="00AF1D7F" w:rsidRDefault="00AF1D7F" w:rsidP="006A454F">
            <w:pPr>
              <w:contextualSpacing/>
            </w:pPr>
            <w:r>
              <w:t>Introduction to Conceptual Manuscripts</w:t>
            </w:r>
          </w:p>
          <w:p w14:paraId="7BFECDEC" w14:textId="1C1603B0" w:rsidR="00850D9A" w:rsidRPr="006A454F" w:rsidRDefault="00850D9A" w:rsidP="006A454F">
            <w:pPr>
              <w:contextualSpacing/>
            </w:pPr>
          </w:p>
        </w:tc>
        <w:tc>
          <w:tcPr>
            <w:tcW w:w="1339" w:type="pct"/>
          </w:tcPr>
          <w:p w14:paraId="792EC7A6" w14:textId="77777777" w:rsidR="006A454F" w:rsidRPr="006A454F" w:rsidRDefault="006A454F" w:rsidP="006A454F">
            <w:pPr>
              <w:tabs>
                <w:tab w:val="left" w:pos="5400"/>
              </w:tabs>
              <w:ind w:right="368"/>
              <w:contextualSpacing/>
            </w:pPr>
            <w:r w:rsidRPr="006A454F">
              <w:t xml:space="preserve">Course Syllabus </w:t>
            </w:r>
          </w:p>
          <w:p w14:paraId="12AE2152" w14:textId="77777777" w:rsidR="006A454F" w:rsidRPr="006A454F" w:rsidRDefault="006A454F" w:rsidP="006A454F">
            <w:pPr>
              <w:tabs>
                <w:tab w:val="left" w:pos="5400"/>
              </w:tabs>
              <w:ind w:right="368"/>
              <w:contextualSpacing/>
            </w:pPr>
            <w:proofErr w:type="spellStart"/>
            <w:r w:rsidRPr="006A454F">
              <w:t>Ratts</w:t>
            </w:r>
            <w:proofErr w:type="spellEnd"/>
            <w:r w:rsidRPr="006A454F">
              <w:t xml:space="preserve"> et al. (2011) </w:t>
            </w:r>
          </w:p>
          <w:p w14:paraId="3D40FD90" w14:textId="77777777" w:rsidR="006A454F" w:rsidRPr="006A454F" w:rsidRDefault="006A454F" w:rsidP="006A454F">
            <w:pPr>
              <w:tabs>
                <w:tab w:val="left" w:pos="5400"/>
              </w:tabs>
              <w:ind w:right="368"/>
              <w:contextualSpacing/>
            </w:pPr>
            <w:r w:rsidRPr="006A454F">
              <w:t>Sue (1998)</w:t>
            </w:r>
          </w:p>
          <w:p w14:paraId="014C4EB0" w14:textId="77777777" w:rsidR="006A454F" w:rsidRPr="006A454F" w:rsidRDefault="006A454F" w:rsidP="006A454F">
            <w:pPr>
              <w:tabs>
                <w:tab w:val="left" w:pos="5400"/>
              </w:tabs>
              <w:ind w:right="368"/>
              <w:contextualSpacing/>
            </w:pPr>
            <w:r w:rsidRPr="006A454F">
              <w:t>ACA Advocacy Competencies</w:t>
            </w:r>
          </w:p>
        </w:tc>
        <w:tc>
          <w:tcPr>
            <w:tcW w:w="806" w:type="pct"/>
          </w:tcPr>
          <w:p w14:paraId="67737374" w14:textId="77777777" w:rsidR="006A454F" w:rsidRPr="006A454F" w:rsidRDefault="006A454F" w:rsidP="006A454F">
            <w:pPr>
              <w:contextualSpacing/>
              <w:rPr>
                <w:rFonts w:eastAsia="Calibri"/>
              </w:rPr>
            </w:pPr>
          </w:p>
        </w:tc>
        <w:tc>
          <w:tcPr>
            <w:tcW w:w="747" w:type="pct"/>
          </w:tcPr>
          <w:p w14:paraId="377D08F4" w14:textId="7F54A73D" w:rsidR="006A454F" w:rsidRPr="006A454F" w:rsidRDefault="002F0310" w:rsidP="008526E0">
            <w:pPr>
              <w:contextualSpacing/>
            </w:pPr>
            <w:r>
              <w:t>6.B.1.d</w:t>
            </w:r>
            <w:r w:rsidR="008526E0">
              <w:t xml:space="preserve">, </w:t>
            </w:r>
            <w:r>
              <w:t>6.B.3.f</w:t>
            </w:r>
            <w:r w:rsidR="008526E0">
              <w:t xml:space="preserve">, 6.B.4.i, </w:t>
            </w:r>
            <w:r w:rsidR="006A454F" w:rsidRPr="006A454F">
              <w:t>6.B.5.h</w:t>
            </w:r>
            <w:r w:rsidR="008526E0">
              <w:t xml:space="preserve">, </w:t>
            </w:r>
            <w:proofErr w:type="gramStart"/>
            <w:r w:rsidR="008526E0">
              <w:t>6.B.5.j</w:t>
            </w:r>
            <w:proofErr w:type="gramEnd"/>
          </w:p>
        </w:tc>
      </w:tr>
      <w:tr w:rsidR="006A454F" w:rsidRPr="006A454F" w14:paraId="78D404C6" w14:textId="77777777" w:rsidTr="00EC57E5">
        <w:tc>
          <w:tcPr>
            <w:tcW w:w="325" w:type="pct"/>
          </w:tcPr>
          <w:p w14:paraId="2ACDBFC1" w14:textId="77777777" w:rsidR="006A454F" w:rsidRPr="006A454F" w:rsidRDefault="006A454F" w:rsidP="006A454F">
            <w:pPr>
              <w:contextualSpacing/>
            </w:pPr>
            <w:r w:rsidRPr="006A454F">
              <w:t>2</w:t>
            </w:r>
          </w:p>
        </w:tc>
        <w:tc>
          <w:tcPr>
            <w:tcW w:w="421" w:type="pct"/>
          </w:tcPr>
          <w:p w14:paraId="3242097C" w14:textId="5D26953E" w:rsidR="006A454F" w:rsidRPr="006A454F" w:rsidRDefault="006A454F" w:rsidP="006A454F">
            <w:pPr>
              <w:contextualSpacing/>
            </w:pPr>
            <w:r w:rsidRPr="006A454F">
              <w:t>5.2</w:t>
            </w:r>
            <w:r w:rsidR="00AF1D7F">
              <w:t>9</w:t>
            </w:r>
            <w:r w:rsidRPr="006A454F">
              <w:t>.2</w:t>
            </w:r>
            <w:r w:rsidR="00AF1D7F">
              <w:t>4</w:t>
            </w:r>
          </w:p>
        </w:tc>
        <w:tc>
          <w:tcPr>
            <w:tcW w:w="1362" w:type="pct"/>
          </w:tcPr>
          <w:p w14:paraId="2A72A0A2" w14:textId="77777777" w:rsidR="006A454F" w:rsidRPr="006A454F" w:rsidRDefault="006A454F" w:rsidP="006A454F">
            <w:pPr>
              <w:contextualSpacing/>
            </w:pPr>
            <w:r w:rsidRPr="006A454F">
              <w:t>Conceptual Frameworks</w:t>
            </w:r>
          </w:p>
          <w:p w14:paraId="0A891E61" w14:textId="77777777" w:rsidR="006A454F" w:rsidRPr="006A454F" w:rsidRDefault="006A454F" w:rsidP="006A454F">
            <w:pPr>
              <w:widowControl w:val="0"/>
              <w:numPr>
                <w:ilvl w:val="0"/>
                <w:numId w:val="13"/>
              </w:numPr>
              <w:contextualSpacing/>
            </w:pPr>
            <w:r w:rsidRPr="006A454F">
              <w:t>Privilege and Difference</w:t>
            </w:r>
          </w:p>
          <w:p w14:paraId="495F1334" w14:textId="77777777" w:rsidR="006A454F" w:rsidRPr="006A454F" w:rsidRDefault="006A454F" w:rsidP="006A454F">
            <w:pPr>
              <w:widowControl w:val="0"/>
              <w:numPr>
                <w:ilvl w:val="0"/>
                <w:numId w:val="13"/>
              </w:numPr>
              <w:contextualSpacing/>
            </w:pPr>
            <w:r w:rsidRPr="006A454F">
              <w:t>Intersectionality</w:t>
            </w:r>
          </w:p>
          <w:p w14:paraId="5F7092EC" w14:textId="77777777" w:rsidR="006A454F" w:rsidRPr="006A454F" w:rsidRDefault="006A454F" w:rsidP="006A454F">
            <w:pPr>
              <w:widowControl w:val="0"/>
              <w:numPr>
                <w:ilvl w:val="0"/>
                <w:numId w:val="13"/>
              </w:numPr>
              <w:contextualSpacing/>
            </w:pPr>
            <w:r w:rsidRPr="006A454F">
              <w:t xml:space="preserve">Ambiguity </w:t>
            </w:r>
          </w:p>
          <w:p w14:paraId="769C95D0" w14:textId="77777777" w:rsidR="006A454F" w:rsidRDefault="006A454F" w:rsidP="006A454F">
            <w:r w:rsidRPr="006A454F">
              <w:t>Allies</w:t>
            </w:r>
          </w:p>
          <w:p w14:paraId="7CC14A30" w14:textId="77777777" w:rsidR="00850D9A" w:rsidRPr="006A454F" w:rsidRDefault="00850D9A" w:rsidP="006A454F"/>
        </w:tc>
        <w:tc>
          <w:tcPr>
            <w:tcW w:w="1339" w:type="pct"/>
          </w:tcPr>
          <w:p w14:paraId="1E480734" w14:textId="77777777" w:rsidR="006A454F" w:rsidRPr="006A454F" w:rsidRDefault="006A454F" w:rsidP="006A454F">
            <w:pPr>
              <w:contextualSpacing/>
            </w:pPr>
            <w:r w:rsidRPr="006A454F">
              <w:t>Adams Section 1</w:t>
            </w:r>
          </w:p>
          <w:p w14:paraId="4C4921CB" w14:textId="77777777" w:rsidR="006A454F" w:rsidRPr="006A454F" w:rsidRDefault="006A454F" w:rsidP="006A454F">
            <w:pPr>
              <w:contextualSpacing/>
            </w:pPr>
            <w:proofErr w:type="spellStart"/>
            <w:r w:rsidRPr="006A454F">
              <w:t>Crenthar</w:t>
            </w:r>
            <w:proofErr w:type="spellEnd"/>
            <w:r w:rsidRPr="006A454F">
              <w:t xml:space="preserve"> &amp; Rivera (2008)</w:t>
            </w:r>
          </w:p>
          <w:p w14:paraId="2CA242A9" w14:textId="77777777" w:rsidR="006A454F" w:rsidRPr="006A454F" w:rsidRDefault="006A454F" w:rsidP="006A454F">
            <w:pPr>
              <w:tabs>
                <w:tab w:val="left" w:pos="5400"/>
              </w:tabs>
              <w:ind w:right="368"/>
              <w:contextualSpacing/>
            </w:pPr>
            <w:r w:rsidRPr="006A454F">
              <w:t>Hansen (2006)</w:t>
            </w:r>
          </w:p>
        </w:tc>
        <w:tc>
          <w:tcPr>
            <w:tcW w:w="806" w:type="pct"/>
          </w:tcPr>
          <w:p w14:paraId="67E42608" w14:textId="77777777" w:rsidR="006A454F" w:rsidRPr="006A454F" w:rsidRDefault="006A454F" w:rsidP="006A454F">
            <w:pPr>
              <w:contextualSpacing/>
              <w:rPr>
                <w:rFonts w:eastAsia="Calibri"/>
                <w:b/>
              </w:rPr>
            </w:pPr>
            <w:r w:rsidRPr="006A454F">
              <w:rPr>
                <w:rFonts w:eastAsia="Calibri"/>
                <w:b/>
              </w:rPr>
              <w:t>Journal Entry 1</w:t>
            </w:r>
          </w:p>
        </w:tc>
        <w:tc>
          <w:tcPr>
            <w:tcW w:w="747" w:type="pct"/>
          </w:tcPr>
          <w:p w14:paraId="0DF7DC88" w14:textId="6B857ABD" w:rsidR="006A454F" w:rsidRPr="006A454F" w:rsidRDefault="002F0310" w:rsidP="008C64AD">
            <w:pPr>
              <w:contextualSpacing/>
            </w:pPr>
            <w:r>
              <w:t>6.B.1.d</w:t>
            </w:r>
            <w:r w:rsidR="008526E0">
              <w:t xml:space="preserve">, </w:t>
            </w:r>
            <w:r>
              <w:t>6.B.3.f</w:t>
            </w:r>
            <w:r w:rsidR="008526E0">
              <w:t xml:space="preserve">, </w:t>
            </w:r>
            <w:r>
              <w:t>6.B.3.l</w:t>
            </w:r>
            <w:r w:rsidR="008526E0">
              <w:t xml:space="preserve">, </w:t>
            </w:r>
            <w:r w:rsidR="006A454F" w:rsidRPr="006A454F">
              <w:t>6.B.5.l</w:t>
            </w:r>
            <w:r w:rsidR="008526E0">
              <w:t xml:space="preserve">, </w:t>
            </w:r>
            <w:r w:rsidR="008526E0">
              <w:t>6.B.5.j</w:t>
            </w:r>
            <w:r w:rsidR="008526E0">
              <w:t>, 6.B.5.k</w:t>
            </w:r>
            <w:r w:rsidR="00B500E5">
              <w:t xml:space="preserve">, </w:t>
            </w:r>
            <w:proofErr w:type="gramStart"/>
            <w:r w:rsidR="00B500E5">
              <w:t>6.B.5.l</w:t>
            </w:r>
            <w:proofErr w:type="gramEnd"/>
          </w:p>
        </w:tc>
      </w:tr>
      <w:tr w:rsidR="006A454F" w:rsidRPr="006A454F" w14:paraId="585B9D43" w14:textId="77777777" w:rsidTr="00EC57E5">
        <w:trPr>
          <w:trHeight w:val="881"/>
        </w:trPr>
        <w:tc>
          <w:tcPr>
            <w:tcW w:w="325" w:type="pct"/>
          </w:tcPr>
          <w:p w14:paraId="78C8290C" w14:textId="77777777" w:rsidR="006A454F" w:rsidRPr="006A454F" w:rsidRDefault="006A454F" w:rsidP="006A454F">
            <w:pPr>
              <w:contextualSpacing/>
            </w:pPr>
            <w:r w:rsidRPr="006A454F">
              <w:t>3</w:t>
            </w:r>
          </w:p>
        </w:tc>
        <w:tc>
          <w:tcPr>
            <w:tcW w:w="421" w:type="pct"/>
          </w:tcPr>
          <w:p w14:paraId="31DB9AC9" w14:textId="06342DAD" w:rsidR="006A454F" w:rsidRPr="006A454F" w:rsidRDefault="00AF1D7F" w:rsidP="006A454F">
            <w:pPr>
              <w:contextualSpacing/>
            </w:pPr>
            <w:r>
              <w:t>6.5</w:t>
            </w:r>
            <w:r w:rsidR="006A454F" w:rsidRPr="006A454F">
              <w:t>.2</w:t>
            </w:r>
            <w:r>
              <w:t>4</w:t>
            </w:r>
          </w:p>
        </w:tc>
        <w:tc>
          <w:tcPr>
            <w:tcW w:w="1362" w:type="pct"/>
          </w:tcPr>
          <w:p w14:paraId="50CDDA60" w14:textId="77777777" w:rsidR="006A454F" w:rsidRPr="006A454F" w:rsidRDefault="006A454F" w:rsidP="006A454F">
            <w:pPr>
              <w:contextualSpacing/>
            </w:pPr>
            <w:r w:rsidRPr="006A454F">
              <w:t>Race and Ethnicity</w:t>
            </w:r>
          </w:p>
          <w:p w14:paraId="043F680D" w14:textId="77777777" w:rsidR="006A454F" w:rsidRPr="006A454F" w:rsidRDefault="006A454F" w:rsidP="006A454F">
            <w:pPr>
              <w:contextualSpacing/>
            </w:pPr>
            <w:r w:rsidRPr="006A454F">
              <w:t>Critical Race Theory</w:t>
            </w:r>
          </w:p>
        </w:tc>
        <w:tc>
          <w:tcPr>
            <w:tcW w:w="1339" w:type="pct"/>
          </w:tcPr>
          <w:p w14:paraId="0F875FAA" w14:textId="77777777" w:rsidR="006A454F" w:rsidRPr="006A454F" w:rsidRDefault="006A454F" w:rsidP="006A454F">
            <w:pPr>
              <w:contextualSpacing/>
            </w:pPr>
            <w:r w:rsidRPr="006A454F">
              <w:t xml:space="preserve">Adams Section 2 </w:t>
            </w:r>
          </w:p>
          <w:p w14:paraId="576DC54A" w14:textId="77777777" w:rsidR="006A454F" w:rsidRPr="006A454F" w:rsidRDefault="006A454F" w:rsidP="006A454F">
            <w:pPr>
              <w:contextualSpacing/>
            </w:pPr>
            <w:r w:rsidRPr="006A454F">
              <w:t>Haskins &amp; Singh (2015)</w:t>
            </w:r>
          </w:p>
          <w:p w14:paraId="29367B21" w14:textId="77777777" w:rsidR="006A454F" w:rsidRPr="006A454F" w:rsidRDefault="006A454F" w:rsidP="006A454F">
            <w:pPr>
              <w:tabs>
                <w:tab w:val="left" w:pos="5400"/>
              </w:tabs>
              <w:ind w:right="368"/>
              <w:contextualSpacing/>
            </w:pPr>
            <w:r w:rsidRPr="006A454F">
              <w:t>Lemberger (2016)</w:t>
            </w:r>
          </w:p>
        </w:tc>
        <w:tc>
          <w:tcPr>
            <w:tcW w:w="806" w:type="pct"/>
          </w:tcPr>
          <w:p w14:paraId="2A1E7343" w14:textId="77777777" w:rsidR="006A454F" w:rsidRPr="006A454F" w:rsidRDefault="006A454F" w:rsidP="006A454F">
            <w:pPr>
              <w:contextualSpacing/>
              <w:rPr>
                <w:rFonts w:eastAsia="Calibri"/>
                <w:b/>
              </w:rPr>
            </w:pPr>
          </w:p>
        </w:tc>
        <w:tc>
          <w:tcPr>
            <w:tcW w:w="747" w:type="pct"/>
          </w:tcPr>
          <w:p w14:paraId="2ED5BA5F" w14:textId="55864531" w:rsidR="006A454F" w:rsidRPr="006A454F" w:rsidRDefault="002F0310" w:rsidP="008526E0">
            <w:pPr>
              <w:contextualSpacing/>
            </w:pPr>
            <w:r>
              <w:t>6.B.1.d</w:t>
            </w:r>
            <w:r w:rsidR="008526E0">
              <w:t xml:space="preserve">, </w:t>
            </w:r>
            <w:r>
              <w:t>6.B.3.f</w:t>
            </w:r>
            <w:r w:rsidR="008526E0">
              <w:t xml:space="preserve">, </w:t>
            </w:r>
            <w:r w:rsidR="006A454F" w:rsidRPr="006A454F">
              <w:t>6.B.5.h</w:t>
            </w:r>
            <w:r w:rsidR="008526E0">
              <w:t xml:space="preserve">, </w:t>
            </w:r>
            <w:proofErr w:type="gramStart"/>
            <w:r w:rsidR="008526E0">
              <w:t>6.B.5.j</w:t>
            </w:r>
            <w:proofErr w:type="gramEnd"/>
          </w:p>
        </w:tc>
      </w:tr>
      <w:tr w:rsidR="006A454F" w:rsidRPr="006A454F" w14:paraId="6AA99840" w14:textId="77777777" w:rsidTr="00EC57E5">
        <w:tc>
          <w:tcPr>
            <w:tcW w:w="325" w:type="pct"/>
          </w:tcPr>
          <w:p w14:paraId="4DACE982" w14:textId="77777777" w:rsidR="006A454F" w:rsidRPr="006A454F" w:rsidRDefault="006A454F" w:rsidP="006A454F">
            <w:pPr>
              <w:contextualSpacing/>
            </w:pPr>
            <w:r w:rsidRPr="006A454F">
              <w:t>4</w:t>
            </w:r>
          </w:p>
        </w:tc>
        <w:tc>
          <w:tcPr>
            <w:tcW w:w="421" w:type="pct"/>
          </w:tcPr>
          <w:p w14:paraId="7D86F5B7" w14:textId="1DB7126F" w:rsidR="006A454F" w:rsidRPr="006A454F" w:rsidRDefault="006A454F" w:rsidP="006A454F">
            <w:pPr>
              <w:contextualSpacing/>
            </w:pPr>
            <w:r w:rsidRPr="006A454F">
              <w:t>6.</w:t>
            </w:r>
            <w:r w:rsidR="00AF1D7F">
              <w:t>12</w:t>
            </w:r>
            <w:r w:rsidRPr="006A454F">
              <w:t>.2</w:t>
            </w:r>
            <w:r w:rsidR="00AF1D7F">
              <w:t>4</w:t>
            </w:r>
          </w:p>
        </w:tc>
        <w:tc>
          <w:tcPr>
            <w:tcW w:w="1362" w:type="pct"/>
          </w:tcPr>
          <w:p w14:paraId="3D8D7759" w14:textId="77777777" w:rsidR="006A454F" w:rsidRPr="006A454F" w:rsidRDefault="006A454F" w:rsidP="006A454F">
            <w:pPr>
              <w:contextualSpacing/>
            </w:pPr>
            <w:r w:rsidRPr="006A454F">
              <w:t>Race and Ethnicity</w:t>
            </w:r>
          </w:p>
          <w:p w14:paraId="7728738F" w14:textId="77777777" w:rsidR="006A454F" w:rsidRPr="006A454F" w:rsidRDefault="006A454F" w:rsidP="006A454F">
            <w:pPr>
              <w:contextualSpacing/>
              <w:rPr>
                <w:i/>
              </w:rPr>
            </w:pPr>
          </w:p>
        </w:tc>
        <w:tc>
          <w:tcPr>
            <w:tcW w:w="1339" w:type="pct"/>
          </w:tcPr>
          <w:p w14:paraId="65E63A2B" w14:textId="77777777" w:rsidR="006A454F" w:rsidRPr="006A454F" w:rsidRDefault="006A454F" w:rsidP="006A454F">
            <w:pPr>
              <w:contextualSpacing/>
            </w:pPr>
            <w:r w:rsidRPr="006A454F">
              <w:t>Adams Section 2</w:t>
            </w:r>
          </w:p>
          <w:p w14:paraId="4C528253" w14:textId="77777777" w:rsidR="006A454F" w:rsidRPr="006A454F" w:rsidRDefault="006A454F" w:rsidP="006A454F">
            <w:pPr>
              <w:contextualSpacing/>
            </w:pPr>
            <w:r w:rsidRPr="006A454F">
              <w:t>Hipolito-Delgado (2015)</w:t>
            </w:r>
          </w:p>
          <w:p w14:paraId="145E89EA" w14:textId="77777777" w:rsidR="006A454F" w:rsidRPr="006A454F" w:rsidRDefault="006A454F" w:rsidP="006A454F">
            <w:pPr>
              <w:contextualSpacing/>
            </w:pPr>
            <w:r w:rsidRPr="006A454F">
              <w:t>Rawls (1985)</w:t>
            </w:r>
          </w:p>
          <w:p w14:paraId="09DD8EBB" w14:textId="77777777" w:rsidR="006A454F" w:rsidRPr="006A454F" w:rsidRDefault="006A454F" w:rsidP="006A454F">
            <w:pPr>
              <w:contextualSpacing/>
            </w:pPr>
            <w:r w:rsidRPr="006A454F">
              <w:t xml:space="preserve">Chavez &amp; Guido </w:t>
            </w:r>
            <w:proofErr w:type="spellStart"/>
            <w:r w:rsidRPr="006A454F">
              <w:t>Debrito</w:t>
            </w:r>
            <w:proofErr w:type="spellEnd"/>
            <w:r w:rsidRPr="006A454F">
              <w:t xml:space="preserve"> (1999)</w:t>
            </w:r>
          </w:p>
        </w:tc>
        <w:tc>
          <w:tcPr>
            <w:tcW w:w="806" w:type="pct"/>
          </w:tcPr>
          <w:p w14:paraId="4A0AFF94" w14:textId="77777777" w:rsidR="006A454F" w:rsidRPr="006A454F" w:rsidRDefault="006A454F" w:rsidP="006A454F">
            <w:pPr>
              <w:contextualSpacing/>
              <w:rPr>
                <w:rFonts w:eastAsia="Calibri"/>
                <w:b/>
              </w:rPr>
            </w:pPr>
            <w:r w:rsidRPr="006A454F">
              <w:rPr>
                <w:rFonts w:eastAsia="Calibri"/>
                <w:b/>
              </w:rPr>
              <w:t>Journal Entry 2</w:t>
            </w:r>
          </w:p>
        </w:tc>
        <w:tc>
          <w:tcPr>
            <w:tcW w:w="747" w:type="pct"/>
          </w:tcPr>
          <w:p w14:paraId="2DFD54C3" w14:textId="1B33B624" w:rsidR="00B500E5" w:rsidRPr="006A454F" w:rsidRDefault="002F0310" w:rsidP="00B500E5">
            <w:pPr>
              <w:contextualSpacing/>
            </w:pPr>
            <w:r>
              <w:t>6.B.1.d</w:t>
            </w:r>
            <w:r w:rsidR="00B500E5">
              <w:t xml:space="preserve">, </w:t>
            </w:r>
            <w:r>
              <w:t>6.B.3.f</w:t>
            </w:r>
            <w:r w:rsidR="00B500E5">
              <w:t xml:space="preserve">, </w:t>
            </w:r>
            <w:r>
              <w:t>6.B.3.l</w:t>
            </w:r>
            <w:r w:rsidR="00B500E5">
              <w:t xml:space="preserve">, </w:t>
            </w:r>
            <w:r w:rsidR="006A454F" w:rsidRPr="006A454F">
              <w:t>6.B.5.h</w:t>
            </w:r>
            <w:r w:rsidR="00B500E5">
              <w:t xml:space="preserve">, </w:t>
            </w:r>
            <w:r w:rsidR="008526E0">
              <w:t>6.B.5.j</w:t>
            </w:r>
            <w:r w:rsidR="00B500E5">
              <w:t xml:space="preserve">, </w:t>
            </w:r>
            <w:r w:rsidR="008526E0">
              <w:t>6.B.5.k</w:t>
            </w:r>
            <w:r w:rsidR="00B500E5">
              <w:t xml:space="preserve">, </w:t>
            </w:r>
            <w:proofErr w:type="gramStart"/>
            <w:r w:rsidR="00B500E5">
              <w:t>6.B.5.l</w:t>
            </w:r>
            <w:proofErr w:type="gramEnd"/>
          </w:p>
        </w:tc>
      </w:tr>
      <w:tr w:rsidR="006A454F" w:rsidRPr="006A454F" w14:paraId="193E6776" w14:textId="77777777" w:rsidTr="00EC57E5">
        <w:tc>
          <w:tcPr>
            <w:tcW w:w="325" w:type="pct"/>
          </w:tcPr>
          <w:p w14:paraId="0742C02C" w14:textId="77777777" w:rsidR="006A454F" w:rsidRPr="006A454F" w:rsidRDefault="006A454F" w:rsidP="006A454F">
            <w:pPr>
              <w:contextualSpacing/>
            </w:pPr>
            <w:r w:rsidRPr="006A454F">
              <w:t>5</w:t>
            </w:r>
          </w:p>
        </w:tc>
        <w:tc>
          <w:tcPr>
            <w:tcW w:w="421" w:type="pct"/>
          </w:tcPr>
          <w:p w14:paraId="26D30132" w14:textId="0E6AC5ED" w:rsidR="006A454F" w:rsidRPr="006A454F" w:rsidRDefault="006A454F" w:rsidP="006A454F">
            <w:pPr>
              <w:contextualSpacing/>
            </w:pPr>
            <w:r w:rsidRPr="006A454F">
              <w:t>6.1</w:t>
            </w:r>
            <w:r w:rsidR="00AF1D7F">
              <w:t>9</w:t>
            </w:r>
            <w:r w:rsidRPr="006A454F">
              <w:t>.2</w:t>
            </w:r>
            <w:r w:rsidR="00AF1D7F">
              <w:t>4</w:t>
            </w:r>
          </w:p>
        </w:tc>
        <w:tc>
          <w:tcPr>
            <w:tcW w:w="1362" w:type="pct"/>
          </w:tcPr>
          <w:p w14:paraId="07E1B143" w14:textId="77777777" w:rsidR="006A454F" w:rsidRPr="006A454F" w:rsidRDefault="006A454F" w:rsidP="006A454F">
            <w:pPr>
              <w:contextualSpacing/>
            </w:pPr>
            <w:r w:rsidRPr="006A454F">
              <w:t>Postmodern epistemology</w:t>
            </w:r>
          </w:p>
          <w:p w14:paraId="7859FF80" w14:textId="77777777" w:rsidR="006A454F" w:rsidRPr="006A454F" w:rsidRDefault="006A454F" w:rsidP="006A454F">
            <w:pPr>
              <w:contextualSpacing/>
            </w:pPr>
            <w:r w:rsidRPr="006A454F">
              <w:t>Existentialism</w:t>
            </w:r>
          </w:p>
          <w:p w14:paraId="2FABB921" w14:textId="77777777" w:rsidR="006A454F" w:rsidRPr="006A454F" w:rsidRDefault="006A454F" w:rsidP="006A454F">
            <w:pPr>
              <w:contextualSpacing/>
            </w:pPr>
            <w:r w:rsidRPr="006A454F">
              <w:t xml:space="preserve">Humanistic Cultural Plurality </w:t>
            </w:r>
          </w:p>
          <w:p w14:paraId="69E9E28E" w14:textId="77777777" w:rsidR="006A454F" w:rsidRPr="006A454F" w:rsidRDefault="006A454F" w:rsidP="006A454F">
            <w:pPr>
              <w:contextualSpacing/>
              <w:rPr>
                <w:b/>
              </w:rPr>
            </w:pPr>
          </w:p>
        </w:tc>
        <w:tc>
          <w:tcPr>
            <w:tcW w:w="1339" w:type="pct"/>
          </w:tcPr>
          <w:p w14:paraId="4CA54AEF" w14:textId="77777777" w:rsidR="006A454F" w:rsidRPr="006A454F" w:rsidRDefault="006A454F" w:rsidP="006A454F">
            <w:pPr>
              <w:contextualSpacing/>
            </w:pPr>
            <w:r w:rsidRPr="006A454F">
              <w:t>Hansen (2015)</w:t>
            </w:r>
          </w:p>
          <w:p w14:paraId="7C389B7F" w14:textId="77777777" w:rsidR="006A454F" w:rsidRPr="006A454F" w:rsidRDefault="006A454F" w:rsidP="006A454F">
            <w:pPr>
              <w:tabs>
                <w:tab w:val="left" w:pos="5400"/>
              </w:tabs>
              <w:ind w:right="368"/>
              <w:contextualSpacing/>
            </w:pPr>
            <w:proofErr w:type="spellStart"/>
            <w:r w:rsidRPr="006A454F">
              <w:t>Ratts</w:t>
            </w:r>
            <w:proofErr w:type="spellEnd"/>
            <w:r w:rsidRPr="006A454F">
              <w:t xml:space="preserve"> (2018)</w:t>
            </w:r>
          </w:p>
          <w:p w14:paraId="22B24DD3" w14:textId="77777777" w:rsidR="006A454F" w:rsidRPr="006A454F" w:rsidRDefault="006A454F" w:rsidP="006A454F">
            <w:pPr>
              <w:contextualSpacing/>
            </w:pPr>
            <w:r w:rsidRPr="006A454F">
              <w:t>Hannon (2016)</w:t>
            </w:r>
          </w:p>
          <w:p w14:paraId="2D6066B4" w14:textId="77777777" w:rsidR="006A454F" w:rsidRPr="006A454F" w:rsidRDefault="006A454F" w:rsidP="006A454F">
            <w:pPr>
              <w:contextualSpacing/>
            </w:pPr>
            <w:r w:rsidRPr="006A454F">
              <w:t>Vereen et al (2016)</w:t>
            </w:r>
          </w:p>
          <w:p w14:paraId="6650D311" w14:textId="77777777" w:rsidR="006A454F" w:rsidRPr="006A454F" w:rsidRDefault="006A454F" w:rsidP="006A454F">
            <w:pPr>
              <w:contextualSpacing/>
            </w:pPr>
            <w:r w:rsidRPr="006A454F">
              <w:t>Hansen (2012)</w:t>
            </w:r>
          </w:p>
        </w:tc>
        <w:tc>
          <w:tcPr>
            <w:tcW w:w="806" w:type="pct"/>
          </w:tcPr>
          <w:p w14:paraId="45BE1E8C" w14:textId="77777777" w:rsidR="006A454F" w:rsidRPr="006A454F" w:rsidRDefault="006A454F" w:rsidP="006A454F">
            <w:pPr>
              <w:contextualSpacing/>
              <w:rPr>
                <w:b/>
              </w:rPr>
            </w:pPr>
            <w:r w:rsidRPr="006A454F">
              <w:rPr>
                <w:b/>
              </w:rPr>
              <w:t>Manuscript Topic and Rationale</w:t>
            </w:r>
          </w:p>
          <w:p w14:paraId="29A6C5DD" w14:textId="77777777" w:rsidR="006A454F" w:rsidRPr="006A454F" w:rsidRDefault="006A454F" w:rsidP="006A454F">
            <w:pPr>
              <w:contextualSpacing/>
              <w:rPr>
                <w:b/>
                <w:bCs/>
              </w:rPr>
            </w:pPr>
          </w:p>
        </w:tc>
        <w:tc>
          <w:tcPr>
            <w:tcW w:w="747" w:type="pct"/>
          </w:tcPr>
          <w:p w14:paraId="1B1BEC21" w14:textId="20AF5EBD" w:rsidR="008526E0" w:rsidRPr="006A454F" w:rsidRDefault="002F0310" w:rsidP="00B500E5">
            <w:pPr>
              <w:contextualSpacing/>
            </w:pPr>
            <w:r>
              <w:t>6.B.1.d</w:t>
            </w:r>
            <w:r w:rsidR="00B500E5">
              <w:t xml:space="preserve">, </w:t>
            </w:r>
            <w:r>
              <w:t>6.B.3.f</w:t>
            </w:r>
            <w:r w:rsidR="00B500E5">
              <w:t xml:space="preserve">, </w:t>
            </w:r>
            <w:r w:rsidR="008526E0">
              <w:t>6.B.4.h</w:t>
            </w:r>
            <w:r w:rsidR="00B500E5">
              <w:t xml:space="preserve">, </w:t>
            </w:r>
            <w:r w:rsidR="008526E0">
              <w:t>6.B.4.i</w:t>
            </w:r>
            <w:r w:rsidR="00B500E5">
              <w:t xml:space="preserve">, </w:t>
            </w:r>
            <w:r w:rsidR="006A454F" w:rsidRPr="006A454F">
              <w:t>6.B.5.k</w:t>
            </w:r>
            <w:r w:rsidR="00B500E5">
              <w:t xml:space="preserve">, </w:t>
            </w:r>
            <w:r w:rsidR="006A454F" w:rsidRPr="006A454F">
              <w:t>6.B.5.l</w:t>
            </w:r>
            <w:r w:rsidR="00B500E5">
              <w:t xml:space="preserve">, </w:t>
            </w:r>
            <w:r w:rsidR="008526E0">
              <w:t>6.B.5.j</w:t>
            </w:r>
            <w:r w:rsidR="00B500E5">
              <w:t xml:space="preserve">, </w:t>
            </w:r>
            <w:proofErr w:type="gramStart"/>
            <w:r w:rsidR="008526E0">
              <w:t>6.B.5.k</w:t>
            </w:r>
            <w:proofErr w:type="gramEnd"/>
          </w:p>
        </w:tc>
      </w:tr>
      <w:tr w:rsidR="006A454F" w:rsidRPr="006A454F" w14:paraId="35CAF7C6" w14:textId="77777777" w:rsidTr="00EC57E5">
        <w:tc>
          <w:tcPr>
            <w:tcW w:w="325" w:type="pct"/>
          </w:tcPr>
          <w:p w14:paraId="0A13D98F" w14:textId="77777777" w:rsidR="006A454F" w:rsidRPr="006A454F" w:rsidRDefault="006A454F" w:rsidP="006A454F">
            <w:pPr>
              <w:contextualSpacing/>
            </w:pPr>
            <w:r w:rsidRPr="006A454F">
              <w:t>6</w:t>
            </w:r>
          </w:p>
        </w:tc>
        <w:tc>
          <w:tcPr>
            <w:tcW w:w="421" w:type="pct"/>
          </w:tcPr>
          <w:p w14:paraId="368E0590" w14:textId="2C2B819C" w:rsidR="006A454F" w:rsidRPr="006A454F" w:rsidRDefault="006A454F" w:rsidP="006A454F">
            <w:pPr>
              <w:contextualSpacing/>
            </w:pPr>
            <w:r w:rsidRPr="006A454F">
              <w:t>6.</w:t>
            </w:r>
            <w:r w:rsidR="00AF1D7F">
              <w:t>26</w:t>
            </w:r>
            <w:r w:rsidRPr="006A454F">
              <w:t>.2</w:t>
            </w:r>
            <w:r w:rsidR="00AF1D7F">
              <w:t>4</w:t>
            </w:r>
          </w:p>
        </w:tc>
        <w:tc>
          <w:tcPr>
            <w:tcW w:w="1362" w:type="pct"/>
          </w:tcPr>
          <w:p w14:paraId="01782B26" w14:textId="77777777" w:rsidR="006A454F" w:rsidRPr="006A454F" w:rsidRDefault="006A454F" w:rsidP="006A454F">
            <w:pPr>
              <w:contextualSpacing/>
            </w:pPr>
            <w:r w:rsidRPr="006A454F">
              <w:t xml:space="preserve">Classism </w:t>
            </w:r>
          </w:p>
          <w:p w14:paraId="677EA55A" w14:textId="77777777" w:rsidR="006A454F" w:rsidRDefault="006A454F" w:rsidP="006A454F">
            <w:pPr>
              <w:contextualSpacing/>
            </w:pPr>
            <w:r w:rsidRPr="006A454F">
              <w:t>Oppression by the justice system</w:t>
            </w:r>
          </w:p>
          <w:p w14:paraId="02548FC7" w14:textId="77777777" w:rsidR="008032BA" w:rsidRDefault="008032BA" w:rsidP="006A454F">
            <w:pPr>
              <w:contextualSpacing/>
              <w:rPr>
                <w:b/>
                <w:bCs/>
              </w:rPr>
            </w:pPr>
            <w:r>
              <w:rPr>
                <w:b/>
                <w:bCs/>
              </w:rPr>
              <w:t>Advocacy Presentations:</w:t>
            </w:r>
          </w:p>
          <w:p w14:paraId="7A1C0F5E" w14:textId="5ED01499" w:rsidR="008032BA" w:rsidRPr="008032BA" w:rsidRDefault="008032BA" w:rsidP="006A454F">
            <w:pPr>
              <w:contextualSpacing/>
              <w:rPr>
                <w:b/>
                <w:bCs/>
              </w:rPr>
            </w:pPr>
          </w:p>
        </w:tc>
        <w:tc>
          <w:tcPr>
            <w:tcW w:w="1339" w:type="pct"/>
          </w:tcPr>
          <w:p w14:paraId="21867CB1" w14:textId="77777777" w:rsidR="006A454F" w:rsidRPr="006A454F" w:rsidRDefault="006A454F" w:rsidP="006A454F">
            <w:pPr>
              <w:contextualSpacing/>
            </w:pPr>
            <w:r w:rsidRPr="006A454F">
              <w:t>Adams Section 3</w:t>
            </w:r>
          </w:p>
          <w:p w14:paraId="3F6A54C3" w14:textId="77777777" w:rsidR="006A454F" w:rsidRPr="006A454F" w:rsidRDefault="006A454F" w:rsidP="006A454F">
            <w:pPr>
              <w:contextualSpacing/>
            </w:pPr>
            <w:r w:rsidRPr="006A454F">
              <w:t xml:space="preserve">Watson &amp; </w:t>
            </w:r>
            <w:proofErr w:type="spellStart"/>
            <w:r w:rsidRPr="006A454F">
              <w:t>Fulambarker</w:t>
            </w:r>
            <w:proofErr w:type="spellEnd"/>
            <w:r w:rsidRPr="006A454F">
              <w:t xml:space="preserve"> (2012)</w:t>
            </w:r>
          </w:p>
          <w:p w14:paraId="6D429B19" w14:textId="77777777" w:rsidR="006A454F" w:rsidRPr="006A454F" w:rsidRDefault="006A454F" w:rsidP="006A454F">
            <w:pPr>
              <w:contextualSpacing/>
            </w:pPr>
            <w:r w:rsidRPr="006A454F">
              <w:t>Montero (2007)</w:t>
            </w:r>
          </w:p>
        </w:tc>
        <w:tc>
          <w:tcPr>
            <w:tcW w:w="806" w:type="pct"/>
          </w:tcPr>
          <w:p w14:paraId="2F44FB41" w14:textId="77777777" w:rsidR="006A454F" w:rsidRPr="006A454F" w:rsidRDefault="006A454F" w:rsidP="006A454F">
            <w:pPr>
              <w:contextualSpacing/>
              <w:rPr>
                <w:rFonts w:eastAsia="Calibri"/>
                <w:b/>
              </w:rPr>
            </w:pPr>
            <w:r w:rsidRPr="006A454F">
              <w:rPr>
                <w:rFonts w:eastAsia="Calibri"/>
                <w:b/>
              </w:rPr>
              <w:t>Journal Entry 3</w:t>
            </w:r>
          </w:p>
          <w:p w14:paraId="0467B91E" w14:textId="77777777" w:rsidR="006A454F" w:rsidRPr="006A454F" w:rsidRDefault="006A454F" w:rsidP="006A454F">
            <w:pPr>
              <w:contextualSpacing/>
              <w:rPr>
                <w:rFonts w:eastAsia="Calibri"/>
              </w:rPr>
            </w:pPr>
            <w:r w:rsidRPr="006A454F">
              <w:rPr>
                <w:rFonts w:eastAsia="Calibri"/>
                <w:b/>
              </w:rPr>
              <w:t>Advocacy Presentations</w:t>
            </w:r>
          </w:p>
        </w:tc>
        <w:tc>
          <w:tcPr>
            <w:tcW w:w="747" w:type="pct"/>
          </w:tcPr>
          <w:p w14:paraId="1069616B" w14:textId="20B40FA7" w:rsidR="00B500E5" w:rsidRPr="006A454F" w:rsidRDefault="002F0310" w:rsidP="00B500E5">
            <w:pPr>
              <w:contextualSpacing/>
            </w:pPr>
            <w:r>
              <w:t>6.B.1.d</w:t>
            </w:r>
            <w:r w:rsidR="00B500E5">
              <w:t xml:space="preserve">, </w:t>
            </w:r>
            <w:r>
              <w:t>6.B.3.f</w:t>
            </w:r>
            <w:r w:rsidR="00B500E5">
              <w:t xml:space="preserve">, </w:t>
            </w:r>
            <w:r>
              <w:t>6.B.3.l</w:t>
            </w:r>
            <w:r w:rsidR="00B500E5">
              <w:t xml:space="preserve">, </w:t>
            </w:r>
            <w:r w:rsidR="006A454F" w:rsidRPr="006A454F">
              <w:t>6.B.5.h</w:t>
            </w:r>
            <w:r w:rsidR="00B500E5">
              <w:t xml:space="preserve">, </w:t>
            </w:r>
            <w:r w:rsidR="008526E0">
              <w:t>6.B.5.j</w:t>
            </w:r>
            <w:r w:rsidR="00B500E5">
              <w:t xml:space="preserve">, </w:t>
            </w:r>
            <w:r w:rsidR="008526E0">
              <w:t>6.B.5.k</w:t>
            </w:r>
            <w:r w:rsidR="00B500E5">
              <w:t xml:space="preserve">, </w:t>
            </w:r>
            <w:proofErr w:type="gramStart"/>
            <w:r w:rsidR="00B500E5">
              <w:t>6.B.5.l</w:t>
            </w:r>
            <w:proofErr w:type="gramEnd"/>
          </w:p>
        </w:tc>
      </w:tr>
      <w:tr w:rsidR="006A454F" w:rsidRPr="006A454F" w14:paraId="0C34BE4A" w14:textId="77777777" w:rsidTr="00EC57E5">
        <w:tc>
          <w:tcPr>
            <w:tcW w:w="325" w:type="pct"/>
          </w:tcPr>
          <w:p w14:paraId="46903FB8" w14:textId="77777777" w:rsidR="006A454F" w:rsidRPr="006A454F" w:rsidRDefault="006A454F" w:rsidP="006A454F">
            <w:pPr>
              <w:contextualSpacing/>
            </w:pPr>
            <w:r w:rsidRPr="006A454F">
              <w:t>7</w:t>
            </w:r>
          </w:p>
        </w:tc>
        <w:tc>
          <w:tcPr>
            <w:tcW w:w="421" w:type="pct"/>
          </w:tcPr>
          <w:p w14:paraId="26E9590D" w14:textId="0A3863DA" w:rsidR="006A454F" w:rsidRPr="006A454F" w:rsidRDefault="006A454F" w:rsidP="006A454F">
            <w:pPr>
              <w:contextualSpacing/>
            </w:pPr>
            <w:r w:rsidRPr="006A454F">
              <w:t>6.28.2</w:t>
            </w:r>
            <w:r w:rsidR="00AF1D7F">
              <w:t>4</w:t>
            </w:r>
          </w:p>
        </w:tc>
        <w:tc>
          <w:tcPr>
            <w:tcW w:w="1362" w:type="pct"/>
          </w:tcPr>
          <w:p w14:paraId="610A0E14" w14:textId="77777777" w:rsidR="006A454F" w:rsidRPr="006A454F" w:rsidRDefault="006A454F" w:rsidP="006A454F">
            <w:pPr>
              <w:contextualSpacing/>
            </w:pPr>
            <w:r w:rsidRPr="006A454F">
              <w:t>Religion</w:t>
            </w:r>
          </w:p>
          <w:p w14:paraId="58E8C9AC" w14:textId="77777777" w:rsidR="006A454F" w:rsidRDefault="008032BA" w:rsidP="006A454F">
            <w:pPr>
              <w:contextualSpacing/>
              <w:rPr>
                <w:b/>
              </w:rPr>
            </w:pPr>
            <w:r>
              <w:rPr>
                <w:b/>
              </w:rPr>
              <w:t>Advocacy Presentations:</w:t>
            </w:r>
          </w:p>
          <w:p w14:paraId="59CB049C" w14:textId="44E43B49" w:rsidR="008032BA" w:rsidRPr="008032BA" w:rsidRDefault="008032BA" w:rsidP="006A454F">
            <w:pPr>
              <w:contextualSpacing/>
              <w:rPr>
                <w:b/>
              </w:rPr>
            </w:pPr>
          </w:p>
        </w:tc>
        <w:tc>
          <w:tcPr>
            <w:tcW w:w="1339" w:type="pct"/>
          </w:tcPr>
          <w:p w14:paraId="5C7CAB5D" w14:textId="77777777" w:rsidR="006A454F" w:rsidRPr="006A454F" w:rsidRDefault="006A454F" w:rsidP="006A454F">
            <w:pPr>
              <w:contextualSpacing/>
            </w:pPr>
            <w:r w:rsidRPr="006A454F">
              <w:t>Adams Section 4</w:t>
            </w:r>
          </w:p>
          <w:p w14:paraId="35C6EEB2" w14:textId="77777777" w:rsidR="006A454F" w:rsidRPr="006A454F" w:rsidRDefault="006A454F" w:rsidP="006A454F">
            <w:pPr>
              <w:contextualSpacing/>
            </w:pPr>
            <w:r w:rsidRPr="006A454F">
              <w:t>Jordan (2017)</w:t>
            </w:r>
          </w:p>
        </w:tc>
        <w:tc>
          <w:tcPr>
            <w:tcW w:w="806" w:type="pct"/>
          </w:tcPr>
          <w:p w14:paraId="2BBFE953" w14:textId="77777777" w:rsidR="006A454F" w:rsidRPr="006A454F" w:rsidRDefault="006A454F" w:rsidP="006A454F">
            <w:pPr>
              <w:contextualSpacing/>
              <w:rPr>
                <w:rFonts w:eastAsia="Calibri"/>
                <w:b/>
                <w:bCs/>
              </w:rPr>
            </w:pPr>
            <w:r w:rsidRPr="006A454F">
              <w:rPr>
                <w:rFonts w:eastAsia="Calibri"/>
                <w:b/>
                <w:bCs/>
              </w:rPr>
              <w:t>Advocacy Presentations</w:t>
            </w:r>
          </w:p>
        </w:tc>
        <w:tc>
          <w:tcPr>
            <w:tcW w:w="747" w:type="pct"/>
          </w:tcPr>
          <w:p w14:paraId="0FD22727" w14:textId="0A649BD2" w:rsidR="00B500E5" w:rsidRPr="006A454F" w:rsidRDefault="002F0310" w:rsidP="00B500E5">
            <w:pPr>
              <w:contextualSpacing/>
            </w:pPr>
            <w:r>
              <w:t>6.B.1.d</w:t>
            </w:r>
            <w:r w:rsidR="00B500E5">
              <w:t xml:space="preserve">, </w:t>
            </w:r>
            <w:r>
              <w:t>6.B.3.f</w:t>
            </w:r>
            <w:r w:rsidR="00B500E5">
              <w:t xml:space="preserve">, </w:t>
            </w:r>
            <w:r w:rsidR="006A454F" w:rsidRPr="006A454F">
              <w:t>6.B.5.h</w:t>
            </w:r>
            <w:r w:rsidR="00B500E5">
              <w:t xml:space="preserve">, </w:t>
            </w:r>
            <w:r w:rsidR="008526E0">
              <w:t>6.B.5.j</w:t>
            </w:r>
            <w:r w:rsidR="00B500E5">
              <w:t xml:space="preserve">, </w:t>
            </w:r>
            <w:r w:rsidR="008526E0">
              <w:t>6.B.5.k</w:t>
            </w:r>
            <w:r w:rsidR="00B500E5">
              <w:t xml:space="preserve">, </w:t>
            </w:r>
            <w:proofErr w:type="gramStart"/>
            <w:r w:rsidR="00B500E5">
              <w:t>6.B.5.l</w:t>
            </w:r>
            <w:proofErr w:type="gramEnd"/>
          </w:p>
        </w:tc>
      </w:tr>
      <w:tr w:rsidR="006A454F" w:rsidRPr="006A454F" w14:paraId="4DAA4CEA" w14:textId="77777777" w:rsidTr="00EC57E5">
        <w:tc>
          <w:tcPr>
            <w:tcW w:w="325" w:type="pct"/>
          </w:tcPr>
          <w:p w14:paraId="5E74DC6C" w14:textId="77777777" w:rsidR="006A454F" w:rsidRPr="006A454F" w:rsidRDefault="006A454F" w:rsidP="006A454F">
            <w:pPr>
              <w:contextualSpacing/>
            </w:pPr>
            <w:r w:rsidRPr="006A454F">
              <w:t>8</w:t>
            </w:r>
          </w:p>
        </w:tc>
        <w:tc>
          <w:tcPr>
            <w:tcW w:w="421" w:type="pct"/>
          </w:tcPr>
          <w:p w14:paraId="4438F646" w14:textId="764543FE" w:rsidR="006A454F" w:rsidRPr="006A454F" w:rsidRDefault="006A454F" w:rsidP="006A454F">
            <w:pPr>
              <w:contextualSpacing/>
            </w:pPr>
            <w:r w:rsidRPr="006A454F">
              <w:t>7.</w:t>
            </w:r>
            <w:r w:rsidR="00AF1D7F">
              <w:t>3</w:t>
            </w:r>
            <w:r w:rsidRPr="006A454F">
              <w:t>.2</w:t>
            </w:r>
            <w:r w:rsidR="00AF1D7F">
              <w:t>4</w:t>
            </w:r>
          </w:p>
        </w:tc>
        <w:tc>
          <w:tcPr>
            <w:tcW w:w="1362" w:type="pct"/>
          </w:tcPr>
          <w:p w14:paraId="1676905B" w14:textId="1F8BBE6D" w:rsidR="006A454F" w:rsidRPr="00850D9A" w:rsidRDefault="006A454F" w:rsidP="008032BA">
            <w:pPr>
              <w:contextualSpacing/>
            </w:pPr>
            <w:r w:rsidRPr="006A454F">
              <w:t>Sexism &amp; Transgender oppression</w:t>
            </w:r>
          </w:p>
          <w:p w14:paraId="422EE037" w14:textId="5FF92F3A" w:rsidR="00AF1D7F" w:rsidRPr="006A454F" w:rsidRDefault="00AF1D7F" w:rsidP="008032BA">
            <w:pPr>
              <w:contextualSpacing/>
              <w:rPr>
                <w:b/>
              </w:rPr>
            </w:pPr>
          </w:p>
        </w:tc>
        <w:tc>
          <w:tcPr>
            <w:tcW w:w="1339" w:type="pct"/>
          </w:tcPr>
          <w:p w14:paraId="1B5C7E1E" w14:textId="77777777" w:rsidR="006A454F" w:rsidRPr="006A454F" w:rsidRDefault="006A454F" w:rsidP="006A454F">
            <w:pPr>
              <w:contextualSpacing/>
            </w:pPr>
            <w:r w:rsidRPr="006A454F">
              <w:t>Adams Section 5</w:t>
            </w:r>
          </w:p>
          <w:p w14:paraId="465EFA19" w14:textId="77777777" w:rsidR="006A454F" w:rsidRPr="006A454F" w:rsidRDefault="006A454F" w:rsidP="006A454F">
            <w:pPr>
              <w:contextualSpacing/>
            </w:pPr>
            <w:r w:rsidRPr="006A454F">
              <w:t>Russell (2007)</w:t>
            </w:r>
          </w:p>
          <w:p w14:paraId="44AD6993" w14:textId="77777777" w:rsidR="006A454F" w:rsidRPr="006A454F" w:rsidRDefault="006A454F" w:rsidP="006A454F">
            <w:pPr>
              <w:contextualSpacing/>
            </w:pPr>
            <w:proofErr w:type="spellStart"/>
            <w:r w:rsidRPr="006A454F">
              <w:t>Prilleltensky</w:t>
            </w:r>
            <w:proofErr w:type="spellEnd"/>
            <w:r w:rsidRPr="006A454F">
              <w:t xml:space="preserve"> (2008) </w:t>
            </w:r>
          </w:p>
        </w:tc>
        <w:tc>
          <w:tcPr>
            <w:tcW w:w="806" w:type="pct"/>
          </w:tcPr>
          <w:p w14:paraId="4BB7F3BC" w14:textId="77777777" w:rsidR="006A454F" w:rsidRPr="006A454F" w:rsidRDefault="006A454F" w:rsidP="006A454F">
            <w:pPr>
              <w:contextualSpacing/>
              <w:rPr>
                <w:rFonts w:eastAsia="Calibri"/>
                <w:b/>
              </w:rPr>
            </w:pPr>
            <w:r w:rsidRPr="006A454F">
              <w:rPr>
                <w:rFonts w:eastAsia="Calibri"/>
                <w:b/>
              </w:rPr>
              <w:t>Journal Entry 4</w:t>
            </w:r>
          </w:p>
          <w:p w14:paraId="6B0E4A23" w14:textId="7595AE3E" w:rsidR="006A454F" w:rsidRPr="006A454F" w:rsidRDefault="006A454F" w:rsidP="006A454F">
            <w:pPr>
              <w:contextualSpacing/>
              <w:rPr>
                <w:rFonts w:eastAsia="Calibri"/>
                <w:b/>
              </w:rPr>
            </w:pPr>
          </w:p>
        </w:tc>
        <w:tc>
          <w:tcPr>
            <w:tcW w:w="747" w:type="pct"/>
          </w:tcPr>
          <w:p w14:paraId="741E68E0" w14:textId="00C7FB00" w:rsidR="00B500E5" w:rsidRPr="006A454F" w:rsidRDefault="002F0310" w:rsidP="00B500E5">
            <w:pPr>
              <w:contextualSpacing/>
            </w:pPr>
            <w:r>
              <w:t>6.B.1.d</w:t>
            </w:r>
            <w:r w:rsidR="00B500E5">
              <w:t xml:space="preserve">, </w:t>
            </w:r>
            <w:r>
              <w:t>6.B.3.f</w:t>
            </w:r>
            <w:r w:rsidR="00B500E5">
              <w:t xml:space="preserve">, </w:t>
            </w:r>
            <w:r>
              <w:t>6.B.3.l</w:t>
            </w:r>
            <w:r w:rsidR="00B500E5">
              <w:t xml:space="preserve">, </w:t>
            </w:r>
            <w:r w:rsidR="006A454F" w:rsidRPr="006A454F">
              <w:t>6.B.5.h</w:t>
            </w:r>
            <w:r w:rsidR="00B500E5">
              <w:t xml:space="preserve">, </w:t>
            </w:r>
            <w:r w:rsidR="008526E0">
              <w:t>6.B.5.j</w:t>
            </w:r>
            <w:r w:rsidR="00B500E5">
              <w:t xml:space="preserve">, </w:t>
            </w:r>
            <w:r w:rsidR="008526E0">
              <w:t>6.B.5.k</w:t>
            </w:r>
            <w:r w:rsidR="00B500E5">
              <w:t xml:space="preserve">, </w:t>
            </w:r>
            <w:proofErr w:type="gramStart"/>
            <w:r w:rsidR="00B500E5">
              <w:t>6.B.5.l</w:t>
            </w:r>
            <w:proofErr w:type="gramEnd"/>
          </w:p>
        </w:tc>
      </w:tr>
      <w:tr w:rsidR="006A454F" w:rsidRPr="006A454F" w14:paraId="335A078D" w14:textId="77777777" w:rsidTr="00EC57E5">
        <w:tc>
          <w:tcPr>
            <w:tcW w:w="325" w:type="pct"/>
          </w:tcPr>
          <w:p w14:paraId="19558A72" w14:textId="77777777" w:rsidR="006A454F" w:rsidRPr="006A454F" w:rsidRDefault="006A454F" w:rsidP="006A454F">
            <w:pPr>
              <w:contextualSpacing/>
            </w:pPr>
            <w:r w:rsidRPr="006A454F">
              <w:t>9</w:t>
            </w:r>
          </w:p>
        </w:tc>
        <w:tc>
          <w:tcPr>
            <w:tcW w:w="421" w:type="pct"/>
          </w:tcPr>
          <w:p w14:paraId="01ACFE4D" w14:textId="07F64452" w:rsidR="006A454F" w:rsidRPr="006A454F" w:rsidRDefault="006A454F" w:rsidP="006A454F">
            <w:pPr>
              <w:contextualSpacing/>
            </w:pPr>
            <w:r w:rsidRPr="006A454F">
              <w:t>7.1</w:t>
            </w:r>
            <w:r w:rsidR="00AF1D7F">
              <w:t>0</w:t>
            </w:r>
            <w:r w:rsidRPr="006A454F">
              <w:t>.2</w:t>
            </w:r>
            <w:r w:rsidR="00AF1D7F">
              <w:t>4</w:t>
            </w:r>
          </w:p>
        </w:tc>
        <w:tc>
          <w:tcPr>
            <w:tcW w:w="1362" w:type="pct"/>
          </w:tcPr>
          <w:p w14:paraId="4EE6F74F" w14:textId="77777777" w:rsidR="006A454F" w:rsidRDefault="006A454F" w:rsidP="006A454F">
            <w:pPr>
              <w:contextualSpacing/>
            </w:pPr>
            <w:r w:rsidRPr="006A454F">
              <w:t>Ableism</w:t>
            </w:r>
          </w:p>
          <w:p w14:paraId="7908B0FE" w14:textId="77777777" w:rsidR="008032BA" w:rsidRDefault="008032BA" w:rsidP="006A454F">
            <w:pPr>
              <w:contextualSpacing/>
              <w:rPr>
                <w:b/>
                <w:bCs/>
              </w:rPr>
            </w:pPr>
            <w:r>
              <w:rPr>
                <w:b/>
                <w:bCs/>
              </w:rPr>
              <w:t>Work Week (individual meetings)</w:t>
            </w:r>
          </w:p>
          <w:p w14:paraId="64A47D01" w14:textId="74EF93FB" w:rsidR="00AF1D7F" w:rsidRPr="008032BA" w:rsidRDefault="00AF1D7F" w:rsidP="006A454F">
            <w:pPr>
              <w:contextualSpacing/>
              <w:rPr>
                <w:b/>
                <w:bCs/>
              </w:rPr>
            </w:pPr>
          </w:p>
        </w:tc>
        <w:tc>
          <w:tcPr>
            <w:tcW w:w="1339" w:type="pct"/>
          </w:tcPr>
          <w:p w14:paraId="155C6F94" w14:textId="77777777" w:rsidR="006A454F" w:rsidRPr="006A454F" w:rsidRDefault="006A454F" w:rsidP="006A454F">
            <w:pPr>
              <w:contextualSpacing/>
            </w:pPr>
            <w:proofErr w:type="spellStart"/>
            <w:r w:rsidRPr="006A454F">
              <w:t>Forber</w:t>
            </w:r>
            <w:proofErr w:type="spellEnd"/>
            <w:r w:rsidRPr="006A454F">
              <w:t xml:space="preserve"> Pratt et al (2018)</w:t>
            </w:r>
          </w:p>
          <w:p w14:paraId="16312D93" w14:textId="77777777" w:rsidR="006A454F" w:rsidRPr="006A454F" w:rsidRDefault="006A454F" w:rsidP="006A454F">
            <w:pPr>
              <w:contextualSpacing/>
            </w:pPr>
            <w:r w:rsidRPr="006A454F">
              <w:t>Adams Section 6</w:t>
            </w:r>
          </w:p>
        </w:tc>
        <w:tc>
          <w:tcPr>
            <w:tcW w:w="806" w:type="pct"/>
          </w:tcPr>
          <w:p w14:paraId="77AE2BB4" w14:textId="0A4A6920" w:rsidR="006A454F" w:rsidRPr="006A454F" w:rsidRDefault="006A454F" w:rsidP="006A454F">
            <w:pPr>
              <w:contextualSpacing/>
              <w:rPr>
                <w:rFonts w:eastAsia="Calibri"/>
                <w:b/>
              </w:rPr>
            </w:pPr>
          </w:p>
        </w:tc>
        <w:tc>
          <w:tcPr>
            <w:tcW w:w="747" w:type="pct"/>
          </w:tcPr>
          <w:p w14:paraId="0785CEC5" w14:textId="36ECA072" w:rsidR="008526E0" w:rsidRPr="00B500E5" w:rsidRDefault="002F0310" w:rsidP="00B500E5">
            <w:pPr>
              <w:contextualSpacing/>
            </w:pPr>
            <w:r>
              <w:t>6.B.1.d</w:t>
            </w:r>
            <w:r w:rsidR="00B500E5">
              <w:t xml:space="preserve">, </w:t>
            </w:r>
            <w:r>
              <w:t>6.B.3.f</w:t>
            </w:r>
            <w:r w:rsidR="00B500E5">
              <w:t xml:space="preserve">, </w:t>
            </w:r>
            <w:r w:rsidR="006A454F" w:rsidRPr="006A454F">
              <w:t>6.B.5.h</w:t>
            </w:r>
            <w:r w:rsidR="00B500E5">
              <w:t xml:space="preserve">, </w:t>
            </w:r>
            <w:proofErr w:type="gramStart"/>
            <w:r w:rsidR="008526E0">
              <w:t>6.B.5.j</w:t>
            </w:r>
            <w:proofErr w:type="gramEnd"/>
          </w:p>
        </w:tc>
      </w:tr>
      <w:tr w:rsidR="006A454F" w:rsidRPr="006A454F" w14:paraId="0F040CF7" w14:textId="77777777" w:rsidTr="00EC57E5">
        <w:tc>
          <w:tcPr>
            <w:tcW w:w="325" w:type="pct"/>
          </w:tcPr>
          <w:p w14:paraId="1FE0779A" w14:textId="77777777" w:rsidR="006A454F" w:rsidRPr="006A454F" w:rsidRDefault="006A454F" w:rsidP="006A454F">
            <w:pPr>
              <w:contextualSpacing/>
            </w:pPr>
            <w:r w:rsidRPr="006A454F">
              <w:t>10</w:t>
            </w:r>
          </w:p>
        </w:tc>
        <w:tc>
          <w:tcPr>
            <w:tcW w:w="421" w:type="pct"/>
          </w:tcPr>
          <w:p w14:paraId="01591E73" w14:textId="660527A4" w:rsidR="006A454F" w:rsidRPr="006A454F" w:rsidRDefault="006A454F" w:rsidP="006A454F">
            <w:pPr>
              <w:contextualSpacing/>
            </w:pPr>
            <w:r w:rsidRPr="006A454F">
              <w:t>7.1</w:t>
            </w:r>
            <w:r w:rsidR="00AF1D7F">
              <w:t>7</w:t>
            </w:r>
            <w:r w:rsidRPr="006A454F">
              <w:t>.2</w:t>
            </w:r>
            <w:r w:rsidR="00AF1D7F">
              <w:t>4</w:t>
            </w:r>
          </w:p>
        </w:tc>
        <w:tc>
          <w:tcPr>
            <w:tcW w:w="1362" w:type="pct"/>
          </w:tcPr>
          <w:p w14:paraId="15E364A7" w14:textId="77777777" w:rsidR="006A454F" w:rsidRDefault="006A454F" w:rsidP="006A454F">
            <w:pPr>
              <w:contextualSpacing/>
            </w:pPr>
            <w:r w:rsidRPr="006A454F">
              <w:t>Ageism and youth oppression</w:t>
            </w:r>
          </w:p>
          <w:p w14:paraId="52F1CA8A" w14:textId="2B9396E4" w:rsidR="008032BA" w:rsidRPr="008032BA" w:rsidRDefault="008032BA" w:rsidP="006A454F">
            <w:pPr>
              <w:contextualSpacing/>
              <w:rPr>
                <w:b/>
              </w:rPr>
            </w:pPr>
            <w:r>
              <w:rPr>
                <w:b/>
              </w:rPr>
              <w:t>Advocacy Presentations:</w:t>
            </w:r>
          </w:p>
        </w:tc>
        <w:tc>
          <w:tcPr>
            <w:tcW w:w="1339" w:type="pct"/>
          </w:tcPr>
          <w:p w14:paraId="20F3E2C8" w14:textId="77777777" w:rsidR="006A454F" w:rsidRPr="006A454F" w:rsidRDefault="006A454F" w:rsidP="006A454F">
            <w:pPr>
              <w:contextualSpacing/>
            </w:pPr>
            <w:r w:rsidRPr="006A454F">
              <w:t>Adams Section 7</w:t>
            </w:r>
          </w:p>
          <w:p w14:paraId="474FDF02" w14:textId="77777777" w:rsidR="006A454F" w:rsidRPr="006A454F" w:rsidRDefault="006A454F" w:rsidP="006A454F">
            <w:pPr>
              <w:contextualSpacing/>
              <w:rPr>
                <w:b/>
              </w:rPr>
            </w:pPr>
          </w:p>
        </w:tc>
        <w:tc>
          <w:tcPr>
            <w:tcW w:w="806" w:type="pct"/>
          </w:tcPr>
          <w:p w14:paraId="53D961D2" w14:textId="34BD1E55" w:rsidR="00565C89" w:rsidRDefault="00565C89" w:rsidP="006A454F">
            <w:pPr>
              <w:contextualSpacing/>
              <w:rPr>
                <w:rFonts w:eastAsia="Calibri"/>
                <w:b/>
              </w:rPr>
            </w:pPr>
            <w:r>
              <w:rPr>
                <w:rFonts w:eastAsia="Calibri"/>
                <w:b/>
              </w:rPr>
              <w:t>Culturally Relevant Teaching Practice</w:t>
            </w:r>
          </w:p>
          <w:p w14:paraId="5E2B2D16" w14:textId="3F62FEE5" w:rsidR="006A454F" w:rsidRPr="006A454F" w:rsidRDefault="006A454F" w:rsidP="006A454F">
            <w:pPr>
              <w:contextualSpacing/>
              <w:rPr>
                <w:rFonts w:eastAsia="Calibri"/>
                <w:b/>
              </w:rPr>
            </w:pPr>
            <w:r w:rsidRPr="006A454F">
              <w:rPr>
                <w:rFonts w:eastAsia="Calibri"/>
                <w:b/>
              </w:rPr>
              <w:t>Journal Entry 5</w:t>
            </w:r>
          </w:p>
        </w:tc>
        <w:tc>
          <w:tcPr>
            <w:tcW w:w="747" w:type="pct"/>
          </w:tcPr>
          <w:p w14:paraId="3A84AD95" w14:textId="4864226C" w:rsidR="008526E0" w:rsidRPr="006A454F" w:rsidRDefault="002F0310" w:rsidP="00B500E5">
            <w:pPr>
              <w:contextualSpacing/>
            </w:pPr>
            <w:r>
              <w:t>6.B.1.d</w:t>
            </w:r>
            <w:r w:rsidR="00B500E5">
              <w:t xml:space="preserve">, </w:t>
            </w:r>
            <w:r>
              <w:t>6.B.3.f</w:t>
            </w:r>
            <w:r w:rsidR="00B500E5">
              <w:t xml:space="preserve">, </w:t>
            </w:r>
            <w:r>
              <w:t>6.B.3.l</w:t>
            </w:r>
            <w:r w:rsidR="00B500E5">
              <w:t xml:space="preserve">, </w:t>
            </w:r>
            <w:r w:rsidR="006A454F" w:rsidRPr="006A454F">
              <w:t>6.B.5.h</w:t>
            </w:r>
            <w:r w:rsidR="00B500E5">
              <w:t xml:space="preserve">, </w:t>
            </w:r>
            <w:proofErr w:type="gramStart"/>
            <w:r w:rsidR="008526E0">
              <w:t>6.B.5.j</w:t>
            </w:r>
            <w:proofErr w:type="gramEnd"/>
          </w:p>
        </w:tc>
      </w:tr>
      <w:tr w:rsidR="006A454F" w:rsidRPr="006A454F" w14:paraId="53189077" w14:textId="77777777" w:rsidTr="00EC57E5">
        <w:trPr>
          <w:trHeight w:val="297"/>
        </w:trPr>
        <w:tc>
          <w:tcPr>
            <w:tcW w:w="325" w:type="pct"/>
          </w:tcPr>
          <w:p w14:paraId="29721F6C" w14:textId="77777777" w:rsidR="006A454F" w:rsidRPr="006A454F" w:rsidRDefault="006A454F" w:rsidP="006A454F">
            <w:pPr>
              <w:contextualSpacing/>
            </w:pPr>
            <w:r w:rsidRPr="006A454F">
              <w:t>11</w:t>
            </w:r>
          </w:p>
        </w:tc>
        <w:tc>
          <w:tcPr>
            <w:tcW w:w="421" w:type="pct"/>
          </w:tcPr>
          <w:p w14:paraId="1A2C34D9" w14:textId="489B4608" w:rsidR="006A454F" w:rsidRPr="006A454F" w:rsidRDefault="006A454F" w:rsidP="006A454F">
            <w:pPr>
              <w:contextualSpacing/>
            </w:pPr>
            <w:r w:rsidRPr="006A454F">
              <w:t>7.2</w:t>
            </w:r>
            <w:r w:rsidR="00AF1D7F">
              <w:t>4</w:t>
            </w:r>
            <w:r w:rsidRPr="006A454F">
              <w:t>.2</w:t>
            </w:r>
            <w:r w:rsidR="00AF1D7F">
              <w:t>4</w:t>
            </w:r>
          </w:p>
        </w:tc>
        <w:tc>
          <w:tcPr>
            <w:tcW w:w="1362" w:type="pct"/>
          </w:tcPr>
          <w:p w14:paraId="52BE4988" w14:textId="77777777" w:rsidR="006A454F" w:rsidRDefault="006A454F" w:rsidP="006A454F">
            <w:pPr>
              <w:contextualSpacing/>
            </w:pPr>
            <w:r w:rsidRPr="006A454F">
              <w:t>Leadership and Action</w:t>
            </w:r>
          </w:p>
          <w:p w14:paraId="2CF42EAB" w14:textId="2C0D9072" w:rsidR="00EC5564" w:rsidRPr="00EC5564" w:rsidRDefault="00EC5564" w:rsidP="006A454F">
            <w:pPr>
              <w:contextualSpacing/>
              <w:rPr>
                <w:b/>
                <w:bCs/>
              </w:rPr>
            </w:pPr>
            <w:r>
              <w:rPr>
                <w:b/>
                <w:bCs/>
              </w:rPr>
              <w:t>Writing and Review Week</w:t>
            </w:r>
          </w:p>
        </w:tc>
        <w:tc>
          <w:tcPr>
            <w:tcW w:w="1339" w:type="pct"/>
          </w:tcPr>
          <w:p w14:paraId="2EAF14B0" w14:textId="77777777" w:rsidR="006A454F" w:rsidRPr="006A454F" w:rsidRDefault="006A454F" w:rsidP="006A454F">
            <w:pPr>
              <w:tabs>
                <w:tab w:val="left" w:pos="5400"/>
              </w:tabs>
              <w:ind w:right="368"/>
              <w:contextualSpacing/>
            </w:pPr>
            <w:r w:rsidRPr="006A454F">
              <w:t>Adams Section 8</w:t>
            </w:r>
          </w:p>
          <w:p w14:paraId="0DB9711E" w14:textId="77777777" w:rsidR="006A454F" w:rsidRPr="006A454F" w:rsidRDefault="006A454F" w:rsidP="006A454F">
            <w:pPr>
              <w:tabs>
                <w:tab w:val="left" w:pos="5400"/>
              </w:tabs>
              <w:ind w:right="368"/>
              <w:contextualSpacing/>
            </w:pPr>
            <w:r w:rsidRPr="006A454F">
              <w:t xml:space="preserve"> Lee (2012)</w:t>
            </w:r>
          </w:p>
        </w:tc>
        <w:tc>
          <w:tcPr>
            <w:tcW w:w="806" w:type="pct"/>
          </w:tcPr>
          <w:p w14:paraId="1E3542D3" w14:textId="184D39B1" w:rsidR="006A454F" w:rsidRPr="006A454F" w:rsidRDefault="006A454F" w:rsidP="006A454F">
            <w:pPr>
              <w:contextualSpacing/>
              <w:rPr>
                <w:b/>
                <w:bCs/>
              </w:rPr>
            </w:pPr>
            <w:r w:rsidRPr="006A454F">
              <w:rPr>
                <w:b/>
                <w:bCs/>
              </w:rPr>
              <w:t>Manuscript</w:t>
            </w:r>
            <w:r w:rsidR="004F6F76">
              <w:rPr>
                <w:b/>
                <w:bCs/>
              </w:rPr>
              <w:t xml:space="preserve"> &amp; Proposal</w:t>
            </w:r>
            <w:r w:rsidRPr="006A454F">
              <w:rPr>
                <w:b/>
                <w:bCs/>
              </w:rPr>
              <w:t xml:space="preserve"> Draft</w:t>
            </w:r>
          </w:p>
        </w:tc>
        <w:tc>
          <w:tcPr>
            <w:tcW w:w="747" w:type="pct"/>
          </w:tcPr>
          <w:p w14:paraId="03363EEC" w14:textId="1C2588C9" w:rsidR="006A454F" w:rsidRPr="006A454F" w:rsidRDefault="002F0310" w:rsidP="00B500E5">
            <w:pPr>
              <w:contextualSpacing/>
            </w:pPr>
            <w:r>
              <w:t>6.B.1.d</w:t>
            </w:r>
            <w:r w:rsidR="00B500E5">
              <w:t xml:space="preserve">, </w:t>
            </w:r>
            <w:r>
              <w:t>6.B.3.f</w:t>
            </w:r>
            <w:r w:rsidR="00B500E5">
              <w:t xml:space="preserve">, </w:t>
            </w:r>
            <w:r w:rsidR="008526E0">
              <w:t>6.B.4.h</w:t>
            </w:r>
            <w:r w:rsidR="00B500E5">
              <w:t xml:space="preserve">, </w:t>
            </w:r>
            <w:r w:rsidR="008526E0">
              <w:t>6.B.4.i</w:t>
            </w:r>
            <w:r w:rsidR="00B500E5">
              <w:t xml:space="preserve">, </w:t>
            </w:r>
            <w:r w:rsidR="006A454F" w:rsidRPr="006A454F">
              <w:lastRenderedPageBreak/>
              <w:t>6.B.5.h</w:t>
            </w:r>
            <w:r w:rsidR="00B500E5">
              <w:t xml:space="preserve">, </w:t>
            </w:r>
            <w:r w:rsidR="008526E0">
              <w:t>6.B.5.j</w:t>
            </w:r>
            <w:r w:rsidR="00B500E5">
              <w:t xml:space="preserve">, </w:t>
            </w:r>
            <w:r w:rsidR="006A454F" w:rsidRPr="006A454F">
              <w:t>6.B.5.k</w:t>
            </w:r>
            <w:r w:rsidR="00B500E5">
              <w:t xml:space="preserve">, </w:t>
            </w:r>
            <w:proofErr w:type="gramStart"/>
            <w:r w:rsidR="006A454F" w:rsidRPr="006A454F">
              <w:t>6.B.5.l</w:t>
            </w:r>
            <w:proofErr w:type="gramEnd"/>
          </w:p>
        </w:tc>
      </w:tr>
    </w:tbl>
    <w:p w14:paraId="19DCB572" w14:textId="77777777" w:rsidR="004A06F4" w:rsidRDefault="004A06F4"/>
    <w:sectPr w:rsidR="004A06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92401" w14:textId="77777777" w:rsidR="00C72178" w:rsidRDefault="00C72178">
      <w:pPr>
        <w:spacing w:after="0" w:line="240" w:lineRule="auto"/>
      </w:pPr>
      <w:r>
        <w:separator/>
      </w:r>
    </w:p>
  </w:endnote>
  <w:endnote w:type="continuationSeparator" w:id="0">
    <w:p w14:paraId="624F4822" w14:textId="77777777" w:rsidR="00C72178" w:rsidRDefault="00C7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371C" w14:textId="77777777" w:rsidR="00000000" w:rsidRDefault="00000000" w:rsidP="00AE61C8">
    <w:pPr>
      <w:pStyle w:val="Footer"/>
      <w:jc w:val="center"/>
      <w:rPr>
        <w:rFonts w:ascii="Garamond" w:hAnsi="Garamond"/>
        <w:color w:val="323E4F" w:themeColor="text2" w:themeShade="BF"/>
        <w:sz w:val="16"/>
        <w:szCs w:val="16"/>
      </w:rPr>
    </w:pPr>
    <w:r w:rsidRPr="007F0B69">
      <w:rPr>
        <w:rFonts w:ascii="Garamond" w:hAnsi="Garamond"/>
        <w:color w:val="323E4F" w:themeColor="text2" w:themeShade="BF"/>
        <w:sz w:val="16"/>
        <w:szCs w:val="16"/>
      </w:rPr>
      <w:t>2084 Haley Center, Auburn, AL 36849-5222; Telephone: 334-844-7676; Fax: 334-844-7677</w:t>
    </w:r>
  </w:p>
  <w:p w14:paraId="30D0F4F4" w14:textId="77777777" w:rsidR="00000000" w:rsidRDefault="00000000" w:rsidP="00AE61C8">
    <w:pPr>
      <w:pStyle w:val="Footer"/>
      <w:jc w:val="center"/>
    </w:pPr>
    <w:r w:rsidRPr="007F0B69">
      <w:rPr>
        <w:rFonts w:ascii="Garamond" w:hAnsi="Garamond"/>
        <w:color w:val="323E4F" w:themeColor="text2" w:themeShade="BF"/>
        <w:sz w:val="16"/>
        <w:szCs w:val="16"/>
      </w:rPr>
      <w:t xml:space="preserve">w </w:t>
    </w:r>
    <w:proofErr w:type="spellStart"/>
    <w:r w:rsidRPr="007F0B69">
      <w:rPr>
        <w:rFonts w:ascii="Garamond" w:hAnsi="Garamond"/>
        <w:color w:val="323E4F" w:themeColor="text2" w:themeShade="BF"/>
        <w:sz w:val="16"/>
        <w:szCs w:val="16"/>
      </w:rPr>
      <w:t>w</w:t>
    </w:r>
    <w:proofErr w:type="spellEnd"/>
    <w:r w:rsidRPr="007F0B69">
      <w:rPr>
        <w:rFonts w:ascii="Garamond" w:hAnsi="Garamond"/>
        <w:color w:val="323E4F" w:themeColor="text2" w:themeShade="BF"/>
        <w:sz w:val="16"/>
        <w:szCs w:val="16"/>
      </w:rPr>
      <w:t xml:space="preserve"> </w:t>
    </w:r>
    <w:proofErr w:type="spellStart"/>
    <w:proofErr w:type="gramStart"/>
    <w:r w:rsidRPr="007F0B69">
      <w:rPr>
        <w:rFonts w:ascii="Garamond" w:hAnsi="Garamond"/>
        <w:color w:val="323E4F" w:themeColor="text2" w:themeShade="BF"/>
        <w:sz w:val="16"/>
        <w:szCs w:val="16"/>
      </w:rPr>
      <w:t>w</w:t>
    </w:r>
    <w:proofErr w:type="spellEnd"/>
    <w:r w:rsidRPr="007F0B69">
      <w:rPr>
        <w:rFonts w:ascii="Garamond" w:hAnsi="Garamond"/>
        <w:color w:val="323E4F" w:themeColor="text2" w:themeShade="BF"/>
        <w:sz w:val="16"/>
        <w:szCs w:val="16"/>
      </w:rPr>
      <w:t xml:space="preserve"> .</w:t>
    </w:r>
    <w:proofErr w:type="gramEnd"/>
    <w:r w:rsidRPr="007F0B69">
      <w:rPr>
        <w:rFonts w:ascii="Garamond" w:hAnsi="Garamond"/>
        <w:color w:val="323E4F" w:themeColor="text2" w:themeShade="BF"/>
        <w:sz w:val="16"/>
        <w:szCs w:val="16"/>
      </w:rPr>
      <w:t xml:space="preserve"> a u b u r </w:t>
    </w:r>
    <w:proofErr w:type="gramStart"/>
    <w:r w:rsidRPr="007F0B69">
      <w:rPr>
        <w:rFonts w:ascii="Garamond" w:hAnsi="Garamond"/>
        <w:color w:val="323E4F" w:themeColor="text2" w:themeShade="BF"/>
        <w:sz w:val="16"/>
        <w:szCs w:val="16"/>
      </w:rPr>
      <w:t>n .</w:t>
    </w:r>
    <w:proofErr w:type="gramEnd"/>
    <w:r w:rsidRPr="007F0B69">
      <w:rPr>
        <w:rFonts w:ascii="Garamond" w:hAnsi="Garamond"/>
        <w:color w:val="323E4F" w:themeColor="text2" w:themeShade="BF"/>
        <w:sz w:val="16"/>
        <w:szCs w:val="16"/>
      </w:rPr>
      <w:t xml:space="preserve"> e d u / s e r c</w:t>
    </w:r>
  </w:p>
  <w:p w14:paraId="5B520EE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393E" w14:textId="77777777" w:rsidR="00C72178" w:rsidRDefault="00C72178">
      <w:pPr>
        <w:spacing w:after="0" w:line="240" w:lineRule="auto"/>
      </w:pPr>
      <w:r>
        <w:separator/>
      </w:r>
    </w:p>
  </w:footnote>
  <w:footnote w:type="continuationSeparator" w:id="0">
    <w:p w14:paraId="4AFF69DB" w14:textId="77777777" w:rsidR="00C72178" w:rsidRDefault="00C72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A5DB" w14:textId="77777777" w:rsidR="00000000" w:rsidRDefault="00000000" w:rsidP="00AE61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980BF" w14:textId="77777777" w:rsidR="00000000" w:rsidRDefault="00000000" w:rsidP="00AE61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054F" w14:textId="77777777" w:rsidR="00000000" w:rsidRDefault="00000000" w:rsidP="00AE61C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EFF5EC5" w14:textId="77777777" w:rsidR="00000000" w:rsidRDefault="00000000" w:rsidP="00AE61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93AA3"/>
    <w:multiLevelType w:val="hybridMultilevel"/>
    <w:tmpl w:val="743C92B2"/>
    <w:lvl w:ilvl="0" w:tplc="0409001B">
      <w:start w:val="1"/>
      <w:numFmt w:val="lowerRoman"/>
      <w:lvlText w:val="%1."/>
      <w:lvlJc w:val="right"/>
      <w:pPr>
        <w:ind w:left="2200" w:hanging="360"/>
      </w:p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8"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25634">
    <w:abstractNumId w:val="2"/>
  </w:num>
  <w:num w:numId="2" w16cid:durableId="1858887226">
    <w:abstractNumId w:val="10"/>
  </w:num>
  <w:num w:numId="3" w16cid:durableId="843670878">
    <w:abstractNumId w:val="11"/>
  </w:num>
  <w:num w:numId="4" w16cid:durableId="634793409">
    <w:abstractNumId w:val="0"/>
  </w:num>
  <w:num w:numId="5" w16cid:durableId="1958172544">
    <w:abstractNumId w:val="8"/>
  </w:num>
  <w:num w:numId="6" w16cid:durableId="294526816">
    <w:abstractNumId w:val="6"/>
  </w:num>
  <w:num w:numId="7" w16cid:durableId="1869640830">
    <w:abstractNumId w:val="5"/>
  </w:num>
  <w:num w:numId="8" w16cid:durableId="1617757455">
    <w:abstractNumId w:val="13"/>
  </w:num>
  <w:num w:numId="9" w16cid:durableId="1115489827">
    <w:abstractNumId w:val="3"/>
  </w:num>
  <w:num w:numId="10" w16cid:durableId="671177985">
    <w:abstractNumId w:val="4"/>
  </w:num>
  <w:num w:numId="11" w16cid:durableId="797069978">
    <w:abstractNumId w:val="9"/>
  </w:num>
  <w:num w:numId="12" w16cid:durableId="736513810">
    <w:abstractNumId w:val="1"/>
  </w:num>
  <w:num w:numId="13" w16cid:durableId="793211306">
    <w:abstractNumId w:val="12"/>
  </w:num>
  <w:num w:numId="14" w16cid:durableId="1346009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4F"/>
    <w:rsid w:val="0010294A"/>
    <w:rsid w:val="0020195A"/>
    <w:rsid w:val="00250F95"/>
    <w:rsid w:val="002860A4"/>
    <w:rsid w:val="002B59E1"/>
    <w:rsid w:val="002F0310"/>
    <w:rsid w:val="003B3A4F"/>
    <w:rsid w:val="003E4F52"/>
    <w:rsid w:val="00433A9E"/>
    <w:rsid w:val="004A06F4"/>
    <w:rsid w:val="004F363E"/>
    <w:rsid w:val="004F6A45"/>
    <w:rsid w:val="004F6F76"/>
    <w:rsid w:val="00565C89"/>
    <w:rsid w:val="00590CE1"/>
    <w:rsid w:val="006A454F"/>
    <w:rsid w:val="0075187E"/>
    <w:rsid w:val="008032BA"/>
    <w:rsid w:val="008148EC"/>
    <w:rsid w:val="00850D9A"/>
    <w:rsid w:val="008526E0"/>
    <w:rsid w:val="008C4733"/>
    <w:rsid w:val="008C64AD"/>
    <w:rsid w:val="008E7675"/>
    <w:rsid w:val="009817F5"/>
    <w:rsid w:val="00A06F9E"/>
    <w:rsid w:val="00A24359"/>
    <w:rsid w:val="00AF1D7F"/>
    <w:rsid w:val="00B0370E"/>
    <w:rsid w:val="00B1562B"/>
    <w:rsid w:val="00B500E5"/>
    <w:rsid w:val="00B670AB"/>
    <w:rsid w:val="00B77946"/>
    <w:rsid w:val="00C0093A"/>
    <w:rsid w:val="00C72178"/>
    <w:rsid w:val="00C80DD5"/>
    <w:rsid w:val="00CB2404"/>
    <w:rsid w:val="00CB6753"/>
    <w:rsid w:val="00EC5564"/>
    <w:rsid w:val="00F46A67"/>
    <w:rsid w:val="00F6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0D24"/>
  <w15:chartTrackingRefBased/>
  <w15:docId w15:val="{6D791D4B-29F2-45C9-A270-BAB2517D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946"/>
    <w:pPr>
      <w:keepNext/>
      <w:keepLines/>
      <w:spacing w:before="240" w:after="0"/>
      <w:outlineLvl w:val="0"/>
    </w:pPr>
    <w:rPr>
      <w:rFonts w:ascii="Times New Roman" w:eastAsiaTheme="majorEastAsia" w:hAnsi="Times New Roman" w:cstheme="majorBidi"/>
      <w:b/>
      <w:color w:val="000000" w:themeColor="text1"/>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A454F"/>
  </w:style>
  <w:style w:type="character" w:styleId="Hyperlink">
    <w:name w:val="Hyperlink"/>
    <w:basedOn w:val="DefaultParagraphFont"/>
    <w:uiPriority w:val="99"/>
    <w:unhideWhenUsed/>
    <w:rsid w:val="006A454F"/>
    <w:rPr>
      <w:color w:val="0563C1" w:themeColor="hyperlink"/>
      <w:u w:val="single"/>
    </w:rPr>
  </w:style>
  <w:style w:type="paragraph" w:styleId="Header">
    <w:name w:val="header"/>
    <w:basedOn w:val="Normal"/>
    <w:link w:val="HeaderChar"/>
    <w:uiPriority w:val="99"/>
    <w:unhideWhenUsed/>
    <w:rsid w:val="006A454F"/>
    <w:pPr>
      <w:widowControl w:val="0"/>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6A454F"/>
    <w:rPr>
      <w:kern w:val="0"/>
      <w14:ligatures w14:val="none"/>
    </w:rPr>
  </w:style>
  <w:style w:type="paragraph" w:styleId="Footer">
    <w:name w:val="footer"/>
    <w:basedOn w:val="Normal"/>
    <w:link w:val="FooterChar"/>
    <w:uiPriority w:val="99"/>
    <w:unhideWhenUsed/>
    <w:rsid w:val="006A454F"/>
    <w:pPr>
      <w:widowControl w:val="0"/>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6A454F"/>
    <w:rPr>
      <w:kern w:val="0"/>
      <w14:ligatures w14:val="none"/>
    </w:rPr>
  </w:style>
  <w:style w:type="character" w:styleId="PageNumber">
    <w:name w:val="page number"/>
    <w:basedOn w:val="DefaultParagraphFont"/>
    <w:uiPriority w:val="99"/>
    <w:semiHidden/>
    <w:unhideWhenUsed/>
    <w:rsid w:val="006A454F"/>
  </w:style>
  <w:style w:type="paragraph" w:styleId="NoSpacing">
    <w:name w:val="No Spacing"/>
    <w:uiPriority w:val="1"/>
    <w:qFormat/>
    <w:rsid w:val="006A454F"/>
    <w:pPr>
      <w:spacing w:after="0" w:line="240" w:lineRule="auto"/>
    </w:pPr>
    <w:rPr>
      <w:kern w:val="0"/>
      <w14:ligatures w14:val="none"/>
    </w:rPr>
  </w:style>
  <w:style w:type="paragraph" w:styleId="ListParagraph">
    <w:name w:val="List Paragraph"/>
    <w:basedOn w:val="Normal"/>
    <w:uiPriority w:val="34"/>
    <w:qFormat/>
    <w:rsid w:val="006A454F"/>
    <w:pPr>
      <w:widowControl w:val="0"/>
      <w:spacing w:after="200" w:line="276" w:lineRule="auto"/>
      <w:ind w:left="720"/>
      <w:contextualSpacing/>
    </w:pPr>
    <w:rPr>
      <w:kern w:val="0"/>
      <w14:ligatures w14:val="none"/>
    </w:rPr>
  </w:style>
  <w:style w:type="character" w:styleId="FollowedHyperlink">
    <w:name w:val="FollowedHyperlink"/>
    <w:basedOn w:val="DefaultParagraphFont"/>
    <w:uiPriority w:val="99"/>
    <w:semiHidden/>
    <w:unhideWhenUsed/>
    <w:rsid w:val="006A454F"/>
    <w:rPr>
      <w:color w:val="954F72" w:themeColor="followedHyperlink"/>
      <w:u w:val="single"/>
    </w:rPr>
  </w:style>
  <w:style w:type="table" w:styleId="TableGrid">
    <w:name w:val="Table Grid"/>
    <w:basedOn w:val="TableNormal"/>
    <w:uiPriority w:val="59"/>
    <w:rsid w:val="006A454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A454F"/>
    <w:rPr>
      <w:b/>
      <w:bCs/>
    </w:rPr>
  </w:style>
  <w:style w:type="paragraph" w:styleId="NormalWeb">
    <w:name w:val="Normal (Web)"/>
    <w:basedOn w:val="Normal"/>
    <w:uiPriority w:val="99"/>
    <w:unhideWhenUsed/>
    <w:rsid w:val="007518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B77946"/>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B77946"/>
    <w:rPr>
      <w:rFonts w:ascii="Times New Roman" w:eastAsiaTheme="majorEastAsia" w:hAnsi="Times New Roman" w:cstheme="majorBidi"/>
      <w:b/>
      <w:spacing w:val="-10"/>
      <w:kern w:val="28"/>
      <w:sz w:val="28"/>
      <w:szCs w:val="56"/>
    </w:rPr>
  </w:style>
  <w:style w:type="character" w:customStyle="1" w:styleId="Heading1Char">
    <w:name w:val="Heading 1 Char"/>
    <w:basedOn w:val="DefaultParagraphFont"/>
    <w:link w:val="Heading1"/>
    <w:uiPriority w:val="9"/>
    <w:rsid w:val="00B77946"/>
    <w:rPr>
      <w:rFonts w:ascii="Times New Roman" w:eastAsiaTheme="majorEastAsia" w:hAnsi="Times New Roman" w:cstheme="majorBidi"/>
      <w:b/>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55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brary.cornell.edu/newhelp/res_strategy/citing/ap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kevin</dc:creator>
  <cp:keywords/>
  <dc:description/>
  <cp:lastModifiedBy>Kevin White</cp:lastModifiedBy>
  <cp:revision>10</cp:revision>
  <dcterms:created xsi:type="dcterms:W3CDTF">2024-05-14T23:43:00Z</dcterms:created>
  <dcterms:modified xsi:type="dcterms:W3CDTF">2024-05-16T02:27:00Z</dcterms:modified>
</cp:coreProperties>
</file>