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FB78" w14:textId="77777777" w:rsidR="00460718" w:rsidRDefault="00000000">
      <w:pPr>
        <w:widowControl/>
        <w:tabs>
          <w:tab w:val="center" w:pos="4578"/>
          <w:tab w:val="left" w:pos="5040"/>
          <w:tab w:val="left" w:pos="5760"/>
          <w:tab w:val="left" w:pos="6480"/>
          <w:tab w:val="left" w:pos="7200"/>
          <w:tab w:val="left" w:pos="7920"/>
          <w:tab w:val="left" w:pos="8640"/>
          <w:tab w:val="right" w:pos="9360"/>
          <w:tab w:val="right" w:pos="10080"/>
        </w:tabs>
        <w:jc w:val="center"/>
        <w:rPr>
          <w:b/>
          <w:bCs/>
        </w:rPr>
      </w:pPr>
      <w:r>
        <w:rPr>
          <w:b/>
          <w:bCs/>
        </w:rPr>
        <w:t>Auburn University</w:t>
      </w:r>
    </w:p>
    <w:p w14:paraId="21810290" w14:textId="77777777" w:rsidR="00460718" w:rsidRDefault="00000000">
      <w:pPr>
        <w:pStyle w:val="Heading1"/>
        <w:keepNext/>
        <w:keepLines/>
        <w:widowControl/>
        <w:rPr>
          <w:sz w:val="24"/>
          <w:szCs w:val="24"/>
        </w:rPr>
      </w:pPr>
      <w:r>
        <w:rPr>
          <w:sz w:val="24"/>
          <w:szCs w:val="24"/>
        </w:rPr>
        <w:t>Department of Special Education, Rehabilitation, Counseling</w:t>
      </w:r>
    </w:p>
    <w:p w14:paraId="6D4C223B" w14:textId="77777777" w:rsidR="00460718" w:rsidRDefault="00000000">
      <w:pPr>
        <w:jc w:val="center"/>
      </w:pPr>
      <w:r>
        <w:t>Instructor: Christine Drew, Ph.D., BCBA-D</w:t>
      </w:r>
    </w:p>
    <w:p w14:paraId="1CCA1C0F" w14:textId="093F8D2E"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jc w:val="both"/>
      </w:pPr>
      <w:r>
        <w:rPr>
          <w:b/>
        </w:rPr>
        <w:t>1</w:t>
      </w:r>
      <w:r>
        <w:t>.</w:t>
      </w:r>
      <w:r>
        <w:tab/>
      </w:r>
      <w:r>
        <w:rPr>
          <w:b/>
        </w:rPr>
        <w:t>COURSE NUMBER</w:t>
      </w:r>
      <w:r>
        <w:t>:</w:t>
      </w:r>
      <w:r>
        <w:tab/>
        <w:t>RSED 7420</w:t>
      </w:r>
    </w:p>
    <w:p w14:paraId="10A33136"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Pr>
          <w:b/>
        </w:rPr>
        <w:t>Title:</w:t>
      </w:r>
      <w:r>
        <w:rPr>
          <w:b/>
        </w:rPr>
        <w:tab/>
      </w:r>
      <w:r>
        <w:tab/>
      </w:r>
      <w:r>
        <w:tab/>
        <w:t xml:space="preserve">Research in Specialization: Research into Practice  </w:t>
      </w:r>
    </w:p>
    <w:p w14:paraId="5FA39C36"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Pr>
          <w:b/>
          <w:bCs/>
        </w:rPr>
        <w:t>Credit Hours:</w:t>
      </w:r>
      <w:r>
        <w:rPr>
          <w:b/>
          <w:bCs/>
        </w:rPr>
        <w:tab/>
      </w:r>
      <w:r>
        <w:t xml:space="preserve">3 semester </w:t>
      </w:r>
      <w:proofErr w:type="gramStart"/>
      <w:r>
        <w:t>hours</w:t>
      </w:r>
      <w:proofErr w:type="gramEnd"/>
    </w:p>
    <w:p w14:paraId="22ACBB48"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Prerequisites:</w:t>
      </w:r>
      <w:r>
        <w:rPr>
          <w:b/>
          <w:bCs/>
        </w:rPr>
        <w:tab/>
      </w:r>
      <w:r>
        <w:rPr>
          <w:b/>
          <w:bCs/>
        </w:rPr>
        <w:tab/>
      </w:r>
      <w:r>
        <w:t>None</w:t>
      </w:r>
    </w:p>
    <w:p w14:paraId="57996FB4" w14:textId="34E4B09F"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Day/Time:</w:t>
      </w:r>
      <w:r>
        <w:tab/>
      </w:r>
      <w:r>
        <w:tab/>
        <w:t xml:space="preserve">June 28-August </w:t>
      </w:r>
      <w:r>
        <w:rPr>
          <w:rFonts w:eastAsia="SimSun" w:hint="eastAsia"/>
          <w:lang w:eastAsia="zh-CN"/>
        </w:rPr>
        <w:t>2</w:t>
      </w:r>
      <w:r>
        <w:t xml:space="preserve">, </w:t>
      </w:r>
      <w:r w:rsidR="00EC56EE">
        <w:t>TR</w:t>
      </w:r>
      <w:r>
        <w:t xml:space="preserve"> </w:t>
      </w:r>
      <w:r w:rsidR="00EC56EE">
        <w:t>12:30</w:t>
      </w:r>
      <w:r>
        <w:t>-</w:t>
      </w:r>
      <w:r w:rsidR="00EC56EE">
        <w:t>4:15</w:t>
      </w:r>
      <w:r>
        <w:t xml:space="preserve"> </w:t>
      </w:r>
    </w:p>
    <w:p w14:paraId="345F2F39"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rPr>
      </w:pPr>
      <w:proofErr w:type="gramStart"/>
      <w:r>
        <w:rPr>
          <w:b/>
        </w:rPr>
        <w:t>Instructor</w:t>
      </w:r>
      <w:proofErr w:type="gramEnd"/>
      <w:r>
        <w:rPr>
          <w:b/>
        </w:rPr>
        <w:t xml:space="preserve"> contact information:</w:t>
      </w:r>
    </w:p>
    <w:p w14:paraId="42A36796"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Office: Haley Center 1234</w:t>
      </w:r>
    </w:p>
    <w:p w14:paraId="11C9C315" w14:textId="7187CAC2"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Email: </w:t>
      </w:r>
      <w:hyperlink r:id="rId7" w:history="1">
        <w:r w:rsidR="00EC56EE" w:rsidRPr="00FB5722">
          <w:rPr>
            <w:rStyle w:val="Hyperlink"/>
            <w:rFonts w:eastAsia="SimSun"/>
            <w:lang w:eastAsia="zh-CN"/>
          </w:rPr>
          <w:t>cmd0109@auburn.edu</w:t>
        </w:r>
      </w:hyperlink>
    </w:p>
    <w:p w14:paraId="044DAB17"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Student hours: By request</w:t>
      </w:r>
    </w:p>
    <w:p w14:paraId="32A93625" w14:textId="77777777" w:rsidR="00460718" w:rsidRDefault="0046071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14:paraId="208F0A67" w14:textId="39008449"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rPr>
          <w:b/>
          <w:bCs/>
        </w:rPr>
        <w:t>2.</w:t>
      </w:r>
      <w:r>
        <w:rPr>
          <w:b/>
          <w:bCs/>
        </w:rPr>
        <w:tab/>
        <w:t>DATE SYLLABUS PREPARED:</w:t>
      </w:r>
      <w:r>
        <w:t xml:space="preserve"> May 202</w:t>
      </w:r>
      <w:r w:rsidR="002C0C2B">
        <w:t>4</w:t>
      </w:r>
    </w:p>
    <w:p w14:paraId="2A8EC68B" w14:textId="77777777" w:rsidR="00460718" w:rsidRDefault="0046071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p>
    <w:p w14:paraId="42639405"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t>Required Textbooks</w:t>
      </w:r>
    </w:p>
    <w:p w14:paraId="01324F46"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proofErr w:type="spellStart"/>
      <w:r>
        <w:t>Kazdin</w:t>
      </w:r>
      <w:proofErr w:type="spellEnd"/>
      <w:r>
        <w:t xml:space="preserve">, A. E. (2013). </w:t>
      </w:r>
      <w:r>
        <w:rPr>
          <w:i/>
        </w:rPr>
        <w:t>Behavior modification in applied settings.</w:t>
      </w:r>
      <w:r>
        <w:t xml:space="preserve"> Long Grove, IL: Waveland. </w:t>
      </w:r>
    </w:p>
    <w:p w14:paraId="0217E08A" w14:textId="77777777" w:rsidR="00460718" w:rsidRDefault="00460718">
      <w:pPr>
        <w:pStyle w:val="ListParagraph"/>
        <w:ind w:hanging="720"/>
      </w:pPr>
    </w:p>
    <w:p w14:paraId="690DB2C6" w14:textId="77777777" w:rsidR="00460718" w:rsidRDefault="00000000">
      <w:pPr>
        <w:ind w:left="720" w:hanging="720"/>
        <w:rPr>
          <w:color w:val="222222"/>
          <w:shd w:val="clear" w:color="auto" w:fill="FFFFFF"/>
        </w:rPr>
      </w:pPr>
      <w:proofErr w:type="spellStart"/>
      <w:r>
        <w:rPr>
          <w:color w:val="222222"/>
          <w:shd w:val="clear" w:color="auto" w:fill="FFFFFF"/>
        </w:rPr>
        <w:t>Steege</w:t>
      </w:r>
      <w:proofErr w:type="spellEnd"/>
      <w:r>
        <w:rPr>
          <w:color w:val="222222"/>
          <w:shd w:val="clear" w:color="auto" w:fill="FFFFFF"/>
        </w:rPr>
        <w:t xml:space="preserve">, M. W., Pratt, J. L., </w:t>
      </w:r>
      <w:proofErr w:type="spellStart"/>
      <w:r>
        <w:rPr>
          <w:color w:val="222222"/>
          <w:shd w:val="clear" w:color="auto" w:fill="FFFFFF"/>
        </w:rPr>
        <w:t>Wickerd</w:t>
      </w:r>
      <w:proofErr w:type="spellEnd"/>
      <w:r>
        <w:rPr>
          <w:color w:val="222222"/>
          <w:shd w:val="clear" w:color="auto" w:fill="FFFFFF"/>
        </w:rPr>
        <w:t xml:space="preserve">, G., </w:t>
      </w:r>
      <w:proofErr w:type="spellStart"/>
      <w:r>
        <w:rPr>
          <w:color w:val="222222"/>
          <w:shd w:val="clear" w:color="auto" w:fill="FFFFFF"/>
        </w:rPr>
        <w:t>Guare</w:t>
      </w:r>
      <w:proofErr w:type="spellEnd"/>
      <w:r>
        <w:rPr>
          <w:color w:val="222222"/>
          <w:shd w:val="clear" w:color="auto" w:fill="FFFFFF"/>
        </w:rPr>
        <w:t>, R., &amp; Watson, T. S. (2019). </w:t>
      </w:r>
      <w:r>
        <w:rPr>
          <w:i/>
          <w:iCs/>
          <w:color w:val="222222"/>
          <w:shd w:val="clear" w:color="auto" w:fill="FFFFFF"/>
        </w:rPr>
        <w:t>Conducting school-based functional behavioral assessments: A practitioner's guide</w:t>
      </w:r>
      <w:r>
        <w:rPr>
          <w:color w:val="222222"/>
          <w:shd w:val="clear" w:color="auto" w:fill="FFFFFF"/>
        </w:rPr>
        <w:t>. Guilford Publications.</w:t>
      </w:r>
    </w:p>
    <w:p w14:paraId="4D903473" w14:textId="77777777" w:rsidR="00460718" w:rsidRDefault="00460718">
      <w:pPr>
        <w:ind w:left="720" w:hanging="720"/>
        <w:rPr>
          <w:color w:val="222222"/>
          <w:shd w:val="clear" w:color="auto" w:fill="FFFFFF"/>
        </w:rPr>
      </w:pPr>
    </w:p>
    <w:p w14:paraId="3038FB31" w14:textId="77777777" w:rsidR="00460718" w:rsidRDefault="00000000">
      <w:pPr>
        <w:ind w:left="720" w:hanging="720"/>
        <w:rPr>
          <w:color w:val="222222"/>
          <w:shd w:val="clear" w:color="auto" w:fill="FFFFFF"/>
        </w:rPr>
      </w:pPr>
      <w:r>
        <w:rPr>
          <w:color w:val="222222"/>
          <w:shd w:val="clear" w:color="auto" w:fill="FFFFFF"/>
        </w:rPr>
        <w:t>Recommended Textbook</w:t>
      </w:r>
    </w:p>
    <w:p w14:paraId="1509515B" w14:textId="77777777" w:rsidR="00460718" w:rsidRDefault="00000000">
      <w:pPr>
        <w:pStyle w:val="ListParagraph"/>
        <w:ind w:hanging="720"/>
      </w:pPr>
      <w:r>
        <w:t xml:space="preserve">Cooper, J. O., Heron, T. E., &amp; </w:t>
      </w:r>
      <w:proofErr w:type="spellStart"/>
      <w:r>
        <w:t>Heward</w:t>
      </w:r>
      <w:proofErr w:type="spellEnd"/>
      <w:r>
        <w:t xml:space="preserve">, W. L. (2019).  </w:t>
      </w:r>
      <w:r>
        <w:rPr>
          <w:i/>
        </w:rPr>
        <w:t>Applied Behavior Analysis</w:t>
      </w:r>
      <w:r>
        <w:t xml:space="preserve"> 3</w:t>
      </w:r>
      <w:r>
        <w:rPr>
          <w:vertAlign w:val="superscript"/>
        </w:rPr>
        <w:t>rd</w:t>
      </w:r>
      <w:r>
        <w:t xml:space="preserve"> ed. Upper Saddle River, NJ: Pearson.</w:t>
      </w:r>
    </w:p>
    <w:p w14:paraId="2182DFA2" w14:textId="77777777" w:rsidR="00460718" w:rsidRDefault="0046071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p>
    <w:p w14:paraId="34CA1FF2" w14:textId="77777777" w:rsidR="00460718" w:rsidRDefault="00000000">
      <w:pPr>
        <w:ind w:left="720" w:hanging="720"/>
      </w:pPr>
      <w:r>
        <w:rPr>
          <w:b/>
          <w:bCs/>
        </w:rPr>
        <w:t>3.</w:t>
      </w:r>
      <w:r>
        <w:rPr>
          <w:b/>
          <w:bCs/>
        </w:rPr>
        <w:tab/>
        <w:t xml:space="preserve">COURSE DESCRIPTION: </w:t>
      </w:r>
      <w:r>
        <w:t>The purpose of this course is to apply instructional and behavioral research into practice through clinical involvement with students who have disabilities.</w:t>
      </w:r>
    </w:p>
    <w:p w14:paraId="49385570" w14:textId="77777777" w:rsidR="00460718" w:rsidRDefault="0046071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b/>
          <w:bCs/>
        </w:rPr>
      </w:pPr>
    </w:p>
    <w:p w14:paraId="11329151"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Pr>
          <w:b/>
          <w:bCs/>
        </w:rPr>
        <w:t>4.  COURSE OBJECTIVES:</w:t>
      </w:r>
      <w:r>
        <w:t xml:space="preserve"> Upon completion of this course, students will be able to:</w:t>
      </w:r>
    </w:p>
    <w:p w14:paraId="5BFD8BEB" w14:textId="77777777" w:rsidR="00460718" w:rsidRDefault="00000000">
      <w:pPr>
        <w:pStyle w:val="ListParagraph"/>
        <w:numPr>
          <w:ilvl w:val="0"/>
          <w:numId w:val="3"/>
        </w:numPr>
        <w:tabs>
          <w:tab w:val="left" w:pos="1080"/>
        </w:tabs>
        <w:jc w:val="both"/>
        <w:rPr>
          <w:sz w:val="22"/>
          <w:szCs w:val="22"/>
        </w:rPr>
      </w:pPr>
      <w:r>
        <w:rPr>
          <w:sz w:val="22"/>
          <w:szCs w:val="22"/>
        </w:rPr>
        <w:t>Conduct preference assessments (F-6)</w:t>
      </w:r>
    </w:p>
    <w:p w14:paraId="28ED98C1" w14:textId="77777777" w:rsidR="00460718" w:rsidRDefault="00000000">
      <w:pPr>
        <w:pStyle w:val="ListParagraph"/>
        <w:numPr>
          <w:ilvl w:val="0"/>
          <w:numId w:val="3"/>
        </w:numPr>
        <w:tabs>
          <w:tab w:val="left" w:pos="1080"/>
        </w:tabs>
        <w:jc w:val="both"/>
        <w:rPr>
          <w:sz w:val="22"/>
          <w:szCs w:val="22"/>
        </w:rPr>
      </w:pPr>
      <w:r>
        <w:rPr>
          <w:sz w:val="22"/>
          <w:szCs w:val="22"/>
        </w:rPr>
        <w:t>Identify and prioritize socially significant behavior-change goals (F-3)</w:t>
      </w:r>
    </w:p>
    <w:p w14:paraId="3E09EA8C" w14:textId="77777777" w:rsidR="00460718" w:rsidRDefault="00000000">
      <w:pPr>
        <w:pStyle w:val="ListParagraph"/>
        <w:numPr>
          <w:ilvl w:val="0"/>
          <w:numId w:val="3"/>
        </w:numPr>
        <w:tabs>
          <w:tab w:val="left" w:pos="1080"/>
        </w:tabs>
        <w:jc w:val="both"/>
        <w:rPr>
          <w:sz w:val="22"/>
          <w:szCs w:val="22"/>
        </w:rPr>
      </w:pPr>
      <w:r>
        <w:rPr>
          <w:sz w:val="22"/>
          <w:szCs w:val="22"/>
        </w:rPr>
        <w:t xml:space="preserve">Conduct assessments of relevant skill strengths and deficits (F-4) </w:t>
      </w:r>
    </w:p>
    <w:p w14:paraId="1D77CCCF"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t>Use instructions and rules (G-4)</w:t>
      </w:r>
    </w:p>
    <w:p w14:paraId="17F8F3C6"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t xml:space="preserve">Teach </w:t>
      </w:r>
      <w:r>
        <w:rPr>
          <w:w w:val="105"/>
        </w:rPr>
        <w:t>simple</w:t>
      </w:r>
      <w:r>
        <w:rPr>
          <w:spacing w:val="-14"/>
          <w:w w:val="105"/>
        </w:rPr>
        <w:t xml:space="preserve"> </w:t>
      </w:r>
      <w:r>
        <w:rPr>
          <w:w w:val="105"/>
        </w:rPr>
        <w:t>and</w:t>
      </w:r>
      <w:r>
        <w:rPr>
          <w:spacing w:val="-14"/>
          <w:w w:val="105"/>
        </w:rPr>
        <w:t xml:space="preserve"> </w:t>
      </w:r>
      <w:r>
        <w:rPr>
          <w:w w:val="105"/>
        </w:rPr>
        <w:t>conditional</w:t>
      </w:r>
      <w:r>
        <w:rPr>
          <w:spacing w:val="-18"/>
          <w:w w:val="105"/>
        </w:rPr>
        <w:t xml:space="preserve"> </w:t>
      </w:r>
      <w:r>
        <w:rPr>
          <w:w w:val="105"/>
        </w:rPr>
        <w:t>discriminations (G-10)</w:t>
      </w:r>
    </w:p>
    <w:p w14:paraId="44ACACD9"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Use equivalence-based Instruction (G-12)</w:t>
      </w:r>
    </w:p>
    <w:p w14:paraId="2F6FEA55"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 xml:space="preserve">Use reinforcement </w:t>
      </w:r>
      <w:r>
        <w:t>procedures</w:t>
      </w:r>
      <w:r>
        <w:rPr>
          <w:spacing w:val="-16"/>
        </w:rPr>
        <w:t xml:space="preserve"> </w:t>
      </w:r>
      <w:r>
        <w:t>to</w:t>
      </w:r>
      <w:r>
        <w:rPr>
          <w:spacing w:val="-16"/>
        </w:rPr>
        <w:t xml:space="preserve"> </w:t>
      </w:r>
      <w:r>
        <w:t>weaken</w:t>
      </w:r>
      <w:r>
        <w:rPr>
          <w:spacing w:val="-13"/>
        </w:rPr>
        <w:t xml:space="preserve"> </w:t>
      </w:r>
      <w:r>
        <w:t>behavior</w:t>
      </w:r>
      <w:r>
        <w:rPr>
          <w:spacing w:val="-16"/>
        </w:rPr>
        <w:t xml:space="preserve"> </w:t>
      </w:r>
      <w:r>
        <w:t>such as DRA,</w:t>
      </w:r>
      <w:r>
        <w:rPr>
          <w:spacing w:val="-13"/>
        </w:rPr>
        <w:t xml:space="preserve"> </w:t>
      </w:r>
      <w:r>
        <w:rPr>
          <w:spacing w:val="-4"/>
        </w:rPr>
        <w:t>FCT,</w:t>
      </w:r>
      <w:r>
        <w:rPr>
          <w:spacing w:val="-13"/>
        </w:rPr>
        <w:t xml:space="preserve"> </w:t>
      </w:r>
      <w:r>
        <w:t>DRO,</w:t>
      </w:r>
      <w:r>
        <w:rPr>
          <w:spacing w:val="-13"/>
        </w:rPr>
        <w:t xml:space="preserve"> </w:t>
      </w:r>
      <w:r>
        <w:t>DRL,</w:t>
      </w:r>
      <w:r>
        <w:rPr>
          <w:spacing w:val="-13"/>
        </w:rPr>
        <w:t xml:space="preserve"> </w:t>
      </w:r>
      <w:r>
        <w:t>NCR (G-14).</w:t>
      </w:r>
    </w:p>
    <w:p w14:paraId="737D8F20"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Use extinction (G-15)</w:t>
      </w:r>
    </w:p>
    <w:p w14:paraId="32E8AD12"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Use self-management procedures (G-20)</w:t>
      </w:r>
    </w:p>
    <w:p w14:paraId="23445B57"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Identify potential interventions based on assessment results and the best available scientific evidence (H-2)</w:t>
      </w:r>
    </w:p>
    <w:p w14:paraId="1070DD3E"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Recommend intervention goals and strategies based on such factors as client preferences, supporting environments, risks, constraints, and social validity (H-3)</w:t>
      </w:r>
    </w:p>
    <w:p w14:paraId="54E455AF"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lastRenderedPageBreak/>
        <w:t>Plan for possible unwanted effects when using reinforcement, extinction, and punishment procedures (H-5)</w:t>
      </w:r>
    </w:p>
    <w:p w14:paraId="56B80353"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Monitor student progress and treatment integrity (H-6)</w:t>
      </w:r>
    </w:p>
    <w:p w14:paraId="6C645E71"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 xml:space="preserve"> Make data-based decisions about the effectiveness of the intervention and the need for treatment revision (H-7)</w:t>
      </w:r>
    </w:p>
    <w:p w14:paraId="61880657" w14:textId="77777777" w:rsidR="00460718" w:rsidRDefault="00000000">
      <w:pPr>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Collaborate with others who support and/or provide services to students (H-9)</w:t>
      </w:r>
    </w:p>
    <w:p w14:paraId="3A682A06" w14:textId="77777777" w:rsidR="00460718" w:rsidRDefault="00460718">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p>
    <w:p w14:paraId="4920E9AB" w14:textId="77777777" w:rsidR="00460718" w:rsidRDefault="0000000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r>
        <w:rPr>
          <w:b/>
          <w:bCs/>
        </w:rPr>
        <w:t>5. TENTATIVE COURSE SCHEDULE</w:t>
      </w:r>
    </w:p>
    <w:p w14:paraId="0EB11586" w14:textId="77777777" w:rsidR="00460718" w:rsidRDefault="0046071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2868"/>
        <w:gridCol w:w="2135"/>
        <w:gridCol w:w="3505"/>
      </w:tblGrid>
      <w:tr w:rsidR="00460718" w14:paraId="68F1589C" w14:textId="77777777">
        <w:tc>
          <w:tcPr>
            <w:tcW w:w="842" w:type="dxa"/>
            <w:shd w:val="clear" w:color="auto" w:fill="auto"/>
          </w:tcPr>
          <w:p w14:paraId="3A936556" w14:textId="77777777" w:rsidR="00460718" w:rsidRDefault="00460718"/>
        </w:tc>
        <w:tc>
          <w:tcPr>
            <w:tcW w:w="2868" w:type="dxa"/>
            <w:shd w:val="clear" w:color="auto" w:fill="auto"/>
          </w:tcPr>
          <w:p w14:paraId="43A35BCC" w14:textId="77777777" w:rsidR="00460718" w:rsidRDefault="00000000">
            <w:r>
              <w:t>Topics</w:t>
            </w:r>
          </w:p>
        </w:tc>
        <w:tc>
          <w:tcPr>
            <w:tcW w:w="2135" w:type="dxa"/>
            <w:shd w:val="clear" w:color="auto" w:fill="auto"/>
          </w:tcPr>
          <w:p w14:paraId="6D058CDB" w14:textId="77777777" w:rsidR="00460718" w:rsidRDefault="00000000">
            <w:r>
              <w:t xml:space="preserve">Readings </w:t>
            </w:r>
          </w:p>
        </w:tc>
        <w:tc>
          <w:tcPr>
            <w:tcW w:w="3505" w:type="dxa"/>
            <w:shd w:val="clear" w:color="auto" w:fill="auto"/>
          </w:tcPr>
          <w:p w14:paraId="08F98F0B" w14:textId="77777777" w:rsidR="00460718" w:rsidRDefault="00000000">
            <w:r>
              <w:t>Assignments Due</w:t>
            </w:r>
          </w:p>
        </w:tc>
      </w:tr>
      <w:tr w:rsidR="00460718" w14:paraId="7762E8C5" w14:textId="77777777">
        <w:tc>
          <w:tcPr>
            <w:tcW w:w="842" w:type="dxa"/>
            <w:shd w:val="clear" w:color="auto" w:fill="auto"/>
          </w:tcPr>
          <w:p w14:paraId="0DE13AAE" w14:textId="4A9C6581" w:rsidR="00460718" w:rsidRDefault="00000000">
            <w:r>
              <w:t>1 – June 2</w:t>
            </w:r>
            <w:r w:rsidR="00EC56EE">
              <w:t>5</w:t>
            </w:r>
          </w:p>
        </w:tc>
        <w:tc>
          <w:tcPr>
            <w:tcW w:w="2868" w:type="dxa"/>
            <w:shd w:val="clear" w:color="auto" w:fill="auto"/>
          </w:tcPr>
          <w:p w14:paraId="1494EF2B" w14:textId="77777777" w:rsidR="00460718" w:rsidRDefault="00000000">
            <w:r>
              <w:t>-Introduction – FBA process</w:t>
            </w:r>
          </w:p>
          <w:p w14:paraId="30A802D0" w14:textId="77777777" w:rsidR="00460718" w:rsidRDefault="00000000">
            <w:r>
              <w:t>-Assessment of students’ skills and deficits</w:t>
            </w:r>
          </w:p>
          <w:p w14:paraId="3880B643" w14:textId="77777777" w:rsidR="00460718" w:rsidRDefault="00000000">
            <w:r>
              <w:t>-Functions of behavior</w:t>
            </w:r>
          </w:p>
          <w:p w14:paraId="3CDCF3DE" w14:textId="77777777" w:rsidR="00460718" w:rsidRDefault="00000000">
            <w:r>
              <w:t>-Defining Behavior</w:t>
            </w:r>
          </w:p>
          <w:p w14:paraId="03846917" w14:textId="77777777" w:rsidR="00460718" w:rsidRDefault="00460718"/>
        </w:tc>
        <w:tc>
          <w:tcPr>
            <w:tcW w:w="2135" w:type="dxa"/>
            <w:shd w:val="clear" w:color="auto" w:fill="auto"/>
          </w:tcPr>
          <w:p w14:paraId="09C037E1" w14:textId="77777777" w:rsidR="00460718" w:rsidRDefault="00000000">
            <w:pPr>
              <w:rPr>
                <w:highlight w:val="yellow"/>
              </w:rPr>
            </w:pPr>
            <w:r>
              <w:t xml:space="preserve">Ch 1 &amp; 2 </w:t>
            </w:r>
            <w:proofErr w:type="spellStart"/>
            <w:r>
              <w:t>Kazdin</w:t>
            </w:r>
            <w:proofErr w:type="spellEnd"/>
            <w:r>
              <w:t>, Ch 1 CSB</w:t>
            </w:r>
          </w:p>
        </w:tc>
        <w:tc>
          <w:tcPr>
            <w:tcW w:w="3505" w:type="dxa"/>
            <w:shd w:val="clear" w:color="auto" w:fill="auto"/>
          </w:tcPr>
          <w:p w14:paraId="2E2C5FC6" w14:textId="77777777" w:rsidR="00460718" w:rsidRDefault="00000000">
            <w:r>
              <w:t xml:space="preserve"> </w:t>
            </w:r>
          </w:p>
        </w:tc>
      </w:tr>
      <w:tr w:rsidR="00460718" w14:paraId="0745A591" w14:textId="77777777">
        <w:tc>
          <w:tcPr>
            <w:tcW w:w="842" w:type="dxa"/>
            <w:shd w:val="clear" w:color="auto" w:fill="auto"/>
          </w:tcPr>
          <w:p w14:paraId="2888D676" w14:textId="089BA81A" w:rsidR="00460718" w:rsidRDefault="00000000">
            <w:r>
              <w:t xml:space="preserve">2 – </w:t>
            </w:r>
            <w:r w:rsidR="00EC56EE">
              <w:t>June 27</w:t>
            </w:r>
            <w:r>
              <w:t xml:space="preserve"> </w:t>
            </w:r>
          </w:p>
        </w:tc>
        <w:tc>
          <w:tcPr>
            <w:tcW w:w="2868" w:type="dxa"/>
            <w:shd w:val="clear" w:color="auto" w:fill="auto"/>
          </w:tcPr>
          <w:p w14:paraId="24984150" w14:textId="77777777" w:rsidR="00460718" w:rsidRDefault="00000000">
            <w:r>
              <w:t>-Assessing Behavior</w:t>
            </w:r>
          </w:p>
          <w:p w14:paraId="000E68BE" w14:textId="77777777" w:rsidR="00460718" w:rsidRDefault="00000000">
            <w:r>
              <w:t>-Function-based interventions</w:t>
            </w:r>
          </w:p>
          <w:p w14:paraId="43D4E9DC" w14:textId="77777777" w:rsidR="00460718" w:rsidRDefault="00000000">
            <w:r>
              <w:t>-Quality Assessment</w:t>
            </w:r>
          </w:p>
          <w:p w14:paraId="5A1C7689" w14:textId="77777777" w:rsidR="00460718" w:rsidRDefault="00000000">
            <w:r>
              <w:t>-Ways of finding interventions, EBPs, and research articles</w:t>
            </w:r>
          </w:p>
        </w:tc>
        <w:tc>
          <w:tcPr>
            <w:tcW w:w="2135" w:type="dxa"/>
            <w:shd w:val="clear" w:color="auto" w:fill="auto"/>
          </w:tcPr>
          <w:p w14:paraId="10FC568A" w14:textId="77777777" w:rsidR="00460718" w:rsidRDefault="00000000">
            <w:r>
              <w:t xml:space="preserve">Ch 3 &amp; 4 </w:t>
            </w:r>
            <w:proofErr w:type="spellStart"/>
            <w:r>
              <w:t>Kazdin</w:t>
            </w:r>
            <w:proofErr w:type="spellEnd"/>
            <w:r>
              <w:t>, Ch 11 CSB</w:t>
            </w:r>
          </w:p>
          <w:p w14:paraId="3B90ADC5" w14:textId="77777777" w:rsidR="00460718" w:rsidRDefault="00000000">
            <w:pPr>
              <w:widowControl/>
              <w:autoSpaceDE/>
              <w:autoSpaceDN/>
              <w:adjustRightInd/>
            </w:pPr>
            <w:r>
              <w:t xml:space="preserve">Review: </w:t>
            </w:r>
            <w:hyperlink r:id="rId8" w:history="1">
              <w:r>
                <w:rPr>
                  <w:rStyle w:val="Hyperlink"/>
                </w:rPr>
                <w:t>https://ebip.vkcsites.org/</w:t>
              </w:r>
            </w:hyperlink>
          </w:p>
          <w:p w14:paraId="38673CE7" w14:textId="77777777" w:rsidR="00460718" w:rsidRDefault="00000000">
            <w:pPr>
              <w:widowControl/>
              <w:autoSpaceDE/>
              <w:autoSpaceDN/>
              <w:adjustRightInd/>
            </w:pPr>
            <w:hyperlink r:id="rId9" w:history="1">
              <w:r>
                <w:rPr>
                  <w:rStyle w:val="Hyperlink"/>
                </w:rPr>
                <w:t>https://afirm.fpg.unc.edu/node/137</w:t>
              </w:r>
            </w:hyperlink>
          </w:p>
          <w:p w14:paraId="6B9837B1" w14:textId="77777777" w:rsidR="00460718" w:rsidRDefault="00000000">
            <w:pPr>
              <w:widowControl/>
              <w:autoSpaceDE/>
              <w:autoSpaceDN/>
              <w:adjustRightInd/>
            </w:pPr>
            <w:hyperlink r:id="rId10" w:history="1">
              <w:r>
                <w:rPr>
                  <w:rStyle w:val="Hyperlink"/>
                </w:rPr>
                <w:t>https://autismpdc.fpg.unc.edu/national-professional-development-center-autism-spectrum-disorder</w:t>
              </w:r>
            </w:hyperlink>
          </w:p>
        </w:tc>
        <w:tc>
          <w:tcPr>
            <w:tcW w:w="3505" w:type="dxa"/>
            <w:shd w:val="clear" w:color="auto" w:fill="auto"/>
          </w:tcPr>
          <w:p w14:paraId="499D6FF8" w14:textId="77777777" w:rsidR="00460718" w:rsidRDefault="00000000">
            <w:r>
              <w:t>FBA module - AFIRM</w:t>
            </w:r>
          </w:p>
          <w:p w14:paraId="37DD61E0" w14:textId="77777777" w:rsidR="00460718" w:rsidRDefault="00000000">
            <w:r>
              <w:t>-ALE 1 and 2 – introduction video</w:t>
            </w:r>
          </w:p>
          <w:p w14:paraId="43008D9D" w14:textId="77777777" w:rsidR="00460718" w:rsidRDefault="00000000">
            <w:r>
              <w:t>-Pick target behavior and behavior change project participant</w:t>
            </w:r>
          </w:p>
        </w:tc>
      </w:tr>
      <w:tr w:rsidR="00460718" w14:paraId="498C248A" w14:textId="77777777">
        <w:tc>
          <w:tcPr>
            <w:tcW w:w="842" w:type="dxa"/>
            <w:shd w:val="clear" w:color="auto" w:fill="auto"/>
          </w:tcPr>
          <w:p w14:paraId="15ED63E0" w14:textId="69FB26F1" w:rsidR="00460718" w:rsidRDefault="00000000">
            <w:pPr>
              <w:rPr>
                <w:rFonts w:eastAsia="SimSun"/>
                <w:lang w:eastAsia="zh-CN"/>
              </w:rPr>
            </w:pPr>
            <w:r>
              <w:t xml:space="preserve">3 – July </w:t>
            </w:r>
            <w:r w:rsidR="00EC56EE">
              <w:rPr>
                <w:rFonts w:eastAsia="SimSun"/>
                <w:lang w:eastAsia="zh-CN"/>
              </w:rPr>
              <w:t>2</w:t>
            </w:r>
          </w:p>
        </w:tc>
        <w:tc>
          <w:tcPr>
            <w:tcW w:w="2868" w:type="dxa"/>
            <w:shd w:val="clear" w:color="auto" w:fill="auto"/>
          </w:tcPr>
          <w:p w14:paraId="4F1D44B1" w14:textId="77777777" w:rsidR="00460718" w:rsidRDefault="00000000">
            <w:r>
              <w:t>-Using assessment to evaluate interventions</w:t>
            </w:r>
          </w:p>
          <w:p w14:paraId="30E11C9C" w14:textId="77777777" w:rsidR="00460718" w:rsidRDefault="00000000">
            <w:r>
              <w:t>-Graphing/Interpreting graphs</w:t>
            </w:r>
          </w:p>
          <w:p w14:paraId="47134C23" w14:textId="77777777" w:rsidR="00460718" w:rsidRDefault="00000000">
            <w:r>
              <w:t>-Ethics of behavior intervention</w:t>
            </w:r>
          </w:p>
          <w:p w14:paraId="4A5CAEC9" w14:textId="77777777" w:rsidR="00460718" w:rsidRDefault="00000000">
            <w:r>
              <w:t>-Model article presentation</w:t>
            </w:r>
          </w:p>
        </w:tc>
        <w:tc>
          <w:tcPr>
            <w:tcW w:w="2135" w:type="dxa"/>
            <w:shd w:val="clear" w:color="auto" w:fill="auto"/>
          </w:tcPr>
          <w:p w14:paraId="60AA2737" w14:textId="77777777" w:rsidR="00460718" w:rsidRDefault="00000000">
            <w:pPr>
              <w:rPr>
                <w:highlight w:val="yellow"/>
              </w:rPr>
            </w:pPr>
            <w:r>
              <w:t xml:space="preserve">Ch 5 &amp; 14 </w:t>
            </w:r>
            <w:proofErr w:type="spellStart"/>
            <w:r>
              <w:t>Kazdin</w:t>
            </w:r>
            <w:proofErr w:type="spellEnd"/>
          </w:p>
        </w:tc>
        <w:tc>
          <w:tcPr>
            <w:tcW w:w="3505" w:type="dxa"/>
            <w:shd w:val="clear" w:color="auto" w:fill="auto"/>
          </w:tcPr>
          <w:p w14:paraId="7AAF4CC8" w14:textId="77777777" w:rsidR="00460718" w:rsidRDefault="00000000">
            <w:r>
              <w:t xml:space="preserve">-ALE 4 and 6 </w:t>
            </w:r>
          </w:p>
          <w:p w14:paraId="322192C3" w14:textId="77777777" w:rsidR="00460718" w:rsidRDefault="00000000">
            <w:r>
              <w:t>-Pick intervention and design</w:t>
            </w:r>
          </w:p>
          <w:p w14:paraId="4D08114A" w14:textId="77777777" w:rsidR="00460718" w:rsidRDefault="00000000">
            <w:pPr>
              <w:rPr>
                <w:rFonts w:eastAsia="SimSun"/>
                <w:lang w:eastAsia="zh-CN"/>
              </w:rPr>
            </w:pPr>
            <w:r>
              <w:t xml:space="preserve">-choose an intervention article and send for approval to Dr. </w:t>
            </w:r>
            <w:r>
              <w:rPr>
                <w:rFonts w:eastAsia="SimSun" w:hint="eastAsia"/>
                <w:lang w:eastAsia="zh-CN"/>
              </w:rPr>
              <w:t>Qian</w:t>
            </w:r>
          </w:p>
        </w:tc>
      </w:tr>
      <w:tr w:rsidR="00460718" w14:paraId="4D943D60" w14:textId="77777777">
        <w:tc>
          <w:tcPr>
            <w:tcW w:w="842" w:type="dxa"/>
            <w:shd w:val="clear" w:color="auto" w:fill="auto"/>
          </w:tcPr>
          <w:p w14:paraId="2062A81D" w14:textId="5B098636" w:rsidR="00460718" w:rsidRDefault="00000000">
            <w:pPr>
              <w:rPr>
                <w:rFonts w:eastAsia="SimSun"/>
                <w:lang w:eastAsia="zh-CN"/>
              </w:rPr>
            </w:pPr>
            <w:r>
              <w:t xml:space="preserve">4 – July </w:t>
            </w:r>
            <w:r w:rsidR="00EC56EE">
              <w:t>9</w:t>
            </w:r>
          </w:p>
        </w:tc>
        <w:tc>
          <w:tcPr>
            <w:tcW w:w="2868" w:type="dxa"/>
            <w:shd w:val="clear" w:color="auto" w:fill="auto"/>
          </w:tcPr>
          <w:p w14:paraId="03D81C2F" w14:textId="77777777" w:rsidR="00460718" w:rsidRDefault="00000000">
            <w:r>
              <w:t>-Building consensus about behavior interventions</w:t>
            </w:r>
          </w:p>
          <w:p w14:paraId="14BDDAAB" w14:textId="77777777" w:rsidR="00460718" w:rsidRDefault="00000000">
            <w:r>
              <w:t>-Preference Assessment</w:t>
            </w:r>
          </w:p>
        </w:tc>
        <w:tc>
          <w:tcPr>
            <w:tcW w:w="2135" w:type="dxa"/>
            <w:shd w:val="clear" w:color="auto" w:fill="auto"/>
          </w:tcPr>
          <w:p w14:paraId="527A9050" w14:textId="77777777" w:rsidR="00460718" w:rsidRDefault="00000000">
            <w:r>
              <w:t xml:space="preserve">Ch 6 </w:t>
            </w:r>
            <w:proofErr w:type="spellStart"/>
            <w:r>
              <w:t>Kazdin</w:t>
            </w:r>
            <w:proofErr w:type="spellEnd"/>
            <w:r>
              <w:t xml:space="preserve">, Ch 9 CSB, </w:t>
            </w:r>
            <w:proofErr w:type="spellStart"/>
            <w:r>
              <w:t>Karsten</w:t>
            </w:r>
            <w:proofErr w:type="spellEnd"/>
            <w:r>
              <w:t xml:space="preserve">, 2011 &amp; </w:t>
            </w:r>
            <w:proofErr w:type="spellStart"/>
            <w:r>
              <w:t>Virues</w:t>
            </w:r>
            <w:proofErr w:type="spellEnd"/>
            <w:r>
              <w:t>-Ortega, 2014</w:t>
            </w:r>
          </w:p>
        </w:tc>
        <w:tc>
          <w:tcPr>
            <w:tcW w:w="3505" w:type="dxa"/>
            <w:shd w:val="clear" w:color="auto" w:fill="auto"/>
          </w:tcPr>
          <w:p w14:paraId="42FF1DC3" w14:textId="77777777" w:rsidR="00460718" w:rsidRDefault="00000000">
            <w:r>
              <w:t>-ALE 15</w:t>
            </w:r>
          </w:p>
          <w:p w14:paraId="50258D5E" w14:textId="77777777" w:rsidR="00460718" w:rsidRDefault="00000000">
            <w:r>
              <w:t>-AFIRM module for intervention</w:t>
            </w:r>
          </w:p>
          <w:p w14:paraId="4BAD2C95" w14:textId="77777777" w:rsidR="00460718" w:rsidRDefault="00000000">
            <w:r>
              <w:t>-Baseline data collection finished</w:t>
            </w:r>
          </w:p>
        </w:tc>
      </w:tr>
      <w:tr w:rsidR="00460718" w14:paraId="14E719D6" w14:textId="77777777">
        <w:tc>
          <w:tcPr>
            <w:tcW w:w="842" w:type="dxa"/>
            <w:shd w:val="clear" w:color="auto" w:fill="auto"/>
          </w:tcPr>
          <w:p w14:paraId="4B035F45" w14:textId="0C29E32F" w:rsidR="00460718" w:rsidRDefault="00000000">
            <w:pPr>
              <w:rPr>
                <w:rFonts w:eastAsia="SimSun"/>
                <w:lang w:eastAsia="zh-CN"/>
              </w:rPr>
            </w:pPr>
            <w:r>
              <w:t>5 – July 1</w:t>
            </w:r>
            <w:r w:rsidR="00EC56EE">
              <w:rPr>
                <w:rFonts w:eastAsia="SimSun"/>
                <w:lang w:eastAsia="zh-CN"/>
              </w:rPr>
              <w:t>1</w:t>
            </w:r>
          </w:p>
        </w:tc>
        <w:tc>
          <w:tcPr>
            <w:tcW w:w="2868" w:type="dxa"/>
            <w:shd w:val="clear" w:color="auto" w:fill="auto"/>
          </w:tcPr>
          <w:p w14:paraId="5B6ABA46" w14:textId="77777777" w:rsidR="00460718" w:rsidRDefault="00000000">
            <w:r>
              <w:t xml:space="preserve">-Reinforcement </w:t>
            </w:r>
          </w:p>
          <w:p w14:paraId="2878F1F6" w14:textId="77777777" w:rsidR="00460718" w:rsidRDefault="00000000">
            <w:r>
              <w:t>-Differential Reinforcement</w:t>
            </w:r>
          </w:p>
        </w:tc>
        <w:tc>
          <w:tcPr>
            <w:tcW w:w="2135" w:type="dxa"/>
            <w:shd w:val="clear" w:color="auto" w:fill="auto"/>
          </w:tcPr>
          <w:p w14:paraId="42E73EBD" w14:textId="77777777" w:rsidR="00460718" w:rsidRDefault="00000000">
            <w:pPr>
              <w:rPr>
                <w:highlight w:val="yellow"/>
              </w:rPr>
            </w:pPr>
            <w:r>
              <w:t xml:space="preserve">Ch 7 </w:t>
            </w:r>
            <w:proofErr w:type="spellStart"/>
            <w:r>
              <w:t>Kazdin</w:t>
            </w:r>
            <w:proofErr w:type="spellEnd"/>
            <w:r>
              <w:t xml:space="preserve">, Ch 10 CSB, McDuff, 2019 &amp; </w:t>
            </w:r>
            <w:proofErr w:type="spellStart"/>
            <w:r>
              <w:t>Stuesser</w:t>
            </w:r>
            <w:proofErr w:type="spellEnd"/>
            <w:r>
              <w:t>, 2020</w:t>
            </w:r>
          </w:p>
        </w:tc>
        <w:tc>
          <w:tcPr>
            <w:tcW w:w="3505" w:type="dxa"/>
            <w:shd w:val="clear" w:color="auto" w:fill="auto"/>
          </w:tcPr>
          <w:p w14:paraId="3C5EA05E" w14:textId="77777777" w:rsidR="00460718" w:rsidRDefault="00000000">
            <w:pPr>
              <w:rPr>
                <w:rFonts w:eastAsia="SimSun"/>
                <w:lang w:eastAsia="zh-CN"/>
              </w:rPr>
            </w:pPr>
            <w:r>
              <w:rPr>
                <w:rFonts w:eastAsia="SimSun" w:hint="eastAsia"/>
                <w:lang w:eastAsia="zh-CN"/>
              </w:rPr>
              <w:t>-ALE 16</w:t>
            </w:r>
          </w:p>
          <w:p w14:paraId="153B0979" w14:textId="77777777" w:rsidR="00460718" w:rsidRDefault="00000000">
            <w:r>
              <w:t>-Start intervention</w:t>
            </w:r>
          </w:p>
        </w:tc>
      </w:tr>
      <w:tr w:rsidR="00460718" w14:paraId="00AC2127" w14:textId="77777777">
        <w:tc>
          <w:tcPr>
            <w:tcW w:w="842" w:type="dxa"/>
            <w:shd w:val="clear" w:color="auto" w:fill="auto"/>
          </w:tcPr>
          <w:p w14:paraId="00D6E709" w14:textId="3843B9A4" w:rsidR="00460718" w:rsidRDefault="00000000">
            <w:pPr>
              <w:rPr>
                <w:rFonts w:eastAsia="SimSun"/>
                <w:lang w:eastAsia="zh-CN"/>
              </w:rPr>
            </w:pPr>
            <w:r>
              <w:t xml:space="preserve">6 – </w:t>
            </w:r>
            <w:r>
              <w:lastRenderedPageBreak/>
              <w:t xml:space="preserve">July </w:t>
            </w:r>
            <w:r>
              <w:rPr>
                <w:rFonts w:eastAsia="SimSun" w:hint="eastAsia"/>
                <w:lang w:eastAsia="zh-CN"/>
              </w:rPr>
              <w:t>1</w:t>
            </w:r>
            <w:r w:rsidR="00EC56EE">
              <w:rPr>
                <w:rFonts w:eastAsia="SimSun"/>
                <w:lang w:eastAsia="zh-CN"/>
              </w:rPr>
              <w:t>6</w:t>
            </w:r>
          </w:p>
        </w:tc>
        <w:tc>
          <w:tcPr>
            <w:tcW w:w="2868" w:type="dxa"/>
            <w:shd w:val="clear" w:color="auto" w:fill="auto"/>
          </w:tcPr>
          <w:p w14:paraId="4F69F1E6" w14:textId="77777777" w:rsidR="00460718" w:rsidRDefault="00000000">
            <w:r>
              <w:lastRenderedPageBreak/>
              <w:t xml:space="preserve">-Punishment and </w:t>
            </w:r>
            <w:r>
              <w:lastRenderedPageBreak/>
              <w:t>Extinction</w:t>
            </w:r>
          </w:p>
          <w:p w14:paraId="2E71F626" w14:textId="77777777" w:rsidR="00460718" w:rsidRDefault="00460718"/>
        </w:tc>
        <w:tc>
          <w:tcPr>
            <w:tcW w:w="2135" w:type="dxa"/>
            <w:shd w:val="clear" w:color="auto" w:fill="auto"/>
          </w:tcPr>
          <w:p w14:paraId="64FCDCD4" w14:textId="77777777" w:rsidR="00460718" w:rsidRDefault="00000000">
            <w:pPr>
              <w:rPr>
                <w:highlight w:val="yellow"/>
              </w:rPr>
            </w:pPr>
            <w:r>
              <w:lastRenderedPageBreak/>
              <w:t xml:space="preserve">Ch 8 &amp; 9 </w:t>
            </w:r>
            <w:proofErr w:type="spellStart"/>
            <w:r>
              <w:t>Kazdin</w:t>
            </w:r>
            <w:proofErr w:type="spellEnd"/>
            <w:r>
              <w:t xml:space="preserve">, </w:t>
            </w:r>
            <w:r>
              <w:lastRenderedPageBreak/>
              <w:t>Ch 2 CSB, Smith, 2019</w:t>
            </w:r>
          </w:p>
        </w:tc>
        <w:tc>
          <w:tcPr>
            <w:tcW w:w="3505" w:type="dxa"/>
            <w:shd w:val="clear" w:color="auto" w:fill="auto"/>
          </w:tcPr>
          <w:p w14:paraId="53B0A6BA" w14:textId="77777777" w:rsidR="00460718" w:rsidRDefault="00000000">
            <w:r>
              <w:lastRenderedPageBreak/>
              <w:t>-ALE 17</w:t>
            </w:r>
          </w:p>
          <w:p w14:paraId="3AF9151F" w14:textId="77777777" w:rsidR="00460718" w:rsidRDefault="00000000">
            <w:r>
              <w:lastRenderedPageBreak/>
              <w:t>-AFIRM module for parent training module</w:t>
            </w:r>
          </w:p>
        </w:tc>
      </w:tr>
      <w:tr w:rsidR="00460718" w14:paraId="41A9BA91" w14:textId="77777777">
        <w:tc>
          <w:tcPr>
            <w:tcW w:w="842" w:type="dxa"/>
            <w:shd w:val="clear" w:color="auto" w:fill="auto"/>
          </w:tcPr>
          <w:p w14:paraId="6680954E" w14:textId="3AB00884" w:rsidR="00460718" w:rsidRDefault="00000000">
            <w:pPr>
              <w:rPr>
                <w:rFonts w:eastAsia="SimSun"/>
                <w:lang w:eastAsia="zh-CN"/>
              </w:rPr>
            </w:pPr>
            <w:r>
              <w:lastRenderedPageBreak/>
              <w:t xml:space="preserve">7 - July </w:t>
            </w:r>
            <w:r>
              <w:rPr>
                <w:rFonts w:eastAsia="SimSun" w:hint="eastAsia"/>
                <w:lang w:eastAsia="zh-CN"/>
              </w:rPr>
              <w:t>1</w:t>
            </w:r>
            <w:r w:rsidR="00EC56EE">
              <w:rPr>
                <w:rFonts w:eastAsia="SimSun"/>
                <w:lang w:eastAsia="zh-CN"/>
              </w:rPr>
              <w:t>8</w:t>
            </w:r>
          </w:p>
        </w:tc>
        <w:tc>
          <w:tcPr>
            <w:tcW w:w="2868" w:type="dxa"/>
            <w:shd w:val="clear" w:color="auto" w:fill="auto"/>
          </w:tcPr>
          <w:p w14:paraId="6DECBDC2" w14:textId="77777777" w:rsidR="00460718" w:rsidRDefault="00000000">
            <w:r>
              <w:t>-Special Technique Variations</w:t>
            </w:r>
          </w:p>
          <w:p w14:paraId="2E389A6A" w14:textId="77777777" w:rsidR="00460718" w:rsidRDefault="00000000">
            <w:r>
              <w:t>-Instruction and rules</w:t>
            </w:r>
          </w:p>
          <w:p w14:paraId="4C888D61" w14:textId="77777777" w:rsidR="00460718" w:rsidRDefault="00000000">
            <w:r>
              <w:t>-Discrimination and equivalence</w:t>
            </w:r>
          </w:p>
        </w:tc>
        <w:tc>
          <w:tcPr>
            <w:tcW w:w="2135" w:type="dxa"/>
            <w:shd w:val="clear" w:color="auto" w:fill="auto"/>
          </w:tcPr>
          <w:p w14:paraId="2DA496E9" w14:textId="77777777" w:rsidR="00460718" w:rsidRDefault="00000000">
            <w:r>
              <w:t xml:space="preserve">Ch 10 </w:t>
            </w:r>
            <w:proofErr w:type="spellStart"/>
            <w:r>
              <w:t>Kazdin</w:t>
            </w:r>
            <w:proofErr w:type="spellEnd"/>
            <w:r>
              <w:t>, Ch 4 CSB</w:t>
            </w:r>
          </w:p>
          <w:p w14:paraId="1E3E25DD" w14:textId="77777777" w:rsidR="00460718" w:rsidRDefault="00460718">
            <w:pPr>
              <w:rPr>
                <w:highlight w:val="yellow"/>
              </w:rPr>
            </w:pPr>
          </w:p>
        </w:tc>
        <w:tc>
          <w:tcPr>
            <w:tcW w:w="3505" w:type="dxa"/>
            <w:shd w:val="clear" w:color="auto" w:fill="auto"/>
          </w:tcPr>
          <w:p w14:paraId="513F521F" w14:textId="77777777" w:rsidR="00460718" w:rsidRDefault="00000000">
            <w:r>
              <w:t>-Behavior intervention plan with commentary</w:t>
            </w:r>
          </w:p>
          <w:p w14:paraId="053E4A01" w14:textId="77777777" w:rsidR="00460718" w:rsidRDefault="00000000">
            <w:r>
              <w:t>-AFIRM module for article</w:t>
            </w:r>
          </w:p>
        </w:tc>
      </w:tr>
      <w:tr w:rsidR="00460718" w14:paraId="41C84DA3" w14:textId="77777777">
        <w:tc>
          <w:tcPr>
            <w:tcW w:w="842" w:type="dxa"/>
            <w:shd w:val="clear" w:color="auto" w:fill="auto"/>
          </w:tcPr>
          <w:p w14:paraId="27671AFA" w14:textId="5007228C" w:rsidR="00460718" w:rsidRDefault="00000000">
            <w:pPr>
              <w:rPr>
                <w:rFonts w:eastAsia="SimSun"/>
                <w:lang w:eastAsia="zh-CN"/>
              </w:rPr>
            </w:pPr>
            <w:r>
              <w:t>8 - July 2</w:t>
            </w:r>
            <w:r w:rsidR="00EC56EE">
              <w:rPr>
                <w:rFonts w:eastAsia="SimSun"/>
                <w:lang w:eastAsia="zh-CN"/>
              </w:rPr>
              <w:t>3</w:t>
            </w:r>
          </w:p>
        </w:tc>
        <w:tc>
          <w:tcPr>
            <w:tcW w:w="2868" w:type="dxa"/>
            <w:shd w:val="clear" w:color="auto" w:fill="auto"/>
          </w:tcPr>
          <w:p w14:paraId="3982BB8B" w14:textId="77777777" w:rsidR="00460718" w:rsidRDefault="00000000">
            <w:r>
              <w:t>Behavior Skills Training</w:t>
            </w:r>
          </w:p>
        </w:tc>
        <w:tc>
          <w:tcPr>
            <w:tcW w:w="2135" w:type="dxa"/>
            <w:shd w:val="clear" w:color="auto" w:fill="auto"/>
          </w:tcPr>
          <w:p w14:paraId="67618B5A" w14:textId="77777777" w:rsidR="00460718" w:rsidRDefault="00000000">
            <w:pPr>
              <w:rPr>
                <w:highlight w:val="yellow"/>
              </w:rPr>
            </w:pPr>
            <w:proofErr w:type="spellStart"/>
            <w:r>
              <w:t>Marciello</w:t>
            </w:r>
            <w:proofErr w:type="spellEnd"/>
            <w:r>
              <w:t xml:space="preserve">, 2017 &amp; </w:t>
            </w:r>
            <w:proofErr w:type="spellStart"/>
            <w:r>
              <w:t>Drifke</w:t>
            </w:r>
            <w:proofErr w:type="spellEnd"/>
            <w:r>
              <w:t>, 2017</w:t>
            </w:r>
          </w:p>
        </w:tc>
        <w:tc>
          <w:tcPr>
            <w:tcW w:w="3505" w:type="dxa"/>
            <w:shd w:val="clear" w:color="auto" w:fill="auto"/>
          </w:tcPr>
          <w:p w14:paraId="242BDCF4" w14:textId="77777777" w:rsidR="00460718" w:rsidRDefault="00000000">
            <w:r>
              <w:t>ALE 19</w:t>
            </w:r>
          </w:p>
        </w:tc>
      </w:tr>
      <w:tr w:rsidR="00460718" w14:paraId="14FDD809" w14:textId="77777777">
        <w:tc>
          <w:tcPr>
            <w:tcW w:w="842" w:type="dxa"/>
            <w:shd w:val="clear" w:color="auto" w:fill="auto"/>
          </w:tcPr>
          <w:p w14:paraId="3C574D9E" w14:textId="742A345C" w:rsidR="00460718" w:rsidRDefault="00000000">
            <w:pPr>
              <w:rPr>
                <w:rFonts w:eastAsia="SimSun"/>
                <w:lang w:eastAsia="zh-CN"/>
              </w:rPr>
            </w:pPr>
            <w:r>
              <w:t xml:space="preserve">9 – </w:t>
            </w:r>
            <w:r>
              <w:rPr>
                <w:rFonts w:eastAsia="SimSun" w:hint="eastAsia"/>
                <w:lang w:eastAsia="zh-CN"/>
              </w:rPr>
              <w:t>July 2</w:t>
            </w:r>
            <w:r w:rsidR="00EC56EE">
              <w:rPr>
                <w:rFonts w:eastAsia="SimSun"/>
                <w:lang w:eastAsia="zh-CN"/>
              </w:rPr>
              <w:t>5</w:t>
            </w:r>
          </w:p>
        </w:tc>
        <w:tc>
          <w:tcPr>
            <w:tcW w:w="2868" w:type="dxa"/>
            <w:shd w:val="clear" w:color="auto" w:fill="auto"/>
          </w:tcPr>
          <w:p w14:paraId="7C497359" w14:textId="77777777" w:rsidR="00460718" w:rsidRDefault="00000000">
            <w:r>
              <w:t>Generalization</w:t>
            </w:r>
          </w:p>
        </w:tc>
        <w:tc>
          <w:tcPr>
            <w:tcW w:w="2135" w:type="dxa"/>
            <w:shd w:val="clear" w:color="auto" w:fill="auto"/>
          </w:tcPr>
          <w:p w14:paraId="28DB0C14" w14:textId="77777777" w:rsidR="00460718" w:rsidRDefault="00000000">
            <w:pPr>
              <w:rPr>
                <w:highlight w:val="yellow"/>
              </w:rPr>
            </w:pPr>
            <w:r>
              <w:t xml:space="preserve">Ch 11 </w:t>
            </w:r>
            <w:proofErr w:type="spellStart"/>
            <w:r>
              <w:t>Kazdin</w:t>
            </w:r>
            <w:proofErr w:type="spellEnd"/>
          </w:p>
        </w:tc>
        <w:tc>
          <w:tcPr>
            <w:tcW w:w="3505" w:type="dxa"/>
            <w:shd w:val="clear" w:color="auto" w:fill="auto"/>
          </w:tcPr>
          <w:p w14:paraId="766B2092" w14:textId="77777777" w:rsidR="00460718" w:rsidRDefault="00000000">
            <w:r>
              <w:t>-ALE 20 (worth 15 points)</w:t>
            </w:r>
          </w:p>
          <w:p w14:paraId="06CD81EB" w14:textId="77777777" w:rsidR="00460718" w:rsidRDefault="00000000">
            <w:r>
              <w:t>-Test</w:t>
            </w:r>
          </w:p>
        </w:tc>
      </w:tr>
      <w:tr w:rsidR="00460718" w14:paraId="28394853" w14:textId="77777777">
        <w:tc>
          <w:tcPr>
            <w:tcW w:w="842" w:type="dxa"/>
            <w:shd w:val="clear" w:color="auto" w:fill="auto"/>
          </w:tcPr>
          <w:p w14:paraId="69558591" w14:textId="15A75709" w:rsidR="00460718" w:rsidRDefault="00000000">
            <w:pPr>
              <w:rPr>
                <w:rFonts w:eastAsia="SimSun"/>
                <w:lang w:eastAsia="zh-CN"/>
              </w:rPr>
            </w:pPr>
            <w:r>
              <w:t xml:space="preserve">10 – </w:t>
            </w:r>
            <w:r>
              <w:rPr>
                <w:rFonts w:eastAsia="SimSun" w:hint="eastAsia"/>
                <w:lang w:eastAsia="zh-CN"/>
              </w:rPr>
              <w:t>July 3</w:t>
            </w:r>
            <w:r w:rsidR="00EC56EE">
              <w:rPr>
                <w:rFonts w:eastAsia="SimSun"/>
                <w:lang w:eastAsia="zh-CN"/>
              </w:rPr>
              <w:t>0</w:t>
            </w:r>
          </w:p>
        </w:tc>
        <w:tc>
          <w:tcPr>
            <w:tcW w:w="2868" w:type="dxa"/>
            <w:shd w:val="clear" w:color="auto" w:fill="auto"/>
          </w:tcPr>
          <w:p w14:paraId="10F203A4" w14:textId="77777777" w:rsidR="00460718" w:rsidRDefault="00000000">
            <w:r>
              <w:t>-Self-monitoring for teachers</w:t>
            </w:r>
          </w:p>
          <w:p w14:paraId="2F8256A3" w14:textId="77777777" w:rsidR="00460718" w:rsidRDefault="00000000">
            <w:r>
              <w:t>-Self-monitoring for students</w:t>
            </w:r>
          </w:p>
        </w:tc>
        <w:tc>
          <w:tcPr>
            <w:tcW w:w="2135" w:type="dxa"/>
            <w:shd w:val="clear" w:color="auto" w:fill="auto"/>
          </w:tcPr>
          <w:p w14:paraId="36427D90" w14:textId="77777777" w:rsidR="00460718" w:rsidRDefault="00000000">
            <w:pPr>
              <w:rPr>
                <w:highlight w:val="yellow"/>
              </w:rPr>
            </w:pPr>
            <w:r>
              <w:t>Ch 12</w:t>
            </w:r>
            <w:r>
              <w:rPr>
                <w:rFonts w:eastAsia="SimSun" w:hint="eastAsia"/>
                <w:lang w:eastAsia="zh-CN"/>
              </w:rPr>
              <w:t>, 13, 14</w:t>
            </w:r>
            <w:r>
              <w:t xml:space="preserve"> </w:t>
            </w:r>
            <w:proofErr w:type="spellStart"/>
            <w:r>
              <w:t>Kazdin</w:t>
            </w:r>
            <w:proofErr w:type="spellEnd"/>
            <w:r>
              <w:t>, Nuernberger, 2013</w:t>
            </w:r>
          </w:p>
        </w:tc>
        <w:tc>
          <w:tcPr>
            <w:tcW w:w="3505" w:type="dxa"/>
            <w:shd w:val="clear" w:color="auto" w:fill="auto"/>
          </w:tcPr>
          <w:p w14:paraId="2FD7C8B1" w14:textId="77777777" w:rsidR="00460718" w:rsidRDefault="00000000">
            <w:r>
              <w:t>-Article Presentations</w:t>
            </w:r>
          </w:p>
          <w:p w14:paraId="043AFDCE" w14:textId="77777777" w:rsidR="00460718" w:rsidRDefault="00000000">
            <w:r>
              <w:t>-Parent training module</w:t>
            </w:r>
          </w:p>
          <w:p w14:paraId="66277098" w14:textId="77777777" w:rsidR="00460718" w:rsidRDefault="00000000">
            <w:pPr>
              <w:widowControl/>
              <w:autoSpaceDE/>
              <w:autoSpaceDN/>
              <w:adjustRightInd/>
            </w:pPr>
            <w:hyperlink r:id="rId11" w:history="1">
              <w:r>
                <w:rPr>
                  <w:rStyle w:val="Hyperlink"/>
                </w:rPr>
                <w:t>https://www.theatlantic.com/family/archive/2018/06/marshmallow-test/561779/</w:t>
              </w:r>
            </w:hyperlink>
          </w:p>
          <w:p w14:paraId="1217703B" w14:textId="77777777" w:rsidR="00460718" w:rsidRDefault="00460718"/>
        </w:tc>
      </w:tr>
      <w:tr w:rsidR="00460718" w14:paraId="6FD674A5" w14:textId="77777777">
        <w:tc>
          <w:tcPr>
            <w:tcW w:w="842" w:type="dxa"/>
            <w:shd w:val="clear" w:color="auto" w:fill="auto"/>
          </w:tcPr>
          <w:p w14:paraId="3898572B" w14:textId="7A707322" w:rsidR="00460718" w:rsidRDefault="00000000">
            <w:pPr>
              <w:rPr>
                <w:rFonts w:eastAsia="SimSun"/>
                <w:lang w:eastAsia="zh-CN"/>
              </w:rPr>
            </w:pPr>
            <w:r>
              <w:t xml:space="preserve">11 - Aug </w:t>
            </w:r>
            <w:r w:rsidR="00EC56EE">
              <w:rPr>
                <w:rFonts w:eastAsia="SimSun"/>
                <w:lang w:eastAsia="zh-CN"/>
              </w:rPr>
              <w:t>1</w:t>
            </w:r>
          </w:p>
        </w:tc>
        <w:tc>
          <w:tcPr>
            <w:tcW w:w="2868" w:type="dxa"/>
            <w:shd w:val="clear" w:color="auto" w:fill="auto"/>
          </w:tcPr>
          <w:p w14:paraId="4754DD3E" w14:textId="77777777" w:rsidR="00460718" w:rsidRDefault="00000000">
            <w:r>
              <w:t>No class meeting</w:t>
            </w:r>
          </w:p>
        </w:tc>
        <w:tc>
          <w:tcPr>
            <w:tcW w:w="2135" w:type="dxa"/>
            <w:shd w:val="clear" w:color="auto" w:fill="auto"/>
          </w:tcPr>
          <w:p w14:paraId="1DB87E73" w14:textId="77777777" w:rsidR="00460718" w:rsidRDefault="00460718">
            <w:pPr>
              <w:rPr>
                <w:highlight w:val="yellow"/>
              </w:rPr>
            </w:pPr>
          </w:p>
        </w:tc>
        <w:tc>
          <w:tcPr>
            <w:tcW w:w="3505" w:type="dxa"/>
            <w:shd w:val="clear" w:color="auto" w:fill="auto"/>
          </w:tcPr>
          <w:p w14:paraId="49D7BCF8" w14:textId="77777777" w:rsidR="00460718" w:rsidRDefault="00000000">
            <w:r>
              <w:t>-Intervention Plan Results and Reflection Commentary</w:t>
            </w:r>
          </w:p>
          <w:p w14:paraId="747962F6" w14:textId="77777777" w:rsidR="00460718" w:rsidRDefault="00460718"/>
        </w:tc>
      </w:tr>
    </w:tbl>
    <w:p w14:paraId="1145D2C2" w14:textId="77777777" w:rsidR="00460718" w:rsidRDefault="00460718">
      <w:pPr>
        <w:rPr>
          <w:vanish/>
        </w:rPr>
      </w:pPr>
    </w:p>
    <w:p w14:paraId="3EB316D9" w14:textId="77777777" w:rsidR="00460718" w:rsidRDefault="00460718">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rPr>
          <w:b/>
        </w:rPr>
      </w:pPr>
    </w:p>
    <w:p w14:paraId="77804969" w14:textId="77777777" w:rsidR="00460718" w:rsidRDefault="00000000">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pPr>
      <w:r>
        <w:rPr>
          <w:b/>
        </w:rPr>
        <w:t>6. COURSE REQUIREMENTS</w:t>
      </w:r>
      <w:r>
        <w:t>:</w:t>
      </w:r>
    </w:p>
    <w:p w14:paraId="0F8D4565"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r>
        <w:rPr>
          <w:u w:val="single"/>
        </w:rPr>
        <w:t xml:space="preserve">Course Assignments </w:t>
      </w:r>
    </w:p>
    <w:p w14:paraId="39ABFE19" w14:textId="77777777" w:rsidR="00460718" w:rsidRDefault="00000000">
      <w:pPr>
        <w:widowControl/>
        <w:numPr>
          <w:ilvl w:val="0"/>
          <w:numId w:val="4"/>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Pr>
          <w:b/>
          <w:bCs/>
        </w:rPr>
        <w:t>Introduction video (completion)</w:t>
      </w:r>
      <w:r>
        <w:t xml:space="preserve">: upload a </w:t>
      </w:r>
      <w:proofErr w:type="gramStart"/>
      <w:r>
        <w:t>3-5 minute</w:t>
      </w:r>
      <w:proofErr w:type="gramEnd"/>
      <w:r>
        <w:t xml:space="preserve"> video introducing yourself to the professor and your classmates, sharing your previous experience working with individuals with disabilities (if any), your experience with behavior and academic interventions (if any), and what you hope to get out of this class.</w:t>
      </w:r>
    </w:p>
    <w:p w14:paraId="163FC6B9" w14:textId="77777777" w:rsidR="00460718" w:rsidRDefault="0046071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27B75F2E" w14:textId="77777777" w:rsidR="00460718" w:rsidRDefault="00000000">
      <w:pPr>
        <w:pStyle w:val="ListParagraph"/>
        <w:numPr>
          <w:ilvl w:val="0"/>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 xml:space="preserve">Applied Learning Experiences/AFIRM modules (5 points x 8 ALEs/AFIRM modules = 40 points): </w:t>
      </w:r>
      <w:r>
        <w:t>Independently, students will complete each of the applied learning experiences and AFIRM modules assigned</w:t>
      </w:r>
    </w:p>
    <w:p w14:paraId="40CB357D" w14:textId="77777777" w:rsidR="00460718" w:rsidRDefault="00460718">
      <w:pPr>
        <w:pStyle w:val="ListParagraph"/>
        <w:rPr>
          <w:b/>
          <w:bCs/>
        </w:rPr>
      </w:pPr>
    </w:p>
    <w:p w14:paraId="4ECFC4B7" w14:textId="77777777" w:rsidR="00460718" w:rsidRDefault="00000000">
      <w:pPr>
        <w:pStyle w:val="ListParagraph"/>
        <w:numPr>
          <w:ilvl w:val="1"/>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AFIRM modules (FBA, chosen intervention, chosen article, and chosen parent module content)</w:t>
      </w:r>
    </w:p>
    <w:p w14:paraId="13BA8530" w14:textId="77777777" w:rsidR="00460718" w:rsidRDefault="00000000">
      <w:p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ab/>
      </w:r>
      <w:r>
        <w:rPr>
          <w:b/>
          <w:bCs/>
        </w:rPr>
        <w:tab/>
      </w:r>
      <w:r>
        <w:rPr>
          <w:b/>
          <w:bCs/>
        </w:rPr>
        <w:tab/>
      </w:r>
      <w:r>
        <w:rPr>
          <w:b/>
          <w:bCs/>
        </w:rPr>
        <w:tab/>
      </w:r>
      <w:r>
        <w:t>-Print certificate</w:t>
      </w:r>
    </w:p>
    <w:p w14:paraId="75943AB5" w14:textId="77777777" w:rsidR="00460718" w:rsidRDefault="00000000">
      <w:p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t xml:space="preserve">-Download and complete all data collection sheets/practice </w:t>
      </w:r>
      <w:r>
        <w:tab/>
      </w:r>
      <w:r>
        <w:tab/>
      </w:r>
      <w:r>
        <w:tab/>
      </w:r>
      <w:r>
        <w:tab/>
      </w:r>
      <w:r>
        <w:tab/>
      </w:r>
      <w:r>
        <w:tab/>
      </w:r>
      <w:r>
        <w:tab/>
        <w:t>opportunities</w:t>
      </w:r>
    </w:p>
    <w:p w14:paraId="529D1B67" w14:textId="77777777" w:rsidR="00460718" w:rsidRDefault="00000000">
      <w:pPr>
        <w:pStyle w:val="ListParagraph"/>
        <w:numPr>
          <w:ilvl w:val="1"/>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ALEs</w:t>
      </w:r>
    </w:p>
    <w:p w14:paraId="70311C9A" w14:textId="77777777" w:rsidR="00460718" w:rsidRDefault="00000000">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r>
        <w:t>-Written responses will be specified for each assignment.</w:t>
      </w:r>
    </w:p>
    <w:p w14:paraId="27232626" w14:textId="77777777" w:rsidR="00460718" w:rsidRDefault="00000000">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r>
        <w:t>-Complete each part of the assignment or explain why/if a part of the assignment is not applicable/appropriate.</w:t>
      </w:r>
    </w:p>
    <w:p w14:paraId="0A7B505B" w14:textId="77777777" w:rsidR="00460718" w:rsidRDefault="00000000">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-Consult rubrics on Canvas</w:t>
      </w:r>
    </w:p>
    <w:p w14:paraId="37C670A7" w14:textId="77777777" w:rsidR="00460718" w:rsidRDefault="0046071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left="2160" w:right="720"/>
      </w:pPr>
    </w:p>
    <w:p w14:paraId="52DC75FB" w14:textId="77777777" w:rsidR="00460718" w:rsidRDefault="00000000">
      <w:pPr>
        <w:widowControl/>
        <w:pBdr>
          <w:top w:val="single" w:sz="6" w:space="0" w:color="FFFFFF"/>
          <w:left w:val="single" w:sz="6" w:space="1" w:color="FFFFFF"/>
          <w:bottom w:val="single" w:sz="6" w:space="0" w:color="FFFFFF"/>
          <w:right w:val="single" w:sz="6" w:space="0" w:color="FFFFFF"/>
        </w:pBdr>
        <w:tabs>
          <w:tab w:val="left" w:pos="-1080"/>
          <w:tab w:val="left" w:pos="-90"/>
          <w:tab w:val="left" w:pos="0"/>
          <w:tab w:val="left" w:pos="450"/>
          <w:tab w:val="left" w:pos="540"/>
          <w:tab w:val="left" w:pos="90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contextualSpacing/>
      </w:pPr>
      <w:r>
        <w:tab/>
        <w:t xml:space="preserve">3.  </w:t>
      </w:r>
      <w:r>
        <w:rPr>
          <w:b/>
        </w:rPr>
        <w:t xml:space="preserve">Intervention Plan with Commentary (40 points): </w:t>
      </w:r>
      <w:r>
        <w:t xml:space="preserve">Students will develop an intervention plan for an individual (self, other, or animal). You will need to see this individual at </w:t>
      </w:r>
      <w:proofErr w:type="spellStart"/>
      <w:r>
        <w:t>leat</w:t>
      </w:r>
      <w:proofErr w:type="spellEnd"/>
      <w:r>
        <w:t xml:space="preserve"> 5 times a week for data collection. Development will involve conducting assessments to determine the </w:t>
      </w:r>
      <w:proofErr w:type="gramStart"/>
      <w:r>
        <w:t>individuals</w:t>
      </w:r>
      <w:proofErr w:type="gramEnd"/>
      <w:r>
        <w:t xml:space="preserve"> current needs, strengths, and preferences. Students will define the behavior, develop a goal for behavior change, describe the intervention, develop a fidelity checklist, and provide rationale for each component of the plan (e.g., evidence that intervention is socially valid, choice of reinforcers based on preference, schedule of reinforcement, evidence-base associated with intervention, discussion of possible unwanted effects with a plan for addressing them, </w:t>
      </w:r>
      <w:proofErr w:type="spellStart"/>
      <w:r>
        <w:t>etc</w:t>
      </w:r>
      <w:proofErr w:type="spellEnd"/>
      <w:r>
        <w:t xml:space="preserve">…). </w:t>
      </w:r>
    </w:p>
    <w:p w14:paraId="6EA70AAD" w14:textId="77777777" w:rsidR="00460718" w:rsidRDefault="00460718">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p>
    <w:p w14:paraId="19518FA7" w14:textId="77777777" w:rsidR="00460718" w:rsidRDefault="00000000">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rPr>
          <w:b/>
        </w:rPr>
        <w:tab/>
      </w:r>
      <w:r>
        <w:rPr>
          <w:bCs/>
        </w:rPr>
        <w:t>4.</w:t>
      </w:r>
      <w:r>
        <w:rPr>
          <w:b/>
        </w:rPr>
        <w:t xml:space="preserve"> Intervention Results and Reflection Commentary (40 points): </w:t>
      </w:r>
      <w:r>
        <w:t xml:space="preserve"> Given implementation of the intervention plan above, students with systematically collect data during baseline and after intervention to determine the effect of their intervention. Students will submit a graph as well as a written reflection regarding the intervention effects. The reflection commentary will include evaluation of the graph, current intervention effectiveness, current treatment fidelity, and any need for treatment revision. Students will also describe training procedures for stakeholders (other caregivers, partners, etc.) and create a video for training.</w:t>
      </w:r>
    </w:p>
    <w:p w14:paraId="6900B66F" w14:textId="77777777" w:rsidR="00460718" w:rsidRDefault="00460718">
      <w:pPr>
        <w:pStyle w:val="ListParagraph"/>
      </w:pPr>
    </w:p>
    <w:p w14:paraId="5B63A613" w14:textId="77777777" w:rsidR="00460718" w:rsidRDefault="00000000">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tab/>
        <w:t xml:space="preserve">5. </w:t>
      </w:r>
      <w:r>
        <w:rPr>
          <w:b/>
          <w:bCs/>
        </w:rPr>
        <w:t>Article Presentation (20 points)</w:t>
      </w:r>
      <w:r>
        <w:t>: Each student will choose an article that includes an intervention covered in class and different from their module and intervention plans. Presentations should last 15-20 minutes and summarize each section of the peer-reviewed article. Online students will either attend class synchronously for their presentations or record themselves giving the presentation. Online and in person students are expected to watch each presentation and give feedback to each speaker. The presentation should summarize the introduction, method, results, and discussion.</w:t>
      </w:r>
    </w:p>
    <w:p w14:paraId="18E71A5F" w14:textId="77777777" w:rsidR="00460718" w:rsidRDefault="00460718">
      <w:pPr>
        <w:pStyle w:val="ListParagraph"/>
      </w:pPr>
    </w:p>
    <w:p w14:paraId="74EB5E77" w14:textId="77777777" w:rsidR="00460718" w:rsidRDefault="00000000">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tab/>
        <w:t xml:space="preserve">6. </w:t>
      </w:r>
      <w:r>
        <w:rPr>
          <w:b/>
          <w:bCs/>
        </w:rPr>
        <w:t>Evidence-based Parent Training Assignment (20 points)</w:t>
      </w:r>
      <w:r>
        <w:t xml:space="preserve">: Each </w:t>
      </w:r>
      <w:proofErr w:type="gramStart"/>
      <w:r>
        <w:t>students</w:t>
      </w:r>
      <w:proofErr w:type="gramEnd"/>
      <w:r>
        <w:t xml:space="preserve"> will choose an intervention covered in class that is different from their article presentation and intervention plans. The student will create a </w:t>
      </w:r>
      <w:proofErr w:type="gramStart"/>
      <w:r>
        <w:t>5-10 minute</w:t>
      </w:r>
      <w:proofErr w:type="gramEnd"/>
      <w:r>
        <w:t xml:space="preserve"> instructional video on the intervention. This </w:t>
      </w:r>
      <w:proofErr w:type="spellStart"/>
      <w:r>
        <w:t>inludes</w:t>
      </w:r>
      <w:proofErr w:type="spellEnd"/>
      <w:r>
        <w:t xml:space="preserve"> explaining functions of challenging behavior, giving examples of behavior/functions to use the intervention for, a task analysis of the intervention, any materials needed, any cautions or situations where you would not want to use the intervention, and any assessments needed prior to beginning the intervention. </w:t>
      </w:r>
    </w:p>
    <w:p w14:paraId="0493DEAA" w14:textId="77777777" w:rsidR="00460718" w:rsidRDefault="00000000">
      <w:pPr>
        <w:pStyle w:val="levnl11"/>
        <w:numPr>
          <w:ilvl w:val="0"/>
          <w:numId w:val="0"/>
        </w:numPr>
        <w:ind w:left="180"/>
      </w:pPr>
      <w:r>
        <w:tab/>
        <w:t>Possible topics: DRI, DRO, FCT, DRA,</w:t>
      </w:r>
      <w:r>
        <w:rPr>
          <w:spacing w:val="-13"/>
        </w:rPr>
        <w:t xml:space="preserve"> </w:t>
      </w:r>
      <w:r>
        <w:t>DRL,</w:t>
      </w:r>
      <w:r>
        <w:rPr>
          <w:spacing w:val="-13"/>
        </w:rPr>
        <w:t xml:space="preserve"> </w:t>
      </w:r>
      <w:r>
        <w:t>NCR, social narratives, task analysis, token economy (reinforcement), preference assessments (3 kinds), self-management, response interruption and redirection, and video modeling</w:t>
      </w:r>
    </w:p>
    <w:p w14:paraId="37D1D4BC" w14:textId="77777777" w:rsidR="00460718" w:rsidRDefault="00460718">
      <w:pPr>
        <w:pStyle w:val="levnl11"/>
        <w:numPr>
          <w:ilvl w:val="0"/>
          <w:numId w:val="0"/>
        </w:numPr>
        <w:ind w:left="180"/>
      </w:pPr>
    </w:p>
    <w:p w14:paraId="07DAF3E3" w14:textId="77777777" w:rsidR="00460718" w:rsidRDefault="00460718">
      <w:pPr>
        <w:pStyle w:val="levnl11"/>
        <w:numPr>
          <w:ilvl w:val="0"/>
          <w:numId w:val="0"/>
        </w:numPr>
        <w:ind w:left="180"/>
      </w:pPr>
    </w:p>
    <w:p w14:paraId="75CAF8CB" w14:textId="77777777" w:rsidR="00460718" w:rsidRDefault="00460718">
      <w:pPr>
        <w:pStyle w:val="levnl11"/>
        <w:numPr>
          <w:ilvl w:val="0"/>
          <w:numId w:val="0"/>
        </w:numPr>
        <w:ind w:left="180"/>
      </w:pPr>
    </w:p>
    <w:p w14:paraId="06B77FD5" w14:textId="77777777" w:rsidR="00460718" w:rsidRDefault="00460718">
      <w:pPr>
        <w:pStyle w:val="levnl11"/>
        <w:numPr>
          <w:ilvl w:val="0"/>
          <w:numId w:val="0"/>
        </w:numPr>
        <w:ind w:left="180"/>
      </w:pPr>
    </w:p>
    <w:p w14:paraId="48AFBA10" w14:textId="77777777" w:rsidR="00460718" w:rsidRDefault="00460718">
      <w:pPr>
        <w:pStyle w:val="levnl11"/>
        <w:numPr>
          <w:ilvl w:val="0"/>
          <w:numId w:val="0"/>
        </w:numPr>
        <w:ind w:left="180"/>
      </w:pPr>
    </w:p>
    <w:p w14:paraId="1881CDAF" w14:textId="77777777" w:rsidR="00460718" w:rsidRDefault="00460718">
      <w:pPr>
        <w:pStyle w:val="levnl11"/>
        <w:numPr>
          <w:ilvl w:val="0"/>
          <w:numId w:val="0"/>
        </w:numPr>
        <w:ind w:left="180"/>
      </w:pPr>
    </w:p>
    <w:p w14:paraId="46BC6C32" w14:textId="77777777" w:rsidR="00460718" w:rsidRDefault="00460718">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458F87CA" w14:textId="77777777" w:rsidR="00460718" w:rsidRDefault="00000000">
      <w:pPr>
        <w:pStyle w:val="ListParagraph"/>
        <w:rPr>
          <w:u w:val="single"/>
        </w:rPr>
      </w:pPr>
      <w:r>
        <w:rPr>
          <w:u w:val="single"/>
        </w:rPr>
        <w:t xml:space="preserve">Determination of Grades </w:t>
      </w:r>
    </w:p>
    <w:p w14:paraId="2E59311E" w14:textId="77777777" w:rsidR="00460718" w:rsidRDefault="00460718">
      <w:pPr>
        <w:pStyle w:val="ListParagraph"/>
        <w:rPr>
          <w:u w:val="single"/>
        </w:rPr>
      </w:pPr>
    </w:p>
    <w:tbl>
      <w:tblPr>
        <w:tblStyle w:val="TableGrid"/>
        <w:tblW w:w="0" w:type="auto"/>
        <w:tblInd w:w="720" w:type="dxa"/>
        <w:tblLook w:val="04A0" w:firstRow="1" w:lastRow="0" w:firstColumn="1" w:lastColumn="0" w:noHBand="0" w:noVBand="1"/>
      </w:tblPr>
      <w:tblGrid>
        <w:gridCol w:w="5238"/>
        <w:gridCol w:w="630"/>
      </w:tblGrid>
      <w:tr w:rsidR="00460718" w14:paraId="0F4F695F" w14:textId="77777777">
        <w:tc>
          <w:tcPr>
            <w:tcW w:w="5238" w:type="dxa"/>
          </w:tcPr>
          <w:p w14:paraId="2EBE127B" w14:textId="77777777" w:rsidR="00460718" w:rsidRDefault="00000000">
            <w:pPr>
              <w:pStyle w:val="ListParagraph"/>
              <w:ind w:left="0"/>
            </w:pPr>
            <w:r>
              <w:t>Applied Learning Experience</w:t>
            </w:r>
          </w:p>
        </w:tc>
        <w:tc>
          <w:tcPr>
            <w:tcW w:w="630" w:type="dxa"/>
          </w:tcPr>
          <w:p w14:paraId="4CD7D691" w14:textId="77777777" w:rsidR="00460718" w:rsidRDefault="00000000">
            <w:pPr>
              <w:pStyle w:val="ListParagraph"/>
              <w:ind w:left="0"/>
            </w:pPr>
            <w:r>
              <w:t>40</w:t>
            </w:r>
          </w:p>
        </w:tc>
      </w:tr>
      <w:tr w:rsidR="00460718" w14:paraId="3BE88606" w14:textId="77777777">
        <w:tc>
          <w:tcPr>
            <w:tcW w:w="5238" w:type="dxa"/>
          </w:tcPr>
          <w:p w14:paraId="748A1C2D" w14:textId="77777777" w:rsidR="00460718" w:rsidRDefault="00000000">
            <w:pPr>
              <w:pStyle w:val="ListParagraph"/>
              <w:ind w:left="0"/>
            </w:pPr>
            <w:r>
              <w:t xml:space="preserve">Intervention Plan and Commentary </w:t>
            </w:r>
          </w:p>
        </w:tc>
        <w:tc>
          <w:tcPr>
            <w:tcW w:w="630" w:type="dxa"/>
          </w:tcPr>
          <w:p w14:paraId="7167F32A" w14:textId="77777777" w:rsidR="00460718" w:rsidRDefault="00000000">
            <w:pPr>
              <w:pStyle w:val="ListParagraph"/>
              <w:ind w:left="0"/>
            </w:pPr>
            <w:r>
              <w:t>40</w:t>
            </w:r>
          </w:p>
        </w:tc>
      </w:tr>
      <w:tr w:rsidR="00460718" w14:paraId="3E30B023" w14:textId="77777777">
        <w:tc>
          <w:tcPr>
            <w:tcW w:w="5238" w:type="dxa"/>
          </w:tcPr>
          <w:p w14:paraId="626A6015" w14:textId="77777777" w:rsidR="00460718" w:rsidRDefault="00000000">
            <w:pPr>
              <w:pStyle w:val="ListParagraph"/>
              <w:ind w:left="0"/>
            </w:pPr>
            <w:r>
              <w:t xml:space="preserve">Intervention Results and Reflection Commentary </w:t>
            </w:r>
          </w:p>
        </w:tc>
        <w:tc>
          <w:tcPr>
            <w:tcW w:w="630" w:type="dxa"/>
            <w:tcBorders>
              <w:bottom w:val="single" w:sz="4" w:space="0" w:color="auto"/>
            </w:tcBorders>
          </w:tcPr>
          <w:p w14:paraId="25F4DF8B" w14:textId="77777777" w:rsidR="00460718" w:rsidRDefault="00000000">
            <w:pPr>
              <w:pStyle w:val="ListParagraph"/>
              <w:ind w:left="0"/>
            </w:pPr>
            <w:r>
              <w:t>40</w:t>
            </w:r>
          </w:p>
        </w:tc>
      </w:tr>
      <w:tr w:rsidR="00460718" w14:paraId="14C8DF1D" w14:textId="77777777">
        <w:tc>
          <w:tcPr>
            <w:tcW w:w="5238" w:type="dxa"/>
          </w:tcPr>
          <w:p w14:paraId="6CE203FB" w14:textId="77777777" w:rsidR="00460718" w:rsidRDefault="00000000">
            <w:pPr>
              <w:pStyle w:val="ListParagraph"/>
              <w:ind w:left="0"/>
            </w:pPr>
            <w:r>
              <w:t>Article Presentation</w:t>
            </w:r>
          </w:p>
        </w:tc>
        <w:tc>
          <w:tcPr>
            <w:tcW w:w="630" w:type="dxa"/>
            <w:tcBorders>
              <w:bottom w:val="single" w:sz="4" w:space="0" w:color="auto"/>
            </w:tcBorders>
          </w:tcPr>
          <w:p w14:paraId="35BFA926" w14:textId="77777777" w:rsidR="00460718" w:rsidRDefault="00000000">
            <w:pPr>
              <w:pStyle w:val="ListParagraph"/>
              <w:ind w:left="0"/>
            </w:pPr>
            <w:r>
              <w:t>20</w:t>
            </w:r>
          </w:p>
        </w:tc>
      </w:tr>
      <w:tr w:rsidR="00460718" w14:paraId="4A588773" w14:textId="77777777">
        <w:tc>
          <w:tcPr>
            <w:tcW w:w="5238" w:type="dxa"/>
          </w:tcPr>
          <w:p w14:paraId="792419DF" w14:textId="77777777" w:rsidR="00460718" w:rsidRDefault="00000000">
            <w:pPr>
              <w:pStyle w:val="ListParagraph"/>
              <w:ind w:left="0"/>
            </w:pPr>
            <w:r>
              <w:t>Modules for Parent Training</w:t>
            </w:r>
          </w:p>
        </w:tc>
        <w:tc>
          <w:tcPr>
            <w:tcW w:w="630" w:type="dxa"/>
            <w:tcBorders>
              <w:bottom w:val="single" w:sz="4" w:space="0" w:color="auto"/>
            </w:tcBorders>
          </w:tcPr>
          <w:p w14:paraId="79018502" w14:textId="77777777" w:rsidR="00460718" w:rsidRDefault="00000000">
            <w:pPr>
              <w:pStyle w:val="ListParagraph"/>
              <w:ind w:left="0"/>
            </w:pPr>
            <w:r>
              <w:t>20</w:t>
            </w:r>
          </w:p>
        </w:tc>
      </w:tr>
      <w:tr w:rsidR="00460718" w14:paraId="694CAE4F" w14:textId="77777777">
        <w:tc>
          <w:tcPr>
            <w:tcW w:w="5238" w:type="dxa"/>
          </w:tcPr>
          <w:p w14:paraId="41512C01" w14:textId="77777777" w:rsidR="00460718" w:rsidRDefault="00000000">
            <w:pPr>
              <w:pStyle w:val="ListParagraph"/>
              <w:ind w:left="0"/>
            </w:pPr>
            <w:r>
              <w:t>Total</w:t>
            </w:r>
          </w:p>
        </w:tc>
        <w:tc>
          <w:tcPr>
            <w:tcW w:w="630" w:type="dxa"/>
            <w:tcBorders>
              <w:top w:val="single" w:sz="4" w:space="0" w:color="auto"/>
            </w:tcBorders>
          </w:tcPr>
          <w:p w14:paraId="62120B69" w14:textId="77777777" w:rsidR="00460718" w:rsidRDefault="00000000">
            <w:pPr>
              <w:pStyle w:val="ListParagraph"/>
              <w:ind w:left="0"/>
            </w:pPr>
            <w:r>
              <w:t>160</w:t>
            </w:r>
          </w:p>
        </w:tc>
      </w:tr>
    </w:tbl>
    <w:p w14:paraId="3DC7ED82"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pPr>
      <w:r>
        <w:t xml:space="preserve"> </w:t>
      </w:r>
    </w:p>
    <w:p w14:paraId="39EF61C7"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A=144-160, </w:t>
      </w:r>
    </w:p>
    <w:p w14:paraId="2F86E90F"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B=128-143, </w:t>
      </w:r>
    </w:p>
    <w:p w14:paraId="65A7AF27"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C=112-127, </w:t>
      </w:r>
    </w:p>
    <w:p w14:paraId="6CF748AD"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D=96-111, </w:t>
      </w:r>
    </w:p>
    <w:p w14:paraId="65AC090F"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F=95 and below</w:t>
      </w:r>
    </w:p>
    <w:p w14:paraId="13E47A2A" w14:textId="77777777" w:rsidR="00460718" w:rsidRDefault="0046071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p>
    <w:p w14:paraId="3F2F5E72"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pPr>
      <w:r>
        <w:t xml:space="preserve">Grades will be determined based on the scale above. Grades will not be rounded (e.g., 79.99 is a grade of C). There are no extra credit opportunities in this class. </w:t>
      </w:r>
    </w:p>
    <w:p w14:paraId="1747164E" w14:textId="77777777" w:rsidR="00460718" w:rsidRDefault="00460718">
      <w:pPr>
        <w:widowControl/>
        <w:pBdr>
          <w:top w:val="single" w:sz="6" w:space="0" w:color="FFFFFF"/>
          <w:left w:val="single" w:sz="6" w:space="0" w:color="FFFFFF"/>
          <w:bottom w:val="single" w:sz="6" w:space="0" w:color="FFFFFF"/>
          <w:right w:val="single" w:sz="6" w:space="0" w:color="FFFFFF"/>
        </w:pBdr>
        <w:tabs>
          <w:tab w:val="left" w:pos="-1080"/>
          <w:tab w:val="left" w:pos="-720"/>
          <w:tab w:val="left" w:pos="540"/>
          <w:tab w:val="left" w:pos="63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rPr>
          <w:u w:val="single"/>
        </w:rPr>
      </w:pPr>
    </w:p>
    <w:p w14:paraId="1D2F6E7A" w14:textId="77777777" w:rsidR="00460718" w:rsidRDefault="00000000">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hanging="990"/>
        <w:contextualSpacing/>
        <w:rPr>
          <w:b/>
          <w:i/>
        </w:rPr>
      </w:pPr>
      <w:r>
        <w:rPr>
          <w:b/>
        </w:rPr>
        <w:t xml:space="preserve"> CLASS POLICY STATEMENTS: </w:t>
      </w:r>
    </w:p>
    <w:p w14:paraId="3FAE0461" w14:textId="77777777" w:rsidR="00460718" w:rsidRDefault="00460718">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2160"/>
          <w:tab w:val="clear" w:pos="5040"/>
          <w:tab w:val="clear" w:pos="9000"/>
          <w:tab w:val="clear" w:pos="9720"/>
          <w:tab w:val="left" w:pos="-1080"/>
          <w:tab w:val="left" w:pos="540"/>
          <w:tab w:val="left" w:pos="900"/>
          <w:tab w:val="left" w:pos="1260"/>
          <w:tab w:val="left" w:pos="4680"/>
          <w:tab w:val="left" w:pos="8640"/>
          <w:tab w:val="left" w:pos="9360"/>
          <w:tab w:val="left" w:pos="9412"/>
        </w:tabs>
        <w:ind w:left="540" w:right="633" w:hanging="450"/>
        <w:jc w:val="both"/>
        <w:rPr>
          <w:b/>
          <w:bCs/>
        </w:rPr>
      </w:pPr>
    </w:p>
    <w:p w14:paraId="11EAD0B6"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pPr>
      <w:r>
        <w:rPr>
          <w:b/>
          <w:bCs/>
        </w:rPr>
        <w:t>Attendance:</w:t>
      </w:r>
      <w:r>
        <w:t xml:space="preserve"> Attendance is expected at each class meeting. Distance students are expected to view class recording or participate via webcast regularly. You are </w:t>
      </w:r>
      <w:r>
        <w:rPr>
          <w:b/>
          <w:bCs/>
        </w:rPr>
        <w:t>strongly encouraged</w:t>
      </w:r>
      <w:r>
        <w:t xml:space="preserve"> to participate synchronously to get the most out of class.</w:t>
      </w:r>
    </w:p>
    <w:p w14:paraId="785596ED" w14:textId="77777777" w:rsidR="00460718" w:rsidRDefault="0046071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rPr>
          <w:b/>
          <w:bCs/>
        </w:rPr>
      </w:pPr>
    </w:p>
    <w:p w14:paraId="068C06E0" w14:textId="77777777" w:rsidR="00460718" w:rsidRDefault="0000000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Pr>
          <w:b/>
          <w:bCs/>
        </w:rPr>
        <w:t xml:space="preserve">Assignments: </w:t>
      </w:r>
      <w:r>
        <w:t xml:space="preserve">All assignments should be typed and prepared in a professional manner (e.g., neat, correct grammar, spelling), following APA guidelines. Additionally, assignments are due on the date listed in the syllabus. </w:t>
      </w:r>
      <w:r>
        <w:rPr>
          <w:b/>
        </w:rPr>
        <w:t>There is no credit for late assignments or tests; any assignment or test turned in after the class period on the assigned due date will be assigned a grade of 0.</w:t>
      </w:r>
      <w:r>
        <w:t xml:space="preserve"> Exceptions are at the discretion of the instructor in cases of verified university approved absences. If an assignment cannot be submitted or test taken by the due date, the instructor must be notified beforehand via phone or email. A written university approved excuse must be provided upon student’s return to class and the student will have 1 week to complete the missed assignment.</w:t>
      </w:r>
      <w:r>
        <w:tab/>
      </w:r>
    </w:p>
    <w:p w14:paraId="44F06DC1" w14:textId="77777777" w:rsidR="00460718" w:rsidRDefault="0046071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56AF6FA9" w14:textId="77777777" w:rsidR="00460718" w:rsidRDefault="00000000">
      <w:pPr>
        <w:ind w:left="630"/>
      </w:pPr>
      <w:r>
        <w:rPr>
          <w:b/>
          <w:i/>
        </w:rPr>
        <w:t>Accommodations:</w:t>
      </w:r>
      <w: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need accommodations, make an appointment with the Program for Students with Disabilities, 1244 Haley Center, 844-2096 (V/TT).</w:t>
      </w:r>
    </w:p>
    <w:p w14:paraId="235B8B7A" w14:textId="77777777" w:rsidR="00460718" w:rsidRDefault="00460718">
      <w:pPr>
        <w:rPr>
          <w:b/>
          <w:i/>
        </w:rPr>
      </w:pPr>
    </w:p>
    <w:p w14:paraId="0A027C13" w14:textId="77777777" w:rsidR="00460718" w:rsidRDefault="00000000">
      <w:pPr>
        <w:ind w:left="630"/>
      </w:pPr>
      <w:r>
        <w:rPr>
          <w:b/>
          <w:i/>
        </w:rPr>
        <w:lastRenderedPageBreak/>
        <w:t>Professionalism:</w:t>
      </w:r>
      <w:r>
        <w:t xml:space="preserve">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and (d) model and nurture intellectual vitality.</w:t>
      </w:r>
    </w:p>
    <w:p w14:paraId="1C5E9396" w14:textId="77777777" w:rsidR="00460718" w:rsidRDefault="0046071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rPr>
      </w:pPr>
    </w:p>
    <w:p w14:paraId="73509B2F" w14:textId="77777777" w:rsidR="00460718" w:rsidRDefault="0000000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bCs/>
          <w:i/>
        </w:rPr>
        <w:t>Classroom Behavior and Honesty:</w:t>
      </w:r>
      <w:r>
        <w:t xml:space="preserve"> Students are expected to read and adhere to all classroom polices in the Auburn University Policy Site </w:t>
      </w:r>
      <w:hyperlink r:id="rId12" w:history="1">
        <w:r>
          <w:rPr>
            <w:rStyle w:val="Hyperlink"/>
          </w:rPr>
          <w:t>https://sites.auburn.edu/admin/universitypolicies/default.aspx</w:t>
        </w:r>
      </w:hyperlink>
      <w:r>
        <w:t xml:space="preserve"> regarding classroom behavior and honesty.</w:t>
      </w:r>
    </w:p>
    <w:p w14:paraId="765E5507" w14:textId="77777777" w:rsidR="00460718" w:rsidRDefault="0046071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BF0F098" w14:textId="77777777" w:rsidR="00460718" w:rsidRDefault="0000000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rPr>
        <w:t>Classroom Behavior: “</w:t>
      </w:r>
      <w: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3" w:history="1">
        <w:r>
          <w:rPr>
            <w:rStyle w:val="Hyperlink"/>
          </w:rPr>
          <w:t>https://sites.auburn.edu/admin/universitypolicies/default.aspx</w:t>
        </w:r>
      </w:hyperlink>
      <w:r>
        <w:t>).</w:t>
      </w:r>
    </w:p>
    <w:p w14:paraId="054AC539" w14:textId="77777777" w:rsidR="00460718" w:rsidRDefault="0046071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7CD28F" w14:textId="77777777" w:rsidR="00460718" w:rsidRDefault="0046071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6FA669EC" w14:textId="77777777" w:rsidR="00460718" w:rsidRDefault="0000000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rPr>
        <w:t>Honesty Code</w:t>
      </w:r>
      <w:r>
        <w:t>: Rules and Regulations pertaining to Cheating will apply to this class.  The Auburn Academic Honesty Code is found in the Auburn University Policy Site (</w:t>
      </w:r>
      <w:hyperlink r:id="rId14" w:history="1">
        <w:r>
          <w:rPr>
            <w:rStyle w:val="Hyperlink"/>
          </w:rPr>
          <w:t>https://sites.auburn.edu/admin/universitypolicies/default.aspx</w:t>
        </w:r>
      </w:hyperlink>
      <w:r>
        <w:t>).</w:t>
      </w:r>
    </w:p>
    <w:p w14:paraId="5E3A88DB" w14:textId="77777777" w:rsidR="00460718" w:rsidRDefault="0000000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06A118A5" w14:textId="77777777" w:rsidR="00460718" w:rsidRDefault="0046071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14:paraId="6D3B38AC" w14:textId="77777777" w:rsidR="00460718" w:rsidRDefault="0000000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i/>
        </w:rPr>
        <w:t>Student Academic Grievance Policy:</w:t>
      </w:r>
      <w:r>
        <w:rPr>
          <w:b/>
        </w:rPr>
        <w:t xml:space="preserve"> </w:t>
      </w:r>
      <w: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hyperlink r:id="rId15" w:history="1">
        <w:r>
          <w:rPr>
            <w:rStyle w:val="Hyperlink"/>
          </w:rPr>
          <w:t>https://sites.auburn.edu/admin/universitypolicies/default.aspx</w:t>
        </w:r>
      </w:hyperlink>
      <w:r>
        <w:t>) for steps toward redress.</w:t>
      </w:r>
    </w:p>
    <w:p w14:paraId="13FA0A4F" w14:textId="77777777" w:rsidR="00460718" w:rsidRDefault="0046071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A6A3ADC" w14:textId="77777777" w:rsidR="00460718" w:rsidRDefault="0000000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bCs/>
          <w:i/>
        </w:rPr>
        <w:t>Confidentiality:</w:t>
      </w:r>
      <w:r>
        <w:rPr>
          <w:b/>
          <w:bCs/>
        </w:rPr>
        <w:t xml:space="preserve"> </w:t>
      </w:r>
      <w:r>
        <w:t>Respect family rights to privacy, the identity of children and families will be confidential.</w:t>
      </w:r>
    </w:p>
    <w:p w14:paraId="5860F2AC" w14:textId="77777777" w:rsidR="00460718" w:rsidRDefault="0046071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i/>
        </w:rPr>
      </w:pPr>
    </w:p>
    <w:p w14:paraId="1A4A87C7" w14:textId="77777777" w:rsidR="00460718" w:rsidRDefault="0000000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i/>
        </w:rPr>
        <w:t>Contingency Plan:</w:t>
      </w:r>
      <w:r>
        <w:t xml:space="preserve"> In the unlikely event that either instructor(s) or students are unable to attend class due to serious infectious illness (documentation required), assignments and will be made available on Canvas.</w:t>
      </w:r>
    </w:p>
    <w:sectPr w:rsidR="00460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A28B" w14:textId="77777777" w:rsidR="005C7FA7" w:rsidRDefault="005C7FA7">
      <w:r>
        <w:separator/>
      </w:r>
    </w:p>
  </w:endnote>
  <w:endnote w:type="continuationSeparator" w:id="0">
    <w:p w14:paraId="79384A9A" w14:textId="77777777" w:rsidR="005C7FA7" w:rsidRDefault="005C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EFB7C" w14:textId="77777777" w:rsidR="005C7FA7" w:rsidRDefault="005C7FA7">
      <w:r>
        <w:separator/>
      </w:r>
    </w:p>
  </w:footnote>
  <w:footnote w:type="continuationSeparator" w:id="0">
    <w:p w14:paraId="6F778C24" w14:textId="77777777" w:rsidR="005C7FA7" w:rsidRDefault="005C7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A4746DF"/>
    <w:multiLevelType w:val="multilevel"/>
    <w:tmpl w:val="1A4746DF"/>
    <w:lvl w:ilvl="0">
      <w:start w:val="7"/>
      <w:numFmt w:val="decimal"/>
      <w:lvlText w:val="%1."/>
      <w:lvlJc w:val="left"/>
      <w:pPr>
        <w:ind w:left="1080" w:hanging="360"/>
      </w:pPr>
      <w:rPr>
        <w:rFonts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40C0C9B"/>
    <w:multiLevelType w:val="multilevel"/>
    <w:tmpl w:val="240C0C9B"/>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9046C7D"/>
    <w:multiLevelType w:val="multilevel"/>
    <w:tmpl w:val="49046C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2F57DF"/>
    <w:multiLevelType w:val="multilevel"/>
    <w:tmpl w:val="632F57DF"/>
    <w:lvl w:ilvl="0">
      <w:start w:val="2"/>
      <w:numFmt w:val="decimal"/>
      <w:pStyle w:val="levnl11"/>
      <w:lvlText w:val="%1."/>
      <w:lvlJc w:val="left"/>
      <w:pPr>
        <w:ind w:left="63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618828628">
    <w:abstractNumId w:val="0"/>
    <w:lvlOverride w:ilvl="0">
      <w:startOverride w:val="1"/>
      <w:lvl w:ilvl="0" w:tentative="1">
        <w:start w:val="1"/>
        <w:numFmt w:val="decimal"/>
        <w:pStyle w:val="level1"/>
        <w:lvlText w:val="%1."/>
        <w:lvlJc w:val="left"/>
      </w:lvl>
    </w:lvlOverride>
    <w:lvlOverride w:ilvl="1">
      <w:startOverride w:val="1"/>
      <w:lvl w:ilvl="1" w:tentative="1">
        <w:start w:val="1"/>
        <w:numFmt w:val="lowerLetter"/>
        <w:lvlText w:val="%2."/>
        <w:lvlJc w:val="left"/>
      </w:lvl>
    </w:lvlOverride>
    <w:lvlOverride w:ilvl="2">
      <w:startOverride w:val="1"/>
      <w:lvl w:ilvl="2" w:tentative="1">
        <w:start w:val="1"/>
        <w:numFmt w:val="lowerRoman"/>
        <w:lvlText w:val="%3."/>
        <w:lvlJc w:val="left"/>
      </w:lvl>
    </w:lvlOverride>
    <w:lvlOverride w:ilvl="3">
      <w:startOverride w:val="1"/>
      <w:lvl w:ilvl="3" w:tentative="1">
        <w:start w:val="1"/>
        <w:numFmt w:val="decimal"/>
        <w:lvlText w:val="%4."/>
        <w:lvlJc w:val="left"/>
      </w:lvl>
    </w:lvlOverride>
    <w:lvlOverride w:ilvl="4">
      <w:startOverride w:val="1"/>
      <w:lvl w:ilvl="4" w:tentative="1">
        <w:start w:val="1"/>
        <w:numFmt w:val="lowerLetter"/>
        <w:lvlText w:val="%5."/>
        <w:lvlJc w:val="left"/>
      </w:lvl>
    </w:lvlOverride>
    <w:lvlOverride w:ilvl="5">
      <w:startOverride w:val="1"/>
      <w:lvl w:ilvl="5" w:tentative="1">
        <w:start w:val="1"/>
        <w:numFmt w:val="lowerRoman"/>
        <w:lvlText w:val="%6."/>
        <w:lvlJc w:val="left"/>
      </w:lvl>
    </w:lvlOverride>
    <w:lvlOverride w:ilvl="6">
      <w:startOverride w:val="1"/>
      <w:lvl w:ilvl="6" w:tentative="1">
        <w:start w:val="1"/>
        <w:numFmt w:val="decimal"/>
        <w:lvlText w:val="%7."/>
        <w:lvlJc w:val="left"/>
      </w:lvl>
    </w:lvlOverride>
    <w:lvlOverride w:ilvl="7">
      <w:startOverride w:val="1"/>
      <w:lvl w:ilvl="7" w:tentative="1">
        <w:start w:val="1"/>
        <w:numFmt w:val="lowerLetter"/>
        <w:lvlText w:val="%8."/>
        <w:lvlJc w:val="left"/>
      </w:lvl>
    </w:lvlOverride>
  </w:num>
  <w:num w:numId="2" w16cid:durableId="42104495">
    <w:abstractNumId w:val="4"/>
  </w:num>
  <w:num w:numId="3" w16cid:durableId="220363652">
    <w:abstractNumId w:val="3"/>
  </w:num>
  <w:num w:numId="4" w16cid:durableId="1042049118">
    <w:abstractNumId w:val="2"/>
  </w:num>
  <w:num w:numId="5" w16cid:durableId="50857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D9"/>
    <w:rsid w:val="00034B81"/>
    <w:rsid w:val="00070C9B"/>
    <w:rsid w:val="00086EC2"/>
    <w:rsid w:val="00091A8B"/>
    <w:rsid w:val="0009297A"/>
    <w:rsid w:val="000A6192"/>
    <w:rsid w:val="000A725C"/>
    <w:rsid w:val="000C22D9"/>
    <w:rsid w:val="000E4A62"/>
    <w:rsid w:val="00105D7F"/>
    <w:rsid w:val="00146CE2"/>
    <w:rsid w:val="001833CA"/>
    <w:rsid w:val="001E50D3"/>
    <w:rsid w:val="001F0117"/>
    <w:rsid w:val="001F450A"/>
    <w:rsid w:val="00242532"/>
    <w:rsid w:val="002A4F0D"/>
    <w:rsid w:val="002C0C2B"/>
    <w:rsid w:val="00306F7C"/>
    <w:rsid w:val="00317CD9"/>
    <w:rsid w:val="003A5876"/>
    <w:rsid w:val="003C0915"/>
    <w:rsid w:val="004270A5"/>
    <w:rsid w:val="00460718"/>
    <w:rsid w:val="00481BD6"/>
    <w:rsid w:val="004A022B"/>
    <w:rsid w:val="004C36A1"/>
    <w:rsid w:val="00530467"/>
    <w:rsid w:val="00534802"/>
    <w:rsid w:val="005B4C4A"/>
    <w:rsid w:val="005B7C6B"/>
    <w:rsid w:val="005C7FA7"/>
    <w:rsid w:val="00620D0C"/>
    <w:rsid w:val="006A15D9"/>
    <w:rsid w:val="006D388E"/>
    <w:rsid w:val="006E6043"/>
    <w:rsid w:val="006F1327"/>
    <w:rsid w:val="00722B62"/>
    <w:rsid w:val="00747A37"/>
    <w:rsid w:val="007E78BB"/>
    <w:rsid w:val="00801FCC"/>
    <w:rsid w:val="0087466A"/>
    <w:rsid w:val="008753DD"/>
    <w:rsid w:val="00892971"/>
    <w:rsid w:val="0089555D"/>
    <w:rsid w:val="008B122A"/>
    <w:rsid w:val="00917986"/>
    <w:rsid w:val="0096401D"/>
    <w:rsid w:val="009905BC"/>
    <w:rsid w:val="009A7F98"/>
    <w:rsid w:val="009E31F4"/>
    <w:rsid w:val="009F7F79"/>
    <w:rsid w:val="00A6187C"/>
    <w:rsid w:val="00A96E56"/>
    <w:rsid w:val="00AD4649"/>
    <w:rsid w:val="00AF17AA"/>
    <w:rsid w:val="00B34F83"/>
    <w:rsid w:val="00B35DB2"/>
    <w:rsid w:val="00B6449A"/>
    <w:rsid w:val="00B67E1A"/>
    <w:rsid w:val="00B8244B"/>
    <w:rsid w:val="00B87FAE"/>
    <w:rsid w:val="00B9683B"/>
    <w:rsid w:val="00B97D1C"/>
    <w:rsid w:val="00BA2B22"/>
    <w:rsid w:val="00BF6B80"/>
    <w:rsid w:val="00C830C8"/>
    <w:rsid w:val="00CA3EDF"/>
    <w:rsid w:val="00CF613A"/>
    <w:rsid w:val="00D01A61"/>
    <w:rsid w:val="00D12DE1"/>
    <w:rsid w:val="00D338BD"/>
    <w:rsid w:val="00D50017"/>
    <w:rsid w:val="00D56F5D"/>
    <w:rsid w:val="00DF1624"/>
    <w:rsid w:val="00E04715"/>
    <w:rsid w:val="00E15512"/>
    <w:rsid w:val="00E24CA5"/>
    <w:rsid w:val="00E53A4A"/>
    <w:rsid w:val="00E92A96"/>
    <w:rsid w:val="00EA41A6"/>
    <w:rsid w:val="00EC56EE"/>
    <w:rsid w:val="00F0375E"/>
    <w:rsid w:val="00F117F2"/>
    <w:rsid w:val="00F2008C"/>
    <w:rsid w:val="00F22FDB"/>
    <w:rsid w:val="00F4286E"/>
    <w:rsid w:val="00F520F8"/>
    <w:rsid w:val="00F66BFE"/>
    <w:rsid w:val="00F71750"/>
    <w:rsid w:val="00F76EE6"/>
    <w:rsid w:val="00FB2701"/>
    <w:rsid w:val="00FD0D8F"/>
    <w:rsid w:val="56310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B9259A"/>
  <w15:docId w15:val="{1B1741BE-9758-014E-A0B2-5677FCC2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eastAsia="Times New Roman"/>
      <w:sz w:val="24"/>
      <w:szCs w:val="24"/>
    </w:rPr>
  </w:style>
  <w:style w:type="paragraph" w:styleId="Heading1">
    <w:name w:val="heading 1"/>
    <w:basedOn w:val="Normal"/>
    <w:next w:val="Normal"/>
    <w:link w:val="Heading1Char"/>
    <w:qFormat/>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character" w:styleId="Hyperlink">
    <w:name w:val="Hyperlink"/>
    <w:uiPriority w:val="99"/>
    <w:unhideWhenUsed/>
    <w:rPr>
      <w:color w:val="700A0A"/>
      <w:u w:val="single"/>
    </w:rPr>
  </w:style>
  <w:style w:type="table" w:styleId="TableGrid">
    <w:name w:val="Table Grid"/>
    <w:basedOn w:val="TableNormal"/>
    <w:uiPriority w:val="3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rPr>
  </w:style>
  <w:style w:type="paragraph" w:customStyle="1" w:styleId="level1">
    <w:name w:val="_level1"/>
    <w:basedOn w:val="Normal"/>
    <w:qFormat/>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pPr>
      <w:numPr>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paragraph" w:styleId="ListParagraph">
    <w:name w:val="List Paragraph"/>
    <w:basedOn w:val="Normal"/>
    <w:uiPriority w:val="34"/>
    <w:qFormat/>
    <w:pPr>
      <w:ind w:left="720"/>
    </w:p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EC5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bip.vkcsites.org/"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mailto:cmd0109@auburn.edu" TargetMode="External"/><Relationship Id="rId12" Type="http://schemas.openxmlformats.org/officeDocument/2006/relationships/hyperlink" Target="https://sites.auburn.edu/admin/universitypolicies/default.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atlantic.com/family/archive/2018/06/marshmallow-test/561779/"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s://autismpdc.fpg.unc.edu/national-professional-development-center-autism-spectrum-disorder" TargetMode="External"/><Relationship Id="rId4" Type="http://schemas.openxmlformats.org/officeDocument/2006/relationships/webSettings" Target="webSettings.xml"/><Relationship Id="rId9" Type="http://schemas.openxmlformats.org/officeDocument/2006/relationships/hyperlink" Target="https://afirm.fpg.unc.edu/node/137"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2472</Words>
  <Characters>11742</Characters>
  <Application>Microsoft Office Word</Application>
  <DocSecurity>0</DocSecurity>
  <Lines>213</Lines>
  <Paragraphs>76</Paragraphs>
  <ScaleCrop>false</ScaleCrop>
  <Company>Auburn University</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Flores</dc:creator>
  <cp:lastModifiedBy>Christine Drew</cp:lastModifiedBy>
  <cp:revision>2</cp:revision>
  <dcterms:created xsi:type="dcterms:W3CDTF">2024-05-23T14:43:00Z</dcterms:created>
  <dcterms:modified xsi:type="dcterms:W3CDTF">2024-05-23T14:43:00Z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54DA28CCA2744A9FAFA2871DA9916892</vt:lpwstr>
  </property>
</Properties>
</file>